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66" w:rsidRDefault="00A87C66" w:rsidP="00A87C66">
      <w:pPr>
        <w:pStyle w:val="Akti"/>
      </w:pPr>
      <w:bookmarkStart w:id="0" w:name="_GoBack"/>
      <w:bookmarkEnd w:id="0"/>
      <w:r>
        <w:t xml:space="preserve">UDHëZIM </w:t>
      </w:r>
    </w:p>
    <w:p w:rsidR="00A87C66" w:rsidRDefault="00A87C66" w:rsidP="00A87C66">
      <w:pPr>
        <w:pStyle w:val="NumriData"/>
      </w:pPr>
      <w:r>
        <w:t xml:space="preserve">Nr.12, datë 27.2.2008 </w:t>
      </w:r>
    </w:p>
    <w:p w:rsidR="00A87C66" w:rsidRDefault="00A87C66" w:rsidP="00A87C66">
      <w:pPr>
        <w:pStyle w:val="Paragrafi"/>
      </w:pPr>
    </w:p>
    <w:p w:rsidR="00A87C66" w:rsidRDefault="00A87C66" w:rsidP="00A87C66">
      <w:pPr>
        <w:pStyle w:val="Titulli"/>
      </w:pPr>
      <w:r>
        <w:t xml:space="preserve">Për mënyrat dhe procedurat e dhënies me qira të pasurive të paluajtshme të sekuestruara në kuadër të ligjit nr.9258, datë 15.7.2004 “Për masat kundër financimit të terrorizmit” </w:t>
      </w:r>
    </w:p>
    <w:p w:rsidR="00A87C66" w:rsidRDefault="00A87C66" w:rsidP="00A87C66">
      <w:pPr>
        <w:pStyle w:val="Paragrafi"/>
      </w:pPr>
    </w:p>
    <w:p w:rsidR="00A87C66" w:rsidRDefault="00A87C66" w:rsidP="00A87C66">
      <w:pPr>
        <w:pStyle w:val="BazLigjPropozues"/>
      </w:pPr>
      <w:r>
        <w:t xml:space="preserve">Në mbështetje të pikës 4 të nenit 102 të Kushtetutës së Republikës së Shqipërisë, ligjit nr.9258, datë 15.7.2004, vendimit të Këshillit të Ministrave nr.140, datë 13.2.2008 “Për mënyrën e administrimit të pasurive të paluajtshme të sekuestruara në kuadër të masave kundër financimit të terrorizmit”, </w:t>
      </w:r>
    </w:p>
    <w:p w:rsidR="00A87C66" w:rsidRDefault="00A87C66" w:rsidP="00A87C66">
      <w:pPr>
        <w:pStyle w:val="Paragrafi"/>
      </w:pPr>
    </w:p>
    <w:p w:rsidR="00A87C66" w:rsidRPr="00B20048" w:rsidRDefault="00A87C66" w:rsidP="00A87C66">
      <w:pPr>
        <w:pStyle w:val="VENDOSI"/>
      </w:pPr>
      <w:r>
        <w:t>U</w:t>
      </w:r>
      <w:r w:rsidRPr="00B20048">
        <w:t>DHëZOJ</w:t>
      </w:r>
      <w:r>
        <w:t>:</w:t>
      </w:r>
      <w:r w:rsidRPr="00B20048">
        <w:t xml:space="preserve"> </w:t>
      </w:r>
    </w:p>
    <w:p w:rsidR="00A87C66" w:rsidRDefault="00A87C66" w:rsidP="00A87C66">
      <w:pPr>
        <w:pStyle w:val="Paragrafi"/>
        <w:rPr>
          <w:rStyle w:val="VENDOSIChar"/>
        </w:rPr>
      </w:pPr>
    </w:p>
    <w:p w:rsidR="00A87C66" w:rsidRDefault="00A87C66" w:rsidP="00A87C66">
      <w:pPr>
        <w:pStyle w:val="Paragrafi"/>
      </w:pPr>
      <w:r>
        <w:t xml:space="preserve">1. Dhënia me qira e pasurive të paluajtshme të sekuestruara në kuadër të masave kundër financimit të terrorizmit ka për qëllim administrimin korrekt të këtyre pasurive. Nëpërmjet dhënies me qira, Agjencia për Administrimin e Pasurive të Sekuestruara dhe Konfiskuara duhet të synojë garantimin e ruajtjes, mirëmbajtjes, sigurimin e domosdoshëm dhe të ardhura të tjera sa të jetë e mundur. </w:t>
      </w:r>
    </w:p>
    <w:p w:rsidR="00A87C66" w:rsidRPr="00A87C66" w:rsidRDefault="00A87C66" w:rsidP="00A87C66">
      <w:pPr>
        <w:pStyle w:val="Paragrafi"/>
        <w:rPr>
          <w:lang w:val="it-IT"/>
        </w:rPr>
      </w:pPr>
      <w:r w:rsidRPr="00A87C66">
        <w:rPr>
          <w:lang w:val="it-IT"/>
        </w:rPr>
        <w:t xml:space="preserve">2. Dhënia me qira e këtyre pasurive të jetë një proces i dokumentuar dhe transparent. Ky proces të ndjekë parimet e përgjithshme dhe ecurinë e tregut të lirë të pasurive të paluajtshme në vend. </w:t>
      </w:r>
    </w:p>
    <w:p w:rsidR="00A87C66" w:rsidRPr="00A87C66" w:rsidRDefault="00A87C66" w:rsidP="00A87C66">
      <w:pPr>
        <w:pStyle w:val="Paragrafi"/>
        <w:rPr>
          <w:lang w:val="it-IT"/>
        </w:rPr>
      </w:pPr>
      <w:r w:rsidRPr="00A87C66">
        <w:rPr>
          <w:lang w:val="it-IT"/>
        </w:rPr>
        <w:t xml:space="preserve">3. Procedura që do të ndiqet për dhënien me qira të këtyre pasurive është në ngarkim të Agjencisë për Administrimin e Pasurive të Sekuestruara dhe të Konfiskuara dhe kryhet si më poshtë: </w:t>
      </w:r>
    </w:p>
    <w:p w:rsidR="00A87C66" w:rsidRPr="00A87C66" w:rsidRDefault="00A87C66" w:rsidP="00A87C66">
      <w:pPr>
        <w:pStyle w:val="Paragrafi"/>
        <w:rPr>
          <w:lang w:val="it-IT"/>
        </w:rPr>
      </w:pPr>
      <w:r w:rsidRPr="00A87C66">
        <w:rPr>
          <w:lang w:val="it-IT"/>
        </w:rPr>
        <w:t xml:space="preserve">a. Njoftimi. </w:t>
      </w:r>
    </w:p>
    <w:p w:rsidR="00A87C66" w:rsidRPr="00A87C66" w:rsidRDefault="00A87C66" w:rsidP="00A87C66">
      <w:pPr>
        <w:pStyle w:val="Paragrafi"/>
        <w:rPr>
          <w:lang w:val="it-IT"/>
        </w:rPr>
      </w:pPr>
      <w:r w:rsidRPr="00A87C66">
        <w:rPr>
          <w:lang w:val="it-IT"/>
        </w:rPr>
        <w:t xml:space="preserve">a.1. Njoftimi të përmbajë të dhëna të mjaftueshme për pasurinë dhe destinacionin kryesor të përdorimit, vendndodhjen, afatin e qirasë, të dhëna mbi kontratën-tip të qirasë, çmimin dysheme të qirasë, afatin(data, ora) dhe vendin e paraqitjes së kërkesave, datën, orën, vendin e hapjes së zarfeve, datën dhe orën e vizitës në objekt dhe të dhëna të tjera që gjykohen të nevojshme, sipas rastit. </w:t>
      </w:r>
    </w:p>
    <w:p w:rsidR="00A87C66" w:rsidRPr="00A87C66" w:rsidRDefault="00A87C66" w:rsidP="00A87C66">
      <w:pPr>
        <w:pStyle w:val="Paragrafi"/>
        <w:rPr>
          <w:lang w:val="it-IT"/>
        </w:rPr>
      </w:pPr>
      <w:r w:rsidRPr="00A87C66">
        <w:rPr>
          <w:lang w:val="it-IT"/>
        </w:rPr>
        <w:t xml:space="preserve">a.2. Për caktimin e çmimit dysheme të qirasë, kryeadministratori i Agjencisë për Administrimin e Pasurive të Sekuestruara dhe të Konfiskuara ngre një komision prej 2 specialistësh nga kjo agjenci dhe një specialist nga Drejtoria e Administrimit dhe Shitjes së Pronave Publike në  Ministrinë e Financave, i cili propozohet nga drejtori i kësaj drejtorie. Ky komision bën studimin e tregut në zonën përkatëse ku ndodhet pasuria që do të jepet me qira dhe paraqet raportin për kryeadministratorin. Ky raport duhet ripërtërirë një herë në  vit. </w:t>
      </w:r>
    </w:p>
    <w:p w:rsidR="00A87C66" w:rsidRPr="00A87C66" w:rsidRDefault="00A87C66" w:rsidP="00A87C66">
      <w:pPr>
        <w:pStyle w:val="Paragrafi"/>
        <w:rPr>
          <w:lang w:val="it-IT"/>
        </w:rPr>
      </w:pPr>
      <w:r w:rsidRPr="00A87C66">
        <w:rPr>
          <w:lang w:val="it-IT"/>
        </w:rPr>
        <w:t xml:space="preserve">a.3. Afati nga data e njoftimit deri në datën e hapjes së zarfeve të jetë nga 15 deri 30 ditë kalendarike. </w:t>
      </w:r>
    </w:p>
    <w:p w:rsidR="00A87C66" w:rsidRPr="00A87C66" w:rsidRDefault="00A87C66" w:rsidP="00A87C66">
      <w:pPr>
        <w:pStyle w:val="Paragrafi"/>
        <w:rPr>
          <w:lang w:val="it-IT"/>
        </w:rPr>
      </w:pPr>
      <w:r w:rsidRPr="00A87C66">
        <w:rPr>
          <w:lang w:val="it-IT"/>
        </w:rPr>
        <w:t xml:space="preserve">a.4. Agjencia për Administrimin e Pasurive të Sekuestruara dhe të Konfiskuara të publikojë në faqen e web-it të Ministrisë së Financave kontratën - tip të qirasë dhe, përveç kësaj, të vërë në dispozicion të të interesuarve një kopje të kësaj kontrate, sipas kërkesës.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A87C66">
        <w:rPr>
          <w:lang w:val="it-IT"/>
        </w:rPr>
        <w:t xml:space="preserve">a.5. Njoftimi të botohet në buletinin zyrtar të APP-së dhe dy herë në shtypin e përditshëm kombëtar me tirazh të madh. </w:t>
      </w:r>
      <w:r w:rsidRPr="00966F50">
        <w:rPr>
          <w:lang w:val="it-IT"/>
        </w:rPr>
        <w:t xml:space="preserve">Si datë e njoftimit konsiderohet data e botimit në buletinin zyrtar të APP-së.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>b. Vlerësimi i k</w:t>
      </w:r>
      <w:r>
        <w:rPr>
          <w:lang w:val="it-IT"/>
        </w:rPr>
        <w:t>ë</w:t>
      </w:r>
      <w:r w:rsidRPr="00E159F4">
        <w:rPr>
          <w:lang w:val="it-IT"/>
        </w:rPr>
        <w:t>rkesave</w:t>
      </w:r>
      <w:r>
        <w:rPr>
          <w:lang w:val="it-IT"/>
        </w:rPr>
        <w:t xml:space="preserve"> për </w:t>
      </w:r>
      <w:r w:rsidRPr="00E159F4">
        <w:rPr>
          <w:lang w:val="it-IT"/>
        </w:rPr>
        <w:t xml:space="preserve">qiramarrje.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>b.1. Vlerësimi i kërkesave</w:t>
      </w:r>
      <w:r>
        <w:rPr>
          <w:lang w:val="it-IT"/>
        </w:rPr>
        <w:t xml:space="preserve"> për </w:t>
      </w:r>
      <w:r w:rsidRPr="00E159F4">
        <w:rPr>
          <w:lang w:val="it-IT"/>
        </w:rPr>
        <w:t>qirama</w:t>
      </w:r>
      <w:r>
        <w:rPr>
          <w:lang w:val="it-IT"/>
        </w:rPr>
        <w:t>rr</w:t>
      </w:r>
      <w:r w:rsidRPr="00E159F4">
        <w:rPr>
          <w:lang w:val="it-IT"/>
        </w:rPr>
        <w:t>je bëhet nga komisioni i vlerësimit të kërkesave</w:t>
      </w:r>
      <w:r>
        <w:rPr>
          <w:lang w:val="it-IT"/>
        </w:rPr>
        <w:t xml:space="preserve"> për </w:t>
      </w:r>
      <w:r w:rsidRPr="00E159F4">
        <w:rPr>
          <w:lang w:val="it-IT"/>
        </w:rPr>
        <w:t>qiramarrje. Ky komision ngrihet nga kryeadministratori i Agjen</w:t>
      </w:r>
      <w:r>
        <w:rPr>
          <w:lang w:val="it-IT"/>
        </w:rPr>
        <w:t>c</w:t>
      </w:r>
      <w:r w:rsidRPr="00E159F4">
        <w:rPr>
          <w:lang w:val="it-IT"/>
        </w:rPr>
        <w:t>is</w:t>
      </w:r>
      <w:r>
        <w:rPr>
          <w:lang w:val="it-IT"/>
        </w:rPr>
        <w:t xml:space="preserve">ë për </w:t>
      </w:r>
      <w:r w:rsidRPr="00E159F4">
        <w:rPr>
          <w:lang w:val="it-IT"/>
        </w:rPr>
        <w:t>Administrimin e Pasurive të Sekuestruara dhe të Konfiskuara dhe p</w:t>
      </w:r>
      <w:r>
        <w:rPr>
          <w:lang w:val="it-IT"/>
        </w:rPr>
        <w:t>ë</w:t>
      </w:r>
      <w:r w:rsidRPr="00E159F4">
        <w:rPr>
          <w:lang w:val="it-IT"/>
        </w:rPr>
        <w:t>rb</w:t>
      </w:r>
      <w:r>
        <w:rPr>
          <w:lang w:val="it-IT"/>
        </w:rPr>
        <w:t>ë</w:t>
      </w:r>
      <w:r w:rsidRPr="00E159F4">
        <w:rPr>
          <w:lang w:val="it-IT"/>
        </w:rPr>
        <w:t>het nga 2 specialist</w:t>
      </w:r>
      <w:r>
        <w:rPr>
          <w:lang w:val="it-IT"/>
        </w:rPr>
        <w:t xml:space="preserve">ë të </w:t>
      </w:r>
      <w:r w:rsidRPr="00E159F4">
        <w:rPr>
          <w:lang w:val="it-IT"/>
        </w:rPr>
        <w:t>Agjen</w:t>
      </w:r>
      <w:r>
        <w:rPr>
          <w:lang w:val="it-IT"/>
        </w:rPr>
        <w:t>c</w:t>
      </w:r>
      <w:r w:rsidRPr="00E159F4">
        <w:rPr>
          <w:lang w:val="it-IT"/>
        </w:rPr>
        <w:t>is</w:t>
      </w:r>
      <w:r>
        <w:rPr>
          <w:lang w:val="it-IT"/>
        </w:rPr>
        <w:t xml:space="preserve">ë për </w:t>
      </w:r>
      <w:r w:rsidRPr="00E159F4">
        <w:rPr>
          <w:lang w:val="it-IT"/>
        </w:rPr>
        <w:t>Administrimin e Pasurive të Sekuestruara dhe</w:t>
      </w:r>
      <w:r>
        <w:rPr>
          <w:lang w:val="it-IT"/>
        </w:rPr>
        <w:t xml:space="preserve"> të </w:t>
      </w:r>
      <w:r w:rsidRPr="00E159F4">
        <w:rPr>
          <w:lang w:val="it-IT"/>
        </w:rPr>
        <w:t>Konfiskuara dhe nj</w:t>
      </w:r>
      <w:r>
        <w:rPr>
          <w:lang w:val="it-IT"/>
        </w:rPr>
        <w:t>ë</w:t>
      </w:r>
      <w:r w:rsidRPr="00E159F4">
        <w:rPr>
          <w:lang w:val="it-IT"/>
        </w:rPr>
        <w:t xml:space="preserve"> specialist nga Drejtoria e P</w:t>
      </w:r>
      <w:r>
        <w:rPr>
          <w:lang w:val="it-IT"/>
        </w:rPr>
        <w:t>ë</w:t>
      </w:r>
      <w:r w:rsidRPr="00E159F4">
        <w:rPr>
          <w:lang w:val="it-IT"/>
        </w:rPr>
        <w:t>rgjithshme e Shërbimeve</w:t>
      </w:r>
      <w:r>
        <w:rPr>
          <w:lang w:val="it-IT"/>
        </w:rPr>
        <w:t xml:space="preserve"> në </w:t>
      </w:r>
      <w:r w:rsidRPr="00E159F4">
        <w:rPr>
          <w:lang w:val="it-IT"/>
        </w:rPr>
        <w:t>Ministrinë e Financave, i ci</w:t>
      </w:r>
      <w:r>
        <w:rPr>
          <w:lang w:val="it-IT"/>
        </w:rPr>
        <w:t>l</w:t>
      </w:r>
      <w:r w:rsidRPr="00E159F4">
        <w:rPr>
          <w:lang w:val="it-IT"/>
        </w:rPr>
        <w:t>i propozohet nga Drejtori i P</w:t>
      </w:r>
      <w:r>
        <w:rPr>
          <w:lang w:val="it-IT"/>
        </w:rPr>
        <w:t>ërgjithshë</w:t>
      </w:r>
      <w:r w:rsidRPr="00E159F4">
        <w:rPr>
          <w:lang w:val="it-IT"/>
        </w:rPr>
        <w:t>m i Sh</w:t>
      </w:r>
      <w:r>
        <w:rPr>
          <w:lang w:val="it-IT"/>
        </w:rPr>
        <w:t>ë</w:t>
      </w:r>
      <w:r w:rsidRPr="00E159F4">
        <w:rPr>
          <w:lang w:val="it-IT"/>
        </w:rPr>
        <w:t xml:space="preserve">rbimeve.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>b.2. Komisioni i vlerësimit të kërkesave, brenda ditës së hapjes s</w:t>
      </w:r>
      <w:r>
        <w:rPr>
          <w:lang w:val="it-IT"/>
        </w:rPr>
        <w:t>ë</w:t>
      </w:r>
      <w:r w:rsidRPr="00E159F4">
        <w:rPr>
          <w:lang w:val="it-IT"/>
        </w:rPr>
        <w:t xml:space="preserve"> zarfeve, pasi</w:t>
      </w:r>
      <w:r>
        <w:rPr>
          <w:lang w:val="it-IT"/>
        </w:rPr>
        <w:t xml:space="preserve"> të </w:t>
      </w:r>
      <w:r w:rsidRPr="00E159F4">
        <w:rPr>
          <w:lang w:val="it-IT"/>
        </w:rPr>
        <w:t>verifikoj</w:t>
      </w:r>
      <w:r>
        <w:rPr>
          <w:lang w:val="it-IT"/>
        </w:rPr>
        <w:t>ë</w:t>
      </w:r>
      <w:r w:rsidRPr="00E159F4">
        <w:rPr>
          <w:lang w:val="it-IT"/>
        </w:rPr>
        <w:t xml:space="preserve"> nëse k</w:t>
      </w:r>
      <w:r>
        <w:rPr>
          <w:lang w:val="it-IT"/>
        </w:rPr>
        <w:t>ë</w:t>
      </w:r>
      <w:r w:rsidRPr="00E159F4">
        <w:rPr>
          <w:lang w:val="it-IT"/>
        </w:rPr>
        <w:t>rkuesit kan</w:t>
      </w:r>
      <w:r>
        <w:rPr>
          <w:lang w:val="it-IT"/>
        </w:rPr>
        <w:t>ë</w:t>
      </w:r>
      <w:r w:rsidRPr="00E159F4">
        <w:rPr>
          <w:lang w:val="it-IT"/>
        </w:rPr>
        <w:t xml:space="preserve"> pranuar kushtet e kontrat</w:t>
      </w:r>
      <w:r>
        <w:rPr>
          <w:lang w:val="it-IT"/>
        </w:rPr>
        <w:t>ë</w:t>
      </w:r>
      <w:r w:rsidRPr="00E159F4">
        <w:rPr>
          <w:lang w:val="it-IT"/>
        </w:rPr>
        <w:t>s-tip, të b</w:t>
      </w:r>
      <w:r>
        <w:rPr>
          <w:lang w:val="it-IT"/>
        </w:rPr>
        <w:t>ë</w:t>
      </w:r>
      <w:r w:rsidRPr="00E159F4">
        <w:rPr>
          <w:lang w:val="it-IT"/>
        </w:rPr>
        <w:t>j</w:t>
      </w:r>
      <w:r>
        <w:rPr>
          <w:lang w:val="it-IT"/>
        </w:rPr>
        <w:t>ë</w:t>
      </w:r>
      <w:r w:rsidRPr="00E159F4">
        <w:rPr>
          <w:lang w:val="it-IT"/>
        </w:rPr>
        <w:t xml:space="preserve"> renditjen e kërkuesve</w:t>
      </w:r>
      <w:r>
        <w:rPr>
          <w:lang w:val="it-IT"/>
        </w:rPr>
        <w:t xml:space="preserve"> të </w:t>
      </w:r>
      <w:r w:rsidRPr="00E159F4">
        <w:rPr>
          <w:lang w:val="it-IT"/>
        </w:rPr>
        <w:t>kualifikuar, duke fi</w:t>
      </w:r>
      <w:r>
        <w:rPr>
          <w:lang w:val="it-IT"/>
        </w:rPr>
        <w:t>l</w:t>
      </w:r>
      <w:r w:rsidRPr="00E159F4">
        <w:rPr>
          <w:lang w:val="it-IT"/>
        </w:rPr>
        <w:t>luar nga çmimi m</w:t>
      </w:r>
      <w:r>
        <w:rPr>
          <w:lang w:val="it-IT"/>
        </w:rPr>
        <w:t>ë</w:t>
      </w:r>
      <w:r w:rsidRPr="00E159F4">
        <w:rPr>
          <w:lang w:val="it-IT"/>
        </w:rPr>
        <w:t xml:space="preserve"> i lart</w:t>
      </w:r>
      <w:r>
        <w:rPr>
          <w:lang w:val="it-IT"/>
        </w:rPr>
        <w:t>ë</w:t>
      </w:r>
      <w:r w:rsidRPr="00E159F4">
        <w:rPr>
          <w:lang w:val="it-IT"/>
        </w:rPr>
        <w:t xml:space="preserve"> dhe t’ia dor</w:t>
      </w:r>
      <w:r>
        <w:rPr>
          <w:lang w:val="it-IT"/>
        </w:rPr>
        <w:t>ë</w:t>
      </w:r>
      <w:r w:rsidRPr="00E159F4">
        <w:rPr>
          <w:lang w:val="it-IT"/>
        </w:rPr>
        <w:t>zoj</w:t>
      </w:r>
      <w:r>
        <w:rPr>
          <w:lang w:val="it-IT"/>
        </w:rPr>
        <w:t>ë</w:t>
      </w:r>
      <w:r w:rsidRPr="00E159F4">
        <w:rPr>
          <w:lang w:val="it-IT"/>
        </w:rPr>
        <w:t xml:space="preserve"> kryeadministratorit </w:t>
      </w:r>
      <w:r>
        <w:rPr>
          <w:lang w:val="it-IT"/>
        </w:rPr>
        <w:t xml:space="preserve">të </w:t>
      </w:r>
      <w:r w:rsidRPr="00E159F4">
        <w:rPr>
          <w:lang w:val="it-IT"/>
        </w:rPr>
        <w:t>Agjen</w:t>
      </w:r>
      <w:r>
        <w:rPr>
          <w:lang w:val="it-IT"/>
        </w:rPr>
        <w:t>c</w:t>
      </w:r>
      <w:r w:rsidRPr="00E159F4">
        <w:rPr>
          <w:lang w:val="it-IT"/>
        </w:rPr>
        <w:t>is</w:t>
      </w:r>
      <w:r>
        <w:rPr>
          <w:lang w:val="it-IT"/>
        </w:rPr>
        <w:t xml:space="preserve">ë për </w:t>
      </w:r>
      <w:r w:rsidRPr="00E159F4">
        <w:rPr>
          <w:lang w:val="it-IT"/>
        </w:rPr>
        <w:t>Administrimin e Pasurive</w:t>
      </w:r>
      <w:r>
        <w:rPr>
          <w:lang w:val="it-IT"/>
        </w:rPr>
        <w:t xml:space="preserve"> të </w:t>
      </w:r>
      <w:r w:rsidRPr="00E159F4">
        <w:rPr>
          <w:lang w:val="it-IT"/>
        </w:rPr>
        <w:t>Sekuestruara dhe</w:t>
      </w:r>
      <w:r>
        <w:rPr>
          <w:lang w:val="it-IT"/>
        </w:rPr>
        <w:t xml:space="preserve"> të </w:t>
      </w:r>
      <w:r w:rsidRPr="00E159F4">
        <w:rPr>
          <w:lang w:val="it-IT"/>
        </w:rPr>
        <w:t>Konfiskuara me nj</w:t>
      </w:r>
      <w:r>
        <w:rPr>
          <w:lang w:val="it-IT"/>
        </w:rPr>
        <w:t>ë proces</w:t>
      </w:r>
      <w:r w:rsidRPr="00E159F4">
        <w:rPr>
          <w:lang w:val="it-IT"/>
        </w:rPr>
        <w:t xml:space="preserve">verbal të firmosur.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>b.3. Komisioni do</w:t>
      </w:r>
      <w:r>
        <w:rPr>
          <w:lang w:val="it-IT"/>
        </w:rPr>
        <w:t xml:space="preserve"> t’i </w:t>
      </w:r>
      <w:r w:rsidRPr="00E159F4">
        <w:rPr>
          <w:lang w:val="it-IT"/>
        </w:rPr>
        <w:t>skualifikoj</w:t>
      </w:r>
      <w:r>
        <w:rPr>
          <w:lang w:val="it-IT"/>
        </w:rPr>
        <w:t>ë ata</w:t>
      </w:r>
      <w:r w:rsidRPr="00E159F4">
        <w:rPr>
          <w:lang w:val="it-IT"/>
        </w:rPr>
        <w:t xml:space="preserve"> kërkues</w:t>
      </w:r>
      <w:r>
        <w:rPr>
          <w:lang w:val="it-IT"/>
        </w:rPr>
        <w:t>,</w:t>
      </w:r>
      <w:r w:rsidRPr="00E159F4">
        <w:rPr>
          <w:lang w:val="it-IT"/>
        </w:rPr>
        <w:t xml:space="preserve"> të cil</w:t>
      </w:r>
      <w:r>
        <w:rPr>
          <w:lang w:val="it-IT"/>
        </w:rPr>
        <w:t>ë</w:t>
      </w:r>
      <w:r w:rsidRPr="00E159F4">
        <w:rPr>
          <w:lang w:val="it-IT"/>
        </w:rPr>
        <w:t>t nuk deklarojnë se pranojnë kushtet e vendosura në kont</w:t>
      </w:r>
      <w:r>
        <w:rPr>
          <w:lang w:val="it-IT"/>
        </w:rPr>
        <w:t>ratën-tip të qirasë, apo/dhe ata</w:t>
      </w:r>
      <w:r w:rsidRPr="00E159F4">
        <w:rPr>
          <w:lang w:val="it-IT"/>
        </w:rPr>
        <w:t xml:space="preserve"> kërkues</w:t>
      </w:r>
      <w:r>
        <w:rPr>
          <w:lang w:val="it-IT"/>
        </w:rPr>
        <w:t>,</w:t>
      </w:r>
      <w:r w:rsidRPr="00E159F4">
        <w:rPr>
          <w:lang w:val="it-IT"/>
        </w:rPr>
        <w:t xml:space="preserve"> të cil</w:t>
      </w:r>
      <w:r>
        <w:rPr>
          <w:lang w:val="it-IT"/>
        </w:rPr>
        <w:t>ë</w:t>
      </w:r>
      <w:r w:rsidRPr="00E159F4">
        <w:rPr>
          <w:lang w:val="it-IT"/>
        </w:rPr>
        <w:t>t ofrojnë çmime m</w:t>
      </w:r>
      <w:r>
        <w:rPr>
          <w:lang w:val="it-IT"/>
        </w:rPr>
        <w:t xml:space="preserve">ë të </w:t>
      </w:r>
      <w:r w:rsidRPr="00E159F4">
        <w:rPr>
          <w:lang w:val="it-IT"/>
        </w:rPr>
        <w:t xml:space="preserve">ulëta se </w:t>
      </w:r>
      <w:r>
        <w:rPr>
          <w:lang w:val="it-IT"/>
        </w:rPr>
        <w:t>ç</w:t>
      </w:r>
      <w:r w:rsidRPr="00E159F4">
        <w:rPr>
          <w:lang w:val="it-IT"/>
        </w:rPr>
        <w:t>mimi dysheme i shpallur në njoftimin</w:t>
      </w:r>
      <w:r>
        <w:rPr>
          <w:lang w:val="it-IT"/>
        </w:rPr>
        <w:t xml:space="preserve"> për </w:t>
      </w:r>
      <w:r w:rsidRPr="00E159F4">
        <w:rPr>
          <w:lang w:val="it-IT"/>
        </w:rPr>
        <w:t xml:space="preserve">dhënien me qira.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lastRenderedPageBreak/>
        <w:t>b.4. Procedurat</w:t>
      </w:r>
      <w:r>
        <w:rPr>
          <w:lang w:val="it-IT"/>
        </w:rPr>
        <w:t xml:space="preserve"> për </w:t>
      </w:r>
      <w:r w:rsidRPr="00E159F4">
        <w:rPr>
          <w:lang w:val="it-IT"/>
        </w:rPr>
        <w:t>vlerësimin e kërkesave</w:t>
      </w:r>
      <w:r>
        <w:rPr>
          <w:lang w:val="it-IT"/>
        </w:rPr>
        <w:t xml:space="preserve"> për </w:t>
      </w:r>
      <w:r w:rsidRPr="00E159F4">
        <w:rPr>
          <w:lang w:val="it-IT"/>
        </w:rPr>
        <w:t>qirama</w:t>
      </w:r>
      <w:r>
        <w:rPr>
          <w:lang w:val="it-IT"/>
        </w:rPr>
        <w:t>rr</w:t>
      </w:r>
      <w:r w:rsidRPr="00E159F4">
        <w:rPr>
          <w:lang w:val="it-IT"/>
        </w:rPr>
        <w:t>je nuk nd</w:t>
      </w:r>
      <w:r>
        <w:rPr>
          <w:lang w:val="it-IT"/>
        </w:rPr>
        <w:t>ë</w:t>
      </w:r>
      <w:r w:rsidRPr="00E159F4">
        <w:rPr>
          <w:lang w:val="it-IT"/>
        </w:rPr>
        <w:t>rpriten edhe sikur vetëm njëri nga subjektet e interesuar</w:t>
      </w:r>
      <w:r>
        <w:rPr>
          <w:lang w:val="it-IT"/>
        </w:rPr>
        <w:t>a</w:t>
      </w:r>
      <w:r w:rsidRPr="00E159F4">
        <w:rPr>
          <w:lang w:val="it-IT"/>
        </w:rPr>
        <w:t xml:space="preserve"> të kualifikohet</w:t>
      </w:r>
      <w:r>
        <w:rPr>
          <w:lang w:val="it-IT"/>
        </w:rPr>
        <w:t xml:space="preserve"> për </w:t>
      </w:r>
      <w:r w:rsidRPr="00E159F4">
        <w:rPr>
          <w:lang w:val="it-IT"/>
        </w:rPr>
        <w:t>këtë q</w:t>
      </w:r>
      <w:r>
        <w:rPr>
          <w:lang w:val="it-IT"/>
        </w:rPr>
        <w:t>ë</w:t>
      </w:r>
      <w:r w:rsidRPr="00E159F4">
        <w:rPr>
          <w:lang w:val="it-IT"/>
        </w:rPr>
        <w:t xml:space="preserve">llim.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>c. Paraqitja e kërkesës</w:t>
      </w:r>
      <w:r>
        <w:rPr>
          <w:lang w:val="it-IT"/>
        </w:rPr>
        <w:t xml:space="preserve"> për </w:t>
      </w:r>
      <w:r w:rsidRPr="00E159F4">
        <w:rPr>
          <w:lang w:val="it-IT"/>
        </w:rPr>
        <w:t xml:space="preserve">marrje me qira dhe hapja e zarfeve.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>c.1. Kërkesa</w:t>
      </w:r>
      <w:r>
        <w:rPr>
          <w:lang w:val="it-IT"/>
        </w:rPr>
        <w:t xml:space="preserve"> për </w:t>
      </w:r>
      <w:r w:rsidRPr="00E159F4">
        <w:rPr>
          <w:lang w:val="it-IT"/>
        </w:rPr>
        <w:t>qiramarrje b</w:t>
      </w:r>
      <w:r>
        <w:rPr>
          <w:lang w:val="it-IT"/>
        </w:rPr>
        <w:t>ë</w:t>
      </w:r>
      <w:r w:rsidRPr="00E159F4">
        <w:rPr>
          <w:lang w:val="it-IT"/>
        </w:rPr>
        <w:t>het</w:t>
      </w:r>
      <w:r>
        <w:rPr>
          <w:lang w:val="it-IT"/>
        </w:rPr>
        <w:t xml:space="preserve"> në </w:t>
      </w:r>
      <w:r w:rsidRPr="00E159F4">
        <w:rPr>
          <w:lang w:val="it-IT"/>
        </w:rPr>
        <w:t>formularë</w:t>
      </w:r>
      <w:r>
        <w:rPr>
          <w:lang w:val="it-IT"/>
        </w:rPr>
        <w:t xml:space="preserve"> të </w:t>
      </w:r>
      <w:r w:rsidRPr="00E159F4">
        <w:rPr>
          <w:lang w:val="it-IT"/>
        </w:rPr>
        <w:t>posa</w:t>
      </w:r>
      <w:r>
        <w:rPr>
          <w:lang w:val="it-IT"/>
        </w:rPr>
        <w:t>çë</w:t>
      </w:r>
      <w:r w:rsidRPr="00E159F4">
        <w:rPr>
          <w:lang w:val="it-IT"/>
        </w:rPr>
        <w:t>m,</w:t>
      </w:r>
      <w:r>
        <w:rPr>
          <w:lang w:val="it-IT"/>
        </w:rPr>
        <w:t xml:space="preserve"> të </w:t>
      </w:r>
      <w:r w:rsidRPr="00E159F4">
        <w:rPr>
          <w:lang w:val="it-IT"/>
        </w:rPr>
        <w:t>shpallur m</w:t>
      </w:r>
      <w:r>
        <w:rPr>
          <w:lang w:val="it-IT"/>
        </w:rPr>
        <w:t>ë</w:t>
      </w:r>
      <w:r w:rsidRPr="00E159F4">
        <w:rPr>
          <w:lang w:val="it-IT"/>
        </w:rPr>
        <w:t xml:space="preserve"> par</w:t>
      </w:r>
      <w:r>
        <w:rPr>
          <w:lang w:val="it-IT"/>
        </w:rPr>
        <w:t>ë</w:t>
      </w:r>
      <w:r w:rsidRPr="00E159F4">
        <w:rPr>
          <w:lang w:val="it-IT"/>
        </w:rPr>
        <w:t xml:space="preserve"> nga Agjen</w:t>
      </w:r>
      <w:r>
        <w:rPr>
          <w:lang w:val="it-IT"/>
        </w:rPr>
        <w:t>c</w:t>
      </w:r>
      <w:r w:rsidRPr="00E159F4">
        <w:rPr>
          <w:lang w:val="it-IT"/>
        </w:rPr>
        <w:t>ia</w:t>
      </w:r>
      <w:r>
        <w:rPr>
          <w:lang w:val="it-IT"/>
        </w:rPr>
        <w:t xml:space="preserve"> për </w:t>
      </w:r>
      <w:r w:rsidRPr="00E159F4">
        <w:rPr>
          <w:lang w:val="it-IT"/>
        </w:rPr>
        <w:t>Administrimin e Pasurive të Sekuestruara dhe</w:t>
      </w:r>
      <w:r>
        <w:rPr>
          <w:lang w:val="it-IT"/>
        </w:rPr>
        <w:t xml:space="preserve"> të </w:t>
      </w:r>
      <w:r w:rsidRPr="00E159F4">
        <w:rPr>
          <w:lang w:val="it-IT"/>
        </w:rPr>
        <w:t>Konfiskuara. Formulari</w:t>
      </w:r>
      <w:r>
        <w:rPr>
          <w:lang w:val="it-IT"/>
        </w:rPr>
        <w:t xml:space="preserve"> të </w:t>
      </w:r>
      <w:r w:rsidRPr="00E159F4">
        <w:rPr>
          <w:lang w:val="it-IT"/>
        </w:rPr>
        <w:t>p</w:t>
      </w:r>
      <w:r>
        <w:rPr>
          <w:lang w:val="it-IT"/>
        </w:rPr>
        <w:t>ë</w:t>
      </w:r>
      <w:r w:rsidRPr="00E159F4">
        <w:rPr>
          <w:lang w:val="it-IT"/>
        </w:rPr>
        <w:t>rmbaj</w:t>
      </w:r>
      <w:r>
        <w:rPr>
          <w:lang w:val="it-IT"/>
        </w:rPr>
        <w:t xml:space="preserve">ë të </w:t>
      </w:r>
      <w:r w:rsidRPr="00E159F4">
        <w:rPr>
          <w:lang w:val="it-IT"/>
        </w:rPr>
        <w:t>dhëna të mjaf</w:t>
      </w:r>
      <w:r>
        <w:rPr>
          <w:lang w:val="it-IT"/>
        </w:rPr>
        <w:t>t</w:t>
      </w:r>
      <w:r w:rsidRPr="00E159F4">
        <w:rPr>
          <w:lang w:val="it-IT"/>
        </w:rPr>
        <w:t>ueshme</w:t>
      </w:r>
      <w:r>
        <w:rPr>
          <w:lang w:val="it-IT"/>
        </w:rPr>
        <w:t xml:space="preserve"> për </w:t>
      </w:r>
      <w:r w:rsidRPr="00E159F4">
        <w:rPr>
          <w:lang w:val="it-IT"/>
        </w:rPr>
        <w:t>qiradh</w:t>
      </w:r>
      <w:r>
        <w:rPr>
          <w:lang w:val="it-IT"/>
        </w:rPr>
        <w:t>ë</w:t>
      </w:r>
      <w:r w:rsidRPr="00E159F4">
        <w:rPr>
          <w:lang w:val="it-IT"/>
        </w:rPr>
        <w:t>n</w:t>
      </w:r>
      <w:r>
        <w:rPr>
          <w:lang w:val="it-IT"/>
        </w:rPr>
        <w:t>ë</w:t>
      </w:r>
      <w:r w:rsidRPr="00E159F4">
        <w:rPr>
          <w:lang w:val="it-IT"/>
        </w:rPr>
        <w:t>sin, kërkuesin dhe pasurinë që jepet me qira. Ky formular të p</w:t>
      </w:r>
      <w:r>
        <w:rPr>
          <w:lang w:val="it-IT"/>
        </w:rPr>
        <w:t>ë</w:t>
      </w:r>
      <w:r w:rsidRPr="00E159F4">
        <w:rPr>
          <w:lang w:val="it-IT"/>
        </w:rPr>
        <w:t>rmbaj</w:t>
      </w:r>
      <w:r>
        <w:rPr>
          <w:lang w:val="it-IT"/>
        </w:rPr>
        <w:t>ë</w:t>
      </w:r>
      <w:r w:rsidRPr="00E159F4">
        <w:rPr>
          <w:lang w:val="it-IT"/>
        </w:rPr>
        <w:t xml:space="preserve"> gjithashtu dhe de</w:t>
      </w:r>
      <w:r>
        <w:rPr>
          <w:lang w:val="it-IT"/>
        </w:rPr>
        <w:t>kla</w:t>
      </w:r>
      <w:r w:rsidRPr="00E159F4">
        <w:rPr>
          <w:lang w:val="it-IT"/>
        </w:rPr>
        <w:t>rimin e kërkuesit</w:t>
      </w:r>
      <w:r>
        <w:rPr>
          <w:lang w:val="it-IT"/>
        </w:rPr>
        <w:t xml:space="preserve"> për </w:t>
      </w:r>
      <w:r w:rsidRPr="00E159F4">
        <w:rPr>
          <w:lang w:val="it-IT"/>
        </w:rPr>
        <w:t>pranimin e kushteve</w:t>
      </w:r>
      <w:r>
        <w:rPr>
          <w:lang w:val="it-IT"/>
        </w:rPr>
        <w:t xml:space="preserve"> të </w:t>
      </w:r>
      <w:r w:rsidRPr="00E159F4">
        <w:rPr>
          <w:lang w:val="it-IT"/>
        </w:rPr>
        <w:t>paraqitura në kontrat</w:t>
      </w:r>
      <w:r>
        <w:rPr>
          <w:lang w:val="it-IT"/>
        </w:rPr>
        <w:t>ë</w:t>
      </w:r>
      <w:r w:rsidRPr="00E159F4">
        <w:rPr>
          <w:lang w:val="it-IT"/>
        </w:rPr>
        <w:t>n-tip të qiras</w:t>
      </w:r>
      <w:r>
        <w:rPr>
          <w:lang w:val="it-IT"/>
        </w:rPr>
        <w:t>ë</w:t>
      </w:r>
      <w:r w:rsidRPr="00E159F4">
        <w:rPr>
          <w:lang w:val="it-IT"/>
        </w:rPr>
        <w:t xml:space="preserve">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>c.2. Kërkesa</w:t>
      </w:r>
      <w:r>
        <w:rPr>
          <w:lang w:val="it-IT"/>
        </w:rPr>
        <w:t xml:space="preserve"> për </w:t>
      </w:r>
      <w:r w:rsidRPr="00E159F4">
        <w:rPr>
          <w:lang w:val="it-IT"/>
        </w:rPr>
        <w:t>marrje me qira duhet</w:t>
      </w:r>
      <w:r>
        <w:rPr>
          <w:lang w:val="it-IT"/>
        </w:rPr>
        <w:t xml:space="preserve"> të </w:t>
      </w:r>
      <w:r w:rsidRPr="00E159F4">
        <w:rPr>
          <w:lang w:val="it-IT"/>
        </w:rPr>
        <w:t>dor</w:t>
      </w:r>
      <w:r>
        <w:rPr>
          <w:lang w:val="it-IT"/>
        </w:rPr>
        <w:t>ë</w:t>
      </w:r>
      <w:r w:rsidRPr="00E159F4">
        <w:rPr>
          <w:lang w:val="it-IT"/>
        </w:rPr>
        <w:t>zohet në zarf të mbyllur dhe t’i drejtohet Agjen</w:t>
      </w:r>
      <w:r>
        <w:rPr>
          <w:lang w:val="it-IT"/>
        </w:rPr>
        <w:t>c</w:t>
      </w:r>
      <w:r w:rsidRPr="00E159F4">
        <w:rPr>
          <w:lang w:val="it-IT"/>
        </w:rPr>
        <w:t>is</w:t>
      </w:r>
      <w:r>
        <w:rPr>
          <w:lang w:val="it-IT"/>
        </w:rPr>
        <w:t xml:space="preserve">ë për </w:t>
      </w:r>
      <w:r w:rsidRPr="00E159F4">
        <w:rPr>
          <w:lang w:val="it-IT"/>
        </w:rPr>
        <w:t>Administrimin e Pasurive</w:t>
      </w:r>
      <w:r>
        <w:rPr>
          <w:lang w:val="it-IT"/>
        </w:rPr>
        <w:t xml:space="preserve"> të </w:t>
      </w:r>
      <w:r w:rsidRPr="00E159F4">
        <w:rPr>
          <w:lang w:val="it-IT"/>
        </w:rPr>
        <w:t>Sekuestruara dhe të Konfiskuara.</w:t>
      </w:r>
      <w:r>
        <w:rPr>
          <w:lang w:val="it-IT"/>
        </w:rPr>
        <w:t xml:space="preserve"> Në </w:t>
      </w:r>
      <w:r w:rsidRPr="00E159F4">
        <w:rPr>
          <w:lang w:val="it-IT"/>
        </w:rPr>
        <w:t>zarf të shënohet adresa e saktë e d</w:t>
      </w:r>
      <w:r>
        <w:rPr>
          <w:lang w:val="it-IT"/>
        </w:rPr>
        <w:t>ë</w:t>
      </w:r>
      <w:r w:rsidRPr="00E159F4">
        <w:rPr>
          <w:lang w:val="it-IT"/>
        </w:rPr>
        <w:t>rguesit dhe marrësit dhe</w:t>
      </w:r>
      <w:r>
        <w:rPr>
          <w:lang w:val="it-IT"/>
        </w:rPr>
        <w:t xml:space="preserve"> të </w:t>
      </w:r>
      <w:r w:rsidRPr="00E159F4">
        <w:rPr>
          <w:lang w:val="it-IT"/>
        </w:rPr>
        <w:t>protokollohet në zyrën e protokollit të Ministrisë s</w:t>
      </w:r>
      <w:r>
        <w:rPr>
          <w:lang w:val="it-IT"/>
        </w:rPr>
        <w:t>ë</w:t>
      </w:r>
      <w:r w:rsidRPr="00E159F4">
        <w:rPr>
          <w:lang w:val="it-IT"/>
        </w:rPr>
        <w:t xml:space="preserve"> Financave. </w:t>
      </w:r>
    </w:p>
    <w:p w:rsidR="00A87C66" w:rsidRPr="00E159F4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>c.3. Hapja e zarfeve bëhet</w:t>
      </w:r>
      <w:r>
        <w:rPr>
          <w:lang w:val="it-IT"/>
        </w:rPr>
        <w:t xml:space="preserve"> në </w:t>
      </w:r>
      <w:r w:rsidRPr="00E159F4">
        <w:rPr>
          <w:lang w:val="it-IT"/>
        </w:rPr>
        <w:t>dit</w:t>
      </w:r>
      <w:r>
        <w:rPr>
          <w:lang w:val="it-IT"/>
        </w:rPr>
        <w:t>ë</w:t>
      </w:r>
      <w:r w:rsidRPr="00E159F4">
        <w:rPr>
          <w:lang w:val="it-IT"/>
        </w:rPr>
        <w:t>n dhe orën e caktuar si afati p</w:t>
      </w:r>
      <w:r>
        <w:rPr>
          <w:lang w:val="it-IT"/>
        </w:rPr>
        <w:t>ë</w:t>
      </w:r>
      <w:r w:rsidRPr="00E159F4">
        <w:rPr>
          <w:lang w:val="it-IT"/>
        </w:rPr>
        <w:t>rfundimtar i paraqitjes s</w:t>
      </w:r>
      <w:r>
        <w:rPr>
          <w:lang w:val="it-IT"/>
        </w:rPr>
        <w:t>ë</w:t>
      </w:r>
      <w:r w:rsidRPr="00E159F4">
        <w:rPr>
          <w:lang w:val="it-IT"/>
        </w:rPr>
        <w:t xml:space="preserve"> tyre. Hapja e zarfeve b</w:t>
      </w:r>
      <w:r>
        <w:rPr>
          <w:lang w:val="it-IT"/>
        </w:rPr>
        <w:t>ë</w:t>
      </w:r>
      <w:r w:rsidRPr="00E159F4">
        <w:rPr>
          <w:lang w:val="it-IT"/>
        </w:rPr>
        <w:t>het në pranin</w:t>
      </w:r>
      <w:r>
        <w:rPr>
          <w:lang w:val="it-IT"/>
        </w:rPr>
        <w:t>ë</w:t>
      </w:r>
      <w:r w:rsidRPr="00E159F4">
        <w:rPr>
          <w:lang w:val="it-IT"/>
        </w:rPr>
        <w:t xml:space="preserve"> e të tre an</w:t>
      </w:r>
      <w:r>
        <w:rPr>
          <w:lang w:val="it-IT"/>
        </w:rPr>
        <w:t>ë</w:t>
      </w:r>
      <w:r w:rsidRPr="00E159F4">
        <w:rPr>
          <w:lang w:val="it-IT"/>
        </w:rPr>
        <w:t>tarëve të komisionit dhe të subjekteve kërkues</w:t>
      </w:r>
      <w:r>
        <w:rPr>
          <w:lang w:val="it-IT"/>
        </w:rPr>
        <w:t>e</w:t>
      </w:r>
      <w:r w:rsidRPr="00E159F4">
        <w:rPr>
          <w:lang w:val="it-IT"/>
        </w:rPr>
        <w:t xml:space="preserve"> apo</w:t>
      </w:r>
      <w:r>
        <w:rPr>
          <w:lang w:val="it-IT"/>
        </w:rPr>
        <w:t xml:space="preserve"> të </w:t>
      </w:r>
      <w:r w:rsidRPr="00E159F4">
        <w:rPr>
          <w:lang w:val="it-IT"/>
        </w:rPr>
        <w:t>autorizuarve prej tyre, n</w:t>
      </w:r>
      <w:r>
        <w:rPr>
          <w:lang w:val="it-IT"/>
        </w:rPr>
        <w:t>ë</w:t>
      </w:r>
      <w:r w:rsidRPr="00E159F4">
        <w:rPr>
          <w:lang w:val="it-IT"/>
        </w:rPr>
        <w:t>se ata e kërkojn</w:t>
      </w:r>
      <w:r>
        <w:rPr>
          <w:lang w:val="it-IT"/>
        </w:rPr>
        <w:t>ë</w:t>
      </w:r>
      <w:r w:rsidRPr="00E159F4">
        <w:rPr>
          <w:lang w:val="it-IT"/>
        </w:rPr>
        <w:t xml:space="preserve"> këtë. </w:t>
      </w:r>
    </w:p>
    <w:p w:rsidR="00A87C66" w:rsidRPr="002E43B3" w:rsidRDefault="00A87C66" w:rsidP="00A87C66">
      <w:pPr>
        <w:pStyle w:val="Paragrafi"/>
        <w:rPr>
          <w:lang w:val="it-IT"/>
        </w:rPr>
      </w:pPr>
      <w:r w:rsidRPr="002E43B3">
        <w:rPr>
          <w:lang w:val="it-IT"/>
        </w:rPr>
        <w:t xml:space="preserve">d. Lidhja e kontratës së qirasë. </w:t>
      </w:r>
    </w:p>
    <w:p w:rsidR="00A87C66" w:rsidRPr="00DF46A7" w:rsidRDefault="00A87C66" w:rsidP="00A87C66">
      <w:pPr>
        <w:pStyle w:val="Paragrafi"/>
        <w:rPr>
          <w:lang w:val="it-IT"/>
        </w:rPr>
      </w:pPr>
      <w:r w:rsidRPr="00DF46A7">
        <w:rPr>
          <w:lang w:val="it-IT"/>
        </w:rPr>
        <w:t>d.1. Kontrata e qirasë së pasurive të pa</w:t>
      </w:r>
      <w:r>
        <w:rPr>
          <w:lang w:val="it-IT"/>
        </w:rPr>
        <w:t>luajtshme</w:t>
      </w:r>
      <w:r w:rsidRPr="00DF46A7">
        <w:rPr>
          <w:lang w:val="it-IT"/>
        </w:rPr>
        <w:t xml:space="preserve"> të sekuestruara në kuadër të masave kundër financimit të terrorizmit është kontrata-tip e miratuar nga Ministri i Financave. Kryeadministratori i Agjencisë për Administrimin e Pasurive të Sekuestruara dhe të Konfiskuara, asnjëherë nuk mund të lidhë një kontratë qiraje, kushtet e së cilës janë të pamiratuara më parë nga Ministri i Financave. </w:t>
      </w:r>
    </w:p>
    <w:p w:rsidR="00A87C66" w:rsidRPr="00DF46A7" w:rsidRDefault="00A87C66" w:rsidP="00A87C66">
      <w:pPr>
        <w:pStyle w:val="Paragrafi"/>
        <w:rPr>
          <w:lang w:val="it-IT"/>
        </w:rPr>
      </w:pPr>
      <w:r w:rsidRPr="00DF46A7">
        <w:rPr>
          <w:lang w:val="it-IT"/>
        </w:rPr>
        <w:t>d.2. Për lidhjen e kontratës së qirasë kryeadministratori i Agjen</w:t>
      </w:r>
      <w:r>
        <w:rPr>
          <w:lang w:val="it-IT"/>
        </w:rPr>
        <w:t>c</w:t>
      </w:r>
      <w:r w:rsidRPr="00DF46A7">
        <w:rPr>
          <w:lang w:val="it-IT"/>
        </w:rPr>
        <w:t xml:space="preserve">isë për Administrimin e Pasurive të Sekuestruara dhe të Konfiskuara njofton me shkrim atë kërkues i cili ka ofruar </w:t>
      </w:r>
      <w:r>
        <w:rPr>
          <w:lang w:val="it-IT"/>
        </w:rPr>
        <w:t>ç</w:t>
      </w:r>
      <w:r w:rsidRPr="00DF46A7">
        <w:rPr>
          <w:lang w:val="it-IT"/>
        </w:rPr>
        <w:t>mimin me të lartë të qirasë. Në rast se kërkuesi fitues nuk paraqitet për të lidhur kontratën brenda 5 ditë</w:t>
      </w:r>
      <w:r>
        <w:rPr>
          <w:lang w:val="it-IT"/>
        </w:rPr>
        <w:t>ve</w:t>
      </w:r>
      <w:r w:rsidRPr="00DF46A7">
        <w:rPr>
          <w:lang w:val="it-IT"/>
        </w:rPr>
        <w:t xml:space="preserve"> (punë zyrtare) nga data e njoftimit, kryeadministratori njofton të dytin në  listë e kështu me radhë, duke ruajtur afatin kohor të p</w:t>
      </w:r>
      <w:r>
        <w:rPr>
          <w:lang w:val="it-IT"/>
        </w:rPr>
        <w:t>ë</w:t>
      </w:r>
      <w:r w:rsidRPr="00DF46A7">
        <w:rPr>
          <w:lang w:val="it-IT"/>
        </w:rPr>
        <w:t xml:space="preserve">rmendur më sipër.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d.3. Në rast se asnjë nga subjektet nuk afrohet për të lidhur kontratën e qirasë brenda këtyre afateve, lidhja e kontratës dështon.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d.4. Kontrata e qirasë firmoset në 3 kopje origjinale që protokollohen në protokollin e Ministrisë së Financave, të cilat shpërndahen një kopje për Agjencinë për Administrimin e Pasurive të Sekuestruara dhe të Konfiskuara, një kopje për qiramarrësin dhe një kopje qëndron në protokollin e Ministrisë së Financave.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e. Administrimi i dokumentacionit dhe ndjekja e zbatimit të kontratës së qirasë.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e.1. Dokumentacioni i praktikave të qirasë dhe një kopje e kontratës së qirasë administrohen nga Agjencia për Administrimin e Pasurive të Sekuestruara dhe të Konfiskuara.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e.2. Ndjekja e zbatimit të kontratave të qirasë bëhet nga administratori përkatës i pasurisë, i cili i raporton kryeadministratorit në formën dhe mënyrat e kërkuara prej tij.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f. Procedurat që ndiqen pas dështimit të lidhjes së kontratës.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f.1. Nëse lidhja e kontratës sipas procedurave të mësipërme dështon, kryeadministratori organizon përsëritjen e procedurave nga fillimi. Këto procedura mund të kryhen deri në tre herë, përfshirë herën e parë.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f.2. Çmimi dysheme në herën e dytë do të jetë po ai i dhënë në njoftimin e parë. Nëse procedurat përsëriten për herë të tretë, çmimi dysheme do të jetë 20% me i ulët se ai i shpallur herën e parë dhe herën e dytë.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f.3. Në rast se lidhja e kontratës dështon edhe me herën e tretë, kryeadministratori i Agjencisë për Administrimin e Pasurive të Sekuestruara dhe të Konfiskuara i kërkon komisionit të vlerësimit të tregut të bëjë një vlerësim të ri dhe organizon përsëritjen e procedurave për dhënien me qira nga fillimi.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f.4. Në raste të veçanta, pas dështimit të lidhjes së kontratës me herën e tretë, sidomos kur objektet për t’u dhënë me qira janë apartamente apo shtëpi banimi, kryeadministratori i Agjencisë për Administrimin e Pasurive të Sekuestruara dhe të Konfiskuara nuk organizon përsëritjen e procedurave nga fillimi, por mund t’i kërkojë Ministrit të Financave miratimin për çmime më të ulëta të qirasë sesa çmimi dysheme, të negociuara më parë me subjekte të interesuara. </w:t>
      </w:r>
    </w:p>
    <w:p w:rsidR="00A87C66" w:rsidRPr="00966F50" w:rsidRDefault="00A87C66" w:rsidP="00A87C66">
      <w:pPr>
        <w:pStyle w:val="Paragrafi"/>
        <w:rPr>
          <w:lang w:val="it-IT"/>
        </w:rPr>
      </w:pPr>
      <w:r w:rsidRPr="00966F50">
        <w:rPr>
          <w:lang w:val="it-IT"/>
        </w:rPr>
        <w:t xml:space="preserve">4. Me marrjen në administrim të pasurisë së sekuestruar, në rast se kjo pasuri është në  përdorim të një apo disa subjekteve private dhe këto subjekte paraqesin interesin e tyre nëpërmjet kërkesës me shkrim kryeadministratorit të Agjencisë për Administrimin e Pasurive të Sekuestruara dhe të Konfiskuara, ky i fundit mund të lidhë një kontratë qiraje me këto kërkues rast pas rasti, nëse: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lastRenderedPageBreak/>
        <w:t>- Subjektet e interesuara pranojn</w:t>
      </w:r>
      <w:r>
        <w:rPr>
          <w:lang w:val="it-IT"/>
        </w:rPr>
        <w:t>ë kushtet e kontratës-</w:t>
      </w:r>
      <w:r w:rsidRPr="00E159F4">
        <w:rPr>
          <w:lang w:val="it-IT"/>
        </w:rPr>
        <w:t xml:space="preserve">tip të miratuar nga Ministri i Financave.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 xml:space="preserve">- </w:t>
      </w:r>
      <w:r>
        <w:rPr>
          <w:lang w:val="it-IT"/>
        </w:rPr>
        <w:t>Ç</w:t>
      </w:r>
      <w:r w:rsidRPr="00E159F4">
        <w:rPr>
          <w:lang w:val="it-IT"/>
        </w:rPr>
        <w:t>mimi i qiras</w:t>
      </w:r>
      <w:r>
        <w:rPr>
          <w:lang w:val="it-IT"/>
        </w:rPr>
        <w:t>ë</w:t>
      </w:r>
      <w:r w:rsidRPr="00E159F4">
        <w:rPr>
          <w:lang w:val="it-IT"/>
        </w:rPr>
        <w:t xml:space="preserve"> është jo m</w:t>
      </w:r>
      <w:r>
        <w:rPr>
          <w:lang w:val="it-IT"/>
        </w:rPr>
        <w:t>ë</w:t>
      </w:r>
      <w:r w:rsidRPr="00E159F4">
        <w:rPr>
          <w:lang w:val="it-IT"/>
        </w:rPr>
        <w:t xml:space="preserve"> i vog</w:t>
      </w:r>
      <w:r>
        <w:rPr>
          <w:lang w:val="it-IT"/>
        </w:rPr>
        <w:t>ë</w:t>
      </w:r>
      <w:r w:rsidRPr="00E159F4">
        <w:rPr>
          <w:lang w:val="it-IT"/>
        </w:rPr>
        <w:t xml:space="preserve">l sesa </w:t>
      </w:r>
      <w:r>
        <w:rPr>
          <w:lang w:val="it-IT"/>
        </w:rPr>
        <w:t>ç</w:t>
      </w:r>
      <w:r w:rsidRPr="00E159F4">
        <w:rPr>
          <w:lang w:val="it-IT"/>
        </w:rPr>
        <w:t>mimi dysheme i dh</w:t>
      </w:r>
      <w:r>
        <w:rPr>
          <w:lang w:val="it-IT"/>
        </w:rPr>
        <w:t>ë</w:t>
      </w:r>
      <w:r w:rsidRPr="00E159F4">
        <w:rPr>
          <w:lang w:val="it-IT"/>
        </w:rPr>
        <w:t>n</w:t>
      </w:r>
      <w:r>
        <w:rPr>
          <w:lang w:val="it-IT"/>
        </w:rPr>
        <w:t xml:space="preserve">ë në  </w:t>
      </w:r>
      <w:r w:rsidRPr="00E159F4">
        <w:rPr>
          <w:lang w:val="it-IT"/>
        </w:rPr>
        <w:t>raportin e komisionit</w:t>
      </w:r>
      <w:r>
        <w:rPr>
          <w:lang w:val="it-IT"/>
        </w:rPr>
        <w:t xml:space="preserve"> të </w:t>
      </w:r>
      <w:r w:rsidRPr="00E159F4">
        <w:rPr>
          <w:lang w:val="it-IT"/>
        </w:rPr>
        <w:t>v</w:t>
      </w:r>
      <w:r>
        <w:rPr>
          <w:lang w:val="it-IT"/>
        </w:rPr>
        <w:t>l</w:t>
      </w:r>
      <w:r w:rsidRPr="00E159F4">
        <w:rPr>
          <w:lang w:val="it-IT"/>
        </w:rPr>
        <w:t>er</w:t>
      </w:r>
      <w:r>
        <w:rPr>
          <w:lang w:val="it-IT"/>
        </w:rPr>
        <w:t>ë</w:t>
      </w:r>
      <w:r w:rsidRPr="00E159F4">
        <w:rPr>
          <w:lang w:val="it-IT"/>
        </w:rPr>
        <w:t xml:space="preserve">simit të tregut. </w:t>
      </w:r>
    </w:p>
    <w:p w:rsidR="00A87C66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>5. Kryeadministratori i Agjen</w:t>
      </w:r>
      <w:r>
        <w:rPr>
          <w:lang w:val="it-IT"/>
        </w:rPr>
        <w:t>c</w:t>
      </w:r>
      <w:r w:rsidRPr="00E159F4">
        <w:rPr>
          <w:lang w:val="it-IT"/>
        </w:rPr>
        <w:t>is</w:t>
      </w:r>
      <w:r>
        <w:rPr>
          <w:lang w:val="it-IT"/>
        </w:rPr>
        <w:t xml:space="preserve">ë për </w:t>
      </w:r>
      <w:r w:rsidRPr="00E159F4">
        <w:rPr>
          <w:lang w:val="it-IT"/>
        </w:rPr>
        <w:t>Administrimin e Pasurive të Sekuestruara dhe të Konfiskuara të raportoj</w:t>
      </w:r>
      <w:r>
        <w:rPr>
          <w:lang w:val="it-IT"/>
        </w:rPr>
        <w:t>ë</w:t>
      </w:r>
      <w:r w:rsidRPr="00E159F4">
        <w:rPr>
          <w:lang w:val="it-IT"/>
        </w:rPr>
        <w:t xml:space="preserve"> çdo 3 muaj</w:t>
      </w:r>
      <w:r>
        <w:rPr>
          <w:lang w:val="it-IT"/>
        </w:rPr>
        <w:t xml:space="preserve"> për </w:t>
      </w:r>
      <w:r w:rsidRPr="00E159F4">
        <w:rPr>
          <w:lang w:val="it-IT"/>
        </w:rPr>
        <w:t>administrimin e pasurive</w:t>
      </w:r>
      <w:r>
        <w:rPr>
          <w:lang w:val="it-IT"/>
        </w:rPr>
        <w:t xml:space="preserve"> të </w:t>
      </w:r>
      <w:r w:rsidRPr="00E159F4">
        <w:rPr>
          <w:lang w:val="it-IT"/>
        </w:rPr>
        <w:t xml:space="preserve">sekuestruara në kuadër të masave kundër financimit të terrorizmit. </w:t>
      </w:r>
    </w:p>
    <w:p w:rsidR="00A87C66" w:rsidRPr="00E159F4" w:rsidRDefault="00A87C66" w:rsidP="00A87C66">
      <w:pPr>
        <w:pStyle w:val="Paragrafi"/>
        <w:rPr>
          <w:lang w:val="it-IT"/>
        </w:rPr>
      </w:pPr>
      <w:r w:rsidRPr="00E159F4">
        <w:rPr>
          <w:lang w:val="it-IT"/>
        </w:rPr>
        <w:t xml:space="preserve">Ky udhëzim hyn në fuqi menjëherë dhe botohet në Fletoren Zyrtare. </w:t>
      </w:r>
    </w:p>
    <w:p w:rsidR="00A87C66" w:rsidRPr="00966F50" w:rsidRDefault="00A87C66" w:rsidP="00A87C66">
      <w:pPr>
        <w:pStyle w:val="Autoriteti"/>
        <w:jc w:val="left"/>
        <w:rPr>
          <w:lang w:val="it-IT"/>
        </w:rPr>
      </w:pPr>
    </w:p>
    <w:p w:rsidR="00A87C66" w:rsidRPr="00966F50" w:rsidRDefault="00A87C66" w:rsidP="00A87C66">
      <w:pPr>
        <w:pStyle w:val="Autoriteti"/>
        <w:rPr>
          <w:lang w:val="it-IT"/>
        </w:rPr>
      </w:pPr>
      <w:r w:rsidRPr="00966F50">
        <w:rPr>
          <w:lang w:val="it-IT"/>
        </w:rPr>
        <w:t xml:space="preserve">Ministri i Financave </w:t>
      </w:r>
    </w:p>
    <w:p w:rsidR="00A87C66" w:rsidRPr="00966F50" w:rsidRDefault="00A87C66" w:rsidP="00A87C66">
      <w:pPr>
        <w:pStyle w:val="AutoritetiEmer"/>
        <w:rPr>
          <w:lang w:val="it-IT"/>
        </w:rPr>
      </w:pPr>
      <w:r w:rsidRPr="00966F50">
        <w:rPr>
          <w:lang w:val="it-IT"/>
        </w:rPr>
        <w:t>Ridvan Bode</w:t>
      </w:r>
    </w:p>
    <w:sectPr w:rsidR="00A87C66" w:rsidRPr="00966F5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7C66"/>
    <w:rsid w:val="000178C2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A87C66"/>
    <w:rsid w:val="00BD1D25"/>
    <w:rsid w:val="00BF58DD"/>
    <w:rsid w:val="00C84B66"/>
    <w:rsid w:val="00CD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AAF074-D101-4137-B143-127A08B4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87C6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87C6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87C6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87C6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87C6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9055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