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6FA" w:rsidRPr="00520B51" w:rsidRDefault="001306FA" w:rsidP="00520B51">
      <w:pPr>
        <w:pStyle w:val="Akti"/>
      </w:pPr>
      <w:bookmarkStart w:id="0" w:name="_GoBack"/>
      <w:bookmarkEnd w:id="0"/>
      <w:r w:rsidRPr="00520B51">
        <w:t>UDHËZIM</w:t>
      </w:r>
    </w:p>
    <w:p w:rsidR="001306FA" w:rsidRPr="009C1934" w:rsidRDefault="001306FA" w:rsidP="001306FA">
      <w:pPr>
        <w:pStyle w:val="Paragrafi0"/>
        <w:ind w:left="720" w:firstLine="0"/>
        <w:jc w:val="center"/>
        <w:rPr>
          <w:rStyle w:val="NumriDataChar"/>
        </w:rPr>
      </w:pPr>
      <w:r w:rsidRPr="009C1934">
        <w:rPr>
          <w:rStyle w:val="NumriDataChar"/>
        </w:rPr>
        <w:t>Nr.23, datë 5.3.2009</w:t>
      </w:r>
    </w:p>
    <w:p w:rsidR="001306FA" w:rsidRPr="006524AA" w:rsidRDefault="001306FA" w:rsidP="001306FA">
      <w:pPr>
        <w:pStyle w:val="Paragrafi0"/>
      </w:pPr>
    </w:p>
    <w:p w:rsidR="001306FA" w:rsidRPr="006524AA" w:rsidRDefault="001306FA" w:rsidP="001306FA">
      <w:pPr>
        <w:pStyle w:val="Titulli0"/>
      </w:pPr>
      <w:r w:rsidRPr="006524AA">
        <w:t>PËR FORMATIN E FORMULARIT TË DEKLARIMIT DHE PAGESËS SË TATIMIT MBI LOJ</w:t>
      </w:r>
      <w:r>
        <w:t>Ë</w:t>
      </w:r>
      <w:r w:rsidRPr="006524AA">
        <w:t xml:space="preserve">RAT </w:t>
      </w:r>
      <w:smartTag w:uri="urn:schemas-microsoft-com:office:smarttags" w:element="place">
        <w:r w:rsidRPr="006524AA">
          <w:t>E FATIT</w:t>
        </w:r>
      </w:smartTag>
    </w:p>
    <w:p w:rsidR="001306FA" w:rsidRPr="006524AA" w:rsidRDefault="001306FA" w:rsidP="001306FA">
      <w:pPr>
        <w:pStyle w:val="Paragrafi0"/>
      </w:pPr>
    </w:p>
    <w:p w:rsidR="001306FA" w:rsidRPr="006524AA" w:rsidRDefault="001306FA" w:rsidP="001306FA">
      <w:pPr>
        <w:pStyle w:val="Paragrafi0"/>
      </w:pPr>
      <w:r w:rsidRPr="006524AA">
        <w:t>Në mbështetje të pikës 4 të nenit 102 të Kushtetutës së Republ</w:t>
      </w:r>
      <w:r>
        <w:t>ikës së Shqipërisë, të nenit 64 pika 4 të ligjit nr.9920, datë 19.5.2008 “</w:t>
      </w:r>
      <w:r w:rsidRPr="006524AA">
        <w:t>Për procedurat tatimore në Republikën e Sh</w:t>
      </w:r>
      <w:r>
        <w:t>qipërisë”, Ministri i Financave</w:t>
      </w:r>
    </w:p>
    <w:p w:rsidR="001306FA" w:rsidRPr="006524AA" w:rsidRDefault="001306FA" w:rsidP="001306FA">
      <w:pPr>
        <w:pStyle w:val="Paragrafi0"/>
      </w:pPr>
    </w:p>
    <w:p w:rsidR="001306FA" w:rsidRPr="006524AA" w:rsidRDefault="001306FA" w:rsidP="001306FA">
      <w:pPr>
        <w:pStyle w:val="VENDOSI0"/>
      </w:pPr>
      <w:r w:rsidRPr="006524AA">
        <w:t>UDHËZON</w:t>
      </w:r>
      <w:r>
        <w:t>:</w:t>
      </w:r>
    </w:p>
    <w:p w:rsidR="001306FA" w:rsidRPr="006524AA" w:rsidRDefault="001306FA" w:rsidP="001306FA">
      <w:pPr>
        <w:pStyle w:val="Paragrafi0"/>
      </w:pPr>
    </w:p>
    <w:p w:rsidR="001306FA" w:rsidRPr="006524AA" w:rsidRDefault="001306FA" w:rsidP="001306FA">
      <w:pPr>
        <w:pStyle w:val="Paragrafi0"/>
      </w:pPr>
      <w:r w:rsidRPr="006524AA">
        <w:t>1. Miratimin e formulari</w:t>
      </w:r>
      <w:r>
        <w:t>t të deklarimit dhe pagesës së tatimit mbi l</w:t>
      </w:r>
      <w:r w:rsidRPr="006524AA">
        <w:t>oj</w:t>
      </w:r>
      <w:r>
        <w:t>ërat e f</w:t>
      </w:r>
      <w:r w:rsidRPr="006524AA">
        <w:t>atit</w:t>
      </w:r>
      <w:r>
        <w:t>,</w:t>
      </w:r>
      <w:r w:rsidRPr="006524AA">
        <w:t xml:space="preserve"> sipas </w:t>
      </w:r>
      <w:r>
        <w:t>formatit bashkëlidhur këtij udhë</w:t>
      </w:r>
      <w:r w:rsidRPr="006524AA">
        <w:t>zimi.</w:t>
      </w:r>
    </w:p>
    <w:p w:rsidR="001306FA" w:rsidRPr="006524AA" w:rsidRDefault="001306FA" w:rsidP="001306FA">
      <w:pPr>
        <w:pStyle w:val="Paragrafi0"/>
      </w:pPr>
      <w:r>
        <w:t>2. Ky f</w:t>
      </w:r>
      <w:r w:rsidRPr="006524AA">
        <w:t>ormular do të shtypet në dy (2) kopje, shtypja do të bëhet me letër vetëkopjues</w:t>
      </w:r>
      <w:r>
        <w:t>e. Dimensioni i formatit  është</w:t>
      </w:r>
      <w:r w:rsidRPr="006524AA">
        <w:t>: A4, me udhëzues traktor. Formulari do të prodhohet në faqe të formatit</w:t>
      </w:r>
      <w:r>
        <w:t xml:space="preserve"> “Letër” si formularët e tjerë “</w:t>
      </w:r>
      <w:r w:rsidRPr="006524AA">
        <w:t>traktor”. Shënimet sqaruese për plotësimin e këtij formulari do të jenë vetëm në p</w:t>
      </w:r>
      <w:r>
        <w:t>jesën e prapme të kopjes së dytë</w:t>
      </w:r>
      <w:r w:rsidRPr="006524AA">
        <w:t>.</w:t>
      </w:r>
    </w:p>
    <w:p w:rsidR="001306FA" w:rsidRPr="006524AA" w:rsidRDefault="001306FA" w:rsidP="001306FA">
      <w:pPr>
        <w:pStyle w:val="Paragrafi0"/>
      </w:pPr>
      <w:r w:rsidRPr="006524AA">
        <w:t>3.</w:t>
      </w:r>
      <w:r>
        <w:t xml:space="preserve"> Ky udhëzim hyn në fuqi menjëherë</w:t>
      </w:r>
      <w:r w:rsidRPr="006524AA">
        <w:t xml:space="preserve"> dhe botohet në Fletoren Zyrtare. </w:t>
      </w:r>
      <w:r w:rsidRPr="006524AA">
        <w:br/>
      </w:r>
    </w:p>
    <w:p w:rsidR="001306FA" w:rsidRPr="006524AA" w:rsidRDefault="001306FA" w:rsidP="001306FA">
      <w:pPr>
        <w:pStyle w:val="Paragrafi0"/>
      </w:pPr>
    </w:p>
    <w:p w:rsidR="001306FA" w:rsidRPr="006524AA" w:rsidRDefault="001306FA" w:rsidP="001306FA">
      <w:pPr>
        <w:pStyle w:val="Autoriteti"/>
      </w:pPr>
      <w:r w:rsidRPr="006524AA">
        <w:t xml:space="preserve">MINISTRI I FINANCAVE </w:t>
      </w:r>
    </w:p>
    <w:p w:rsidR="001306FA" w:rsidRPr="006524AA" w:rsidRDefault="001306FA" w:rsidP="001306FA">
      <w:pPr>
        <w:pStyle w:val="AutoritetiEmer"/>
      </w:pPr>
      <w:r w:rsidRPr="006524AA">
        <w:t>Ridvan Bode</w:t>
      </w:r>
    </w:p>
    <w:p w:rsidR="001306FA" w:rsidRDefault="001306FA" w:rsidP="001306FA">
      <w:pPr>
        <w:pStyle w:val="Paragrafi0"/>
        <w:rPr>
          <w:lang w:val="nb-NO"/>
        </w:rPr>
      </w:pPr>
    </w:p>
    <w:p w:rsidR="001306FA" w:rsidRDefault="001306FA" w:rsidP="001306FA">
      <w:pPr>
        <w:pStyle w:val="Paragrafi0"/>
        <w:rPr>
          <w:lang w:val="nb-NO"/>
        </w:rPr>
      </w:pPr>
    </w:p>
    <w:p w:rsidR="001306FA" w:rsidRDefault="001306FA" w:rsidP="001306FA">
      <w:pPr>
        <w:pStyle w:val="Paragrafi0"/>
        <w:rPr>
          <w:lang w:val="nb-NO"/>
        </w:rPr>
      </w:pPr>
    </w:p>
    <w:p w:rsidR="001306FA" w:rsidRDefault="001306FA" w:rsidP="001306FA">
      <w:pPr>
        <w:pStyle w:val="Paragrafi0"/>
        <w:rPr>
          <w:lang w:val="nb-NO"/>
        </w:rPr>
      </w:pPr>
    </w:p>
    <w:p w:rsidR="001306FA" w:rsidRDefault="001306FA" w:rsidP="001306FA">
      <w:pPr>
        <w:pStyle w:val="Paragrafi0"/>
        <w:rPr>
          <w:lang w:val="nb-NO"/>
        </w:rPr>
      </w:pPr>
    </w:p>
    <w:p w:rsidR="001306FA" w:rsidRDefault="001306FA" w:rsidP="001306FA">
      <w:pPr>
        <w:pStyle w:val="Paragrafi0"/>
        <w:rPr>
          <w:lang w:val="nb-NO"/>
        </w:rPr>
      </w:pPr>
    </w:p>
    <w:p w:rsidR="001306FA" w:rsidRPr="004A3D9B" w:rsidRDefault="00BE2027" w:rsidP="001306FA">
      <w:pPr>
        <w:pStyle w:val="Figure"/>
      </w:pPr>
      <w:r w:rsidRPr="004A3D9B">
        <w:rPr>
          <w:noProof/>
        </w:rPr>
        <w:drawing>
          <wp:inline distT="0" distB="0" distL="0" distR="0">
            <wp:extent cx="6029325" cy="7772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6FA" w:rsidRDefault="001306FA" w:rsidP="001306FA">
      <w:pPr>
        <w:pStyle w:val="Paragrafi0"/>
        <w:rPr>
          <w:lang w:val="nb-NO"/>
        </w:rPr>
      </w:pPr>
    </w:p>
    <w:p w:rsidR="001306FA" w:rsidRPr="008E1881" w:rsidRDefault="00BE2027" w:rsidP="001306FA">
      <w:pPr>
        <w:pStyle w:val="Figure"/>
        <w:rPr>
          <w:b/>
          <w:lang w:val="nb-NO"/>
        </w:rPr>
      </w:pPr>
      <w:r w:rsidRPr="008E1881">
        <w:rPr>
          <w:noProof/>
        </w:rPr>
        <w:drawing>
          <wp:inline distT="0" distB="0" distL="0" distR="0">
            <wp:extent cx="5829300" cy="9029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902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6FA" w:rsidRDefault="001306FA" w:rsidP="001306FA">
      <w:pPr>
        <w:pStyle w:val="Paragrafi0"/>
        <w:rPr>
          <w:lang w:val="nb-NO"/>
        </w:rPr>
      </w:pPr>
    </w:p>
    <w:p w:rsidR="001306FA" w:rsidRPr="00B05909" w:rsidRDefault="001306FA" w:rsidP="001306FA">
      <w:pPr>
        <w:pStyle w:val="Figure"/>
      </w:pPr>
      <w:r w:rsidRPr="00872C72">
        <w:rPr>
          <w:b/>
          <w:lang w:val="nb-NO"/>
        </w:rPr>
        <w:br/>
      </w:r>
      <w:r w:rsidR="00BE2027" w:rsidRPr="008E1881">
        <w:rPr>
          <w:noProof/>
        </w:rPr>
        <w:drawing>
          <wp:inline distT="0" distB="0" distL="0" distR="0">
            <wp:extent cx="6172200" cy="74199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2C72">
        <w:rPr>
          <w:lang w:val="nb-NO"/>
        </w:rPr>
        <w:br/>
      </w:r>
    </w:p>
    <w:sectPr w:rsidR="001306FA" w:rsidRPr="00B05909" w:rsidSect="001306FA">
      <w:footerReference w:type="even" r:id="rId9"/>
      <w:footerReference w:type="default" r:id="rId10"/>
      <w:pgSz w:w="12240" w:h="15840"/>
      <w:pgMar w:top="1418" w:right="1418" w:bottom="1418" w:left="1418" w:header="1304" w:footer="1134" w:gutter="0"/>
      <w:pgNumType w:start="138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E2027">
      <w:r>
        <w:separator/>
      </w:r>
    </w:p>
  </w:endnote>
  <w:endnote w:type="continuationSeparator" w:id="0">
    <w:p w:rsidR="00000000" w:rsidRDefault="00BE2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327D" w:rsidRDefault="0056327D" w:rsidP="001306F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6327D" w:rsidRDefault="0056327D" w:rsidP="001306F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327D" w:rsidRPr="00B97ABF" w:rsidRDefault="0056327D" w:rsidP="001306FA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97ABF">
      <w:rPr>
        <w:rStyle w:val="PageNumber"/>
        <w:rFonts w:ascii="CG Times" w:hAnsi="CG Times"/>
        <w:sz w:val="22"/>
        <w:szCs w:val="22"/>
      </w:rPr>
      <w:fldChar w:fldCharType="begin"/>
    </w:r>
    <w:r w:rsidRPr="00B97AB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97ABF">
      <w:rPr>
        <w:rStyle w:val="PageNumber"/>
        <w:rFonts w:ascii="CG Times" w:hAnsi="CG Times"/>
        <w:sz w:val="22"/>
        <w:szCs w:val="22"/>
      </w:rPr>
      <w:fldChar w:fldCharType="separate"/>
    </w:r>
    <w:r w:rsidR="00520B51">
      <w:rPr>
        <w:rStyle w:val="PageNumber"/>
        <w:rFonts w:ascii="CG Times" w:hAnsi="CG Times"/>
        <w:noProof/>
        <w:sz w:val="22"/>
        <w:szCs w:val="22"/>
      </w:rPr>
      <w:t>1385</w:t>
    </w:r>
    <w:r w:rsidRPr="00B97ABF">
      <w:rPr>
        <w:rStyle w:val="PageNumber"/>
        <w:rFonts w:ascii="CG Times" w:hAnsi="CG Times"/>
        <w:sz w:val="22"/>
        <w:szCs w:val="22"/>
      </w:rPr>
      <w:fldChar w:fldCharType="end"/>
    </w:r>
  </w:p>
  <w:p w:rsidR="0056327D" w:rsidRDefault="0056327D" w:rsidP="001306F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E2027">
      <w:r>
        <w:separator/>
      </w:r>
    </w:p>
  </w:footnote>
  <w:footnote w:type="continuationSeparator" w:id="0">
    <w:p w:rsidR="00000000" w:rsidRDefault="00BE20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306F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4158"/>
    <w:rsid w:val="00041A56"/>
    <w:rsid w:val="00042FCA"/>
    <w:rsid w:val="000437E7"/>
    <w:rsid w:val="00053FD5"/>
    <w:rsid w:val="00055B92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903B6"/>
    <w:rsid w:val="00096F6A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178F8"/>
    <w:rsid w:val="001249B9"/>
    <w:rsid w:val="00125054"/>
    <w:rsid w:val="001306FA"/>
    <w:rsid w:val="00132DD0"/>
    <w:rsid w:val="00132FBB"/>
    <w:rsid w:val="00134231"/>
    <w:rsid w:val="00134F17"/>
    <w:rsid w:val="00134F2A"/>
    <w:rsid w:val="001441DD"/>
    <w:rsid w:val="0015202D"/>
    <w:rsid w:val="00152456"/>
    <w:rsid w:val="001532F4"/>
    <w:rsid w:val="00154D78"/>
    <w:rsid w:val="001623F8"/>
    <w:rsid w:val="00162C4F"/>
    <w:rsid w:val="001743DB"/>
    <w:rsid w:val="001763D1"/>
    <w:rsid w:val="00186D2B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2CD5"/>
    <w:rsid w:val="002278F6"/>
    <w:rsid w:val="002320D4"/>
    <w:rsid w:val="002343A6"/>
    <w:rsid w:val="00235855"/>
    <w:rsid w:val="00242E4B"/>
    <w:rsid w:val="0024386A"/>
    <w:rsid w:val="002500BE"/>
    <w:rsid w:val="0025093E"/>
    <w:rsid w:val="00252D7E"/>
    <w:rsid w:val="002538A1"/>
    <w:rsid w:val="0025540D"/>
    <w:rsid w:val="002608DE"/>
    <w:rsid w:val="002612BA"/>
    <w:rsid w:val="00266A90"/>
    <w:rsid w:val="00273B1C"/>
    <w:rsid w:val="002819BD"/>
    <w:rsid w:val="00284095"/>
    <w:rsid w:val="00287798"/>
    <w:rsid w:val="002923C0"/>
    <w:rsid w:val="0029358C"/>
    <w:rsid w:val="002B20F8"/>
    <w:rsid w:val="002B43E3"/>
    <w:rsid w:val="002B5A40"/>
    <w:rsid w:val="002B5C1F"/>
    <w:rsid w:val="002B7B90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255E"/>
    <w:rsid w:val="003863E0"/>
    <w:rsid w:val="0038645D"/>
    <w:rsid w:val="00387B5A"/>
    <w:rsid w:val="003A0F41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FB6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1D98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B67AA"/>
    <w:rsid w:val="004B7E2C"/>
    <w:rsid w:val="004C1AB1"/>
    <w:rsid w:val="004C505A"/>
    <w:rsid w:val="004C798A"/>
    <w:rsid w:val="004D7643"/>
    <w:rsid w:val="004E72E6"/>
    <w:rsid w:val="004F5B0D"/>
    <w:rsid w:val="004F5C9A"/>
    <w:rsid w:val="004F6760"/>
    <w:rsid w:val="005009A9"/>
    <w:rsid w:val="00502300"/>
    <w:rsid w:val="00505C74"/>
    <w:rsid w:val="00520904"/>
    <w:rsid w:val="00520B51"/>
    <w:rsid w:val="005267D0"/>
    <w:rsid w:val="00530279"/>
    <w:rsid w:val="00530570"/>
    <w:rsid w:val="00537D3B"/>
    <w:rsid w:val="00540E4B"/>
    <w:rsid w:val="0054268F"/>
    <w:rsid w:val="00554516"/>
    <w:rsid w:val="00557A25"/>
    <w:rsid w:val="00560DBD"/>
    <w:rsid w:val="0056327D"/>
    <w:rsid w:val="00571417"/>
    <w:rsid w:val="00571B16"/>
    <w:rsid w:val="00572B76"/>
    <w:rsid w:val="00582220"/>
    <w:rsid w:val="00585AFC"/>
    <w:rsid w:val="005915C1"/>
    <w:rsid w:val="005942EB"/>
    <w:rsid w:val="005951D5"/>
    <w:rsid w:val="00596A83"/>
    <w:rsid w:val="005A6181"/>
    <w:rsid w:val="005A76EA"/>
    <w:rsid w:val="005B3FEB"/>
    <w:rsid w:val="005B643E"/>
    <w:rsid w:val="005C1ED6"/>
    <w:rsid w:val="005D0EFC"/>
    <w:rsid w:val="005D3BF4"/>
    <w:rsid w:val="005D778C"/>
    <w:rsid w:val="005F1B52"/>
    <w:rsid w:val="005F436D"/>
    <w:rsid w:val="005F70EE"/>
    <w:rsid w:val="00602F29"/>
    <w:rsid w:val="00603BBB"/>
    <w:rsid w:val="0060696A"/>
    <w:rsid w:val="00611E75"/>
    <w:rsid w:val="00614EDE"/>
    <w:rsid w:val="00614F77"/>
    <w:rsid w:val="00615823"/>
    <w:rsid w:val="00615F4E"/>
    <w:rsid w:val="00616583"/>
    <w:rsid w:val="00616B11"/>
    <w:rsid w:val="00625423"/>
    <w:rsid w:val="00626E38"/>
    <w:rsid w:val="00634970"/>
    <w:rsid w:val="0064249D"/>
    <w:rsid w:val="006425FC"/>
    <w:rsid w:val="00643E4C"/>
    <w:rsid w:val="00655C2E"/>
    <w:rsid w:val="006647E4"/>
    <w:rsid w:val="00671577"/>
    <w:rsid w:val="00671792"/>
    <w:rsid w:val="00671C0A"/>
    <w:rsid w:val="00673FD9"/>
    <w:rsid w:val="00673FF0"/>
    <w:rsid w:val="006771AC"/>
    <w:rsid w:val="006810AB"/>
    <w:rsid w:val="00682F33"/>
    <w:rsid w:val="00683536"/>
    <w:rsid w:val="006837F1"/>
    <w:rsid w:val="006924B9"/>
    <w:rsid w:val="006933FE"/>
    <w:rsid w:val="00694E32"/>
    <w:rsid w:val="006965EA"/>
    <w:rsid w:val="006A504D"/>
    <w:rsid w:val="006A5EAF"/>
    <w:rsid w:val="006B2EF9"/>
    <w:rsid w:val="006C10D2"/>
    <w:rsid w:val="006C11F5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5FE0"/>
    <w:rsid w:val="007071C1"/>
    <w:rsid w:val="00715049"/>
    <w:rsid w:val="007169FF"/>
    <w:rsid w:val="0072068E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708DE"/>
    <w:rsid w:val="00773377"/>
    <w:rsid w:val="007770EC"/>
    <w:rsid w:val="0078151F"/>
    <w:rsid w:val="007819BC"/>
    <w:rsid w:val="00782DEA"/>
    <w:rsid w:val="0078554A"/>
    <w:rsid w:val="00785FFC"/>
    <w:rsid w:val="00786BC7"/>
    <w:rsid w:val="00792743"/>
    <w:rsid w:val="0079382F"/>
    <w:rsid w:val="007970A2"/>
    <w:rsid w:val="007A4824"/>
    <w:rsid w:val="007B1ED0"/>
    <w:rsid w:val="007C36BB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7F7EEA"/>
    <w:rsid w:val="0080191A"/>
    <w:rsid w:val="008034BC"/>
    <w:rsid w:val="008041F7"/>
    <w:rsid w:val="008073B6"/>
    <w:rsid w:val="00814982"/>
    <w:rsid w:val="008162EE"/>
    <w:rsid w:val="00823050"/>
    <w:rsid w:val="00824655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8053B"/>
    <w:rsid w:val="00883176"/>
    <w:rsid w:val="0088753F"/>
    <w:rsid w:val="00887EBD"/>
    <w:rsid w:val="00890E90"/>
    <w:rsid w:val="0089617E"/>
    <w:rsid w:val="0089728D"/>
    <w:rsid w:val="008B10ED"/>
    <w:rsid w:val="008B61D4"/>
    <w:rsid w:val="008C0D19"/>
    <w:rsid w:val="008C49D2"/>
    <w:rsid w:val="008D242F"/>
    <w:rsid w:val="008D658B"/>
    <w:rsid w:val="008D73A9"/>
    <w:rsid w:val="008E7307"/>
    <w:rsid w:val="008F0846"/>
    <w:rsid w:val="008F1BE3"/>
    <w:rsid w:val="008F6034"/>
    <w:rsid w:val="008F71A1"/>
    <w:rsid w:val="009016F3"/>
    <w:rsid w:val="0091129D"/>
    <w:rsid w:val="00913360"/>
    <w:rsid w:val="009166AF"/>
    <w:rsid w:val="0091681E"/>
    <w:rsid w:val="00920E26"/>
    <w:rsid w:val="009221B5"/>
    <w:rsid w:val="009250E2"/>
    <w:rsid w:val="00927B74"/>
    <w:rsid w:val="0093145E"/>
    <w:rsid w:val="00943098"/>
    <w:rsid w:val="009475C0"/>
    <w:rsid w:val="00947AB8"/>
    <w:rsid w:val="00947E87"/>
    <w:rsid w:val="00947F08"/>
    <w:rsid w:val="00952B82"/>
    <w:rsid w:val="00961AD4"/>
    <w:rsid w:val="009656A8"/>
    <w:rsid w:val="009669EF"/>
    <w:rsid w:val="009710C4"/>
    <w:rsid w:val="00971B20"/>
    <w:rsid w:val="009820D2"/>
    <w:rsid w:val="009865D7"/>
    <w:rsid w:val="00990A5D"/>
    <w:rsid w:val="009961A1"/>
    <w:rsid w:val="00997B16"/>
    <w:rsid w:val="009A1FDB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F4425"/>
    <w:rsid w:val="009F6FD2"/>
    <w:rsid w:val="00A0545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402E"/>
    <w:rsid w:val="00AA752B"/>
    <w:rsid w:val="00AB6ED0"/>
    <w:rsid w:val="00AC113B"/>
    <w:rsid w:val="00AE0FFC"/>
    <w:rsid w:val="00AE2C3A"/>
    <w:rsid w:val="00AF09C3"/>
    <w:rsid w:val="00AF6FC9"/>
    <w:rsid w:val="00B01885"/>
    <w:rsid w:val="00B0397B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5249"/>
    <w:rsid w:val="00B71539"/>
    <w:rsid w:val="00B724EB"/>
    <w:rsid w:val="00B805CC"/>
    <w:rsid w:val="00B8484C"/>
    <w:rsid w:val="00B852B1"/>
    <w:rsid w:val="00B87DCC"/>
    <w:rsid w:val="00B97FD5"/>
    <w:rsid w:val="00BA4F83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E2027"/>
    <w:rsid w:val="00BF214C"/>
    <w:rsid w:val="00BF47D7"/>
    <w:rsid w:val="00BF6A44"/>
    <w:rsid w:val="00BF6E17"/>
    <w:rsid w:val="00C04730"/>
    <w:rsid w:val="00C04C46"/>
    <w:rsid w:val="00C0606C"/>
    <w:rsid w:val="00C0738A"/>
    <w:rsid w:val="00C15A00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63800"/>
    <w:rsid w:val="00C76C12"/>
    <w:rsid w:val="00C81682"/>
    <w:rsid w:val="00C82995"/>
    <w:rsid w:val="00C90A36"/>
    <w:rsid w:val="00C911CC"/>
    <w:rsid w:val="00C95E3B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78B5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54F8"/>
    <w:rsid w:val="00DC70E0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326FA"/>
    <w:rsid w:val="00E35CA9"/>
    <w:rsid w:val="00E35F12"/>
    <w:rsid w:val="00E367E4"/>
    <w:rsid w:val="00E444F6"/>
    <w:rsid w:val="00E464FA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93259"/>
    <w:rsid w:val="00E943E3"/>
    <w:rsid w:val="00E96895"/>
    <w:rsid w:val="00E977BC"/>
    <w:rsid w:val="00EA1CC0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2B15"/>
    <w:rsid w:val="00F37A38"/>
    <w:rsid w:val="00F37D59"/>
    <w:rsid w:val="00F43E17"/>
    <w:rsid w:val="00F46890"/>
    <w:rsid w:val="00F55A3E"/>
    <w:rsid w:val="00F563AB"/>
    <w:rsid w:val="00F56840"/>
    <w:rsid w:val="00F5691C"/>
    <w:rsid w:val="00F579B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7558"/>
    <w:rsid w:val="00FB7650"/>
    <w:rsid w:val="00FC19E3"/>
    <w:rsid w:val="00FC7E5F"/>
    <w:rsid w:val="00FD1061"/>
    <w:rsid w:val="00FD246D"/>
    <w:rsid w:val="00FD7020"/>
    <w:rsid w:val="00FE0D74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834A42-E750-4C19-BBFC-F93453CE7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6FA"/>
    <w:rPr>
      <w:rFonts w:ascii="Arial Narrow" w:hAnsi="Arial Narrow" w:cs="Arial Narrow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1306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1306F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306FA"/>
  </w:style>
  <w:style w:type="character" w:customStyle="1" w:styleId="AktiChar">
    <w:name w:val="Akti Char"/>
    <w:basedOn w:val="DefaultParagraphFont"/>
    <w:link w:val="Akti"/>
    <w:rsid w:val="001306FA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1306FA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2019-03-18T12:49:00Z</dcterms:created>
  <dcterms:modified xsi:type="dcterms:W3CDTF">2019-03-18T12:49:00Z</dcterms:modified>
</cp:coreProperties>
</file>