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3BF" w:rsidRPr="0031368F" w:rsidRDefault="008513BF" w:rsidP="008513BF">
      <w:pPr>
        <w:pStyle w:val="Titulli0"/>
        <w:keepNext w:val="0"/>
      </w:pPr>
      <w:bookmarkStart w:id="0" w:name="_GoBack"/>
      <w:bookmarkEnd w:id="0"/>
      <w:r>
        <w:t xml:space="preserve">UDHËZIM  </w:t>
      </w:r>
    </w:p>
    <w:p w:rsidR="008513BF" w:rsidRPr="0031368F" w:rsidRDefault="008513BF" w:rsidP="008513BF">
      <w:pPr>
        <w:pStyle w:val="NumriData"/>
        <w:keepNext w:val="0"/>
      </w:pPr>
      <w:r w:rsidRPr="0031368F">
        <w:t>Nr.33, datë 2</w:t>
      </w:r>
      <w:r>
        <w:t>8.10</w:t>
      </w:r>
      <w:r w:rsidRPr="0031368F">
        <w:t>.2009</w:t>
      </w:r>
    </w:p>
    <w:p w:rsidR="008513BF" w:rsidRPr="0031368F" w:rsidRDefault="008513BF" w:rsidP="008513BF">
      <w:pPr>
        <w:pStyle w:val="Paragrafi0"/>
        <w:ind w:firstLine="0"/>
      </w:pPr>
    </w:p>
    <w:p w:rsidR="008513BF" w:rsidRPr="0031368F" w:rsidRDefault="008513BF" w:rsidP="008513BF">
      <w:pPr>
        <w:pStyle w:val="Titulli0"/>
        <w:keepNext w:val="0"/>
      </w:pPr>
      <w:r>
        <w:t>PË</w:t>
      </w:r>
      <w:r w:rsidRPr="0031368F">
        <w:t>R</w:t>
      </w:r>
      <w:r>
        <w:t xml:space="preserve"> </w:t>
      </w:r>
      <w:r w:rsidRPr="0031368F">
        <w:t>PROC</w:t>
      </w:r>
      <w:r>
        <w:t xml:space="preserve">EDURAT E PËRDORIMIT TË FONDEVE </w:t>
      </w:r>
      <w:r w:rsidRPr="0031368F">
        <w:t>T</w:t>
      </w:r>
      <w:r>
        <w:t>ë</w:t>
      </w:r>
      <w:r w:rsidRPr="0031368F">
        <w:t xml:space="preserve"> BUX</w:t>
      </w:r>
      <w:r>
        <w:t xml:space="preserve">HETIT  Të SHTETIT PËR BOTIMIN, </w:t>
      </w:r>
      <w:r w:rsidRPr="0031368F">
        <w:t>SHTYPJEN DHE SHPËRNDARJEN E TEKSTEVE TË ARSIMIT PARAUNIVERSITAR DHE UNIVERSITAR</w:t>
      </w:r>
    </w:p>
    <w:p w:rsidR="008513BF" w:rsidRPr="0031368F" w:rsidRDefault="008513BF" w:rsidP="008513BF">
      <w:pPr>
        <w:pStyle w:val="Titulli0"/>
        <w:keepNext w:val="0"/>
      </w:pPr>
      <w:r w:rsidRPr="0031368F">
        <w:t xml:space="preserve"> </w:t>
      </w:r>
    </w:p>
    <w:p w:rsidR="008513BF" w:rsidRPr="0031368F" w:rsidRDefault="008513BF" w:rsidP="008513BF">
      <w:pPr>
        <w:pStyle w:val="BazLigjPropozues"/>
        <w:keepNext w:val="0"/>
      </w:pPr>
      <w:r w:rsidRPr="0031368F">
        <w:t>Në mbështetje të nenit 102 të Kushtetutës së Republik</w:t>
      </w:r>
      <w:r>
        <w:t>ës së Shqipërisë, të ligjit nr.</w:t>
      </w:r>
      <w:r w:rsidRPr="0031368F">
        <w:t xml:space="preserve">9936, datë 26.6.2008 “Për menaxhimin e sistemit buxhetor  në Republikën </w:t>
      </w:r>
      <w:r>
        <w:t>e Shqipërisë”, të   ligjit  nr.</w:t>
      </w:r>
      <w:r w:rsidRPr="0031368F">
        <w:t>10025, datë 27.11.2008 “Për buxhetin e vitit  2009”, t</w:t>
      </w:r>
      <w:r>
        <w:t>ë ndryshuar, të ligjit nr.</w:t>
      </w:r>
      <w:r w:rsidRPr="0031368F">
        <w:t>6942, datë 25.12.1984 “Për administrimin, ruajtjen, dokumentimin dhe qarkullimin e vle</w:t>
      </w:r>
      <w:r>
        <w:t>rave materiale e monetare”, të v</w:t>
      </w:r>
      <w:r w:rsidRPr="0031368F">
        <w:t>endimit</w:t>
      </w:r>
      <w:r>
        <w:t xml:space="preserve"> të Këshillit të Ministrave nr.</w:t>
      </w:r>
      <w:r w:rsidRPr="0031368F">
        <w:t>70, datë 11.3.1985 “Për administrimin, ruajtjen, dokumentimin dhe qarkullimin e vle</w:t>
      </w:r>
      <w:r>
        <w:t>rave materiale e monetare”, të v</w:t>
      </w:r>
      <w:r w:rsidRPr="0031368F">
        <w:t>endimit të Këshillit të Ministrave nr. 260, datë 18.04.2007 “Për botimin, shtypjen dhe shpërndarjen e teksteve shkollore, të sistemit arsimor parauniversi</w:t>
      </w:r>
      <w:r>
        <w:t>tar”, të ndryshuar,  si dhe të v</w:t>
      </w:r>
      <w:r w:rsidRPr="0031368F">
        <w:t xml:space="preserve">endimit të Këshillit </w:t>
      </w:r>
      <w:r>
        <w:t>të Ministrave nr. 266, datë 22.</w:t>
      </w:r>
      <w:r w:rsidRPr="0031368F">
        <w:t>5.1995 “Për subvencionimin e një pjese të çmimeve të botimeve të Shtëpisë Botuese të Librit Universitar”, Ministri i Financave dhe Mi</w:t>
      </w:r>
      <w:r>
        <w:t>nistri i Arsimit dhe i Shkencës</w:t>
      </w:r>
    </w:p>
    <w:p w:rsidR="008513BF" w:rsidRPr="0031368F" w:rsidRDefault="008513BF" w:rsidP="008513BF">
      <w:pPr>
        <w:pStyle w:val="Paragrafi0"/>
      </w:pPr>
    </w:p>
    <w:p w:rsidR="008513BF" w:rsidRPr="0031368F" w:rsidRDefault="008513BF" w:rsidP="008513BF">
      <w:pPr>
        <w:pStyle w:val="VENDOSI0"/>
        <w:keepNext w:val="0"/>
      </w:pPr>
      <w:r>
        <w:t>U</w:t>
      </w:r>
      <w:r w:rsidRPr="0031368F">
        <w:t>D</w:t>
      </w:r>
      <w:r>
        <w:t>HËZOJN</w:t>
      </w:r>
      <w:r w:rsidRPr="0031368F">
        <w:t>Ë</w:t>
      </w:r>
      <w:r>
        <w:t>:</w:t>
      </w:r>
    </w:p>
    <w:p w:rsidR="008513BF" w:rsidRPr="0031368F" w:rsidRDefault="008513BF" w:rsidP="008513BF">
      <w:pPr>
        <w:pStyle w:val="Paragrafi0"/>
      </w:pPr>
    </w:p>
    <w:p w:rsidR="008513BF" w:rsidRPr="0031368F" w:rsidRDefault="008513BF" w:rsidP="008513BF">
      <w:pPr>
        <w:pStyle w:val="Paragrafi0"/>
      </w:pPr>
      <w:r w:rsidRPr="0031368F">
        <w:t>Procedurat për përdorimin e fondeve buxhetore, dhënë nga Buxheti i Shtetit për Ministrinë e Arsimit dhe të Shkencës (MASH) për  botimin, shtypjen dhe shpërndarjen e teksteve të arsimit parauniversitar</w:t>
      </w:r>
      <w:r>
        <w:t xml:space="preserve"> dhe universitar, janë si vijon</w:t>
      </w:r>
      <w:r w:rsidRPr="0031368F">
        <w:t xml:space="preserve">:  </w:t>
      </w:r>
    </w:p>
    <w:p w:rsidR="008513BF" w:rsidRPr="006D6968" w:rsidRDefault="008513BF" w:rsidP="008513BF">
      <w:pPr>
        <w:pStyle w:val="Paragrafi0"/>
        <w:rPr>
          <w:lang w:val="it-IT"/>
        </w:rPr>
      </w:pPr>
      <w:r w:rsidRPr="006D6968">
        <w:rPr>
          <w:lang w:val="it-IT"/>
        </w:rPr>
        <w:t>A. Për tekstet shkollore  në arsimin parauniversitar:</w:t>
      </w:r>
    </w:p>
    <w:p w:rsidR="008513BF" w:rsidRPr="006D6968" w:rsidRDefault="008513BF" w:rsidP="008513BF">
      <w:pPr>
        <w:pStyle w:val="Paragrafi0"/>
        <w:rPr>
          <w:lang w:val="it-IT"/>
        </w:rPr>
      </w:pPr>
      <w:r w:rsidRPr="006D6968">
        <w:rPr>
          <w:lang w:val="it-IT"/>
        </w:rPr>
        <w:t xml:space="preserve">1. Procesi i botimit, shtypjes dhe shpërndarjes së teksteve shkollore të arsimit parauniversitar, në zbatim të vendimit të Këshillit të Ministrave nr.260, datë 18.4.2007 “Për botimin, shtypjen dhe shpërndarjen e teksteve shkollore, të sistemit arsimor parauniversitar” të ndryshuar , realizohet nga shtëpitë botuese.  </w:t>
      </w:r>
    </w:p>
    <w:p w:rsidR="008513BF" w:rsidRPr="0031368F" w:rsidRDefault="008513BF" w:rsidP="008513BF">
      <w:pPr>
        <w:pStyle w:val="Paragrafi0"/>
      </w:pPr>
      <w:r w:rsidRPr="006D6968">
        <w:rPr>
          <w:lang w:val="it-IT"/>
        </w:rPr>
        <w:t xml:space="preserve">2. Certifikimi i teksteve. Përpara se të shpërndahen ose të dalin për shitje tekstet, duhet të jenë të certifikuara, me certifikatën e lejes për t’u futur në tregun e shitjes, si dhe të pajisura me pullën me hologram nga MASH-i. </w:t>
      </w:r>
      <w:r w:rsidRPr="0031368F">
        <w:t>Pullat me hologram u shiten botuesve kundrejt kostos së blerjes nga MASH</w:t>
      </w:r>
      <w:r>
        <w:t>-i</w:t>
      </w:r>
      <w:r w:rsidRPr="0031368F">
        <w:t>.</w:t>
      </w:r>
    </w:p>
    <w:p w:rsidR="008513BF" w:rsidRPr="0031368F" w:rsidRDefault="008513BF" w:rsidP="008513BF">
      <w:pPr>
        <w:pStyle w:val="Paragrafi0"/>
      </w:pPr>
      <w:r w:rsidRPr="0031368F">
        <w:t>3. Të ardhurat e realizuara  nga shitja e pullës me hologram derdhen 100% në Buxhetin e Shtetit.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>I. Procedurat e përdorimit të fondeve buxhetore për tekstet me përzgjedhje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>1. Tekstet që do t’u shërbejnë shkollave për përzgjedhje. Çdo DAR/ZA, në zbatim të  vendimit të Këshillit të Ministrave nr.260, datë 18.4.2007 “Për botimin, shtypjen dhe shpërndarjen e teksteve shkollore, të sistemit arsimor parauniversitar”, është e detyruar t’i blejë botuesit përkatës vetëm 1 (një) kopje të çdo titulli të teksteve të reja alternative, të çdo titulli që ky i fundit i dërgon për përzgjedhje në shkollë (DAR/ZA), sipas listës dërguar me urdhrin nr.170, datë 8.6.2009 të Ministrit të Arsimit dhe Shkencës “Për miratimin e paketës së përzgjedhjes dhe të porosisë së teksteve shkollore Altertekst 2009”.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>Blerja e kopjeve për përzgjedhje të teksteve shkollore bëhet me fondet e Buxhetit të Shtetit të vitit korent, fondet buxhetore të detajuara në kapitullin 1, artikulli 602. Këto libra konsiderohen pronë e shkollës dhe inventarizohen dhe ruhen në bibliotekën e shkollës.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>2. Detajimi i fondeve buxhetore. Për blerjen e teksteve të reja alternative që do të shërbejnë në shkolla për përzgjedhje, çdo DAR/ZA është e detyruar të dërgojë në MASH, brenda afatit të caktuar, pasqyrën përmbledhëse me të dhënat për numrin e titujve, sasinë e teksteve, si  dhe fondet e nevojshme për likuidimin e detyrimeve ndaj botuesit. Këto të dhëna dërgohen sipas formularit të përcaktuar nga MASH. (formulari nr.1). Pas marrjes së pasqyrave përmbledhëse, për tekstet për përzgjedhje, MASH-i detajon  fondet buxhetore dhe bën çeljen e fondeve të tyre  të detajuara  për çdo DAR/ZA “Për arsimin bazë” në Gr.11, titulli 09120, kapitulli 1, artikulli 602, si dhe “Për arsimin e mesëm“ në Gr.11, titulli 09230, kapitulli 1,  artikulli 602.</w:t>
      </w:r>
    </w:p>
    <w:p w:rsidR="008513BF" w:rsidRPr="006D6968" w:rsidRDefault="008513BF" w:rsidP="008513BF">
      <w:pPr>
        <w:pStyle w:val="Paragrafi0"/>
        <w:rPr>
          <w:lang w:val="it-IT"/>
        </w:rPr>
      </w:pPr>
      <w:r w:rsidRPr="006D6968">
        <w:rPr>
          <w:lang w:val="it-IT"/>
        </w:rPr>
        <w:t>3. Likuidimi i detyrimeve  ndaj botuesve. Të gjitha DAR/ZA-të, pasi shqyrtojnë për çdo rast dokumentacionin ligjor të nevojshëm për tekstet me përzgjedhje, sipas listës dërguar me urdhrin nr. 170, datë 8.6.2009 të Ministrit të Arsimit dhe Shkencës “Për miratimin e paketës së përzgjedhjes dhe të porosisë së teksteve shkollore Altertekst 2009”,  faturave tatimore,  procesverbalit/aktmarrjes në dorëzim, si dhe fletëhyrjes në magazinë, urdhërojnë kryerjen e pagesës për likuidimin e detyrimeve  ndaj botuesve.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>II. Procedurat e përdorimit të fondeve buxhetore, për tekstet shkollore të arsimit bazë dhe të mesëm të përgjithshëm</w:t>
      </w:r>
    </w:p>
    <w:p w:rsidR="008513BF" w:rsidRPr="006D6968" w:rsidRDefault="008513BF" w:rsidP="008513BF">
      <w:pPr>
        <w:pStyle w:val="Paragrafi0"/>
        <w:rPr>
          <w:lang w:val="it-IT"/>
        </w:rPr>
      </w:pPr>
      <w:r w:rsidRPr="006D6968">
        <w:rPr>
          <w:lang w:val="it-IT"/>
        </w:rPr>
        <w:t>1. Porosia e teksteve te botuesi për vitin shkollor 2009-2010.  Çdo drejtor shkolle, me anë të një kërkesëporosie, bën porosinë te botuesit për tekstet e nxënësve të shkollës dhe një kopje e  kësaj kërkesëporosie i dërgohet DAR/ZA. Në këtë kërkesëporosi parashikohet sasia e teksteve për çdo titull, nga tituj e përzgjedhur të cilët figurojnë në katalogun e dërguar nga MASH. Porosia për tekste duhet të përfshijë/parashikojë  të gjithë nxënësit e arsimit bazë dhe  nxënësit  e shkollave të mesme të përgjithshme.</w:t>
      </w:r>
    </w:p>
    <w:p w:rsidR="008513BF" w:rsidRPr="006D6968" w:rsidRDefault="008513BF" w:rsidP="008513BF">
      <w:pPr>
        <w:pStyle w:val="Paragrafi0"/>
        <w:rPr>
          <w:lang w:val="it-IT"/>
        </w:rPr>
      </w:pPr>
      <w:r w:rsidRPr="006D6968">
        <w:rPr>
          <w:lang w:val="it-IT"/>
        </w:rPr>
        <w:t>2. Shtëpitë botuese i shesin tekstet e certifikuara në mjediset shkollore apo librari. Drejtorët e shkollave detyrohen t’u ofrojnë mjedise shtëpive botuese për shitjen e teksteve, sipas hartës së përcaktuar nga MASH-i. Në qytete, të cilat kanë librari, shitja e teksteve mund të bëhet dhe në librari  vetëm pas plotësimit të nevojave të shkollës. Çmimi i shitjes duhet të jetë jo më i lartë sesa çmimi, me të cilin janë paraqitur për miratim tekstet  e certifikuara.</w:t>
      </w:r>
    </w:p>
    <w:p w:rsidR="008513BF" w:rsidRPr="006D6968" w:rsidRDefault="008513BF" w:rsidP="008513BF">
      <w:pPr>
        <w:pStyle w:val="Paragrafi0"/>
        <w:rPr>
          <w:lang w:val="it-IT"/>
        </w:rPr>
      </w:pPr>
      <w:r w:rsidRPr="006D6968">
        <w:rPr>
          <w:lang w:val="it-IT"/>
        </w:rPr>
        <w:t xml:space="preserve">3. Botuesit/librashitësit  të cilët i shesin tekstet shkollore me lekë në dorë, duhet t’i lëshojnë blerësit, nxënësit apo prindërit dokumentin e shitjes, faturën tatimore sipas formularit E –TBV 055/a  dhe formularit E –TVS 055/a,  të  miratuara  nga Ministri i Financave. 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>3.1 Librashitësit e autorizuar prej botuesve me kontratë,  të cilët i shesin tekstet shkollore me lekë në dorë, duhet t’i lëshojnë blerësit nxënësit apo prindërit dokumentin e shitjes, faturën tatimore, sipas formularit E –TBV 055/a  dhe formularit E –TVS 055/a,  të  miratuara  nga Ministri i Financave.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>3.2 Botuesit, për tekstet shkollore që shesin drejtpërdrejt në shkollë/nxënësve ose  nëpërmjet  nënkontraktorëve/librashitësve, duhet që brenda datës 31.10.2009, të raportojnë në MASH për tekstet e shituara  në të gjithë vendin.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>4. Nxënësit, pas blerjes së teksteve dorëzojnë në drejtorinë e shkollës, faturat tatimore të blerjes. Drejtoria e shkollës, brenda datës 31.10.2009, harton listat për çdo klasë dhe për gjithë shkollën dhe i dërgon në DAR/ZA (sipas formularit nr.2). DAR/ZA brenda datës 10.11.2009 i dërgon MASH-it kërkesën për fonde buxhetore të detajuara sipas niveleve arsimore, për arsimin  bazë Gr.11, titulli 09120, kapitulli 1, artikulli 606.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>5. Vlera e fondeve buxhetore, e përcaktuar si kompensim “transfertë tek individët”, do të përdoren nga nxënësi/përdoruesi/prindri  për të përballuar diferencën midis çmimit të shitjes së teksteve shkollore dhe masës së caktuar për t’u përdorur si kompensim “transfertë tek individët”  nga Buxheti i Shtetit.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 xml:space="preserve">6. Për nxënësit në arsimin bazë, çmimi i blerjes  së teksteve në  arsimin bazë 9-vjeçar mbulohet nga buxheti i MASH për vitin korrent,  në formën e  “transfertës  tek individët“,  në masën  50 (pesëdhjetë) për qind të tij (për efekt rrumbullakimi deri në plus/minus 5 (pesë) lekë për çdo copë tekst). 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>6.1 Për nxënësit  në  arsimin 9-vjeçar, që gëzojnë statusin ligjor të  jetimit, paraplegjikë, tetraplegjikë, si dhe për nxënësit që vijnë nga  familjeve që përfitojnë/trajtohen me ndihmë ekonomike/sociale nga njësitë e pushtetit vendor, çmimi i blerjes së teksteve në  arsimit bazë 9-vjeçar mbulohet nga buxheti i MASH në formë “transfertës  tek individët”, për vitin korrent në masën 100 për qind të tij (për efekt rrumbullakimi deri në plus/minus 5 (pesë) lekë për çdo copë tekst) (mbështetur në vendimin e Këshillit të Ministrave nr.997, datë 13.5.2009).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>7. Fondet e miratuara si  “transfertë  tek individët”,   për vitin 2009, MASH-i i bën çelje për llogari të drejtorive arsimore rajonale (DAR), zyrave arsimore (ZA) pranë degëve të thesarit në rrethe. DAR dhe ZA, menjëherë pas marrjes së njoftimit nga MASH,  për çeljen e fondeve në artikullin “transfertë  tek individët”, paraqesin pranë degëve të thesarit dokumentacionin justifikues, mbi bazën e të cilit bëjnë kalimin/xhirimin e fondeve të  kompesimit në formën e “transfertës  tek individët”,   për  llogari të përfituesit nxënësit/prindërit në bankat e nivelit të dytë, si  dhe  në zyrat e Postës Shqiptare, sipas shkollave që kanë në juridiksion.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 xml:space="preserve">8. Raportimi i fondeve nga DAR dhe ZA. DAR/ZA në fund të çdo muaji  mbajnë aktrakordimi me bankat e nivelit të dytë, si  dhe  me zyrat e Postës Shqiptare, për gjendjen faktike të përdorimit të fondeve buxhetore “transfertës  tek individët”, të kaluara për  llogari të përfituesit, nxënësit/prindërit  dhe këtë situatë e raportojnë në MASH. 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>9. Fondet  buxhetore “transferta  tek individët” gjendje në bankat e nivelit të dytë ose në zyrat e Postës Shqiptare dhe  të patërhequra nga nxënësit/prindërit/përfituesit, deri në datën 30.4.2010, pas aktrakordimeve midis DAR/ZA dhe bankave të nivelit të dytë e zyrave të Postës Shqiptare, rikthehen nga këto të fundit dhe derdhen në buxhetin e në  Buxhetin e Shtetit.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>III. Procedurat e përdorimit të fondeve buxhetore,  për tekstet shkollore të pakicave kombëtare</w:t>
      </w:r>
    </w:p>
    <w:p w:rsidR="008513BF" w:rsidRPr="006D6968" w:rsidRDefault="008513BF" w:rsidP="008513BF">
      <w:pPr>
        <w:pStyle w:val="Paragrafi0"/>
        <w:rPr>
          <w:lang w:val="it-IT"/>
        </w:rPr>
      </w:pPr>
      <w:r w:rsidRPr="006D6968">
        <w:rPr>
          <w:lang w:val="it-IT"/>
        </w:rPr>
        <w:t>1. Porosia e teksteve të pakicave kombëtare. Çdo drejtor shkolle, me anë të një kërkesëporosie, bën porosinë tek botuesit për tekstet e nxënësve të shkollës dhe një kopje të kësaj kërkesëporosie i dërgohet DAR/ZA. Në këtë kërkesëporosi parashikohet sasia e teksteve për çdo titull, nga titujt e përzgjedhur, të cilët figurojnë në katalogun e dërguar nga MASH-i. Porosia për tekste duhet të përfshijë/parashikojë  të gjithë nxënësit në  shkollat e arsimit parauniversitar e specifikuar për nxënësit e shkollave të pakicave kombëtare.</w:t>
      </w:r>
    </w:p>
    <w:p w:rsidR="008513BF" w:rsidRPr="006D6968" w:rsidRDefault="008513BF" w:rsidP="008513BF">
      <w:pPr>
        <w:pStyle w:val="Paragrafi0"/>
        <w:rPr>
          <w:lang w:val="it-IT"/>
        </w:rPr>
      </w:pPr>
      <w:r w:rsidRPr="006D6968">
        <w:rPr>
          <w:lang w:val="it-IT"/>
        </w:rPr>
        <w:t>2. Dorëzimi i teksteve të porositura. Për tekstet e pakicave kombëtare, çdo  porosi i dërgohet DAR/ZA. Në këtë kërkesëporosi, parashikohet  sasia e teksteve për çdo titull nga titujt e përzgjedhur të cilët figurojnë në katalogun e dërguar nga MASH-i, me urdhër nr.170, datë 8.6.2009 të Ministrit të Arsimit dhe Shkencës “Për miratimin e paketës së përzgjedhjes dhe të porosisë së teksteve shkollore Altertekst 2009”.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6D6968">
        <w:rPr>
          <w:lang w:val="it-IT"/>
        </w:rPr>
        <w:t xml:space="preserve">3. Shitja e teksteve  të pakicave kombëtare bëhet kundrejt faturave tatimore të lëshuara nga botuesit. </w:t>
      </w:r>
      <w:r w:rsidRPr="008513BF">
        <w:rPr>
          <w:lang w:val="it-IT"/>
        </w:rPr>
        <w:t>Faturat/çmimi i teksteve paguhet me pjesën e kontributit të nxënësit, si dhe masën e caktuar për blerjen e teksteve “transfertës  tek individët”, përmes llogarive buxhetore të DAR/ZA-ve në formën e  “transfertës  tek individët”,  në masën 99 (nëntëdhjetë e nëntë)  për qind të tij.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>4. Për nxënësit  e familjeve të pakicave kombëtare, të arsimit bazë, çmimi i shitjes së çdo titulli mbulohet nga buxheti i miratuar për MASH-in për vitin korrent në formën e  “transfertës  tek individët”,  në masën 99 (nëntëdhjetë e nëntë) për qind të tij.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>5. Arkëtimet e bëra nga shitja e teksteve, të pakicave kombëtare, do të derdhen nga  çdo DAR dhe ZA, në llogarinë e thesarit të rrethit  “Mjete në ruajtje, nga  të ardhurat  nga shitja e teksteve shkollore  për vitin shkollor 2008”. Të ardhurat  e arkëtuara në këtë llogari, do të përdoren 100 % nga DAR/ZA për likuidimin e botuesve furnizues për vitin 2008.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>6. Për efekte të likuidimit të detyrimeve ndaj botuesve për tekstet e pakicave kombëtare,  çdo DAR apo ZA, për çdo parti tekstesh të furnizuara sipas faturës tatimore të furnizimit, hartohen aktet  e pranimit dhe dokumentacioni i blerjes së teksteve nga nxënësit. Mbi këtë bazë, DAR apo ZA urdhërojnë pagesën për likuidimin e detyrimeve ndaj botuesve, për arsimin  bazë Gr.11, titulli 09120, kapitulli 1, artikulli 606.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>7. Degët e thesarit në rrethe, për likuidimin e teksteve për nxënësit e shkollave të pakicave kombëtare, pasi shqyrtojnë për çdo rast dokumentacionin ligjor të nevojshëm të paraqitur nga DAR/ZA, urdhërojnë kryerjen e pagesës për botuesit në degën përkatëse të bankës.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>IV. Të përgjithshme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 xml:space="preserve">1. Tekstet  shkollore që blihen në tregun e lirë pa faturë tatimore sipas formularit E –TBV 055/a  dhe formularit E –TVS 055/a,   të  miratuara  nga Ministri i Financave, në asnjë rast dhe për asnjë arsye, prindi apo nxënësi, drejtoria e shkollës nuk mbështeten  me fonde nga Buxheti i Shtetit. 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>2. Tekstet shkollore që tregtohen pa pullën e certifikimit i nënshtrohen procesit të konfiskimit në përputhje me ligjin nr.8560, datë 22.12.1999 “Për procedurat tatimore në Republikën e Shqipërisë”.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 xml:space="preserve">3. Të gjitha tekstet shkollore që janë gjendje në magazinat e DAR dhe ZA, si dhe kanë vlerë përdorimi, të shiten me çmimet e miratuara për vitin shkollor 2006-2007. Nxënësit/prindërit duhet të paguajnë 50% të çmimit të miratuar të  shitjes së teksteve.  Të ardhurat që do të rezultojë nga shitja e teksteve gjendje në magazinë do të derdhen nga çdo DAR dhe ZA për llogari të:  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>- degës së thesarit Tiranë;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 xml:space="preserve">- aparatin e Ministrisë së Arsimit dhe Shkencës. 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>Në llogarinë 466 “Mjete në ruajtje, të ardhura nga shitja e teksteve shkollore  për vitin shkollor 2009” për likuidimin e detyrimeve të trashëguara.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 xml:space="preserve">4. Raportimi i fondeve të subvencionit buxhetor nga DAR dhe ZA, DAR/ZA në fund të çdo muaji  raportojnë në MASH,  për gjendjen faktike të përdorimit të fondeve të subvencionit buxhetor të kaluara për llogari të përfituesve nxënësve/prindërve, si dhe likuidimin e detyrimeve ndaj botuesve. 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>B. Për tekstet e arsimit universitar: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>1. Shtypja dhe shpërndarja e teksteve të arsimit universitar organizohet dhe drejtohet nga Shtëpia Botuese e Librit Universitar, në përputhje me vendimin e Këshillit të Ministrave  nr.266, datë 22.05.1995 “Për subvencionimin e një pjese të çmimeve të botimeve të Shtëpisë Botuese të Librit Universitar.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>2. Kostoja e shtypjes së çdo titulli të arsimit universitar mbulohet deri në masën 40 % të saj nga subvencioni i dhënë për vitin korrent, por pa kaluar në total shumën vjetore të miratuar për këtë qëllim.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>3.  Ministria e Arsimit dhe Shkencës, brenda kuotave të miratuara në buxhetin e vitit korrent, përcakton masën e kostos, që do të mbulohet nga subvencioni për çdo titull të teksteve universitare, gjithnjë mbi bazën e dokumentacionit justifikues, situacionin dhe faturat të përgatitur nga Shtëpia Botuese e Librit Universitar.</w:t>
      </w:r>
      <w:r w:rsidRPr="008513BF">
        <w:rPr>
          <w:lang w:val="it-IT"/>
        </w:rPr>
        <w:tab/>
      </w:r>
      <w:r w:rsidRPr="008513BF">
        <w:rPr>
          <w:lang w:val="it-IT"/>
        </w:rPr>
        <w:tab/>
      </w:r>
      <w:r w:rsidRPr="008513BF">
        <w:rPr>
          <w:lang w:val="it-IT"/>
        </w:rPr>
        <w:tab/>
      </w:r>
      <w:r w:rsidRPr="008513BF">
        <w:rPr>
          <w:lang w:val="it-IT"/>
        </w:rPr>
        <w:tab/>
      </w:r>
      <w:r w:rsidRPr="008513BF">
        <w:rPr>
          <w:lang w:val="it-IT"/>
        </w:rPr>
        <w:tab/>
      </w:r>
      <w:r w:rsidRPr="008513BF">
        <w:rPr>
          <w:lang w:val="it-IT"/>
        </w:rPr>
        <w:tab/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>Udhëzimi i përbashkët i Ministrisë së Financave dhe Ministrisë së Arsimit dhe Shkencës nr.27, datë 23.7.2008 “Për procedurat e përdorimit të subvencionit nga buxheti i shtetit për shtypjen dhe shpërndarjen e teksteve të arsimit parauniversitar dhe universitar”, shfuqizohet.</w:t>
      </w:r>
    </w:p>
    <w:p w:rsidR="008513BF" w:rsidRPr="008513BF" w:rsidRDefault="008513BF" w:rsidP="008513BF">
      <w:pPr>
        <w:pStyle w:val="Paragrafi0"/>
        <w:rPr>
          <w:lang w:val="it-IT"/>
        </w:rPr>
      </w:pPr>
      <w:r w:rsidRPr="008513BF">
        <w:rPr>
          <w:lang w:val="it-IT"/>
        </w:rPr>
        <w:t>Ky udhëzim hyn në fuqi menjëherë.</w:t>
      </w:r>
    </w:p>
    <w:p w:rsidR="008513BF" w:rsidRPr="008513BF" w:rsidRDefault="008513BF" w:rsidP="008513BF">
      <w:pPr>
        <w:pStyle w:val="Paragrafi0"/>
        <w:rPr>
          <w:lang w:val="it-I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3"/>
        <w:gridCol w:w="4644"/>
      </w:tblGrid>
      <w:tr w:rsidR="008513BF" w:rsidTr="008513BF">
        <w:tc>
          <w:tcPr>
            <w:tcW w:w="4643" w:type="dxa"/>
          </w:tcPr>
          <w:p w:rsidR="008513BF" w:rsidRPr="008513BF" w:rsidRDefault="008513BF" w:rsidP="008513BF">
            <w:pPr>
              <w:pStyle w:val="Paragrafi0"/>
              <w:ind w:firstLine="0"/>
              <w:jc w:val="center"/>
              <w:rPr>
                <w:b/>
                <w:lang w:val="it-IT"/>
              </w:rPr>
            </w:pPr>
            <w:r w:rsidRPr="008513BF">
              <w:rPr>
                <w:lang w:val="it-IT"/>
              </w:rPr>
              <w:t>MINISTRI I FINANCAVE</w:t>
            </w:r>
          </w:p>
          <w:p w:rsidR="008513BF" w:rsidRPr="008513BF" w:rsidRDefault="008513BF" w:rsidP="008513BF">
            <w:pPr>
              <w:pStyle w:val="Paragrafi0"/>
              <w:ind w:firstLine="0"/>
              <w:jc w:val="center"/>
              <w:rPr>
                <w:lang w:val="it-IT"/>
              </w:rPr>
            </w:pPr>
            <w:r w:rsidRPr="008513BF">
              <w:rPr>
                <w:b/>
                <w:lang w:val="it-IT"/>
              </w:rPr>
              <w:t>Ridvan Bode</w:t>
            </w:r>
          </w:p>
        </w:tc>
        <w:tc>
          <w:tcPr>
            <w:tcW w:w="4644" w:type="dxa"/>
          </w:tcPr>
          <w:p w:rsidR="008513BF" w:rsidRDefault="008513BF" w:rsidP="008513BF">
            <w:pPr>
              <w:pStyle w:val="Paragrafi0"/>
              <w:ind w:firstLine="0"/>
              <w:jc w:val="center"/>
            </w:pPr>
            <w:r w:rsidRPr="0031368F">
              <w:t>MINISTRI I ARSIMIT DHE SHKENCËS</w:t>
            </w:r>
            <w:r w:rsidRPr="008A60DD">
              <w:rPr>
                <w:b/>
              </w:rPr>
              <w:t xml:space="preserve"> Myqerem Tafaj</w:t>
            </w:r>
          </w:p>
        </w:tc>
      </w:tr>
    </w:tbl>
    <w:p w:rsidR="008513BF" w:rsidRDefault="008513BF" w:rsidP="008513BF">
      <w:pPr>
        <w:pStyle w:val="Paragrafi0"/>
      </w:pPr>
    </w:p>
    <w:p w:rsidR="008513BF" w:rsidRDefault="008513BF" w:rsidP="008513BF">
      <w:pPr>
        <w:pStyle w:val="Paragrafi0"/>
      </w:pPr>
    </w:p>
    <w:p w:rsidR="008513BF" w:rsidRDefault="008513BF" w:rsidP="008513BF">
      <w:pPr>
        <w:pStyle w:val="Paragrafi0"/>
      </w:pPr>
    </w:p>
    <w:p w:rsidR="008513BF" w:rsidRDefault="008513BF" w:rsidP="008513BF">
      <w:pPr>
        <w:pStyle w:val="Paragrafi0"/>
      </w:pPr>
    </w:p>
    <w:p w:rsidR="008513BF" w:rsidRDefault="008513BF" w:rsidP="008513BF">
      <w:pPr>
        <w:pStyle w:val="Paragrafi0"/>
      </w:pPr>
    </w:p>
    <w:p w:rsidR="008513BF" w:rsidRDefault="008513BF" w:rsidP="008513BF">
      <w:pPr>
        <w:pStyle w:val="Paragrafi0"/>
        <w:sectPr w:rsidR="008513BF" w:rsidSect="008513BF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9757"/>
          <w:cols w:space="720"/>
          <w:docGrid w:linePitch="360"/>
        </w:sectPr>
      </w:pPr>
    </w:p>
    <w:p w:rsidR="008513BF" w:rsidRDefault="008513BF" w:rsidP="008513BF">
      <w:pPr>
        <w:pStyle w:val="Paragrafi0"/>
      </w:pPr>
    </w:p>
    <w:p w:rsidR="008513BF" w:rsidRDefault="008513BF" w:rsidP="008513BF">
      <w:pPr>
        <w:pStyle w:val="Paragrafi0"/>
      </w:pPr>
    </w:p>
    <w:p w:rsidR="008513BF" w:rsidRDefault="008513BF" w:rsidP="008513BF">
      <w:pPr>
        <w:pStyle w:val="Paragrafi0"/>
      </w:pPr>
    </w:p>
    <w:p w:rsidR="008513BF" w:rsidRDefault="008513BF" w:rsidP="008513BF">
      <w:pPr>
        <w:pStyle w:val="Paragrafi0"/>
      </w:pPr>
    </w:p>
    <w:p w:rsidR="008513BF" w:rsidRDefault="008513BF" w:rsidP="008513BF">
      <w:pPr>
        <w:pStyle w:val="TitulliTitull"/>
        <w:keepNext w:val="0"/>
      </w:pPr>
      <w:r>
        <w:t>Formulari nr.1</w:t>
      </w:r>
    </w:p>
    <w:p w:rsidR="008513BF" w:rsidRPr="0031368F" w:rsidRDefault="008513BF" w:rsidP="008513BF">
      <w:pPr>
        <w:pStyle w:val="TitulliTitull"/>
        <w:keepNext w:val="0"/>
      </w:pPr>
      <w:r w:rsidRPr="0031368F">
        <w:t xml:space="preserve"> Kërkesë për mbështetje me fonde buxhetore  për tekstet shkollore  për përzgjedhje</w:t>
      </w:r>
    </w:p>
    <w:p w:rsidR="008513BF" w:rsidRPr="0031368F" w:rsidRDefault="008513BF" w:rsidP="008513BF">
      <w:pPr>
        <w:pStyle w:val="Paragrafi0"/>
      </w:pPr>
    </w:p>
    <w:p w:rsidR="008513BF" w:rsidRDefault="008513BF" w:rsidP="008513BF">
      <w:pPr>
        <w:pStyle w:val="Paragrafi0"/>
      </w:pPr>
      <w:r w:rsidRPr="0031368F">
        <w:t xml:space="preserve">Arsimin </w:t>
      </w:r>
      <w:r>
        <w:t>b</w:t>
      </w:r>
      <w:r w:rsidRPr="0031368F">
        <w:t>azë</w:t>
      </w:r>
      <w:r>
        <w:t>,  t</w:t>
      </w:r>
      <w:r w:rsidRPr="0031368F">
        <w:t xml:space="preserve">itulli 09120 </w:t>
      </w:r>
    </w:p>
    <w:p w:rsidR="008513BF" w:rsidRPr="0031368F" w:rsidRDefault="008513BF" w:rsidP="008513BF">
      <w:pPr>
        <w:pStyle w:val="Paragrafi0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15"/>
        <w:gridCol w:w="2798"/>
        <w:gridCol w:w="1931"/>
        <w:gridCol w:w="1755"/>
        <w:gridCol w:w="2818"/>
        <w:gridCol w:w="2612"/>
        <w:gridCol w:w="1791"/>
      </w:tblGrid>
      <w:tr w:rsidR="008513BF" w:rsidRPr="00E5245A" w:rsidTr="008513BF">
        <w:trPr>
          <w:trHeight w:val="881"/>
        </w:trPr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E5245A">
              <w:rPr>
                <w:b/>
                <w:sz w:val="20"/>
              </w:rPr>
              <w:t>Nr.</w:t>
            </w: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E5245A">
              <w:rPr>
                <w:b/>
                <w:sz w:val="20"/>
              </w:rPr>
              <w:t>Em</w:t>
            </w:r>
            <w:r>
              <w:rPr>
                <w:b/>
                <w:sz w:val="20"/>
              </w:rPr>
              <w:t>ë</w:t>
            </w:r>
            <w:r w:rsidRPr="00E5245A">
              <w:rPr>
                <w:b/>
                <w:sz w:val="20"/>
              </w:rPr>
              <w:t>rtimi</w:t>
            </w: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E5245A">
              <w:rPr>
                <w:b/>
                <w:sz w:val="20"/>
              </w:rPr>
              <w:t>Fatura tatimore nr. datë</w:t>
            </w: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E5245A">
              <w:rPr>
                <w:b/>
                <w:sz w:val="20"/>
              </w:rPr>
              <w:t>Fatura tatimore</w:t>
            </w:r>
            <w:r>
              <w:rPr>
                <w:b/>
                <w:sz w:val="20"/>
              </w:rPr>
              <w:t>,</w:t>
            </w:r>
            <w:r w:rsidRPr="00E5245A">
              <w:rPr>
                <w:b/>
                <w:sz w:val="20"/>
              </w:rPr>
              <w:t xml:space="preserve"> seria</w:t>
            </w:r>
          </w:p>
        </w:tc>
        <w:tc>
          <w:tcPr>
            <w:tcW w:w="0" w:type="auto"/>
          </w:tcPr>
          <w:p w:rsidR="008513BF" w:rsidRPr="008513BF" w:rsidRDefault="008513BF" w:rsidP="008513BF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8513BF">
              <w:rPr>
                <w:b/>
                <w:sz w:val="20"/>
                <w:lang w:val="it-IT"/>
              </w:rPr>
              <w:t>Numri i titujve të teksteve të furnizuara</w:t>
            </w:r>
          </w:p>
        </w:tc>
        <w:tc>
          <w:tcPr>
            <w:tcW w:w="0" w:type="auto"/>
          </w:tcPr>
          <w:p w:rsidR="008513BF" w:rsidRPr="008513BF" w:rsidRDefault="008513BF" w:rsidP="008513BF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8513BF">
              <w:rPr>
                <w:b/>
                <w:sz w:val="20"/>
                <w:lang w:val="it-IT"/>
              </w:rPr>
              <w:t>Sasia e  teksteve të furnizuara/ copë</w:t>
            </w:r>
          </w:p>
        </w:tc>
        <w:tc>
          <w:tcPr>
            <w:tcW w:w="0" w:type="auto"/>
          </w:tcPr>
          <w:p w:rsidR="008513BF" w:rsidRPr="008513BF" w:rsidRDefault="008513BF" w:rsidP="008513BF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8513BF">
              <w:rPr>
                <w:b/>
                <w:sz w:val="20"/>
                <w:lang w:val="it-IT"/>
              </w:rPr>
              <w:t>Vlera totale e detyrime</w:t>
            </w:r>
          </w:p>
          <w:p w:rsidR="008513BF" w:rsidRPr="008513BF" w:rsidRDefault="008513BF" w:rsidP="008513BF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8513BF">
              <w:rPr>
                <w:b/>
                <w:sz w:val="20"/>
                <w:lang w:val="it-IT"/>
              </w:rPr>
              <w:t>në lekë</w:t>
            </w:r>
          </w:p>
        </w:tc>
      </w:tr>
      <w:tr w:rsidR="008513BF" w:rsidRPr="00E5245A" w:rsidTr="008513BF">
        <w:trPr>
          <w:trHeight w:val="105"/>
        </w:trPr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  <w:r w:rsidRPr="00E5245A">
              <w:rPr>
                <w:sz w:val="20"/>
              </w:rPr>
              <w:t>1</w:t>
            </w:r>
          </w:p>
        </w:tc>
        <w:tc>
          <w:tcPr>
            <w:tcW w:w="0" w:type="auto"/>
          </w:tcPr>
          <w:p w:rsidR="008513BF" w:rsidRPr="006D6968" w:rsidRDefault="008513BF" w:rsidP="008513BF">
            <w:pPr>
              <w:pStyle w:val="Tabele"/>
              <w:widowControl w:val="0"/>
              <w:rPr>
                <w:sz w:val="20"/>
                <w:lang w:val="it-IT"/>
              </w:rPr>
            </w:pPr>
            <w:r w:rsidRPr="006D6968">
              <w:rPr>
                <w:sz w:val="20"/>
                <w:lang w:val="it-IT"/>
              </w:rPr>
              <w:t>Shtëpia botuese  “Hëna” p.sh.</w:t>
            </w: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  <w:r w:rsidRPr="00E5245A">
              <w:rPr>
                <w:sz w:val="20"/>
              </w:rPr>
              <w:t>2/5.6.2009</w:t>
            </w: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  <w:r w:rsidRPr="00E5245A">
              <w:rPr>
                <w:sz w:val="20"/>
              </w:rPr>
              <w:t>60775760</w:t>
            </w: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  <w:r w:rsidRPr="00E5245A">
              <w:rPr>
                <w:sz w:val="20"/>
              </w:rPr>
              <w:t>3</w:t>
            </w: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  <w:r w:rsidRPr="00E5245A">
              <w:rPr>
                <w:sz w:val="20"/>
              </w:rPr>
              <w:t>360</w:t>
            </w: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  <w:r w:rsidRPr="00E5245A">
              <w:rPr>
                <w:sz w:val="20"/>
              </w:rPr>
              <w:t>90 000</w:t>
            </w:r>
          </w:p>
        </w:tc>
      </w:tr>
      <w:tr w:rsidR="008513BF" w:rsidRPr="00E5245A" w:rsidTr="008513BF">
        <w:trPr>
          <w:trHeight w:val="223"/>
        </w:trPr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  <w:r w:rsidRPr="00E5245A">
              <w:rPr>
                <w:sz w:val="20"/>
              </w:rPr>
              <w:t>2</w:t>
            </w:r>
          </w:p>
        </w:tc>
        <w:tc>
          <w:tcPr>
            <w:tcW w:w="0" w:type="auto"/>
          </w:tcPr>
          <w:p w:rsidR="008513BF" w:rsidRPr="006D6968" w:rsidRDefault="008513BF" w:rsidP="008513BF">
            <w:pPr>
              <w:pStyle w:val="Tabele"/>
              <w:widowControl w:val="0"/>
              <w:rPr>
                <w:sz w:val="20"/>
                <w:lang w:val="it-IT"/>
              </w:rPr>
            </w:pPr>
            <w:r w:rsidRPr="006D6968">
              <w:rPr>
                <w:sz w:val="20"/>
                <w:lang w:val="it-IT"/>
              </w:rPr>
              <w:t>Shtëpia botuese  “Dielli” p.sh.</w:t>
            </w:r>
          </w:p>
        </w:tc>
        <w:tc>
          <w:tcPr>
            <w:tcW w:w="0" w:type="auto"/>
          </w:tcPr>
          <w:p w:rsidR="008513BF" w:rsidRPr="006D6968" w:rsidRDefault="008513BF" w:rsidP="008513BF">
            <w:pPr>
              <w:pStyle w:val="Tabele"/>
              <w:widowControl w:val="0"/>
              <w:rPr>
                <w:sz w:val="20"/>
                <w:lang w:val="it-IT"/>
              </w:rPr>
            </w:pPr>
          </w:p>
        </w:tc>
        <w:tc>
          <w:tcPr>
            <w:tcW w:w="0" w:type="auto"/>
          </w:tcPr>
          <w:p w:rsidR="008513BF" w:rsidRPr="006D6968" w:rsidRDefault="008513BF" w:rsidP="008513BF">
            <w:pPr>
              <w:pStyle w:val="Tabele"/>
              <w:widowControl w:val="0"/>
              <w:rPr>
                <w:sz w:val="20"/>
                <w:lang w:val="it-IT"/>
              </w:rPr>
            </w:pP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  <w:r w:rsidRPr="00E5245A">
              <w:rPr>
                <w:sz w:val="20"/>
              </w:rPr>
              <w:t>5</w:t>
            </w: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  <w:r w:rsidRPr="00E5245A">
              <w:rPr>
                <w:sz w:val="20"/>
              </w:rPr>
              <w:t>520</w:t>
            </w: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  <w:r w:rsidRPr="00E5245A">
              <w:rPr>
                <w:sz w:val="20"/>
              </w:rPr>
              <w:t>130 000</w:t>
            </w:r>
          </w:p>
        </w:tc>
      </w:tr>
      <w:tr w:rsidR="008513BF" w:rsidRPr="00E5245A" w:rsidTr="008513BF">
        <w:trPr>
          <w:trHeight w:val="223"/>
        </w:trPr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  <w:r w:rsidRPr="00E5245A">
              <w:rPr>
                <w:sz w:val="20"/>
              </w:rPr>
              <w:t>3</w:t>
            </w: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  <w:r w:rsidRPr="00E5245A">
              <w:rPr>
                <w:sz w:val="20"/>
              </w:rPr>
              <w:t>..........................</w:t>
            </w: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</w:p>
        </w:tc>
      </w:tr>
      <w:tr w:rsidR="008513BF" w:rsidRPr="00E5245A" w:rsidTr="008513BF">
        <w:trPr>
          <w:trHeight w:val="318"/>
        </w:trPr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8513BF" w:rsidRPr="008513BF" w:rsidRDefault="008513BF" w:rsidP="008513BF">
            <w:pPr>
              <w:pStyle w:val="Tabele"/>
              <w:widowControl w:val="0"/>
              <w:rPr>
                <w:sz w:val="20"/>
                <w:lang w:val="it-IT"/>
              </w:rPr>
            </w:pPr>
            <w:r w:rsidRPr="008513BF">
              <w:rPr>
                <w:sz w:val="20"/>
                <w:lang w:val="it-IT"/>
              </w:rPr>
              <w:t>TOTALI i detyrimeve për vitin 2009</w:t>
            </w:r>
          </w:p>
        </w:tc>
        <w:tc>
          <w:tcPr>
            <w:tcW w:w="0" w:type="auto"/>
          </w:tcPr>
          <w:p w:rsidR="008513BF" w:rsidRPr="008513BF" w:rsidRDefault="008513BF" w:rsidP="008513BF">
            <w:pPr>
              <w:pStyle w:val="Tabele"/>
              <w:widowControl w:val="0"/>
              <w:rPr>
                <w:sz w:val="20"/>
                <w:lang w:val="it-IT"/>
              </w:rPr>
            </w:pPr>
          </w:p>
        </w:tc>
        <w:tc>
          <w:tcPr>
            <w:tcW w:w="0" w:type="auto"/>
          </w:tcPr>
          <w:p w:rsidR="008513BF" w:rsidRPr="008513BF" w:rsidRDefault="008513BF" w:rsidP="008513BF">
            <w:pPr>
              <w:pStyle w:val="Tabele"/>
              <w:widowControl w:val="0"/>
              <w:rPr>
                <w:sz w:val="20"/>
                <w:lang w:val="it-IT"/>
              </w:rPr>
            </w:pP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  <w:r w:rsidRPr="00E5245A">
              <w:rPr>
                <w:sz w:val="20"/>
              </w:rPr>
              <w:t>8</w:t>
            </w: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  <w:r w:rsidRPr="00E5245A">
              <w:rPr>
                <w:sz w:val="20"/>
              </w:rPr>
              <w:t>880</w:t>
            </w: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  <w:r w:rsidRPr="00E5245A">
              <w:rPr>
                <w:sz w:val="20"/>
              </w:rPr>
              <w:t>220 000</w:t>
            </w:r>
          </w:p>
        </w:tc>
      </w:tr>
    </w:tbl>
    <w:p w:rsidR="008513BF" w:rsidRPr="0031368F" w:rsidRDefault="008513BF" w:rsidP="008513BF">
      <w:pPr>
        <w:pStyle w:val="Paragrafi0"/>
      </w:pPr>
    </w:p>
    <w:p w:rsidR="008513BF" w:rsidRPr="0031368F" w:rsidRDefault="008513BF" w:rsidP="008513BF">
      <w:pPr>
        <w:pStyle w:val="Paragrafi0"/>
      </w:pPr>
      <w:r w:rsidRPr="0031368F">
        <w:t xml:space="preserve"> </w:t>
      </w:r>
    </w:p>
    <w:p w:rsidR="008513BF" w:rsidRDefault="008513BF" w:rsidP="008513BF">
      <w:pPr>
        <w:pStyle w:val="TitulliTitull"/>
        <w:keepNext w:val="0"/>
      </w:pPr>
      <w:r>
        <w:t>Formulari nr.1</w:t>
      </w:r>
    </w:p>
    <w:p w:rsidR="008513BF" w:rsidRPr="006D6968" w:rsidRDefault="008513BF" w:rsidP="008513BF">
      <w:pPr>
        <w:pStyle w:val="TitulliTitull"/>
        <w:keepNext w:val="0"/>
        <w:jc w:val="both"/>
        <w:rPr>
          <w:lang w:val="it-IT"/>
        </w:rPr>
      </w:pPr>
      <w:r w:rsidRPr="008513BF">
        <w:rPr>
          <w:lang w:val="it-IT"/>
        </w:rPr>
        <w:t xml:space="preserve"> </w:t>
      </w:r>
      <w:r w:rsidRPr="006D6968">
        <w:rPr>
          <w:caps w:val="0"/>
          <w:lang w:val="it-IT"/>
        </w:rPr>
        <w:t>Arsimin i mesëm i përgjithshëm, titulli  09230 ose arsimi profesional,  titulli 09240</w:t>
      </w:r>
    </w:p>
    <w:p w:rsidR="008513BF" w:rsidRPr="006D6968" w:rsidRDefault="008513BF" w:rsidP="008513BF">
      <w:pPr>
        <w:pStyle w:val="Paragrafi0"/>
        <w:rPr>
          <w:lang w:val="it-IT"/>
        </w:rPr>
      </w:pPr>
      <w:r w:rsidRPr="006D6968">
        <w:rPr>
          <w:lang w:val="it-IT"/>
        </w:rPr>
        <w:t xml:space="preserve"> </w:t>
      </w:r>
    </w:p>
    <w:tbl>
      <w:tblPr>
        <w:tblStyle w:val="TableGrid"/>
        <w:tblW w:w="0" w:type="auto"/>
        <w:tblInd w:w="-252" w:type="dxa"/>
        <w:tblLook w:val="01E0" w:firstRow="1" w:lastRow="1" w:firstColumn="1" w:lastColumn="1" w:noHBand="0" w:noVBand="0"/>
      </w:tblPr>
      <w:tblGrid>
        <w:gridCol w:w="515"/>
        <w:gridCol w:w="2838"/>
        <w:gridCol w:w="1970"/>
        <w:gridCol w:w="1743"/>
        <w:gridCol w:w="2898"/>
        <w:gridCol w:w="2679"/>
        <w:gridCol w:w="1829"/>
      </w:tblGrid>
      <w:tr w:rsidR="008513BF" w:rsidRPr="00E5245A" w:rsidTr="008513BF">
        <w:trPr>
          <w:trHeight w:val="891"/>
        </w:trPr>
        <w:tc>
          <w:tcPr>
            <w:tcW w:w="0" w:type="auto"/>
            <w:vAlign w:val="center"/>
          </w:tcPr>
          <w:p w:rsidR="008513BF" w:rsidRPr="00E5245A" w:rsidRDefault="008513BF" w:rsidP="008513BF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E5245A">
              <w:rPr>
                <w:b/>
                <w:sz w:val="20"/>
              </w:rPr>
              <w:t>Nr.</w:t>
            </w:r>
          </w:p>
        </w:tc>
        <w:tc>
          <w:tcPr>
            <w:tcW w:w="0" w:type="auto"/>
            <w:vAlign w:val="center"/>
          </w:tcPr>
          <w:p w:rsidR="008513BF" w:rsidRPr="00E5245A" w:rsidRDefault="008513BF" w:rsidP="008513BF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E5245A">
              <w:rPr>
                <w:b/>
                <w:sz w:val="20"/>
              </w:rPr>
              <w:t>Em</w:t>
            </w:r>
            <w:r>
              <w:rPr>
                <w:b/>
                <w:sz w:val="20"/>
              </w:rPr>
              <w:t>ë</w:t>
            </w:r>
            <w:r w:rsidRPr="00E5245A">
              <w:rPr>
                <w:b/>
                <w:sz w:val="20"/>
              </w:rPr>
              <w:t>rtimi</w:t>
            </w:r>
          </w:p>
        </w:tc>
        <w:tc>
          <w:tcPr>
            <w:tcW w:w="0" w:type="auto"/>
            <w:vAlign w:val="center"/>
          </w:tcPr>
          <w:p w:rsidR="008513BF" w:rsidRPr="00E5245A" w:rsidRDefault="008513BF" w:rsidP="008513BF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E5245A">
              <w:rPr>
                <w:b/>
                <w:sz w:val="20"/>
              </w:rPr>
              <w:t>Fatura tatimore nr. datë</w:t>
            </w:r>
          </w:p>
        </w:tc>
        <w:tc>
          <w:tcPr>
            <w:tcW w:w="0" w:type="auto"/>
            <w:vAlign w:val="center"/>
          </w:tcPr>
          <w:p w:rsidR="008513BF" w:rsidRPr="00E5245A" w:rsidRDefault="008513BF" w:rsidP="008513BF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E5245A">
              <w:rPr>
                <w:b/>
                <w:sz w:val="20"/>
              </w:rPr>
              <w:t>Fatura tatimore seria</w:t>
            </w:r>
          </w:p>
        </w:tc>
        <w:tc>
          <w:tcPr>
            <w:tcW w:w="0" w:type="auto"/>
            <w:vAlign w:val="center"/>
          </w:tcPr>
          <w:p w:rsidR="008513BF" w:rsidRPr="008513BF" w:rsidRDefault="008513BF" w:rsidP="008513BF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8513BF">
              <w:rPr>
                <w:b/>
                <w:sz w:val="20"/>
                <w:lang w:val="it-IT"/>
              </w:rPr>
              <w:t>Numri i titujve të teksteve të furnizuara</w:t>
            </w:r>
          </w:p>
        </w:tc>
        <w:tc>
          <w:tcPr>
            <w:tcW w:w="0" w:type="auto"/>
            <w:vAlign w:val="center"/>
          </w:tcPr>
          <w:p w:rsidR="008513BF" w:rsidRPr="008513BF" w:rsidRDefault="008513BF" w:rsidP="008513BF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8513BF">
              <w:rPr>
                <w:b/>
                <w:sz w:val="20"/>
                <w:lang w:val="it-IT"/>
              </w:rPr>
              <w:t>Sasia e  teksteve të furnizuara/ copë</w:t>
            </w:r>
          </w:p>
        </w:tc>
        <w:tc>
          <w:tcPr>
            <w:tcW w:w="0" w:type="auto"/>
            <w:vAlign w:val="center"/>
          </w:tcPr>
          <w:p w:rsidR="008513BF" w:rsidRPr="008513BF" w:rsidRDefault="008513BF" w:rsidP="008513BF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8513BF">
              <w:rPr>
                <w:b/>
                <w:sz w:val="20"/>
                <w:lang w:val="it-IT"/>
              </w:rPr>
              <w:t>Vlera totale e detyrime</w:t>
            </w:r>
          </w:p>
          <w:p w:rsidR="008513BF" w:rsidRPr="008513BF" w:rsidRDefault="008513BF" w:rsidP="008513BF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8513BF">
              <w:rPr>
                <w:b/>
                <w:sz w:val="20"/>
                <w:lang w:val="it-IT"/>
              </w:rPr>
              <w:t>në lekë</w:t>
            </w:r>
          </w:p>
        </w:tc>
      </w:tr>
      <w:tr w:rsidR="008513BF" w:rsidRPr="00E5245A" w:rsidTr="008513BF">
        <w:trPr>
          <w:trHeight w:val="106"/>
        </w:trPr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  <w:r w:rsidRPr="00E5245A">
              <w:rPr>
                <w:sz w:val="20"/>
              </w:rPr>
              <w:t>1</w:t>
            </w:r>
          </w:p>
        </w:tc>
        <w:tc>
          <w:tcPr>
            <w:tcW w:w="0" w:type="auto"/>
          </w:tcPr>
          <w:p w:rsidR="008513BF" w:rsidRPr="006D6968" w:rsidRDefault="008513BF" w:rsidP="008513BF">
            <w:pPr>
              <w:pStyle w:val="Tabele"/>
              <w:widowControl w:val="0"/>
              <w:rPr>
                <w:sz w:val="20"/>
                <w:lang w:val="it-IT"/>
              </w:rPr>
            </w:pPr>
            <w:r w:rsidRPr="006D6968">
              <w:rPr>
                <w:sz w:val="20"/>
                <w:lang w:val="it-IT"/>
              </w:rPr>
              <w:t>Shtëpia botuese  “Afërdita” p.sh.</w:t>
            </w: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  <w:r w:rsidRPr="00E5245A">
              <w:rPr>
                <w:sz w:val="20"/>
              </w:rPr>
              <w:t>2/5.6.2009</w:t>
            </w: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  <w:r w:rsidRPr="00E5245A">
              <w:rPr>
                <w:sz w:val="20"/>
              </w:rPr>
              <w:t>60775760</w:t>
            </w: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  <w:r w:rsidRPr="00E5245A">
              <w:rPr>
                <w:sz w:val="20"/>
              </w:rPr>
              <w:t>3</w:t>
            </w: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  <w:r w:rsidRPr="00E5245A">
              <w:rPr>
                <w:sz w:val="20"/>
              </w:rPr>
              <w:t>360</w:t>
            </w: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  <w:r w:rsidRPr="00E5245A">
              <w:rPr>
                <w:sz w:val="20"/>
              </w:rPr>
              <w:t>90 000</w:t>
            </w:r>
          </w:p>
        </w:tc>
      </w:tr>
      <w:tr w:rsidR="008513BF" w:rsidRPr="00E5245A" w:rsidTr="008513BF">
        <w:trPr>
          <w:trHeight w:val="226"/>
        </w:trPr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  <w:r w:rsidRPr="00E5245A">
              <w:rPr>
                <w:sz w:val="20"/>
              </w:rPr>
              <w:t>2</w:t>
            </w:r>
          </w:p>
        </w:tc>
        <w:tc>
          <w:tcPr>
            <w:tcW w:w="0" w:type="auto"/>
          </w:tcPr>
          <w:p w:rsidR="008513BF" w:rsidRPr="006D6968" w:rsidRDefault="008513BF" w:rsidP="008513BF">
            <w:pPr>
              <w:pStyle w:val="Tabele"/>
              <w:widowControl w:val="0"/>
              <w:rPr>
                <w:sz w:val="20"/>
                <w:lang w:val="it-IT"/>
              </w:rPr>
            </w:pPr>
            <w:r w:rsidRPr="006D6968">
              <w:rPr>
                <w:sz w:val="20"/>
                <w:lang w:val="it-IT"/>
              </w:rPr>
              <w:t>Shtëpia botuese  “Iliria” p.sh.</w:t>
            </w:r>
          </w:p>
        </w:tc>
        <w:tc>
          <w:tcPr>
            <w:tcW w:w="0" w:type="auto"/>
          </w:tcPr>
          <w:p w:rsidR="008513BF" w:rsidRPr="006D6968" w:rsidRDefault="008513BF" w:rsidP="008513BF">
            <w:pPr>
              <w:pStyle w:val="Tabele"/>
              <w:widowControl w:val="0"/>
              <w:rPr>
                <w:sz w:val="20"/>
                <w:lang w:val="it-IT"/>
              </w:rPr>
            </w:pPr>
          </w:p>
        </w:tc>
        <w:tc>
          <w:tcPr>
            <w:tcW w:w="0" w:type="auto"/>
          </w:tcPr>
          <w:p w:rsidR="008513BF" w:rsidRPr="006D6968" w:rsidRDefault="008513BF" w:rsidP="008513BF">
            <w:pPr>
              <w:pStyle w:val="Tabele"/>
              <w:widowControl w:val="0"/>
              <w:rPr>
                <w:sz w:val="20"/>
                <w:lang w:val="it-IT"/>
              </w:rPr>
            </w:pP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  <w:r w:rsidRPr="00E5245A">
              <w:rPr>
                <w:sz w:val="20"/>
              </w:rPr>
              <w:t>5</w:t>
            </w: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  <w:r w:rsidRPr="00E5245A">
              <w:rPr>
                <w:sz w:val="20"/>
              </w:rPr>
              <w:t>520</w:t>
            </w: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  <w:r w:rsidRPr="00E5245A">
              <w:rPr>
                <w:sz w:val="20"/>
              </w:rPr>
              <w:t>130 000</w:t>
            </w:r>
          </w:p>
        </w:tc>
      </w:tr>
      <w:tr w:rsidR="008513BF" w:rsidRPr="00E5245A" w:rsidTr="008513BF">
        <w:trPr>
          <w:trHeight w:val="226"/>
        </w:trPr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  <w:r w:rsidRPr="00E5245A">
              <w:rPr>
                <w:sz w:val="20"/>
              </w:rPr>
              <w:t>3</w:t>
            </w: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  <w:r w:rsidRPr="00E5245A">
              <w:rPr>
                <w:sz w:val="20"/>
              </w:rPr>
              <w:t>..........................</w:t>
            </w: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</w:p>
        </w:tc>
      </w:tr>
      <w:tr w:rsidR="008513BF" w:rsidRPr="00E5245A" w:rsidTr="008513BF">
        <w:trPr>
          <w:trHeight w:val="237"/>
        </w:trPr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8513BF" w:rsidRPr="008513BF" w:rsidRDefault="008513BF" w:rsidP="008513BF">
            <w:pPr>
              <w:pStyle w:val="Tabele"/>
              <w:widowControl w:val="0"/>
              <w:rPr>
                <w:sz w:val="20"/>
                <w:lang w:val="it-IT"/>
              </w:rPr>
            </w:pPr>
            <w:r w:rsidRPr="008513BF">
              <w:rPr>
                <w:sz w:val="20"/>
                <w:lang w:val="it-IT"/>
              </w:rPr>
              <w:t>TOTALI i detyrimeve për vitin 2009</w:t>
            </w:r>
          </w:p>
        </w:tc>
        <w:tc>
          <w:tcPr>
            <w:tcW w:w="0" w:type="auto"/>
          </w:tcPr>
          <w:p w:rsidR="008513BF" w:rsidRPr="008513BF" w:rsidRDefault="008513BF" w:rsidP="008513BF">
            <w:pPr>
              <w:pStyle w:val="Tabele"/>
              <w:widowControl w:val="0"/>
              <w:rPr>
                <w:sz w:val="20"/>
                <w:lang w:val="it-IT"/>
              </w:rPr>
            </w:pPr>
          </w:p>
        </w:tc>
        <w:tc>
          <w:tcPr>
            <w:tcW w:w="0" w:type="auto"/>
          </w:tcPr>
          <w:p w:rsidR="008513BF" w:rsidRPr="008513BF" w:rsidRDefault="008513BF" w:rsidP="008513BF">
            <w:pPr>
              <w:pStyle w:val="Tabele"/>
              <w:widowControl w:val="0"/>
              <w:rPr>
                <w:sz w:val="20"/>
                <w:lang w:val="it-IT"/>
              </w:rPr>
            </w:pP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  <w:r w:rsidRPr="00E5245A">
              <w:rPr>
                <w:sz w:val="20"/>
              </w:rPr>
              <w:t>8</w:t>
            </w: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  <w:r w:rsidRPr="00E5245A">
              <w:rPr>
                <w:sz w:val="20"/>
              </w:rPr>
              <w:t>880</w:t>
            </w:r>
          </w:p>
        </w:tc>
        <w:tc>
          <w:tcPr>
            <w:tcW w:w="0" w:type="auto"/>
          </w:tcPr>
          <w:p w:rsidR="008513BF" w:rsidRPr="00E5245A" w:rsidRDefault="008513BF" w:rsidP="008513BF">
            <w:pPr>
              <w:pStyle w:val="Tabele"/>
              <w:widowControl w:val="0"/>
              <w:rPr>
                <w:sz w:val="20"/>
              </w:rPr>
            </w:pPr>
            <w:r w:rsidRPr="00E5245A">
              <w:rPr>
                <w:sz w:val="20"/>
              </w:rPr>
              <w:t>220 000</w:t>
            </w:r>
          </w:p>
        </w:tc>
      </w:tr>
    </w:tbl>
    <w:p w:rsidR="008513BF" w:rsidRDefault="008513BF" w:rsidP="008513BF">
      <w:pPr>
        <w:pStyle w:val="Paragrafi0"/>
      </w:pPr>
    </w:p>
    <w:p w:rsidR="008513BF" w:rsidRDefault="008513BF" w:rsidP="008513BF">
      <w:pPr>
        <w:pStyle w:val="Paragrafi0"/>
      </w:pPr>
    </w:p>
    <w:p w:rsidR="008513BF" w:rsidRDefault="008513BF" w:rsidP="008513BF">
      <w:pPr>
        <w:pStyle w:val="Paragrafi0"/>
      </w:pPr>
    </w:p>
    <w:p w:rsidR="008513BF" w:rsidRDefault="008513BF" w:rsidP="008513BF">
      <w:pPr>
        <w:pStyle w:val="Paragrafi0"/>
      </w:pPr>
    </w:p>
    <w:p w:rsidR="008513BF" w:rsidRDefault="008513BF" w:rsidP="008513BF">
      <w:pPr>
        <w:pStyle w:val="Paragrafi0"/>
      </w:pPr>
    </w:p>
    <w:p w:rsidR="008513BF" w:rsidRDefault="008513BF" w:rsidP="008513BF">
      <w:pPr>
        <w:pStyle w:val="Paragrafi0"/>
      </w:pPr>
    </w:p>
    <w:p w:rsidR="008513BF" w:rsidRDefault="008513BF" w:rsidP="008513BF">
      <w:pPr>
        <w:pStyle w:val="Paragrafi0"/>
      </w:pPr>
    </w:p>
    <w:p w:rsidR="008513BF" w:rsidRDefault="008513BF" w:rsidP="008513BF">
      <w:pPr>
        <w:pStyle w:val="Paragrafi0"/>
      </w:pPr>
    </w:p>
    <w:p w:rsidR="008513BF" w:rsidRDefault="008513BF" w:rsidP="008513BF">
      <w:pPr>
        <w:pStyle w:val="Paragrafi0"/>
      </w:pPr>
    </w:p>
    <w:p w:rsidR="008513BF" w:rsidRDefault="008513BF" w:rsidP="008513BF">
      <w:pPr>
        <w:pStyle w:val="Paragrafi0"/>
      </w:pPr>
    </w:p>
    <w:p w:rsidR="008513BF" w:rsidRDefault="008513BF" w:rsidP="008513BF">
      <w:pPr>
        <w:pStyle w:val="Paragrafi0"/>
      </w:pPr>
    </w:p>
    <w:p w:rsidR="008513BF" w:rsidRDefault="008513BF" w:rsidP="008513BF">
      <w:pPr>
        <w:pStyle w:val="Paragrafi0"/>
      </w:pPr>
    </w:p>
    <w:p w:rsidR="008513BF" w:rsidRDefault="008513BF" w:rsidP="008513BF">
      <w:pPr>
        <w:pStyle w:val="Paragrafi0"/>
      </w:pPr>
    </w:p>
    <w:p w:rsidR="008513BF" w:rsidRDefault="008513BF" w:rsidP="008513BF">
      <w:pPr>
        <w:pStyle w:val="Paragrafi0"/>
      </w:pPr>
    </w:p>
    <w:p w:rsidR="008513BF" w:rsidRDefault="008513BF" w:rsidP="008513BF">
      <w:pPr>
        <w:pStyle w:val="Paragrafi0"/>
      </w:pPr>
    </w:p>
    <w:p w:rsidR="008513BF" w:rsidRDefault="008513BF" w:rsidP="008513BF">
      <w:pPr>
        <w:pStyle w:val="Paragrafi0"/>
        <w:sectPr w:rsidR="008513BF" w:rsidSect="008513BF">
          <w:pgSz w:w="16840" w:h="11907" w:orient="landscape" w:code="9"/>
          <w:pgMar w:top="1418" w:right="1418" w:bottom="1418" w:left="1418" w:header="1304" w:footer="1134" w:gutter="0"/>
          <w:pgNumType w:start="9757"/>
          <w:cols w:space="720"/>
          <w:docGrid w:linePitch="360"/>
        </w:sectPr>
      </w:pPr>
    </w:p>
    <w:p w:rsidR="008513BF" w:rsidRPr="0031368F" w:rsidRDefault="008513BF" w:rsidP="008513BF">
      <w:pPr>
        <w:pStyle w:val="Paragrafi0"/>
      </w:pPr>
    </w:p>
    <w:p w:rsidR="008513BF" w:rsidRPr="0031368F" w:rsidRDefault="008513BF" w:rsidP="008513BF">
      <w:pPr>
        <w:pStyle w:val="TitulliTitull"/>
        <w:keepNext w:val="0"/>
      </w:pPr>
      <w:r w:rsidRPr="0031368F">
        <w:t>Formulari nr. 2</w:t>
      </w:r>
    </w:p>
    <w:p w:rsidR="008513BF" w:rsidRDefault="008513BF" w:rsidP="008513BF">
      <w:pPr>
        <w:pStyle w:val="Paragrafi0"/>
      </w:pPr>
      <w:r w:rsidRPr="0031368F">
        <w:t xml:space="preserve"> </w:t>
      </w:r>
    </w:p>
    <w:p w:rsidR="008513BF" w:rsidRDefault="008513BF" w:rsidP="008513BF">
      <w:pPr>
        <w:pStyle w:val="TitulliTitull"/>
        <w:keepNext w:val="0"/>
      </w:pPr>
      <w:r w:rsidRPr="0031368F">
        <w:t>Kërkesë për mbështetje me fonde buxhetore “transfert</w:t>
      </w:r>
      <w:r>
        <w:t>ë</w:t>
      </w:r>
      <w:r w:rsidRPr="0031368F">
        <w:t xml:space="preserve"> tek individët”/ për nxënësit/përfituesit/blerësit</w:t>
      </w:r>
    </w:p>
    <w:tbl>
      <w:tblPr>
        <w:tblStyle w:val="TableGrid"/>
        <w:tblpPr w:leftFromText="180" w:rightFromText="180" w:vertAnchor="text" w:horzAnchor="margin" w:tblpXSpec="center" w:tblpY="848"/>
        <w:tblW w:w="0" w:type="auto"/>
        <w:tblLook w:val="01E0" w:firstRow="1" w:lastRow="1" w:firstColumn="1" w:lastColumn="1" w:noHBand="0" w:noVBand="0"/>
      </w:tblPr>
      <w:tblGrid>
        <w:gridCol w:w="485"/>
        <w:gridCol w:w="2321"/>
        <w:gridCol w:w="824"/>
        <w:gridCol w:w="655"/>
        <w:gridCol w:w="1028"/>
        <w:gridCol w:w="853"/>
        <w:gridCol w:w="1292"/>
        <w:gridCol w:w="1125"/>
        <w:gridCol w:w="1146"/>
        <w:gridCol w:w="1191"/>
        <w:gridCol w:w="1133"/>
        <w:gridCol w:w="1123"/>
      </w:tblGrid>
      <w:tr w:rsidR="008513BF" w:rsidRPr="00B1648F" w:rsidTr="008513BF">
        <w:trPr>
          <w:trHeight w:val="1152"/>
        </w:trPr>
        <w:tc>
          <w:tcPr>
            <w:tcW w:w="0" w:type="auto"/>
            <w:vAlign w:val="center"/>
          </w:tcPr>
          <w:p w:rsidR="008513BF" w:rsidRPr="00B1648F" w:rsidRDefault="008513BF" w:rsidP="008513BF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B1648F">
              <w:rPr>
                <w:b/>
                <w:sz w:val="18"/>
                <w:szCs w:val="18"/>
              </w:rPr>
              <w:t>Nr.</w:t>
            </w:r>
          </w:p>
        </w:tc>
        <w:tc>
          <w:tcPr>
            <w:tcW w:w="0" w:type="auto"/>
            <w:vAlign w:val="center"/>
          </w:tcPr>
          <w:p w:rsidR="008513BF" w:rsidRPr="00B1648F" w:rsidRDefault="008513BF" w:rsidP="008513BF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B1648F">
              <w:rPr>
                <w:b/>
                <w:sz w:val="18"/>
                <w:szCs w:val="18"/>
              </w:rPr>
              <w:t>Emri mbiemri/nx</w:t>
            </w:r>
            <w:r>
              <w:rPr>
                <w:b/>
                <w:sz w:val="18"/>
                <w:szCs w:val="18"/>
              </w:rPr>
              <w:t>ënë</w:t>
            </w:r>
            <w:r w:rsidRPr="00B1648F">
              <w:rPr>
                <w:b/>
                <w:sz w:val="18"/>
                <w:szCs w:val="18"/>
              </w:rPr>
              <w:t>sit/prind</w:t>
            </w:r>
            <w:r>
              <w:rPr>
                <w:b/>
                <w:sz w:val="18"/>
                <w:szCs w:val="18"/>
              </w:rPr>
              <w:t>ë</w:t>
            </w:r>
            <w:r w:rsidRPr="00B1648F">
              <w:rPr>
                <w:b/>
                <w:sz w:val="18"/>
                <w:szCs w:val="18"/>
              </w:rPr>
              <w:t>rit</w:t>
            </w:r>
          </w:p>
        </w:tc>
        <w:tc>
          <w:tcPr>
            <w:tcW w:w="0" w:type="auto"/>
            <w:vAlign w:val="center"/>
          </w:tcPr>
          <w:p w:rsidR="008513BF" w:rsidRDefault="008513BF" w:rsidP="008513BF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Emri </w:t>
            </w:r>
          </w:p>
          <w:p w:rsidR="008513BF" w:rsidRPr="00B1648F" w:rsidRDefault="008513BF" w:rsidP="008513BF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</w:t>
            </w:r>
          </w:p>
          <w:p w:rsidR="008513BF" w:rsidRPr="00B1648F" w:rsidRDefault="008513BF" w:rsidP="008513BF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</w:t>
            </w:r>
            <w:r w:rsidRPr="00B1648F">
              <w:rPr>
                <w:b/>
                <w:sz w:val="18"/>
                <w:szCs w:val="18"/>
              </w:rPr>
              <w:t>hkoll</w:t>
            </w:r>
            <w:r>
              <w:rPr>
                <w:b/>
                <w:sz w:val="18"/>
                <w:szCs w:val="18"/>
              </w:rPr>
              <w:t>ë</w:t>
            </w:r>
            <w:r w:rsidRPr="00B1648F">
              <w:rPr>
                <w:b/>
                <w:sz w:val="18"/>
                <w:szCs w:val="18"/>
              </w:rPr>
              <w:t>s</w:t>
            </w:r>
          </w:p>
        </w:tc>
        <w:tc>
          <w:tcPr>
            <w:tcW w:w="0" w:type="auto"/>
            <w:vAlign w:val="center"/>
          </w:tcPr>
          <w:p w:rsidR="008513BF" w:rsidRPr="00B1648F" w:rsidRDefault="008513BF" w:rsidP="008513BF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B1648F">
              <w:rPr>
                <w:b/>
                <w:sz w:val="18"/>
                <w:szCs w:val="18"/>
              </w:rPr>
              <w:t>Klasa</w:t>
            </w:r>
          </w:p>
          <w:p w:rsidR="008513BF" w:rsidRPr="00B1648F" w:rsidRDefault="008513BF" w:rsidP="008513BF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B1648F">
              <w:rPr>
                <w:b/>
                <w:sz w:val="18"/>
                <w:szCs w:val="18"/>
              </w:rPr>
              <w:t>1-9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B1648F">
              <w:rPr>
                <w:b/>
                <w:sz w:val="18"/>
                <w:szCs w:val="18"/>
              </w:rPr>
              <w:t>të</w:t>
            </w:r>
          </w:p>
        </w:tc>
        <w:tc>
          <w:tcPr>
            <w:tcW w:w="0" w:type="auto"/>
            <w:vAlign w:val="center"/>
          </w:tcPr>
          <w:p w:rsidR="008513BF" w:rsidRPr="00B1648F" w:rsidRDefault="008513BF" w:rsidP="008513BF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Fatura  nr.d</w:t>
            </w:r>
            <w:r w:rsidRPr="00B1648F">
              <w:rPr>
                <w:b/>
                <w:sz w:val="18"/>
                <w:szCs w:val="18"/>
              </w:rPr>
              <w:t>at</w:t>
            </w:r>
            <w:r>
              <w:rPr>
                <w:b/>
                <w:sz w:val="18"/>
                <w:szCs w:val="18"/>
              </w:rPr>
              <w:t>ë</w:t>
            </w:r>
          </w:p>
        </w:tc>
        <w:tc>
          <w:tcPr>
            <w:tcW w:w="0" w:type="auto"/>
            <w:vAlign w:val="center"/>
          </w:tcPr>
          <w:p w:rsidR="008513BF" w:rsidRPr="008513BF" w:rsidRDefault="008513BF" w:rsidP="008513BF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it-IT"/>
              </w:rPr>
            </w:pPr>
            <w:r w:rsidRPr="008513BF">
              <w:rPr>
                <w:b/>
                <w:sz w:val="18"/>
                <w:szCs w:val="18"/>
                <w:lang w:val="it-IT"/>
              </w:rPr>
              <w:t>Sasia  teksteve të blera/ copë</w:t>
            </w:r>
          </w:p>
        </w:tc>
        <w:tc>
          <w:tcPr>
            <w:tcW w:w="0" w:type="auto"/>
            <w:vAlign w:val="center"/>
          </w:tcPr>
          <w:p w:rsidR="008513BF" w:rsidRPr="008513BF" w:rsidRDefault="008513BF" w:rsidP="008513BF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it-IT"/>
              </w:rPr>
            </w:pPr>
            <w:r w:rsidRPr="008513BF">
              <w:rPr>
                <w:b/>
                <w:sz w:val="18"/>
                <w:szCs w:val="18"/>
                <w:lang w:val="it-IT"/>
              </w:rPr>
              <w:t>Shuma e paguar nga prind/nxënësi</w:t>
            </w:r>
          </w:p>
          <w:p w:rsidR="008513BF" w:rsidRPr="00B1648F" w:rsidRDefault="008513BF" w:rsidP="008513BF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B1648F">
              <w:rPr>
                <w:b/>
                <w:sz w:val="18"/>
                <w:szCs w:val="18"/>
              </w:rPr>
              <w:t>në lekë</w:t>
            </w:r>
          </w:p>
        </w:tc>
        <w:tc>
          <w:tcPr>
            <w:tcW w:w="0" w:type="auto"/>
            <w:vAlign w:val="center"/>
          </w:tcPr>
          <w:p w:rsidR="008513BF" w:rsidRPr="008513BF" w:rsidRDefault="008513BF" w:rsidP="008513BF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it-IT"/>
              </w:rPr>
            </w:pPr>
            <w:r w:rsidRPr="008513BF">
              <w:rPr>
                <w:b/>
                <w:sz w:val="18"/>
                <w:szCs w:val="18"/>
                <w:lang w:val="it-IT"/>
              </w:rPr>
              <w:t>Shuma për t’u paguar si transf. individeton 50%, në lekë</w:t>
            </w:r>
          </w:p>
        </w:tc>
        <w:tc>
          <w:tcPr>
            <w:tcW w:w="0" w:type="auto"/>
            <w:vAlign w:val="center"/>
          </w:tcPr>
          <w:p w:rsidR="008513BF" w:rsidRPr="00B1648F" w:rsidRDefault="008513BF" w:rsidP="008513BF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8513BF">
              <w:rPr>
                <w:b/>
                <w:sz w:val="18"/>
                <w:szCs w:val="18"/>
                <w:lang w:val="it-IT"/>
              </w:rPr>
              <w:t xml:space="preserve">Shuma për t’u paguar si transf. </w:t>
            </w:r>
            <w:r w:rsidRPr="00B1648F">
              <w:rPr>
                <w:b/>
                <w:sz w:val="18"/>
                <w:szCs w:val="18"/>
              </w:rPr>
              <w:t>Individeton 100%, në lekë</w:t>
            </w:r>
          </w:p>
        </w:tc>
        <w:tc>
          <w:tcPr>
            <w:tcW w:w="0" w:type="auto"/>
            <w:vAlign w:val="center"/>
          </w:tcPr>
          <w:p w:rsidR="008513BF" w:rsidRPr="008513BF" w:rsidRDefault="008513BF" w:rsidP="008513BF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it-IT"/>
              </w:rPr>
            </w:pPr>
            <w:r w:rsidRPr="008513BF">
              <w:rPr>
                <w:b/>
                <w:sz w:val="18"/>
                <w:szCs w:val="18"/>
                <w:lang w:val="it-IT"/>
              </w:rPr>
              <w:t>Numri i llogarisë bankare/ose zyra e postës shqiptare</w:t>
            </w:r>
          </w:p>
          <w:p w:rsidR="008513BF" w:rsidRPr="00B1648F" w:rsidRDefault="008513BF" w:rsidP="008513BF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</w:t>
            </w:r>
            <w:r w:rsidRPr="00B1648F">
              <w:rPr>
                <w:b/>
                <w:sz w:val="18"/>
                <w:szCs w:val="18"/>
              </w:rPr>
              <w:t>u do t</w:t>
            </w:r>
            <w:r>
              <w:rPr>
                <w:b/>
                <w:sz w:val="18"/>
                <w:szCs w:val="18"/>
              </w:rPr>
              <w:t>ë paguhet “transfertë</w:t>
            </w:r>
            <w:r w:rsidRPr="00B1648F">
              <w:rPr>
                <w:b/>
                <w:sz w:val="18"/>
                <w:szCs w:val="18"/>
              </w:rPr>
              <w:t xml:space="preserve"> tek individi”</w:t>
            </w:r>
          </w:p>
        </w:tc>
        <w:tc>
          <w:tcPr>
            <w:tcW w:w="0" w:type="auto"/>
            <w:vAlign w:val="center"/>
          </w:tcPr>
          <w:p w:rsidR="008513BF" w:rsidRPr="008513BF" w:rsidRDefault="008513BF" w:rsidP="008513BF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it-IT"/>
              </w:rPr>
            </w:pPr>
            <w:r w:rsidRPr="008513BF">
              <w:rPr>
                <w:b/>
                <w:sz w:val="18"/>
                <w:szCs w:val="18"/>
                <w:lang w:val="it-IT"/>
              </w:rPr>
              <w:t>Dokumenti i identiteti  për prindin që tërheq “transfertë tek individi”</w:t>
            </w:r>
          </w:p>
        </w:tc>
        <w:tc>
          <w:tcPr>
            <w:tcW w:w="0" w:type="auto"/>
            <w:vAlign w:val="center"/>
          </w:tcPr>
          <w:p w:rsidR="008513BF" w:rsidRPr="00B1648F" w:rsidRDefault="008513BF" w:rsidP="008513BF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B1648F">
              <w:rPr>
                <w:b/>
                <w:sz w:val="18"/>
                <w:szCs w:val="18"/>
              </w:rPr>
              <w:t>Nëshkrimi  për prindin që tërheq “transfert</w:t>
            </w:r>
            <w:r>
              <w:rPr>
                <w:b/>
                <w:sz w:val="18"/>
                <w:szCs w:val="18"/>
              </w:rPr>
              <w:t>ë</w:t>
            </w:r>
            <w:r w:rsidRPr="00B1648F">
              <w:rPr>
                <w:b/>
                <w:sz w:val="18"/>
                <w:szCs w:val="18"/>
              </w:rPr>
              <w:t xml:space="preserve"> tek individi”/</w:t>
            </w:r>
          </w:p>
        </w:tc>
      </w:tr>
      <w:tr w:rsidR="008513BF" w:rsidRPr="00B1648F" w:rsidTr="008513BF">
        <w:trPr>
          <w:trHeight w:val="175"/>
        </w:trPr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11</w:t>
            </w:r>
          </w:p>
        </w:tc>
      </w:tr>
      <w:tr w:rsidR="008513BF" w:rsidRPr="00B1648F" w:rsidTr="008513BF">
        <w:trPr>
          <w:trHeight w:val="350"/>
        </w:trPr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Ermal Dritan Peto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Delvinë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I-rë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15/01.9.09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1800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900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X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Zyra Postare Delvin</w:t>
            </w:r>
            <w:r>
              <w:rPr>
                <w:sz w:val="18"/>
                <w:szCs w:val="18"/>
              </w:rPr>
              <w:t>ë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Plotë</w:t>
            </w:r>
            <w:r w:rsidRPr="00B1648F">
              <w:rPr>
                <w:sz w:val="18"/>
                <w:szCs w:val="18"/>
              </w:rPr>
              <w:t>sohet dit</w:t>
            </w:r>
            <w:r>
              <w:rPr>
                <w:sz w:val="18"/>
                <w:szCs w:val="18"/>
              </w:rPr>
              <w:t>ë</w:t>
            </w:r>
            <w:r w:rsidRPr="00B1648F">
              <w:rPr>
                <w:sz w:val="18"/>
                <w:szCs w:val="18"/>
              </w:rPr>
              <w:t>n kur t</w:t>
            </w:r>
            <w:r>
              <w:rPr>
                <w:sz w:val="18"/>
                <w:szCs w:val="18"/>
              </w:rPr>
              <w:t>ë</w:t>
            </w:r>
            <w:r w:rsidRPr="00B1648F">
              <w:rPr>
                <w:sz w:val="18"/>
                <w:szCs w:val="18"/>
              </w:rPr>
              <w:t>rhiqen  lek</w:t>
            </w:r>
            <w:r>
              <w:rPr>
                <w:sz w:val="18"/>
                <w:szCs w:val="18"/>
              </w:rPr>
              <w:t>ë</w:t>
            </w:r>
            <w:r w:rsidRPr="00B1648F">
              <w:rPr>
                <w:sz w:val="18"/>
                <w:szCs w:val="18"/>
              </w:rPr>
              <w:t xml:space="preserve">t 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Plot</w:t>
            </w:r>
            <w:r>
              <w:rPr>
                <w:sz w:val="18"/>
                <w:szCs w:val="18"/>
              </w:rPr>
              <w:t>ë</w:t>
            </w:r>
            <w:r w:rsidRPr="00B1648F">
              <w:rPr>
                <w:sz w:val="18"/>
                <w:szCs w:val="18"/>
              </w:rPr>
              <w:t>sohet dit</w:t>
            </w:r>
            <w:r>
              <w:rPr>
                <w:sz w:val="18"/>
                <w:szCs w:val="18"/>
              </w:rPr>
              <w:t>ë</w:t>
            </w:r>
            <w:r w:rsidRPr="00B1648F">
              <w:rPr>
                <w:sz w:val="18"/>
                <w:szCs w:val="18"/>
              </w:rPr>
              <w:t>n kur t</w:t>
            </w:r>
            <w:r>
              <w:rPr>
                <w:sz w:val="18"/>
                <w:szCs w:val="18"/>
              </w:rPr>
              <w:t>ë</w:t>
            </w:r>
            <w:r w:rsidRPr="00B1648F">
              <w:rPr>
                <w:sz w:val="18"/>
                <w:szCs w:val="18"/>
              </w:rPr>
              <w:t>rhiqen lek</w:t>
            </w:r>
            <w:r>
              <w:rPr>
                <w:sz w:val="18"/>
                <w:szCs w:val="18"/>
              </w:rPr>
              <w:t>ë</w:t>
            </w:r>
            <w:r w:rsidRPr="00B1648F">
              <w:rPr>
                <w:sz w:val="18"/>
                <w:szCs w:val="18"/>
              </w:rPr>
              <w:t>t</w:t>
            </w:r>
          </w:p>
        </w:tc>
      </w:tr>
      <w:tr w:rsidR="008513BF" w:rsidRPr="00B1648F" w:rsidTr="008513BF">
        <w:trPr>
          <w:trHeight w:val="364"/>
        </w:trPr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Denisa Paskal  Naqe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Delvin</w:t>
            </w:r>
            <w:r>
              <w:rPr>
                <w:sz w:val="18"/>
                <w:szCs w:val="18"/>
              </w:rPr>
              <w:t>ë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I-rë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26/3.9.09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1800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900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X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8513BF" w:rsidRPr="00B1648F" w:rsidTr="008513BF">
        <w:trPr>
          <w:trHeight w:val="350"/>
        </w:trPr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...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..............................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Delvinë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I-rë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...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...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..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..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..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8513BF" w:rsidRPr="00B1648F" w:rsidTr="008513BF">
        <w:trPr>
          <w:trHeight w:val="364"/>
        </w:trPr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Orion  Sokol  Vrapi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Delvinë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I-rë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8/02.9.09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1500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x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1500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8513BF" w:rsidRPr="00B1648F" w:rsidTr="008513BF">
        <w:trPr>
          <w:trHeight w:val="175"/>
        </w:trPr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..................................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....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....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...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8513BF" w:rsidRPr="00B1648F" w:rsidTr="008513BF">
        <w:trPr>
          <w:trHeight w:val="190"/>
        </w:trPr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Totali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42 </w:t>
            </w:r>
            <w:r w:rsidRPr="00B1648F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1800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  <w:r w:rsidRPr="00B1648F">
              <w:rPr>
                <w:sz w:val="18"/>
                <w:szCs w:val="18"/>
              </w:rPr>
              <w:t>1500</w:t>
            </w: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8513BF" w:rsidRPr="00B1648F" w:rsidRDefault="008513BF" w:rsidP="008513B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</w:tbl>
    <w:p w:rsidR="008513BF" w:rsidRDefault="008513BF" w:rsidP="008513BF">
      <w:pPr>
        <w:pStyle w:val="Paragrafi0"/>
      </w:pPr>
    </w:p>
    <w:p w:rsidR="008513BF" w:rsidRDefault="008513BF" w:rsidP="008513BF">
      <w:pPr>
        <w:pStyle w:val="Paragrafi0"/>
      </w:pPr>
    </w:p>
    <w:p w:rsidR="008513BF" w:rsidRDefault="008513BF" w:rsidP="008513BF">
      <w:pPr>
        <w:pStyle w:val="Paragrafi0"/>
      </w:pPr>
    </w:p>
    <w:p w:rsidR="008513BF" w:rsidRDefault="008513BF" w:rsidP="008513BF">
      <w:pPr>
        <w:pStyle w:val="Paragrafi0"/>
      </w:pPr>
    </w:p>
    <w:sectPr w:rsidR="008513BF" w:rsidSect="008513BF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862FA">
      <w:r>
        <w:separator/>
      </w:r>
    </w:p>
  </w:endnote>
  <w:endnote w:type="continuationSeparator" w:id="0">
    <w:p w:rsidR="00000000" w:rsidRDefault="00B86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13BF" w:rsidRDefault="008513BF" w:rsidP="008513B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513BF" w:rsidRDefault="008513BF" w:rsidP="008513B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13BF" w:rsidRPr="00DD2719" w:rsidRDefault="008513BF" w:rsidP="008513BF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DD2719">
      <w:rPr>
        <w:rStyle w:val="PageNumber"/>
        <w:rFonts w:ascii="CG Times" w:hAnsi="CG Times"/>
        <w:sz w:val="22"/>
        <w:szCs w:val="22"/>
      </w:rPr>
      <w:fldChar w:fldCharType="begin"/>
    </w:r>
    <w:r w:rsidRPr="00DD2719">
      <w:rPr>
        <w:rStyle w:val="PageNumber"/>
        <w:rFonts w:ascii="CG Times" w:hAnsi="CG Times"/>
        <w:sz w:val="22"/>
        <w:szCs w:val="22"/>
      </w:rPr>
      <w:instrText xml:space="preserve">PAGE  </w:instrText>
    </w:r>
    <w:r w:rsidRPr="00DD2719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9757</w:t>
    </w:r>
    <w:r w:rsidRPr="00DD2719">
      <w:rPr>
        <w:rStyle w:val="PageNumber"/>
        <w:rFonts w:ascii="CG Times" w:hAnsi="CG Times"/>
        <w:sz w:val="22"/>
        <w:szCs w:val="22"/>
      </w:rPr>
      <w:fldChar w:fldCharType="end"/>
    </w:r>
  </w:p>
  <w:p w:rsidR="008513BF" w:rsidRDefault="008513BF" w:rsidP="008513B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862FA">
      <w:r>
        <w:separator/>
      </w:r>
    </w:p>
  </w:footnote>
  <w:footnote w:type="continuationSeparator" w:id="0">
    <w:p w:rsidR="00000000" w:rsidRDefault="00B862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513BF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1767"/>
    <w:rsid w:val="00352A23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3BF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2FA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401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D3B"/>
    <w:rsid w:val="00D24E9D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85D97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FA50DD-F4D0-43AE-A3B4-F7DFCA21D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3BF"/>
    <w:rPr>
      <w:rFonts w:ascii="Book Antiqua" w:eastAsia="MS Mincho" w:hAnsi="Book Antiqua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sz w:val="22"/>
      <w:lang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rsid w:val="008513B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513BF"/>
  </w:style>
  <w:style w:type="table" w:styleId="TableGrid">
    <w:name w:val="Table Grid"/>
    <w:basedOn w:val="TableNormal"/>
    <w:rsid w:val="008513BF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Char">
    <w:name w:val=" Char Char Char Char Char Char Char"/>
    <w:basedOn w:val="Normal"/>
    <w:rsid w:val="008513BF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2503</Words>
  <Characters>14269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 </vt:lpstr>
    </vt:vector>
  </TitlesOfParts>
  <Company/>
  <LinksUpToDate>false</LinksUpToDate>
  <CharactersWithSpaces>16739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 </dc:title>
  <dc:subject/>
  <dc:creator>n.fagu</dc:creator>
  <cp:keywords/>
  <dc:description/>
  <cp:lastModifiedBy>QBZ Admin</cp:lastModifiedBy>
  <cp:revision>2</cp:revision>
  <dcterms:created xsi:type="dcterms:W3CDTF">2019-03-18T14:15:00Z</dcterms:created>
  <dcterms:modified xsi:type="dcterms:W3CDTF">2019-03-18T14:15:00Z</dcterms:modified>
</cp:coreProperties>
</file>