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3F4" w:rsidRPr="0043155A" w:rsidRDefault="004333F4" w:rsidP="004333F4">
      <w:pPr>
        <w:pStyle w:val="Akti"/>
        <w:keepNext w:val="0"/>
        <w:rPr>
          <w:lang w:val="sq-AL"/>
        </w:rPr>
      </w:pPr>
      <w:r w:rsidRPr="0043155A">
        <w:rPr>
          <w:lang w:val="sq-AL"/>
        </w:rPr>
        <w:t>UDHËZIM</w:t>
      </w:r>
    </w:p>
    <w:p w:rsidR="004333F4" w:rsidRPr="0043155A" w:rsidRDefault="004333F4" w:rsidP="004333F4">
      <w:pPr>
        <w:pStyle w:val="NumriData"/>
        <w:keepNext w:val="0"/>
        <w:rPr>
          <w:lang w:val="sq-AL"/>
        </w:rPr>
      </w:pPr>
      <w:r w:rsidRPr="0043155A">
        <w:rPr>
          <w:lang w:val="sq-AL"/>
        </w:rPr>
        <w:t>Nr.32, datë 21.9.2010</w:t>
      </w:r>
    </w:p>
    <w:p w:rsidR="004333F4" w:rsidRPr="0043155A" w:rsidRDefault="004333F4" w:rsidP="004333F4">
      <w:pPr>
        <w:pStyle w:val="Paragrafi"/>
        <w:rPr>
          <w:lang w:val="sq-AL"/>
        </w:rPr>
      </w:pPr>
    </w:p>
    <w:p w:rsidR="004333F4" w:rsidRPr="0043155A" w:rsidRDefault="004333F4" w:rsidP="004333F4">
      <w:pPr>
        <w:pStyle w:val="Titulli"/>
        <w:keepNext w:val="0"/>
        <w:rPr>
          <w:lang w:val="sq-AL"/>
        </w:rPr>
      </w:pPr>
      <w:r w:rsidRPr="0043155A">
        <w:rPr>
          <w:lang w:val="sq-AL"/>
        </w:rPr>
        <w:t>PËR NJË NDRYSHIM NË UDHËZIMIN NR.24, DATË 2.9.2008 “PËR PROCEDURAT TATIMORE NË REPUBLIKËN E SHQIPËRISË”</w:t>
      </w:r>
    </w:p>
    <w:p w:rsidR="004333F4" w:rsidRPr="0043155A" w:rsidRDefault="004333F4" w:rsidP="004333F4">
      <w:pPr>
        <w:pStyle w:val="Paragrafi"/>
        <w:rPr>
          <w:lang w:val="sq-AL"/>
        </w:rPr>
      </w:pPr>
    </w:p>
    <w:p w:rsidR="004333F4" w:rsidRPr="0043155A" w:rsidRDefault="004333F4" w:rsidP="004333F4">
      <w:pPr>
        <w:pStyle w:val="Paragrafi"/>
        <w:rPr>
          <w:lang w:val="sq-AL"/>
        </w:rPr>
      </w:pPr>
      <w:r w:rsidRPr="0043155A">
        <w:rPr>
          <w:lang w:val="sq-AL"/>
        </w:rPr>
        <w:t>Në mbështetje të nenit 102 pika 4 të Kushtetutës së Republikës së Shqipërisë, të ligjit nr.9920, datë 19.5.2008 “Për procedurat tatimore në Republikën e Shqipërisë”, të ndryshuar, Ministri i Financave</w:t>
      </w:r>
    </w:p>
    <w:p w:rsidR="004333F4" w:rsidRPr="0043155A" w:rsidRDefault="004333F4" w:rsidP="004333F4">
      <w:pPr>
        <w:pStyle w:val="Paragrafi"/>
        <w:rPr>
          <w:lang w:val="sq-AL"/>
        </w:rPr>
      </w:pPr>
    </w:p>
    <w:p w:rsidR="004333F4" w:rsidRPr="0043155A" w:rsidRDefault="004333F4" w:rsidP="004333F4">
      <w:pPr>
        <w:pStyle w:val="VENDOSI"/>
        <w:keepNext w:val="0"/>
        <w:rPr>
          <w:lang w:val="sq-AL"/>
        </w:rPr>
      </w:pPr>
      <w:r w:rsidRPr="0043155A">
        <w:rPr>
          <w:lang w:val="sq-AL"/>
        </w:rPr>
        <w:t>UDHËZON:</w:t>
      </w:r>
    </w:p>
    <w:p w:rsidR="004333F4" w:rsidRPr="0043155A" w:rsidRDefault="004333F4" w:rsidP="004333F4">
      <w:pPr>
        <w:pStyle w:val="Paragrafi"/>
        <w:rPr>
          <w:lang w:val="sq-AL"/>
        </w:rPr>
      </w:pPr>
    </w:p>
    <w:p w:rsidR="004333F4" w:rsidRPr="0043155A" w:rsidRDefault="004333F4" w:rsidP="004333F4">
      <w:pPr>
        <w:pStyle w:val="Paragrafi"/>
        <w:rPr>
          <w:lang w:val="sq-AL"/>
        </w:rPr>
      </w:pPr>
      <w:r w:rsidRPr="0043155A">
        <w:rPr>
          <w:lang w:val="sq-AL"/>
        </w:rPr>
        <w:t>Në udhëzimin nr.24, datë 22.9.2008 “Për procedurat tatimore në Republikën e Shqipërisë”, bëhet shtesa e mëposhtme:</w:t>
      </w:r>
    </w:p>
    <w:p w:rsidR="004333F4" w:rsidRPr="0043155A" w:rsidRDefault="004333F4" w:rsidP="004333F4">
      <w:pPr>
        <w:pStyle w:val="Paragrafi"/>
        <w:rPr>
          <w:lang w:val="sq-AL"/>
        </w:rPr>
      </w:pPr>
      <w:r w:rsidRPr="0043155A">
        <w:rPr>
          <w:lang w:val="sq-AL"/>
        </w:rPr>
        <w:t>Pika 104.1, germa “c” ndryshohet si më poshtë vijon:</w:t>
      </w:r>
    </w:p>
    <w:p w:rsidR="004333F4" w:rsidRPr="0043155A" w:rsidRDefault="004333F4" w:rsidP="004333F4">
      <w:pPr>
        <w:pStyle w:val="Paragrafi"/>
        <w:rPr>
          <w:lang w:val="sq-AL"/>
        </w:rPr>
      </w:pPr>
      <w:r w:rsidRPr="0043155A">
        <w:rPr>
          <w:lang w:val="sq-AL"/>
        </w:rPr>
        <w:t>“c) Deklarojnë rezultate me humbje të kapitaleve të veta për të paktën tre vite rresht.”.</w:t>
      </w:r>
    </w:p>
    <w:p w:rsidR="004333F4" w:rsidRPr="0043155A" w:rsidRDefault="004333F4" w:rsidP="004333F4">
      <w:pPr>
        <w:pStyle w:val="Paragrafi"/>
        <w:rPr>
          <w:lang w:val="sq-AL"/>
        </w:rPr>
      </w:pPr>
      <w:r w:rsidRPr="0043155A">
        <w:rPr>
          <w:lang w:val="sq-AL"/>
        </w:rPr>
        <w:t>Ky udhëzim hyn në fuqi menjëherë dhe botohet në Fletoren Zyrtare.</w:t>
      </w:r>
    </w:p>
    <w:p w:rsidR="004333F4" w:rsidRPr="0043155A" w:rsidRDefault="004333F4" w:rsidP="004333F4">
      <w:pPr>
        <w:pStyle w:val="Paragrafi"/>
        <w:rPr>
          <w:lang w:val="sq-AL"/>
        </w:rPr>
      </w:pPr>
    </w:p>
    <w:p w:rsidR="004333F4" w:rsidRPr="0043155A" w:rsidRDefault="004333F4" w:rsidP="004333F4">
      <w:pPr>
        <w:pStyle w:val="Autoriteti"/>
        <w:keepNext w:val="0"/>
        <w:rPr>
          <w:lang w:val="sq-AL"/>
        </w:rPr>
      </w:pPr>
      <w:r w:rsidRPr="0043155A">
        <w:rPr>
          <w:lang w:val="sq-AL"/>
        </w:rPr>
        <w:t>MINISTRI I FINANCAVE</w:t>
      </w:r>
    </w:p>
    <w:p w:rsidR="004333F4" w:rsidRPr="0043155A" w:rsidRDefault="004333F4" w:rsidP="004333F4">
      <w:pPr>
        <w:pStyle w:val="AutoritetiEmer"/>
        <w:rPr>
          <w:lang w:val="sq-AL"/>
        </w:rPr>
      </w:pPr>
      <w:r w:rsidRPr="0043155A">
        <w:rPr>
          <w:lang w:val="sq-AL"/>
        </w:rPr>
        <w:t>Ridvan Bode</w:t>
      </w:r>
    </w:p>
    <w:p w:rsidR="004333F4" w:rsidRPr="0043155A" w:rsidRDefault="004333F4" w:rsidP="004333F4">
      <w:pPr>
        <w:pStyle w:val="Akti"/>
        <w:keepNext w:val="0"/>
        <w:rPr>
          <w:lang w:val="sq-AL"/>
        </w:rPr>
      </w:pP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FE5"/>
    <w:rsid w:val="001C2483"/>
    <w:rsid w:val="004333F4"/>
    <w:rsid w:val="00733FE5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 Char"/>
    <w:basedOn w:val="Normal"/>
    <w:rsid w:val="004333F4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paragraph" w:customStyle="1" w:styleId="Akti">
    <w:name w:val="Akti"/>
    <w:rsid w:val="004333F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4333F4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4333F4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4333F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4333F4"/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4333F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4333F4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4333F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4333F4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4333F4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 Char"/>
    <w:basedOn w:val="Normal"/>
    <w:rsid w:val="004333F4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paragraph" w:customStyle="1" w:styleId="Akti">
    <w:name w:val="Akti"/>
    <w:rsid w:val="004333F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4333F4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4333F4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4333F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4333F4"/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4333F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4333F4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4333F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4333F4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4333F4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Fjora Korita</dc:creator>
  <cp:keywords/>
  <dc:description/>
  <cp:lastModifiedBy>Fjora Korita</cp:lastModifiedBy>
  <cp:revision>2</cp:revision>
  <dcterms:created xsi:type="dcterms:W3CDTF">2018-12-07T11:56:00Z</dcterms:created>
  <dcterms:modified xsi:type="dcterms:W3CDTF">2018-12-07T11:56:00Z</dcterms:modified>
</cp:coreProperties>
</file>