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6CB" w:rsidRPr="00B51CF4" w:rsidRDefault="001716CB" w:rsidP="001716CB">
      <w:pPr>
        <w:pStyle w:val="Akti"/>
      </w:pPr>
      <w:bookmarkStart w:id="0" w:name="_GoBack"/>
      <w:bookmarkEnd w:id="0"/>
      <w:r w:rsidRPr="00B51CF4">
        <w:t>UdHëzim</w:t>
      </w:r>
    </w:p>
    <w:p w:rsidR="001716CB" w:rsidRPr="00B51CF4" w:rsidRDefault="001716CB" w:rsidP="001716CB">
      <w:pPr>
        <w:pStyle w:val="NumriData"/>
      </w:pPr>
      <w:r w:rsidRPr="00B51CF4">
        <w:t>Nr.2, datë 18.1.2011</w:t>
      </w:r>
    </w:p>
    <w:p w:rsidR="001716CB" w:rsidRPr="00B51CF4" w:rsidRDefault="001716CB" w:rsidP="001716CB">
      <w:pPr>
        <w:pStyle w:val="Paragrafi"/>
        <w:rPr>
          <w:rFonts w:cs="Times New Roman"/>
        </w:rPr>
      </w:pPr>
    </w:p>
    <w:p w:rsidR="001716CB" w:rsidRPr="00B51CF4" w:rsidRDefault="001716CB" w:rsidP="001716CB">
      <w:pPr>
        <w:pStyle w:val="Titulli"/>
      </w:pPr>
      <w:r w:rsidRPr="00B51CF4">
        <w:t>Për përcaktimin e tarifave të shërbimeve që kryen agjencia PUBLIKE e akreditimit të arsimit të lartë</w:t>
      </w:r>
    </w:p>
    <w:p w:rsidR="001716CB" w:rsidRPr="00B51CF4" w:rsidRDefault="001716CB" w:rsidP="001716CB">
      <w:pPr>
        <w:pStyle w:val="Paragrafi"/>
        <w:rPr>
          <w:rFonts w:cs="Times New Roman"/>
        </w:rPr>
      </w:pPr>
    </w:p>
    <w:p w:rsidR="001716CB" w:rsidRPr="00B51CF4" w:rsidRDefault="001716CB" w:rsidP="001716CB">
      <w:pPr>
        <w:pStyle w:val="BazLigjPropozues"/>
      </w:pPr>
      <w:r w:rsidRPr="00B51CF4">
        <w:t>Në zbatim të nenit 102 të Kushtetutës, të nenit 60, nenit 61 dhe të nenit 62 të ligjit nr.9741, datë 21.5.2007 “Për arsimin e lartë në Republikën e Shqipërisë”</w:t>
      </w:r>
      <w:r>
        <w:t>,</w:t>
      </w:r>
      <w:r w:rsidRPr="00B51CF4">
        <w:t xml:space="preserve"> të ndryshuar, të nenit 14 të vendimit nr.424, datë 2.6.2010 të Këshillit të Ministrave “Për miratimin e  rregullores për sistemin e akreditimit, organizimit dhe veprimtarinë e institucioneve të sigurimit të jashtëm të cilësisë”</w:t>
      </w:r>
      <w:r>
        <w:t>,</w:t>
      </w:r>
      <w:r w:rsidRPr="00B51CF4">
        <w:t xml:space="preserve"> të ndryshuar, Ministria e Arsimit dhe Shkencës dhe Ministria e Financave</w:t>
      </w:r>
    </w:p>
    <w:p w:rsidR="001716CB" w:rsidRPr="00B51CF4" w:rsidRDefault="001716CB" w:rsidP="001716CB">
      <w:pPr>
        <w:pStyle w:val="Paragrafi"/>
        <w:rPr>
          <w:rFonts w:cs="Times New Roman"/>
        </w:rPr>
      </w:pPr>
    </w:p>
    <w:p w:rsidR="001716CB" w:rsidRPr="00B51CF4" w:rsidRDefault="001716CB" w:rsidP="001716CB">
      <w:pPr>
        <w:pStyle w:val="VENDOSI"/>
      </w:pPr>
      <w:r w:rsidRPr="00B51CF4">
        <w:t>UdhëzojMë:</w:t>
      </w:r>
    </w:p>
    <w:p w:rsidR="001716CB" w:rsidRPr="00B51CF4" w:rsidRDefault="001716CB" w:rsidP="001716CB">
      <w:pPr>
        <w:pStyle w:val="Paragrafi"/>
        <w:rPr>
          <w:rFonts w:cs="Times New Roman"/>
        </w:rPr>
      </w:pPr>
    </w:p>
    <w:p w:rsidR="001716CB" w:rsidRPr="00B51CF4" w:rsidRDefault="001716CB" w:rsidP="001716CB">
      <w:pPr>
        <w:pStyle w:val="Paragrafi"/>
      </w:pPr>
      <w:r w:rsidRPr="00B51CF4">
        <w:t>1. Tarifa për shërbimet që kryhen Agjencia Publike e Akreditimit të Arsimit të Lartë (APAAL), nga ekspertët e jashtëm, vendas ose të huaj dhe konsulentët, për vlerësimin e aplikimit dhe paraakreditimit të jenë si më poshtë:</w:t>
      </w:r>
    </w:p>
    <w:p w:rsidR="001716CB" w:rsidRPr="00B51CF4" w:rsidRDefault="001716CB" w:rsidP="001716CB">
      <w:pPr>
        <w:pStyle w:val="Paragrafi"/>
      </w:pPr>
      <w:r w:rsidRPr="00B51CF4">
        <w:t xml:space="preserve">a) Vlerësimi i aplikimit dhe paraakreditimi institucional për </w:t>
      </w:r>
    </w:p>
    <w:p w:rsidR="001716CB" w:rsidRPr="00B51CF4" w:rsidRDefault="001716CB" w:rsidP="001716CB">
      <w:pPr>
        <w:pStyle w:val="Paragrafi"/>
      </w:pPr>
      <w:r w:rsidRPr="00B51CF4">
        <w:t>hapjen e institucionit të arsimit të lartë</w:t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  <w:t>2 000 000 lekë</w:t>
      </w:r>
    </w:p>
    <w:p w:rsidR="001716CB" w:rsidRPr="00B51CF4" w:rsidRDefault="001716CB" w:rsidP="001716CB">
      <w:pPr>
        <w:pStyle w:val="Paragrafi"/>
      </w:pPr>
      <w:r w:rsidRPr="00B51CF4">
        <w:t xml:space="preserve">b) Vlerësimi i aplikimit dhe paraakreditimi institucional </w:t>
      </w:r>
    </w:p>
    <w:p w:rsidR="001716CB" w:rsidRPr="00B51CF4" w:rsidRDefault="001716CB" w:rsidP="001716CB">
      <w:pPr>
        <w:pStyle w:val="Paragrafi"/>
      </w:pPr>
      <w:r w:rsidRPr="00B51CF4">
        <w:t>për hapjen e filialit ose njësisë kryesore</w:t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  <w:t>1 500 000 lekë</w:t>
      </w:r>
    </w:p>
    <w:p w:rsidR="001716CB" w:rsidRPr="00B51CF4" w:rsidRDefault="001716CB" w:rsidP="001716CB">
      <w:pPr>
        <w:pStyle w:val="Paragrafi"/>
      </w:pPr>
      <w:r w:rsidRPr="00B51CF4">
        <w:t xml:space="preserve">c) Vlerësimi i aplikimit dhe paraakreditimi i një programi </w:t>
      </w:r>
    </w:p>
    <w:p w:rsidR="001716CB" w:rsidRPr="00B51CF4" w:rsidRDefault="001716CB" w:rsidP="001716CB">
      <w:pPr>
        <w:pStyle w:val="Paragrafi"/>
      </w:pPr>
      <w:r w:rsidRPr="00B51CF4">
        <w:t>të ri studimi të ciklit të parë</w:t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  <w:t>400 000 lekë</w:t>
      </w:r>
    </w:p>
    <w:p w:rsidR="001716CB" w:rsidRPr="00B51CF4" w:rsidRDefault="001716CB" w:rsidP="001716CB">
      <w:pPr>
        <w:pStyle w:val="Paragrafi"/>
      </w:pPr>
      <w:r w:rsidRPr="00B51CF4">
        <w:t xml:space="preserve">ç) Vlerësimi i aplikimit dhe paraakreditimi i një programi </w:t>
      </w:r>
    </w:p>
    <w:p w:rsidR="001716CB" w:rsidRPr="00B51CF4" w:rsidRDefault="001716CB" w:rsidP="001716CB">
      <w:pPr>
        <w:pStyle w:val="Paragrafi"/>
      </w:pPr>
      <w:r w:rsidRPr="00B51CF4">
        <w:t>të ri studimi të ciklit të dytë</w:t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  <w:t>600 000 lekë</w:t>
      </w:r>
    </w:p>
    <w:p w:rsidR="001716CB" w:rsidRPr="00B51CF4" w:rsidRDefault="001716CB" w:rsidP="001716CB">
      <w:pPr>
        <w:pStyle w:val="Paragrafi"/>
      </w:pPr>
      <w:r w:rsidRPr="00B51CF4">
        <w:t>d) Vlerësimi i aplikimit dhe paraakreditimi i një programi</w:t>
      </w:r>
    </w:p>
    <w:p w:rsidR="001716CB" w:rsidRPr="00B51CF4" w:rsidRDefault="001716CB" w:rsidP="001716CB">
      <w:pPr>
        <w:pStyle w:val="Paragrafi"/>
      </w:pPr>
      <w:r w:rsidRPr="00B51CF4">
        <w:t xml:space="preserve"> të ri studimi të ciklit të tretë</w:t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  <w:t>800 000 lekë.</w:t>
      </w:r>
    </w:p>
    <w:p w:rsidR="001716CB" w:rsidRPr="00B51CF4" w:rsidRDefault="001716CB" w:rsidP="001716CB">
      <w:pPr>
        <w:pStyle w:val="Paragrafi"/>
      </w:pPr>
      <w:r w:rsidRPr="00B51CF4">
        <w:t>2. Tarifat për shpërblimet që kryen Agjencia Publike e Akreditimit të Arsimit të Lartë (APAAL) nga ekspertët e jashtëm, vendas ose të huaj dhe konsulentët, për vlerësimin e jashtëm dhe akreditimin të jenë si më poshtë:</w:t>
      </w:r>
    </w:p>
    <w:p w:rsidR="001716CB" w:rsidRPr="00B51CF4" w:rsidRDefault="001716CB" w:rsidP="001716CB">
      <w:pPr>
        <w:pStyle w:val="Paragrafi"/>
      </w:pPr>
      <w:r w:rsidRPr="00B51CF4">
        <w:t xml:space="preserve">a) Vlerësimi i jashtëm dhe akreditimi institucional i institucionit </w:t>
      </w:r>
    </w:p>
    <w:p w:rsidR="001716CB" w:rsidRPr="00B51CF4" w:rsidRDefault="001716CB" w:rsidP="001716CB">
      <w:pPr>
        <w:pStyle w:val="Paragrafi"/>
      </w:pPr>
      <w:r w:rsidRPr="00B51CF4">
        <w:t>të arsimit të lartë</w:t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  <w:t>4 000 000 lekë</w:t>
      </w:r>
    </w:p>
    <w:p w:rsidR="001716CB" w:rsidRPr="00B51CF4" w:rsidRDefault="001716CB" w:rsidP="001716CB">
      <w:pPr>
        <w:pStyle w:val="Paragrafi"/>
      </w:pPr>
      <w:r w:rsidRPr="00B51CF4">
        <w:t>b) Vlerësimi i jashtëm dhe akredititmi institucional i filialit</w:t>
      </w:r>
    </w:p>
    <w:p w:rsidR="001716CB" w:rsidRPr="00B51CF4" w:rsidRDefault="001716CB" w:rsidP="001716CB">
      <w:pPr>
        <w:pStyle w:val="Paragrafi"/>
      </w:pPr>
      <w:r w:rsidRPr="00B51CF4">
        <w:t xml:space="preserve"> ose njësisë kryesore</w:t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  <w:t>3 000 000 lekë</w:t>
      </w:r>
    </w:p>
    <w:p w:rsidR="001716CB" w:rsidRPr="00B51CF4" w:rsidRDefault="001716CB" w:rsidP="001716CB">
      <w:pPr>
        <w:pStyle w:val="Paragrafi"/>
      </w:pPr>
      <w:r w:rsidRPr="00B51CF4">
        <w:t>c) Vlerësimi i jashtëm dhe akreditimi institucional i një</w:t>
      </w:r>
    </w:p>
    <w:p w:rsidR="001716CB" w:rsidRPr="00B51CF4" w:rsidRDefault="001716CB" w:rsidP="001716CB">
      <w:pPr>
        <w:pStyle w:val="Paragrafi"/>
      </w:pPr>
      <w:r w:rsidRPr="00B51CF4">
        <w:t xml:space="preserve"> programi të  ri studimi të ciklit të parë</w:t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  <w:t xml:space="preserve">   600 000 lekë</w:t>
      </w:r>
    </w:p>
    <w:p w:rsidR="001716CB" w:rsidRPr="00B51CF4" w:rsidRDefault="001716CB" w:rsidP="001716CB">
      <w:pPr>
        <w:pStyle w:val="Paragrafi"/>
      </w:pPr>
      <w:r w:rsidRPr="00B51CF4">
        <w:t xml:space="preserve">ç) Vlerësimi i jashtëm dhe akreditimi institucional i një </w:t>
      </w:r>
    </w:p>
    <w:p w:rsidR="001716CB" w:rsidRPr="00B51CF4" w:rsidRDefault="001716CB" w:rsidP="001716CB">
      <w:pPr>
        <w:pStyle w:val="Paragrafi"/>
      </w:pPr>
      <w:r w:rsidRPr="00B51CF4">
        <w:t>programi të ri studimi të ciklit të dytë</w:t>
      </w:r>
      <w:r w:rsidRPr="00B51CF4">
        <w:tab/>
      </w:r>
      <w:r w:rsidRPr="00B51CF4">
        <w:tab/>
      </w:r>
      <w:r w:rsidRPr="00B51CF4">
        <w:tab/>
      </w:r>
      <w:r w:rsidRPr="00B51CF4">
        <w:tab/>
      </w:r>
      <w:r w:rsidRPr="00B51CF4">
        <w:tab/>
        <w:t xml:space="preserve">   800 000 lekë</w:t>
      </w:r>
    </w:p>
    <w:p w:rsidR="001716CB" w:rsidRPr="00B51CF4" w:rsidRDefault="001716CB" w:rsidP="001716CB">
      <w:pPr>
        <w:pStyle w:val="Paragrafi"/>
      </w:pPr>
      <w:r w:rsidRPr="00B51CF4">
        <w:t xml:space="preserve">d) Vlerësimi i jashtëm dhe akreditimi institucional i </w:t>
      </w:r>
    </w:p>
    <w:p w:rsidR="001716CB" w:rsidRPr="00B51CF4" w:rsidRDefault="001716CB" w:rsidP="001716CB">
      <w:pPr>
        <w:pStyle w:val="Paragrafi"/>
        <w:rPr>
          <w:rFonts w:cs="Times New Roman"/>
        </w:rPr>
      </w:pPr>
      <w:r w:rsidRPr="00B51CF4">
        <w:t>një programi të ri studimi të ciklit të tretë</w:t>
      </w:r>
      <w:r w:rsidRPr="00B51CF4">
        <w:tab/>
      </w:r>
      <w:r w:rsidRPr="00B51CF4">
        <w:tab/>
      </w:r>
      <w:r w:rsidRPr="00B51CF4">
        <w:tab/>
      </w:r>
      <w:r w:rsidRPr="00B51CF4">
        <w:tab/>
        <w:t>1 000 000 lekë</w:t>
      </w:r>
      <w:r>
        <w:t>.</w:t>
      </w:r>
    </w:p>
    <w:p w:rsidR="001716CB" w:rsidRPr="00B51CF4" w:rsidRDefault="001716CB" w:rsidP="001716CB">
      <w:pPr>
        <w:pStyle w:val="Paragrafi"/>
      </w:pPr>
      <w:r w:rsidRPr="00B51CF4">
        <w:t>3. Tarifa për çdo vlerësim, e llogaritur sipas pikës 1 dhe pikës 2 të këtij udhëzimi, arkëtohen para procesit të vlerësimit, pranë bankave të nivelit të dytë ose zyrave të Postës Shqiptare, për degën e thesarit Tiranë, për llogari të Agjencisë Publike të Akreditimit të Arsimit të Lartë.</w:t>
      </w:r>
    </w:p>
    <w:p w:rsidR="001716CB" w:rsidRPr="00B51CF4" w:rsidRDefault="001716CB" w:rsidP="001716CB">
      <w:pPr>
        <w:pStyle w:val="Paragrafi"/>
      </w:pPr>
      <w:r w:rsidRPr="00B51CF4">
        <w:t>4. Të ardhurat e arkëtuara nga shërbimet e realizuara nga Agjencia Publike e Akreditimit të Arsimit të Lartë shpërndahen 10% në Buxhetin e Shtetit dhe 90% në buxhetin e Agjencisë.</w:t>
      </w:r>
    </w:p>
    <w:p w:rsidR="001716CB" w:rsidRPr="00B51CF4" w:rsidRDefault="001716CB" w:rsidP="001716CB">
      <w:pPr>
        <w:pStyle w:val="Paragrafi"/>
      </w:pPr>
      <w:r w:rsidRPr="00B51CF4">
        <w:t>5. Pjesa e të ardhurave që i takon Agjencisë Publike të Akreditimit të Arsimit të Lartë evidentohen, autorizohen dhe përdoren me strukturë të veçantë buxhetore në kapitullin 06, “Të ardhurat jashtë limitit”.</w:t>
      </w:r>
    </w:p>
    <w:p w:rsidR="001716CB" w:rsidRPr="00B51CF4" w:rsidRDefault="001716CB" w:rsidP="001716CB">
      <w:pPr>
        <w:pStyle w:val="Paragrafi"/>
      </w:pPr>
      <w:r w:rsidRPr="00B51CF4">
        <w:t>6. Të ardhurat që sigurohen nga këto shërbime për llogari të Agjencisë Publike të Akreditimit të Arsimit të Lartë përdoren si më poshtë:</w:t>
      </w:r>
    </w:p>
    <w:p w:rsidR="001716CB" w:rsidRPr="00B51CF4" w:rsidRDefault="001716CB" w:rsidP="001716CB">
      <w:pPr>
        <w:pStyle w:val="Paragrafi"/>
      </w:pPr>
      <w:r w:rsidRPr="00B51CF4">
        <w:lastRenderedPageBreak/>
        <w:t>a) për pagesën e ekspertëve të jashtëm, vendas ose të huaj dhe konsulentëve, të cilët janë kontraktuar nga APAAL;</w:t>
      </w:r>
    </w:p>
    <w:p w:rsidR="001716CB" w:rsidRPr="00B51CF4" w:rsidRDefault="001716CB" w:rsidP="001716CB">
      <w:pPr>
        <w:pStyle w:val="Paragrafi"/>
      </w:pPr>
      <w:r w:rsidRPr="00B51CF4">
        <w:t>b) Për të mbuluar shpenzimet operative dhe të funksionimit të Këshillit të Akreditimit;</w:t>
      </w:r>
    </w:p>
    <w:p w:rsidR="001716CB" w:rsidRPr="00B51CF4" w:rsidRDefault="001716CB" w:rsidP="001716CB">
      <w:pPr>
        <w:pStyle w:val="Paragrafi"/>
      </w:pPr>
      <w:r w:rsidRPr="00B51CF4">
        <w:t>c) për pagesën e tarifave të anëtarësimit në organizata ose institucioneve ndërkombëtare;</w:t>
      </w:r>
    </w:p>
    <w:p w:rsidR="001716CB" w:rsidRPr="00B51CF4" w:rsidRDefault="001716CB" w:rsidP="001716CB">
      <w:pPr>
        <w:pStyle w:val="Paragrafi"/>
      </w:pPr>
      <w:r w:rsidRPr="00B51CF4">
        <w:t>d) për pagesën e anëtarëve të Këshillit të Akreditimit dhe shpenzimet e tjera të tij.</w:t>
      </w:r>
    </w:p>
    <w:p w:rsidR="001716CB" w:rsidRPr="00B51CF4" w:rsidRDefault="001716CB" w:rsidP="001716CB">
      <w:pPr>
        <w:pStyle w:val="Paragrafi"/>
      </w:pPr>
      <w:r w:rsidRPr="00B51CF4">
        <w:t>7. Udhëzim nr.4, datë 28.2.2006 i Ministrit të Arsimit dhe Shkencës “Për përcaktimin e tarifave të vlerësimit dhe akreditimit për shkollat e larta jopublike”, shfuqizohet.</w:t>
      </w:r>
    </w:p>
    <w:p w:rsidR="001716CB" w:rsidRPr="00B51CF4" w:rsidRDefault="001716CB" w:rsidP="001716CB">
      <w:pPr>
        <w:pStyle w:val="Paragrafi"/>
      </w:pPr>
      <w:r w:rsidRPr="00B51CF4">
        <w:t>8. Ngarkohen Ministria e Arsimit dhe Shkencës, Ministria e Financave dhe Agjencia Publike e Akreditimit të Arsimit të Lartë për zbatimin e këtij udhëzimi.</w:t>
      </w:r>
    </w:p>
    <w:p w:rsidR="001716CB" w:rsidRDefault="001716CB" w:rsidP="001716CB">
      <w:pPr>
        <w:pStyle w:val="Paragrafi"/>
      </w:pPr>
      <w:r w:rsidRPr="00B51CF4">
        <w:t>Ky udhëzim hyn në fuqi menjëherë dhe botohet në Fletoren Zyrtare.</w:t>
      </w:r>
    </w:p>
    <w:p w:rsidR="00093FBB" w:rsidRDefault="00093FBB" w:rsidP="001716CB">
      <w:pPr>
        <w:pStyle w:val="Paragrafi"/>
      </w:pPr>
    </w:p>
    <w:p w:rsidR="00093FBB" w:rsidRPr="00610CBD" w:rsidRDefault="00093FBB" w:rsidP="00093FBB">
      <w:pPr>
        <w:pStyle w:val="Paragrafi"/>
        <w:ind w:firstLine="0"/>
        <w:jc w:val="center"/>
      </w:pPr>
      <w:r w:rsidRPr="00610CBD">
        <w:t>MINISTRI I ARSIMIT DHE SHKENCËS</w:t>
      </w:r>
      <w:r w:rsidRPr="00093FBB">
        <w:t xml:space="preserve"> </w:t>
      </w:r>
      <w:r>
        <w:t xml:space="preserve">            </w:t>
      </w:r>
      <w:r w:rsidRPr="00610CBD">
        <w:t>MINISTRI I FINANCAVE</w:t>
      </w:r>
    </w:p>
    <w:p w:rsidR="00093FBB" w:rsidRPr="00610CBD" w:rsidRDefault="00093FBB" w:rsidP="00093FBB">
      <w:pPr>
        <w:pStyle w:val="Paragrafi"/>
        <w:ind w:firstLine="0"/>
        <w:jc w:val="center"/>
      </w:pPr>
      <w:r w:rsidRPr="00610CBD">
        <w:rPr>
          <w:b/>
          <w:bCs/>
        </w:rPr>
        <w:t>Myqerem Tafaj</w:t>
      </w:r>
      <w:r w:rsidRPr="00093FBB">
        <w:rPr>
          <w:b/>
          <w:bCs/>
        </w:rPr>
        <w:t xml:space="preserve"> </w:t>
      </w:r>
      <w:r>
        <w:rPr>
          <w:b/>
          <w:bCs/>
        </w:rPr>
        <w:t xml:space="preserve">                                           </w:t>
      </w:r>
      <w:r w:rsidRPr="00610CBD">
        <w:rPr>
          <w:b/>
          <w:bCs/>
        </w:rPr>
        <w:t>Ridvan Bode</w:t>
      </w:r>
    </w:p>
    <w:sectPr w:rsidR="00093FBB" w:rsidRPr="00610CB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16CB"/>
    <w:rsid w:val="0000709E"/>
    <w:rsid w:val="000168D2"/>
    <w:rsid w:val="00034533"/>
    <w:rsid w:val="00074ECB"/>
    <w:rsid w:val="00093FBB"/>
    <w:rsid w:val="000E26BA"/>
    <w:rsid w:val="0012658B"/>
    <w:rsid w:val="00134B4F"/>
    <w:rsid w:val="00142511"/>
    <w:rsid w:val="001716CB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E0E3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2BEE29-C54F-4A70-BF83-A4C98130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FBB"/>
    <w:rPr>
      <w:rFonts w:ascii="Book Antiqua" w:eastAsia="MS Mincho" w:hAnsi="Book Antiqua" w:cs="Book Antiqua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1716CB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3919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2019-03-19T14:09:00Z</dcterms:created>
  <dcterms:modified xsi:type="dcterms:W3CDTF">2019-03-19T14:09:00Z</dcterms:modified>
</cp:coreProperties>
</file>