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380" w:rsidRPr="000B0906" w:rsidRDefault="00970380" w:rsidP="00970380">
      <w:pPr>
        <w:pStyle w:val="Akti"/>
        <w:rPr>
          <w:lang w:val="sq-AL"/>
        </w:rPr>
      </w:pPr>
      <w:bookmarkStart w:id="0" w:name="_GoBack"/>
      <w:bookmarkEnd w:id="0"/>
      <w:r w:rsidRPr="000B0906">
        <w:rPr>
          <w:lang w:val="sq-AL"/>
        </w:rPr>
        <w:t xml:space="preserve">UDHëZIM     </w:t>
      </w:r>
    </w:p>
    <w:p w:rsidR="00970380" w:rsidRPr="000B0906" w:rsidRDefault="00970380" w:rsidP="00970380">
      <w:pPr>
        <w:pStyle w:val="NumriData"/>
        <w:rPr>
          <w:lang w:val="sq-AL"/>
        </w:rPr>
      </w:pPr>
      <w:r w:rsidRPr="000B0906">
        <w:rPr>
          <w:lang w:val="sq-AL"/>
        </w:rPr>
        <w:t xml:space="preserve">Nr.21, datë 8.9.2011 </w:t>
      </w:r>
    </w:p>
    <w:p w:rsidR="00970380" w:rsidRPr="000B0906" w:rsidRDefault="00970380" w:rsidP="00970380">
      <w:pPr>
        <w:pStyle w:val="Paragrafi"/>
        <w:rPr>
          <w:lang w:val="sq-AL"/>
        </w:rPr>
      </w:pPr>
    </w:p>
    <w:p w:rsidR="00970380" w:rsidRPr="000B0906" w:rsidRDefault="00970380" w:rsidP="00970380">
      <w:pPr>
        <w:pStyle w:val="Titulli"/>
        <w:rPr>
          <w:lang w:val="sq-AL"/>
        </w:rPr>
      </w:pPr>
      <w:r w:rsidRPr="000B0906">
        <w:rPr>
          <w:lang w:val="sq-AL"/>
        </w:rPr>
        <w:t>PëR  MëNYRAT dHE PROCEDURAT E RAPORTIMIT TË PR</w:t>
      </w:r>
      <w:r>
        <w:rPr>
          <w:lang w:val="sq-AL"/>
        </w:rPr>
        <w:t>OFESIONEVE TË LIRA JoFINANCIARE</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Në mbështetje të nenit 102</w:t>
      </w:r>
      <w:r>
        <w:rPr>
          <w:lang w:val="sq-AL"/>
        </w:rPr>
        <w:t>,</w:t>
      </w:r>
      <w:r w:rsidRPr="000B0906">
        <w:rPr>
          <w:lang w:val="sq-AL"/>
        </w:rPr>
        <w:t xml:space="preserve"> pika 4 të Kushtetu</w:t>
      </w:r>
      <w:r>
        <w:rPr>
          <w:lang w:val="sq-AL"/>
        </w:rPr>
        <w:t>tës së Shqipërisë dhe nenit 28</w:t>
      </w:r>
      <w:r w:rsidRPr="000B0906">
        <w:rPr>
          <w:lang w:val="sq-AL"/>
        </w:rPr>
        <w:t xml:space="preserve"> pika 3 të ligjit nr.9917, datë 19.5.2008 “Për parandalimin e pastrimit të parave d</w:t>
      </w:r>
      <w:r>
        <w:rPr>
          <w:lang w:val="sq-AL"/>
        </w:rPr>
        <w:t>he financimit të terrorizmit”, të</w:t>
      </w:r>
      <w:r w:rsidRPr="000B0906">
        <w:rPr>
          <w:lang w:val="sq-AL"/>
        </w:rPr>
        <w:t xml:space="preserve"> ndryshuar </w:t>
      </w:r>
      <w:r>
        <w:rPr>
          <w:lang w:val="sq-AL"/>
        </w:rPr>
        <w:t>me ligjin nr</w:t>
      </w:r>
      <w:r w:rsidRPr="000B0906">
        <w:rPr>
          <w:lang w:val="sq-AL"/>
        </w:rPr>
        <w:t>.10</w:t>
      </w:r>
      <w:r>
        <w:rPr>
          <w:lang w:val="sq-AL"/>
        </w:rPr>
        <w:t xml:space="preserve"> </w:t>
      </w:r>
      <w:r w:rsidRPr="000B0906">
        <w:rPr>
          <w:lang w:val="sq-AL"/>
        </w:rPr>
        <w:t>391, datë 3.</w:t>
      </w:r>
      <w:r>
        <w:rPr>
          <w:lang w:val="sq-AL"/>
        </w:rPr>
        <w:t>3.2011</w:t>
      </w:r>
      <w:r w:rsidRPr="000B0906">
        <w:rPr>
          <w:lang w:val="sq-AL"/>
        </w:rPr>
        <w:t xml:space="preserve"> “Për disa shtesa dhe ndryshime në ligjin nr.9917, datë 19.5.2008 “Për parandalimin e pastrimit të parave </w:t>
      </w:r>
      <w:r>
        <w:rPr>
          <w:lang w:val="sq-AL"/>
        </w:rPr>
        <w:t xml:space="preserve">dhe financimit të terrorizmit””, </w:t>
      </w:r>
      <w:r w:rsidRPr="000B0906">
        <w:rPr>
          <w:lang w:val="sq-AL"/>
        </w:rPr>
        <w:t>Ministri i Financave</w:t>
      </w:r>
    </w:p>
    <w:p w:rsidR="00970380" w:rsidRPr="000B0906" w:rsidRDefault="00970380" w:rsidP="00970380">
      <w:pPr>
        <w:pStyle w:val="Paragrafi"/>
        <w:rPr>
          <w:lang w:val="sq-AL"/>
        </w:rPr>
      </w:pPr>
    </w:p>
    <w:p w:rsidR="00970380" w:rsidRPr="000B0906" w:rsidRDefault="00970380" w:rsidP="00970380">
      <w:pPr>
        <w:pStyle w:val="VENDOSI"/>
        <w:rPr>
          <w:lang w:val="sq-AL"/>
        </w:rPr>
      </w:pPr>
      <w:r w:rsidRPr="000B0906">
        <w:rPr>
          <w:lang w:val="sq-AL"/>
        </w:rPr>
        <w:t>UDHËZON:</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1</w:t>
      </w:r>
    </w:p>
    <w:p w:rsidR="00970380" w:rsidRPr="000B0906" w:rsidRDefault="00970380" w:rsidP="00970380">
      <w:pPr>
        <w:pStyle w:val="NeniTitull"/>
        <w:rPr>
          <w:lang w:val="sq-AL"/>
        </w:rPr>
      </w:pPr>
      <w:r w:rsidRPr="000B0906">
        <w:rPr>
          <w:lang w:val="sq-AL"/>
        </w:rPr>
        <w:t>Rregulla të përgjithshme</w:t>
      </w:r>
    </w:p>
    <w:p w:rsidR="00970380" w:rsidRPr="000B0906" w:rsidRDefault="00970380" w:rsidP="00970380">
      <w:pPr>
        <w:pStyle w:val="Paragrafi"/>
        <w:rPr>
          <w:lang w:val="sq-AL"/>
        </w:rPr>
      </w:pPr>
    </w:p>
    <w:p w:rsidR="00970380" w:rsidRPr="000B0906" w:rsidRDefault="00970380" w:rsidP="00970380">
      <w:pPr>
        <w:pStyle w:val="Paragrafi"/>
        <w:rPr>
          <w:lang w:val="sq-AL"/>
        </w:rPr>
      </w:pPr>
      <w:r>
        <w:rPr>
          <w:lang w:val="sq-AL"/>
        </w:rPr>
        <w:t xml:space="preserve">Qëllimi i këtij udhëzimi është </w:t>
      </w:r>
      <w:r w:rsidRPr="000B0906">
        <w:rPr>
          <w:lang w:val="sq-AL"/>
        </w:rPr>
        <w:t>të përcaktojë mënyrat dhe procedurat e raportimit, afatet kohore, standardet dhe kriteret që duhet të përdorin subjektet e përcaktuara në nenin 3, shkronjat “g”, gj”, “h”, “i” të ligjit nr.9917, datë 19.5.2008 “Për parandalimin e pastrimit të parave d</w:t>
      </w:r>
      <w:r>
        <w:rPr>
          <w:lang w:val="sq-AL"/>
        </w:rPr>
        <w:t>he financimit të terrorizmit”, t</w:t>
      </w:r>
      <w:r w:rsidRPr="000B0906">
        <w:rPr>
          <w:lang w:val="sq-AL"/>
        </w:rPr>
        <w:t>ë ndryshuar, në funksion të zbatimit të këtij ligji.</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2</w:t>
      </w:r>
    </w:p>
    <w:p w:rsidR="00970380" w:rsidRPr="000B0906" w:rsidRDefault="00970380" w:rsidP="00970380">
      <w:pPr>
        <w:pStyle w:val="NeniTitull"/>
        <w:rPr>
          <w:lang w:val="sq-AL"/>
        </w:rPr>
      </w:pPr>
      <w:r w:rsidRPr="000B0906">
        <w:rPr>
          <w:szCs w:val="24"/>
          <w:lang w:val="sq-AL"/>
        </w:rPr>
        <w:t>Përkufizimet</w:t>
      </w:r>
      <w:r w:rsidRPr="000B0906">
        <w:rPr>
          <w:lang w:val="sq-AL"/>
        </w:rPr>
        <w:tab/>
      </w:r>
    </w:p>
    <w:p w:rsidR="00970380" w:rsidRPr="000B0906" w:rsidRDefault="00970380" w:rsidP="00970380">
      <w:pPr>
        <w:pStyle w:val="Paragrafi"/>
        <w:rPr>
          <w:highlight w:val="lightGray"/>
          <w:lang w:val="sq-AL"/>
        </w:rPr>
      </w:pPr>
    </w:p>
    <w:p w:rsidR="00970380" w:rsidRPr="000B0906" w:rsidRDefault="00970380" w:rsidP="00970380">
      <w:pPr>
        <w:pStyle w:val="Paragrafi"/>
        <w:rPr>
          <w:lang w:val="sq-AL"/>
        </w:rPr>
      </w:pPr>
      <w:r w:rsidRPr="000B0906">
        <w:rPr>
          <w:lang w:val="sq-AL"/>
        </w:rPr>
        <w:t xml:space="preserve">1. Termat e përdorur në këtë udhëzim do të kenë të njëjtin kuptim me </w:t>
      </w:r>
      <w:r>
        <w:rPr>
          <w:lang w:val="sq-AL"/>
        </w:rPr>
        <w:t>termat e përkufizuar në nenin 2</w:t>
      </w:r>
      <w:r w:rsidRPr="000B0906">
        <w:rPr>
          <w:lang w:val="sq-AL"/>
        </w:rPr>
        <w:t xml:space="preserve"> të ligjit nr.9917, datë 19.5.2008 “Për parandalimin e pastrimit të parave d</w:t>
      </w:r>
      <w:r>
        <w:rPr>
          <w:lang w:val="sq-AL"/>
        </w:rPr>
        <w:t>he financimit të terrorizmit”, të</w:t>
      </w:r>
      <w:r w:rsidRPr="000B0906">
        <w:rPr>
          <w:lang w:val="sq-AL"/>
        </w:rPr>
        <w:t xml:space="preserve"> ndryshuar me ligjin nr.10</w:t>
      </w:r>
      <w:r>
        <w:rPr>
          <w:lang w:val="sq-AL"/>
        </w:rPr>
        <w:t xml:space="preserve"> </w:t>
      </w:r>
      <w:r w:rsidRPr="000B0906">
        <w:rPr>
          <w:lang w:val="sq-AL"/>
        </w:rPr>
        <w:t xml:space="preserve">391, datë 3.3.2011. </w:t>
      </w:r>
    </w:p>
    <w:p w:rsidR="00970380" w:rsidRPr="000B0906" w:rsidRDefault="00970380" w:rsidP="00970380">
      <w:pPr>
        <w:pStyle w:val="Paragrafi"/>
        <w:rPr>
          <w:lang w:val="sq-AL"/>
        </w:rPr>
      </w:pPr>
      <w:r w:rsidRPr="000B0906">
        <w:rPr>
          <w:lang w:val="sq-AL"/>
        </w:rPr>
        <w:t>2. Përveç sa parashikohet në pikën 1 të këtij neni, për qëllim dhe zbatim të k</w:t>
      </w:r>
      <w:r>
        <w:rPr>
          <w:lang w:val="sq-AL"/>
        </w:rPr>
        <w:t>ëtij udhëzimi, termat e mëposhtë</w:t>
      </w:r>
      <w:r w:rsidRPr="000B0906">
        <w:rPr>
          <w:lang w:val="sq-AL"/>
        </w:rPr>
        <w:t>m do të kenë këtë kuptim:</w:t>
      </w:r>
    </w:p>
    <w:p w:rsidR="00970380" w:rsidRPr="000B0906" w:rsidRDefault="00970380" w:rsidP="00970380">
      <w:pPr>
        <w:pStyle w:val="Paragrafi"/>
        <w:rPr>
          <w:lang w:val="sq-AL"/>
        </w:rPr>
      </w:pPr>
      <w:r w:rsidRPr="000B0906">
        <w:rPr>
          <w:lang w:val="sq-AL"/>
        </w:rPr>
        <w:t>“Raporti i aktivitetit të dyshimtë” (RAD) është formulari që i bashkëlidhet këtij udhëzimi</w:t>
      </w:r>
      <w:r>
        <w:rPr>
          <w:lang w:val="sq-AL"/>
        </w:rPr>
        <w:t>,</w:t>
      </w:r>
      <w:r w:rsidRPr="000B0906">
        <w:rPr>
          <w:lang w:val="sq-AL"/>
        </w:rPr>
        <w:t xml:space="preserve"> me anë të të cilit subjektet raportojnë tek autoriteti përgjegjës për çdo transaksion dhe aktivitet të dyshimtë.</w:t>
      </w:r>
    </w:p>
    <w:p w:rsidR="00970380" w:rsidRPr="000B0906" w:rsidRDefault="00970380" w:rsidP="00970380">
      <w:pPr>
        <w:pStyle w:val="Paragrafi"/>
        <w:rPr>
          <w:lang w:val="sq-AL"/>
        </w:rPr>
      </w:pPr>
      <w:r w:rsidRPr="000B0906">
        <w:rPr>
          <w:lang w:val="sq-AL"/>
        </w:rPr>
        <w:t>“Raporti i transak</w:t>
      </w:r>
      <w:r>
        <w:rPr>
          <w:lang w:val="sq-AL"/>
        </w:rPr>
        <w:t>sionit të parasë fizike” (RTPF)</w:t>
      </w:r>
      <w:r w:rsidRPr="000B0906">
        <w:rPr>
          <w:lang w:val="sq-AL"/>
        </w:rPr>
        <w:t xml:space="preserve"> është formulari që i bashkëlidhet këtij udhëzimi</w:t>
      </w:r>
      <w:r>
        <w:rPr>
          <w:lang w:val="sq-AL"/>
        </w:rPr>
        <w:t>,</w:t>
      </w:r>
      <w:r w:rsidRPr="000B0906">
        <w:rPr>
          <w:lang w:val="sq-AL"/>
        </w:rPr>
        <w:t xml:space="preserve"> me anë të të cilit subjektet raportojnë tek autoriteti përgjegjës çdo transaksion në para fizike në një vlerë të barabartë ose më të madhe se 1</w:t>
      </w:r>
      <w:r>
        <w:rPr>
          <w:lang w:val="sq-AL"/>
        </w:rPr>
        <w:t xml:space="preserve"> 500 000 (një milion</w:t>
      </w:r>
      <w:r w:rsidRPr="000B0906">
        <w:rPr>
          <w:lang w:val="sq-AL"/>
        </w:rPr>
        <w:t xml:space="preserve"> e pesëqind mijë) lekë ose  kundërvlera në monedha të tjera të huaja, të kryer si një transaksion i vetëm ose si </w:t>
      </w:r>
      <w:r>
        <w:rPr>
          <w:lang w:val="sq-AL"/>
        </w:rPr>
        <w:t>transaksione të lidhura me njëra-tjetrë</w:t>
      </w:r>
      <w:r w:rsidRPr="000B0906">
        <w:rPr>
          <w:lang w:val="sq-AL"/>
        </w:rPr>
        <w:t>n.</w:t>
      </w:r>
    </w:p>
    <w:p w:rsidR="00970380" w:rsidRPr="000B0906" w:rsidRDefault="00970380" w:rsidP="00970380">
      <w:pPr>
        <w:pStyle w:val="Paragrafi"/>
        <w:rPr>
          <w:lang w:val="sq-AL"/>
        </w:rPr>
      </w:pPr>
      <w:r>
        <w:rPr>
          <w:lang w:val="sq-AL"/>
        </w:rPr>
        <w:t>“Raporti i vet</w:t>
      </w:r>
      <w:r w:rsidRPr="000B0906">
        <w:rPr>
          <w:lang w:val="sq-AL"/>
        </w:rPr>
        <w:t xml:space="preserve">ëkontrollit” është formulari që i bashkëlidhet këtij udhëzimi dhe që plotësohet dhe raportohet nga subjektet me kërkesën e “Autoritetit </w:t>
      </w:r>
      <w:r>
        <w:rPr>
          <w:lang w:val="sq-AL"/>
        </w:rPr>
        <w:t>p</w:t>
      </w:r>
      <w:r w:rsidRPr="000B0906">
        <w:rPr>
          <w:lang w:val="sq-AL"/>
        </w:rPr>
        <w:t>ërgjegjës”, në lidhje me përmbushjen prej tyre të detyrimeve ligjore.</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3</w:t>
      </w:r>
    </w:p>
    <w:p w:rsidR="00970380" w:rsidRPr="000B0906" w:rsidRDefault="00970380" w:rsidP="00970380">
      <w:pPr>
        <w:pStyle w:val="NeniTitull"/>
        <w:rPr>
          <w:lang w:val="sq-AL"/>
        </w:rPr>
      </w:pPr>
      <w:r w:rsidRPr="000B0906">
        <w:rPr>
          <w:lang w:val="sq-AL"/>
        </w:rPr>
        <w:t>Identifikimi i klientit</w:t>
      </w:r>
    </w:p>
    <w:p w:rsidR="00970380" w:rsidRPr="000B0906" w:rsidRDefault="00970380" w:rsidP="00970380">
      <w:pPr>
        <w:pStyle w:val="Paragrafi"/>
        <w:rPr>
          <w:lang w:val="sq-AL"/>
        </w:rPr>
      </w:pPr>
    </w:p>
    <w:p w:rsidR="00970380" w:rsidRPr="000B0906" w:rsidRDefault="00970380" w:rsidP="00970380">
      <w:pPr>
        <w:pStyle w:val="Paragrafi"/>
        <w:rPr>
          <w:lang w:val="sq-AL"/>
        </w:rPr>
      </w:pPr>
      <w:r>
        <w:rPr>
          <w:lang w:val="sq-AL"/>
        </w:rPr>
        <w:t>Në zbatim të nenit 4</w:t>
      </w:r>
      <w:r w:rsidRPr="000B0906">
        <w:rPr>
          <w:lang w:val="sq-AL"/>
        </w:rPr>
        <w:t xml:space="preserve"> të ligjit nr.9917, datë 19.5.2008 “Për parandalimin e pastrimit të parave dhe financimit të terrorizmit”, </w:t>
      </w:r>
      <w:r>
        <w:rPr>
          <w:lang w:val="sq-AL"/>
        </w:rPr>
        <w:t>t</w:t>
      </w:r>
      <w:r w:rsidRPr="00503D41">
        <w:rPr>
          <w:lang w:val="sq-AL"/>
        </w:rPr>
        <w:t>ë</w:t>
      </w:r>
      <w:r w:rsidRPr="000B0906">
        <w:rPr>
          <w:lang w:val="sq-AL"/>
        </w:rPr>
        <w:t xml:space="preserve"> ndryshuar, subjektet bëjnë identifikimin e klientëve (të përhershëm apo rastësor) dhe verifikimin e identitetit të tyre me anë të dokumenteve të vlefshme origjinale ose fotokopje të noterizuara:</w:t>
      </w:r>
    </w:p>
    <w:p w:rsidR="00970380" w:rsidRPr="000B0906" w:rsidRDefault="00970380" w:rsidP="00970380">
      <w:pPr>
        <w:pStyle w:val="Paragrafi"/>
        <w:rPr>
          <w:lang w:val="sq-AL"/>
        </w:rPr>
      </w:pPr>
      <w:r w:rsidRPr="000B0906">
        <w:rPr>
          <w:lang w:val="sq-AL"/>
        </w:rPr>
        <w:t>a) Për individët dhe përfaqësuesit ligjorë:</w:t>
      </w:r>
    </w:p>
    <w:p w:rsidR="00970380" w:rsidRPr="000B0906" w:rsidRDefault="00970380" w:rsidP="00970380">
      <w:pPr>
        <w:pStyle w:val="Paragrafi"/>
        <w:rPr>
          <w:lang w:val="sq-AL"/>
        </w:rPr>
      </w:pPr>
      <w:r>
        <w:rPr>
          <w:lang w:val="sq-AL"/>
        </w:rPr>
        <w:t>- Letërnjoftim ID (k</w:t>
      </w:r>
      <w:r w:rsidRPr="000B0906">
        <w:rPr>
          <w:lang w:val="sq-AL"/>
        </w:rPr>
        <w:t>artë</w:t>
      </w:r>
      <w:r>
        <w:rPr>
          <w:lang w:val="sq-AL"/>
        </w:rPr>
        <w:t xml:space="preserve"> i</w:t>
      </w:r>
      <w:r w:rsidRPr="000B0906">
        <w:rPr>
          <w:lang w:val="sq-AL"/>
        </w:rPr>
        <w:t xml:space="preserve">dentiteti); </w:t>
      </w:r>
    </w:p>
    <w:p w:rsidR="00970380" w:rsidRPr="000B0906" w:rsidRDefault="00970380" w:rsidP="00970380">
      <w:pPr>
        <w:pStyle w:val="Paragrafi"/>
        <w:rPr>
          <w:lang w:val="sq-AL"/>
        </w:rPr>
      </w:pPr>
      <w:r w:rsidRPr="000B0906">
        <w:rPr>
          <w:lang w:val="sq-AL"/>
        </w:rPr>
        <w:lastRenderedPageBreak/>
        <w:t xml:space="preserve">- </w:t>
      </w:r>
      <w:r>
        <w:rPr>
          <w:lang w:val="sq-AL"/>
        </w:rPr>
        <w:t>Pasaportë.</w:t>
      </w:r>
    </w:p>
    <w:p w:rsidR="00970380" w:rsidRPr="000B0906" w:rsidRDefault="00970380" w:rsidP="00970380">
      <w:pPr>
        <w:pStyle w:val="Paragrafi"/>
        <w:rPr>
          <w:lang w:val="sq-AL"/>
        </w:rPr>
      </w:pPr>
      <w:r w:rsidRPr="000B0906">
        <w:rPr>
          <w:lang w:val="sq-AL"/>
        </w:rPr>
        <w:t xml:space="preserve">Për individë jorezidentë:  </w:t>
      </w:r>
    </w:p>
    <w:p w:rsidR="00970380" w:rsidRPr="000B0906" w:rsidRDefault="00970380" w:rsidP="00970380">
      <w:pPr>
        <w:pStyle w:val="Paragrafi"/>
        <w:rPr>
          <w:lang w:val="sq-AL"/>
        </w:rPr>
      </w:pPr>
      <w:r w:rsidRPr="000B0906">
        <w:rPr>
          <w:lang w:val="sq-AL"/>
        </w:rPr>
        <w:t xml:space="preserve">- Pasaportë, brenda afatit të skadencës; </w:t>
      </w:r>
    </w:p>
    <w:p w:rsidR="00970380" w:rsidRPr="000B0906" w:rsidRDefault="00970380" w:rsidP="00970380">
      <w:pPr>
        <w:pStyle w:val="Paragrafi"/>
        <w:rPr>
          <w:lang w:val="sq-AL"/>
        </w:rPr>
      </w:pPr>
      <w:r w:rsidRPr="000B0906">
        <w:rPr>
          <w:lang w:val="sq-AL"/>
        </w:rPr>
        <w:t xml:space="preserve">- </w:t>
      </w:r>
      <w:r>
        <w:rPr>
          <w:lang w:val="sq-AL"/>
        </w:rPr>
        <w:t>ID, kartë i</w:t>
      </w:r>
      <w:r w:rsidRPr="000B0906">
        <w:rPr>
          <w:lang w:val="sq-AL"/>
        </w:rPr>
        <w:t>dentiteti (vetëm për vendet e BE-</w:t>
      </w:r>
      <w:r>
        <w:rPr>
          <w:lang w:val="sq-AL"/>
        </w:rPr>
        <w:t>së), brenda afatit të skadencës.</w:t>
      </w:r>
    </w:p>
    <w:p w:rsidR="00970380" w:rsidRPr="000B0906" w:rsidRDefault="00970380" w:rsidP="00970380">
      <w:pPr>
        <w:pStyle w:val="Paragrafi"/>
        <w:rPr>
          <w:lang w:val="sq-AL"/>
        </w:rPr>
      </w:pPr>
      <w:r w:rsidRPr="000B0906">
        <w:rPr>
          <w:lang w:val="sq-AL"/>
        </w:rPr>
        <w:t>b) Për personat fizik</w:t>
      </w:r>
      <w:r>
        <w:rPr>
          <w:lang w:val="sq-AL"/>
        </w:rPr>
        <w:t>ë</w:t>
      </w:r>
      <w:r w:rsidRPr="000B0906">
        <w:rPr>
          <w:lang w:val="sq-AL"/>
        </w:rPr>
        <w:t xml:space="preserve"> dhe juridik</w:t>
      </w:r>
      <w:r>
        <w:rPr>
          <w:lang w:val="sq-AL"/>
        </w:rPr>
        <w:t>ë</w:t>
      </w:r>
      <w:r w:rsidRPr="000B0906">
        <w:rPr>
          <w:lang w:val="sq-AL"/>
        </w:rPr>
        <w:t xml:space="preserve"> që zhvillojnë veprimtari fitimprurëse: </w:t>
      </w:r>
    </w:p>
    <w:p w:rsidR="00970380" w:rsidRPr="000B0906" w:rsidRDefault="00970380" w:rsidP="00970380">
      <w:pPr>
        <w:pStyle w:val="Paragrafi"/>
        <w:rPr>
          <w:lang w:val="sq-AL"/>
        </w:rPr>
      </w:pPr>
      <w:r w:rsidRPr="000B0906">
        <w:rPr>
          <w:lang w:val="sq-AL"/>
        </w:rPr>
        <w:t>- Statuti;</w:t>
      </w:r>
    </w:p>
    <w:p w:rsidR="00970380" w:rsidRPr="000B0906" w:rsidRDefault="00970380" w:rsidP="00970380">
      <w:pPr>
        <w:pStyle w:val="Paragrafi"/>
        <w:rPr>
          <w:lang w:val="sq-AL"/>
        </w:rPr>
      </w:pPr>
      <w:r w:rsidRPr="000B0906">
        <w:rPr>
          <w:lang w:val="sq-AL"/>
        </w:rPr>
        <w:t>- Akti i themelimit;</w:t>
      </w:r>
    </w:p>
    <w:p w:rsidR="00970380" w:rsidRPr="000B0906" w:rsidRDefault="00970380" w:rsidP="00970380">
      <w:pPr>
        <w:pStyle w:val="Paragrafi"/>
        <w:rPr>
          <w:lang w:val="sq-AL"/>
        </w:rPr>
      </w:pPr>
      <w:r w:rsidRPr="000B0906">
        <w:rPr>
          <w:lang w:val="sq-AL"/>
        </w:rPr>
        <w:t>- Ekstrakt të lëshuar nga QKR</w:t>
      </w:r>
      <w:r>
        <w:rPr>
          <w:lang w:val="sq-AL"/>
        </w:rPr>
        <w:t>-ja</w:t>
      </w:r>
      <w:r w:rsidRPr="000B0906">
        <w:rPr>
          <w:lang w:val="sq-AL"/>
        </w:rPr>
        <w:t>;</w:t>
      </w:r>
    </w:p>
    <w:p w:rsidR="00970380" w:rsidRPr="000B0906" w:rsidRDefault="00970380" w:rsidP="00970380">
      <w:pPr>
        <w:pStyle w:val="Paragrafi"/>
        <w:rPr>
          <w:lang w:val="sq-AL"/>
        </w:rPr>
      </w:pPr>
      <w:r w:rsidRPr="000B0906">
        <w:rPr>
          <w:lang w:val="sq-AL"/>
        </w:rPr>
        <w:t>- NUIS/NIPT</w:t>
      </w:r>
      <w:r>
        <w:rPr>
          <w:lang w:val="sq-AL"/>
        </w:rPr>
        <w:t>.</w:t>
      </w:r>
    </w:p>
    <w:p w:rsidR="00970380" w:rsidRPr="000B0906" w:rsidRDefault="00970380" w:rsidP="00970380">
      <w:pPr>
        <w:pStyle w:val="Paragrafi"/>
        <w:rPr>
          <w:lang w:val="sq-AL"/>
        </w:rPr>
      </w:pPr>
      <w:r>
        <w:rPr>
          <w:lang w:val="sq-AL"/>
        </w:rPr>
        <w:t>Për shoqëri jo</w:t>
      </w:r>
      <w:r w:rsidRPr="000B0906">
        <w:rPr>
          <w:lang w:val="sq-AL"/>
        </w:rPr>
        <w:t>rezidente:</w:t>
      </w:r>
    </w:p>
    <w:p w:rsidR="00970380" w:rsidRPr="000B0906" w:rsidRDefault="00970380" w:rsidP="00970380">
      <w:pPr>
        <w:pStyle w:val="Paragrafi"/>
        <w:rPr>
          <w:lang w:val="sq-AL"/>
        </w:rPr>
      </w:pPr>
      <w:r w:rsidRPr="000B0906">
        <w:rPr>
          <w:lang w:val="sq-AL"/>
        </w:rPr>
        <w:t>- Dokumentacioni që vërteton regjistrimin e shoqërisë s</w:t>
      </w:r>
      <w:r>
        <w:rPr>
          <w:lang w:val="sq-AL"/>
        </w:rPr>
        <w:t>ë huaj në vendin e rezidencës (v</w:t>
      </w:r>
      <w:r w:rsidRPr="000B0906">
        <w:rPr>
          <w:lang w:val="sq-AL"/>
        </w:rPr>
        <w:t>endim i gjykatës ose ekstrakt nga regjistri tregtar);</w:t>
      </w:r>
    </w:p>
    <w:p w:rsidR="00970380" w:rsidRPr="000B0906" w:rsidRDefault="00970380" w:rsidP="00970380">
      <w:pPr>
        <w:pStyle w:val="Paragrafi"/>
        <w:rPr>
          <w:lang w:val="sq-AL"/>
        </w:rPr>
      </w:pPr>
      <w:r w:rsidRPr="000B0906">
        <w:rPr>
          <w:lang w:val="sq-AL"/>
        </w:rPr>
        <w:t>- Statuti i shoqërisë;</w:t>
      </w:r>
    </w:p>
    <w:p w:rsidR="00970380" w:rsidRPr="000B0906" w:rsidRDefault="00970380" w:rsidP="00970380">
      <w:pPr>
        <w:pStyle w:val="Paragrafi"/>
        <w:rPr>
          <w:lang w:val="sq-AL"/>
        </w:rPr>
      </w:pPr>
      <w:r w:rsidRPr="000B0906">
        <w:rPr>
          <w:lang w:val="sq-AL"/>
        </w:rPr>
        <w:t>- Dokumenti i identifik</w:t>
      </w:r>
      <w:r>
        <w:rPr>
          <w:lang w:val="sq-AL"/>
        </w:rPr>
        <w:t>imit të personave të autorizuar.</w:t>
      </w:r>
    </w:p>
    <w:p w:rsidR="00970380" w:rsidRPr="000B0906" w:rsidRDefault="00970380" w:rsidP="00970380">
      <w:pPr>
        <w:pStyle w:val="Paragrafi"/>
        <w:rPr>
          <w:lang w:val="sq-AL"/>
        </w:rPr>
      </w:pPr>
      <w:r w:rsidRPr="000B0906">
        <w:rPr>
          <w:lang w:val="sq-AL"/>
        </w:rPr>
        <w:t>c) Për personat juridik</w:t>
      </w:r>
      <w:r>
        <w:rPr>
          <w:lang w:val="sq-AL"/>
        </w:rPr>
        <w:t>ë</w:t>
      </w:r>
      <w:r w:rsidRPr="000B0906">
        <w:rPr>
          <w:lang w:val="sq-AL"/>
        </w:rPr>
        <w:t xml:space="preserve"> që nuk zhvillojnë veprimtari fitimprurëse: </w:t>
      </w:r>
    </w:p>
    <w:p w:rsidR="00970380" w:rsidRPr="000B0906" w:rsidRDefault="00970380" w:rsidP="00970380">
      <w:pPr>
        <w:pStyle w:val="Paragrafi"/>
        <w:rPr>
          <w:lang w:val="sq-AL"/>
        </w:rPr>
      </w:pPr>
      <w:r w:rsidRPr="000B0906">
        <w:rPr>
          <w:lang w:val="sq-AL"/>
        </w:rPr>
        <w:t xml:space="preserve">- </w:t>
      </w:r>
      <w:r>
        <w:rPr>
          <w:lang w:val="sq-AL"/>
        </w:rPr>
        <w:t>Akti i themelimit të</w:t>
      </w:r>
      <w:r w:rsidRPr="000B0906">
        <w:rPr>
          <w:lang w:val="sq-AL"/>
        </w:rPr>
        <w:t xml:space="preserve"> shoqërisë;</w:t>
      </w:r>
    </w:p>
    <w:p w:rsidR="00970380" w:rsidRPr="000B0906" w:rsidRDefault="00970380" w:rsidP="00970380">
      <w:pPr>
        <w:pStyle w:val="Paragrafi"/>
        <w:rPr>
          <w:lang w:val="sq-AL"/>
        </w:rPr>
      </w:pPr>
      <w:r w:rsidRPr="000B0906">
        <w:rPr>
          <w:lang w:val="sq-AL"/>
        </w:rPr>
        <w:t>- Statuti i shoqërisë;</w:t>
      </w:r>
    </w:p>
    <w:p w:rsidR="00970380" w:rsidRPr="000B0906" w:rsidRDefault="00970380" w:rsidP="00970380">
      <w:pPr>
        <w:pStyle w:val="Paragrafi"/>
        <w:rPr>
          <w:lang w:val="sq-AL"/>
        </w:rPr>
      </w:pPr>
      <w:r w:rsidRPr="000B0906">
        <w:rPr>
          <w:lang w:val="sq-AL"/>
        </w:rPr>
        <w:t>- Vendimin e gjykatës për regjistrimin si person juridik.</w:t>
      </w:r>
    </w:p>
    <w:p w:rsidR="00970380" w:rsidRPr="000B0906" w:rsidRDefault="00970380" w:rsidP="00970380">
      <w:pPr>
        <w:pStyle w:val="Paragrafi"/>
        <w:rPr>
          <w:lang w:val="sq-AL"/>
        </w:rPr>
      </w:pPr>
      <w:r w:rsidRPr="000B0906">
        <w:rPr>
          <w:lang w:val="sq-AL"/>
        </w:rPr>
        <w:t>2. Dokumente të tjera shtesë që mund të kërkohen nga subjekti, por pa u kufizuar vetëm në to, sipas nevojës për identifikimin dhe për verifikimin e identitetit të klientit, si dhe në të gjitha rastet kur ka të dhëna ose dyshime për pastrim parash ose financim të terrorizmit janë:</w:t>
      </w:r>
    </w:p>
    <w:p w:rsidR="00970380" w:rsidRPr="000B0906" w:rsidRDefault="00970380" w:rsidP="00970380">
      <w:pPr>
        <w:pStyle w:val="Paragrafi"/>
        <w:rPr>
          <w:lang w:val="sq-AL"/>
        </w:rPr>
      </w:pPr>
      <w:r w:rsidRPr="000B0906">
        <w:rPr>
          <w:lang w:val="sq-AL"/>
        </w:rPr>
        <w:t>a) Për individët dhe përfaqësuesit ligjorë:</w:t>
      </w:r>
    </w:p>
    <w:p w:rsidR="00970380" w:rsidRPr="000B0906" w:rsidRDefault="00970380" w:rsidP="00970380">
      <w:pPr>
        <w:pStyle w:val="Paragrafi"/>
        <w:rPr>
          <w:lang w:val="sq-AL"/>
        </w:rPr>
      </w:pPr>
      <w:r w:rsidRPr="000B0906">
        <w:rPr>
          <w:lang w:val="sq-AL"/>
        </w:rPr>
        <w:t>- Certifikata të lëshuara nga zyrat e gjendjes civile;</w:t>
      </w:r>
    </w:p>
    <w:p w:rsidR="00970380" w:rsidRPr="000B0906" w:rsidRDefault="00970380" w:rsidP="00970380">
      <w:pPr>
        <w:pStyle w:val="Paragrafi"/>
        <w:rPr>
          <w:lang w:val="sq-AL"/>
        </w:rPr>
      </w:pPr>
      <w:r w:rsidRPr="000B0906">
        <w:rPr>
          <w:lang w:val="sq-AL"/>
        </w:rPr>
        <w:t>- Diploma shkollore/universitare;</w:t>
      </w:r>
    </w:p>
    <w:p w:rsidR="00970380" w:rsidRPr="000B0906" w:rsidRDefault="00970380" w:rsidP="00970380">
      <w:pPr>
        <w:pStyle w:val="Paragrafi"/>
        <w:rPr>
          <w:lang w:val="sq-AL"/>
        </w:rPr>
      </w:pPr>
      <w:r w:rsidRPr="000B0906">
        <w:rPr>
          <w:lang w:val="sq-AL"/>
        </w:rPr>
        <w:t>- Leje drejtimi e automjetit;</w:t>
      </w:r>
    </w:p>
    <w:p w:rsidR="00970380" w:rsidRPr="000B0906" w:rsidRDefault="00970380" w:rsidP="00970380">
      <w:pPr>
        <w:pStyle w:val="Paragrafi"/>
        <w:rPr>
          <w:lang w:val="sq-AL"/>
        </w:rPr>
      </w:pPr>
      <w:r w:rsidRPr="000B0906">
        <w:rPr>
          <w:lang w:val="sq-AL"/>
        </w:rPr>
        <w:t>- Leje hyrje</w:t>
      </w:r>
      <w:r>
        <w:rPr>
          <w:lang w:val="sq-AL"/>
        </w:rPr>
        <w:t>je</w:t>
      </w:r>
      <w:r w:rsidRPr="000B0906">
        <w:rPr>
          <w:lang w:val="sq-AL"/>
        </w:rPr>
        <w:t xml:space="preserve"> apo qëndrimi për të huajt;</w:t>
      </w:r>
    </w:p>
    <w:p w:rsidR="00970380" w:rsidRPr="000B0906" w:rsidRDefault="00970380" w:rsidP="00970380">
      <w:pPr>
        <w:pStyle w:val="Paragrafi"/>
        <w:rPr>
          <w:lang w:val="sq-AL"/>
        </w:rPr>
      </w:pPr>
      <w:r w:rsidRPr="000B0906">
        <w:rPr>
          <w:lang w:val="sq-AL"/>
        </w:rPr>
        <w:t>- Libreza apo kontratë pune;</w:t>
      </w:r>
    </w:p>
    <w:p w:rsidR="00970380" w:rsidRPr="000B0906" w:rsidRDefault="00970380" w:rsidP="00970380">
      <w:pPr>
        <w:pStyle w:val="Paragrafi"/>
        <w:rPr>
          <w:lang w:val="sq-AL"/>
        </w:rPr>
      </w:pPr>
      <w:r w:rsidRPr="000B0906">
        <w:rPr>
          <w:lang w:val="sq-AL"/>
        </w:rPr>
        <w:t>- Kontrata e blerjes/qirasë së banesës;</w:t>
      </w:r>
    </w:p>
    <w:p w:rsidR="00970380" w:rsidRPr="000B0906" w:rsidRDefault="00970380" w:rsidP="00970380">
      <w:pPr>
        <w:pStyle w:val="Paragrafi"/>
        <w:rPr>
          <w:lang w:val="sq-AL"/>
        </w:rPr>
      </w:pPr>
      <w:r w:rsidRPr="000B0906">
        <w:rPr>
          <w:lang w:val="sq-AL"/>
        </w:rPr>
        <w:t>- Kontrata me operatorë shërbimesh, si telefon fiks,</w:t>
      </w:r>
      <w:r>
        <w:rPr>
          <w:lang w:val="sq-AL"/>
        </w:rPr>
        <w:t xml:space="preserve"> mobile, ujë, energji elektrike</w:t>
      </w:r>
      <w:r w:rsidRPr="000B0906">
        <w:rPr>
          <w:lang w:val="sq-AL"/>
        </w:rPr>
        <w:t xml:space="preserve"> etj</w:t>
      </w:r>
      <w:r>
        <w:rPr>
          <w:lang w:val="sq-AL"/>
        </w:rPr>
        <w:t>.</w:t>
      </w:r>
      <w:r w:rsidRPr="000B0906">
        <w:rPr>
          <w:lang w:val="sq-AL"/>
        </w:rPr>
        <w:t>;</w:t>
      </w:r>
    </w:p>
    <w:p w:rsidR="00970380" w:rsidRPr="000B0906" w:rsidRDefault="00970380" w:rsidP="00970380">
      <w:pPr>
        <w:pStyle w:val="Paragrafi"/>
        <w:rPr>
          <w:lang w:val="sq-AL"/>
        </w:rPr>
      </w:pPr>
      <w:r w:rsidRPr="000B0906">
        <w:rPr>
          <w:lang w:val="sq-AL"/>
        </w:rPr>
        <w:t xml:space="preserve">- Vërtetim vendbanimi të </w:t>
      </w:r>
      <w:r>
        <w:rPr>
          <w:lang w:val="sq-AL"/>
        </w:rPr>
        <w:t>lëshuar nga autoritetet vendore.</w:t>
      </w:r>
    </w:p>
    <w:p w:rsidR="00970380" w:rsidRPr="000B0906" w:rsidRDefault="00970380" w:rsidP="00970380">
      <w:pPr>
        <w:pStyle w:val="Paragrafi"/>
        <w:rPr>
          <w:lang w:val="sq-AL"/>
        </w:rPr>
      </w:pPr>
      <w:r w:rsidRPr="000B0906">
        <w:rPr>
          <w:lang w:val="sq-AL"/>
        </w:rPr>
        <w:t>b) Për personat fizik</w:t>
      </w:r>
      <w:r>
        <w:rPr>
          <w:lang w:val="sq-AL"/>
        </w:rPr>
        <w:t>ë</w:t>
      </w:r>
      <w:r w:rsidRPr="000B0906">
        <w:rPr>
          <w:lang w:val="sq-AL"/>
        </w:rPr>
        <w:t xml:space="preserve"> dhe juridik</w:t>
      </w:r>
      <w:r>
        <w:rPr>
          <w:lang w:val="sq-AL"/>
        </w:rPr>
        <w:t>ë</w:t>
      </w:r>
      <w:r w:rsidRPr="000B0906">
        <w:rPr>
          <w:lang w:val="sq-AL"/>
        </w:rPr>
        <w:t xml:space="preserve"> që zhvillojnë veprimtari fitimprurëse: </w:t>
      </w:r>
    </w:p>
    <w:p w:rsidR="00970380" w:rsidRPr="000B0906" w:rsidRDefault="00970380" w:rsidP="00970380">
      <w:pPr>
        <w:pStyle w:val="Paragrafi"/>
        <w:rPr>
          <w:lang w:val="sq-AL"/>
        </w:rPr>
      </w:pPr>
      <w:r>
        <w:rPr>
          <w:lang w:val="sq-AL"/>
        </w:rPr>
        <w:t>- Certifikatë r</w:t>
      </w:r>
      <w:r w:rsidRPr="000B0906">
        <w:rPr>
          <w:lang w:val="sq-AL"/>
        </w:rPr>
        <w:t>egjistrimi të personit të tatueshëm;</w:t>
      </w:r>
    </w:p>
    <w:p w:rsidR="00970380" w:rsidRPr="000B0906" w:rsidRDefault="00970380" w:rsidP="00970380">
      <w:pPr>
        <w:pStyle w:val="Paragrafi"/>
        <w:rPr>
          <w:lang w:val="sq-AL"/>
        </w:rPr>
      </w:pPr>
      <w:r w:rsidRPr="000B0906">
        <w:rPr>
          <w:lang w:val="sq-AL"/>
        </w:rPr>
        <w:t xml:space="preserve">- </w:t>
      </w:r>
      <w:r>
        <w:rPr>
          <w:lang w:val="sq-AL"/>
        </w:rPr>
        <w:t>Leje/</w:t>
      </w:r>
      <w:r w:rsidRPr="000B0906">
        <w:rPr>
          <w:lang w:val="sq-AL"/>
        </w:rPr>
        <w:t>licencat e ushtrimit të aktivitetit;</w:t>
      </w:r>
    </w:p>
    <w:p w:rsidR="00970380" w:rsidRPr="000B0906" w:rsidRDefault="00970380" w:rsidP="00970380">
      <w:pPr>
        <w:pStyle w:val="Paragrafi"/>
        <w:rPr>
          <w:lang w:val="sq-AL"/>
        </w:rPr>
      </w:pPr>
      <w:r w:rsidRPr="000B0906">
        <w:rPr>
          <w:lang w:val="sq-AL"/>
        </w:rPr>
        <w:t>- Kontrata e blerjes/qirasë së selisë dhe ven</w:t>
      </w:r>
      <w:r>
        <w:rPr>
          <w:lang w:val="sq-AL"/>
        </w:rPr>
        <w:t>dit të ushtrimit të aktivitetit.</w:t>
      </w:r>
    </w:p>
    <w:p w:rsidR="00970380" w:rsidRPr="000B0906" w:rsidRDefault="00970380" w:rsidP="00970380">
      <w:pPr>
        <w:pStyle w:val="Paragrafi"/>
        <w:rPr>
          <w:lang w:val="sq-AL"/>
        </w:rPr>
      </w:pPr>
      <w:r w:rsidRPr="000B0906">
        <w:rPr>
          <w:lang w:val="sq-AL"/>
        </w:rPr>
        <w:t>c) Për personat juridik</w:t>
      </w:r>
      <w:r>
        <w:rPr>
          <w:lang w:val="sq-AL"/>
        </w:rPr>
        <w:t>ë</w:t>
      </w:r>
      <w:r w:rsidRPr="000B0906">
        <w:rPr>
          <w:lang w:val="sq-AL"/>
        </w:rPr>
        <w:t xml:space="preserve"> që nuk zhvillojnë veprimtari fitimprurëse: </w:t>
      </w:r>
    </w:p>
    <w:p w:rsidR="00970380" w:rsidRPr="000B0906" w:rsidRDefault="00970380" w:rsidP="00970380">
      <w:pPr>
        <w:pStyle w:val="Paragrafi"/>
        <w:rPr>
          <w:lang w:val="sq-AL"/>
        </w:rPr>
      </w:pPr>
      <w:r w:rsidRPr="000B0906">
        <w:rPr>
          <w:lang w:val="sq-AL"/>
        </w:rPr>
        <w:t xml:space="preserve">- Certifikatë </w:t>
      </w:r>
      <w:r>
        <w:rPr>
          <w:lang w:val="sq-AL"/>
        </w:rPr>
        <w:t>r</w:t>
      </w:r>
      <w:r w:rsidRPr="000B0906">
        <w:rPr>
          <w:lang w:val="sq-AL"/>
        </w:rPr>
        <w:t>egjistrimi të personit të tatueshëm;</w:t>
      </w:r>
    </w:p>
    <w:p w:rsidR="00970380" w:rsidRPr="000B0906" w:rsidRDefault="00970380" w:rsidP="00970380">
      <w:pPr>
        <w:pStyle w:val="Paragrafi"/>
        <w:rPr>
          <w:lang w:val="sq-AL"/>
        </w:rPr>
      </w:pPr>
      <w:r w:rsidRPr="000B0906">
        <w:rPr>
          <w:lang w:val="sq-AL"/>
        </w:rPr>
        <w:t xml:space="preserve">- </w:t>
      </w:r>
      <w:r>
        <w:rPr>
          <w:lang w:val="sq-AL"/>
        </w:rPr>
        <w:t>Leje/</w:t>
      </w:r>
      <w:r w:rsidRPr="000B0906">
        <w:rPr>
          <w:lang w:val="sq-AL"/>
        </w:rPr>
        <w:t>licencat e ushtrimit të aktivitetit;</w:t>
      </w:r>
    </w:p>
    <w:p w:rsidR="00970380" w:rsidRPr="000B0906" w:rsidRDefault="00970380" w:rsidP="00970380">
      <w:pPr>
        <w:pStyle w:val="Paragrafi"/>
        <w:rPr>
          <w:lang w:val="sq-AL"/>
        </w:rPr>
      </w:pPr>
      <w:r w:rsidRPr="000B0906">
        <w:rPr>
          <w:lang w:val="sq-AL"/>
        </w:rPr>
        <w:t>- Kontrata e blerjes/qirasë së selisë dhe ven</w:t>
      </w:r>
      <w:r>
        <w:rPr>
          <w:lang w:val="sq-AL"/>
        </w:rPr>
        <w:t>dit të ushtrimit të aktivitetit.</w:t>
      </w:r>
    </w:p>
    <w:p w:rsidR="00970380" w:rsidRPr="000B0906" w:rsidRDefault="00970380" w:rsidP="00970380">
      <w:pPr>
        <w:pStyle w:val="Paragrafi"/>
        <w:rPr>
          <w:lang w:val="sq-AL"/>
        </w:rPr>
      </w:pPr>
      <w:r w:rsidRPr="000B0906">
        <w:rPr>
          <w:lang w:val="sq-AL"/>
        </w:rPr>
        <w:t>3. Identifikimi i klientëve bëhet gjithnjë nga su</w:t>
      </w:r>
      <w:r>
        <w:rPr>
          <w:lang w:val="sq-AL"/>
        </w:rPr>
        <w:t>bjektet dhe mbështetja te</w:t>
      </w:r>
      <w:r w:rsidRPr="000B0906">
        <w:rPr>
          <w:lang w:val="sq-AL"/>
        </w:rPr>
        <w:t xml:space="preserve"> palët e tjera për kryerjen e këtij procesi nuk është e pranueshme. </w:t>
      </w:r>
    </w:p>
    <w:p w:rsidR="00970380" w:rsidRPr="000B0906" w:rsidRDefault="00970380" w:rsidP="00970380">
      <w:pPr>
        <w:pStyle w:val="Paragrafi"/>
        <w:rPr>
          <w:lang w:val="sq-AL"/>
        </w:rPr>
      </w:pPr>
      <w:r w:rsidRPr="000B0906">
        <w:rPr>
          <w:lang w:val="sq-AL"/>
        </w:rPr>
        <w:t>4. Subjektet duhet të identifikojnë dhe të verifikojnë identitetin e pronarit përfitues. Në rastet kur klienti është person juridik</w:t>
      </w:r>
      <w:r>
        <w:rPr>
          <w:lang w:val="sq-AL"/>
        </w:rPr>
        <w:t>,</w:t>
      </w:r>
      <w:r w:rsidRPr="000B0906">
        <w:rPr>
          <w:lang w:val="sq-AL"/>
        </w:rPr>
        <w:t xml:space="preserve"> duhet kryer identifikimi dhe verifikimi për zotëruesit përfundimtar të personit juridik duke </w:t>
      </w:r>
      <w:r>
        <w:rPr>
          <w:lang w:val="sq-AL"/>
        </w:rPr>
        <w:t>kërkuar dokumente shtesë të cila</w:t>
      </w:r>
      <w:r w:rsidRPr="000B0906">
        <w:rPr>
          <w:lang w:val="sq-AL"/>
        </w:rPr>
        <w:t>t provojnë identitetin dhe  lidhjen e pronarit përfitues apo zotëruesit përfundimtar me personin juridik dhe me atë që kryen transaksionin.</w:t>
      </w:r>
    </w:p>
    <w:p w:rsidR="00970380" w:rsidRPr="000B0906" w:rsidRDefault="00970380" w:rsidP="00970380">
      <w:pPr>
        <w:pStyle w:val="Paragrafi"/>
        <w:rPr>
          <w:lang w:val="sq-AL"/>
        </w:rPr>
      </w:pPr>
      <w:r>
        <w:rPr>
          <w:lang w:val="sq-AL"/>
        </w:rPr>
        <w:t xml:space="preserve">5. </w:t>
      </w:r>
      <w:r w:rsidRPr="000B0906">
        <w:rPr>
          <w:lang w:val="sq-AL"/>
        </w:rPr>
        <w:t>Në rastet kur klienti apo pronari përfi</w:t>
      </w:r>
      <w:r>
        <w:rPr>
          <w:lang w:val="sq-AL"/>
        </w:rPr>
        <w:t>tues është një kompani aksionare</w:t>
      </w:r>
      <w:r w:rsidRPr="000B0906">
        <w:rPr>
          <w:lang w:val="sq-AL"/>
        </w:rPr>
        <w:t xml:space="preserve"> e listuar në një bursë të njohur financiare jashtë vendit dhe është subjekt i detyrimeve për raportim në një autoritet rregullator</w:t>
      </w:r>
      <w:r>
        <w:rPr>
          <w:lang w:val="sq-AL"/>
        </w:rPr>
        <w:t>,</w:t>
      </w:r>
      <w:r w:rsidRPr="000B0906">
        <w:rPr>
          <w:lang w:val="sq-AL"/>
        </w:rPr>
        <w:t xml:space="preserve"> nuk është e nevojshme të identifikohet dhe </w:t>
      </w:r>
      <w:r>
        <w:rPr>
          <w:lang w:val="sq-AL"/>
        </w:rPr>
        <w:t>verifikohet identiteti i aksiona</w:t>
      </w:r>
      <w:r w:rsidRPr="000B0906">
        <w:rPr>
          <w:lang w:val="sq-AL"/>
        </w:rPr>
        <w:t>rëve  të kompanisë. Për qëllime të këtij udhëzimi</w:t>
      </w:r>
      <w:r>
        <w:rPr>
          <w:lang w:val="sq-AL"/>
        </w:rPr>
        <w:t>,</w:t>
      </w:r>
      <w:r w:rsidRPr="000B0906">
        <w:rPr>
          <w:lang w:val="sq-AL"/>
        </w:rPr>
        <w:t xml:space="preserve"> bursë e njohur financiare do të konsiderohen bursat e vendeve anëtare të Organizatës për Bashkëpunim Ekonomik dhe Zhvillim.</w:t>
      </w:r>
    </w:p>
    <w:p w:rsidR="00970380" w:rsidRDefault="00970380" w:rsidP="00970380">
      <w:pPr>
        <w:pStyle w:val="Paragrafi"/>
        <w:tabs>
          <w:tab w:val="left" w:pos="4238"/>
        </w:tabs>
        <w:rPr>
          <w:lang w:val="sq-AL"/>
        </w:rPr>
      </w:pPr>
      <w:r>
        <w:rPr>
          <w:lang w:val="sq-AL"/>
        </w:rPr>
        <w:tab/>
      </w:r>
    </w:p>
    <w:p w:rsidR="00970380" w:rsidRDefault="00970380" w:rsidP="00970380">
      <w:pPr>
        <w:pStyle w:val="Paragrafi"/>
        <w:tabs>
          <w:tab w:val="left" w:pos="4238"/>
        </w:tabs>
        <w:rPr>
          <w:lang w:val="sq-AL"/>
        </w:rPr>
      </w:pPr>
    </w:p>
    <w:p w:rsidR="00970380" w:rsidRPr="000B0906" w:rsidRDefault="00970380" w:rsidP="00970380">
      <w:pPr>
        <w:pStyle w:val="Paragrafi"/>
        <w:tabs>
          <w:tab w:val="left" w:pos="4238"/>
        </w:tabs>
        <w:rPr>
          <w:lang w:val="sq-AL"/>
        </w:rPr>
      </w:pPr>
    </w:p>
    <w:p w:rsidR="00970380" w:rsidRPr="000B0906" w:rsidRDefault="00970380" w:rsidP="00970380">
      <w:pPr>
        <w:pStyle w:val="NeniNr"/>
        <w:rPr>
          <w:lang w:val="sq-AL"/>
        </w:rPr>
      </w:pPr>
      <w:r w:rsidRPr="000B0906">
        <w:rPr>
          <w:lang w:val="sq-AL"/>
        </w:rPr>
        <w:t xml:space="preserve">Neni 4 </w:t>
      </w:r>
    </w:p>
    <w:p w:rsidR="00970380" w:rsidRPr="000B0906" w:rsidRDefault="00970380" w:rsidP="00970380">
      <w:pPr>
        <w:pStyle w:val="NeniTitull"/>
        <w:rPr>
          <w:lang w:val="sq-AL"/>
        </w:rPr>
      </w:pPr>
      <w:r w:rsidRPr="000B0906">
        <w:rPr>
          <w:lang w:val="sq-AL"/>
        </w:rPr>
        <w:t>Vigjilenca e duhur ndaj klientit</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Në kuadrin e zbatimit të vigjilencës së duhur ndaj klientit</w:t>
      </w:r>
      <w:r>
        <w:rPr>
          <w:lang w:val="sq-AL"/>
        </w:rPr>
        <w:t>,</w:t>
      </w:r>
      <w:r w:rsidRPr="000B0906">
        <w:rPr>
          <w:lang w:val="sq-AL"/>
        </w:rPr>
        <w:t xml:space="preserve"> subjektet:</w:t>
      </w:r>
    </w:p>
    <w:p w:rsidR="00970380" w:rsidRPr="000B0906" w:rsidRDefault="00970380" w:rsidP="00970380">
      <w:pPr>
        <w:pStyle w:val="Paragrafi"/>
        <w:rPr>
          <w:lang w:val="sq-AL"/>
        </w:rPr>
      </w:pPr>
      <w:r w:rsidRPr="000B0906">
        <w:rPr>
          <w:lang w:val="sq-AL"/>
        </w:rPr>
        <w:t>1. Duhet të hartojnë e të zbatojnë rregullore dhe udhëzime të brendshme për parandalimin e pastrimit të parave dhe financimit të terrorizmit.</w:t>
      </w:r>
    </w:p>
    <w:p w:rsidR="00970380" w:rsidRPr="000B0906" w:rsidRDefault="00970380" w:rsidP="00970380">
      <w:pPr>
        <w:pStyle w:val="Paragrafi"/>
        <w:rPr>
          <w:lang w:val="sq-AL"/>
        </w:rPr>
      </w:pPr>
      <w:r w:rsidRPr="000B0906">
        <w:rPr>
          <w:lang w:val="sq-AL"/>
        </w:rPr>
        <w:t>2. Duhet të marrin masa për të kuptuar strukturën e pronësisë e të kontrollit të klientëve, që janë persona juridikë  dhe për të përcaktuar se cilët janë individët që kanë në pronësi apo kontrollojnë  klientin. Këtu përfshihen ata individë që ushtrojnë kontrollin e fundit efektiv mbi personin juridik.</w:t>
      </w:r>
    </w:p>
    <w:p w:rsidR="00970380" w:rsidRPr="000B0906" w:rsidRDefault="00970380" w:rsidP="00970380">
      <w:pPr>
        <w:pStyle w:val="Paragrafi"/>
        <w:rPr>
          <w:lang w:val="sq-AL"/>
        </w:rPr>
      </w:pPr>
      <w:r w:rsidRPr="000B0906">
        <w:rPr>
          <w:lang w:val="sq-AL"/>
        </w:rPr>
        <w:t>3. Duhet që para vendosjes së marrëdhënieve të biznesit apo gjatë procesit të monitorimit të kësaj marrëdhënie të përcaktojnë për të gjithë klientët nëse ata janë duke vepruar në emër të një personi tjetër dhe duhet të marrin masa të arsyeshme për të siguruar të dhëna të mjaftueshme për identifikimin e atij personi.</w:t>
      </w:r>
    </w:p>
    <w:p w:rsidR="00970380" w:rsidRPr="000B0906" w:rsidRDefault="00970380" w:rsidP="00970380">
      <w:pPr>
        <w:pStyle w:val="Paragrafi"/>
        <w:rPr>
          <w:lang w:val="sq-AL"/>
        </w:rPr>
      </w:pPr>
      <w:r w:rsidRPr="000B0906">
        <w:rPr>
          <w:lang w:val="sq-AL"/>
        </w:rPr>
        <w:t>4. Duhet të sigurojnë informacion për qëllimin dhe natyrën e synuar të marrëdhënies së biznesit.</w:t>
      </w:r>
    </w:p>
    <w:p w:rsidR="00970380" w:rsidRPr="000B0906" w:rsidRDefault="00970380" w:rsidP="00970380">
      <w:pPr>
        <w:pStyle w:val="Paragrafi"/>
        <w:rPr>
          <w:lang w:val="sq-AL"/>
        </w:rPr>
      </w:pPr>
      <w:r w:rsidRPr="000B0906">
        <w:rPr>
          <w:lang w:val="sq-AL"/>
        </w:rPr>
        <w:t>Subjektet duhet të zbatojnë këto masa për vigjilencën e duhur edhe ndaj klientëve ekzistues, bazuar në të dhëna, fakte dhe nivelin e riskut të ekspozimit të tyre ndaj pastrimit të produkteve të veprave penale apo financimit të terrorizmit.</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5</w:t>
      </w:r>
    </w:p>
    <w:p w:rsidR="00970380" w:rsidRPr="000B0906" w:rsidRDefault="00970380" w:rsidP="00970380">
      <w:pPr>
        <w:pStyle w:val="NeniTitull"/>
        <w:rPr>
          <w:lang w:val="sq-AL"/>
        </w:rPr>
      </w:pPr>
      <w:r w:rsidRPr="000B0906">
        <w:rPr>
          <w:lang w:val="sq-AL"/>
        </w:rPr>
        <w:t xml:space="preserve">Vigjilenca e zgjeruar </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Në funksion të zbatimit të vigjilencës së zgje</w:t>
      </w:r>
      <w:r>
        <w:rPr>
          <w:lang w:val="sq-AL"/>
        </w:rPr>
        <w:t>ruar, subjektet e këtij udhëzimi:</w:t>
      </w:r>
      <w:r w:rsidRPr="000B0906">
        <w:rPr>
          <w:lang w:val="sq-AL"/>
        </w:rPr>
        <w:t xml:space="preserve"> </w:t>
      </w:r>
    </w:p>
    <w:p w:rsidR="00970380" w:rsidRPr="000B0906" w:rsidRDefault="00970380" w:rsidP="00970380">
      <w:pPr>
        <w:pStyle w:val="Paragrafi"/>
        <w:rPr>
          <w:lang w:val="sq-AL"/>
        </w:rPr>
      </w:pPr>
      <w:r>
        <w:rPr>
          <w:lang w:val="sq-AL"/>
        </w:rPr>
        <w:t>1. Duhet t'</w:t>
      </w:r>
      <w:r w:rsidRPr="000B0906">
        <w:rPr>
          <w:lang w:val="sq-AL"/>
        </w:rPr>
        <w:t>u kushtojnë vëmendje të veçantë të gjitha transaksioneve komplekse, me vlera të larta dhe të pazakonta, të cilat nuk kanë qëllim të dukshëm ekonomik ose ligjor dhe njëkohësisht të analizojnë arsyet dhe qëllimin e kryerjes së transaksioneve të tilla. Të dhënat mbi konkluzionet e analizave duhet t</w:t>
      </w:r>
      <w:r>
        <w:rPr>
          <w:lang w:val="sq-AL"/>
        </w:rPr>
        <w:t>ë mbahen për një periudhë pesëvjeçare dhe t'</w:t>
      </w:r>
      <w:r w:rsidRPr="000B0906">
        <w:rPr>
          <w:lang w:val="sq-AL"/>
        </w:rPr>
        <w:t>u vihen në dispozicion autoritetit përgjegjës.</w:t>
      </w:r>
    </w:p>
    <w:p w:rsidR="00970380" w:rsidRPr="000B0906" w:rsidRDefault="00970380" w:rsidP="00970380">
      <w:pPr>
        <w:pStyle w:val="Paragrafi"/>
        <w:rPr>
          <w:lang w:val="sq-AL"/>
        </w:rPr>
      </w:pPr>
      <w:r>
        <w:rPr>
          <w:lang w:val="sq-AL"/>
        </w:rPr>
        <w:t xml:space="preserve">2. </w:t>
      </w:r>
      <w:r w:rsidRPr="000B0906">
        <w:rPr>
          <w:lang w:val="sq-AL"/>
        </w:rPr>
        <w:t>Duhet</w:t>
      </w:r>
      <w:r>
        <w:rPr>
          <w:lang w:val="sq-AL"/>
        </w:rPr>
        <w:t xml:space="preserve"> t</w:t>
      </w:r>
      <w:r w:rsidRPr="000B0906">
        <w:rPr>
          <w:lang w:val="sq-AL"/>
        </w:rPr>
        <w:t xml:space="preserve">ë përfshijnë në rregulloret dhe procedurat e brendshme politikat e menaxhimit të riskut për të përcaktuar ndër të tjera, nëse një klient apo personat e lidhur </w:t>
      </w:r>
      <w:r>
        <w:rPr>
          <w:lang w:val="sq-AL"/>
        </w:rPr>
        <w:t xml:space="preserve">me të janë </w:t>
      </w:r>
      <w:r w:rsidRPr="000B0906">
        <w:rPr>
          <w:lang w:val="sq-AL"/>
        </w:rPr>
        <w:t xml:space="preserve">persona të ekspozuar </w:t>
      </w:r>
      <w:r>
        <w:rPr>
          <w:lang w:val="sq-AL"/>
        </w:rPr>
        <w:t>p</w:t>
      </w:r>
      <w:r w:rsidRPr="000B0906">
        <w:rPr>
          <w:lang w:val="sq-AL"/>
        </w:rPr>
        <w:t>olitikisht. Në këtë kontekst subjektet:</w:t>
      </w:r>
    </w:p>
    <w:p w:rsidR="00970380" w:rsidRPr="000B0906" w:rsidRDefault="00970380" w:rsidP="00970380">
      <w:pPr>
        <w:pStyle w:val="Paragrafi"/>
        <w:rPr>
          <w:lang w:val="sq-AL"/>
        </w:rPr>
      </w:pPr>
      <w:r w:rsidRPr="000B0906">
        <w:rPr>
          <w:lang w:val="sq-AL"/>
        </w:rPr>
        <w:t>a) duhet të kërkojnë informacion në burimet e disponueshme</w:t>
      </w:r>
      <w:r>
        <w:rPr>
          <w:lang w:val="sq-AL"/>
        </w:rPr>
        <w:t>,</w:t>
      </w:r>
      <w:r w:rsidRPr="000B0906">
        <w:rPr>
          <w:lang w:val="sq-AL"/>
        </w:rPr>
        <w:t xml:space="preserve"> të tilla si: lista e përditësuar e personave të ekspozuar politikisht vendas, bazat specifike të të dhënave (Worldcheck, Fact</w:t>
      </w:r>
      <w:r>
        <w:rPr>
          <w:lang w:val="sq-AL"/>
        </w:rPr>
        <w:t>iva</w:t>
      </w:r>
      <w:r w:rsidRPr="000B0906">
        <w:rPr>
          <w:lang w:val="sq-AL"/>
        </w:rPr>
        <w:t xml:space="preserve"> etj</w:t>
      </w:r>
      <w:r>
        <w:rPr>
          <w:lang w:val="sq-AL"/>
        </w:rPr>
        <w:t>.</w:t>
      </w:r>
      <w:r w:rsidRPr="000B0906">
        <w:rPr>
          <w:lang w:val="sq-AL"/>
        </w:rPr>
        <w:t>)</w:t>
      </w:r>
      <w:r>
        <w:rPr>
          <w:lang w:val="sq-AL"/>
        </w:rPr>
        <w:t>,</w:t>
      </w:r>
      <w:r w:rsidRPr="000B0906">
        <w:rPr>
          <w:lang w:val="sq-AL"/>
        </w:rPr>
        <w:t xml:space="preserve"> si dhe burimet e hapura të informacionit për personat e huaj;</w:t>
      </w:r>
    </w:p>
    <w:p w:rsidR="00970380" w:rsidRPr="000B0906" w:rsidRDefault="00970380" w:rsidP="00970380">
      <w:pPr>
        <w:pStyle w:val="Paragrafi"/>
        <w:rPr>
          <w:lang w:val="sq-AL"/>
        </w:rPr>
      </w:pPr>
      <w:r w:rsidRPr="000B0906">
        <w:rPr>
          <w:lang w:val="sq-AL"/>
        </w:rPr>
        <w:t>b) duhet të marrin miratimin e drejtuesve të lartë për vendosjen e marrëdhënieve të biznesit apo vazhdimin e këtyre marrëdhënieve kur një klient ekzistues bëhet person i ekspozuar politikisht;</w:t>
      </w:r>
    </w:p>
    <w:p w:rsidR="00970380" w:rsidRPr="000B0906" w:rsidRDefault="00970380" w:rsidP="00970380">
      <w:pPr>
        <w:pStyle w:val="Paragrafi"/>
        <w:rPr>
          <w:lang w:val="sq-AL"/>
        </w:rPr>
      </w:pPr>
      <w:r w:rsidRPr="000B0906">
        <w:rPr>
          <w:lang w:val="sq-AL"/>
        </w:rPr>
        <w:t>c) duhet kryejnë një monitorim në rritje dhe të vazhdueshëm të marrëdhënieve të biznesit me këta klientë</w:t>
      </w:r>
      <w:r>
        <w:rPr>
          <w:lang w:val="sq-AL"/>
        </w:rPr>
        <w:t>.</w:t>
      </w:r>
    </w:p>
    <w:p w:rsidR="00970380" w:rsidRPr="000B0906" w:rsidRDefault="00970380" w:rsidP="00970380">
      <w:pPr>
        <w:pStyle w:val="Paragrafi"/>
        <w:rPr>
          <w:lang w:val="sq-AL"/>
        </w:rPr>
      </w:pPr>
      <w:r w:rsidRPr="000B0906">
        <w:rPr>
          <w:lang w:val="sq-AL"/>
        </w:rPr>
        <w:t>3. Duhet</w:t>
      </w:r>
      <w:r>
        <w:rPr>
          <w:lang w:val="sq-AL"/>
        </w:rPr>
        <w:t xml:space="preserve"> t</w:t>
      </w:r>
      <w:r w:rsidRPr="000B0906">
        <w:rPr>
          <w:lang w:val="sq-AL"/>
        </w:rPr>
        <w:t>ë përfshijnë në rregulloret dhe procedurat e brendshme politikat e menaxhi</w:t>
      </w:r>
      <w:r>
        <w:rPr>
          <w:lang w:val="sq-AL"/>
        </w:rPr>
        <w:t>mit të riskut për organizata jof</w:t>
      </w:r>
      <w:r w:rsidRPr="000B0906">
        <w:rPr>
          <w:lang w:val="sq-AL"/>
        </w:rPr>
        <w:t>itimprurëse. Në këtë kontekst subjektet:</w:t>
      </w:r>
    </w:p>
    <w:p w:rsidR="00970380" w:rsidRPr="000B0906" w:rsidRDefault="00970380" w:rsidP="00970380">
      <w:pPr>
        <w:pStyle w:val="Paragrafi"/>
        <w:rPr>
          <w:lang w:val="sq-AL"/>
        </w:rPr>
      </w:pPr>
      <w:r w:rsidRPr="000B0906">
        <w:rPr>
          <w:lang w:val="sq-AL"/>
        </w:rPr>
        <w:t xml:space="preserve">a) duhet të kërkojnë dhe </w:t>
      </w:r>
      <w:r>
        <w:rPr>
          <w:lang w:val="sq-AL"/>
        </w:rPr>
        <w:t xml:space="preserve">të </w:t>
      </w:r>
      <w:r w:rsidRPr="000B0906">
        <w:rPr>
          <w:lang w:val="sq-AL"/>
        </w:rPr>
        <w:t>marrin të dhëna mbi natyrën e veprimtarisë, administrimit dhe drejtimit të tyre</w:t>
      </w:r>
      <w:r>
        <w:rPr>
          <w:lang w:val="sq-AL"/>
        </w:rPr>
        <w:t>,</w:t>
      </w:r>
      <w:r w:rsidRPr="000B0906">
        <w:rPr>
          <w:lang w:val="sq-AL"/>
        </w:rPr>
        <w:t xml:space="preserve"> si dhe burimin e fondeve;</w:t>
      </w:r>
    </w:p>
    <w:p w:rsidR="00970380" w:rsidRPr="000B0906" w:rsidRDefault="00970380" w:rsidP="00970380">
      <w:pPr>
        <w:pStyle w:val="Paragrafi"/>
        <w:rPr>
          <w:lang w:val="sq-AL"/>
        </w:rPr>
      </w:pPr>
      <w:r w:rsidRPr="000B0906">
        <w:rPr>
          <w:lang w:val="sq-AL"/>
        </w:rPr>
        <w:t>b) duhet të hartojnë dhe</w:t>
      </w:r>
      <w:r>
        <w:rPr>
          <w:lang w:val="sq-AL"/>
        </w:rPr>
        <w:t xml:space="preserve"> të</w:t>
      </w:r>
      <w:r w:rsidRPr="000B0906">
        <w:rPr>
          <w:lang w:val="sq-AL"/>
        </w:rPr>
        <w:t xml:space="preserve"> zbatojnë procedurat e menaxhimit të riskut;</w:t>
      </w:r>
    </w:p>
    <w:p w:rsidR="00970380" w:rsidRPr="000B0906" w:rsidRDefault="00970380" w:rsidP="00970380">
      <w:pPr>
        <w:pStyle w:val="Paragrafi"/>
        <w:rPr>
          <w:lang w:val="sq-AL"/>
        </w:rPr>
      </w:pPr>
      <w:r w:rsidRPr="000B0906">
        <w:rPr>
          <w:lang w:val="sq-AL"/>
        </w:rPr>
        <w:t>c) duhet të kryejnë një monitorim në rritje dhe të vazhdueshëm të marrëdhënieve të biznesit me këta klientë.</w:t>
      </w:r>
    </w:p>
    <w:p w:rsidR="00970380" w:rsidRPr="000B0906" w:rsidRDefault="00970380" w:rsidP="00970380">
      <w:pPr>
        <w:pStyle w:val="Paragrafi"/>
        <w:rPr>
          <w:lang w:val="sq-AL"/>
        </w:rPr>
      </w:pPr>
      <w:r w:rsidRPr="000B0906">
        <w:rPr>
          <w:lang w:val="sq-AL"/>
        </w:rPr>
        <w:t xml:space="preserve">4. Duhet </w:t>
      </w:r>
      <w:r>
        <w:rPr>
          <w:lang w:val="sq-AL"/>
        </w:rPr>
        <w:t>t</w:t>
      </w:r>
      <w:r w:rsidRPr="000B0906">
        <w:rPr>
          <w:lang w:val="sq-AL"/>
        </w:rPr>
        <w:t xml:space="preserve">ë përcaktojnë nëse klientët janë duke vepruar në emër të një personi tjetër dhe duhet të marrin masa të arsyeshme për të siguruar të dhëna të mjaftueshme për identifikimin e atij </w:t>
      </w:r>
      <w:r w:rsidRPr="000B0906">
        <w:rPr>
          <w:lang w:val="sq-AL"/>
        </w:rPr>
        <w:lastRenderedPageBreak/>
        <w:t>personi.</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6</w:t>
      </w:r>
    </w:p>
    <w:p w:rsidR="00970380" w:rsidRPr="000B0906" w:rsidRDefault="00970380" w:rsidP="00970380">
      <w:pPr>
        <w:pStyle w:val="NeniTitull"/>
        <w:rPr>
          <w:lang w:val="sq-AL"/>
        </w:rPr>
      </w:pPr>
      <w:r w:rsidRPr="000B0906">
        <w:rPr>
          <w:lang w:val="sq-AL"/>
        </w:rPr>
        <w:t>Monitorimi i vazhdueshëm i marrëdhënieve të biznesit</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Subjektet janë të detyruara, sipas rrethanave të caktuara, të kryejnë monitorime të vazhdueshme të marrëdhënies së biznesit me klientët e tyre, për t’u siguruar se ato janë në përputhje me njohuritë e subjektit për klientin, objektin e veprimtarisë dhe kategorizimin e tij, sipas shkallës së rrezikut që paraqet, duke përfshirë këtu përditësimin e vazhdueshëm të të dhënave për klientin</w:t>
      </w:r>
      <w:r>
        <w:rPr>
          <w:lang w:val="sq-AL"/>
        </w:rPr>
        <w:t>,</w:t>
      </w:r>
      <w:r w:rsidRPr="000B0906">
        <w:rPr>
          <w:lang w:val="sq-AL"/>
        </w:rPr>
        <w:t xml:space="preserve"> si dhe menjëherë kur kanë arsye për të dyshuar se kushtet dhe gjendja faktike e klientit kanë ndryshuar.</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7</w:t>
      </w:r>
    </w:p>
    <w:p w:rsidR="00970380" w:rsidRPr="000B0906" w:rsidRDefault="00970380" w:rsidP="00970380">
      <w:pPr>
        <w:pStyle w:val="NeniTitull"/>
        <w:rPr>
          <w:lang w:val="sq-AL"/>
        </w:rPr>
      </w:pPr>
      <w:r w:rsidRPr="000B0906">
        <w:rPr>
          <w:lang w:val="sq-AL"/>
        </w:rPr>
        <w:t>Organizimi dhe përgjegjësitë e strukturës raportuese të subjektit</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1. Subjektet raportuese të këtij udhëzimi duhet të krijojnë një strukturë për të parandaluar përdorimin e subjektit për pastrim parash dhe financim të terrorizmit.</w:t>
      </w:r>
    </w:p>
    <w:p w:rsidR="00970380" w:rsidRPr="000B0906" w:rsidRDefault="00970380" w:rsidP="00970380">
      <w:pPr>
        <w:pStyle w:val="Paragrafi"/>
        <w:rPr>
          <w:lang w:val="sq-AL"/>
        </w:rPr>
      </w:pPr>
      <w:r w:rsidRPr="000B0906">
        <w:rPr>
          <w:lang w:val="sq-AL"/>
        </w:rPr>
        <w:t>2. Subjektet duhet të emërojnë një person përgjegjës dhe një zëvendëspërgjegjës për parandalimin e pastrimit të parave në nivele administrimi/drejtimi në zyrën qendrore dhe në çdo zyrë përfaqësim</w:t>
      </w:r>
      <w:r>
        <w:rPr>
          <w:lang w:val="sq-AL"/>
        </w:rPr>
        <w:t>i, filial, degë ose agjenci, te</w:t>
      </w:r>
      <w:r w:rsidRPr="000B0906">
        <w:rPr>
          <w:lang w:val="sq-AL"/>
        </w:rPr>
        <w:t xml:space="preserve"> të cilët të gjithë punonjësit raportojnë çdo fakt që mund të përbëjë dyshim për pastrim parash ose financim terrorizmi.</w:t>
      </w:r>
    </w:p>
    <w:p w:rsidR="00970380" w:rsidRPr="000B0906" w:rsidRDefault="00970380" w:rsidP="00970380">
      <w:pPr>
        <w:pStyle w:val="Paragrafi"/>
        <w:rPr>
          <w:lang w:val="sq-AL"/>
        </w:rPr>
      </w:pPr>
      <w:r w:rsidRPr="000B0906">
        <w:rPr>
          <w:lang w:val="sq-AL"/>
        </w:rPr>
        <w:t>3. Në rast se numri i punonjësve të subjekteve është më pak se tre persona, detyrimet e këtij neni përmbushen nga administratori ose nga një punonjës i autorizuar i subjektit dhe nuk kërkohet hartimi i një rregulloreje të veçantë.</w:t>
      </w:r>
    </w:p>
    <w:p w:rsidR="00970380" w:rsidRPr="000B0906" w:rsidRDefault="00970380" w:rsidP="00970380">
      <w:pPr>
        <w:pStyle w:val="Paragrafi"/>
        <w:rPr>
          <w:lang w:val="sq-AL"/>
        </w:rPr>
      </w:pPr>
      <w:r w:rsidRPr="000B0906">
        <w:rPr>
          <w:lang w:val="sq-AL"/>
        </w:rPr>
        <w:t xml:space="preserve">4. Subjektet duhet t’i trajnojnë periodikisht punonjësit e tyre përmes një programi vjetor për parandalimin e pastrimit të parave dhe të financimit të terrorizmit, përfshirë këtu edhe njohjen me ndryshimet ligjore në këtë fushë. Trajnimet e zhvilluara dokumentohen dhe u vihen në dispozicion përfaqësuesve të “Autoritetit </w:t>
      </w:r>
      <w:r>
        <w:rPr>
          <w:lang w:val="sq-AL"/>
        </w:rPr>
        <w:t>p</w:t>
      </w:r>
      <w:r w:rsidRPr="000B0906">
        <w:rPr>
          <w:lang w:val="sq-AL"/>
        </w:rPr>
        <w:t>ërgjegjës”, kur një gjë e tillë kërkohet prej tyre.</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8</w:t>
      </w:r>
    </w:p>
    <w:p w:rsidR="00970380" w:rsidRPr="000B0906" w:rsidRDefault="00970380" w:rsidP="00970380">
      <w:pPr>
        <w:pStyle w:val="NeniTitull"/>
        <w:rPr>
          <w:lang w:val="sq-AL"/>
        </w:rPr>
      </w:pPr>
      <w:r w:rsidRPr="000B0906">
        <w:rPr>
          <w:lang w:val="sq-AL"/>
        </w:rPr>
        <w:t>Raportimi i aktiviteteve të  dyshimta tek autoriteti përgjegjës</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1. Subjektet i paraqesin raport autoritetit përgjegjës, në të cilin parashtrojnë dyshimet që kanë për rastet kur e dinë apo dyshojnë se po kryhet, është kryer apo tentohet të kryhet pastrimi i produkteve të veprës penale apo financimi i terrorizmit. Raportimi bëhet me anë të formularit (RAD) menjëherë dhe jo më vonë se 72 orë</w:t>
      </w:r>
      <w:r>
        <w:rPr>
          <w:lang w:val="sq-AL"/>
        </w:rPr>
        <w:t>.</w:t>
      </w:r>
    </w:p>
    <w:p w:rsidR="00970380" w:rsidRPr="000B0906" w:rsidRDefault="00970380" w:rsidP="00970380">
      <w:pPr>
        <w:pStyle w:val="Paragrafi"/>
        <w:rPr>
          <w:lang w:val="sq-AL"/>
        </w:rPr>
      </w:pPr>
      <w:r w:rsidRPr="000B0906">
        <w:rPr>
          <w:lang w:val="sq-AL"/>
        </w:rPr>
        <w:t>2. Ky raportim kryhet  pas shqyrtimit të plotë të elementëve të dyshimtë dhe të dhënave që subj</w:t>
      </w:r>
      <w:r>
        <w:rPr>
          <w:lang w:val="sq-AL"/>
        </w:rPr>
        <w:t>ektet kanë në dispozicion për ta</w:t>
      </w:r>
      <w:r w:rsidRPr="000B0906">
        <w:rPr>
          <w:lang w:val="sq-AL"/>
        </w:rPr>
        <w:t xml:space="preserve"> arsyetuar atë, pavarësisht shumës së transaksioneve të kryera/ose që janë duke u kryer/ose që do të kryhen.</w:t>
      </w:r>
    </w:p>
    <w:p w:rsidR="00970380" w:rsidRPr="000B0906" w:rsidRDefault="00970380" w:rsidP="00970380">
      <w:pPr>
        <w:pStyle w:val="Paragrafi"/>
        <w:rPr>
          <w:lang w:val="sq-AL"/>
        </w:rPr>
      </w:pPr>
      <w:r>
        <w:rPr>
          <w:lang w:val="sq-AL"/>
        </w:rPr>
        <w:t xml:space="preserve">3. </w:t>
      </w:r>
      <w:r w:rsidRPr="000B0906">
        <w:rPr>
          <w:lang w:val="sq-AL"/>
        </w:rPr>
        <w:t>Formulari (RAD) duhet të shoqërohet me të gjithë informacionin e nevojshëm, që mbështet dyshimet e parashtruara në raport, si: nxjerrjen e llogarive bankare, dokumentet e identifikimit, të dhënat e</w:t>
      </w:r>
      <w:r>
        <w:rPr>
          <w:lang w:val="sq-AL"/>
        </w:rPr>
        <w:t xml:space="preserve"> transfertave, kontratat</w:t>
      </w:r>
      <w:r w:rsidRPr="000B0906">
        <w:rPr>
          <w:lang w:val="sq-AL"/>
        </w:rPr>
        <w:t xml:space="preserve"> etj., dërgohet i plotë me shkresë zyrtare.</w:t>
      </w:r>
    </w:p>
    <w:p w:rsidR="00970380" w:rsidRPr="000B0906" w:rsidRDefault="00970380" w:rsidP="00970380">
      <w:pPr>
        <w:pStyle w:val="Paragrafi"/>
        <w:rPr>
          <w:lang w:val="sq-AL"/>
        </w:rPr>
      </w:pPr>
      <w:r>
        <w:rPr>
          <w:lang w:val="sq-AL"/>
        </w:rPr>
        <w:t xml:space="preserve">4. </w:t>
      </w:r>
      <w:r w:rsidRPr="000B0906">
        <w:rPr>
          <w:lang w:val="sq-AL"/>
        </w:rPr>
        <w:t>Në raste urgjente</w:t>
      </w:r>
      <w:r>
        <w:rPr>
          <w:lang w:val="sq-AL"/>
        </w:rPr>
        <w:t>,</w:t>
      </w:r>
      <w:r w:rsidRPr="000B0906">
        <w:rPr>
          <w:lang w:val="sq-AL"/>
        </w:rPr>
        <w:t xml:space="preserve"> subjektet mund ta përcjellin informacionin për aktivitetin e dyshim</w:t>
      </w:r>
      <w:r>
        <w:rPr>
          <w:lang w:val="sq-AL"/>
        </w:rPr>
        <w:t>të paraprakisht me telefon tek autoriteti p</w:t>
      </w:r>
      <w:r w:rsidRPr="000B0906">
        <w:rPr>
          <w:lang w:val="sq-AL"/>
        </w:rPr>
        <w:t>ërgjegjës, të shoqëruar me shkresë zyrtare, sipas afatit të pikës 1 të këtij neni.</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9</w:t>
      </w:r>
    </w:p>
    <w:p w:rsidR="00970380" w:rsidRPr="000B0906" w:rsidRDefault="00970380" w:rsidP="00970380">
      <w:pPr>
        <w:pStyle w:val="NeniTitull"/>
        <w:rPr>
          <w:lang w:val="sq-AL"/>
        </w:rPr>
      </w:pPr>
      <w:r w:rsidRPr="000B0906">
        <w:rPr>
          <w:lang w:val="sq-AL"/>
        </w:rPr>
        <w:t>Raportimi i transaksioneve të vlerave tek autoriteti përgjegjës</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1. Subjektet janë të detyruara të raportojnë tek autoriteti përgjegjës, brenda pesë ditëve pune nga data e kryerjes, të gjitha transaksionet në para fizike, në një vlerë të</w:t>
      </w:r>
      <w:r>
        <w:rPr>
          <w:lang w:val="sq-AL"/>
        </w:rPr>
        <w:t xml:space="preserve"> barabartë ose më të madhe se 1 500 </w:t>
      </w:r>
      <w:r w:rsidRPr="000B0906">
        <w:rPr>
          <w:lang w:val="sq-AL"/>
        </w:rPr>
        <w:t>000 (një milion e pesëqind mijë) lekë, ose kundërvlerën në monedha të tjera të hua</w:t>
      </w:r>
      <w:r>
        <w:rPr>
          <w:lang w:val="sq-AL"/>
        </w:rPr>
        <w:t xml:space="preserve">ja, kryer si një transaksion i </w:t>
      </w:r>
      <w:r w:rsidRPr="000B0906">
        <w:rPr>
          <w:lang w:val="sq-AL"/>
        </w:rPr>
        <w:t xml:space="preserve">vetëm, ose në disa transaksione të lidhura me njëra-tjetrën, brenda 72 orëve. </w:t>
      </w:r>
    </w:p>
    <w:p w:rsidR="00970380" w:rsidRDefault="00970380" w:rsidP="00970380">
      <w:pPr>
        <w:pStyle w:val="Paragrafi"/>
        <w:rPr>
          <w:lang w:val="sq-AL"/>
        </w:rPr>
      </w:pPr>
    </w:p>
    <w:p w:rsidR="00970380" w:rsidRPr="000B0906" w:rsidRDefault="00970380" w:rsidP="00970380">
      <w:pPr>
        <w:pStyle w:val="Paragrafi"/>
        <w:rPr>
          <w:lang w:val="sq-AL"/>
        </w:rPr>
      </w:pPr>
      <w:r w:rsidRPr="000B0906">
        <w:rPr>
          <w:lang w:val="sq-AL"/>
        </w:rPr>
        <w:t>2. Në funksion të zbatimit të këtij detyrimi për raportim</w:t>
      </w:r>
      <w:r>
        <w:rPr>
          <w:lang w:val="sq-AL"/>
        </w:rPr>
        <w:t>,</w:t>
      </w:r>
      <w:r w:rsidRPr="000B0906">
        <w:rPr>
          <w:lang w:val="sq-AL"/>
        </w:rPr>
        <w:t xml:space="preserve"> subjektet do të konsiderojnë si të kryer me para fizike çdo transaksion që nuk është i shoqëruar me një dokument justifikues bankar. </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10</w:t>
      </w:r>
    </w:p>
    <w:p w:rsidR="00970380" w:rsidRPr="000B0906" w:rsidRDefault="00970380" w:rsidP="00970380">
      <w:pPr>
        <w:pStyle w:val="NeniTitull"/>
        <w:rPr>
          <w:lang w:val="sq-AL"/>
        </w:rPr>
      </w:pPr>
      <w:r w:rsidRPr="000B0906">
        <w:rPr>
          <w:lang w:val="sq-AL"/>
        </w:rPr>
        <w:t>Inspektimi dhe trajnimet</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 xml:space="preserve">1. Autoriteti </w:t>
      </w:r>
      <w:r>
        <w:rPr>
          <w:lang w:val="sq-AL"/>
        </w:rPr>
        <w:t>p</w:t>
      </w:r>
      <w:r w:rsidRPr="000B0906">
        <w:rPr>
          <w:lang w:val="sq-AL"/>
        </w:rPr>
        <w:t>ërgjegjës kontrollon, me anë të inspektimeve, vetëm ose në bashkëpunim me autoritetet mbikëqyrëse, zbatimin e detyrimeve ligjore dhe vlerëson përmbushjen e tyre nga subjektet.</w:t>
      </w:r>
    </w:p>
    <w:p w:rsidR="00970380" w:rsidRPr="000B0906" w:rsidRDefault="00970380" w:rsidP="00970380">
      <w:pPr>
        <w:pStyle w:val="Paragrafi"/>
        <w:rPr>
          <w:lang w:val="sq-AL"/>
        </w:rPr>
      </w:pPr>
      <w:r w:rsidRPr="000B0906">
        <w:rPr>
          <w:lang w:val="sq-AL"/>
        </w:rPr>
        <w:t xml:space="preserve">2. </w:t>
      </w:r>
      <w:r>
        <w:rPr>
          <w:lang w:val="sq-AL"/>
        </w:rPr>
        <w:t>Autoritetet mbikëqyrëse/l</w:t>
      </w:r>
      <w:r w:rsidRPr="000B0906">
        <w:rPr>
          <w:lang w:val="sq-AL"/>
        </w:rPr>
        <w:t>icencuese vetëm ose në bashkëpunim me autoritetin përgjegjës hartojnë dhe zbatojnë programe informimi dhe trajnimi të subjekteve, lidhur me ndryshimet ligjore për parandalimin e pastrimit të parave dhe financimit të terrorizmit.</w:t>
      </w:r>
    </w:p>
    <w:p w:rsidR="00970380" w:rsidRPr="000B0906" w:rsidRDefault="00970380" w:rsidP="00970380">
      <w:pPr>
        <w:pStyle w:val="Paragrafi"/>
        <w:rPr>
          <w:lang w:val="sq-AL"/>
        </w:rPr>
      </w:pPr>
      <w:r w:rsidRPr="000B0906">
        <w:rPr>
          <w:lang w:val="sq-AL"/>
        </w:rPr>
        <w:t>3. Mbi bazë të kërkesës së autoritetit përgjegjës, plotësohet dhe raporto</w:t>
      </w:r>
      <w:r>
        <w:rPr>
          <w:lang w:val="sq-AL"/>
        </w:rPr>
        <w:t>het nga subjektet raporti i vet</w:t>
      </w:r>
      <w:r w:rsidRPr="000B0906">
        <w:rPr>
          <w:lang w:val="sq-AL"/>
        </w:rPr>
        <w:t>ëkontrollit, në lidhje me përmbushjen prej tyre të detyrimeve ligjore. Subjektet vënë në dispozicion të dhëna dhe dokumente të hartuara e</w:t>
      </w:r>
      <w:r>
        <w:rPr>
          <w:lang w:val="sq-AL"/>
        </w:rPr>
        <w:t xml:space="preserve"> të</w:t>
      </w:r>
      <w:r w:rsidRPr="000B0906">
        <w:rPr>
          <w:lang w:val="sq-AL"/>
        </w:rPr>
        <w:t xml:space="preserve"> miratuara prej tyre në funksion të vlerësimit nga autoriteti përgjegjës të përputhshmërisë së programeve dhe të sistemit të kontrollit të brendshëm të subjektit.</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11</w:t>
      </w:r>
    </w:p>
    <w:p w:rsidR="00970380" w:rsidRPr="000B0906" w:rsidRDefault="00970380" w:rsidP="00970380">
      <w:pPr>
        <w:pStyle w:val="NeniTitull"/>
        <w:rPr>
          <w:lang w:val="sq-AL"/>
        </w:rPr>
      </w:pPr>
      <w:r w:rsidRPr="000B0906">
        <w:rPr>
          <w:lang w:val="sq-AL"/>
        </w:rPr>
        <w:t>Detyrimet e ruajtjes së të dhënave</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 xml:space="preserve">Të dhënat e siguruara për klientët nga subjektet dhe masat e marra prej tyre në zbatim të neneve 4, 5, 6, 7, 8 dhe 9 të ligjit nr.9917, datë 19.5.2008 “Për parandalimin e pastrimit të parave </w:t>
      </w:r>
      <w:r>
        <w:rPr>
          <w:lang w:val="sq-AL"/>
        </w:rPr>
        <w:t>dhe financimit të terrorizmit”, t</w:t>
      </w:r>
      <w:r w:rsidRPr="0056759A">
        <w:rPr>
          <w:lang w:val="sq-AL"/>
        </w:rPr>
        <w:t>ë</w:t>
      </w:r>
      <w:r w:rsidRPr="000B0906">
        <w:rPr>
          <w:lang w:val="sq-AL"/>
        </w:rPr>
        <w:t xml:space="preserve"> ndryshuar, dokumentohen dhe ruhen për 5 vjet nga data e përfundimit të marrëdhënies së biznesit. Me kërkesën e autoritetit përgjegjës, dokumentacioni ruhet nga subjektet për më shumë se 5 vjet.</w:t>
      </w:r>
    </w:p>
    <w:p w:rsidR="00970380" w:rsidRPr="000B0906" w:rsidRDefault="00970380" w:rsidP="00970380">
      <w:pPr>
        <w:pStyle w:val="Paragrafi"/>
        <w:rPr>
          <w:lang w:val="sq-AL"/>
        </w:rPr>
      </w:pPr>
      <w:r w:rsidRPr="000B0906">
        <w:rPr>
          <w:lang w:val="sq-AL"/>
        </w:rPr>
        <w:t>Këto të dhëna vihen në dispozicion të autoritetit përgjegjës mbi bazë të kërkesës së këtij të fundit, jo më vonë se 15 ditë kalendarike.</w:t>
      </w:r>
    </w:p>
    <w:p w:rsidR="00970380" w:rsidRPr="000B0906" w:rsidRDefault="00970380" w:rsidP="00970380">
      <w:pPr>
        <w:pStyle w:val="Paragrafi"/>
        <w:rPr>
          <w:lang w:val="sq-AL"/>
        </w:rPr>
      </w:pPr>
    </w:p>
    <w:p w:rsidR="00970380" w:rsidRPr="000B0906" w:rsidRDefault="00970380" w:rsidP="00970380">
      <w:pPr>
        <w:pStyle w:val="NeniNr"/>
        <w:rPr>
          <w:lang w:val="sq-AL"/>
        </w:rPr>
      </w:pPr>
      <w:r w:rsidRPr="000B0906">
        <w:rPr>
          <w:lang w:val="sq-AL"/>
        </w:rPr>
        <w:t>Neni 12</w:t>
      </w:r>
    </w:p>
    <w:p w:rsidR="00970380" w:rsidRPr="000B0906" w:rsidRDefault="00970380" w:rsidP="00970380">
      <w:pPr>
        <w:pStyle w:val="NeniTitull"/>
        <w:rPr>
          <w:lang w:val="sq-AL"/>
        </w:rPr>
      </w:pPr>
      <w:r w:rsidRPr="000B0906">
        <w:rPr>
          <w:lang w:val="sq-AL"/>
        </w:rPr>
        <w:t>Dispozita të fundit</w:t>
      </w:r>
    </w:p>
    <w:p w:rsidR="00970380" w:rsidRPr="000B0906" w:rsidRDefault="00970380" w:rsidP="00970380">
      <w:pPr>
        <w:pStyle w:val="Paragrafi"/>
        <w:rPr>
          <w:lang w:val="sq-AL"/>
        </w:rPr>
      </w:pPr>
    </w:p>
    <w:p w:rsidR="00970380" w:rsidRPr="000B0906" w:rsidRDefault="00970380" w:rsidP="00970380">
      <w:pPr>
        <w:pStyle w:val="Paragrafi"/>
        <w:rPr>
          <w:lang w:val="sq-AL"/>
        </w:rPr>
      </w:pPr>
      <w:r w:rsidRPr="000B0906">
        <w:rPr>
          <w:lang w:val="sq-AL"/>
        </w:rPr>
        <w:t>1. Për zbatimin e këtij udhëzimi dhe anekseve ba</w:t>
      </w:r>
      <w:r>
        <w:rPr>
          <w:lang w:val="sq-AL"/>
        </w:rPr>
        <w:t>shkëlidhur, si pjesë organike e</w:t>
      </w:r>
      <w:r w:rsidRPr="000B0906">
        <w:rPr>
          <w:lang w:val="sq-AL"/>
        </w:rPr>
        <w:t xml:space="preserve"> tij:</w:t>
      </w:r>
    </w:p>
    <w:p w:rsidR="00970380" w:rsidRPr="000B0906" w:rsidRDefault="00970380" w:rsidP="00970380">
      <w:pPr>
        <w:pStyle w:val="Paragrafi"/>
        <w:rPr>
          <w:lang w:val="sq-AL"/>
        </w:rPr>
      </w:pPr>
      <w:r w:rsidRPr="000B0906">
        <w:rPr>
          <w:lang w:val="sq-AL"/>
        </w:rPr>
        <w:t>a) Aneksi I “Raporti për aktivitetin e dyshimtë” (RAD);</w:t>
      </w:r>
    </w:p>
    <w:p w:rsidR="00970380" w:rsidRPr="000B0906" w:rsidRDefault="00970380" w:rsidP="00970380">
      <w:pPr>
        <w:pStyle w:val="Paragrafi"/>
        <w:rPr>
          <w:lang w:val="sq-AL"/>
        </w:rPr>
      </w:pPr>
      <w:r w:rsidRPr="000B0906">
        <w:rPr>
          <w:lang w:val="sq-AL"/>
        </w:rPr>
        <w:t>b) Aneksi II “Raporti i transaksioneve të parasë fizike” (RTPF);</w:t>
      </w:r>
    </w:p>
    <w:p w:rsidR="00970380" w:rsidRPr="000B0906" w:rsidRDefault="00970380" w:rsidP="00970380">
      <w:pPr>
        <w:pStyle w:val="Paragrafi"/>
        <w:rPr>
          <w:lang w:val="sq-AL"/>
        </w:rPr>
      </w:pPr>
      <w:r w:rsidRPr="000B0906">
        <w:rPr>
          <w:lang w:val="sq-AL"/>
        </w:rPr>
        <w:t xml:space="preserve">c) </w:t>
      </w:r>
      <w:r>
        <w:rPr>
          <w:lang w:val="sq-AL"/>
        </w:rPr>
        <w:t>Aneksi III “Raporti i vet</w:t>
      </w:r>
      <w:r w:rsidRPr="00164DA6">
        <w:rPr>
          <w:lang w:val="sq-AL"/>
        </w:rPr>
        <w:t>ë</w:t>
      </w:r>
      <w:r w:rsidRPr="000B0906">
        <w:rPr>
          <w:lang w:val="sq-AL"/>
        </w:rPr>
        <w:t>kontrollit”</w:t>
      </w:r>
      <w:r>
        <w:rPr>
          <w:lang w:val="sq-AL"/>
        </w:rPr>
        <w:t>,</w:t>
      </w:r>
      <w:r w:rsidRPr="000B0906">
        <w:rPr>
          <w:lang w:val="sq-AL"/>
        </w:rPr>
        <w:t xml:space="preserve"> </w:t>
      </w:r>
    </w:p>
    <w:p w:rsidR="00970380" w:rsidRPr="000B0906" w:rsidRDefault="00970380" w:rsidP="00970380">
      <w:pPr>
        <w:pStyle w:val="Paragrafi"/>
        <w:rPr>
          <w:lang w:val="sq-AL"/>
        </w:rPr>
      </w:pPr>
      <w:r w:rsidRPr="000B0906">
        <w:rPr>
          <w:lang w:val="sq-AL"/>
        </w:rPr>
        <w:t xml:space="preserve">ngarkohen subjektet e përcaktuara në nenin 3, shkronjat “g”, “gj”, “h”, “i”  të ligjit nr.9917, datë 19.5.2008 “Për parandalimin e pastrimit të parave dhe financimit të terrorizmit”, </w:t>
      </w:r>
      <w:r>
        <w:rPr>
          <w:lang w:val="sq-AL"/>
        </w:rPr>
        <w:t>t</w:t>
      </w:r>
      <w:r w:rsidRPr="0056759A">
        <w:rPr>
          <w:lang w:val="sq-AL"/>
        </w:rPr>
        <w:t>ë</w:t>
      </w:r>
      <w:r w:rsidRPr="000B0906">
        <w:rPr>
          <w:lang w:val="sq-AL"/>
        </w:rPr>
        <w:t xml:space="preserve"> ndryshuar.</w:t>
      </w:r>
    </w:p>
    <w:p w:rsidR="00970380" w:rsidRPr="000B0906" w:rsidRDefault="00970380" w:rsidP="00970380">
      <w:pPr>
        <w:pStyle w:val="Paragrafi"/>
        <w:rPr>
          <w:lang w:val="sq-AL"/>
        </w:rPr>
      </w:pPr>
      <w:r w:rsidRPr="000B0906">
        <w:rPr>
          <w:lang w:val="sq-AL"/>
        </w:rPr>
        <w:t xml:space="preserve">2. Për kontrollin e zbatimit të këtij udhëzimi ngarkohet “Autoriteti </w:t>
      </w:r>
      <w:r>
        <w:rPr>
          <w:lang w:val="sq-AL"/>
        </w:rPr>
        <w:t>p</w:t>
      </w:r>
      <w:r w:rsidRPr="000B0906">
        <w:rPr>
          <w:lang w:val="sq-AL"/>
        </w:rPr>
        <w:t>ërgjegjës” -  Drejtoria e Përgjithshme e Parandalimit të Pastrimit të Parave (DPPPP).</w:t>
      </w:r>
    </w:p>
    <w:p w:rsidR="00970380" w:rsidRPr="000B0906" w:rsidRDefault="00970380" w:rsidP="00970380">
      <w:pPr>
        <w:pStyle w:val="Paragrafi"/>
        <w:rPr>
          <w:lang w:val="sq-AL"/>
        </w:rPr>
      </w:pPr>
      <w:r w:rsidRPr="000B0906">
        <w:rPr>
          <w:lang w:val="sq-AL"/>
        </w:rPr>
        <w:t>3. Ky udhëzim, së bashku me anekset I, II, III dhe IV, do të jenë të vetmet standarde të pranueshme për raportim tek “A</w:t>
      </w:r>
      <w:r>
        <w:rPr>
          <w:lang w:val="sq-AL"/>
        </w:rPr>
        <w:t>utoriteti p</w:t>
      </w:r>
      <w:r w:rsidRPr="000B0906">
        <w:rPr>
          <w:lang w:val="sq-AL"/>
        </w:rPr>
        <w:t>ërgjegjës”, të cilat mund të pësojnë ndryshime në përputhje me legjislacionin në fuqi.</w:t>
      </w:r>
    </w:p>
    <w:p w:rsidR="00970380" w:rsidRPr="000B0906" w:rsidRDefault="00970380" w:rsidP="00970380">
      <w:pPr>
        <w:pStyle w:val="Paragrafi"/>
        <w:rPr>
          <w:lang w:val="sq-AL"/>
        </w:rPr>
      </w:pPr>
      <w:r w:rsidRPr="000B0906">
        <w:rPr>
          <w:lang w:val="sq-AL"/>
        </w:rPr>
        <w:t>4. Pas hyrjes në fuqi të këtij udhëzimi, udhëzimi nr.11, datë 5.</w:t>
      </w:r>
      <w:r>
        <w:rPr>
          <w:lang w:val="sq-AL"/>
        </w:rPr>
        <w:t>2.2009</w:t>
      </w:r>
      <w:r w:rsidRPr="000B0906">
        <w:rPr>
          <w:lang w:val="sq-AL"/>
        </w:rPr>
        <w:t xml:space="preserve"> “Për mënyrat dhe procedurat e raportimit të profesioneve të lira jofinanciare”, i Ministrit të Financave</w:t>
      </w:r>
      <w:r>
        <w:rPr>
          <w:lang w:val="sq-AL"/>
        </w:rPr>
        <w:t>,</w:t>
      </w:r>
      <w:r w:rsidRPr="000B0906">
        <w:rPr>
          <w:lang w:val="sq-AL"/>
        </w:rPr>
        <w:t xml:space="preserve"> së bashku me anekset përkatës</w:t>
      </w:r>
      <w:r>
        <w:rPr>
          <w:lang w:val="sq-AL"/>
        </w:rPr>
        <w:t>e</w:t>
      </w:r>
      <w:r w:rsidRPr="000B0906">
        <w:rPr>
          <w:lang w:val="sq-AL"/>
        </w:rPr>
        <w:t>, shfuqizohet.</w:t>
      </w:r>
    </w:p>
    <w:p w:rsidR="00970380" w:rsidRPr="000B0906" w:rsidRDefault="00970380" w:rsidP="00970380">
      <w:pPr>
        <w:pStyle w:val="Paragrafi"/>
        <w:rPr>
          <w:lang w:val="sq-AL"/>
        </w:rPr>
      </w:pPr>
      <w:r>
        <w:rPr>
          <w:lang w:val="sq-AL"/>
        </w:rPr>
        <w:t xml:space="preserve">5. </w:t>
      </w:r>
      <w:r w:rsidRPr="000B0906">
        <w:rPr>
          <w:lang w:val="sq-AL"/>
        </w:rPr>
        <w:t>Ky udhëzim hyn në fuqi pas botimit në Fletoren Zyrtare.</w:t>
      </w:r>
    </w:p>
    <w:p w:rsidR="00970380" w:rsidRPr="000B0906" w:rsidRDefault="00970380" w:rsidP="00970380">
      <w:pPr>
        <w:pStyle w:val="Paragrafi"/>
        <w:rPr>
          <w:lang w:val="sq-AL"/>
        </w:rPr>
      </w:pPr>
    </w:p>
    <w:p w:rsidR="00970380" w:rsidRPr="000B0906" w:rsidRDefault="00970380" w:rsidP="00970380">
      <w:pPr>
        <w:pStyle w:val="Autoriteti"/>
        <w:rPr>
          <w:lang w:val="sq-AL"/>
        </w:rPr>
      </w:pPr>
      <w:r w:rsidRPr="000B0906">
        <w:rPr>
          <w:lang w:val="sq-AL"/>
        </w:rPr>
        <w:t>Ministri i Financave</w:t>
      </w:r>
    </w:p>
    <w:p w:rsidR="00970380" w:rsidRPr="000B0906" w:rsidRDefault="00970380" w:rsidP="00970380">
      <w:pPr>
        <w:pStyle w:val="AutoritetiEmer"/>
        <w:rPr>
          <w:lang w:val="sq-AL"/>
        </w:rPr>
      </w:pPr>
      <w:r w:rsidRPr="000B0906">
        <w:rPr>
          <w:lang w:val="sq-AL"/>
        </w:rPr>
        <w:t xml:space="preserve">                                                                                                           Ridvan Bode</w:t>
      </w:r>
    </w:p>
    <w:sectPr w:rsidR="00970380" w:rsidRPr="000B09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70380"/>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0380"/>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4B4C"/>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FE79E8-C25A-4C8B-A839-14620BF5C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link w:val="NeniTitullChar"/>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TitullChar">
    <w:name w:val="Neni_Titull Char"/>
    <w:basedOn w:val="DefaultParagraphFont"/>
    <w:link w:val="NeniTitull"/>
    <w:locked/>
    <w:rsid w:val="00970380"/>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2247</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15031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2019-03-19T14:41:00Z</dcterms:created>
  <dcterms:modified xsi:type="dcterms:W3CDTF">2019-03-19T14:41:00Z</dcterms:modified>
</cp:coreProperties>
</file>