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E2C85" w:rsidRPr="00E60679" w:rsidRDefault="007E2C85" w:rsidP="007E2C85">
      <w:pPr>
        <w:pStyle w:val="Akti"/>
        <w:rPr>
          <w:sz w:val="21"/>
          <w:szCs w:val="21"/>
          <w:lang w:val="sq-AL"/>
        </w:rPr>
      </w:pPr>
      <w:bookmarkStart w:id="0" w:name="_GoBack"/>
      <w:bookmarkEnd w:id="0"/>
      <w:r w:rsidRPr="00E60679">
        <w:rPr>
          <w:sz w:val="21"/>
          <w:szCs w:val="21"/>
          <w:lang w:val="sq-AL"/>
        </w:rPr>
        <w:t>UDHËZIM</w:t>
      </w:r>
    </w:p>
    <w:p w:rsidR="007E2C85" w:rsidRPr="00E60679" w:rsidRDefault="007E2C85" w:rsidP="007E2C85">
      <w:pPr>
        <w:pStyle w:val="NumriData"/>
        <w:rPr>
          <w:sz w:val="21"/>
          <w:szCs w:val="21"/>
          <w:lang w:val="sq-AL"/>
        </w:rPr>
      </w:pPr>
      <w:r w:rsidRPr="00E60679">
        <w:rPr>
          <w:sz w:val="21"/>
          <w:szCs w:val="21"/>
          <w:lang w:val="sq-AL"/>
        </w:rPr>
        <w:t>Nr. 2, datë 14.2.2012</w:t>
      </w:r>
    </w:p>
    <w:p w:rsidR="007E2C85" w:rsidRPr="00E60679" w:rsidRDefault="007E2C85" w:rsidP="007E2C85">
      <w:pPr>
        <w:pStyle w:val="Paragrafi"/>
        <w:rPr>
          <w:sz w:val="21"/>
          <w:szCs w:val="21"/>
          <w:lang w:val="sq-AL"/>
        </w:rPr>
      </w:pPr>
    </w:p>
    <w:p w:rsidR="007E2C85" w:rsidRPr="00E60679" w:rsidRDefault="007E2C85" w:rsidP="007E2C85">
      <w:pPr>
        <w:pStyle w:val="Titulli"/>
        <w:rPr>
          <w:sz w:val="21"/>
          <w:szCs w:val="21"/>
          <w:lang w:val="sq-AL"/>
        </w:rPr>
      </w:pPr>
      <w:r w:rsidRPr="00E60679">
        <w:rPr>
          <w:sz w:val="21"/>
          <w:szCs w:val="21"/>
          <w:lang w:val="sq-AL"/>
        </w:rPr>
        <w:t>MBI ZBATIMIN E vendimIT TË Këshillit të Ministrave NR. 41, DATË 11.1.2012 “PËR PËRCAKTIMIN E KRITEREVE BAZË, TË SEKTORËVE QË DO TË MBËSHTETEN DHE TË MASAVE TË PËRFITIMIT NGA FONDI I PROGRAMIT PËR BUJQËSINË DHE ZHVILLIMIN RURAL”</w:t>
      </w:r>
    </w:p>
    <w:p w:rsidR="007E2C85" w:rsidRPr="00E60679" w:rsidRDefault="007E2C85" w:rsidP="007E2C85">
      <w:pPr>
        <w:pStyle w:val="Paragrafi"/>
        <w:rPr>
          <w:sz w:val="21"/>
          <w:szCs w:val="21"/>
          <w:lang w:val="sq-AL"/>
        </w:rPr>
      </w:pPr>
    </w:p>
    <w:p w:rsidR="007E2C85" w:rsidRPr="00E60679" w:rsidRDefault="007E2C85" w:rsidP="007E2C85">
      <w:pPr>
        <w:pStyle w:val="BazLigjPropozues"/>
        <w:rPr>
          <w:sz w:val="21"/>
          <w:szCs w:val="21"/>
          <w:lang w:val="sq-AL"/>
        </w:rPr>
      </w:pPr>
      <w:r w:rsidRPr="00E60679">
        <w:rPr>
          <w:sz w:val="21"/>
          <w:szCs w:val="21"/>
          <w:lang w:val="sq-AL"/>
        </w:rPr>
        <w:t xml:space="preserve">Në mbështetje të vendimi të Këshillit të Ministrave nr. 41, datë 11.1.2012 “Për përcaktimin e kritereve bazë, të sektorëve që do të mbështeten dhe të masave të përfitimit nga fondi i programit për bujqësinë dhe zhvillimin rural”, </w:t>
      </w:r>
    </w:p>
    <w:p w:rsidR="007E2C85" w:rsidRPr="00E60679" w:rsidRDefault="007E2C85" w:rsidP="007E2C85">
      <w:pPr>
        <w:pStyle w:val="Paragrafi"/>
        <w:rPr>
          <w:sz w:val="21"/>
          <w:szCs w:val="21"/>
          <w:lang w:val="sq-AL"/>
        </w:rPr>
      </w:pPr>
    </w:p>
    <w:p w:rsidR="007E2C85" w:rsidRPr="00E60679" w:rsidRDefault="007E2C85" w:rsidP="007E2C85">
      <w:pPr>
        <w:pStyle w:val="VENDOSI"/>
        <w:rPr>
          <w:sz w:val="21"/>
          <w:szCs w:val="21"/>
          <w:lang w:val="sq-AL"/>
        </w:rPr>
      </w:pPr>
      <w:r w:rsidRPr="00E60679">
        <w:rPr>
          <w:sz w:val="21"/>
          <w:szCs w:val="21"/>
          <w:lang w:val="sq-AL"/>
        </w:rPr>
        <w:t>UDHËZOJMË:</w:t>
      </w:r>
    </w:p>
    <w:p w:rsidR="007E2C85" w:rsidRPr="00E60679" w:rsidRDefault="007E2C85" w:rsidP="007E2C85">
      <w:pPr>
        <w:pStyle w:val="Paragrafi"/>
        <w:rPr>
          <w:sz w:val="21"/>
          <w:szCs w:val="21"/>
          <w:lang w:val="sq-AL"/>
        </w:rPr>
      </w:pPr>
    </w:p>
    <w:p w:rsidR="007E2C85" w:rsidRPr="00E60679" w:rsidRDefault="007E2C85" w:rsidP="007E2C85">
      <w:pPr>
        <w:pStyle w:val="Paragrafi"/>
        <w:rPr>
          <w:sz w:val="21"/>
          <w:szCs w:val="21"/>
          <w:lang w:val="sq-AL"/>
        </w:rPr>
      </w:pPr>
      <w:r w:rsidRPr="00E60679">
        <w:rPr>
          <w:sz w:val="21"/>
          <w:szCs w:val="21"/>
          <w:lang w:val="sq-AL"/>
        </w:rPr>
        <w:t>I. TË PËRGJITHSHME</w:t>
      </w:r>
    </w:p>
    <w:p w:rsidR="007E2C85" w:rsidRPr="00E60679" w:rsidRDefault="007E2C85" w:rsidP="007E2C85">
      <w:pPr>
        <w:pStyle w:val="Paragrafi"/>
        <w:rPr>
          <w:sz w:val="21"/>
          <w:szCs w:val="21"/>
          <w:lang w:val="sq-AL"/>
        </w:rPr>
      </w:pPr>
      <w:r w:rsidRPr="00E60679">
        <w:rPr>
          <w:sz w:val="21"/>
          <w:szCs w:val="21"/>
          <w:lang w:val="sq-AL"/>
        </w:rPr>
        <w:t>I. Fondet e miratuara, në buxhetin e vitit 2012, për Ministrinë e Bujqësisë, Ushqimit dhe Mbrojtjes së Konsumatorit, zëri “Transfertë në buxhetet familjare”, të përdoren për mbështetjen e prodhimit bujqësor, blegtoral dhe të agropërpunimit.</w:t>
      </w:r>
    </w:p>
    <w:p w:rsidR="007E2C85" w:rsidRPr="00E60679" w:rsidRDefault="007E2C85" w:rsidP="007E2C85">
      <w:pPr>
        <w:pStyle w:val="Paragrafi"/>
        <w:rPr>
          <w:sz w:val="21"/>
          <w:szCs w:val="21"/>
          <w:lang w:val="sq-AL"/>
        </w:rPr>
      </w:pPr>
      <w:r w:rsidRPr="00E60679">
        <w:rPr>
          <w:sz w:val="21"/>
          <w:szCs w:val="21"/>
          <w:lang w:val="sq-AL"/>
        </w:rPr>
        <w:t>II. Sektorët, që do të mbështeten nga fondi i programit për bujqësinë dhe zhvillimin rural, të jenë:</w:t>
      </w:r>
    </w:p>
    <w:p w:rsidR="007E2C85" w:rsidRPr="00E60679" w:rsidRDefault="007E2C85" w:rsidP="007E2C85">
      <w:pPr>
        <w:pStyle w:val="Paragrafi"/>
        <w:rPr>
          <w:sz w:val="21"/>
          <w:szCs w:val="21"/>
          <w:lang w:val="sq-AL"/>
        </w:rPr>
      </w:pPr>
      <w:r w:rsidRPr="00E60679">
        <w:rPr>
          <w:sz w:val="21"/>
          <w:szCs w:val="21"/>
          <w:lang w:val="sq-AL"/>
        </w:rPr>
        <w:t>1. Prodhimi i frutave, arroreve e shegës, ullinjve dhe rrushit;</w:t>
      </w:r>
    </w:p>
    <w:p w:rsidR="007E2C85" w:rsidRPr="00E60679" w:rsidRDefault="007E2C85" w:rsidP="007E2C85">
      <w:pPr>
        <w:pStyle w:val="Paragrafi"/>
        <w:rPr>
          <w:sz w:val="21"/>
          <w:szCs w:val="21"/>
          <w:lang w:val="sq-AL"/>
        </w:rPr>
      </w:pPr>
      <w:r w:rsidRPr="00E60679">
        <w:rPr>
          <w:sz w:val="21"/>
          <w:szCs w:val="21"/>
          <w:lang w:val="sq-AL"/>
        </w:rPr>
        <w:t xml:space="preserve">2. Prodhimi i perimeve në serra; </w:t>
      </w:r>
    </w:p>
    <w:p w:rsidR="007E2C85" w:rsidRPr="00E60679" w:rsidRDefault="007E2C85" w:rsidP="007E2C85">
      <w:pPr>
        <w:pStyle w:val="Paragrafi"/>
        <w:rPr>
          <w:sz w:val="21"/>
          <w:szCs w:val="21"/>
          <w:lang w:val="sq-AL"/>
        </w:rPr>
      </w:pPr>
      <w:r w:rsidRPr="00E60679">
        <w:rPr>
          <w:sz w:val="21"/>
          <w:szCs w:val="21"/>
          <w:lang w:val="sq-AL"/>
        </w:rPr>
        <w:t>3. Prodhimi i qumështit, vajit të ullirit dhe mjaltit;</w:t>
      </w:r>
    </w:p>
    <w:p w:rsidR="007E2C85" w:rsidRPr="00E60679" w:rsidRDefault="007E2C85" w:rsidP="007E2C85">
      <w:pPr>
        <w:pStyle w:val="Paragrafi"/>
        <w:rPr>
          <w:sz w:val="21"/>
          <w:szCs w:val="21"/>
          <w:lang w:val="sq-AL"/>
        </w:rPr>
      </w:pPr>
      <w:r w:rsidRPr="00E60679">
        <w:rPr>
          <w:sz w:val="21"/>
          <w:szCs w:val="21"/>
          <w:lang w:val="sq-AL"/>
        </w:rPr>
        <w:t>4. Prodhimi i produkteve organike;</w:t>
      </w:r>
    </w:p>
    <w:p w:rsidR="007E2C85" w:rsidRPr="00E60679" w:rsidRDefault="007E2C85" w:rsidP="007E2C85">
      <w:pPr>
        <w:pStyle w:val="Paragrafi"/>
        <w:rPr>
          <w:sz w:val="21"/>
          <w:szCs w:val="21"/>
          <w:lang w:val="sq-AL"/>
        </w:rPr>
      </w:pPr>
      <w:r w:rsidRPr="00E60679">
        <w:rPr>
          <w:sz w:val="21"/>
          <w:szCs w:val="21"/>
          <w:lang w:val="sq-AL"/>
        </w:rPr>
        <w:t>5. Nxitja e kreditimit bankar në sektorin e bujqësisë;</w:t>
      </w:r>
    </w:p>
    <w:p w:rsidR="007E2C85" w:rsidRPr="00E60679" w:rsidRDefault="007E2C85" w:rsidP="007E2C85">
      <w:pPr>
        <w:pStyle w:val="Paragrafi"/>
        <w:rPr>
          <w:sz w:val="21"/>
          <w:szCs w:val="21"/>
          <w:lang w:val="sq-AL"/>
        </w:rPr>
      </w:pPr>
      <w:r w:rsidRPr="00E60679">
        <w:rPr>
          <w:sz w:val="21"/>
          <w:szCs w:val="21"/>
          <w:lang w:val="sq-AL"/>
        </w:rPr>
        <w:t>6. Mbarështimi i njëthundrakëve;</w:t>
      </w:r>
    </w:p>
    <w:p w:rsidR="007E2C85" w:rsidRPr="00E60679" w:rsidRDefault="007E2C85" w:rsidP="007E2C85">
      <w:pPr>
        <w:pStyle w:val="Paragrafi"/>
        <w:rPr>
          <w:sz w:val="21"/>
          <w:szCs w:val="21"/>
          <w:lang w:val="sq-AL"/>
        </w:rPr>
      </w:pPr>
      <w:r w:rsidRPr="00E60679">
        <w:rPr>
          <w:sz w:val="21"/>
          <w:szCs w:val="21"/>
          <w:lang w:val="sq-AL"/>
        </w:rPr>
        <w:t>7. Mbarështimi i kërmillit;</w:t>
      </w:r>
    </w:p>
    <w:p w:rsidR="007E2C85" w:rsidRPr="00E60679" w:rsidRDefault="007E2C85" w:rsidP="007E2C85">
      <w:pPr>
        <w:pStyle w:val="Paragrafi"/>
        <w:rPr>
          <w:sz w:val="21"/>
          <w:szCs w:val="21"/>
          <w:lang w:val="sq-AL"/>
        </w:rPr>
      </w:pPr>
      <w:r w:rsidRPr="00E60679">
        <w:rPr>
          <w:sz w:val="21"/>
          <w:szCs w:val="21"/>
          <w:lang w:val="sq-AL"/>
        </w:rPr>
        <w:t xml:space="preserve">8. Prodhimi i bimëve medicinale. </w:t>
      </w:r>
    </w:p>
    <w:p w:rsidR="007E2C85" w:rsidRPr="00E60679" w:rsidRDefault="007E2C85" w:rsidP="007E2C85">
      <w:pPr>
        <w:pStyle w:val="Paragrafi"/>
        <w:rPr>
          <w:rFonts w:eastAsia="Batang"/>
          <w:sz w:val="21"/>
          <w:szCs w:val="21"/>
          <w:lang w:val="sq-AL"/>
        </w:rPr>
      </w:pPr>
      <w:r w:rsidRPr="00E60679">
        <w:rPr>
          <w:sz w:val="21"/>
          <w:szCs w:val="21"/>
          <w:lang w:val="sq-AL"/>
        </w:rPr>
        <w:t>III. Masat e mbështetjes dhe masa e përfitimit nga fondi i programit për bujqësinë dhe zhvillimin rural, në shkallë vendi të jenë për:</w:t>
      </w:r>
    </w:p>
    <w:p w:rsidR="007E2C85" w:rsidRPr="00E60679" w:rsidRDefault="007E2C85" w:rsidP="007E2C85">
      <w:pPr>
        <w:pStyle w:val="Paragrafi"/>
        <w:rPr>
          <w:rFonts w:eastAsia="Batang"/>
          <w:sz w:val="21"/>
          <w:szCs w:val="21"/>
          <w:lang w:val="sq-AL"/>
        </w:rPr>
      </w:pPr>
      <w:r w:rsidRPr="00E60679">
        <w:rPr>
          <w:rFonts w:eastAsia="Batang"/>
          <w:sz w:val="21"/>
          <w:szCs w:val="21"/>
          <w:lang w:val="sq-AL"/>
        </w:rPr>
        <w:t>1. Mbjellje ullishtesh, 250,000 (dyqind e pesëdhjetë mijë) lekë/ha format intensive të kultivimit dhe 180,000 (njëqind e tetëdhjetë mijë) lekë/ha, për format tradicionale.</w:t>
      </w:r>
    </w:p>
    <w:p w:rsidR="007E2C85" w:rsidRDefault="007E2C85" w:rsidP="007E2C85">
      <w:pPr>
        <w:pStyle w:val="Paragrafi"/>
        <w:rPr>
          <w:rFonts w:eastAsia="Batang"/>
          <w:sz w:val="21"/>
          <w:szCs w:val="21"/>
          <w:lang w:val="sq-AL"/>
        </w:rPr>
      </w:pPr>
    </w:p>
    <w:p w:rsidR="007E2C85" w:rsidRPr="00E60679" w:rsidRDefault="007E2C85" w:rsidP="007E2C85">
      <w:pPr>
        <w:pStyle w:val="Paragrafi"/>
        <w:rPr>
          <w:rFonts w:eastAsia="Batang"/>
          <w:sz w:val="21"/>
          <w:szCs w:val="21"/>
          <w:lang w:val="sq-AL"/>
        </w:rPr>
      </w:pPr>
      <w:r w:rsidRPr="00E60679">
        <w:rPr>
          <w:rFonts w:eastAsia="Batang"/>
          <w:sz w:val="21"/>
          <w:szCs w:val="21"/>
          <w:lang w:val="sq-AL"/>
        </w:rPr>
        <w:t>2. Mbjellje arrash, 250,000 (dyqind e pesëdhjetë mijë) lekë/ha për mbjelljet me fidanë të shartuar për qarqet: Kukës, Dibër, Korçë dhe rrethin Librazhd, si dhe 180,000 (njëqind e tetëdhjetë mijë) lekë/ha për mbjelljet me fidanë të pashartuar në të gjithë vendin.</w:t>
      </w:r>
    </w:p>
    <w:p w:rsidR="007E2C85" w:rsidRPr="00E60679" w:rsidRDefault="007E2C85" w:rsidP="007E2C85">
      <w:pPr>
        <w:pStyle w:val="Paragrafi"/>
        <w:rPr>
          <w:rFonts w:eastAsia="Batang"/>
          <w:sz w:val="21"/>
          <w:szCs w:val="21"/>
          <w:lang w:val="sq-AL"/>
        </w:rPr>
      </w:pPr>
      <w:r w:rsidRPr="00E60679">
        <w:rPr>
          <w:rFonts w:eastAsia="Batang"/>
          <w:sz w:val="21"/>
          <w:szCs w:val="21"/>
          <w:lang w:val="sq-AL"/>
        </w:rPr>
        <w:t xml:space="preserve">3. Mbjellje ekstensive lajthish, bajamesh dhe shegësh, 180,000 (njëqind e tetëdhjetë mijë) lekë/ha. </w:t>
      </w:r>
    </w:p>
    <w:p w:rsidR="007E2C85" w:rsidRPr="00E60679" w:rsidRDefault="007E2C85" w:rsidP="007E2C85">
      <w:pPr>
        <w:pStyle w:val="Paragrafi"/>
        <w:rPr>
          <w:rFonts w:eastAsia="Batang"/>
          <w:sz w:val="21"/>
          <w:szCs w:val="21"/>
          <w:lang w:val="sq-AL"/>
        </w:rPr>
      </w:pPr>
      <w:r w:rsidRPr="00E60679">
        <w:rPr>
          <w:rFonts w:eastAsia="Batang"/>
          <w:sz w:val="21"/>
          <w:szCs w:val="21"/>
          <w:lang w:val="sq-AL"/>
        </w:rPr>
        <w:t>4. Mbjellje intensive lajthish, bajamesh dhe shegësh, 200,000 (dyqind mijë) lekë/ha.</w:t>
      </w:r>
    </w:p>
    <w:p w:rsidR="007E2C85" w:rsidRPr="00E60679" w:rsidRDefault="007E2C85" w:rsidP="007E2C85">
      <w:pPr>
        <w:pStyle w:val="Paragrafi"/>
        <w:rPr>
          <w:rFonts w:eastAsia="Batang"/>
          <w:sz w:val="21"/>
          <w:szCs w:val="21"/>
          <w:lang w:val="sq-AL"/>
        </w:rPr>
      </w:pPr>
      <w:r w:rsidRPr="00E60679">
        <w:rPr>
          <w:rFonts w:eastAsia="Batang"/>
          <w:sz w:val="21"/>
          <w:szCs w:val="21"/>
          <w:lang w:val="sq-AL"/>
        </w:rPr>
        <w:t xml:space="preserve">5. Mbjellje </w:t>
      </w:r>
      <w:r w:rsidRPr="00E60679">
        <w:rPr>
          <w:sz w:val="21"/>
          <w:szCs w:val="21"/>
          <w:lang w:val="sq-AL"/>
        </w:rPr>
        <w:t>mollësh, dardhësh, kumbullash, qershish, pjeshkësh dhe ftonjsh</w:t>
      </w:r>
      <w:r w:rsidRPr="00E60679">
        <w:rPr>
          <w:rFonts w:eastAsia="Batang"/>
          <w:sz w:val="21"/>
          <w:szCs w:val="21"/>
          <w:lang w:val="sq-AL"/>
        </w:rPr>
        <w:t>,</w:t>
      </w:r>
      <w:r w:rsidRPr="00E60679">
        <w:rPr>
          <w:sz w:val="21"/>
          <w:szCs w:val="21"/>
          <w:lang w:val="sq-AL"/>
        </w:rPr>
        <w:t xml:space="preserve"> 200,000 (dyqind mijë) lekë/ha. </w:t>
      </w:r>
    </w:p>
    <w:p w:rsidR="007E2C85" w:rsidRPr="00E60679" w:rsidRDefault="007E2C85" w:rsidP="007E2C85">
      <w:pPr>
        <w:pStyle w:val="Paragrafi"/>
        <w:rPr>
          <w:rFonts w:eastAsia="Batang"/>
          <w:sz w:val="21"/>
          <w:szCs w:val="21"/>
          <w:lang w:val="sq-AL"/>
        </w:rPr>
      </w:pPr>
      <w:r w:rsidRPr="00E60679">
        <w:rPr>
          <w:rFonts w:eastAsia="Batang"/>
          <w:sz w:val="21"/>
          <w:szCs w:val="21"/>
          <w:lang w:val="sq-AL"/>
        </w:rPr>
        <w:t xml:space="preserve">6. Agrume, kivi dhe luleshtrydhe, </w:t>
      </w:r>
      <w:r w:rsidRPr="00E60679">
        <w:rPr>
          <w:sz w:val="21"/>
          <w:szCs w:val="21"/>
          <w:lang w:val="sq-AL"/>
        </w:rPr>
        <w:t>200,000 (dyqind mijë) lekë/ha për format intensive të kultivimit.</w:t>
      </w:r>
    </w:p>
    <w:p w:rsidR="007E2C85" w:rsidRPr="00E60679" w:rsidRDefault="007E2C85" w:rsidP="007E2C85">
      <w:pPr>
        <w:pStyle w:val="Paragrafi"/>
        <w:rPr>
          <w:rFonts w:eastAsia="Batang"/>
          <w:sz w:val="21"/>
          <w:szCs w:val="21"/>
          <w:lang w:val="sq-AL"/>
        </w:rPr>
      </w:pPr>
      <w:r w:rsidRPr="00E60679">
        <w:rPr>
          <w:rFonts w:eastAsia="Batang"/>
          <w:sz w:val="21"/>
          <w:szCs w:val="21"/>
          <w:lang w:val="sq-AL"/>
        </w:rPr>
        <w:t>7. Mbjelljen e vreshtave, në masën 250,000 (dyqind e pesëdhjetë) mijë lekë/ha.</w:t>
      </w:r>
    </w:p>
    <w:p w:rsidR="007E2C85" w:rsidRPr="00E60679" w:rsidRDefault="007E2C85" w:rsidP="007E2C85">
      <w:pPr>
        <w:pStyle w:val="Paragrafi"/>
        <w:rPr>
          <w:rFonts w:eastAsia="Batang"/>
          <w:sz w:val="21"/>
          <w:szCs w:val="21"/>
          <w:lang w:val="sq-AL"/>
        </w:rPr>
      </w:pPr>
      <w:r w:rsidRPr="00E60679">
        <w:rPr>
          <w:rFonts w:eastAsia="Batang"/>
          <w:sz w:val="21"/>
          <w:szCs w:val="21"/>
          <w:lang w:val="sq-AL"/>
        </w:rPr>
        <w:t>Sipërfaqja minimale e mbjellë me bimët e përshkruara sipas masave 1, 2, 3, 4, 5, 6 dhe 7 të këtij kreu, duhet të jetë jo më pak se 2 (dy) dynymë.</w:t>
      </w:r>
    </w:p>
    <w:p w:rsidR="007E2C85" w:rsidRPr="00E60679" w:rsidRDefault="007E2C85" w:rsidP="007E2C85">
      <w:pPr>
        <w:pStyle w:val="Paragrafi"/>
        <w:rPr>
          <w:rFonts w:eastAsia="Batang"/>
          <w:sz w:val="21"/>
          <w:szCs w:val="21"/>
          <w:lang w:val="sq-AL"/>
        </w:rPr>
      </w:pPr>
      <w:r w:rsidRPr="00E60679">
        <w:rPr>
          <w:rFonts w:eastAsia="Batang"/>
          <w:sz w:val="21"/>
          <w:szCs w:val="21"/>
          <w:lang w:val="sq-AL"/>
        </w:rPr>
        <w:t>8. Ujitjen me pika në arroret, lajthitë, bajamet e shegën, për të gjitha format intensive të kultivimit të tyre, pemëtoret, agrumishtet, ullishtet për të gjitha format intensive të kultivimit të tyre, dhe mbjelljet e reja, si dhe në vreshtat e reja për rrush tavoline, serrat me ngrohje diellore dhe teknike, 250,000 (dyqind e pesëdhjetë mijë) lekë/ha.</w:t>
      </w:r>
    </w:p>
    <w:p w:rsidR="007E2C85" w:rsidRPr="00E60679" w:rsidRDefault="007E2C85" w:rsidP="007E2C85">
      <w:pPr>
        <w:pStyle w:val="Paragrafi"/>
        <w:rPr>
          <w:rFonts w:eastAsia="Batang"/>
          <w:sz w:val="21"/>
          <w:szCs w:val="21"/>
          <w:lang w:val="sq-AL"/>
        </w:rPr>
      </w:pPr>
      <w:r w:rsidRPr="00E60679">
        <w:rPr>
          <w:rFonts w:eastAsia="Batang"/>
          <w:sz w:val="21"/>
          <w:szCs w:val="21"/>
          <w:lang w:val="sq-AL"/>
        </w:rPr>
        <w:t>Sipërfaqja minimale të jetë jo më pak se 2 (dy) dynymë.</w:t>
      </w:r>
    </w:p>
    <w:p w:rsidR="007E2C85" w:rsidRPr="00E60679" w:rsidRDefault="007E2C85" w:rsidP="007E2C85">
      <w:pPr>
        <w:pStyle w:val="Paragrafi"/>
        <w:rPr>
          <w:rFonts w:eastAsia="Batang"/>
          <w:sz w:val="21"/>
          <w:szCs w:val="21"/>
          <w:lang w:val="sq-AL"/>
        </w:rPr>
      </w:pPr>
      <w:r w:rsidRPr="00E60679">
        <w:rPr>
          <w:rFonts w:eastAsia="Batang"/>
          <w:sz w:val="21"/>
          <w:szCs w:val="21"/>
          <w:lang w:val="sq-AL"/>
        </w:rPr>
        <w:t xml:space="preserve">9. Prodhimin e vajit të ullirit </w:t>
      </w:r>
      <w:r w:rsidRPr="00E60679">
        <w:rPr>
          <w:sz w:val="21"/>
          <w:szCs w:val="21"/>
          <w:lang w:val="sq-AL"/>
        </w:rPr>
        <w:t>extra i virgjër</w:t>
      </w:r>
      <w:r w:rsidRPr="00E60679">
        <w:rPr>
          <w:rFonts w:eastAsia="Batang"/>
          <w:sz w:val="21"/>
          <w:szCs w:val="21"/>
          <w:lang w:val="sq-AL"/>
        </w:rPr>
        <w:t xml:space="preserve">, 100 (njëqind) lekë/litër për sasitë deri në 15 tonë/vit. </w:t>
      </w:r>
    </w:p>
    <w:p w:rsidR="007E2C85" w:rsidRPr="00E60679" w:rsidRDefault="007E2C85" w:rsidP="007E2C85">
      <w:pPr>
        <w:pStyle w:val="Paragrafi"/>
        <w:rPr>
          <w:rFonts w:eastAsia="Batang"/>
          <w:sz w:val="21"/>
          <w:szCs w:val="21"/>
          <w:lang w:val="sq-AL"/>
        </w:rPr>
      </w:pPr>
      <w:r w:rsidRPr="00E60679">
        <w:rPr>
          <w:rFonts w:eastAsia="Batang"/>
          <w:sz w:val="21"/>
          <w:szCs w:val="21"/>
          <w:lang w:val="sq-AL"/>
        </w:rPr>
        <w:t>10. Prodhimi i produkteve organike bujqësore nga bimët e kultivuara në masën 70,000 (shtatëdhjetë mijë) lekë/fermë.</w:t>
      </w:r>
    </w:p>
    <w:p w:rsidR="007E2C85" w:rsidRPr="00E60679" w:rsidRDefault="007E2C85" w:rsidP="007E2C85">
      <w:pPr>
        <w:pStyle w:val="Paragrafi"/>
        <w:rPr>
          <w:rFonts w:eastAsia="Batang"/>
          <w:sz w:val="21"/>
          <w:szCs w:val="21"/>
          <w:lang w:val="sq-AL"/>
        </w:rPr>
      </w:pPr>
      <w:r w:rsidRPr="00E60679">
        <w:rPr>
          <w:rFonts w:eastAsia="Batang"/>
          <w:sz w:val="21"/>
          <w:szCs w:val="21"/>
          <w:lang w:val="sq-AL"/>
        </w:rPr>
        <w:t>11. Blerjen/zëvendësimin e plastmasës për serrat me ngrohje diellore dhe teknike (në shkallë vendi), në masën 200,000 (dyqind mijë) lekë/ha.</w:t>
      </w:r>
    </w:p>
    <w:p w:rsidR="007E2C85" w:rsidRPr="00E60679" w:rsidRDefault="007E2C85" w:rsidP="007E2C85">
      <w:pPr>
        <w:pStyle w:val="Paragrafi"/>
        <w:rPr>
          <w:rFonts w:eastAsia="Batang"/>
          <w:sz w:val="21"/>
          <w:szCs w:val="21"/>
          <w:lang w:val="sq-AL"/>
        </w:rPr>
      </w:pPr>
      <w:r w:rsidRPr="00E60679">
        <w:rPr>
          <w:rFonts w:eastAsia="Batang"/>
          <w:sz w:val="21"/>
          <w:szCs w:val="21"/>
          <w:lang w:val="sq-AL"/>
        </w:rPr>
        <w:lastRenderedPageBreak/>
        <w:t>12. Blerjen e plastmasës për</w:t>
      </w:r>
      <w:r w:rsidRPr="00E60679">
        <w:rPr>
          <w:sz w:val="21"/>
          <w:szCs w:val="21"/>
          <w:lang w:val="sq-AL"/>
        </w:rPr>
        <w:t xml:space="preserve"> prodhimin e bostanoreve në tunele në masën 150,000 (njëqind e pesëdhjetë mijë lekë) për ha për fermerët që mbjellin jo më pak se 5 dynymë bostanore.</w:t>
      </w:r>
    </w:p>
    <w:p w:rsidR="007E2C85" w:rsidRPr="00E60679" w:rsidRDefault="007E2C85" w:rsidP="007E2C85">
      <w:pPr>
        <w:pStyle w:val="Paragrafi"/>
        <w:rPr>
          <w:rFonts w:eastAsia="Batang"/>
          <w:sz w:val="21"/>
          <w:szCs w:val="21"/>
          <w:lang w:val="sq-AL"/>
        </w:rPr>
      </w:pPr>
      <w:r w:rsidRPr="00E60679">
        <w:rPr>
          <w:sz w:val="21"/>
          <w:szCs w:val="21"/>
          <w:lang w:val="sq-AL"/>
        </w:rPr>
        <w:t>13. Pagesën me 10 (dhjetë) lekë/litër qumësht, për numër lopësh jo më pak se 10 (dhjetë) krerë, por jo më shumë se 80 (tetëdhjetë) krerë. Pagesa të bëhet kundrejt sasive të qumështit, të deklaruara në organet tatimore.</w:t>
      </w:r>
    </w:p>
    <w:p w:rsidR="007E2C85" w:rsidRPr="00E60679" w:rsidRDefault="007E2C85" w:rsidP="007E2C85">
      <w:pPr>
        <w:pStyle w:val="Paragrafi"/>
        <w:rPr>
          <w:rFonts w:eastAsia="Batang"/>
          <w:sz w:val="21"/>
          <w:szCs w:val="21"/>
          <w:lang w:val="sq-AL"/>
        </w:rPr>
      </w:pPr>
      <w:r w:rsidRPr="00E60679">
        <w:rPr>
          <w:rFonts w:eastAsia="Batang"/>
          <w:sz w:val="21"/>
          <w:szCs w:val="21"/>
          <w:lang w:val="sq-AL"/>
        </w:rPr>
        <w:t>14. Pagesën me 5000 (pesë mijë) lekë/krerë, për fermat blegtorale që mbarështojnë jo më pak se 10 (dhjetë) krerë njëthundrakë, por jo më shumë se 30 (tridhjetë) krerë.</w:t>
      </w:r>
    </w:p>
    <w:p w:rsidR="007E2C85" w:rsidRPr="00E60679" w:rsidRDefault="007E2C85" w:rsidP="007E2C85">
      <w:pPr>
        <w:pStyle w:val="Paragrafi"/>
        <w:rPr>
          <w:rFonts w:eastAsia="Batang"/>
          <w:sz w:val="21"/>
          <w:szCs w:val="21"/>
          <w:lang w:val="sq-AL"/>
        </w:rPr>
      </w:pPr>
      <w:r w:rsidRPr="00E60679">
        <w:rPr>
          <w:rFonts w:eastAsia="Batang"/>
          <w:sz w:val="21"/>
          <w:szCs w:val="21"/>
          <w:lang w:val="sq-AL"/>
        </w:rPr>
        <w:t>15. Pagesën me 500 (pesëqind) lekë/krerë dele ose dhi të matrikulluara për fermerët, të cilët mbarështojnë jo më pak se 100 (njëqind) krerë.</w:t>
      </w:r>
    </w:p>
    <w:p w:rsidR="007E2C85" w:rsidRPr="00E60679" w:rsidRDefault="007E2C85" w:rsidP="007E2C85">
      <w:pPr>
        <w:pStyle w:val="Paragrafi"/>
        <w:rPr>
          <w:rFonts w:eastAsia="Batang"/>
          <w:sz w:val="21"/>
          <w:szCs w:val="21"/>
          <w:lang w:val="sq-AL"/>
        </w:rPr>
      </w:pPr>
      <w:r w:rsidRPr="00E60679">
        <w:rPr>
          <w:rFonts w:eastAsia="Batang"/>
          <w:sz w:val="21"/>
          <w:szCs w:val="21"/>
          <w:lang w:val="sq-AL"/>
        </w:rPr>
        <w:t xml:space="preserve">16. Pagesën me 600 (gjashtëqind) lekë/koshere bletë për fermerët me </w:t>
      </w:r>
      <w:r w:rsidRPr="00E60679">
        <w:rPr>
          <w:sz w:val="21"/>
          <w:szCs w:val="21"/>
          <w:lang w:val="sq-AL"/>
        </w:rPr>
        <w:t xml:space="preserve">jo më pak se </w:t>
      </w:r>
      <w:r w:rsidRPr="00E60679">
        <w:rPr>
          <w:rFonts w:eastAsia="Batang"/>
          <w:sz w:val="21"/>
          <w:szCs w:val="21"/>
          <w:lang w:val="sq-AL"/>
        </w:rPr>
        <w:t>50 (pesëdhjetë) koshere blete.</w:t>
      </w:r>
    </w:p>
    <w:p w:rsidR="007E2C85" w:rsidRPr="00E60679" w:rsidRDefault="007E2C85" w:rsidP="007E2C85">
      <w:pPr>
        <w:pStyle w:val="Paragrafi"/>
        <w:rPr>
          <w:rFonts w:eastAsia="Batang"/>
          <w:sz w:val="21"/>
          <w:szCs w:val="21"/>
          <w:lang w:val="sq-AL"/>
        </w:rPr>
      </w:pPr>
      <w:r w:rsidRPr="00E60679">
        <w:rPr>
          <w:sz w:val="21"/>
          <w:szCs w:val="21"/>
          <w:lang w:val="sq-AL"/>
        </w:rPr>
        <w:t>17. Pagesën 20,000 (njëzet) mijë lekë për kokë mëshqerre, racë e pastër të moshës mbi 15 muaj në zona të caktuara ku ekziston përqendrimi më i madh i gjedhit, për fermat ose grup-fermash blegtorale që prodhojnë jo më pak se 3 mëshqerra.</w:t>
      </w:r>
    </w:p>
    <w:p w:rsidR="007E2C85" w:rsidRPr="00E60679" w:rsidRDefault="007E2C85" w:rsidP="007E2C85">
      <w:pPr>
        <w:pStyle w:val="Paragrafi"/>
        <w:rPr>
          <w:rFonts w:eastAsia="Batang"/>
          <w:sz w:val="21"/>
          <w:szCs w:val="21"/>
          <w:lang w:val="sq-AL"/>
        </w:rPr>
      </w:pPr>
      <w:r w:rsidRPr="00E60679">
        <w:rPr>
          <w:rFonts w:eastAsia="Batang"/>
          <w:sz w:val="21"/>
          <w:szCs w:val="21"/>
          <w:lang w:val="sq-AL"/>
        </w:rPr>
        <w:t>18. Mbështetja, përmes subvencionit, në masën 70% të normës së interesit, për 5 vite radhazi, për kreditë deri në 25 milionë lekë, që do të merren për aktivitetet e mëposhtme:</w:t>
      </w:r>
    </w:p>
    <w:p w:rsidR="007E2C85" w:rsidRPr="00E60679" w:rsidRDefault="007E2C85" w:rsidP="007E2C85">
      <w:pPr>
        <w:pStyle w:val="Paragrafi"/>
        <w:rPr>
          <w:rFonts w:eastAsia="Batang"/>
          <w:sz w:val="21"/>
          <w:szCs w:val="21"/>
          <w:lang w:val="sq-AL"/>
        </w:rPr>
      </w:pPr>
      <w:r w:rsidRPr="00E60679">
        <w:rPr>
          <w:rFonts w:eastAsia="Batang"/>
          <w:sz w:val="21"/>
          <w:szCs w:val="21"/>
          <w:lang w:val="sq-AL"/>
        </w:rPr>
        <w:t>a) Ruajtja dhe përpunimi i produkteve bujqësore, blegtorale, kërpudhës dhe bimëve medicinale.</w:t>
      </w:r>
    </w:p>
    <w:p w:rsidR="007E2C85" w:rsidRPr="00E60679" w:rsidRDefault="007E2C85" w:rsidP="007E2C85">
      <w:pPr>
        <w:pStyle w:val="Paragrafi"/>
        <w:rPr>
          <w:rFonts w:eastAsia="Batang"/>
          <w:sz w:val="21"/>
          <w:szCs w:val="21"/>
          <w:lang w:val="sq-AL"/>
        </w:rPr>
      </w:pPr>
      <w:r w:rsidRPr="00E60679">
        <w:rPr>
          <w:rFonts w:eastAsia="Batang"/>
          <w:sz w:val="21"/>
          <w:szCs w:val="21"/>
          <w:lang w:val="sq-AL"/>
        </w:rPr>
        <w:t>b) Mjete mekanike bujqësore, agregate dhe tank ftohës për qumështin.</w:t>
      </w:r>
    </w:p>
    <w:p w:rsidR="007E2C85" w:rsidRPr="00E60679" w:rsidRDefault="007E2C85" w:rsidP="007E2C85">
      <w:pPr>
        <w:pStyle w:val="Paragrafi"/>
        <w:rPr>
          <w:rFonts w:eastAsia="Batang"/>
          <w:sz w:val="21"/>
          <w:szCs w:val="21"/>
          <w:lang w:val="sq-AL"/>
        </w:rPr>
      </w:pPr>
      <w:r w:rsidRPr="00E60679">
        <w:rPr>
          <w:rFonts w:eastAsia="Batang"/>
          <w:sz w:val="21"/>
          <w:szCs w:val="21"/>
          <w:lang w:val="sq-AL"/>
        </w:rPr>
        <w:t xml:space="preserve">c) Peshkimi dhe përpunimi i produkteve ujore. </w:t>
      </w:r>
    </w:p>
    <w:p w:rsidR="007E2C85" w:rsidRPr="00E60679" w:rsidRDefault="007E2C85" w:rsidP="007E2C85">
      <w:pPr>
        <w:pStyle w:val="Paragrafi"/>
        <w:rPr>
          <w:rFonts w:eastAsia="Batang"/>
          <w:sz w:val="21"/>
          <w:szCs w:val="21"/>
          <w:lang w:val="sq-AL"/>
        </w:rPr>
      </w:pPr>
      <w:r w:rsidRPr="00E60679">
        <w:rPr>
          <w:rFonts w:eastAsia="Batang"/>
          <w:sz w:val="21"/>
          <w:szCs w:val="21"/>
          <w:lang w:val="sq-AL"/>
        </w:rPr>
        <w:t>19. Grumbullimin e gështenjës dhe të shegës, 1,200 (një mijë e dyqind) lekë/kv. Pagesa të bëhet vetëm kundrejt sasive të gështenjave dhe të shegëve të shitura me faturë tatimore.</w:t>
      </w:r>
    </w:p>
    <w:p w:rsidR="007E2C85" w:rsidRPr="00E60679" w:rsidRDefault="007E2C85" w:rsidP="007E2C85">
      <w:pPr>
        <w:pStyle w:val="Paragrafi"/>
        <w:rPr>
          <w:rFonts w:eastAsia="Batang"/>
          <w:sz w:val="21"/>
          <w:szCs w:val="21"/>
          <w:lang w:val="sq-AL"/>
        </w:rPr>
      </w:pPr>
      <w:r w:rsidRPr="00E60679">
        <w:rPr>
          <w:sz w:val="21"/>
          <w:szCs w:val="21"/>
          <w:lang w:val="sq-AL"/>
        </w:rPr>
        <w:t>20. Mbarështimin intensiv të kërmillit, 50% e vlerës së rasatit për ha, por jo më shumë se 500,000 (pesëqind mije) lekë/ha.</w:t>
      </w:r>
    </w:p>
    <w:p w:rsidR="007E2C85" w:rsidRPr="00E60679" w:rsidRDefault="007E2C85" w:rsidP="007E2C85">
      <w:pPr>
        <w:pStyle w:val="Paragrafi"/>
        <w:rPr>
          <w:sz w:val="21"/>
          <w:szCs w:val="21"/>
          <w:lang w:val="sq-AL"/>
        </w:rPr>
      </w:pPr>
      <w:r w:rsidRPr="00E60679">
        <w:rPr>
          <w:sz w:val="21"/>
          <w:szCs w:val="21"/>
          <w:lang w:val="sq-AL"/>
        </w:rPr>
        <w:t>Kjo mbështetje të jetë për ata që fillojnë investimin për mbarështimin e kërmillit për herë të parë.</w:t>
      </w:r>
    </w:p>
    <w:p w:rsidR="007E2C85" w:rsidRPr="00E60679" w:rsidRDefault="007E2C85" w:rsidP="007E2C85">
      <w:pPr>
        <w:pStyle w:val="Paragrafi"/>
        <w:rPr>
          <w:sz w:val="21"/>
          <w:szCs w:val="21"/>
          <w:lang w:val="sq-AL"/>
        </w:rPr>
      </w:pPr>
      <w:r w:rsidRPr="00E60679">
        <w:rPr>
          <w:sz w:val="21"/>
          <w:szCs w:val="21"/>
          <w:lang w:val="sq-AL"/>
        </w:rPr>
        <w:t>Për mbarështuesit që e kanë bërë investimin fillestar më parë të vihet mbështetje e fermave që bëjnë mbarështimin intensiv të kërmillit me një vlerë 250,000 (dyqind e pesëdhjetë mijë) lekë për ha.</w:t>
      </w:r>
    </w:p>
    <w:p w:rsidR="007E2C85" w:rsidRPr="00E60679" w:rsidRDefault="007E2C85" w:rsidP="007E2C85">
      <w:pPr>
        <w:pStyle w:val="Paragrafi"/>
        <w:rPr>
          <w:sz w:val="21"/>
          <w:szCs w:val="21"/>
          <w:lang w:val="sq-AL"/>
        </w:rPr>
      </w:pPr>
      <w:r w:rsidRPr="00E60679">
        <w:rPr>
          <w:sz w:val="21"/>
          <w:szCs w:val="21"/>
          <w:lang w:val="sq-AL"/>
        </w:rPr>
        <w:t>21. Mbjellje të bimëve medicinale të kultivuara, si: sherbelë, lavanda, timus e rigon, në bllok e sipas zonave të përcaktuara më parë për kultivim, në masën 50% të kostos totale të projektit, por jo më shumë se 200,000 (dyqind mijë) lekë/ha.</w:t>
      </w:r>
    </w:p>
    <w:p w:rsidR="007E2C85" w:rsidRPr="00E60679" w:rsidRDefault="007E2C85" w:rsidP="007E2C85">
      <w:pPr>
        <w:pStyle w:val="Paragrafi"/>
        <w:rPr>
          <w:sz w:val="21"/>
          <w:szCs w:val="21"/>
          <w:lang w:val="sq-AL"/>
        </w:rPr>
      </w:pPr>
      <w:r w:rsidRPr="00E60679">
        <w:rPr>
          <w:sz w:val="21"/>
          <w:szCs w:val="21"/>
          <w:lang w:val="sq-AL"/>
        </w:rPr>
        <w:t>IV. Projektet e shpallura fituese gjatë vitit 2011, për mbjelljen e arroreve, shegëve, ullinjve, vreshtave, pemëve frutore, agrumet dhe që plotësojnë kushtet për pagesë të financohen nga fondet e planifikuara të vitit 2012, sipas pagesave të përcaktuara në këtë vendim të Këshillit të Ministrave.</w:t>
      </w:r>
    </w:p>
    <w:p w:rsidR="007E2C85" w:rsidRPr="00E60679" w:rsidRDefault="007E2C85" w:rsidP="007E2C85">
      <w:pPr>
        <w:pStyle w:val="Paragrafi"/>
        <w:rPr>
          <w:sz w:val="21"/>
          <w:szCs w:val="21"/>
          <w:lang w:val="sq-AL"/>
        </w:rPr>
      </w:pPr>
      <w:r w:rsidRPr="00E60679">
        <w:rPr>
          <w:sz w:val="21"/>
          <w:szCs w:val="21"/>
          <w:lang w:val="sq-AL"/>
        </w:rPr>
        <w:t>V. Në komisionin e vlerësimit të projekteve për skemat mbështetëse të pemëtarisë do të marrë pjesë një përfaqësues i pushtetit vendor.</w:t>
      </w:r>
    </w:p>
    <w:p w:rsidR="007E2C85" w:rsidRPr="00E60679" w:rsidRDefault="007E2C85" w:rsidP="007E2C85">
      <w:pPr>
        <w:pStyle w:val="Paragrafi"/>
        <w:rPr>
          <w:sz w:val="21"/>
          <w:szCs w:val="21"/>
          <w:lang w:val="sq-AL"/>
        </w:rPr>
      </w:pPr>
      <w:r w:rsidRPr="00E60679">
        <w:rPr>
          <w:sz w:val="21"/>
          <w:szCs w:val="21"/>
          <w:lang w:val="sq-AL"/>
        </w:rPr>
        <w:t>VI. Kriteret për të përfituar mbështetje, procedurat e aplikimit, përzgjedhjes, verifikimit dhe pagesës:</w:t>
      </w:r>
    </w:p>
    <w:p w:rsidR="007E2C85" w:rsidRPr="00E60679" w:rsidRDefault="007E2C85" w:rsidP="007E2C85">
      <w:pPr>
        <w:pStyle w:val="Paragrafi"/>
        <w:rPr>
          <w:rFonts w:eastAsia="Batang"/>
          <w:sz w:val="21"/>
          <w:szCs w:val="21"/>
          <w:lang w:val="sq-AL"/>
        </w:rPr>
      </w:pPr>
      <w:r w:rsidRPr="00E60679">
        <w:rPr>
          <w:rFonts w:eastAsia="Batang"/>
          <w:sz w:val="21"/>
          <w:szCs w:val="21"/>
          <w:lang w:val="sq-AL"/>
        </w:rPr>
        <w:t>I. Mbjellje ullishtesh, 250,000 (dyqind e pesëdhjetë mijë) lekë/ha format intensive të kultivimit, dhe 180,000 (njëqind e tetëdhjetë mijë) lekë/ha, për format tradicionale.</w:t>
      </w:r>
    </w:p>
    <w:p w:rsidR="007E2C85" w:rsidRPr="00E60679" w:rsidRDefault="007E2C85" w:rsidP="007E2C85">
      <w:pPr>
        <w:pStyle w:val="Paragrafi"/>
        <w:rPr>
          <w:sz w:val="21"/>
          <w:szCs w:val="21"/>
          <w:lang w:val="sq-AL"/>
        </w:rPr>
      </w:pPr>
      <w:r w:rsidRPr="00E60679">
        <w:rPr>
          <w:sz w:val="21"/>
          <w:szCs w:val="21"/>
          <w:lang w:val="sq-AL"/>
        </w:rPr>
        <w:t>1.1 Kriteret e përfitimit</w:t>
      </w:r>
    </w:p>
    <w:p w:rsidR="007E2C85" w:rsidRPr="00E60679" w:rsidRDefault="007E2C85" w:rsidP="007E2C85">
      <w:pPr>
        <w:pStyle w:val="Paragrafi"/>
        <w:rPr>
          <w:sz w:val="21"/>
          <w:szCs w:val="21"/>
          <w:lang w:val="sq-AL"/>
        </w:rPr>
      </w:pPr>
      <w:r w:rsidRPr="00E60679">
        <w:rPr>
          <w:sz w:val="21"/>
          <w:szCs w:val="21"/>
          <w:lang w:val="sq-AL"/>
        </w:rPr>
        <w:t xml:space="preserve">a) Përfitues të kësaj skeme mbështetëse mund të jenë: </w:t>
      </w:r>
    </w:p>
    <w:p w:rsidR="007E2C85" w:rsidRPr="00E60679" w:rsidRDefault="007E2C85" w:rsidP="007E2C85">
      <w:pPr>
        <w:pStyle w:val="Paragrafi"/>
        <w:rPr>
          <w:sz w:val="21"/>
          <w:szCs w:val="21"/>
          <w:lang w:val="sq-AL"/>
        </w:rPr>
      </w:pPr>
      <w:r w:rsidRPr="00E60679">
        <w:rPr>
          <w:sz w:val="21"/>
          <w:szCs w:val="21"/>
          <w:lang w:val="sq-AL"/>
        </w:rPr>
        <w:t>- Fermerë individualë dhe subjekte me status fizik ose juridik;</w:t>
      </w:r>
    </w:p>
    <w:p w:rsidR="007E2C85" w:rsidRPr="00E60679" w:rsidRDefault="007E2C85" w:rsidP="007E2C85">
      <w:pPr>
        <w:pStyle w:val="Paragrafi"/>
        <w:rPr>
          <w:sz w:val="21"/>
          <w:szCs w:val="21"/>
          <w:lang w:val="sq-AL"/>
        </w:rPr>
      </w:pPr>
      <w:r w:rsidRPr="00E60679">
        <w:rPr>
          <w:sz w:val="21"/>
          <w:szCs w:val="21"/>
          <w:lang w:val="sq-AL"/>
        </w:rPr>
        <w:t>- Shoqëri të bashkëpunimit bujqësor.</w:t>
      </w:r>
    </w:p>
    <w:p w:rsidR="007E2C85" w:rsidRPr="00E60679" w:rsidRDefault="007E2C85" w:rsidP="007E2C85">
      <w:pPr>
        <w:pStyle w:val="Paragrafi"/>
        <w:rPr>
          <w:sz w:val="21"/>
          <w:szCs w:val="21"/>
          <w:lang w:val="sq-AL"/>
        </w:rPr>
      </w:pPr>
      <w:r w:rsidRPr="00E60679">
        <w:rPr>
          <w:sz w:val="21"/>
          <w:szCs w:val="21"/>
          <w:lang w:val="sq-AL"/>
        </w:rPr>
        <w:t>b) Ngritja e ullishtes të bëhet në zona të studiuara në përputhje me studimin “Gjendja aktuale e ullishtarisë dhe perspektiva e zhvillimit të saj”.</w:t>
      </w:r>
    </w:p>
    <w:p w:rsidR="007E2C85" w:rsidRPr="00E60679" w:rsidRDefault="007E2C85" w:rsidP="007E2C85">
      <w:pPr>
        <w:pStyle w:val="Paragrafi"/>
        <w:rPr>
          <w:sz w:val="21"/>
          <w:szCs w:val="21"/>
          <w:lang w:val="sq-AL"/>
        </w:rPr>
      </w:pPr>
      <w:r w:rsidRPr="00E60679">
        <w:rPr>
          <w:sz w:val="21"/>
          <w:szCs w:val="21"/>
          <w:lang w:val="sq-AL"/>
        </w:rPr>
        <w:t>c) Në qarkun e Vlorës do të financohet vetëm mbjellja e kultivarit “Kalinjot” dhe vetëm me fidanë të prodhuar në qendrën e transferimit të teknologjive bujqësore Vlorë.</w:t>
      </w:r>
    </w:p>
    <w:p w:rsidR="007E2C85" w:rsidRPr="00E60679" w:rsidRDefault="007E2C85" w:rsidP="007E2C85">
      <w:pPr>
        <w:pStyle w:val="Paragrafi"/>
        <w:rPr>
          <w:sz w:val="21"/>
          <w:szCs w:val="21"/>
          <w:lang w:val="sq-AL"/>
        </w:rPr>
      </w:pPr>
      <w:r w:rsidRPr="00E60679">
        <w:rPr>
          <w:sz w:val="21"/>
          <w:szCs w:val="21"/>
          <w:lang w:val="sq-AL"/>
        </w:rPr>
        <w:t>d) Në qarqet e tjera të vendit strukturat varietore do të jenë në përputhje me studimin e cituar në pikën b, sipas aneksit nr. 1, bashkëngjitur këtij udhëzimi.</w:t>
      </w:r>
    </w:p>
    <w:p w:rsidR="007E2C85" w:rsidRPr="00E60679" w:rsidRDefault="007E2C85" w:rsidP="007E2C85">
      <w:pPr>
        <w:pStyle w:val="Paragrafi"/>
        <w:rPr>
          <w:sz w:val="21"/>
          <w:szCs w:val="21"/>
          <w:lang w:val="sq-AL"/>
        </w:rPr>
      </w:pPr>
      <w:r w:rsidRPr="00E60679">
        <w:rPr>
          <w:sz w:val="21"/>
          <w:szCs w:val="21"/>
          <w:lang w:val="sq-AL"/>
        </w:rPr>
        <w:t xml:space="preserve">e) Fidanët që do të përdoren për mbjelljen të jenë të certifikuar. </w:t>
      </w:r>
    </w:p>
    <w:p w:rsidR="007E2C85" w:rsidRPr="00E60679" w:rsidRDefault="007E2C85" w:rsidP="007E2C85">
      <w:pPr>
        <w:pStyle w:val="Paragrafi"/>
        <w:rPr>
          <w:sz w:val="21"/>
          <w:szCs w:val="21"/>
          <w:lang w:val="sq-AL"/>
        </w:rPr>
      </w:pPr>
      <w:r w:rsidRPr="00E60679">
        <w:rPr>
          <w:sz w:val="21"/>
          <w:szCs w:val="21"/>
          <w:lang w:val="sq-AL"/>
        </w:rPr>
        <w:t>f) Toka të jetë në pronësi të aplikantit ose në përdorim për të paktën 20 vjet.</w:t>
      </w:r>
    </w:p>
    <w:p w:rsidR="007E2C85" w:rsidRPr="00E60679" w:rsidRDefault="007E2C85" w:rsidP="007E2C85">
      <w:pPr>
        <w:pStyle w:val="Paragrafi"/>
        <w:rPr>
          <w:sz w:val="21"/>
          <w:szCs w:val="21"/>
          <w:lang w:val="sq-AL"/>
        </w:rPr>
      </w:pPr>
      <w:r w:rsidRPr="00E60679">
        <w:rPr>
          <w:sz w:val="21"/>
          <w:szCs w:val="21"/>
          <w:lang w:val="sq-AL"/>
        </w:rPr>
        <w:t>g) Mbjellja mund të bëhet në zërin kadastral tokë bujqësore/kullotë/pyll/livadh. Në çdo rast të sipërcituar sipërfaqja e mbjellë duhet të jetë e shpyllëzuar nga shkurret dhe drurët pyjorë.</w:t>
      </w:r>
    </w:p>
    <w:p w:rsidR="007E2C85" w:rsidRPr="00E60679" w:rsidRDefault="007E2C85" w:rsidP="007E2C85">
      <w:pPr>
        <w:pStyle w:val="Paragrafi"/>
        <w:rPr>
          <w:sz w:val="21"/>
          <w:szCs w:val="21"/>
          <w:lang w:val="sq-AL"/>
        </w:rPr>
      </w:pPr>
      <w:r w:rsidRPr="00E60679">
        <w:rPr>
          <w:sz w:val="21"/>
          <w:szCs w:val="21"/>
          <w:lang w:val="sq-AL"/>
        </w:rPr>
        <w:t>h) Sipërfaqja minimale për të cilën aplikohet të jetë jo më e vogël se 2 dynymë.</w:t>
      </w:r>
    </w:p>
    <w:p w:rsidR="007E2C85" w:rsidRPr="00E60679" w:rsidRDefault="007E2C85" w:rsidP="007E2C85">
      <w:pPr>
        <w:pStyle w:val="Paragrafi"/>
        <w:rPr>
          <w:sz w:val="21"/>
          <w:szCs w:val="21"/>
          <w:lang w:val="sq-AL"/>
        </w:rPr>
      </w:pPr>
      <w:r w:rsidRPr="00E60679">
        <w:rPr>
          <w:sz w:val="21"/>
          <w:szCs w:val="21"/>
          <w:lang w:val="sq-AL"/>
        </w:rPr>
        <w:t xml:space="preserve">i) Aplikanti mund të bëjë më shumë se një aplikim (kur toka nuk ndodhet në të njëjtin vend ose zbaton </w:t>
      </w:r>
      <w:r w:rsidRPr="00E60679">
        <w:rPr>
          <w:sz w:val="21"/>
          <w:szCs w:val="21"/>
          <w:lang w:val="sq-AL"/>
        </w:rPr>
        <w:lastRenderedPageBreak/>
        <w:t>forma të ndryshme kultivimi), por sipërfaqja maksimale për çdo aplikant nuk duhet të jetë më shumë se 5 ha për format ekstensive dhe jo më shumë se 15 ha për format intensive të kultivimit.</w:t>
      </w:r>
    </w:p>
    <w:p w:rsidR="007E2C85" w:rsidRPr="00E60679" w:rsidRDefault="007E2C85" w:rsidP="007E2C85">
      <w:pPr>
        <w:pStyle w:val="Paragrafi"/>
        <w:rPr>
          <w:sz w:val="21"/>
          <w:szCs w:val="21"/>
          <w:lang w:val="sq-AL"/>
        </w:rPr>
      </w:pPr>
      <w:r w:rsidRPr="00E60679">
        <w:rPr>
          <w:sz w:val="21"/>
          <w:szCs w:val="21"/>
          <w:lang w:val="sq-AL"/>
        </w:rPr>
        <w:t xml:space="preserve">j) Të ketë të paktën numrin minimal të bimëve për njësi sipërfaqeje në përputhje me aneksin nr. 2, bashkëngjitur këtij udhëzimi. </w:t>
      </w:r>
    </w:p>
    <w:p w:rsidR="007E2C85" w:rsidRPr="00E60679" w:rsidRDefault="007E2C85" w:rsidP="007E2C85">
      <w:pPr>
        <w:pStyle w:val="Paragrafi"/>
        <w:rPr>
          <w:sz w:val="21"/>
          <w:szCs w:val="21"/>
          <w:lang w:val="sq-AL"/>
        </w:rPr>
      </w:pPr>
      <w:r w:rsidRPr="00E60679">
        <w:rPr>
          <w:sz w:val="21"/>
          <w:szCs w:val="21"/>
          <w:lang w:val="sq-AL"/>
        </w:rPr>
        <w:t>k) Aplikanti të ketë paguar taksën e tokës për të cilën aplikon për të dyja vitet 2011/2012.</w:t>
      </w:r>
    </w:p>
    <w:p w:rsidR="007E2C85" w:rsidRPr="00E60679" w:rsidRDefault="007E2C85" w:rsidP="007E2C85">
      <w:pPr>
        <w:pStyle w:val="Paragrafi"/>
        <w:rPr>
          <w:rFonts w:eastAsia="Calibri"/>
          <w:sz w:val="21"/>
          <w:szCs w:val="21"/>
          <w:lang w:val="sq-AL"/>
        </w:rPr>
      </w:pPr>
      <w:r w:rsidRPr="00E60679">
        <w:rPr>
          <w:rFonts w:eastAsia="Calibri"/>
          <w:sz w:val="21"/>
          <w:szCs w:val="21"/>
          <w:lang w:val="sq-AL"/>
        </w:rPr>
        <w:t>l) Të ketë bërë shlyerjen korente të sigurimeve shoqërore.</w:t>
      </w:r>
    </w:p>
    <w:p w:rsidR="007E2C85" w:rsidRPr="00E60679" w:rsidRDefault="007E2C85" w:rsidP="007E2C85">
      <w:pPr>
        <w:pStyle w:val="Paragrafi"/>
        <w:rPr>
          <w:sz w:val="21"/>
          <w:szCs w:val="21"/>
          <w:lang w:val="sq-AL"/>
        </w:rPr>
      </w:pPr>
      <w:r w:rsidRPr="00E60679">
        <w:rPr>
          <w:sz w:val="21"/>
          <w:szCs w:val="21"/>
          <w:lang w:val="sq-AL"/>
        </w:rPr>
        <w:t>1.2. Kriteret konkurruese:</w:t>
      </w:r>
    </w:p>
    <w:tbl>
      <w:tblPr>
        <w:tblW w:w="4057" w:type="pct"/>
        <w:jc w:val="center"/>
        <w:tblLook w:val="01E0" w:firstRow="1" w:lastRow="1" w:firstColumn="1" w:lastColumn="1" w:noHBand="0" w:noVBand="0"/>
      </w:tblPr>
      <w:tblGrid>
        <w:gridCol w:w="6657"/>
        <w:gridCol w:w="1113"/>
      </w:tblGrid>
      <w:tr w:rsidR="007E2C85" w:rsidRPr="00E60679" w:rsidTr="00745408">
        <w:trPr>
          <w:jc w:val="center"/>
        </w:trPr>
        <w:tc>
          <w:tcPr>
            <w:tcW w:w="4284" w:type="pct"/>
          </w:tcPr>
          <w:p w:rsidR="007E2C85" w:rsidRPr="00E60679" w:rsidRDefault="007E2C85" w:rsidP="00745408">
            <w:pPr>
              <w:pStyle w:val="Paragrafi"/>
              <w:ind w:firstLine="0"/>
              <w:rPr>
                <w:sz w:val="21"/>
                <w:szCs w:val="21"/>
                <w:lang w:val="sq-AL"/>
              </w:rPr>
            </w:pPr>
            <w:r w:rsidRPr="00E60679">
              <w:rPr>
                <w:sz w:val="21"/>
                <w:szCs w:val="21"/>
                <w:lang w:val="sq-AL"/>
              </w:rPr>
              <w:t>1. Statusi i aplikantit</w:t>
            </w:r>
          </w:p>
        </w:tc>
        <w:tc>
          <w:tcPr>
            <w:tcW w:w="716" w:type="pct"/>
          </w:tcPr>
          <w:p w:rsidR="007E2C85" w:rsidRPr="00E60679" w:rsidRDefault="007E2C85" w:rsidP="00745408">
            <w:pPr>
              <w:pStyle w:val="Paragrafi"/>
              <w:ind w:firstLine="0"/>
              <w:jc w:val="right"/>
              <w:rPr>
                <w:sz w:val="21"/>
                <w:szCs w:val="21"/>
                <w:lang w:val="sq-AL"/>
              </w:rPr>
            </w:pPr>
            <w:r w:rsidRPr="00E60679">
              <w:rPr>
                <w:sz w:val="21"/>
                <w:szCs w:val="21"/>
                <w:lang w:val="sq-AL"/>
              </w:rPr>
              <w:t>15;</w:t>
            </w:r>
          </w:p>
        </w:tc>
      </w:tr>
      <w:tr w:rsidR="007E2C85" w:rsidRPr="00E60679" w:rsidTr="00745408">
        <w:trPr>
          <w:jc w:val="center"/>
        </w:trPr>
        <w:tc>
          <w:tcPr>
            <w:tcW w:w="4284" w:type="pct"/>
          </w:tcPr>
          <w:p w:rsidR="007E2C85" w:rsidRPr="00E60679" w:rsidRDefault="007E2C85" w:rsidP="00745408">
            <w:pPr>
              <w:pStyle w:val="Paragrafi"/>
              <w:ind w:firstLine="0"/>
              <w:rPr>
                <w:sz w:val="21"/>
                <w:szCs w:val="21"/>
                <w:lang w:val="sq-AL"/>
              </w:rPr>
            </w:pPr>
            <w:r w:rsidRPr="00E60679">
              <w:rPr>
                <w:sz w:val="21"/>
                <w:szCs w:val="21"/>
                <w:lang w:val="sq-AL"/>
              </w:rPr>
              <w:t>2. Shtim sipërfaqeje për specien që aplikon</w:t>
            </w:r>
          </w:p>
        </w:tc>
        <w:tc>
          <w:tcPr>
            <w:tcW w:w="716" w:type="pct"/>
          </w:tcPr>
          <w:p w:rsidR="007E2C85" w:rsidRPr="00E60679" w:rsidRDefault="007E2C85" w:rsidP="00745408">
            <w:pPr>
              <w:pStyle w:val="Paragrafi"/>
              <w:ind w:firstLine="0"/>
              <w:jc w:val="right"/>
              <w:rPr>
                <w:sz w:val="21"/>
                <w:szCs w:val="21"/>
                <w:lang w:val="sq-AL"/>
              </w:rPr>
            </w:pPr>
            <w:r w:rsidRPr="00E60679">
              <w:rPr>
                <w:sz w:val="21"/>
                <w:szCs w:val="21"/>
                <w:lang w:val="sq-AL"/>
              </w:rPr>
              <w:t>15;</w:t>
            </w:r>
          </w:p>
        </w:tc>
      </w:tr>
      <w:tr w:rsidR="007E2C85" w:rsidRPr="00E60679" w:rsidTr="00745408">
        <w:trPr>
          <w:jc w:val="center"/>
        </w:trPr>
        <w:tc>
          <w:tcPr>
            <w:tcW w:w="4284" w:type="pct"/>
          </w:tcPr>
          <w:p w:rsidR="007E2C85" w:rsidRPr="00E60679" w:rsidRDefault="007E2C85" w:rsidP="00745408">
            <w:pPr>
              <w:pStyle w:val="Paragrafi"/>
              <w:ind w:firstLine="0"/>
              <w:rPr>
                <w:sz w:val="21"/>
                <w:szCs w:val="21"/>
                <w:lang w:val="sq-AL"/>
              </w:rPr>
            </w:pPr>
            <w:r w:rsidRPr="00E60679">
              <w:rPr>
                <w:sz w:val="21"/>
                <w:szCs w:val="21"/>
                <w:lang w:val="sq-AL"/>
              </w:rPr>
              <w:t>3. Sipërfaqja e tokës që do të mbillet</w:t>
            </w:r>
          </w:p>
        </w:tc>
        <w:tc>
          <w:tcPr>
            <w:tcW w:w="716" w:type="pct"/>
          </w:tcPr>
          <w:p w:rsidR="007E2C85" w:rsidRPr="00E60679" w:rsidRDefault="007E2C85" w:rsidP="00745408">
            <w:pPr>
              <w:pStyle w:val="Paragrafi"/>
              <w:ind w:firstLine="0"/>
              <w:jc w:val="right"/>
              <w:rPr>
                <w:sz w:val="21"/>
                <w:szCs w:val="21"/>
                <w:lang w:val="sq-AL"/>
              </w:rPr>
            </w:pPr>
            <w:r w:rsidRPr="00E60679">
              <w:rPr>
                <w:sz w:val="21"/>
                <w:szCs w:val="21"/>
                <w:lang w:val="sq-AL"/>
              </w:rPr>
              <w:t>45;</w:t>
            </w:r>
          </w:p>
        </w:tc>
      </w:tr>
      <w:tr w:rsidR="007E2C85" w:rsidRPr="00E60679" w:rsidTr="00745408">
        <w:trPr>
          <w:jc w:val="center"/>
        </w:trPr>
        <w:tc>
          <w:tcPr>
            <w:tcW w:w="4284" w:type="pct"/>
          </w:tcPr>
          <w:p w:rsidR="007E2C85" w:rsidRPr="00E60679" w:rsidRDefault="007E2C85" w:rsidP="00745408">
            <w:pPr>
              <w:pStyle w:val="Paragrafi"/>
              <w:ind w:firstLine="0"/>
              <w:rPr>
                <w:sz w:val="21"/>
                <w:szCs w:val="21"/>
                <w:lang w:val="sq-AL"/>
              </w:rPr>
            </w:pPr>
            <w:r w:rsidRPr="00E60679">
              <w:rPr>
                <w:sz w:val="21"/>
                <w:szCs w:val="21"/>
                <w:lang w:val="sq-AL"/>
              </w:rPr>
              <w:t>4. Teknika e projektuar për ngritjen e ullishtes</w:t>
            </w:r>
          </w:p>
        </w:tc>
        <w:tc>
          <w:tcPr>
            <w:tcW w:w="716" w:type="pct"/>
          </w:tcPr>
          <w:p w:rsidR="007E2C85" w:rsidRPr="00E60679" w:rsidRDefault="007E2C85" w:rsidP="00745408">
            <w:pPr>
              <w:pStyle w:val="Paragrafi"/>
              <w:ind w:firstLine="0"/>
              <w:jc w:val="right"/>
              <w:rPr>
                <w:sz w:val="21"/>
                <w:szCs w:val="21"/>
                <w:lang w:val="sq-AL"/>
              </w:rPr>
            </w:pPr>
            <w:r w:rsidRPr="00E60679">
              <w:rPr>
                <w:sz w:val="21"/>
                <w:szCs w:val="21"/>
                <w:lang w:val="sq-AL"/>
              </w:rPr>
              <w:t>25;</w:t>
            </w:r>
          </w:p>
        </w:tc>
      </w:tr>
      <w:tr w:rsidR="007E2C85" w:rsidRPr="00E60679" w:rsidTr="00745408">
        <w:trPr>
          <w:jc w:val="center"/>
        </w:trPr>
        <w:tc>
          <w:tcPr>
            <w:tcW w:w="4284" w:type="pct"/>
          </w:tcPr>
          <w:p w:rsidR="007E2C85" w:rsidRPr="00E60679" w:rsidRDefault="007E2C85" w:rsidP="00745408">
            <w:pPr>
              <w:pStyle w:val="Paragrafi"/>
              <w:ind w:firstLine="0"/>
              <w:rPr>
                <w:sz w:val="21"/>
                <w:szCs w:val="21"/>
                <w:lang w:val="sq-AL"/>
              </w:rPr>
            </w:pPr>
            <w:r w:rsidRPr="00E60679">
              <w:rPr>
                <w:sz w:val="21"/>
                <w:szCs w:val="21"/>
                <w:lang w:val="sq-AL"/>
              </w:rPr>
              <w:t>a) Sistemimi/punimi i tokës</w:t>
            </w:r>
          </w:p>
        </w:tc>
        <w:tc>
          <w:tcPr>
            <w:tcW w:w="716" w:type="pct"/>
          </w:tcPr>
          <w:p w:rsidR="007E2C85" w:rsidRPr="00E60679" w:rsidRDefault="007E2C85" w:rsidP="00745408">
            <w:pPr>
              <w:pStyle w:val="Paragrafi"/>
              <w:ind w:firstLine="0"/>
              <w:jc w:val="right"/>
              <w:rPr>
                <w:sz w:val="21"/>
                <w:szCs w:val="21"/>
                <w:lang w:val="sq-AL"/>
              </w:rPr>
            </w:pPr>
            <w:r w:rsidRPr="00E60679">
              <w:rPr>
                <w:sz w:val="21"/>
                <w:szCs w:val="21"/>
                <w:lang w:val="sq-AL"/>
              </w:rPr>
              <w:t>15;</w:t>
            </w:r>
          </w:p>
        </w:tc>
      </w:tr>
      <w:tr w:rsidR="007E2C85" w:rsidRPr="00E60679" w:rsidTr="00745408">
        <w:trPr>
          <w:jc w:val="center"/>
        </w:trPr>
        <w:tc>
          <w:tcPr>
            <w:tcW w:w="4284" w:type="pct"/>
          </w:tcPr>
          <w:p w:rsidR="007E2C85" w:rsidRPr="00E60679" w:rsidRDefault="007E2C85" w:rsidP="00745408">
            <w:pPr>
              <w:pStyle w:val="Paragrafi"/>
              <w:ind w:firstLine="0"/>
              <w:rPr>
                <w:sz w:val="21"/>
                <w:szCs w:val="21"/>
                <w:lang w:val="sq-AL"/>
              </w:rPr>
            </w:pPr>
            <w:r w:rsidRPr="00E60679">
              <w:rPr>
                <w:sz w:val="21"/>
                <w:szCs w:val="21"/>
                <w:lang w:val="sq-AL"/>
              </w:rPr>
              <w:t>b) Masat antierozive/kulluese</w:t>
            </w:r>
          </w:p>
        </w:tc>
        <w:tc>
          <w:tcPr>
            <w:tcW w:w="716" w:type="pct"/>
          </w:tcPr>
          <w:p w:rsidR="007E2C85" w:rsidRPr="00E60679" w:rsidRDefault="007E2C85" w:rsidP="00745408">
            <w:pPr>
              <w:pStyle w:val="Paragrafi"/>
              <w:ind w:firstLine="0"/>
              <w:jc w:val="right"/>
              <w:rPr>
                <w:sz w:val="21"/>
                <w:szCs w:val="21"/>
                <w:lang w:val="sq-AL"/>
              </w:rPr>
            </w:pPr>
            <w:r w:rsidRPr="00E60679">
              <w:rPr>
                <w:sz w:val="21"/>
                <w:szCs w:val="21"/>
                <w:lang w:val="sq-AL"/>
              </w:rPr>
              <w:t>5;</w:t>
            </w:r>
          </w:p>
        </w:tc>
      </w:tr>
      <w:tr w:rsidR="007E2C85" w:rsidRPr="00E60679" w:rsidTr="00745408">
        <w:trPr>
          <w:jc w:val="center"/>
        </w:trPr>
        <w:tc>
          <w:tcPr>
            <w:tcW w:w="4284" w:type="pct"/>
          </w:tcPr>
          <w:p w:rsidR="007E2C85" w:rsidRPr="00E60679" w:rsidRDefault="007E2C85" w:rsidP="00745408">
            <w:pPr>
              <w:pStyle w:val="Paragrafi"/>
              <w:ind w:firstLine="0"/>
              <w:rPr>
                <w:sz w:val="21"/>
                <w:szCs w:val="21"/>
                <w:lang w:val="sq-AL"/>
              </w:rPr>
            </w:pPr>
            <w:r w:rsidRPr="00E60679">
              <w:rPr>
                <w:sz w:val="21"/>
                <w:szCs w:val="21"/>
                <w:lang w:val="sq-AL"/>
              </w:rPr>
              <w:t>c) Forma e kultivimit (intensive)</w:t>
            </w:r>
          </w:p>
        </w:tc>
        <w:tc>
          <w:tcPr>
            <w:tcW w:w="716" w:type="pct"/>
          </w:tcPr>
          <w:p w:rsidR="007E2C85" w:rsidRPr="00E60679" w:rsidRDefault="007E2C85" w:rsidP="00745408">
            <w:pPr>
              <w:pStyle w:val="Paragrafi"/>
              <w:ind w:firstLine="0"/>
              <w:jc w:val="right"/>
              <w:rPr>
                <w:sz w:val="21"/>
                <w:szCs w:val="21"/>
                <w:lang w:val="sq-AL"/>
              </w:rPr>
            </w:pPr>
            <w:r w:rsidRPr="00E60679">
              <w:rPr>
                <w:sz w:val="21"/>
                <w:szCs w:val="21"/>
                <w:lang w:val="sq-AL"/>
              </w:rPr>
              <w:t>5;</w:t>
            </w:r>
          </w:p>
        </w:tc>
      </w:tr>
      <w:tr w:rsidR="007E2C85" w:rsidRPr="00E60679" w:rsidTr="00745408">
        <w:trPr>
          <w:jc w:val="center"/>
        </w:trPr>
        <w:tc>
          <w:tcPr>
            <w:tcW w:w="4284" w:type="pct"/>
          </w:tcPr>
          <w:p w:rsidR="007E2C85" w:rsidRPr="00E60679" w:rsidRDefault="007E2C85" w:rsidP="00745408">
            <w:pPr>
              <w:pStyle w:val="Paragrafi"/>
              <w:ind w:firstLine="0"/>
              <w:rPr>
                <w:b/>
                <w:sz w:val="21"/>
                <w:szCs w:val="21"/>
                <w:lang w:val="sq-AL"/>
              </w:rPr>
            </w:pPr>
            <w:r w:rsidRPr="00E60679">
              <w:rPr>
                <w:rFonts w:eastAsia="Calibri"/>
                <w:b/>
                <w:sz w:val="21"/>
                <w:szCs w:val="21"/>
                <w:lang w:val="sq-AL"/>
              </w:rPr>
              <w:t>SHUMA</w:t>
            </w:r>
          </w:p>
        </w:tc>
        <w:tc>
          <w:tcPr>
            <w:tcW w:w="716" w:type="pct"/>
          </w:tcPr>
          <w:p w:rsidR="007E2C85" w:rsidRPr="00E60679" w:rsidRDefault="007E2C85" w:rsidP="00745408">
            <w:pPr>
              <w:pStyle w:val="Paragrafi"/>
              <w:ind w:firstLine="0"/>
              <w:jc w:val="right"/>
              <w:rPr>
                <w:b/>
                <w:sz w:val="21"/>
                <w:szCs w:val="21"/>
                <w:lang w:val="sq-AL"/>
              </w:rPr>
            </w:pPr>
            <w:r w:rsidRPr="00E60679">
              <w:rPr>
                <w:rFonts w:eastAsia="Calibri"/>
                <w:b/>
                <w:sz w:val="21"/>
                <w:szCs w:val="21"/>
                <w:lang w:val="sq-AL"/>
              </w:rPr>
              <w:t>100.</w:t>
            </w:r>
          </w:p>
        </w:tc>
      </w:tr>
    </w:tbl>
    <w:p w:rsidR="007E2C85" w:rsidRPr="00E60679" w:rsidRDefault="007E2C85" w:rsidP="007E2C85">
      <w:pPr>
        <w:pStyle w:val="Paragrafi"/>
        <w:rPr>
          <w:rFonts w:eastAsia="Calibri"/>
          <w:sz w:val="21"/>
          <w:szCs w:val="21"/>
          <w:lang w:val="sq-AL"/>
        </w:rPr>
      </w:pPr>
      <w:r w:rsidRPr="00E60679">
        <w:rPr>
          <w:sz w:val="21"/>
          <w:szCs w:val="21"/>
          <w:lang w:val="sq-AL"/>
        </w:rPr>
        <w:t>Projektet vlerësohen me pikë sipas shkallës së plotësimit të kritereve. Aplikantët renditen sipas rendit zbritës të pikëve. Pagesa e tyre do të bëhet sipas fondit në dispozicion, duke filluar nga aplikantët me pikë maksimale.</w:t>
      </w:r>
      <w:r w:rsidRPr="00E60679">
        <w:rPr>
          <w:rFonts w:eastAsia="Calibri"/>
          <w:sz w:val="21"/>
          <w:szCs w:val="21"/>
          <w:lang w:val="sq-AL"/>
        </w:rPr>
        <w:t xml:space="preserve"> Projektet e vlerësuara nën 60 pikë nuk financohen. </w:t>
      </w:r>
    </w:p>
    <w:p w:rsidR="007E2C85" w:rsidRPr="00E60679" w:rsidRDefault="007E2C85" w:rsidP="007E2C85">
      <w:pPr>
        <w:pStyle w:val="Paragrafi"/>
        <w:rPr>
          <w:rFonts w:eastAsia="Batang"/>
          <w:sz w:val="21"/>
          <w:szCs w:val="21"/>
          <w:lang w:val="sq-AL"/>
        </w:rPr>
      </w:pPr>
      <w:r w:rsidRPr="00E60679">
        <w:rPr>
          <w:rFonts w:eastAsia="Batang"/>
          <w:sz w:val="21"/>
          <w:szCs w:val="21"/>
          <w:lang w:val="sq-AL"/>
        </w:rPr>
        <w:t>2. Mbjellje arrash, 250,000 (dyqind e pesëdhjetë mije) lekë/ha për mbjelljet me fidanë të shartuar për qarqet Kukës, Dibër, Korçë dhe rrethin Librazhd dhe 180,000 (njëqind e tetëdhjetë mijë) lekë/ha për mbjelljet me fidanë të pashartuar në të gjithë vendin.</w:t>
      </w:r>
    </w:p>
    <w:p w:rsidR="007E2C85" w:rsidRDefault="007E2C85" w:rsidP="007E2C85">
      <w:pPr>
        <w:pStyle w:val="Paragrafi"/>
        <w:rPr>
          <w:sz w:val="21"/>
          <w:szCs w:val="21"/>
          <w:lang w:val="sq-AL"/>
        </w:rPr>
      </w:pPr>
    </w:p>
    <w:p w:rsidR="007E2C85" w:rsidRPr="00E60679" w:rsidRDefault="007E2C85" w:rsidP="007E2C85">
      <w:pPr>
        <w:pStyle w:val="Paragrafi"/>
        <w:rPr>
          <w:sz w:val="21"/>
          <w:szCs w:val="21"/>
          <w:lang w:val="sq-AL"/>
        </w:rPr>
      </w:pPr>
      <w:r w:rsidRPr="00E60679">
        <w:rPr>
          <w:sz w:val="21"/>
          <w:szCs w:val="21"/>
          <w:lang w:val="sq-AL"/>
        </w:rPr>
        <w:t>2.1 Kriteret e përfitimit</w:t>
      </w:r>
    </w:p>
    <w:p w:rsidR="007E2C85" w:rsidRPr="00E60679" w:rsidRDefault="007E2C85" w:rsidP="007E2C85">
      <w:pPr>
        <w:pStyle w:val="Paragrafi"/>
        <w:rPr>
          <w:sz w:val="21"/>
          <w:szCs w:val="21"/>
          <w:lang w:val="sq-AL"/>
        </w:rPr>
      </w:pPr>
      <w:r w:rsidRPr="00E60679">
        <w:rPr>
          <w:sz w:val="21"/>
          <w:szCs w:val="21"/>
          <w:lang w:val="sq-AL"/>
        </w:rPr>
        <w:t xml:space="preserve">a) Statusi i përfituesve të kësaj skeme mbështetëse mund të jetë: </w:t>
      </w:r>
    </w:p>
    <w:p w:rsidR="007E2C85" w:rsidRPr="00E60679" w:rsidRDefault="007E2C85" w:rsidP="007E2C85">
      <w:pPr>
        <w:pStyle w:val="Paragrafi"/>
        <w:rPr>
          <w:sz w:val="21"/>
          <w:szCs w:val="21"/>
          <w:lang w:val="sq-AL"/>
        </w:rPr>
      </w:pPr>
      <w:r w:rsidRPr="00E60679">
        <w:rPr>
          <w:sz w:val="21"/>
          <w:szCs w:val="21"/>
          <w:lang w:val="sq-AL"/>
        </w:rPr>
        <w:t>- Fermerë individualë dhe subjekte me status fizik ose juridik.</w:t>
      </w:r>
    </w:p>
    <w:p w:rsidR="007E2C85" w:rsidRPr="00E60679" w:rsidRDefault="007E2C85" w:rsidP="007E2C85">
      <w:pPr>
        <w:pStyle w:val="Paragrafi"/>
        <w:rPr>
          <w:sz w:val="21"/>
          <w:szCs w:val="21"/>
          <w:lang w:val="sq-AL"/>
        </w:rPr>
      </w:pPr>
      <w:r w:rsidRPr="00E60679">
        <w:rPr>
          <w:sz w:val="21"/>
          <w:szCs w:val="21"/>
          <w:lang w:val="sq-AL"/>
        </w:rPr>
        <w:t>- Shoqëri të bashkëpunimit bujqësor.</w:t>
      </w:r>
    </w:p>
    <w:p w:rsidR="007E2C85" w:rsidRPr="00E60679" w:rsidRDefault="007E2C85" w:rsidP="007E2C85">
      <w:pPr>
        <w:pStyle w:val="Paragrafi"/>
        <w:rPr>
          <w:sz w:val="21"/>
          <w:szCs w:val="21"/>
          <w:lang w:val="sq-AL"/>
        </w:rPr>
      </w:pPr>
      <w:r w:rsidRPr="00E60679">
        <w:rPr>
          <w:sz w:val="21"/>
          <w:szCs w:val="21"/>
          <w:lang w:val="sq-AL"/>
        </w:rPr>
        <w:t>b) Ngritja e arroreve të bëhet në zona të studiuara në përputhje me studimin kombëtar “Mbi gjendjen dhe perspektivën e zhvillimit të drurëve arrorë (arra, gështenja, lajthi, bajame) dhe shegës në Shqipëri” dhe aneksin nr. 1, bashkëngjitur këtij udhëzimi.</w:t>
      </w:r>
    </w:p>
    <w:p w:rsidR="007E2C85" w:rsidRPr="00E60679" w:rsidRDefault="007E2C85" w:rsidP="007E2C85">
      <w:pPr>
        <w:pStyle w:val="Paragrafi"/>
        <w:rPr>
          <w:sz w:val="21"/>
          <w:szCs w:val="21"/>
          <w:lang w:val="sq-AL"/>
        </w:rPr>
      </w:pPr>
      <w:r w:rsidRPr="00E60679">
        <w:rPr>
          <w:sz w:val="21"/>
          <w:szCs w:val="21"/>
          <w:lang w:val="sq-AL"/>
        </w:rPr>
        <w:t>c) Fidanët që do të përdoren për mbjelljen të jenë të certifikuar.</w:t>
      </w:r>
    </w:p>
    <w:p w:rsidR="007E2C85" w:rsidRPr="00E60679" w:rsidRDefault="007E2C85" w:rsidP="007E2C85">
      <w:pPr>
        <w:pStyle w:val="Paragrafi"/>
        <w:rPr>
          <w:sz w:val="21"/>
          <w:szCs w:val="21"/>
          <w:lang w:val="sq-AL"/>
        </w:rPr>
      </w:pPr>
      <w:r w:rsidRPr="00E60679">
        <w:rPr>
          <w:sz w:val="21"/>
          <w:szCs w:val="21"/>
          <w:lang w:val="sq-AL"/>
        </w:rPr>
        <w:t>d) Toka të jetë në pronësi të aplikantit ose në përdorim për të paktën 20 vjet.</w:t>
      </w:r>
    </w:p>
    <w:p w:rsidR="007E2C85" w:rsidRPr="00E60679" w:rsidRDefault="007E2C85" w:rsidP="007E2C85">
      <w:pPr>
        <w:pStyle w:val="Paragrafi"/>
        <w:rPr>
          <w:sz w:val="21"/>
          <w:szCs w:val="21"/>
          <w:lang w:val="sq-AL"/>
        </w:rPr>
      </w:pPr>
      <w:r w:rsidRPr="00E60679">
        <w:rPr>
          <w:sz w:val="21"/>
          <w:szCs w:val="21"/>
          <w:lang w:val="sq-AL"/>
        </w:rPr>
        <w:t>e) Mbjellja mund të bëhet në zërin kadastral tokë bujqësore/kullotë/pyll/livadh. Në çdo rast të sipërcituar sipërfaqja e mbjellë duhet të jetë e shpyllëzuar nga shkurret dhe drurët pyjorë.</w:t>
      </w:r>
    </w:p>
    <w:p w:rsidR="007E2C85" w:rsidRPr="00E60679" w:rsidRDefault="007E2C85" w:rsidP="007E2C85">
      <w:pPr>
        <w:pStyle w:val="Paragrafi"/>
        <w:rPr>
          <w:sz w:val="21"/>
          <w:szCs w:val="21"/>
          <w:lang w:val="sq-AL"/>
        </w:rPr>
      </w:pPr>
      <w:r w:rsidRPr="00E60679">
        <w:rPr>
          <w:sz w:val="21"/>
          <w:szCs w:val="21"/>
          <w:lang w:val="sq-AL"/>
        </w:rPr>
        <w:t xml:space="preserve">f) Sipërfaqja minimale për të cilën aplikohet të jetë jo më e vogël se 2 dynymë për format ekstensive (fidan i pashartuar) dhe jo më e vogël se 5 dynymë për format intensive të kultivimit (fidan i shartuar). </w:t>
      </w:r>
    </w:p>
    <w:p w:rsidR="007E2C85" w:rsidRPr="00E60679" w:rsidRDefault="007E2C85" w:rsidP="007E2C85">
      <w:pPr>
        <w:pStyle w:val="Paragrafi"/>
        <w:rPr>
          <w:sz w:val="21"/>
          <w:szCs w:val="21"/>
          <w:lang w:val="sq-AL"/>
        </w:rPr>
      </w:pPr>
      <w:r w:rsidRPr="00E60679">
        <w:rPr>
          <w:sz w:val="21"/>
          <w:szCs w:val="21"/>
          <w:lang w:val="sq-AL"/>
        </w:rPr>
        <w:t>g) Aplikanti mund të bëjë më shumë se një aplikim (kur toka nuk ndodhet në të njëjtin vend ose zbaton forma të ndryshme kultivimi), por sipërfaqja maksimale për çdo aplikant nuk duhet të jetë më shumë se 5 ha për mbjelljet me fidanë të pashartuar dhe jo më shumë se 15 ha për mbjelljet me fidanë të shartuar.</w:t>
      </w:r>
    </w:p>
    <w:p w:rsidR="007E2C85" w:rsidRPr="00E60679" w:rsidRDefault="007E2C85" w:rsidP="007E2C85">
      <w:pPr>
        <w:pStyle w:val="Paragrafi"/>
        <w:rPr>
          <w:sz w:val="21"/>
          <w:szCs w:val="21"/>
          <w:lang w:val="sq-AL"/>
        </w:rPr>
      </w:pPr>
      <w:r w:rsidRPr="00E60679">
        <w:rPr>
          <w:sz w:val="21"/>
          <w:szCs w:val="21"/>
          <w:lang w:val="sq-AL"/>
        </w:rPr>
        <w:t xml:space="preserve">h) Të ketë të paktën numrin minimal të bimëve për njësi sipërfaqeje në përputhje me aneksin nr. 2, bashkëngjitur këtij udhëzimi. </w:t>
      </w:r>
    </w:p>
    <w:p w:rsidR="007E2C85" w:rsidRPr="00E60679" w:rsidRDefault="007E2C85" w:rsidP="007E2C85">
      <w:pPr>
        <w:pStyle w:val="Paragrafi"/>
        <w:rPr>
          <w:sz w:val="21"/>
          <w:szCs w:val="21"/>
          <w:lang w:val="sq-AL"/>
        </w:rPr>
      </w:pPr>
      <w:r w:rsidRPr="00E60679">
        <w:rPr>
          <w:sz w:val="21"/>
          <w:szCs w:val="21"/>
          <w:lang w:val="sq-AL"/>
        </w:rPr>
        <w:t>i) Aplikanti të ketë paguar taksën e tokës për të cilën aplikon për të dyja vitet 2011/2012.</w:t>
      </w:r>
    </w:p>
    <w:p w:rsidR="007E2C85" w:rsidRPr="00E60679" w:rsidRDefault="007E2C85" w:rsidP="007E2C85">
      <w:pPr>
        <w:pStyle w:val="Paragrafi"/>
        <w:rPr>
          <w:rFonts w:eastAsia="Calibri"/>
          <w:sz w:val="21"/>
          <w:szCs w:val="21"/>
          <w:lang w:val="sq-AL"/>
        </w:rPr>
      </w:pPr>
      <w:r w:rsidRPr="00E60679">
        <w:rPr>
          <w:rFonts w:eastAsia="Calibri"/>
          <w:sz w:val="21"/>
          <w:szCs w:val="21"/>
          <w:lang w:val="sq-AL"/>
        </w:rPr>
        <w:t>j) Të ketë bërë shlyerjen korente të sigurimeve shoqërore.</w:t>
      </w:r>
    </w:p>
    <w:p w:rsidR="007E2C85" w:rsidRPr="00E60679" w:rsidRDefault="007E2C85" w:rsidP="007E2C85">
      <w:pPr>
        <w:pStyle w:val="Paragrafi"/>
        <w:rPr>
          <w:sz w:val="21"/>
          <w:szCs w:val="21"/>
          <w:lang w:val="sq-AL"/>
        </w:rPr>
      </w:pPr>
      <w:r w:rsidRPr="00E60679">
        <w:rPr>
          <w:sz w:val="21"/>
          <w:szCs w:val="21"/>
          <w:lang w:val="sq-AL"/>
        </w:rPr>
        <w:t>2.2 Kriteret konkurruese:</w:t>
      </w:r>
    </w:p>
    <w:tbl>
      <w:tblPr>
        <w:tblW w:w="0" w:type="auto"/>
        <w:jc w:val="center"/>
        <w:tblLook w:val="01E0" w:firstRow="1" w:lastRow="1" w:firstColumn="1" w:lastColumn="1" w:noHBand="0" w:noVBand="0"/>
      </w:tblPr>
      <w:tblGrid>
        <w:gridCol w:w="6168"/>
        <w:gridCol w:w="1315"/>
      </w:tblGrid>
      <w:tr w:rsidR="007E2C85" w:rsidRPr="00E60679" w:rsidTr="00745408">
        <w:trPr>
          <w:jc w:val="center"/>
        </w:trPr>
        <w:tc>
          <w:tcPr>
            <w:tcW w:w="6168" w:type="dxa"/>
          </w:tcPr>
          <w:p w:rsidR="007E2C85" w:rsidRPr="00E60679" w:rsidRDefault="007E2C85" w:rsidP="00745408">
            <w:pPr>
              <w:pStyle w:val="Paragrafi"/>
              <w:ind w:firstLine="0"/>
              <w:rPr>
                <w:sz w:val="21"/>
                <w:szCs w:val="21"/>
                <w:lang w:val="sq-AL"/>
              </w:rPr>
            </w:pPr>
            <w:r w:rsidRPr="00E60679">
              <w:rPr>
                <w:sz w:val="21"/>
                <w:szCs w:val="21"/>
                <w:lang w:val="sq-AL"/>
              </w:rPr>
              <w:t>1. Statusi i aplikantit</w:t>
            </w:r>
          </w:p>
        </w:tc>
        <w:tc>
          <w:tcPr>
            <w:tcW w:w="1315" w:type="dxa"/>
          </w:tcPr>
          <w:p w:rsidR="007E2C85" w:rsidRPr="00E60679" w:rsidRDefault="007E2C85" w:rsidP="00745408">
            <w:pPr>
              <w:pStyle w:val="Paragrafi"/>
              <w:ind w:firstLine="0"/>
              <w:jc w:val="right"/>
              <w:rPr>
                <w:sz w:val="21"/>
                <w:szCs w:val="21"/>
                <w:lang w:val="sq-AL"/>
              </w:rPr>
            </w:pPr>
            <w:r w:rsidRPr="00E60679">
              <w:rPr>
                <w:sz w:val="21"/>
                <w:szCs w:val="21"/>
                <w:lang w:val="sq-AL"/>
              </w:rPr>
              <w:t>15;</w:t>
            </w:r>
          </w:p>
        </w:tc>
      </w:tr>
      <w:tr w:rsidR="007E2C85" w:rsidRPr="00E60679" w:rsidTr="00745408">
        <w:trPr>
          <w:jc w:val="center"/>
        </w:trPr>
        <w:tc>
          <w:tcPr>
            <w:tcW w:w="6168" w:type="dxa"/>
          </w:tcPr>
          <w:p w:rsidR="007E2C85" w:rsidRPr="00E60679" w:rsidRDefault="007E2C85" w:rsidP="00745408">
            <w:pPr>
              <w:pStyle w:val="Paragrafi"/>
              <w:ind w:firstLine="0"/>
              <w:rPr>
                <w:sz w:val="21"/>
                <w:szCs w:val="21"/>
                <w:lang w:val="sq-AL"/>
              </w:rPr>
            </w:pPr>
            <w:r w:rsidRPr="00E60679">
              <w:rPr>
                <w:sz w:val="21"/>
                <w:szCs w:val="21"/>
                <w:lang w:val="sq-AL"/>
              </w:rPr>
              <w:t>2. Fidani i përdorur për mbjellje</w:t>
            </w:r>
          </w:p>
        </w:tc>
        <w:tc>
          <w:tcPr>
            <w:tcW w:w="1315" w:type="dxa"/>
          </w:tcPr>
          <w:p w:rsidR="007E2C85" w:rsidRPr="00E60679" w:rsidRDefault="007E2C85" w:rsidP="00745408">
            <w:pPr>
              <w:pStyle w:val="Paragrafi"/>
              <w:ind w:firstLine="0"/>
              <w:jc w:val="right"/>
              <w:rPr>
                <w:sz w:val="21"/>
                <w:szCs w:val="21"/>
                <w:lang w:val="sq-AL"/>
              </w:rPr>
            </w:pPr>
            <w:r w:rsidRPr="00E60679">
              <w:rPr>
                <w:sz w:val="21"/>
                <w:szCs w:val="21"/>
                <w:lang w:val="sq-AL"/>
              </w:rPr>
              <w:t>15;</w:t>
            </w:r>
          </w:p>
        </w:tc>
      </w:tr>
      <w:tr w:rsidR="007E2C85" w:rsidRPr="00E60679" w:rsidTr="00745408">
        <w:trPr>
          <w:jc w:val="center"/>
        </w:trPr>
        <w:tc>
          <w:tcPr>
            <w:tcW w:w="6168" w:type="dxa"/>
          </w:tcPr>
          <w:p w:rsidR="007E2C85" w:rsidRPr="00E60679" w:rsidRDefault="007E2C85" w:rsidP="00745408">
            <w:pPr>
              <w:pStyle w:val="Paragrafi"/>
              <w:ind w:firstLine="0"/>
              <w:rPr>
                <w:sz w:val="21"/>
                <w:szCs w:val="21"/>
                <w:lang w:val="sq-AL"/>
              </w:rPr>
            </w:pPr>
            <w:r w:rsidRPr="00E60679">
              <w:rPr>
                <w:sz w:val="21"/>
                <w:szCs w:val="21"/>
                <w:lang w:val="sq-AL"/>
              </w:rPr>
              <w:t>3. Sipërfaqja e tokës që do të mbillet</w:t>
            </w:r>
          </w:p>
        </w:tc>
        <w:tc>
          <w:tcPr>
            <w:tcW w:w="1315" w:type="dxa"/>
          </w:tcPr>
          <w:p w:rsidR="007E2C85" w:rsidRPr="00E60679" w:rsidRDefault="007E2C85" w:rsidP="00745408">
            <w:pPr>
              <w:pStyle w:val="Paragrafi"/>
              <w:ind w:firstLine="0"/>
              <w:jc w:val="right"/>
              <w:rPr>
                <w:sz w:val="21"/>
                <w:szCs w:val="21"/>
                <w:lang w:val="sq-AL"/>
              </w:rPr>
            </w:pPr>
            <w:r w:rsidRPr="00E60679">
              <w:rPr>
                <w:sz w:val="21"/>
                <w:szCs w:val="21"/>
                <w:lang w:val="sq-AL"/>
              </w:rPr>
              <w:t>45;</w:t>
            </w:r>
          </w:p>
        </w:tc>
      </w:tr>
      <w:tr w:rsidR="007E2C85" w:rsidRPr="00E60679" w:rsidTr="00745408">
        <w:trPr>
          <w:jc w:val="center"/>
        </w:trPr>
        <w:tc>
          <w:tcPr>
            <w:tcW w:w="6168" w:type="dxa"/>
          </w:tcPr>
          <w:p w:rsidR="007E2C85" w:rsidRPr="00E60679" w:rsidRDefault="007E2C85" w:rsidP="00745408">
            <w:pPr>
              <w:pStyle w:val="Paragrafi"/>
              <w:ind w:firstLine="0"/>
              <w:rPr>
                <w:sz w:val="21"/>
                <w:szCs w:val="21"/>
                <w:lang w:val="sq-AL"/>
              </w:rPr>
            </w:pPr>
            <w:r w:rsidRPr="00E60679">
              <w:rPr>
                <w:sz w:val="21"/>
                <w:szCs w:val="21"/>
                <w:lang w:val="sq-AL"/>
              </w:rPr>
              <w:t>4. Teknika e projektuar për ngritjen e arroreve</w:t>
            </w:r>
          </w:p>
        </w:tc>
        <w:tc>
          <w:tcPr>
            <w:tcW w:w="1315" w:type="dxa"/>
          </w:tcPr>
          <w:p w:rsidR="007E2C85" w:rsidRPr="00E60679" w:rsidRDefault="007E2C85" w:rsidP="00745408">
            <w:pPr>
              <w:pStyle w:val="Paragrafi"/>
              <w:ind w:firstLine="0"/>
              <w:jc w:val="right"/>
              <w:rPr>
                <w:sz w:val="21"/>
                <w:szCs w:val="21"/>
                <w:lang w:val="sq-AL"/>
              </w:rPr>
            </w:pPr>
            <w:r w:rsidRPr="00E60679">
              <w:rPr>
                <w:sz w:val="21"/>
                <w:szCs w:val="21"/>
                <w:lang w:val="sq-AL"/>
              </w:rPr>
              <w:t>25;</w:t>
            </w:r>
          </w:p>
        </w:tc>
      </w:tr>
      <w:tr w:rsidR="007E2C85" w:rsidRPr="00E60679" w:rsidTr="00745408">
        <w:trPr>
          <w:jc w:val="center"/>
        </w:trPr>
        <w:tc>
          <w:tcPr>
            <w:tcW w:w="6168" w:type="dxa"/>
          </w:tcPr>
          <w:p w:rsidR="007E2C85" w:rsidRPr="00E60679" w:rsidRDefault="007E2C85" w:rsidP="00745408">
            <w:pPr>
              <w:pStyle w:val="Paragrafi"/>
              <w:ind w:firstLine="0"/>
              <w:rPr>
                <w:sz w:val="21"/>
                <w:szCs w:val="21"/>
                <w:lang w:val="sq-AL"/>
              </w:rPr>
            </w:pPr>
            <w:r w:rsidRPr="00E60679">
              <w:rPr>
                <w:sz w:val="21"/>
                <w:szCs w:val="21"/>
                <w:lang w:val="sq-AL"/>
              </w:rPr>
              <w:t>a) Sistemimi/punimi i tokës</w:t>
            </w:r>
          </w:p>
        </w:tc>
        <w:tc>
          <w:tcPr>
            <w:tcW w:w="1315" w:type="dxa"/>
          </w:tcPr>
          <w:p w:rsidR="007E2C85" w:rsidRPr="00E60679" w:rsidRDefault="007E2C85" w:rsidP="00745408">
            <w:pPr>
              <w:pStyle w:val="Paragrafi"/>
              <w:ind w:firstLine="0"/>
              <w:jc w:val="right"/>
              <w:rPr>
                <w:sz w:val="21"/>
                <w:szCs w:val="21"/>
                <w:lang w:val="sq-AL"/>
              </w:rPr>
            </w:pPr>
            <w:r w:rsidRPr="00E60679">
              <w:rPr>
                <w:sz w:val="21"/>
                <w:szCs w:val="21"/>
                <w:lang w:val="sq-AL"/>
              </w:rPr>
              <w:t>15;</w:t>
            </w:r>
          </w:p>
        </w:tc>
      </w:tr>
      <w:tr w:rsidR="007E2C85" w:rsidRPr="00E60679" w:rsidTr="00745408">
        <w:trPr>
          <w:jc w:val="center"/>
        </w:trPr>
        <w:tc>
          <w:tcPr>
            <w:tcW w:w="6168" w:type="dxa"/>
          </w:tcPr>
          <w:p w:rsidR="007E2C85" w:rsidRPr="00E60679" w:rsidRDefault="007E2C85" w:rsidP="00745408">
            <w:pPr>
              <w:pStyle w:val="Paragrafi"/>
              <w:ind w:firstLine="0"/>
              <w:rPr>
                <w:sz w:val="21"/>
                <w:szCs w:val="21"/>
                <w:lang w:val="sq-AL"/>
              </w:rPr>
            </w:pPr>
            <w:r w:rsidRPr="00E60679">
              <w:rPr>
                <w:sz w:val="21"/>
                <w:szCs w:val="21"/>
                <w:lang w:val="sq-AL"/>
              </w:rPr>
              <w:t>b) Masat antierozive/kulluese</w:t>
            </w:r>
          </w:p>
        </w:tc>
        <w:tc>
          <w:tcPr>
            <w:tcW w:w="1315" w:type="dxa"/>
          </w:tcPr>
          <w:p w:rsidR="007E2C85" w:rsidRPr="00E60679" w:rsidRDefault="007E2C85" w:rsidP="00745408">
            <w:pPr>
              <w:pStyle w:val="Paragrafi"/>
              <w:ind w:firstLine="0"/>
              <w:jc w:val="right"/>
              <w:rPr>
                <w:sz w:val="21"/>
                <w:szCs w:val="21"/>
                <w:lang w:val="sq-AL"/>
              </w:rPr>
            </w:pPr>
            <w:r w:rsidRPr="00E60679">
              <w:rPr>
                <w:sz w:val="21"/>
                <w:szCs w:val="21"/>
                <w:lang w:val="sq-AL"/>
              </w:rPr>
              <w:t>5;</w:t>
            </w:r>
          </w:p>
        </w:tc>
      </w:tr>
      <w:tr w:rsidR="007E2C85" w:rsidRPr="00E60679" w:rsidTr="00745408">
        <w:trPr>
          <w:jc w:val="center"/>
        </w:trPr>
        <w:tc>
          <w:tcPr>
            <w:tcW w:w="6168" w:type="dxa"/>
          </w:tcPr>
          <w:p w:rsidR="007E2C85" w:rsidRPr="00E60679" w:rsidRDefault="007E2C85" w:rsidP="00745408">
            <w:pPr>
              <w:pStyle w:val="Paragrafi"/>
              <w:ind w:firstLine="0"/>
              <w:rPr>
                <w:sz w:val="21"/>
                <w:szCs w:val="21"/>
                <w:lang w:val="sq-AL"/>
              </w:rPr>
            </w:pPr>
            <w:r w:rsidRPr="00E60679">
              <w:rPr>
                <w:sz w:val="21"/>
                <w:szCs w:val="21"/>
                <w:lang w:val="sq-AL"/>
              </w:rPr>
              <w:t>c) Forma e kultivimit (intensive)</w:t>
            </w:r>
          </w:p>
        </w:tc>
        <w:tc>
          <w:tcPr>
            <w:tcW w:w="1315" w:type="dxa"/>
          </w:tcPr>
          <w:p w:rsidR="007E2C85" w:rsidRPr="00E60679" w:rsidRDefault="007E2C85" w:rsidP="00745408">
            <w:pPr>
              <w:pStyle w:val="Paragrafi"/>
              <w:ind w:firstLine="0"/>
              <w:jc w:val="right"/>
              <w:rPr>
                <w:sz w:val="21"/>
                <w:szCs w:val="21"/>
                <w:lang w:val="sq-AL"/>
              </w:rPr>
            </w:pPr>
            <w:r w:rsidRPr="00E60679">
              <w:rPr>
                <w:sz w:val="21"/>
                <w:szCs w:val="21"/>
                <w:lang w:val="sq-AL"/>
              </w:rPr>
              <w:t>5;</w:t>
            </w:r>
          </w:p>
        </w:tc>
      </w:tr>
      <w:tr w:rsidR="007E2C85" w:rsidRPr="00E60679" w:rsidTr="00745408">
        <w:trPr>
          <w:jc w:val="center"/>
        </w:trPr>
        <w:tc>
          <w:tcPr>
            <w:tcW w:w="6168" w:type="dxa"/>
          </w:tcPr>
          <w:p w:rsidR="007E2C85" w:rsidRPr="00E60679" w:rsidRDefault="007E2C85" w:rsidP="00745408">
            <w:pPr>
              <w:pStyle w:val="Paragrafi"/>
              <w:ind w:firstLine="0"/>
              <w:rPr>
                <w:b/>
                <w:sz w:val="21"/>
                <w:szCs w:val="21"/>
                <w:lang w:val="sq-AL"/>
              </w:rPr>
            </w:pPr>
            <w:r w:rsidRPr="00E60679">
              <w:rPr>
                <w:rFonts w:eastAsia="Calibri"/>
                <w:b/>
                <w:sz w:val="21"/>
                <w:szCs w:val="21"/>
                <w:lang w:val="sq-AL"/>
              </w:rPr>
              <w:t>SHUMA</w:t>
            </w:r>
          </w:p>
        </w:tc>
        <w:tc>
          <w:tcPr>
            <w:tcW w:w="1315" w:type="dxa"/>
          </w:tcPr>
          <w:p w:rsidR="007E2C85" w:rsidRPr="00E60679" w:rsidRDefault="007E2C85" w:rsidP="00745408">
            <w:pPr>
              <w:pStyle w:val="Paragrafi"/>
              <w:ind w:firstLine="0"/>
              <w:jc w:val="right"/>
              <w:rPr>
                <w:b/>
                <w:sz w:val="21"/>
                <w:szCs w:val="21"/>
                <w:lang w:val="sq-AL"/>
              </w:rPr>
            </w:pPr>
            <w:r w:rsidRPr="00E60679">
              <w:rPr>
                <w:rFonts w:eastAsia="Calibri"/>
                <w:b/>
                <w:sz w:val="21"/>
                <w:szCs w:val="21"/>
                <w:lang w:val="sq-AL"/>
              </w:rPr>
              <w:t>100.</w:t>
            </w:r>
          </w:p>
        </w:tc>
      </w:tr>
    </w:tbl>
    <w:p w:rsidR="007E2C85" w:rsidRPr="00E60679" w:rsidRDefault="007E2C85" w:rsidP="007E2C85">
      <w:pPr>
        <w:pStyle w:val="Paragrafi"/>
        <w:rPr>
          <w:rFonts w:eastAsia="Calibri"/>
          <w:sz w:val="21"/>
          <w:szCs w:val="21"/>
          <w:lang w:val="sq-AL"/>
        </w:rPr>
      </w:pPr>
      <w:r w:rsidRPr="00E60679">
        <w:rPr>
          <w:sz w:val="21"/>
          <w:szCs w:val="21"/>
          <w:lang w:val="sq-AL"/>
        </w:rPr>
        <w:t xml:space="preserve">Projektet vlerësohen me pikë sipas shkallës së plotësimit të kritereve. Aplikantët renditen sipas rendit zbritës të pikëve. Pagesa e tyre do të bëhet sipas fondit në dispozicion duke filluar nga aplikantët me pikë </w:t>
      </w:r>
      <w:r w:rsidRPr="00E60679">
        <w:rPr>
          <w:sz w:val="21"/>
          <w:szCs w:val="21"/>
          <w:lang w:val="sq-AL"/>
        </w:rPr>
        <w:lastRenderedPageBreak/>
        <w:t>maksimale.</w:t>
      </w:r>
      <w:r w:rsidRPr="00E60679">
        <w:rPr>
          <w:rFonts w:eastAsia="Calibri"/>
          <w:sz w:val="21"/>
          <w:szCs w:val="21"/>
          <w:lang w:val="sq-AL"/>
        </w:rPr>
        <w:t xml:space="preserve"> Projektet e vlerësuara nën 60 pikë nuk financohen. </w:t>
      </w:r>
    </w:p>
    <w:p w:rsidR="007E2C85" w:rsidRPr="00E60679" w:rsidRDefault="007E2C85" w:rsidP="007E2C85">
      <w:pPr>
        <w:pStyle w:val="Paragrafi"/>
        <w:rPr>
          <w:rFonts w:eastAsia="Batang"/>
          <w:sz w:val="21"/>
          <w:szCs w:val="21"/>
          <w:lang w:val="sq-AL"/>
        </w:rPr>
      </w:pPr>
      <w:r w:rsidRPr="00E60679">
        <w:rPr>
          <w:rFonts w:eastAsia="Batang"/>
          <w:sz w:val="21"/>
          <w:szCs w:val="21"/>
          <w:lang w:val="sq-AL"/>
        </w:rPr>
        <w:t xml:space="preserve">3. Mbjellje ekstensive lajthish, bajamesh dhe shegësh, 180,000 (njëqind e tetëdhjetë mijë) lekë/ha. </w:t>
      </w:r>
    </w:p>
    <w:p w:rsidR="007E2C85" w:rsidRPr="00E60679" w:rsidRDefault="007E2C85" w:rsidP="007E2C85">
      <w:pPr>
        <w:pStyle w:val="Paragrafi"/>
        <w:rPr>
          <w:sz w:val="21"/>
          <w:szCs w:val="21"/>
          <w:lang w:val="sq-AL"/>
        </w:rPr>
      </w:pPr>
      <w:r w:rsidRPr="00E60679">
        <w:rPr>
          <w:sz w:val="21"/>
          <w:szCs w:val="21"/>
          <w:lang w:val="sq-AL"/>
        </w:rPr>
        <w:t>3.1 Kriteret e përfitimit</w:t>
      </w:r>
    </w:p>
    <w:p w:rsidR="007E2C85" w:rsidRPr="00E60679" w:rsidRDefault="007E2C85" w:rsidP="007E2C85">
      <w:pPr>
        <w:pStyle w:val="Paragrafi"/>
        <w:rPr>
          <w:sz w:val="21"/>
          <w:szCs w:val="21"/>
          <w:lang w:val="sq-AL"/>
        </w:rPr>
      </w:pPr>
      <w:r w:rsidRPr="00E60679">
        <w:rPr>
          <w:sz w:val="21"/>
          <w:szCs w:val="21"/>
          <w:lang w:val="sq-AL"/>
        </w:rPr>
        <w:t xml:space="preserve">a) Statusi i përfituesve të kësaj skeme mbështetëse mund të jetë: </w:t>
      </w:r>
    </w:p>
    <w:p w:rsidR="007E2C85" w:rsidRPr="00E60679" w:rsidRDefault="007E2C85" w:rsidP="007E2C85">
      <w:pPr>
        <w:pStyle w:val="Paragrafi"/>
        <w:rPr>
          <w:sz w:val="21"/>
          <w:szCs w:val="21"/>
          <w:lang w:val="sq-AL"/>
        </w:rPr>
      </w:pPr>
      <w:r w:rsidRPr="00E60679">
        <w:rPr>
          <w:sz w:val="21"/>
          <w:szCs w:val="21"/>
          <w:lang w:val="sq-AL"/>
        </w:rPr>
        <w:t>- Fermerë individualë dhe subjekte me status fizik ose juridik.</w:t>
      </w:r>
    </w:p>
    <w:p w:rsidR="007E2C85" w:rsidRPr="00E60679" w:rsidRDefault="007E2C85" w:rsidP="007E2C85">
      <w:pPr>
        <w:pStyle w:val="Paragrafi"/>
        <w:rPr>
          <w:sz w:val="21"/>
          <w:szCs w:val="21"/>
          <w:lang w:val="sq-AL"/>
        </w:rPr>
      </w:pPr>
      <w:r w:rsidRPr="00E60679">
        <w:rPr>
          <w:sz w:val="21"/>
          <w:szCs w:val="21"/>
          <w:lang w:val="sq-AL"/>
        </w:rPr>
        <w:t>- Shoqëri të bashkëpunimit bujqësor.</w:t>
      </w:r>
    </w:p>
    <w:p w:rsidR="007E2C85" w:rsidRPr="00E60679" w:rsidRDefault="007E2C85" w:rsidP="007E2C85">
      <w:pPr>
        <w:pStyle w:val="Paragrafi"/>
        <w:rPr>
          <w:sz w:val="21"/>
          <w:szCs w:val="21"/>
          <w:lang w:val="sq-AL"/>
        </w:rPr>
      </w:pPr>
      <w:r w:rsidRPr="00E60679">
        <w:rPr>
          <w:sz w:val="21"/>
          <w:szCs w:val="21"/>
          <w:lang w:val="sq-AL"/>
        </w:rPr>
        <w:t>b) Ngritja e lajthishtave dhe pemëtoreve me shegë të bëhet në zona të studiuara në përputhje me studimin kombëtar “Mbi gjendjen dhe perspektivën e zhvillimit të drurëve arrorë (arra, gështenja, lajthi, bajame) dhe shegës në Shqipëri” dhe aneksin nr. 1, bashkëngjitur këtij udhëzimi.</w:t>
      </w:r>
    </w:p>
    <w:p w:rsidR="007E2C85" w:rsidRPr="00E60679" w:rsidRDefault="007E2C85" w:rsidP="007E2C85">
      <w:pPr>
        <w:pStyle w:val="Paragrafi"/>
        <w:rPr>
          <w:sz w:val="21"/>
          <w:szCs w:val="21"/>
          <w:lang w:val="sq-AL"/>
        </w:rPr>
      </w:pPr>
      <w:r w:rsidRPr="00E60679">
        <w:rPr>
          <w:sz w:val="21"/>
          <w:szCs w:val="21"/>
          <w:lang w:val="sq-AL"/>
        </w:rPr>
        <w:t>c) Fidanët që do të përdoren për mbjelljen të jenë të certifikuar.</w:t>
      </w:r>
    </w:p>
    <w:p w:rsidR="007E2C85" w:rsidRPr="00E60679" w:rsidRDefault="007E2C85" w:rsidP="007E2C85">
      <w:pPr>
        <w:pStyle w:val="Paragrafi"/>
        <w:rPr>
          <w:sz w:val="21"/>
          <w:szCs w:val="21"/>
          <w:lang w:val="sq-AL"/>
        </w:rPr>
      </w:pPr>
      <w:r w:rsidRPr="00E60679">
        <w:rPr>
          <w:sz w:val="21"/>
          <w:szCs w:val="21"/>
          <w:lang w:val="sq-AL"/>
        </w:rPr>
        <w:t>d) Toka të jetë në pronësi të aplikantit ose në përdorim për të paktën 20 vjet.</w:t>
      </w:r>
    </w:p>
    <w:p w:rsidR="007E2C85" w:rsidRPr="00E60679" w:rsidRDefault="007E2C85" w:rsidP="007E2C85">
      <w:pPr>
        <w:pStyle w:val="Paragrafi"/>
        <w:rPr>
          <w:sz w:val="21"/>
          <w:szCs w:val="21"/>
          <w:lang w:val="sq-AL"/>
        </w:rPr>
      </w:pPr>
      <w:r w:rsidRPr="00E60679">
        <w:rPr>
          <w:sz w:val="21"/>
          <w:szCs w:val="21"/>
          <w:lang w:val="sq-AL"/>
        </w:rPr>
        <w:t>e) Mbjellja mund të bëhet në zërin kadastral tokë bujqësore/kullotë/pyll/livadh. Në çdo rast të sipërcituar sipërfaqja e mbjellë duhet të jetë e shpyllëzuar nga shkurret dhe drurët pyjorë.</w:t>
      </w:r>
    </w:p>
    <w:p w:rsidR="007E2C85" w:rsidRPr="00E60679" w:rsidRDefault="007E2C85" w:rsidP="007E2C85">
      <w:pPr>
        <w:pStyle w:val="Paragrafi"/>
        <w:rPr>
          <w:sz w:val="21"/>
          <w:szCs w:val="21"/>
          <w:lang w:val="sq-AL"/>
        </w:rPr>
      </w:pPr>
      <w:r w:rsidRPr="00E60679">
        <w:rPr>
          <w:sz w:val="21"/>
          <w:szCs w:val="21"/>
          <w:lang w:val="sq-AL"/>
        </w:rPr>
        <w:t>f) Sipërfaqja minimale për të cilën aplikohet të jetë jo më e vogël se 2 dynymë.</w:t>
      </w:r>
    </w:p>
    <w:p w:rsidR="007E2C85" w:rsidRPr="00E60679" w:rsidRDefault="007E2C85" w:rsidP="007E2C85">
      <w:pPr>
        <w:pStyle w:val="Paragrafi"/>
        <w:rPr>
          <w:sz w:val="21"/>
          <w:szCs w:val="21"/>
          <w:lang w:val="sq-AL"/>
        </w:rPr>
      </w:pPr>
      <w:r w:rsidRPr="00E60679">
        <w:rPr>
          <w:sz w:val="21"/>
          <w:szCs w:val="21"/>
          <w:lang w:val="sq-AL"/>
        </w:rPr>
        <w:t>g) Aplikanti mund të bëjë më shumë se një aplikim (kur toka nuk ndodhet në të njëjtin vend ose kultivon specie të ndryshme),</w:t>
      </w:r>
      <w:r w:rsidRPr="00271012">
        <w:rPr>
          <w:sz w:val="10"/>
          <w:szCs w:val="21"/>
          <w:lang w:val="sq-AL"/>
        </w:rPr>
        <w:t xml:space="preserve"> </w:t>
      </w:r>
      <w:r w:rsidRPr="00E60679">
        <w:rPr>
          <w:sz w:val="21"/>
          <w:szCs w:val="21"/>
          <w:lang w:val="sq-AL"/>
        </w:rPr>
        <w:t>por sipërfaqja maksimale</w:t>
      </w:r>
      <w:r w:rsidRPr="00271012">
        <w:rPr>
          <w:sz w:val="6"/>
          <w:szCs w:val="21"/>
          <w:lang w:val="sq-AL"/>
        </w:rPr>
        <w:t xml:space="preserve"> </w:t>
      </w:r>
      <w:r w:rsidRPr="00E60679">
        <w:rPr>
          <w:sz w:val="21"/>
          <w:szCs w:val="21"/>
          <w:lang w:val="sq-AL"/>
        </w:rPr>
        <w:t>për çdo</w:t>
      </w:r>
      <w:r w:rsidRPr="00271012">
        <w:rPr>
          <w:sz w:val="10"/>
          <w:szCs w:val="21"/>
          <w:lang w:val="sq-AL"/>
        </w:rPr>
        <w:t xml:space="preserve"> </w:t>
      </w:r>
      <w:r w:rsidRPr="00E60679">
        <w:rPr>
          <w:sz w:val="21"/>
          <w:szCs w:val="21"/>
          <w:lang w:val="sq-AL"/>
        </w:rPr>
        <w:t>aplikant nuk</w:t>
      </w:r>
      <w:r w:rsidRPr="00271012">
        <w:rPr>
          <w:sz w:val="10"/>
          <w:szCs w:val="21"/>
          <w:lang w:val="sq-AL"/>
        </w:rPr>
        <w:t xml:space="preserve"> </w:t>
      </w:r>
      <w:r w:rsidRPr="00E60679">
        <w:rPr>
          <w:sz w:val="21"/>
          <w:szCs w:val="21"/>
          <w:lang w:val="sq-AL"/>
        </w:rPr>
        <w:t>duhet</w:t>
      </w:r>
      <w:r w:rsidRPr="00271012">
        <w:rPr>
          <w:sz w:val="4"/>
          <w:szCs w:val="21"/>
          <w:lang w:val="sq-AL"/>
        </w:rPr>
        <w:t xml:space="preserve"> </w:t>
      </w:r>
      <w:r w:rsidRPr="00E60679">
        <w:rPr>
          <w:sz w:val="21"/>
          <w:szCs w:val="21"/>
          <w:lang w:val="sq-AL"/>
        </w:rPr>
        <w:t>të</w:t>
      </w:r>
      <w:r w:rsidRPr="00271012">
        <w:rPr>
          <w:sz w:val="10"/>
          <w:szCs w:val="21"/>
          <w:lang w:val="sq-AL"/>
        </w:rPr>
        <w:t xml:space="preserve"> </w:t>
      </w:r>
      <w:r w:rsidRPr="00E60679">
        <w:rPr>
          <w:sz w:val="21"/>
          <w:szCs w:val="21"/>
          <w:lang w:val="sq-AL"/>
        </w:rPr>
        <w:t>jetë më shumë se</w:t>
      </w:r>
      <w:r w:rsidRPr="00271012">
        <w:rPr>
          <w:sz w:val="12"/>
          <w:szCs w:val="21"/>
          <w:lang w:val="sq-AL"/>
        </w:rPr>
        <w:t xml:space="preserve"> </w:t>
      </w:r>
      <w:r w:rsidRPr="00E60679">
        <w:rPr>
          <w:sz w:val="21"/>
          <w:szCs w:val="21"/>
          <w:lang w:val="sq-AL"/>
        </w:rPr>
        <w:t>5 ha.</w:t>
      </w:r>
    </w:p>
    <w:p w:rsidR="007E2C85" w:rsidRPr="00E60679" w:rsidRDefault="007E2C85" w:rsidP="007E2C85">
      <w:pPr>
        <w:pStyle w:val="Paragrafi"/>
        <w:rPr>
          <w:sz w:val="21"/>
          <w:szCs w:val="21"/>
          <w:lang w:val="sq-AL"/>
        </w:rPr>
      </w:pPr>
      <w:r w:rsidRPr="00E60679">
        <w:rPr>
          <w:sz w:val="21"/>
          <w:szCs w:val="21"/>
          <w:lang w:val="sq-AL"/>
        </w:rPr>
        <w:t xml:space="preserve">h) Të ketë të paktën numrin minimal të bimëve për njësi sipërfaqeje në përputhje me aneksin nr. 2, bashkëngjitur këtij udhëzimi. </w:t>
      </w:r>
    </w:p>
    <w:p w:rsidR="007E2C85" w:rsidRPr="00E60679" w:rsidRDefault="007E2C85" w:rsidP="007E2C85">
      <w:pPr>
        <w:pStyle w:val="Paragrafi"/>
        <w:rPr>
          <w:sz w:val="21"/>
          <w:szCs w:val="21"/>
          <w:lang w:val="sq-AL"/>
        </w:rPr>
      </w:pPr>
      <w:r w:rsidRPr="00E60679">
        <w:rPr>
          <w:sz w:val="21"/>
          <w:szCs w:val="21"/>
          <w:lang w:val="sq-AL"/>
        </w:rPr>
        <w:t>i) Aplikanti të ketë paguar taksën e tokës për të cilën aplikon për të dyja vitet 2011/2012.</w:t>
      </w:r>
    </w:p>
    <w:p w:rsidR="007E2C85" w:rsidRPr="00E60679" w:rsidRDefault="007E2C85" w:rsidP="007E2C85">
      <w:pPr>
        <w:pStyle w:val="Paragrafi"/>
        <w:rPr>
          <w:rFonts w:eastAsia="Calibri"/>
          <w:sz w:val="21"/>
          <w:szCs w:val="21"/>
          <w:lang w:val="sq-AL"/>
        </w:rPr>
      </w:pPr>
      <w:r w:rsidRPr="00E60679">
        <w:rPr>
          <w:rFonts w:eastAsia="Calibri"/>
          <w:sz w:val="21"/>
          <w:szCs w:val="21"/>
          <w:lang w:val="sq-AL"/>
        </w:rPr>
        <w:t>j) Të ketë bërë shlyerjen korente të sigurimeve shoqërore.</w:t>
      </w:r>
    </w:p>
    <w:p w:rsidR="007E2C85" w:rsidRPr="00E60679" w:rsidRDefault="007E2C85" w:rsidP="007E2C85">
      <w:pPr>
        <w:pStyle w:val="Paragrafi"/>
        <w:rPr>
          <w:sz w:val="21"/>
          <w:szCs w:val="21"/>
          <w:lang w:val="sq-AL"/>
        </w:rPr>
      </w:pPr>
      <w:r w:rsidRPr="00E60679">
        <w:rPr>
          <w:sz w:val="21"/>
          <w:szCs w:val="21"/>
          <w:lang w:val="sq-AL"/>
        </w:rPr>
        <w:t>3.2 Kriteret konkurruese:</w:t>
      </w:r>
    </w:p>
    <w:tbl>
      <w:tblPr>
        <w:tblW w:w="7505" w:type="dxa"/>
        <w:jc w:val="center"/>
        <w:tblLook w:val="01E0" w:firstRow="1" w:lastRow="1" w:firstColumn="1" w:lastColumn="1" w:noHBand="0" w:noVBand="0"/>
      </w:tblPr>
      <w:tblGrid>
        <w:gridCol w:w="6155"/>
        <w:gridCol w:w="1350"/>
      </w:tblGrid>
      <w:tr w:rsidR="007E2C85" w:rsidRPr="00E60679" w:rsidTr="00745408">
        <w:trPr>
          <w:jc w:val="center"/>
        </w:trPr>
        <w:tc>
          <w:tcPr>
            <w:tcW w:w="6155" w:type="dxa"/>
          </w:tcPr>
          <w:p w:rsidR="007E2C85" w:rsidRPr="00E60679" w:rsidRDefault="007E2C85" w:rsidP="00745408">
            <w:pPr>
              <w:pStyle w:val="Paragrafi"/>
              <w:ind w:firstLine="0"/>
              <w:jc w:val="left"/>
              <w:rPr>
                <w:sz w:val="21"/>
                <w:szCs w:val="21"/>
                <w:lang w:val="sq-AL"/>
              </w:rPr>
            </w:pPr>
            <w:r w:rsidRPr="00E60679">
              <w:rPr>
                <w:sz w:val="21"/>
                <w:szCs w:val="21"/>
                <w:lang w:val="sq-AL"/>
              </w:rPr>
              <w:t>1. Statusi i aplikantit</w:t>
            </w:r>
          </w:p>
        </w:tc>
        <w:tc>
          <w:tcPr>
            <w:tcW w:w="1350" w:type="dxa"/>
          </w:tcPr>
          <w:p w:rsidR="007E2C85" w:rsidRPr="00E60679" w:rsidRDefault="007E2C85" w:rsidP="00745408">
            <w:pPr>
              <w:pStyle w:val="Paragrafi"/>
              <w:ind w:firstLine="0"/>
              <w:jc w:val="right"/>
              <w:rPr>
                <w:sz w:val="21"/>
                <w:szCs w:val="21"/>
                <w:lang w:val="sq-AL"/>
              </w:rPr>
            </w:pPr>
            <w:r w:rsidRPr="00E60679">
              <w:rPr>
                <w:sz w:val="21"/>
                <w:szCs w:val="21"/>
                <w:lang w:val="sq-AL"/>
              </w:rPr>
              <w:t>15;</w:t>
            </w:r>
          </w:p>
        </w:tc>
      </w:tr>
      <w:tr w:rsidR="007E2C85" w:rsidRPr="00E60679" w:rsidTr="00745408">
        <w:trPr>
          <w:jc w:val="center"/>
        </w:trPr>
        <w:tc>
          <w:tcPr>
            <w:tcW w:w="6155" w:type="dxa"/>
          </w:tcPr>
          <w:p w:rsidR="007E2C85" w:rsidRPr="00E60679" w:rsidRDefault="007E2C85" w:rsidP="00745408">
            <w:pPr>
              <w:pStyle w:val="Paragrafi"/>
              <w:ind w:firstLine="0"/>
              <w:jc w:val="left"/>
              <w:rPr>
                <w:sz w:val="21"/>
                <w:szCs w:val="21"/>
                <w:lang w:val="sq-AL"/>
              </w:rPr>
            </w:pPr>
            <w:r w:rsidRPr="00E60679">
              <w:rPr>
                <w:sz w:val="21"/>
                <w:szCs w:val="21"/>
                <w:lang w:val="sq-AL"/>
              </w:rPr>
              <w:t>2. Shtim sipërfaqeje për specien që aplikon</w:t>
            </w:r>
          </w:p>
        </w:tc>
        <w:tc>
          <w:tcPr>
            <w:tcW w:w="1350" w:type="dxa"/>
          </w:tcPr>
          <w:p w:rsidR="007E2C85" w:rsidRPr="00E60679" w:rsidRDefault="007E2C85" w:rsidP="00745408">
            <w:pPr>
              <w:pStyle w:val="Paragrafi"/>
              <w:ind w:firstLine="0"/>
              <w:jc w:val="right"/>
              <w:rPr>
                <w:sz w:val="21"/>
                <w:szCs w:val="21"/>
                <w:lang w:val="sq-AL"/>
              </w:rPr>
            </w:pPr>
            <w:r w:rsidRPr="00E60679">
              <w:rPr>
                <w:sz w:val="21"/>
                <w:szCs w:val="21"/>
                <w:lang w:val="sq-AL"/>
              </w:rPr>
              <w:t>15;</w:t>
            </w:r>
          </w:p>
        </w:tc>
      </w:tr>
      <w:tr w:rsidR="007E2C85" w:rsidRPr="00E60679" w:rsidTr="00745408">
        <w:trPr>
          <w:jc w:val="center"/>
        </w:trPr>
        <w:tc>
          <w:tcPr>
            <w:tcW w:w="6155" w:type="dxa"/>
          </w:tcPr>
          <w:p w:rsidR="007E2C85" w:rsidRPr="00E60679" w:rsidRDefault="007E2C85" w:rsidP="00745408">
            <w:pPr>
              <w:pStyle w:val="Paragrafi"/>
              <w:ind w:firstLine="0"/>
              <w:jc w:val="left"/>
              <w:rPr>
                <w:sz w:val="21"/>
                <w:szCs w:val="21"/>
                <w:lang w:val="sq-AL"/>
              </w:rPr>
            </w:pPr>
            <w:r w:rsidRPr="00E60679">
              <w:rPr>
                <w:sz w:val="21"/>
                <w:szCs w:val="21"/>
                <w:lang w:val="sq-AL"/>
              </w:rPr>
              <w:t>3. Sipërfaqja e tokës që do të mbillet</w:t>
            </w:r>
          </w:p>
        </w:tc>
        <w:tc>
          <w:tcPr>
            <w:tcW w:w="1350" w:type="dxa"/>
          </w:tcPr>
          <w:p w:rsidR="007E2C85" w:rsidRPr="00E60679" w:rsidRDefault="007E2C85" w:rsidP="00745408">
            <w:pPr>
              <w:pStyle w:val="Paragrafi"/>
              <w:ind w:firstLine="0"/>
              <w:jc w:val="right"/>
              <w:rPr>
                <w:sz w:val="21"/>
                <w:szCs w:val="21"/>
                <w:lang w:val="sq-AL"/>
              </w:rPr>
            </w:pPr>
            <w:r w:rsidRPr="00E60679">
              <w:rPr>
                <w:sz w:val="21"/>
                <w:szCs w:val="21"/>
                <w:lang w:val="sq-AL"/>
              </w:rPr>
              <w:t>45;</w:t>
            </w:r>
          </w:p>
        </w:tc>
      </w:tr>
      <w:tr w:rsidR="007E2C85" w:rsidRPr="00E60679" w:rsidTr="00745408">
        <w:trPr>
          <w:jc w:val="center"/>
        </w:trPr>
        <w:tc>
          <w:tcPr>
            <w:tcW w:w="6155" w:type="dxa"/>
          </w:tcPr>
          <w:p w:rsidR="007E2C85" w:rsidRPr="00E60679" w:rsidRDefault="007E2C85" w:rsidP="00745408">
            <w:pPr>
              <w:pStyle w:val="Paragrafi"/>
              <w:ind w:firstLine="0"/>
              <w:jc w:val="left"/>
              <w:rPr>
                <w:sz w:val="21"/>
                <w:szCs w:val="21"/>
                <w:lang w:val="sq-AL"/>
              </w:rPr>
            </w:pPr>
            <w:r w:rsidRPr="00E60679">
              <w:rPr>
                <w:sz w:val="21"/>
                <w:szCs w:val="21"/>
                <w:lang w:val="sq-AL"/>
              </w:rPr>
              <w:t>4. Teknika e projektuar për ngritjen e lajthishtës/pemëtores me shegë</w:t>
            </w:r>
          </w:p>
        </w:tc>
        <w:tc>
          <w:tcPr>
            <w:tcW w:w="1350" w:type="dxa"/>
          </w:tcPr>
          <w:p w:rsidR="007E2C85" w:rsidRPr="00E60679" w:rsidRDefault="007E2C85" w:rsidP="00745408">
            <w:pPr>
              <w:pStyle w:val="Paragrafi"/>
              <w:ind w:firstLine="0"/>
              <w:jc w:val="right"/>
              <w:rPr>
                <w:sz w:val="21"/>
                <w:szCs w:val="21"/>
                <w:lang w:val="sq-AL"/>
              </w:rPr>
            </w:pPr>
          </w:p>
          <w:p w:rsidR="007E2C85" w:rsidRPr="00E60679" w:rsidRDefault="007E2C85" w:rsidP="00745408">
            <w:pPr>
              <w:pStyle w:val="Paragrafi"/>
              <w:ind w:firstLine="0"/>
              <w:jc w:val="right"/>
              <w:rPr>
                <w:sz w:val="21"/>
                <w:szCs w:val="21"/>
                <w:lang w:val="sq-AL"/>
              </w:rPr>
            </w:pPr>
            <w:r w:rsidRPr="00E60679">
              <w:rPr>
                <w:sz w:val="21"/>
                <w:szCs w:val="21"/>
                <w:lang w:val="sq-AL"/>
              </w:rPr>
              <w:t>25;</w:t>
            </w:r>
          </w:p>
        </w:tc>
      </w:tr>
      <w:tr w:rsidR="007E2C85" w:rsidRPr="00E60679" w:rsidTr="00745408">
        <w:trPr>
          <w:jc w:val="center"/>
        </w:trPr>
        <w:tc>
          <w:tcPr>
            <w:tcW w:w="6155" w:type="dxa"/>
          </w:tcPr>
          <w:p w:rsidR="007E2C85" w:rsidRPr="00E60679" w:rsidRDefault="007E2C85" w:rsidP="00745408">
            <w:pPr>
              <w:pStyle w:val="Paragrafi"/>
              <w:ind w:firstLine="0"/>
              <w:jc w:val="left"/>
              <w:rPr>
                <w:sz w:val="21"/>
                <w:szCs w:val="21"/>
                <w:lang w:val="sq-AL"/>
              </w:rPr>
            </w:pPr>
            <w:r w:rsidRPr="00E60679">
              <w:rPr>
                <w:sz w:val="21"/>
                <w:szCs w:val="21"/>
                <w:lang w:val="sq-AL"/>
              </w:rPr>
              <w:t>a) Sistemimi/punimi i tokës</w:t>
            </w:r>
          </w:p>
        </w:tc>
        <w:tc>
          <w:tcPr>
            <w:tcW w:w="1350" w:type="dxa"/>
          </w:tcPr>
          <w:p w:rsidR="007E2C85" w:rsidRPr="00E60679" w:rsidRDefault="007E2C85" w:rsidP="00745408">
            <w:pPr>
              <w:pStyle w:val="Paragrafi"/>
              <w:ind w:firstLine="0"/>
              <w:jc w:val="right"/>
              <w:rPr>
                <w:sz w:val="21"/>
                <w:szCs w:val="21"/>
                <w:lang w:val="sq-AL"/>
              </w:rPr>
            </w:pPr>
            <w:r w:rsidRPr="00E60679">
              <w:rPr>
                <w:sz w:val="21"/>
                <w:szCs w:val="21"/>
                <w:lang w:val="sq-AL"/>
              </w:rPr>
              <w:t>15;</w:t>
            </w:r>
          </w:p>
        </w:tc>
      </w:tr>
      <w:tr w:rsidR="007E2C85" w:rsidRPr="00E60679" w:rsidTr="00745408">
        <w:trPr>
          <w:jc w:val="center"/>
        </w:trPr>
        <w:tc>
          <w:tcPr>
            <w:tcW w:w="6155" w:type="dxa"/>
          </w:tcPr>
          <w:p w:rsidR="007E2C85" w:rsidRPr="00E60679" w:rsidRDefault="007E2C85" w:rsidP="00745408">
            <w:pPr>
              <w:pStyle w:val="Paragrafi"/>
              <w:ind w:firstLine="0"/>
              <w:jc w:val="left"/>
              <w:rPr>
                <w:sz w:val="21"/>
                <w:szCs w:val="21"/>
                <w:lang w:val="sq-AL"/>
              </w:rPr>
            </w:pPr>
            <w:r w:rsidRPr="00E60679">
              <w:rPr>
                <w:sz w:val="21"/>
                <w:szCs w:val="21"/>
                <w:lang w:val="sq-AL"/>
              </w:rPr>
              <w:t>b) Masat antierozive/kulluese</w:t>
            </w:r>
          </w:p>
        </w:tc>
        <w:tc>
          <w:tcPr>
            <w:tcW w:w="1350" w:type="dxa"/>
          </w:tcPr>
          <w:p w:rsidR="007E2C85" w:rsidRPr="00E60679" w:rsidRDefault="007E2C85" w:rsidP="00745408">
            <w:pPr>
              <w:pStyle w:val="Paragrafi"/>
              <w:ind w:firstLine="0"/>
              <w:jc w:val="right"/>
              <w:rPr>
                <w:sz w:val="21"/>
                <w:szCs w:val="21"/>
                <w:lang w:val="sq-AL"/>
              </w:rPr>
            </w:pPr>
            <w:r w:rsidRPr="00E60679">
              <w:rPr>
                <w:sz w:val="21"/>
                <w:szCs w:val="21"/>
                <w:lang w:val="sq-AL"/>
              </w:rPr>
              <w:t>5;</w:t>
            </w:r>
          </w:p>
        </w:tc>
      </w:tr>
      <w:tr w:rsidR="007E2C85" w:rsidRPr="00E60679" w:rsidTr="00745408">
        <w:trPr>
          <w:jc w:val="center"/>
        </w:trPr>
        <w:tc>
          <w:tcPr>
            <w:tcW w:w="6155" w:type="dxa"/>
          </w:tcPr>
          <w:p w:rsidR="007E2C85" w:rsidRPr="00E60679" w:rsidRDefault="007E2C85" w:rsidP="00745408">
            <w:pPr>
              <w:pStyle w:val="Paragrafi"/>
              <w:ind w:firstLine="0"/>
              <w:jc w:val="left"/>
              <w:rPr>
                <w:sz w:val="21"/>
                <w:szCs w:val="21"/>
                <w:lang w:val="sq-AL"/>
              </w:rPr>
            </w:pPr>
            <w:r w:rsidRPr="00E60679">
              <w:rPr>
                <w:sz w:val="21"/>
                <w:szCs w:val="21"/>
                <w:lang w:val="sq-AL"/>
              </w:rPr>
              <w:t>c) Numri i bimëve për njësi sipërfaqeje</w:t>
            </w:r>
          </w:p>
        </w:tc>
        <w:tc>
          <w:tcPr>
            <w:tcW w:w="1350" w:type="dxa"/>
          </w:tcPr>
          <w:p w:rsidR="007E2C85" w:rsidRPr="00E60679" w:rsidRDefault="007E2C85" w:rsidP="00745408">
            <w:pPr>
              <w:pStyle w:val="Paragrafi"/>
              <w:ind w:firstLine="0"/>
              <w:jc w:val="right"/>
              <w:rPr>
                <w:sz w:val="21"/>
                <w:szCs w:val="21"/>
                <w:lang w:val="sq-AL"/>
              </w:rPr>
            </w:pPr>
            <w:r w:rsidRPr="00E60679">
              <w:rPr>
                <w:sz w:val="21"/>
                <w:szCs w:val="21"/>
                <w:lang w:val="sq-AL"/>
              </w:rPr>
              <w:t>5;</w:t>
            </w:r>
          </w:p>
        </w:tc>
      </w:tr>
      <w:tr w:rsidR="007E2C85" w:rsidRPr="00E60679" w:rsidTr="00745408">
        <w:trPr>
          <w:jc w:val="center"/>
        </w:trPr>
        <w:tc>
          <w:tcPr>
            <w:tcW w:w="6155" w:type="dxa"/>
          </w:tcPr>
          <w:p w:rsidR="007E2C85" w:rsidRPr="00E60679" w:rsidRDefault="007E2C85" w:rsidP="00745408">
            <w:pPr>
              <w:pStyle w:val="Paragrafi"/>
              <w:ind w:firstLine="0"/>
              <w:rPr>
                <w:b/>
                <w:sz w:val="21"/>
                <w:szCs w:val="21"/>
                <w:lang w:val="sq-AL"/>
              </w:rPr>
            </w:pPr>
            <w:r w:rsidRPr="00E60679">
              <w:rPr>
                <w:rFonts w:eastAsia="Calibri"/>
                <w:b/>
                <w:sz w:val="21"/>
                <w:szCs w:val="21"/>
                <w:lang w:val="sq-AL"/>
              </w:rPr>
              <w:t>SHUMA</w:t>
            </w:r>
          </w:p>
        </w:tc>
        <w:tc>
          <w:tcPr>
            <w:tcW w:w="1350" w:type="dxa"/>
          </w:tcPr>
          <w:p w:rsidR="007E2C85" w:rsidRPr="00E60679" w:rsidRDefault="007E2C85" w:rsidP="00745408">
            <w:pPr>
              <w:pStyle w:val="Paragrafi"/>
              <w:ind w:firstLine="0"/>
              <w:jc w:val="right"/>
              <w:rPr>
                <w:b/>
                <w:sz w:val="21"/>
                <w:szCs w:val="21"/>
                <w:lang w:val="sq-AL"/>
              </w:rPr>
            </w:pPr>
            <w:r w:rsidRPr="00E60679">
              <w:rPr>
                <w:rFonts w:eastAsia="Calibri"/>
                <w:b/>
                <w:sz w:val="21"/>
                <w:szCs w:val="21"/>
                <w:lang w:val="sq-AL"/>
              </w:rPr>
              <w:t>100.</w:t>
            </w:r>
          </w:p>
        </w:tc>
      </w:tr>
    </w:tbl>
    <w:p w:rsidR="007E2C85" w:rsidRPr="00E60679" w:rsidRDefault="007E2C85" w:rsidP="007E2C85">
      <w:pPr>
        <w:pStyle w:val="Paragrafi"/>
        <w:rPr>
          <w:rFonts w:eastAsia="Calibri"/>
          <w:sz w:val="21"/>
          <w:szCs w:val="21"/>
          <w:lang w:val="sq-AL"/>
        </w:rPr>
      </w:pPr>
      <w:r w:rsidRPr="00E60679">
        <w:rPr>
          <w:sz w:val="21"/>
          <w:szCs w:val="21"/>
          <w:lang w:val="sq-AL"/>
        </w:rPr>
        <w:t>Projektet vlerësohen me pikë sipas shkallës së plotësimit të kritereve. Aplikantët renditen sipas rendit zbritës të pikëve. Pagesa e tyre do të bëhet sipas fondit në dispozicion duke filluar nga aplikantët me pikë maksimale.</w:t>
      </w:r>
      <w:r w:rsidRPr="00E60679">
        <w:rPr>
          <w:rFonts w:eastAsia="Calibri"/>
          <w:sz w:val="21"/>
          <w:szCs w:val="21"/>
          <w:lang w:val="sq-AL"/>
        </w:rPr>
        <w:t xml:space="preserve"> Projektet e vlerësuara nën 60 pikë nuk financohen. </w:t>
      </w:r>
    </w:p>
    <w:p w:rsidR="007E2C85" w:rsidRPr="00E60679" w:rsidRDefault="007E2C85" w:rsidP="007E2C85">
      <w:pPr>
        <w:pStyle w:val="Paragrafi"/>
        <w:rPr>
          <w:rFonts w:eastAsia="Batang"/>
          <w:sz w:val="21"/>
          <w:szCs w:val="21"/>
          <w:lang w:val="sq-AL"/>
        </w:rPr>
      </w:pPr>
      <w:r w:rsidRPr="00E60679">
        <w:rPr>
          <w:rFonts w:eastAsia="Batang"/>
          <w:sz w:val="21"/>
          <w:szCs w:val="21"/>
          <w:lang w:val="sq-AL"/>
        </w:rPr>
        <w:t>4. Mbjellje intensive lajthish, bajamesh dhe shegësh, 200,000 (dyqind mijë) lekë/ha.</w:t>
      </w:r>
    </w:p>
    <w:p w:rsidR="007E2C85" w:rsidRPr="00E60679" w:rsidRDefault="007E2C85" w:rsidP="007E2C85">
      <w:pPr>
        <w:pStyle w:val="Paragrafi"/>
        <w:rPr>
          <w:sz w:val="21"/>
          <w:szCs w:val="21"/>
          <w:lang w:val="sq-AL"/>
        </w:rPr>
      </w:pPr>
      <w:r w:rsidRPr="00E60679">
        <w:rPr>
          <w:rFonts w:eastAsia="Batang"/>
          <w:sz w:val="21"/>
          <w:szCs w:val="21"/>
          <w:lang w:val="sq-AL"/>
        </w:rPr>
        <w:t xml:space="preserve">4.1 </w:t>
      </w:r>
      <w:r w:rsidRPr="00E60679">
        <w:rPr>
          <w:sz w:val="21"/>
          <w:szCs w:val="21"/>
          <w:lang w:val="sq-AL"/>
        </w:rPr>
        <w:t>Kriteret e përfitimit</w:t>
      </w:r>
    </w:p>
    <w:p w:rsidR="007E2C85" w:rsidRPr="00E60679" w:rsidRDefault="007E2C85" w:rsidP="007E2C85">
      <w:pPr>
        <w:pStyle w:val="Paragrafi"/>
        <w:rPr>
          <w:sz w:val="21"/>
          <w:szCs w:val="21"/>
          <w:lang w:val="sq-AL"/>
        </w:rPr>
      </w:pPr>
      <w:r w:rsidRPr="00E60679">
        <w:rPr>
          <w:sz w:val="21"/>
          <w:szCs w:val="21"/>
          <w:lang w:val="sq-AL"/>
        </w:rPr>
        <w:t xml:space="preserve">a) Statusi i përfituesve të kësaj skeme mbështetëse mund të jetë: </w:t>
      </w:r>
    </w:p>
    <w:p w:rsidR="007E2C85" w:rsidRPr="00E60679" w:rsidRDefault="007E2C85" w:rsidP="007E2C85">
      <w:pPr>
        <w:pStyle w:val="Paragrafi"/>
        <w:rPr>
          <w:sz w:val="21"/>
          <w:szCs w:val="21"/>
          <w:lang w:val="sq-AL"/>
        </w:rPr>
      </w:pPr>
      <w:r w:rsidRPr="00E60679">
        <w:rPr>
          <w:sz w:val="21"/>
          <w:szCs w:val="21"/>
          <w:lang w:val="sq-AL"/>
        </w:rPr>
        <w:t>- Fermerë individualë dhe subjekte me status fizik ose juridik.</w:t>
      </w:r>
    </w:p>
    <w:p w:rsidR="007E2C85" w:rsidRPr="00E60679" w:rsidRDefault="007E2C85" w:rsidP="007E2C85">
      <w:pPr>
        <w:pStyle w:val="Paragrafi"/>
        <w:rPr>
          <w:sz w:val="21"/>
          <w:szCs w:val="21"/>
          <w:lang w:val="sq-AL"/>
        </w:rPr>
      </w:pPr>
      <w:r w:rsidRPr="00E60679">
        <w:rPr>
          <w:sz w:val="21"/>
          <w:szCs w:val="21"/>
          <w:lang w:val="sq-AL"/>
        </w:rPr>
        <w:t>- Shoqëri të Bashkëpunimit Bujqësor.</w:t>
      </w:r>
    </w:p>
    <w:p w:rsidR="007E2C85" w:rsidRPr="00E60679" w:rsidRDefault="007E2C85" w:rsidP="007E2C85">
      <w:pPr>
        <w:pStyle w:val="Paragrafi"/>
        <w:rPr>
          <w:sz w:val="21"/>
          <w:szCs w:val="21"/>
          <w:lang w:val="sq-AL"/>
        </w:rPr>
      </w:pPr>
      <w:r w:rsidRPr="00E60679">
        <w:rPr>
          <w:sz w:val="21"/>
          <w:szCs w:val="21"/>
          <w:lang w:val="sq-AL"/>
        </w:rPr>
        <w:t>- Ngritja e lajthishtave dhe pemëtoreve me shegë të bëhet në zona të studiuara në përputhje me studimin kombëtar “Mbi gjendjen dhe perspektivën e zhvillimit të drurëve arrorë (arra, gështenja, lajthi, bajame) dhe shegës në Shqipëri” dhe aneksin nr. 1, bashkëngjitur këtij udhëzimi.</w:t>
      </w:r>
    </w:p>
    <w:p w:rsidR="007E2C85" w:rsidRPr="00E60679" w:rsidRDefault="007E2C85" w:rsidP="007E2C85">
      <w:pPr>
        <w:pStyle w:val="Paragrafi"/>
        <w:rPr>
          <w:sz w:val="21"/>
          <w:szCs w:val="21"/>
          <w:lang w:val="sq-AL"/>
        </w:rPr>
      </w:pPr>
      <w:r w:rsidRPr="00E60679">
        <w:rPr>
          <w:sz w:val="21"/>
          <w:szCs w:val="21"/>
          <w:lang w:val="sq-AL"/>
        </w:rPr>
        <w:t>b) Fidanët që do të përdoren për mbjelljen të jenë të certifikuar.</w:t>
      </w:r>
    </w:p>
    <w:p w:rsidR="007E2C85" w:rsidRPr="00E60679" w:rsidRDefault="007E2C85" w:rsidP="007E2C85">
      <w:pPr>
        <w:pStyle w:val="Paragrafi"/>
        <w:rPr>
          <w:sz w:val="21"/>
          <w:szCs w:val="21"/>
          <w:lang w:val="sq-AL"/>
        </w:rPr>
      </w:pPr>
      <w:r w:rsidRPr="00E60679">
        <w:rPr>
          <w:sz w:val="21"/>
          <w:szCs w:val="21"/>
          <w:lang w:val="sq-AL"/>
        </w:rPr>
        <w:t>c) Toka të jetë në pronësi të aplikantit ose në përdorim për të paktën 20 vjet.</w:t>
      </w:r>
    </w:p>
    <w:p w:rsidR="007E2C85" w:rsidRPr="00E60679" w:rsidRDefault="007E2C85" w:rsidP="007E2C85">
      <w:pPr>
        <w:pStyle w:val="Paragrafi"/>
        <w:rPr>
          <w:sz w:val="21"/>
          <w:szCs w:val="21"/>
          <w:lang w:val="sq-AL"/>
        </w:rPr>
      </w:pPr>
      <w:r w:rsidRPr="00E60679">
        <w:rPr>
          <w:sz w:val="21"/>
          <w:szCs w:val="21"/>
          <w:lang w:val="sq-AL"/>
        </w:rPr>
        <w:t>d) Mbjellja mund të bëhet në zërin kadastral tokë bujqësore/kullotë/pyll/livadh. Në çdo rast të sipërcituar sipërfaqja e mbjellë duhet të jetë e shpyllëzuar nga shkurret dhe drurët pyjorë.</w:t>
      </w:r>
    </w:p>
    <w:p w:rsidR="007E2C85" w:rsidRPr="00E60679" w:rsidRDefault="007E2C85" w:rsidP="007E2C85">
      <w:pPr>
        <w:pStyle w:val="Paragrafi"/>
        <w:rPr>
          <w:sz w:val="21"/>
          <w:szCs w:val="21"/>
          <w:lang w:val="sq-AL"/>
        </w:rPr>
      </w:pPr>
      <w:r w:rsidRPr="00E60679">
        <w:rPr>
          <w:sz w:val="21"/>
          <w:szCs w:val="21"/>
          <w:lang w:val="sq-AL"/>
        </w:rPr>
        <w:t>e) Sipërfaqja minimale për të cilën aplikohet të jetë jo më e vogël se 5 dynymë.</w:t>
      </w:r>
    </w:p>
    <w:p w:rsidR="007E2C85" w:rsidRPr="00E60679" w:rsidRDefault="007E2C85" w:rsidP="007E2C85">
      <w:pPr>
        <w:pStyle w:val="Paragrafi"/>
        <w:rPr>
          <w:sz w:val="21"/>
          <w:szCs w:val="21"/>
          <w:lang w:val="sq-AL"/>
        </w:rPr>
      </w:pPr>
      <w:r w:rsidRPr="00E60679">
        <w:rPr>
          <w:sz w:val="21"/>
          <w:szCs w:val="21"/>
          <w:lang w:val="sq-AL"/>
        </w:rPr>
        <w:t>f) Aplikanti mund të bëjë më shumë se një aplikim (kur toka nuk ndodhet në të njëjtin vend ose kultivon specie të ndryshme), por sipërfaqja maksimale për çdo aplikant nuk duhet të jetë më shumë se 15 ha.</w:t>
      </w:r>
    </w:p>
    <w:p w:rsidR="007E2C85" w:rsidRPr="00E60679" w:rsidRDefault="007E2C85" w:rsidP="007E2C85">
      <w:pPr>
        <w:pStyle w:val="Paragrafi"/>
        <w:rPr>
          <w:sz w:val="21"/>
          <w:szCs w:val="21"/>
          <w:lang w:val="sq-AL"/>
        </w:rPr>
      </w:pPr>
      <w:r w:rsidRPr="00E60679">
        <w:rPr>
          <w:sz w:val="21"/>
          <w:szCs w:val="21"/>
          <w:lang w:val="sq-AL"/>
        </w:rPr>
        <w:t xml:space="preserve">g) Të ketë të paktën numrin minimal të bimëve për njësi sipërfaqeje në përputhje me aneksin nr. 2, bashkëngjitur këtij udhëzimi. </w:t>
      </w:r>
    </w:p>
    <w:p w:rsidR="007E2C85" w:rsidRPr="00E60679" w:rsidRDefault="007E2C85" w:rsidP="007E2C85">
      <w:pPr>
        <w:pStyle w:val="Paragrafi"/>
        <w:rPr>
          <w:sz w:val="21"/>
          <w:szCs w:val="21"/>
          <w:lang w:val="sq-AL"/>
        </w:rPr>
      </w:pPr>
      <w:r w:rsidRPr="00E60679">
        <w:rPr>
          <w:sz w:val="21"/>
          <w:szCs w:val="21"/>
          <w:lang w:val="sq-AL"/>
        </w:rPr>
        <w:t>h) Aplikanti të ketë paguar taksën e tokës për të cilën aplikon për të dyja vitet 2011/2012.</w:t>
      </w:r>
    </w:p>
    <w:p w:rsidR="007E2C85" w:rsidRPr="00E60679" w:rsidRDefault="007E2C85" w:rsidP="007E2C85">
      <w:pPr>
        <w:pStyle w:val="Paragrafi"/>
        <w:rPr>
          <w:rFonts w:eastAsia="Calibri"/>
          <w:sz w:val="21"/>
          <w:szCs w:val="21"/>
          <w:lang w:val="sq-AL"/>
        </w:rPr>
      </w:pPr>
      <w:r w:rsidRPr="00E60679">
        <w:rPr>
          <w:rFonts w:eastAsia="Calibri"/>
          <w:sz w:val="21"/>
          <w:szCs w:val="21"/>
          <w:lang w:val="sq-AL"/>
        </w:rPr>
        <w:t>i) Të ketë bërë shlyerjen korente të sigurimeve shoqërore.</w:t>
      </w:r>
    </w:p>
    <w:p w:rsidR="007E2C85" w:rsidRPr="00E60679" w:rsidRDefault="007E2C85" w:rsidP="007E2C85">
      <w:pPr>
        <w:pStyle w:val="Paragrafi"/>
        <w:rPr>
          <w:sz w:val="21"/>
          <w:szCs w:val="21"/>
          <w:lang w:val="sq-AL"/>
        </w:rPr>
      </w:pPr>
      <w:r w:rsidRPr="00E60679">
        <w:rPr>
          <w:sz w:val="21"/>
          <w:szCs w:val="21"/>
          <w:lang w:val="sq-AL"/>
        </w:rPr>
        <w:t>4.2 Kriteret konkurruese:</w:t>
      </w:r>
    </w:p>
    <w:tbl>
      <w:tblPr>
        <w:tblW w:w="0" w:type="auto"/>
        <w:tblInd w:w="828" w:type="dxa"/>
        <w:tblLook w:val="01E0" w:firstRow="1" w:lastRow="1" w:firstColumn="1" w:lastColumn="1" w:noHBand="0" w:noVBand="0"/>
      </w:tblPr>
      <w:tblGrid>
        <w:gridCol w:w="5760"/>
        <w:gridCol w:w="1320"/>
      </w:tblGrid>
      <w:tr w:rsidR="007E2C85" w:rsidRPr="00E60679" w:rsidTr="00745408">
        <w:tc>
          <w:tcPr>
            <w:tcW w:w="5760" w:type="dxa"/>
          </w:tcPr>
          <w:p w:rsidR="007E2C85" w:rsidRPr="00E60679" w:rsidRDefault="007E2C85" w:rsidP="00745408">
            <w:pPr>
              <w:pStyle w:val="Paragrafi"/>
              <w:ind w:firstLine="0"/>
              <w:rPr>
                <w:sz w:val="21"/>
                <w:szCs w:val="21"/>
                <w:lang w:val="sq-AL"/>
              </w:rPr>
            </w:pPr>
            <w:r w:rsidRPr="00E60679">
              <w:rPr>
                <w:sz w:val="21"/>
                <w:szCs w:val="21"/>
                <w:lang w:val="sq-AL"/>
              </w:rPr>
              <w:lastRenderedPageBreak/>
              <w:t>1. Statusi i aplikantit</w:t>
            </w:r>
          </w:p>
        </w:tc>
        <w:tc>
          <w:tcPr>
            <w:tcW w:w="1320" w:type="dxa"/>
          </w:tcPr>
          <w:p w:rsidR="007E2C85" w:rsidRPr="00E60679" w:rsidRDefault="007E2C85" w:rsidP="00745408">
            <w:pPr>
              <w:pStyle w:val="Paragrafi"/>
              <w:ind w:firstLine="0"/>
              <w:jc w:val="right"/>
              <w:rPr>
                <w:sz w:val="21"/>
                <w:szCs w:val="21"/>
                <w:lang w:val="sq-AL"/>
              </w:rPr>
            </w:pPr>
            <w:r w:rsidRPr="00E60679">
              <w:rPr>
                <w:sz w:val="21"/>
                <w:szCs w:val="21"/>
                <w:lang w:val="sq-AL"/>
              </w:rPr>
              <w:t>15;</w:t>
            </w:r>
          </w:p>
        </w:tc>
      </w:tr>
      <w:tr w:rsidR="007E2C85" w:rsidRPr="00E60679" w:rsidTr="00745408">
        <w:tc>
          <w:tcPr>
            <w:tcW w:w="5760" w:type="dxa"/>
          </w:tcPr>
          <w:p w:rsidR="007E2C85" w:rsidRPr="00E60679" w:rsidRDefault="007E2C85" w:rsidP="00745408">
            <w:pPr>
              <w:pStyle w:val="Paragrafi"/>
              <w:ind w:firstLine="0"/>
              <w:rPr>
                <w:sz w:val="21"/>
                <w:szCs w:val="21"/>
                <w:lang w:val="sq-AL"/>
              </w:rPr>
            </w:pPr>
            <w:r w:rsidRPr="00E60679">
              <w:rPr>
                <w:sz w:val="21"/>
                <w:szCs w:val="21"/>
                <w:lang w:val="sq-AL"/>
              </w:rPr>
              <w:t>2. Shtim sipërfaqeje për specien që aplikon</w:t>
            </w:r>
          </w:p>
        </w:tc>
        <w:tc>
          <w:tcPr>
            <w:tcW w:w="1320" w:type="dxa"/>
          </w:tcPr>
          <w:p w:rsidR="007E2C85" w:rsidRPr="00E60679" w:rsidRDefault="007E2C85" w:rsidP="00745408">
            <w:pPr>
              <w:pStyle w:val="Paragrafi"/>
              <w:ind w:firstLine="0"/>
              <w:jc w:val="right"/>
              <w:rPr>
                <w:sz w:val="21"/>
                <w:szCs w:val="21"/>
                <w:lang w:val="sq-AL"/>
              </w:rPr>
            </w:pPr>
            <w:r w:rsidRPr="00E60679">
              <w:rPr>
                <w:sz w:val="21"/>
                <w:szCs w:val="21"/>
                <w:lang w:val="sq-AL"/>
              </w:rPr>
              <w:t>15;</w:t>
            </w:r>
          </w:p>
        </w:tc>
      </w:tr>
      <w:tr w:rsidR="007E2C85" w:rsidRPr="00E60679" w:rsidTr="00745408">
        <w:tc>
          <w:tcPr>
            <w:tcW w:w="5760" w:type="dxa"/>
          </w:tcPr>
          <w:p w:rsidR="007E2C85" w:rsidRPr="00E60679" w:rsidRDefault="007E2C85" w:rsidP="00745408">
            <w:pPr>
              <w:pStyle w:val="Paragrafi"/>
              <w:ind w:firstLine="0"/>
              <w:rPr>
                <w:sz w:val="21"/>
                <w:szCs w:val="21"/>
                <w:lang w:val="sq-AL"/>
              </w:rPr>
            </w:pPr>
            <w:r w:rsidRPr="00E60679">
              <w:rPr>
                <w:sz w:val="21"/>
                <w:szCs w:val="21"/>
                <w:lang w:val="sq-AL"/>
              </w:rPr>
              <w:t>3. Sipërfaqja e tokës që do të mbillet</w:t>
            </w:r>
          </w:p>
        </w:tc>
        <w:tc>
          <w:tcPr>
            <w:tcW w:w="1320" w:type="dxa"/>
          </w:tcPr>
          <w:p w:rsidR="007E2C85" w:rsidRPr="00E60679" w:rsidRDefault="007E2C85" w:rsidP="00745408">
            <w:pPr>
              <w:pStyle w:val="Paragrafi"/>
              <w:ind w:firstLine="0"/>
              <w:jc w:val="right"/>
              <w:rPr>
                <w:sz w:val="21"/>
                <w:szCs w:val="21"/>
                <w:lang w:val="sq-AL"/>
              </w:rPr>
            </w:pPr>
            <w:r w:rsidRPr="00E60679">
              <w:rPr>
                <w:sz w:val="21"/>
                <w:szCs w:val="21"/>
                <w:lang w:val="sq-AL"/>
              </w:rPr>
              <w:t>45;</w:t>
            </w:r>
          </w:p>
        </w:tc>
      </w:tr>
      <w:tr w:rsidR="007E2C85" w:rsidRPr="00E60679" w:rsidTr="00745408">
        <w:tc>
          <w:tcPr>
            <w:tcW w:w="5760" w:type="dxa"/>
          </w:tcPr>
          <w:p w:rsidR="007E2C85" w:rsidRPr="00E60679" w:rsidRDefault="007E2C85" w:rsidP="00745408">
            <w:pPr>
              <w:pStyle w:val="Paragrafi"/>
              <w:ind w:firstLine="0"/>
              <w:rPr>
                <w:sz w:val="21"/>
                <w:szCs w:val="21"/>
                <w:lang w:val="sq-AL"/>
              </w:rPr>
            </w:pPr>
            <w:r w:rsidRPr="00E60679">
              <w:rPr>
                <w:sz w:val="21"/>
                <w:szCs w:val="21"/>
                <w:lang w:val="sq-AL"/>
              </w:rPr>
              <w:t>4. Teknika e projektuar për ngritjen e lajthishtës/pemëtores me shegë</w:t>
            </w:r>
          </w:p>
        </w:tc>
        <w:tc>
          <w:tcPr>
            <w:tcW w:w="1320" w:type="dxa"/>
          </w:tcPr>
          <w:p w:rsidR="007E2C85" w:rsidRPr="00E60679" w:rsidRDefault="007E2C85" w:rsidP="00745408">
            <w:pPr>
              <w:pStyle w:val="Paragrafi"/>
              <w:ind w:firstLine="0"/>
              <w:jc w:val="right"/>
              <w:rPr>
                <w:sz w:val="21"/>
                <w:szCs w:val="21"/>
                <w:lang w:val="sq-AL"/>
              </w:rPr>
            </w:pPr>
          </w:p>
          <w:p w:rsidR="007E2C85" w:rsidRPr="00E60679" w:rsidRDefault="007E2C85" w:rsidP="00745408">
            <w:pPr>
              <w:pStyle w:val="Paragrafi"/>
              <w:ind w:firstLine="0"/>
              <w:jc w:val="right"/>
              <w:rPr>
                <w:sz w:val="21"/>
                <w:szCs w:val="21"/>
                <w:lang w:val="sq-AL"/>
              </w:rPr>
            </w:pPr>
            <w:r w:rsidRPr="00E60679">
              <w:rPr>
                <w:sz w:val="21"/>
                <w:szCs w:val="21"/>
                <w:lang w:val="sq-AL"/>
              </w:rPr>
              <w:t>25;</w:t>
            </w:r>
          </w:p>
        </w:tc>
      </w:tr>
      <w:tr w:rsidR="007E2C85" w:rsidRPr="00E60679" w:rsidTr="00745408">
        <w:tc>
          <w:tcPr>
            <w:tcW w:w="5760" w:type="dxa"/>
          </w:tcPr>
          <w:p w:rsidR="007E2C85" w:rsidRPr="00E60679" w:rsidRDefault="007E2C85" w:rsidP="00745408">
            <w:pPr>
              <w:pStyle w:val="Paragrafi"/>
              <w:ind w:firstLine="0"/>
              <w:rPr>
                <w:sz w:val="21"/>
                <w:szCs w:val="21"/>
                <w:lang w:val="sq-AL"/>
              </w:rPr>
            </w:pPr>
            <w:r w:rsidRPr="00E60679">
              <w:rPr>
                <w:sz w:val="21"/>
                <w:szCs w:val="21"/>
                <w:lang w:val="sq-AL"/>
              </w:rPr>
              <w:t>a) Sistemimi/punimi i tokës</w:t>
            </w:r>
          </w:p>
        </w:tc>
        <w:tc>
          <w:tcPr>
            <w:tcW w:w="1320" w:type="dxa"/>
          </w:tcPr>
          <w:p w:rsidR="007E2C85" w:rsidRPr="00E60679" w:rsidRDefault="007E2C85" w:rsidP="00745408">
            <w:pPr>
              <w:pStyle w:val="Paragrafi"/>
              <w:ind w:firstLine="0"/>
              <w:jc w:val="right"/>
              <w:rPr>
                <w:sz w:val="21"/>
                <w:szCs w:val="21"/>
                <w:lang w:val="sq-AL"/>
              </w:rPr>
            </w:pPr>
            <w:r w:rsidRPr="00E60679">
              <w:rPr>
                <w:sz w:val="21"/>
                <w:szCs w:val="21"/>
                <w:lang w:val="sq-AL"/>
              </w:rPr>
              <w:t>15;</w:t>
            </w:r>
          </w:p>
        </w:tc>
      </w:tr>
      <w:tr w:rsidR="007E2C85" w:rsidRPr="00E60679" w:rsidTr="00745408">
        <w:tc>
          <w:tcPr>
            <w:tcW w:w="5760" w:type="dxa"/>
          </w:tcPr>
          <w:p w:rsidR="007E2C85" w:rsidRPr="00E60679" w:rsidRDefault="007E2C85" w:rsidP="00745408">
            <w:pPr>
              <w:pStyle w:val="Paragrafi"/>
              <w:ind w:firstLine="0"/>
              <w:rPr>
                <w:sz w:val="21"/>
                <w:szCs w:val="21"/>
                <w:lang w:val="sq-AL"/>
              </w:rPr>
            </w:pPr>
            <w:r w:rsidRPr="00E60679">
              <w:rPr>
                <w:sz w:val="21"/>
                <w:szCs w:val="21"/>
                <w:lang w:val="sq-AL"/>
              </w:rPr>
              <w:t>b) Masat antierozive/kulluese</w:t>
            </w:r>
          </w:p>
        </w:tc>
        <w:tc>
          <w:tcPr>
            <w:tcW w:w="1320" w:type="dxa"/>
          </w:tcPr>
          <w:p w:rsidR="007E2C85" w:rsidRPr="00E60679" w:rsidRDefault="007E2C85" w:rsidP="00745408">
            <w:pPr>
              <w:pStyle w:val="Paragrafi"/>
              <w:ind w:firstLine="0"/>
              <w:jc w:val="right"/>
              <w:rPr>
                <w:sz w:val="21"/>
                <w:szCs w:val="21"/>
                <w:lang w:val="sq-AL"/>
              </w:rPr>
            </w:pPr>
            <w:r w:rsidRPr="00E60679">
              <w:rPr>
                <w:sz w:val="21"/>
                <w:szCs w:val="21"/>
                <w:lang w:val="sq-AL"/>
              </w:rPr>
              <w:t>5;</w:t>
            </w:r>
          </w:p>
        </w:tc>
      </w:tr>
      <w:tr w:rsidR="007E2C85" w:rsidRPr="00E60679" w:rsidTr="00745408">
        <w:tc>
          <w:tcPr>
            <w:tcW w:w="5760" w:type="dxa"/>
          </w:tcPr>
          <w:p w:rsidR="007E2C85" w:rsidRPr="00E60679" w:rsidRDefault="007E2C85" w:rsidP="00745408">
            <w:pPr>
              <w:pStyle w:val="Paragrafi"/>
              <w:ind w:firstLine="0"/>
              <w:rPr>
                <w:sz w:val="21"/>
                <w:szCs w:val="21"/>
                <w:lang w:val="sq-AL"/>
              </w:rPr>
            </w:pPr>
            <w:r w:rsidRPr="00E60679">
              <w:rPr>
                <w:sz w:val="21"/>
                <w:szCs w:val="21"/>
                <w:lang w:val="sq-AL"/>
              </w:rPr>
              <w:t>c) Mënyra e ujitjes (ujitje me pika)</w:t>
            </w:r>
          </w:p>
        </w:tc>
        <w:tc>
          <w:tcPr>
            <w:tcW w:w="1320" w:type="dxa"/>
          </w:tcPr>
          <w:p w:rsidR="007E2C85" w:rsidRPr="00E60679" w:rsidRDefault="007E2C85" w:rsidP="00745408">
            <w:pPr>
              <w:pStyle w:val="Paragrafi"/>
              <w:ind w:firstLine="0"/>
              <w:jc w:val="right"/>
              <w:rPr>
                <w:sz w:val="21"/>
                <w:szCs w:val="21"/>
                <w:lang w:val="sq-AL"/>
              </w:rPr>
            </w:pPr>
            <w:r w:rsidRPr="00E60679">
              <w:rPr>
                <w:sz w:val="21"/>
                <w:szCs w:val="21"/>
                <w:lang w:val="sq-AL"/>
              </w:rPr>
              <w:t>5;</w:t>
            </w:r>
          </w:p>
        </w:tc>
      </w:tr>
      <w:tr w:rsidR="007E2C85" w:rsidRPr="00E60679" w:rsidTr="00745408">
        <w:tc>
          <w:tcPr>
            <w:tcW w:w="5760" w:type="dxa"/>
          </w:tcPr>
          <w:p w:rsidR="007E2C85" w:rsidRPr="00E60679" w:rsidRDefault="007E2C85" w:rsidP="00745408">
            <w:pPr>
              <w:pStyle w:val="Paragrafi"/>
              <w:ind w:firstLine="0"/>
              <w:rPr>
                <w:b/>
                <w:sz w:val="21"/>
                <w:szCs w:val="21"/>
                <w:lang w:val="sq-AL"/>
              </w:rPr>
            </w:pPr>
            <w:r w:rsidRPr="00E60679">
              <w:rPr>
                <w:rFonts w:eastAsia="Calibri"/>
                <w:b/>
                <w:sz w:val="21"/>
                <w:szCs w:val="21"/>
                <w:lang w:val="sq-AL"/>
              </w:rPr>
              <w:t>SHUMA</w:t>
            </w:r>
          </w:p>
        </w:tc>
        <w:tc>
          <w:tcPr>
            <w:tcW w:w="1320" w:type="dxa"/>
          </w:tcPr>
          <w:p w:rsidR="007E2C85" w:rsidRPr="00E60679" w:rsidRDefault="007E2C85" w:rsidP="00745408">
            <w:pPr>
              <w:pStyle w:val="Paragrafi"/>
              <w:ind w:firstLine="0"/>
              <w:jc w:val="right"/>
              <w:rPr>
                <w:b/>
                <w:sz w:val="21"/>
                <w:szCs w:val="21"/>
                <w:lang w:val="sq-AL"/>
              </w:rPr>
            </w:pPr>
            <w:r w:rsidRPr="00E60679">
              <w:rPr>
                <w:rFonts w:eastAsia="Calibri"/>
                <w:b/>
                <w:sz w:val="21"/>
                <w:szCs w:val="21"/>
                <w:lang w:val="sq-AL"/>
              </w:rPr>
              <w:t>100.</w:t>
            </w:r>
          </w:p>
        </w:tc>
      </w:tr>
    </w:tbl>
    <w:p w:rsidR="007E2C85" w:rsidRPr="00E60679" w:rsidRDefault="007E2C85" w:rsidP="007E2C85">
      <w:pPr>
        <w:pStyle w:val="Paragrafi"/>
        <w:rPr>
          <w:rFonts w:eastAsia="Calibri"/>
          <w:sz w:val="21"/>
          <w:szCs w:val="21"/>
          <w:lang w:val="sq-AL"/>
        </w:rPr>
      </w:pPr>
      <w:r w:rsidRPr="00E60679">
        <w:rPr>
          <w:sz w:val="21"/>
          <w:szCs w:val="21"/>
          <w:lang w:val="sq-AL"/>
        </w:rPr>
        <w:t>Projektet vlerësohen me pikë sipas shkallës së plotësimit të kritereve. Aplikantët renditen sipas rendit zbritës të pikëve. Pagesa e tyre do të bëhet sipas fondit në dispozicion duke filluar nga aplikantët me pikë maksimale.</w:t>
      </w:r>
      <w:r w:rsidRPr="00E60679">
        <w:rPr>
          <w:rFonts w:eastAsia="Calibri"/>
          <w:sz w:val="21"/>
          <w:szCs w:val="21"/>
          <w:lang w:val="sq-AL"/>
        </w:rPr>
        <w:t xml:space="preserve"> Projektet e vlerësuara nën 60 pikë nuk financohen. </w:t>
      </w:r>
    </w:p>
    <w:p w:rsidR="007E2C85" w:rsidRPr="00E60679" w:rsidRDefault="007E2C85" w:rsidP="007E2C85">
      <w:pPr>
        <w:pStyle w:val="Paragrafi"/>
        <w:rPr>
          <w:sz w:val="21"/>
          <w:szCs w:val="21"/>
          <w:lang w:val="sq-AL"/>
        </w:rPr>
      </w:pPr>
      <w:r w:rsidRPr="00E60679">
        <w:rPr>
          <w:rFonts w:eastAsia="Batang"/>
          <w:sz w:val="21"/>
          <w:szCs w:val="21"/>
          <w:lang w:val="sq-AL"/>
        </w:rPr>
        <w:t xml:space="preserve">5. Mbjellje </w:t>
      </w:r>
      <w:r w:rsidRPr="00E60679">
        <w:rPr>
          <w:sz w:val="21"/>
          <w:szCs w:val="21"/>
          <w:lang w:val="sq-AL"/>
        </w:rPr>
        <w:t>mollësh, dardhësh, kumbullash, qershish, pjeshkësh dhe ftonjsh</w:t>
      </w:r>
      <w:r w:rsidRPr="00E60679">
        <w:rPr>
          <w:rFonts w:eastAsia="Batang"/>
          <w:sz w:val="21"/>
          <w:szCs w:val="21"/>
          <w:lang w:val="sq-AL"/>
        </w:rPr>
        <w:t>,</w:t>
      </w:r>
      <w:r w:rsidRPr="00E60679">
        <w:rPr>
          <w:sz w:val="21"/>
          <w:szCs w:val="21"/>
          <w:lang w:val="sq-AL"/>
        </w:rPr>
        <w:t xml:space="preserve"> 200,000 (dyqind mijë) lekë/ha.</w:t>
      </w:r>
    </w:p>
    <w:p w:rsidR="007E2C85" w:rsidRPr="00E60679" w:rsidRDefault="007E2C85" w:rsidP="007E2C85">
      <w:pPr>
        <w:pStyle w:val="Paragrafi"/>
        <w:rPr>
          <w:sz w:val="21"/>
          <w:szCs w:val="21"/>
          <w:lang w:val="sq-AL"/>
        </w:rPr>
      </w:pPr>
      <w:r w:rsidRPr="00E60679">
        <w:rPr>
          <w:sz w:val="21"/>
          <w:szCs w:val="21"/>
          <w:lang w:val="sq-AL"/>
        </w:rPr>
        <w:t>5.1 Kriteret e përfitimit</w:t>
      </w:r>
    </w:p>
    <w:p w:rsidR="007E2C85" w:rsidRPr="00E60679" w:rsidRDefault="007E2C85" w:rsidP="007E2C85">
      <w:pPr>
        <w:pStyle w:val="Paragrafi"/>
        <w:rPr>
          <w:sz w:val="21"/>
          <w:szCs w:val="21"/>
          <w:lang w:val="sq-AL"/>
        </w:rPr>
      </w:pPr>
      <w:r w:rsidRPr="00E60679">
        <w:rPr>
          <w:sz w:val="21"/>
          <w:szCs w:val="21"/>
          <w:lang w:val="sq-AL"/>
        </w:rPr>
        <w:t xml:space="preserve">a) Statusi i përfituesve të kësaj skeme mbështetëse mund të jetë: </w:t>
      </w:r>
    </w:p>
    <w:p w:rsidR="007E2C85" w:rsidRPr="00E60679" w:rsidRDefault="007E2C85" w:rsidP="007E2C85">
      <w:pPr>
        <w:pStyle w:val="Paragrafi"/>
        <w:rPr>
          <w:sz w:val="21"/>
          <w:szCs w:val="21"/>
          <w:lang w:val="sq-AL"/>
        </w:rPr>
      </w:pPr>
      <w:r w:rsidRPr="00E60679">
        <w:rPr>
          <w:sz w:val="21"/>
          <w:szCs w:val="21"/>
          <w:lang w:val="sq-AL"/>
        </w:rPr>
        <w:t>- Fermerë individualë dhe subjekte me status fizik ose juridik;</w:t>
      </w:r>
    </w:p>
    <w:p w:rsidR="007E2C85" w:rsidRPr="00E60679" w:rsidRDefault="007E2C85" w:rsidP="007E2C85">
      <w:pPr>
        <w:pStyle w:val="Paragrafi"/>
        <w:rPr>
          <w:sz w:val="21"/>
          <w:szCs w:val="21"/>
          <w:lang w:val="sq-AL"/>
        </w:rPr>
      </w:pPr>
      <w:r w:rsidRPr="00E60679">
        <w:rPr>
          <w:sz w:val="21"/>
          <w:szCs w:val="21"/>
          <w:lang w:val="sq-AL"/>
        </w:rPr>
        <w:t>- Shoqëri të bashkëpunimit bujqësor.</w:t>
      </w:r>
    </w:p>
    <w:p w:rsidR="007E2C85" w:rsidRPr="00E60679" w:rsidRDefault="007E2C85" w:rsidP="007E2C85">
      <w:pPr>
        <w:pStyle w:val="Paragrafi"/>
        <w:rPr>
          <w:sz w:val="21"/>
          <w:szCs w:val="21"/>
          <w:lang w:val="sq-AL"/>
        </w:rPr>
      </w:pPr>
      <w:r w:rsidRPr="00E60679">
        <w:rPr>
          <w:sz w:val="21"/>
          <w:szCs w:val="21"/>
          <w:lang w:val="sq-AL"/>
        </w:rPr>
        <w:t xml:space="preserve">b) Ngritja e pemëtoreve të bëhet në zona të studiuara në përputhje me rajonizimin e tyre të përcaktuar për secilën specie dhe qark në aneksin nr. 1, bashkëngjitur këtij udhëzimi. </w:t>
      </w:r>
    </w:p>
    <w:p w:rsidR="007E2C85" w:rsidRPr="00E60679" w:rsidRDefault="007E2C85" w:rsidP="007E2C85">
      <w:pPr>
        <w:pStyle w:val="Paragrafi"/>
        <w:rPr>
          <w:sz w:val="21"/>
          <w:szCs w:val="21"/>
          <w:lang w:val="sq-AL"/>
        </w:rPr>
      </w:pPr>
      <w:r w:rsidRPr="00E60679">
        <w:rPr>
          <w:sz w:val="21"/>
          <w:szCs w:val="21"/>
          <w:lang w:val="sq-AL"/>
        </w:rPr>
        <w:t>c) Fidanët që do të përdoren për mbjelljen të jenë të certifikuar.</w:t>
      </w:r>
    </w:p>
    <w:p w:rsidR="007E2C85" w:rsidRPr="00E60679" w:rsidRDefault="007E2C85" w:rsidP="007E2C85">
      <w:pPr>
        <w:pStyle w:val="Paragrafi"/>
        <w:rPr>
          <w:sz w:val="21"/>
          <w:szCs w:val="21"/>
          <w:lang w:val="sq-AL"/>
        </w:rPr>
      </w:pPr>
      <w:r w:rsidRPr="00E60679">
        <w:rPr>
          <w:sz w:val="21"/>
          <w:szCs w:val="21"/>
          <w:lang w:val="sq-AL"/>
        </w:rPr>
        <w:t>d) Toka të jetë në pronësi të aplikantit ose në përdorim për të paktën 20 vjet.</w:t>
      </w:r>
    </w:p>
    <w:p w:rsidR="007E2C85" w:rsidRPr="00E60679" w:rsidRDefault="007E2C85" w:rsidP="007E2C85">
      <w:pPr>
        <w:pStyle w:val="Paragrafi"/>
        <w:rPr>
          <w:sz w:val="21"/>
          <w:szCs w:val="21"/>
          <w:lang w:val="sq-AL"/>
        </w:rPr>
      </w:pPr>
      <w:r w:rsidRPr="00E60679">
        <w:rPr>
          <w:sz w:val="21"/>
          <w:szCs w:val="21"/>
          <w:lang w:val="sq-AL"/>
        </w:rPr>
        <w:t>e) Mbjellja mund të bëhet në zërin kadastral tokë bujqësore/kullotë/pyll/livadh. Në çdo rast të sipërcituar sipërfaqja e mbjellë duhet të jetë e shpyllëzuar nga shkurret dhe drurët pyjorë.</w:t>
      </w:r>
    </w:p>
    <w:p w:rsidR="007E2C85" w:rsidRPr="00E60679" w:rsidRDefault="007E2C85" w:rsidP="007E2C85">
      <w:pPr>
        <w:pStyle w:val="Paragrafi"/>
        <w:rPr>
          <w:sz w:val="21"/>
          <w:szCs w:val="21"/>
          <w:lang w:val="sq-AL"/>
        </w:rPr>
      </w:pPr>
      <w:r w:rsidRPr="00E60679">
        <w:rPr>
          <w:sz w:val="21"/>
          <w:szCs w:val="21"/>
          <w:lang w:val="sq-AL"/>
        </w:rPr>
        <w:t>f) Sipërfaqja minimale për të cilën aplikohet të jetë jo më e vogël se 2 dynymë për format ekstensive dhe jo më e vogël se 5 dynymë për format intensive të kultivimit.</w:t>
      </w:r>
    </w:p>
    <w:p w:rsidR="007E2C85" w:rsidRPr="00E60679" w:rsidRDefault="007E2C85" w:rsidP="007E2C85">
      <w:pPr>
        <w:pStyle w:val="Paragrafi"/>
        <w:rPr>
          <w:sz w:val="21"/>
          <w:szCs w:val="21"/>
          <w:lang w:val="sq-AL"/>
        </w:rPr>
      </w:pPr>
      <w:r w:rsidRPr="00E60679">
        <w:rPr>
          <w:sz w:val="21"/>
          <w:szCs w:val="21"/>
          <w:lang w:val="sq-AL"/>
        </w:rPr>
        <w:t>g) Aplikanti mund të bëjë më shumë se një aplikim (kur toka nuk ndodhet në të njëjtin vend, kultivon specie të ndryshme apo zbaton forma të ndryshme kultivimi), por sipërfaqja maksimale për çdo aplikant nuk duhet të jetë më shumë se 5 ha për format ekstensive dhe jo më shumë se 15 ha për format intensive të kultivimit.</w:t>
      </w:r>
    </w:p>
    <w:p w:rsidR="007E2C85" w:rsidRPr="00E60679" w:rsidRDefault="007E2C85" w:rsidP="007E2C85">
      <w:pPr>
        <w:pStyle w:val="Paragrafi"/>
        <w:rPr>
          <w:sz w:val="21"/>
          <w:szCs w:val="21"/>
          <w:lang w:val="sq-AL"/>
        </w:rPr>
      </w:pPr>
      <w:r w:rsidRPr="00E60679">
        <w:rPr>
          <w:sz w:val="21"/>
          <w:szCs w:val="21"/>
          <w:lang w:val="sq-AL"/>
        </w:rPr>
        <w:t xml:space="preserve">h) Të ketë të paktën numrin minimal të bimëve për njësi sipërfaqeje në përputhje me aneksin nr. 2, bashkëngjitur këtij udhëzimi. </w:t>
      </w:r>
    </w:p>
    <w:p w:rsidR="007E2C85" w:rsidRPr="00E60679" w:rsidRDefault="007E2C85" w:rsidP="007E2C85">
      <w:pPr>
        <w:pStyle w:val="Paragrafi"/>
        <w:rPr>
          <w:sz w:val="21"/>
          <w:szCs w:val="21"/>
          <w:lang w:val="sq-AL"/>
        </w:rPr>
      </w:pPr>
      <w:r w:rsidRPr="00E60679">
        <w:rPr>
          <w:sz w:val="21"/>
          <w:szCs w:val="21"/>
          <w:lang w:val="sq-AL"/>
        </w:rPr>
        <w:t>i) Aplikanti të ketë paguar taksën e tokës për të cilën aplikon për të dyja vitet 2011/2012.</w:t>
      </w:r>
    </w:p>
    <w:p w:rsidR="007E2C85" w:rsidRPr="00E60679" w:rsidRDefault="007E2C85" w:rsidP="007E2C85">
      <w:pPr>
        <w:pStyle w:val="Paragrafi"/>
        <w:rPr>
          <w:rFonts w:eastAsia="Calibri"/>
          <w:sz w:val="21"/>
          <w:szCs w:val="21"/>
          <w:lang w:val="sq-AL"/>
        </w:rPr>
      </w:pPr>
      <w:r w:rsidRPr="00E60679">
        <w:rPr>
          <w:rFonts w:eastAsia="Calibri"/>
          <w:sz w:val="21"/>
          <w:szCs w:val="21"/>
          <w:lang w:val="sq-AL"/>
        </w:rPr>
        <w:t>j) Të ketë bërë shlyerjen korente të sigurimeve shoqërore.</w:t>
      </w:r>
    </w:p>
    <w:p w:rsidR="007E2C85" w:rsidRPr="00E60679" w:rsidRDefault="007E2C85" w:rsidP="007E2C85">
      <w:pPr>
        <w:pStyle w:val="Paragrafi"/>
        <w:rPr>
          <w:sz w:val="21"/>
          <w:szCs w:val="21"/>
          <w:lang w:val="sq-AL"/>
        </w:rPr>
      </w:pPr>
      <w:r w:rsidRPr="00E60679">
        <w:rPr>
          <w:sz w:val="21"/>
          <w:szCs w:val="21"/>
          <w:lang w:val="sq-AL"/>
        </w:rPr>
        <w:t>5.2 Kriteret konkurruese:</w:t>
      </w:r>
    </w:p>
    <w:tbl>
      <w:tblPr>
        <w:tblW w:w="0" w:type="auto"/>
        <w:tblInd w:w="828" w:type="dxa"/>
        <w:tblLook w:val="01E0" w:firstRow="1" w:lastRow="1" w:firstColumn="1" w:lastColumn="1" w:noHBand="0" w:noVBand="0"/>
      </w:tblPr>
      <w:tblGrid>
        <w:gridCol w:w="5760"/>
        <w:gridCol w:w="1320"/>
      </w:tblGrid>
      <w:tr w:rsidR="007E2C85" w:rsidRPr="00E60679" w:rsidTr="00745408">
        <w:tc>
          <w:tcPr>
            <w:tcW w:w="5760" w:type="dxa"/>
          </w:tcPr>
          <w:p w:rsidR="007E2C85" w:rsidRPr="00E60679" w:rsidRDefault="007E2C85" w:rsidP="00745408">
            <w:pPr>
              <w:pStyle w:val="Paragrafi"/>
              <w:ind w:firstLine="0"/>
              <w:rPr>
                <w:sz w:val="21"/>
                <w:szCs w:val="21"/>
                <w:lang w:val="sq-AL"/>
              </w:rPr>
            </w:pPr>
            <w:r w:rsidRPr="00E60679">
              <w:rPr>
                <w:sz w:val="21"/>
                <w:szCs w:val="21"/>
                <w:lang w:val="sq-AL"/>
              </w:rPr>
              <w:t>1. Statusi i aplikantit</w:t>
            </w:r>
          </w:p>
        </w:tc>
        <w:tc>
          <w:tcPr>
            <w:tcW w:w="1320" w:type="dxa"/>
          </w:tcPr>
          <w:p w:rsidR="007E2C85" w:rsidRPr="00E60679" w:rsidRDefault="007E2C85" w:rsidP="00745408">
            <w:pPr>
              <w:pStyle w:val="Paragrafi"/>
              <w:ind w:firstLine="0"/>
              <w:jc w:val="right"/>
              <w:rPr>
                <w:sz w:val="21"/>
                <w:szCs w:val="21"/>
                <w:lang w:val="sq-AL"/>
              </w:rPr>
            </w:pPr>
            <w:r w:rsidRPr="00E60679">
              <w:rPr>
                <w:sz w:val="21"/>
                <w:szCs w:val="21"/>
                <w:lang w:val="sq-AL"/>
              </w:rPr>
              <w:t>15;</w:t>
            </w:r>
          </w:p>
        </w:tc>
      </w:tr>
      <w:tr w:rsidR="007E2C85" w:rsidRPr="00E60679" w:rsidTr="00745408">
        <w:tc>
          <w:tcPr>
            <w:tcW w:w="5760" w:type="dxa"/>
          </w:tcPr>
          <w:p w:rsidR="007E2C85" w:rsidRPr="00E60679" w:rsidRDefault="007E2C85" w:rsidP="00745408">
            <w:pPr>
              <w:pStyle w:val="Paragrafi"/>
              <w:ind w:firstLine="0"/>
              <w:rPr>
                <w:sz w:val="21"/>
                <w:szCs w:val="21"/>
                <w:lang w:val="sq-AL"/>
              </w:rPr>
            </w:pPr>
            <w:r w:rsidRPr="00E60679">
              <w:rPr>
                <w:sz w:val="21"/>
                <w:szCs w:val="21"/>
                <w:lang w:val="sq-AL"/>
              </w:rPr>
              <w:t>2. Shtim sipërfaqeje për specien që aplikon</w:t>
            </w:r>
          </w:p>
        </w:tc>
        <w:tc>
          <w:tcPr>
            <w:tcW w:w="1320" w:type="dxa"/>
          </w:tcPr>
          <w:p w:rsidR="007E2C85" w:rsidRPr="00E60679" w:rsidRDefault="007E2C85" w:rsidP="00745408">
            <w:pPr>
              <w:pStyle w:val="Paragrafi"/>
              <w:ind w:firstLine="0"/>
              <w:jc w:val="right"/>
              <w:rPr>
                <w:sz w:val="21"/>
                <w:szCs w:val="21"/>
                <w:lang w:val="sq-AL"/>
              </w:rPr>
            </w:pPr>
            <w:r w:rsidRPr="00E60679">
              <w:rPr>
                <w:sz w:val="21"/>
                <w:szCs w:val="21"/>
                <w:lang w:val="sq-AL"/>
              </w:rPr>
              <w:t>15;</w:t>
            </w:r>
          </w:p>
        </w:tc>
      </w:tr>
      <w:tr w:rsidR="007E2C85" w:rsidRPr="00E60679" w:rsidTr="00745408">
        <w:tc>
          <w:tcPr>
            <w:tcW w:w="5760" w:type="dxa"/>
          </w:tcPr>
          <w:p w:rsidR="007E2C85" w:rsidRPr="00E60679" w:rsidRDefault="007E2C85" w:rsidP="00745408">
            <w:pPr>
              <w:pStyle w:val="Paragrafi"/>
              <w:ind w:firstLine="0"/>
              <w:rPr>
                <w:sz w:val="21"/>
                <w:szCs w:val="21"/>
                <w:lang w:val="sq-AL"/>
              </w:rPr>
            </w:pPr>
            <w:r w:rsidRPr="00E60679">
              <w:rPr>
                <w:sz w:val="21"/>
                <w:szCs w:val="21"/>
                <w:lang w:val="sq-AL"/>
              </w:rPr>
              <w:t>3. Sipërfaqja e tokës që do të mbillet</w:t>
            </w:r>
          </w:p>
        </w:tc>
        <w:tc>
          <w:tcPr>
            <w:tcW w:w="1320" w:type="dxa"/>
          </w:tcPr>
          <w:p w:rsidR="007E2C85" w:rsidRPr="00E60679" w:rsidRDefault="007E2C85" w:rsidP="00745408">
            <w:pPr>
              <w:pStyle w:val="Paragrafi"/>
              <w:ind w:firstLine="0"/>
              <w:jc w:val="right"/>
              <w:rPr>
                <w:sz w:val="21"/>
                <w:szCs w:val="21"/>
                <w:lang w:val="sq-AL"/>
              </w:rPr>
            </w:pPr>
            <w:r w:rsidRPr="00E60679">
              <w:rPr>
                <w:sz w:val="21"/>
                <w:szCs w:val="21"/>
                <w:lang w:val="sq-AL"/>
              </w:rPr>
              <w:t>45;</w:t>
            </w:r>
          </w:p>
        </w:tc>
      </w:tr>
      <w:tr w:rsidR="007E2C85" w:rsidRPr="00E60679" w:rsidTr="00745408">
        <w:tc>
          <w:tcPr>
            <w:tcW w:w="5760" w:type="dxa"/>
          </w:tcPr>
          <w:p w:rsidR="007E2C85" w:rsidRPr="00E60679" w:rsidRDefault="007E2C85" w:rsidP="00745408">
            <w:pPr>
              <w:pStyle w:val="Paragrafi"/>
              <w:ind w:firstLine="0"/>
              <w:rPr>
                <w:sz w:val="21"/>
                <w:szCs w:val="21"/>
                <w:lang w:val="sq-AL"/>
              </w:rPr>
            </w:pPr>
            <w:r w:rsidRPr="00E60679">
              <w:rPr>
                <w:sz w:val="21"/>
                <w:szCs w:val="21"/>
                <w:lang w:val="sq-AL"/>
              </w:rPr>
              <w:t>4. Teknika e projektuar për ngritjen e pemëtores</w:t>
            </w:r>
          </w:p>
        </w:tc>
        <w:tc>
          <w:tcPr>
            <w:tcW w:w="1320" w:type="dxa"/>
          </w:tcPr>
          <w:p w:rsidR="007E2C85" w:rsidRPr="00E60679" w:rsidRDefault="007E2C85" w:rsidP="00745408">
            <w:pPr>
              <w:pStyle w:val="Paragrafi"/>
              <w:ind w:firstLine="0"/>
              <w:jc w:val="right"/>
              <w:rPr>
                <w:sz w:val="21"/>
                <w:szCs w:val="21"/>
                <w:lang w:val="sq-AL"/>
              </w:rPr>
            </w:pPr>
            <w:r w:rsidRPr="00E60679">
              <w:rPr>
                <w:sz w:val="21"/>
                <w:szCs w:val="21"/>
                <w:lang w:val="sq-AL"/>
              </w:rPr>
              <w:t>25;</w:t>
            </w:r>
          </w:p>
        </w:tc>
      </w:tr>
      <w:tr w:rsidR="007E2C85" w:rsidRPr="00E60679" w:rsidTr="00745408">
        <w:tc>
          <w:tcPr>
            <w:tcW w:w="5760" w:type="dxa"/>
          </w:tcPr>
          <w:p w:rsidR="007E2C85" w:rsidRPr="00E60679" w:rsidRDefault="007E2C85" w:rsidP="00745408">
            <w:pPr>
              <w:pStyle w:val="Paragrafi"/>
              <w:ind w:firstLine="0"/>
              <w:rPr>
                <w:sz w:val="21"/>
                <w:szCs w:val="21"/>
                <w:lang w:val="sq-AL"/>
              </w:rPr>
            </w:pPr>
            <w:r w:rsidRPr="00E60679">
              <w:rPr>
                <w:sz w:val="21"/>
                <w:szCs w:val="21"/>
                <w:lang w:val="sq-AL"/>
              </w:rPr>
              <w:t>a) Sistemimi/punimi i tokës</w:t>
            </w:r>
          </w:p>
        </w:tc>
        <w:tc>
          <w:tcPr>
            <w:tcW w:w="1320" w:type="dxa"/>
          </w:tcPr>
          <w:p w:rsidR="007E2C85" w:rsidRPr="00E60679" w:rsidRDefault="007E2C85" w:rsidP="00745408">
            <w:pPr>
              <w:pStyle w:val="Paragrafi"/>
              <w:ind w:firstLine="0"/>
              <w:jc w:val="right"/>
              <w:rPr>
                <w:sz w:val="21"/>
                <w:szCs w:val="21"/>
                <w:lang w:val="sq-AL"/>
              </w:rPr>
            </w:pPr>
            <w:r w:rsidRPr="00E60679">
              <w:rPr>
                <w:sz w:val="21"/>
                <w:szCs w:val="21"/>
                <w:lang w:val="sq-AL"/>
              </w:rPr>
              <w:t>15;</w:t>
            </w:r>
          </w:p>
        </w:tc>
      </w:tr>
      <w:tr w:rsidR="007E2C85" w:rsidRPr="00E60679" w:rsidTr="00745408">
        <w:tc>
          <w:tcPr>
            <w:tcW w:w="5760" w:type="dxa"/>
          </w:tcPr>
          <w:p w:rsidR="007E2C85" w:rsidRPr="00E60679" w:rsidRDefault="007E2C85" w:rsidP="00745408">
            <w:pPr>
              <w:pStyle w:val="Paragrafi"/>
              <w:ind w:firstLine="0"/>
              <w:rPr>
                <w:sz w:val="21"/>
                <w:szCs w:val="21"/>
                <w:lang w:val="sq-AL"/>
              </w:rPr>
            </w:pPr>
            <w:r w:rsidRPr="00E60679">
              <w:rPr>
                <w:sz w:val="21"/>
                <w:szCs w:val="21"/>
                <w:lang w:val="sq-AL"/>
              </w:rPr>
              <w:t>b) Masat antierozive/kulluese</w:t>
            </w:r>
          </w:p>
        </w:tc>
        <w:tc>
          <w:tcPr>
            <w:tcW w:w="1320" w:type="dxa"/>
          </w:tcPr>
          <w:p w:rsidR="007E2C85" w:rsidRPr="00E60679" w:rsidRDefault="007E2C85" w:rsidP="00745408">
            <w:pPr>
              <w:pStyle w:val="Paragrafi"/>
              <w:ind w:firstLine="0"/>
              <w:jc w:val="right"/>
              <w:rPr>
                <w:sz w:val="21"/>
                <w:szCs w:val="21"/>
                <w:lang w:val="sq-AL"/>
              </w:rPr>
            </w:pPr>
            <w:r w:rsidRPr="00E60679">
              <w:rPr>
                <w:sz w:val="21"/>
                <w:szCs w:val="21"/>
                <w:lang w:val="sq-AL"/>
              </w:rPr>
              <w:t>5;</w:t>
            </w:r>
          </w:p>
        </w:tc>
      </w:tr>
      <w:tr w:rsidR="007E2C85" w:rsidRPr="00E60679" w:rsidTr="00745408">
        <w:tc>
          <w:tcPr>
            <w:tcW w:w="5760" w:type="dxa"/>
          </w:tcPr>
          <w:p w:rsidR="007E2C85" w:rsidRPr="00E60679" w:rsidRDefault="007E2C85" w:rsidP="00745408">
            <w:pPr>
              <w:pStyle w:val="Paragrafi"/>
              <w:ind w:firstLine="0"/>
              <w:rPr>
                <w:sz w:val="21"/>
                <w:szCs w:val="21"/>
                <w:lang w:val="sq-AL"/>
              </w:rPr>
            </w:pPr>
            <w:r w:rsidRPr="00E60679">
              <w:rPr>
                <w:sz w:val="21"/>
                <w:szCs w:val="21"/>
                <w:lang w:val="sq-AL"/>
              </w:rPr>
              <w:t>c) Mënyra e kultivimit (intensive)</w:t>
            </w:r>
          </w:p>
        </w:tc>
        <w:tc>
          <w:tcPr>
            <w:tcW w:w="1320" w:type="dxa"/>
          </w:tcPr>
          <w:p w:rsidR="007E2C85" w:rsidRPr="00E60679" w:rsidRDefault="007E2C85" w:rsidP="00745408">
            <w:pPr>
              <w:pStyle w:val="Paragrafi"/>
              <w:ind w:firstLine="0"/>
              <w:jc w:val="right"/>
              <w:rPr>
                <w:sz w:val="21"/>
                <w:szCs w:val="21"/>
                <w:lang w:val="sq-AL"/>
              </w:rPr>
            </w:pPr>
            <w:r w:rsidRPr="00E60679">
              <w:rPr>
                <w:sz w:val="21"/>
                <w:szCs w:val="21"/>
                <w:lang w:val="sq-AL"/>
              </w:rPr>
              <w:t>5;</w:t>
            </w:r>
          </w:p>
        </w:tc>
      </w:tr>
      <w:tr w:rsidR="007E2C85" w:rsidRPr="00E60679" w:rsidTr="00745408">
        <w:tc>
          <w:tcPr>
            <w:tcW w:w="5760" w:type="dxa"/>
          </w:tcPr>
          <w:p w:rsidR="007E2C85" w:rsidRPr="00E60679" w:rsidRDefault="007E2C85" w:rsidP="00745408">
            <w:pPr>
              <w:pStyle w:val="Paragrafi"/>
              <w:ind w:firstLine="0"/>
              <w:rPr>
                <w:b/>
                <w:sz w:val="21"/>
                <w:szCs w:val="21"/>
                <w:lang w:val="sq-AL"/>
              </w:rPr>
            </w:pPr>
            <w:r w:rsidRPr="00E60679">
              <w:rPr>
                <w:rFonts w:eastAsia="Calibri"/>
                <w:b/>
                <w:sz w:val="21"/>
                <w:szCs w:val="21"/>
                <w:lang w:val="sq-AL"/>
              </w:rPr>
              <w:t>SHUMA</w:t>
            </w:r>
          </w:p>
        </w:tc>
        <w:tc>
          <w:tcPr>
            <w:tcW w:w="1320" w:type="dxa"/>
          </w:tcPr>
          <w:p w:rsidR="007E2C85" w:rsidRPr="00E60679" w:rsidRDefault="007E2C85" w:rsidP="00745408">
            <w:pPr>
              <w:pStyle w:val="Paragrafi"/>
              <w:ind w:firstLine="0"/>
              <w:jc w:val="right"/>
              <w:rPr>
                <w:b/>
                <w:sz w:val="21"/>
                <w:szCs w:val="21"/>
                <w:lang w:val="sq-AL"/>
              </w:rPr>
            </w:pPr>
            <w:r w:rsidRPr="00E60679">
              <w:rPr>
                <w:rFonts w:eastAsia="Calibri"/>
                <w:b/>
                <w:sz w:val="21"/>
                <w:szCs w:val="21"/>
                <w:lang w:val="sq-AL"/>
              </w:rPr>
              <w:t>100.</w:t>
            </w:r>
          </w:p>
        </w:tc>
      </w:tr>
    </w:tbl>
    <w:p w:rsidR="007E2C85" w:rsidRPr="00E60679" w:rsidRDefault="007E2C85" w:rsidP="007E2C85">
      <w:pPr>
        <w:pStyle w:val="Paragrafi"/>
        <w:rPr>
          <w:rFonts w:eastAsia="Calibri"/>
          <w:sz w:val="21"/>
          <w:szCs w:val="21"/>
          <w:lang w:val="sq-AL"/>
        </w:rPr>
      </w:pPr>
      <w:r w:rsidRPr="00E60679">
        <w:rPr>
          <w:sz w:val="21"/>
          <w:szCs w:val="21"/>
          <w:lang w:val="sq-AL"/>
        </w:rPr>
        <w:t>Projektet vlerësohen me pikë sipas shkallës së plotësimit të kritereve. Aplikantët renditen sipas rendit zbritës të pikëve. Pagesa e tyre do të bëhet sipas fondit në dispozicion duke filluar nga aplikantët me pikë maksimale.</w:t>
      </w:r>
      <w:r w:rsidRPr="00E60679">
        <w:rPr>
          <w:rFonts w:eastAsia="Calibri"/>
          <w:sz w:val="21"/>
          <w:szCs w:val="21"/>
          <w:lang w:val="sq-AL"/>
        </w:rPr>
        <w:t xml:space="preserve"> Projektet e vlerësuara nën 60 pikë nuk financohen. </w:t>
      </w:r>
    </w:p>
    <w:p w:rsidR="007E2C85" w:rsidRPr="00E60679" w:rsidRDefault="007E2C85" w:rsidP="007E2C85">
      <w:pPr>
        <w:pStyle w:val="Paragrafi"/>
        <w:rPr>
          <w:rFonts w:eastAsia="Batang"/>
          <w:sz w:val="21"/>
          <w:szCs w:val="21"/>
          <w:lang w:val="sq-AL"/>
        </w:rPr>
      </w:pPr>
      <w:r w:rsidRPr="00E60679">
        <w:rPr>
          <w:rFonts w:eastAsia="Batang"/>
          <w:sz w:val="21"/>
          <w:szCs w:val="21"/>
          <w:lang w:val="sq-AL"/>
        </w:rPr>
        <w:t xml:space="preserve">6. Agrume, kivi dhe luleshtrydhe, </w:t>
      </w:r>
      <w:r w:rsidRPr="00E60679">
        <w:rPr>
          <w:sz w:val="21"/>
          <w:szCs w:val="21"/>
          <w:lang w:val="sq-AL"/>
        </w:rPr>
        <w:t>200,000 (dyqind mijë) lekë/ha për format intensive të kultivimit.</w:t>
      </w:r>
    </w:p>
    <w:p w:rsidR="007E2C85" w:rsidRPr="00E60679" w:rsidRDefault="007E2C85" w:rsidP="007E2C85">
      <w:pPr>
        <w:pStyle w:val="Paragrafi"/>
        <w:rPr>
          <w:sz w:val="21"/>
          <w:szCs w:val="21"/>
          <w:lang w:val="sq-AL"/>
        </w:rPr>
      </w:pPr>
      <w:r w:rsidRPr="00E60679">
        <w:rPr>
          <w:sz w:val="21"/>
          <w:szCs w:val="21"/>
          <w:lang w:val="sq-AL"/>
        </w:rPr>
        <w:t>6.1 Kriteret e përfitimit</w:t>
      </w:r>
    </w:p>
    <w:p w:rsidR="007E2C85" w:rsidRPr="00E60679" w:rsidRDefault="007E2C85" w:rsidP="007E2C85">
      <w:pPr>
        <w:pStyle w:val="Paragrafi"/>
        <w:rPr>
          <w:sz w:val="21"/>
          <w:szCs w:val="21"/>
          <w:lang w:val="sq-AL"/>
        </w:rPr>
      </w:pPr>
      <w:r w:rsidRPr="00E60679">
        <w:rPr>
          <w:sz w:val="21"/>
          <w:szCs w:val="21"/>
          <w:lang w:val="sq-AL"/>
        </w:rPr>
        <w:t xml:space="preserve">a) Përfitues të kësaj skeme mbështetëse mund të jenë: </w:t>
      </w:r>
    </w:p>
    <w:p w:rsidR="007E2C85" w:rsidRPr="00E60679" w:rsidRDefault="007E2C85" w:rsidP="007E2C85">
      <w:pPr>
        <w:pStyle w:val="Paragrafi"/>
        <w:rPr>
          <w:sz w:val="21"/>
          <w:szCs w:val="21"/>
          <w:lang w:val="sq-AL"/>
        </w:rPr>
      </w:pPr>
      <w:r w:rsidRPr="00E60679">
        <w:rPr>
          <w:sz w:val="21"/>
          <w:szCs w:val="21"/>
          <w:lang w:val="sq-AL"/>
        </w:rPr>
        <w:t>- Fermerë individualë dhe subjekte me status fizik ose juridik;</w:t>
      </w:r>
    </w:p>
    <w:p w:rsidR="007E2C85" w:rsidRPr="00E60679" w:rsidRDefault="007E2C85" w:rsidP="007E2C85">
      <w:pPr>
        <w:pStyle w:val="Paragrafi"/>
        <w:rPr>
          <w:sz w:val="21"/>
          <w:szCs w:val="21"/>
          <w:lang w:val="sq-AL"/>
        </w:rPr>
      </w:pPr>
      <w:r w:rsidRPr="00E60679">
        <w:rPr>
          <w:sz w:val="21"/>
          <w:szCs w:val="21"/>
          <w:lang w:val="sq-AL"/>
        </w:rPr>
        <w:t>- Shoqëri të bashkëpunimit bujqësor.</w:t>
      </w:r>
    </w:p>
    <w:p w:rsidR="007E2C85" w:rsidRPr="00E60679" w:rsidRDefault="007E2C85" w:rsidP="007E2C85">
      <w:pPr>
        <w:pStyle w:val="Paragrafi"/>
        <w:rPr>
          <w:sz w:val="21"/>
          <w:szCs w:val="21"/>
          <w:lang w:val="sq-AL"/>
        </w:rPr>
      </w:pPr>
      <w:r w:rsidRPr="00E60679">
        <w:rPr>
          <w:sz w:val="21"/>
          <w:szCs w:val="21"/>
          <w:lang w:val="sq-AL"/>
        </w:rPr>
        <w:t xml:space="preserve">b) Ngritja e agrumishteve, ngastrave me kivi dhe luleshtrydhe të bëhet në zona të studiuara në përputhje me rajonizimin e tyre të përcaktuar për secilën specie dhe qark në aneksin nr. 1, bashkëngjitur këtij </w:t>
      </w:r>
      <w:r w:rsidRPr="00E60679">
        <w:rPr>
          <w:sz w:val="21"/>
          <w:szCs w:val="21"/>
          <w:lang w:val="sq-AL"/>
        </w:rPr>
        <w:lastRenderedPageBreak/>
        <w:t xml:space="preserve">udhëzimi. </w:t>
      </w:r>
    </w:p>
    <w:p w:rsidR="007E2C85" w:rsidRPr="00E60679" w:rsidRDefault="007E2C85" w:rsidP="007E2C85">
      <w:pPr>
        <w:pStyle w:val="Paragrafi"/>
        <w:rPr>
          <w:sz w:val="21"/>
          <w:szCs w:val="21"/>
          <w:lang w:val="sq-AL"/>
        </w:rPr>
      </w:pPr>
      <w:r w:rsidRPr="00E60679">
        <w:rPr>
          <w:sz w:val="21"/>
          <w:szCs w:val="21"/>
          <w:lang w:val="sq-AL"/>
        </w:rPr>
        <w:t>c) Fidanët që do të përdoren për mbjelljen të jenë të certifikuar.</w:t>
      </w:r>
    </w:p>
    <w:p w:rsidR="007E2C85" w:rsidRPr="00E60679" w:rsidRDefault="007E2C85" w:rsidP="007E2C85">
      <w:pPr>
        <w:pStyle w:val="Paragrafi"/>
        <w:rPr>
          <w:sz w:val="21"/>
          <w:szCs w:val="21"/>
          <w:lang w:val="sq-AL"/>
        </w:rPr>
      </w:pPr>
      <w:r w:rsidRPr="00E60679">
        <w:rPr>
          <w:sz w:val="21"/>
          <w:szCs w:val="21"/>
          <w:lang w:val="sq-AL"/>
        </w:rPr>
        <w:t>d) Toka të jetë në pronësi të aplikantit ose në përdorim për të paktën 20 vjet.</w:t>
      </w:r>
    </w:p>
    <w:p w:rsidR="007E2C85" w:rsidRPr="00E60679" w:rsidRDefault="007E2C85" w:rsidP="007E2C85">
      <w:pPr>
        <w:pStyle w:val="Paragrafi"/>
        <w:rPr>
          <w:sz w:val="21"/>
          <w:szCs w:val="21"/>
          <w:lang w:val="sq-AL"/>
        </w:rPr>
      </w:pPr>
      <w:r w:rsidRPr="00E60679">
        <w:rPr>
          <w:sz w:val="21"/>
          <w:szCs w:val="21"/>
          <w:lang w:val="sq-AL"/>
        </w:rPr>
        <w:t>e) Mbjellja mund të bëhet në zërin kadastral tokë bujqësore/kullotë/pyll/livadh. Në çdo rast të sipërcituar sipërfaqja e mbjellë duhet të jetë e shpyllëzuar nga shkurret dhe drurët pyjorë.</w:t>
      </w:r>
    </w:p>
    <w:p w:rsidR="007E2C85" w:rsidRPr="00E60679" w:rsidRDefault="007E2C85" w:rsidP="007E2C85">
      <w:pPr>
        <w:pStyle w:val="Paragrafi"/>
        <w:rPr>
          <w:sz w:val="21"/>
          <w:szCs w:val="21"/>
          <w:lang w:val="sq-AL"/>
        </w:rPr>
      </w:pPr>
      <w:r w:rsidRPr="00E60679">
        <w:rPr>
          <w:sz w:val="21"/>
          <w:szCs w:val="21"/>
          <w:lang w:val="sq-AL"/>
        </w:rPr>
        <w:t>f) Sipërfaqja minimale për të cilën aplikohet të jetë jo më e vogël se 2 dynymë.</w:t>
      </w:r>
    </w:p>
    <w:p w:rsidR="007E2C85" w:rsidRDefault="007E2C85" w:rsidP="007E2C85">
      <w:pPr>
        <w:pStyle w:val="Paragrafi"/>
        <w:rPr>
          <w:sz w:val="21"/>
          <w:szCs w:val="21"/>
          <w:lang w:val="sq-AL"/>
        </w:rPr>
      </w:pPr>
    </w:p>
    <w:p w:rsidR="007E2C85" w:rsidRDefault="007E2C85" w:rsidP="007E2C85">
      <w:pPr>
        <w:pStyle w:val="Paragrafi"/>
        <w:rPr>
          <w:sz w:val="21"/>
          <w:szCs w:val="21"/>
          <w:lang w:val="sq-AL"/>
        </w:rPr>
      </w:pPr>
    </w:p>
    <w:p w:rsidR="007E2C85" w:rsidRPr="00E60679" w:rsidRDefault="007E2C85" w:rsidP="007E2C85">
      <w:pPr>
        <w:pStyle w:val="Paragrafi"/>
        <w:rPr>
          <w:sz w:val="21"/>
          <w:szCs w:val="21"/>
          <w:lang w:val="sq-AL"/>
        </w:rPr>
      </w:pPr>
      <w:r w:rsidRPr="00E60679">
        <w:rPr>
          <w:sz w:val="21"/>
          <w:szCs w:val="21"/>
          <w:lang w:val="sq-AL"/>
        </w:rPr>
        <w:t>g) Aplikanti mund të bëjë më shumë se një aplikim (kur toka nuk ndodhet në të njëjtin vend apo kultivon specie të ndryshme), por sipërfaqja maksimale për çdo aplikant nuk duhet të jetë më shumë se 15 ha.</w:t>
      </w:r>
    </w:p>
    <w:p w:rsidR="007E2C85" w:rsidRPr="00E60679" w:rsidRDefault="007E2C85" w:rsidP="007E2C85">
      <w:pPr>
        <w:pStyle w:val="Paragrafi"/>
        <w:rPr>
          <w:sz w:val="21"/>
          <w:szCs w:val="21"/>
          <w:lang w:val="sq-AL"/>
        </w:rPr>
      </w:pPr>
      <w:r w:rsidRPr="00E60679">
        <w:rPr>
          <w:sz w:val="21"/>
          <w:szCs w:val="21"/>
          <w:lang w:val="sq-AL"/>
        </w:rPr>
        <w:t xml:space="preserve">h) Të ketë të paktën numrin minimal të bimëve për njësi sipërfaqeje në përputhje me aneksin nr. 2, bashkëngjitur këtij udhëzimi. </w:t>
      </w:r>
    </w:p>
    <w:p w:rsidR="007E2C85" w:rsidRPr="00E60679" w:rsidRDefault="007E2C85" w:rsidP="007E2C85">
      <w:pPr>
        <w:pStyle w:val="Paragrafi"/>
        <w:rPr>
          <w:sz w:val="21"/>
          <w:szCs w:val="21"/>
          <w:lang w:val="sq-AL"/>
        </w:rPr>
      </w:pPr>
      <w:r w:rsidRPr="00E60679">
        <w:rPr>
          <w:sz w:val="21"/>
          <w:szCs w:val="21"/>
          <w:lang w:val="sq-AL"/>
        </w:rPr>
        <w:t>i) Aplikanti të ketë paguar taksën e tokës për të cilën aplikon për të dyja vitet 2011/2012.</w:t>
      </w:r>
    </w:p>
    <w:p w:rsidR="007E2C85" w:rsidRPr="00E60679" w:rsidRDefault="007E2C85" w:rsidP="007E2C85">
      <w:pPr>
        <w:pStyle w:val="Paragrafi"/>
        <w:rPr>
          <w:rFonts w:eastAsia="Calibri"/>
          <w:sz w:val="21"/>
          <w:szCs w:val="21"/>
          <w:lang w:val="sq-AL"/>
        </w:rPr>
      </w:pPr>
      <w:r w:rsidRPr="00E60679">
        <w:rPr>
          <w:rFonts w:eastAsia="Calibri"/>
          <w:sz w:val="21"/>
          <w:szCs w:val="21"/>
          <w:lang w:val="sq-AL"/>
        </w:rPr>
        <w:t>j) Të ketë bërë shlyerjen korente të sigurimeve shoqërore.</w:t>
      </w:r>
    </w:p>
    <w:p w:rsidR="007E2C85" w:rsidRPr="00E60679" w:rsidRDefault="007E2C85" w:rsidP="007E2C85">
      <w:pPr>
        <w:pStyle w:val="Paragrafi"/>
        <w:rPr>
          <w:sz w:val="21"/>
          <w:szCs w:val="21"/>
          <w:lang w:val="sq-AL"/>
        </w:rPr>
      </w:pPr>
      <w:r w:rsidRPr="00E60679">
        <w:rPr>
          <w:sz w:val="21"/>
          <w:szCs w:val="21"/>
          <w:lang w:val="sq-AL"/>
        </w:rPr>
        <w:t>6.2 Kriteret konkurruese:</w:t>
      </w:r>
    </w:p>
    <w:tbl>
      <w:tblPr>
        <w:tblW w:w="0" w:type="auto"/>
        <w:tblInd w:w="828" w:type="dxa"/>
        <w:tblLook w:val="01E0" w:firstRow="1" w:lastRow="1" w:firstColumn="1" w:lastColumn="1" w:noHBand="0" w:noVBand="0"/>
      </w:tblPr>
      <w:tblGrid>
        <w:gridCol w:w="5760"/>
        <w:gridCol w:w="1320"/>
      </w:tblGrid>
      <w:tr w:rsidR="007E2C85" w:rsidRPr="00E60679" w:rsidTr="00745408">
        <w:tc>
          <w:tcPr>
            <w:tcW w:w="5760" w:type="dxa"/>
          </w:tcPr>
          <w:p w:rsidR="007E2C85" w:rsidRPr="00E60679" w:rsidRDefault="007E2C85" w:rsidP="00745408">
            <w:pPr>
              <w:pStyle w:val="Paragrafi"/>
              <w:ind w:firstLine="0"/>
              <w:rPr>
                <w:sz w:val="21"/>
                <w:szCs w:val="21"/>
                <w:lang w:val="sq-AL"/>
              </w:rPr>
            </w:pPr>
            <w:r w:rsidRPr="00E60679">
              <w:rPr>
                <w:sz w:val="21"/>
                <w:szCs w:val="21"/>
                <w:lang w:val="sq-AL"/>
              </w:rPr>
              <w:t>1. Statusi i aplikantit</w:t>
            </w:r>
          </w:p>
        </w:tc>
        <w:tc>
          <w:tcPr>
            <w:tcW w:w="1320" w:type="dxa"/>
          </w:tcPr>
          <w:p w:rsidR="007E2C85" w:rsidRPr="00E60679" w:rsidRDefault="007E2C85" w:rsidP="00745408">
            <w:pPr>
              <w:pStyle w:val="Paragrafi"/>
              <w:ind w:firstLine="0"/>
              <w:jc w:val="right"/>
              <w:rPr>
                <w:sz w:val="21"/>
                <w:szCs w:val="21"/>
                <w:lang w:val="sq-AL"/>
              </w:rPr>
            </w:pPr>
            <w:r w:rsidRPr="00E60679">
              <w:rPr>
                <w:sz w:val="21"/>
                <w:szCs w:val="21"/>
                <w:lang w:val="sq-AL"/>
              </w:rPr>
              <w:t>15;</w:t>
            </w:r>
          </w:p>
        </w:tc>
      </w:tr>
      <w:tr w:rsidR="007E2C85" w:rsidRPr="00E60679" w:rsidTr="00745408">
        <w:tc>
          <w:tcPr>
            <w:tcW w:w="5760" w:type="dxa"/>
          </w:tcPr>
          <w:p w:rsidR="007E2C85" w:rsidRPr="00E60679" w:rsidRDefault="007E2C85" w:rsidP="00745408">
            <w:pPr>
              <w:pStyle w:val="Paragrafi"/>
              <w:ind w:firstLine="0"/>
              <w:rPr>
                <w:sz w:val="21"/>
                <w:szCs w:val="21"/>
                <w:lang w:val="sq-AL"/>
              </w:rPr>
            </w:pPr>
            <w:r w:rsidRPr="00E60679">
              <w:rPr>
                <w:sz w:val="21"/>
                <w:szCs w:val="21"/>
                <w:lang w:val="sq-AL"/>
              </w:rPr>
              <w:t>2. Shtim sipërfaqeje për specien që aplikon</w:t>
            </w:r>
          </w:p>
        </w:tc>
        <w:tc>
          <w:tcPr>
            <w:tcW w:w="1320" w:type="dxa"/>
          </w:tcPr>
          <w:p w:rsidR="007E2C85" w:rsidRPr="00E60679" w:rsidRDefault="007E2C85" w:rsidP="00745408">
            <w:pPr>
              <w:pStyle w:val="Paragrafi"/>
              <w:ind w:firstLine="0"/>
              <w:jc w:val="right"/>
              <w:rPr>
                <w:sz w:val="21"/>
                <w:szCs w:val="21"/>
                <w:lang w:val="sq-AL"/>
              </w:rPr>
            </w:pPr>
            <w:r w:rsidRPr="00E60679">
              <w:rPr>
                <w:sz w:val="21"/>
                <w:szCs w:val="21"/>
                <w:lang w:val="sq-AL"/>
              </w:rPr>
              <w:t>15;</w:t>
            </w:r>
          </w:p>
        </w:tc>
      </w:tr>
      <w:tr w:rsidR="007E2C85" w:rsidRPr="00E60679" w:rsidTr="00745408">
        <w:tc>
          <w:tcPr>
            <w:tcW w:w="5760" w:type="dxa"/>
          </w:tcPr>
          <w:p w:rsidR="007E2C85" w:rsidRPr="00E60679" w:rsidRDefault="007E2C85" w:rsidP="00745408">
            <w:pPr>
              <w:pStyle w:val="Paragrafi"/>
              <w:ind w:firstLine="0"/>
              <w:rPr>
                <w:sz w:val="21"/>
                <w:szCs w:val="21"/>
                <w:lang w:val="sq-AL"/>
              </w:rPr>
            </w:pPr>
            <w:r w:rsidRPr="00E60679">
              <w:rPr>
                <w:sz w:val="21"/>
                <w:szCs w:val="21"/>
                <w:lang w:val="sq-AL"/>
              </w:rPr>
              <w:t>3. Sipërfaqja e tokës që do të mbillet</w:t>
            </w:r>
          </w:p>
        </w:tc>
        <w:tc>
          <w:tcPr>
            <w:tcW w:w="1320" w:type="dxa"/>
          </w:tcPr>
          <w:p w:rsidR="007E2C85" w:rsidRPr="00E60679" w:rsidRDefault="007E2C85" w:rsidP="00745408">
            <w:pPr>
              <w:pStyle w:val="Paragrafi"/>
              <w:ind w:firstLine="0"/>
              <w:jc w:val="right"/>
              <w:rPr>
                <w:sz w:val="21"/>
                <w:szCs w:val="21"/>
                <w:lang w:val="sq-AL"/>
              </w:rPr>
            </w:pPr>
            <w:r w:rsidRPr="00E60679">
              <w:rPr>
                <w:sz w:val="21"/>
                <w:szCs w:val="21"/>
                <w:lang w:val="sq-AL"/>
              </w:rPr>
              <w:t>45;</w:t>
            </w:r>
          </w:p>
        </w:tc>
      </w:tr>
      <w:tr w:rsidR="007E2C85" w:rsidRPr="00E60679" w:rsidTr="00745408">
        <w:tc>
          <w:tcPr>
            <w:tcW w:w="5760" w:type="dxa"/>
          </w:tcPr>
          <w:p w:rsidR="007E2C85" w:rsidRPr="00E60679" w:rsidRDefault="007E2C85" w:rsidP="00745408">
            <w:pPr>
              <w:pStyle w:val="Paragrafi"/>
              <w:ind w:firstLine="0"/>
              <w:rPr>
                <w:sz w:val="21"/>
                <w:szCs w:val="21"/>
                <w:lang w:val="sq-AL"/>
              </w:rPr>
            </w:pPr>
            <w:r w:rsidRPr="00E60679">
              <w:rPr>
                <w:sz w:val="21"/>
                <w:szCs w:val="21"/>
                <w:lang w:val="sq-AL"/>
              </w:rPr>
              <w:t xml:space="preserve">4. Teknika e projektuar për ngritjen e pemëtores </w:t>
            </w:r>
          </w:p>
        </w:tc>
        <w:tc>
          <w:tcPr>
            <w:tcW w:w="1320" w:type="dxa"/>
          </w:tcPr>
          <w:p w:rsidR="007E2C85" w:rsidRPr="00E60679" w:rsidRDefault="007E2C85" w:rsidP="00745408">
            <w:pPr>
              <w:pStyle w:val="Paragrafi"/>
              <w:ind w:firstLine="0"/>
              <w:jc w:val="right"/>
              <w:rPr>
                <w:sz w:val="21"/>
                <w:szCs w:val="21"/>
                <w:lang w:val="sq-AL"/>
              </w:rPr>
            </w:pPr>
            <w:r w:rsidRPr="00E60679">
              <w:rPr>
                <w:sz w:val="21"/>
                <w:szCs w:val="21"/>
                <w:lang w:val="sq-AL"/>
              </w:rPr>
              <w:t>25;</w:t>
            </w:r>
          </w:p>
        </w:tc>
      </w:tr>
      <w:tr w:rsidR="007E2C85" w:rsidRPr="00E60679" w:rsidTr="00745408">
        <w:tc>
          <w:tcPr>
            <w:tcW w:w="5760" w:type="dxa"/>
          </w:tcPr>
          <w:p w:rsidR="007E2C85" w:rsidRPr="00E60679" w:rsidRDefault="007E2C85" w:rsidP="00745408">
            <w:pPr>
              <w:pStyle w:val="Paragrafi"/>
              <w:ind w:firstLine="0"/>
              <w:rPr>
                <w:sz w:val="21"/>
                <w:szCs w:val="21"/>
                <w:lang w:val="sq-AL"/>
              </w:rPr>
            </w:pPr>
            <w:r w:rsidRPr="00E60679">
              <w:rPr>
                <w:sz w:val="21"/>
                <w:szCs w:val="21"/>
                <w:lang w:val="sq-AL"/>
              </w:rPr>
              <w:t>a) Sistemimi/punimi i tokës</w:t>
            </w:r>
          </w:p>
        </w:tc>
        <w:tc>
          <w:tcPr>
            <w:tcW w:w="1320" w:type="dxa"/>
          </w:tcPr>
          <w:p w:rsidR="007E2C85" w:rsidRPr="00E60679" w:rsidRDefault="007E2C85" w:rsidP="00745408">
            <w:pPr>
              <w:pStyle w:val="Paragrafi"/>
              <w:ind w:firstLine="0"/>
              <w:jc w:val="right"/>
              <w:rPr>
                <w:sz w:val="21"/>
                <w:szCs w:val="21"/>
                <w:lang w:val="sq-AL"/>
              </w:rPr>
            </w:pPr>
            <w:r w:rsidRPr="00E60679">
              <w:rPr>
                <w:sz w:val="21"/>
                <w:szCs w:val="21"/>
                <w:lang w:val="sq-AL"/>
              </w:rPr>
              <w:t>15;</w:t>
            </w:r>
          </w:p>
        </w:tc>
      </w:tr>
      <w:tr w:rsidR="007E2C85" w:rsidRPr="00E60679" w:rsidTr="00745408">
        <w:tc>
          <w:tcPr>
            <w:tcW w:w="5760" w:type="dxa"/>
          </w:tcPr>
          <w:p w:rsidR="007E2C85" w:rsidRPr="00E60679" w:rsidRDefault="007E2C85" w:rsidP="00745408">
            <w:pPr>
              <w:pStyle w:val="Paragrafi"/>
              <w:ind w:firstLine="0"/>
              <w:rPr>
                <w:sz w:val="21"/>
                <w:szCs w:val="21"/>
                <w:lang w:val="sq-AL"/>
              </w:rPr>
            </w:pPr>
            <w:r w:rsidRPr="00E60679">
              <w:rPr>
                <w:sz w:val="21"/>
                <w:szCs w:val="21"/>
                <w:lang w:val="sq-AL"/>
              </w:rPr>
              <w:t>b) Masat antierozive/kulluese</w:t>
            </w:r>
          </w:p>
        </w:tc>
        <w:tc>
          <w:tcPr>
            <w:tcW w:w="1320" w:type="dxa"/>
          </w:tcPr>
          <w:p w:rsidR="007E2C85" w:rsidRPr="00E60679" w:rsidRDefault="007E2C85" w:rsidP="00745408">
            <w:pPr>
              <w:pStyle w:val="Paragrafi"/>
              <w:ind w:firstLine="0"/>
              <w:jc w:val="right"/>
              <w:rPr>
                <w:sz w:val="21"/>
                <w:szCs w:val="21"/>
                <w:lang w:val="sq-AL"/>
              </w:rPr>
            </w:pPr>
            <w:r w:rsidRPr="00E60679">
              <w:rPr>
                <w:sz w:val="21"/>
                <w:szCs w:val="21"/>
                <w:lang w:val="sq-AL"/>
              </w:rPr>
              <w:t>5;</w:t>
            </w:r>
          </w:p>
        </w:tc>
      </w:tr>
      <w:tr w:rsidR="007E2C85" w:rsidRPr="00E60679" w:rsidTr="00745408">
        <w:tc>
          <w:tcPr>
            <w:tcW w:w="5760" w:type="dxa"/>
          </w:tcPr>
          <w:p w:rsidR="007E2C85" w:rsidRPr="00E60679" w:rsidRDefault="007E2C85" w:rsidP="00745408">
            <w:pPr>
              <w:pStyle w:val="Paragrafi"/>
              <w:ind w:firstLine="0"/>
              <w:rPr>
                <w:sz w:val="21"/>
                <w:szCs w:val="21"/>
                <w:lang w:val="sq-AL"/>
              </w:rPr>
            </w:pPr>
            <w:r w:rsidRPr="00E60679">
              <w:rPr>
                <w:sz w:val="21"/>
                <w:szCs w:val="21"/>
                <w:lang w:val="sq-AL"/>
              </w:rPr>
              <w:t>c) Mënyra e ujitjes (ujitje me pika)</w:t>
            </w:r>
          </w:p>
        </w:tc>
        <w:tc>
          <w:tcPr>
            <w:tcW w:w="1320" w:type="dxa"/>
          </w:tcPr>
          <w:p w:rsidR="007E2C85" w:rsidRPr="00E60679" w:rsidRDefault="007E2C85" w:rsidP="00745408">
            <w:pPr>
              <w:pStyle w:val="Paragrafi"/>
              <w:ind w:firstLine="0"/>
              <w:jc w:val="right"/>
              <w:rPr>
                <w:sz w:val="21"/>
                <w:szCs w:val="21"/>
                <w:lang w:val="sq-AL"/>
              </w:rPr>
            </w:pPr>
            <w:r w:rsidRPr="00E60679">
              <w:rPr>
                <w:sz w:val="21"/>
                <w:szCs w:val="21"/>
                <w:lang w:val="sq-AL"/>
              </w:rPr>
              <w:t>5;</w:t>
            </w:r>
          </w:p>
        </w:tc>
      </w:tr>
      <w:tr w:rsidR="007E2C85" w:rsidRPr="00E60679" w:rsidTr="00745408">
        <w:tc>
          <w:tcPr>
            <w:tcW w:w="5760" w:type="dxa"/>
          </w:tcPr>
          <w:p w:rsidR="007E2C85" w:rsidRPr="00E60679" w:rsidRDefault="007E2C85" w:rsidP="00745408">
            <w:pPr>
              <w:pStyle w:val="Paragrafi"/>
              <w:ind w:firstLine="0"/>
              <w:rPr>
                <w:b/>
                <w:sz w:val="21"/>
                <w:szCs w:val="21"/>
                <w:lang w:val="sq-AL"/>
              </w:rPr>
            </w:pPr>
            <w:r w:rsidRPr="00E60679">
              <w:rPr>
                <w:rFonts w:eastAsia="Calibri"/>
                <w:b/>
                <w:sz w:val="21"/>
                <w:szCs w:val="21"/>
                <w:lang w:val="sq-AL"/>
              </w:rPr>
              <w:t>SHUMA</w:t>
            </w:r>
          </w:p>
        </w:tc>
        <w:tc>
          <w:tcPr>
            <w:tcW w:w="1320" w:type="dxa"/>
          </w:tcPr>
          <w:p w:rsidR="007E2C85" w:rsidRPr="00E60679" w:rsidRDefault="007E2C85" w:rsidP="00745408">
            <w:pPr>
              <w:pStyle w:val="Paragrafi"/>
              <w:ind w:firstLine="0"/>
              <w:jc w:val="right"/>
              <w:rPr>
                <w:b/>
                <w:sz w:val="21"/>
                <w:szCs w:val="21"/>
                <w:lang w:val="sq-AL"/>
              </w:rPr>
            </w:pPr>
            <w:r w:rsidRPr="00E60679">
              <w:rPr>
                <w:rFonts w:eastAsia="Calibri"/>
                <w:b/>
                <w:sz w:val="21"/>
                <w:szCs w:val="21"/>
                <w:lang w:val="sq-AL"/>
              </w:rPr>
              <w:t>100.</w:t>
            </w:r>
          </w:p>
        </w:tc>
      </w:tr>
    </w:tbl>
    <w:p w:rsidR="007E2C85" w:rsidRPr="00E60679" w:rsidRDefault="007E2C85" w:rsidP="007E2C85">
      <w:pPr>
        <w:pStyle w:val="Paragrafi"/>
        <w:rPr>
          <w:rFonts w:eastAsia="Calibri"/>
          <w:sz w:val="21"/>
          <w:szCs w:val="21"/>
          <w:lang w:val="sq-AL"/>
        </w:rPr>
      </w:pPr>
      <w:r w:rsidRPr="00E60679">
        <w:rPr>
          <w:sz w:val="21"/>
          <w:szCs w:val="21"/>
          <w:lang w:val="sq-AL"/>
        </w:rPr>
        <w:t>Projektet vlerësohen me pikë sipas shkallës së plotësimit të kritereve. Aplikantët renditen sipas rendit zbritës të pikëve. Pagesa e tyre do të bëhet sipas fondit në dispozicion duke filluar nga aplikantët me pikë maksimale.</w:t>
      </w:r>
      <w:r w:rsidRPr="00E60679">
        <w:rPr>
          <w:rFonts w:eastAsia="Calibri"/>
          <w:sz w:val="21"/>
          <w:szCs w:val="21"/>
          <w:lang w:val="sq-AL"/>
        </w:rPr>
        <w:t xml:space="preserve"> Projektet e vlerësuara nën 60 pikë nuk financohen. </w:t>
      </w:r>
    </w:p>
    <w:p w:rsidR="007E2C85" w:rsidRPr="00E60679" w:rsidRDefault="007E2C85" w:rsidP="007E2C85">
      <w:pPr>
        <w:pStyle w:val="Paragrafi"/>
        <w:rPr>
          <w:sz w:val="21"/>
          <w:szCs w:val="21"/>
          <w:lang w:val="sq-AL"/>
        </w:rPr>
      </w:pPr>
      <w:r w:rsidRPr="00E60679">
        <w:rPr>
          <w:sz w:val="21"/>
          <w:szCs w:val="21"/>
          <w:lang w:val="sq-AL"/>
        </w:rPr>
        <w:t>7. Mbjelljen e vreshtave në masën 250,000 (dyqind e pesëdhjetë mijë) lekë/ha.</w:t>
      </w:r>
    </w:p>
    <w:p w:rsidR="007E2C85" w:rsidRPr="00E60679" w:rsidRDefault="007E2C85" w:rsidP="007E2C85">
      <w:pPr>
        <w:pStyle w:val="Paragrafi"/>
        <w:rPr>
          <w:sz w:val="21"/>
          <w:szCs w:val="21"/>
          <w:lang w:val="sq-AL"/>
        </w:rPr>
      </w:pPr>
      <w:r w:rsidRPr="00E60679">
        <w:rPr>
          <w:sz w:val="21"/>
          <w:szCs w:val="21"/>
          <w:lang w:val="sq-AL"/>
        </w:rPr>
        <w:t>7.1 Kriteret e përfitimit</w:t>
      </w:r>
    </w:p>
    <w:p w:rsidR="007E2C85" w:rsidRPr="00E60679" w:rsidRDefault="007E2C85" w:rsidP="007E2C85">
      <w:pPr>
        <w:pStyle w:val="Paragrafi"/>
        <w:rPr>
          <w:sz w:val="21"/>
          <w:szCs w:val="21"/>
          <w:lang w:val="sq-AL"/>
        </w:rPr>
      </w:pPr>
      <w:r w:rsidRPr="00E60679">
        <w:rPr>
          <w:sz w:val="21"/>
          <w:szCs w:val="21"/>
          <w:lang w:val="sq-AL"/>
        </w:rPr>
        <w:t xml:space="preserve">a) Statusi i përfituesve të kësaj skeme mbështetëse mund të jetë: </w:t>
      </w:r>
    </w:p>
    <w:p w:rsidR="007E2C85" w:rsidRPr="00E60679" w:rsidRDefault="007E2C85" w:rsidP="007E2C85">
      <w:pPr>
        <w:pStyle w:val="Paragrafi"/>
        <w:rPr>
          <w:sz w:val="21"/>
          <w:szCs w:val="21"/>
          <w:lang w:val="sq-AL"/>
        </w:rPr>
      </w:pPr>
      <w:r w:rsidRPr="00E60679">
        <w:rPr>
          <w:sz w:val="21"/>
          <w:szCs w:val="21"/>
          <w:lang w:val="sq-AL"/>
        </w:rPr>
        <w:t>- Fermerë individualë dhe subjekte me status fizik ose juridik;</w:t>
      </w:r>
    </w:p>
    <w:p w:rsidR="007E2C85" w:rsidRPr="00E60679" w:rsidRDefault="007E2C85" w:rsidP="007E2C85">
      <w:pPr>
        <w:pStyle w:val="Paragrafi"/>
        <w:rPr>
          <w:sz w:val="21"/>
          <w:szCs w:val="21"/>
          <w:lang w:val="sq-AL"/>
        </w:rPr>
      </w:pPr>
      <w:r w:rsidRPr="00E60679">
        <w:rPr>
          <w:sz w:val="21"/>
          <w:szCs w:val="21"/>
          <w:lang w:val="sq-AL"/>
        </w:rPr>
        <w:t>- Shoqëri të bashkëpunimit bujqësor.</w:t>
      </w:r>
    </w:p>
    <w:p w:rsidR="007E2C85" w:rsidRPr="00E60679" w:rsidRDefault="007E2C85" w:rsidP="007E2C85">
      <w:pPr>
        <w:pStyle w:val="Paragrafi"/>
        <w:rPr>
          <w:sz w:val="21"/>
          <w:szCs w:val="21"/>
          <w:lang w:val="sq-AL"/>
        </w:rPr>
      </w:pPr>
      <w:r w:rsidRPr="00E60679">
        <w:rPr>
          <w:sz w:val="21"/>
          <w:szCs w:val="21"/>
          <w:lang w:val="sq-AL"/>
        </w:rPr>
        <w:t>b) Ngritja e vreshtave të bëhet në zona të studiuara në përputhje me rajonizimin e varieteteve të përcaktuara për secilin qark në aneksin nr. 1, bashkëngjitur këtij udhëzimi.</w:t>
      </w:r>
    </w:p>
    <w:p w:rsidR="007E2C85" w:rsidRPr="00E60679" w:rsidRDefault="007E2C85" w:rsidP="007E2C85">
      <w:pPr>
        <w:pStyle w:val="Paragrafi"/>
        <w:rPr>
          <w:sz w:val="21"/>
          <w:szCs w:val="21"/>
          <w:lang w:val="sq-AL"/>
        </w:rPr>
      </w:pPr>
      <w:r w:rsidRPr="00E60679">
        <w:rPr>
          <w:sz w:val="21"/>
          <w:szCs w:val="21"/>
          <w:lang w:val="sq-AL"/>
        </w:rPr>
        <w:t>c) Fidanët që do të përdoren për mbjelljen të jenë të certifikuar.</w:t>
      </w:r>
    </w:p>
    <w:p w:rsidR="007E2C85" w:rsidRPr="00E60679" w:rsidRDefault="007E2C85" w:rsidP="007E2C85">
      <w:pPr>
        <w:pStyle w:val="Paragrafi"/>
        <w:rPr>
          <w:sz w:val="21"/>
          <w:szCs w:val="21"/>
          <w:lang w:val="sq-AL"/>
        </w:rPr>
      </w:pPr>
      <w:r w:rsidRPr="00E60679">
        <w:rPr>
          <w:sz w:val="21"/>
          <w:szCs w:val="21"/>
          <w:lang w:val="sq-AL"/>
        </w:rPr>
        <w:t>d) Toka të jetë në pronësi të aplikantit ose në përdorim për të paktën 20 vjet.</w:t>
      </w:r>
    </w:p>
    <w:p w:rsidR="007E2C85" w:rsidRPr="00E60679" w:rsidRDefault="007E2C85" w:rsidP="007E2C85">
      <w:pPr>
        <w:pStyle w:val="Paragrafi"/>
        <w:rPr>
          <w:sz w:val="21"/>
          <w:szCs w:val="21"/>
          <w:lang w:val="sq-AL"/>
        </w:rPr>
      </w:pPr>
      <w:r w:rsidRPr="00E60679">
        <w:rPr>
          <w:sz w:val="21"/>
          <w:szCs w:val="21"/>
          <w:lang w:val="sq-AL"/>
        </w:rPr>
        <w:t>e) Mbjellja mund të bëhet në zërin kadastral tokë bujqësore/kullotë/pyll/livadh. Në çdo rast të sipërcituar sipërfaqja e mbjellë duhet të jetë e shpyllëzuar nga shkurret dhe drurët pyjorë.</w:t>
      </w:r>
    </w:p>
    <w:p w:rsidR="007E2C85" w:rsidRPr="00E60679" w:rsidRDefault="007E2C85" w:rsidP="007E2C85">
      <w:pPr>
        <w:pStyle w:val="Paragrafi"/>
        <w:rPr>
          <w:sz w:val="21"/>
          <w:szCs w:val="21"/>
          <w:lang w:val="sq-AL"/>
        </w:rPr>
      </w:pPr>
      <w:r w:rsidRPr="00E60679">
        <w:rPr>
          <w:sz w:val="21"/>
          <w:szCs w:val="21"/>
          <w:lang w:val="sq-AL"/>
        </w:rPr>
        <w:t>f) Sipërfaqja minimale për të cilën aplikohet të jetë jo më e vogël se 2 dynymë.</w:t>
      </w:r>
    </w:p>
    <w:p w:rsidR="007E2C85" w:rsidRPr="00E60679" w:rsidRDefault="007E2C85" w:rsidP="007E2C85">
      <w:pPr>
        <w:pStyle w:val="Paragrafi"/>
        <w:rPr>
          <w:sz w:val="21"/>
          <w:szCs w:val="21"/>
          <w:lang w:val="sq-AL"/>
        </w:rPr>
      </w:pPr>
      <w:r w:rsidRPr="00E60679">
        <w:rPr>
          <w:sz w:val="21"/>
          <w:szCs w:val="21"/>
          <w:lang w:val="sq-AL"/>
        </w:rPr>
        <w:t>g) Aplikanti mund të bëjë më shumë se një aplikim (kur toka nuk ndodhet në të njëjtin vend), por sipërfaqja maksimale për çdo aplikant nuk duhet të jetë më shumë se 10 ha.</w:t>
      </w:r>
    </w:p>
    <w:p w:rsidR="007E2C85" w:rsidRPr="00E60679" w:rsidRDefault="007E2C85" w:rsidP="007E2C85">
      <w:pPr>
        <w:pStyle w:val="Paragrafi"/>
        <w:rPr>
          <w:sz w:val="21"/>
          <w:szCs w:val="21"/>
          <w:lang w:val="sq-AL"/>
        </w:rPr>
      </w:pPr>
      <w:r w:rsidRPr="00E60679">
        <w:rPr>
          <w:sz w:val="21"/>
          <w:szCs w:val="21"/>
          <w:lang w:val="sq-AL"/>
        </w:rPr>
        <w:t xml:space="preserve">h) Të ketë të paktën numrin minimal të bimëve për njësi sipërfaqeje në përputhje me aneksin nr. 2, bashkëngjitur këtij udhëzimi. </w:t>
      </w:r>
    </w:p>
    <w:p w:rsidR="007E2C85" w:rsidRPr="00E60679" w:rsidRDefault="007E2C85" w:rsidP="007E2C85">
      <w:pPr>
        <w:pStyle w:val="Paragrafi"/>
        <w:rPr>
          <w:sz w:val="21"/>
          <w:szCs w:val="21"/>
          <w:lang w:val="sq-AL"/>
        </w:rPr>
      </w:pPr>
      <w:r w:rsidRPr="00E60679">
        <w:rPr>
          <w:sz w:val="21"/>
          <w:szCs w:val="21"/>
          <w:lang w:val="sq-AL"/>
        </w:rPr>
        <w:t>i) Aplikanti të ketë paguar taksën e tokës për të cilën aplikon për të dyja vitet 2011/2012.</w:t>
      </w:r>
    </w:p>
    <w:p w:rsidR="007E2C85" w:rsidRPr="00E60679" w:rsidRDefault="007E2C85" w:rsidP="007E2C85">
      <w:pPr>
        <w:pStyle w:val="Paragrafi"/>
        <w:rPr>
          <w:rFonts w:eastAsia="Calibri"/>
          <w:sz w:val="21"/>
          <w:szCs w:val="21"/>
          <w:lang w:val="sq-AL"/>
        </w:rPr>
      </w:pPr>
      <w:r w:rsidRPr="00E60679">
        <w:rPr>
          <w:rFonts w:eastAsia="Calibri"/>
          <w:sz w:val="21"/>
          <w:szCs w:val="21"/>
          <w:lang w:val="sq-AL"/>
        </w:rPr>
        <w:t>j) Të ketë bërë shlyerjen korente të sigurimeve shoqërore.</w:t>
      </w:r>
    </w:p>
    <w:p w:rsidR="007E2C85" w:rsidRPr="00E60679" w:rsidRDefault="007E2C85" w:rsidP="007E2C85">
      <w:pPr>
        <w:pStyle w:val="Paragrafi"/>
        <w:rPr>
          <w:sz w:val="21"/>
          <w:szCs w:val="21"/>
          <w:lang w:val="sq-AL"/>
        </w:rPr>
      </w:pPr>
      <w:r w:rsidRPr="00E60679">
        <w:rPr>
          <w:sz w:val="21"/>
          <w:szCs w:val="21"/>
          <w:lang w:val="sq-AL"/>
        </w:rPr>
        <w:t>7.2 Kriteret konkurruese:</w:t>
      </w:r>
    </w:p>
    <w:tbl>
      <w:tblPr>
        <w:tblW w:w="0" w:type="auto"/>
        <w:jc w:val="center"/>
        <w:tblLook w:val="01E0" w:firstRow="1" w:lastRow="1" w:firstColumn="1" w:lastColumn="1" w:noHBand="0" w:noVBand="0"/>
      </w:tblPr>
      <w:tblGrid>
        <w:gridCol w:w="6152"/>
        <w:gridCol w:w="1320"/>
      </w:tblGrid>
      <w:tr w:rsidR="007E2C85" w:rsidRPr="00E60679" w:rsidTr="00745408">
        <w:trPr>
          <w:jc w:val="center"/>
        </w:trPr>
        <w:tc>
          <w:tcPr>
            <w:tcW w:w="6152" w:type="dxa"/>
          </w:tcPr>
          <w:p w:rsidR="007E2C85" w:rsidRPr="00E60679" w:rsidRDefault="007E2C85" w:rsidP="00745408">
            <w:pPr>
              <w:pStyle w:val="Paragrafi"/>
              <w:ind w:firstLine="0"/>
              <w:rPr>
                <w:sz w:val="21"/>
                <w:szCs w:val="21"/>
                <w:lang w:val="sq-AL"/>
              </w:rPr>
            </w:pPr>
            <w:r w:rsidRPr="00E60679">
              <w:rPr>
                <w:sz w:val="21"/>
                <w:szCs w:val="21"/>
                <w:lang w:val="sq-AL"/>
              </w:rPr>
              <w:t>1. Statusi i aplikantit</w:t>
            </w:r>
          </w:p>
        </w:tc>
        <w:tc>
          <w:tcPr>
            <w:tcW w:w="1320" w:type="dxa"/>
          </w:tcPr>
          <w:p w:rsidR="007E2C85" w:rsidRPr="00E60679" w:rsidRDefault="007E2C85" w:rsidP="00745408">
            <w:pPr>
              <w:pStyle w:val="Paragrafi"/>
              <w:ind w:firstLine="0"/>
              <w:jc w:val="right"/>
              <w:rPr>
                <w:sz w:val="21"/>
                <w:szCs w:val="21"/>
                <w:lang w:val="sq-AL"/>
              </w:rPr>
            </w:pPr>
            <w:r w:rsidRPr="00E60679">
              <w:rPr>
                <w:sz w:val="21"/>
                <w:szCs w:val="21"/>
                <w:lang w:val="sq-AL"/>
              </w:rPr>
              <w:t>15;</w:t>
            </w:r>
          </w:p>
        </w:tc>
      </w:tr>
      <w:tr w:rsidR="007E2C85" w:rsidRPr="00E60679" w:rsidTr="00745408">
        <w:trPr>
          <w:jc w:val="center"/>
        </w:trPr>
        <w:tc>
          <w:tcPr>
            <w:tcW w:w="6152" w:type="dxa"/>
          </w:tcPr>
          <w:p w:rsidR="007E2C85" w:rsidRPr="00E60679" w:rsidRDefault="007E2C85" w:rsidP="00745408">
            <w:pPr>
              <w:pStyle w:val="Paragrafi"/>
              <w:ind w:firstLine="0"/>
              <w:rPr>
                <w:sz w:val="21"/>
                <w:szCs w:val="21"/>
                <w:lang w:val="sq-AL"/>
              </w:rPr>
            </w:pPr>
            <w:r w:rsidRPr="00E60679">
              <w:rPr>
                <w:sz w:val="21"/>
                <w:szCs w:val="21"/>
                <w:lang w:val="sq-AL"/>
              </w:rPr>
              <w:t>2. Shtim sipërfaqeje për specien që aplikon</w:t>
            </w:r>
          </w:p>
        </w:tc>
        <w:tc>
          <w:tcPr>
            <w:tcW w:w="1320" w:type="dxa"/>
          </w:tcPr>
          <w:p w:rsidR="007E2C85" w:rsidRPr="00E60679" w:rsidRDefault="007E2C85" w:rsidP="00745408">
            <w:pPr>
              <w:pStyle w:val="Paragrafi"/>
              <w:ind w:firstLine="0"/>
              <w:jc w:val="right"/>
              <w:rPr>
                <w:sz w:val="21"/>
                <w:szCs w:val="21"/>
                <w:lang w:val="sq-AL"/>
              </w:rPr>
            </w:pPr>
            <w:r w:rsidRPr="00E60679">
              <w:rPr>
                <w:sz w:val="21"/>
                <w:szCs w:val="21"/>
                <w:lang w:val="sq-AL"/>
              </w:rPr>
              <w:t>15;</w:t>
            </w:r>
          </w:p>
        </w:tc>
      </w:tr>
      <w:tr w:rsidR="007E2C85" w:rsidRPr="00E60679" w:rsidTr="00745408">
        <w:trPr>
          <w:jc w:val="center"/>
        </w:trPr>
        <w:tc>
          <w:tcPr>
            <w:tcW w:w="6152" w:type="dxa"/>
          </w:tcPr>
          <w:p w:rsidR="007E2C85" w:rsidRPr="00E60679" w:rsidRDefault="007E2C85" w:rsidP="00745408">
            <w:pPr>
              <w:pStyle w:val="Paragrafi"/>
              <w:ind w:firstLine="0"/>
              <w:rPr>
                <w:sz w:val="21"/>
                <w:szCs w:val="21"/>
                <w:lang w:val="sq-AL"/>
              </w:rPr>
            </w:pPr>
            <w:r w:rsidRPr="00E60679">
              <w:rPr>
                <w:sz w:val="21"/>
                <w:szCs w:val="21"/>
                <w:lang w:val="sq-AL"/>
              </w:rPr>
              <w:t>3. Sipërfaqja e tokës që do të mbillet</w:t>
            </w:r>
          </w:p>
        </w:tc>
        <w:tc>
          <w:tcPr>
            <w:tcW w:w="1320" w:type="dxa"/>
          </w:tcPr>
          <w:p w:rsidR="007E2C85" w:rsidRPr="00E60679" w:rsidRDefault="007E2C85" w:rsidP="00745408">
            <w:pPr>
              <w:pStyle w:val="Paragrafi"/>
              <w:ind w:firstLine="0"/>
              <w:jc w:val="right"/>
              <w:rPr>
                <w:sz w:val="21"/>
                <w:szCs w:val="21"/>
                <w:lang w:val="sq-AL"/>
              </w:rPr>
            </w:pPr>
            <w:r w:rsidRPr="00E60679">
              <w:rPr>
                <w:sz w:val="21"/>
                <w:szCs w:val="21"/>
                <w:lang w:val="sq-AL"/>
              </w:rPr>
              <w:t>45;</w:t>
            </w:r>
          </w:p>
        </w:tc>
      </w:tr>
      <w:tr w:rsidR="007E2C85" w:rsidRPr="00E60679" w:rsidTr="00745408">
        <w:trPr>
          <w:jc w:val="center"/>
        </w:trPr>
        <w:tc>
          <w:tcPr>
            <w:tcW w:w="6152" w:type="dxa"/>
          </w:tcPr>
          <w:p w:rsidR="007E2C85" w:rsidRPr="00E60679" w:rsidRDefault="007E2C85" w:rsidP="00745408">
            <w:pPr>
              <w:pStyle w:val="Paragrafi"/>
              <w:ind w:firstLine="0"/>
              <w:rPr>
                <w:sz w:val="21"/>
                <w:szCs w:val="21"/>
                <w:lang w:val="sq-AL"/>
              </w:rPr>
            </w:pPr>
            <w:r w:rsidRPr="00E60679">
              <w:rPr>
                <w:sz w:val="21"/>
                <w:szCs w:val="21"/>
                <w:lang w:val="sq-AL"/>
              </w:rPr>
              <w:t>4. Teknika e projektuar për ngritjen e sistemit vadites</w:t>
            </w:r>
          </w:p>
        </w:tc>
        <w:tc>
          <w:tcPr>
            <w:tcW w:w="1320" w:type="dxa"/>
          </w:tcPr>
          <w:p w:rsidR="007E2C85" w:rsidRPr="00E60679" w:rsidRDefault="007E2C85" w:rsidP="00745408">
            <w:pPr>
              <w:pStyle w:val="Paragrafi"/>
              <w:ind w:firstLine="0"/>
              <w:jc w:val="right"/>
              <w:rPr>
                <w:sz w:val="21"/>
                <w:szCs w:val="21"/>
                <w:lang w:val="sq-AL"/>
              </w:rPr>
            </w:pPr>
            <w:r w:rsidRPr="00E60679">
              <w:rPr>
                <w:sz w:val="21"/>
                <w:szCs w:val="21"/>
                <w:lang w:val="sq-AL"/>
              </w:rPr>
              <w:t>25;</w:t>
            </w:r>
          </w:p>
        </w:tc>
      </w:tr>
      <w:tr w:rsidR="007E2C85" w:rsidRPr="00E60679" w:rsidTr="00745408">
        <w:trPr>
          <w:jc w:val="center"/>
        </w:trPr>
        <w:tc>
          <w:tcPr>
            <w:tcW w:w="6152" w:type="dxa"/>
          </w:tcPr>
          <w:p w:rsidR="007E2C85" w:rsidRPr="00E60679" w:rsidRDefault="007E2C85" w:rsidP="00745408">
            <w:pPr>
              <w:pStyle w:val="Paragrafi"/>
              <w:ind w:firstLine="0"/>
              <w:rPr>
                <w:sz w:val="21"/>
                <w:szCs w:val="21"/>
                <w:lang w:val="sq-AL"/>
              </w:rPr>
            </w:pPr>
            <w:r w:rsidRPr="00E60679">
              <w:rPr>
                <w:sz w:val="21"/>
                <w:szCs w:val="21"/>
                <w:lang w:val="sq-AL"/>
              </w:rPr>
              <w:t>a) Sistemimi/punimi i tokës</w:t>
            </w:r>
          </w:p>
        </w:tc>
        <w:tc>
          <w:tcPr>
            <w:tcW w:w="1320" w:type="dxa"/>
          </w:tcPr>
          <w:p w:rsidR="007E2C85" w:rsidRPr="00E60679" w:rsidRDefault="007E2C85" w:rsidP="00745408">
            <w:pPr>
              <w:pStyle w:val="Paragrafi"/>
              <w:ind w:firstLine="0"/>
              <w:jc w:val="right"/>
              <w:rPr>
                <w:sz w:val="21"/>
                <w:szCs w:val="21"/>
                <w:lang w:val="sq-AL"/>
              </w:rPr>
            </w:pPr>
            <w:r w:rsidRPr="00E60679">
              <w:rPr>
                <w:sz w:val="21"/>
                <w:szCs w:val="21"/>
                <w:lang w:val="sq-AL"/>
              </w:rPr>
              <w:t>15;</w:t>
            </w:r>
          </w:p>
        </w:tc>
      </w:tr>
      <w:tr w:rsidR="007E2C85" w:rsidRPr="00E60679" w:rsidTr="00745408">
        <w:trPr>
          <w:jc w:val="center"/>
        </w:trPr>
        <w:tc>
          <w:tcPr>
            <w:tcW w:w="6152" w:type="dxa"/>
          </w:tcPr>
          <w:p w:rsidR="007E2C85" w:rsidRPr="00E60679" w:rsidRDefault="007E2C85" w:rsidP="00745408">
            <w:pPr>
              <w:pStyle w:val="Paragrafi"/>
              <w:ind w:firstLine="0"/>
              <w:rPr>
                <w:sz w:val="21"/>
                <w:szCs w:val="21"/>
                <w:lang w:val="sq-AL"/>
              </w:rPr>
            </w:pPr>
            <w:r w:rsidRPr="00E60679">
              <w:rPr>
                <w:sz w:val="21"/>
                <w:szCs w:val="21"/>
                <w:lang w:val="sq-AL"/>
              </w:rPr>
              <w:t>b) Masat antierozive/kulluese</w:t>
            </w:r>
          </w:p>
        </w:tc>
        <w:tc>
          <w:tcPr>
            <w:tcW w:w="1320" w:type="dxa"/>
          </w:tcPr>
          <w:p w:rsidR="007E2C85" w:rsidRPr="00E60679" w:rsidRDefault="007E2C85" w:rsidP="00745408">
            <w:pPr>
              <w:pStyle w:val="Paragrafi"/>
              <w:ind w:firstLine="0"/>
              <w:jc w:val="right"/>
              <w:rPr>
                <w:sz w:val="21"/>
                <w:szCs w:val="21"/>
                <w:lang w:val="sq-AL"/>
              </w:rPr>
            </w:pPr>
            <w:r w:rsidRPr="00E60679">
              <w:rPr>
                <w:sz w:val="21"/>
                <w:szCs w:val="21"/>
                <w:lang w:val="sq-AL"/>
              </w:rPr>
              <w:t>5;</w:t>
            </w:r>
          </w:p>
        </w:tc>
      </w:tr>
      <w:tr w:rsidR="007E2C85" w:rsidRPr="00E60679" w:rsidTr="00745408">
        <w:trPr>
          <w:jc w:val="center"/>
        </w:trPr>
        <w:tc>
          <w:tcPr>
            <w:tcW w:w="6152" w:type="dxa"/>
          </w:tcPr>
          <w:p w:rsidR="007E2C85" w:rsidRPr="00E60679" w:rsidRDefault="007E2C85" w:rsidP="00745408">
            <w:pPr>
              <w:pStyle w:val="Paragrafi"/>
              <w:ind w:firstLine="0"/>
              <w:rPr>
                <w:sz w:val="21"/>
                <w:szCs w:val="21"/>
                <w:lang w:val="sq-AL"/>
              </w:rPr>
            </w:pPr>
            <w:r w:rsidRPr="00E60679">
              <w:rPr>
                <w:sz w:val="21"/>
                <w:szCs w:val="21"/>
                <w:lang w:val="sq-AL"/>
              </w:rPr>
              <w:t>c) Mënyra e ujitjes (ujitje me pika)</w:t>
            </w:r>
          </w:p>
        </w:tc>
        <w:tc>
          <w:tcPr>
            <w:tcW w:w="1320" w:type="dxa"/>
          </w:tcPr>
          <w:p w:rsidR="007E2C85" w:rsidRPr="00E60679" w:rsidRDefault="007E2C85" w:rsidP="00745408">
            <w:pPr>
              <w:pStyle w:val="Paragrafi"/>
              <w:ind w:firstLine="0"/>
              <w:jc w:val="right"/>
              <w:rPr>
                <w:sz w:val="21"/>
                <w:szCs w:val="21"/>
                <w:lang w:val="sq-AL"/>
              </w:rPr>
            </w:pPr>
            <w:r w:rsidRPr="00E60679">
              <w:rPr>
                <w:sz w:val="21"/>
                <w:szCs w:val="21"/>
                <w:lang w:val="sq-AL"/>
              </w:rPr>
              <w:t>5;</w:t>
            </w:r>
          </w:p>
        </w:tc>
      </w:tr>
      <w:tr w:rsidR="007E2C85" w:rsidRPr="00E60679" w:rsidTr="00745408">
        <w:trPr>
          <w:jc w:val="center"/>
        </w:trPr>
        <w:tc>
          <w:tcPr>
            <w:tcW w:w="6152" w:type="dxa"/>
          </w:tcPr>
          <w:p w:rsidR="007E2C85" w:rsidRPr="00E60679" w:rsidRDefault="007E2C85" w:rsidP="00745408">
            <w:pPr>
              <w:pStyle w:val="Paragrafi"/>
              <w:ind w:firstLine="0"/>
              <w:rPr>
                <w:b/>
                <w:sz w:val="21"/>
                <w:szCs w:val="21"/>
                <w:lang w:val="sq-AL"/>
              </w:rPr>
            </w:pPr>
            <w:r w:rsidRPr="00E60679">
              <w:rPr>
                <w:rFonts w:eastAsia="Calibri"/>
                <w:b/>
                <w:sz w:val="21"/>
                <w:szCs w:val="21"/>
                <w:lang w:val="sq-AL"/>
              </w:rPr>
              <w:t>SHUMA</w:t>
            </w:r>
          </w:p>
        </w:tc>
        <w:tc>
          <w:tcPr>
            <w:tcW w:w="1320" w:type="dxa"/>
          </w:tcPr>
          <w:p w:rsidR="007E2C85" w:rsidRPr="00E60679" w:rsidRDefault="007E2C85" w:rsidP="00745408">
            <w:pPr>
              <w:pStyle w:val="Paragrafi"/>
              <w:ind w:firstLine="0"/>
              <w:jc w:val="right"/>
              <w:rPr>
                <w:b/>
                <w:sz w:val="21"/>
                <w:szCs w:val="21"/>
                <w:lang w:val="sq-AL"/>
              </w:rPr>
            </w:pPr>
            <w:r w:rsidRPr="00E60679">
              <w:rPr>
                <w:rFonts w:eastAsia="Calibri"/>
                <w:b/>
                <w:sz w:val="21"/>
                <w:szCs w:val="21"/>
                <w:lang w:val="sq-AL"/>
              </w:rPr>
              <w:t>100.</w:t>
            </w:r>
          </w:p>
        </w:tc>
      </w:tr>
    </w:tbl>
    <w:p w:rsidR="007E2C85" w:rsidRPr="00E60679" w:rsidRDefault="007E2C85" w:rsidP="007E2C85">
      <w:pPr>
        <w:pStyle w:val="Paragrafi"/>
        <w:rPr>
          <w:rFonts w:eastAsia="Calibri"/>
          <w:sz w:val="21"/>
          <w:szCs w:val="21"/>
          <w:lang w:val="sq-AL"/>
        </w:rPr>
      </w:pPr>
      <w:r w:rsidRPr="00E60679">
        <w:rPr>
          <w:sz w:val="21"/>
          <w:szCs w:val="21"/>
          <w:lang w:val="sq-AL"/>
        </w:rPr>
        <w:lastRenderedPageBreak/>
        <w:t>Projektet vlerësohen me pikë sipas shkallës së plotësimit të kritereve. Aplikantët renditen sipas rendit zbritës të pikëve. Pagesa e tyre do të bëhet sipas fondit në dispozicion, duke filluar nga aplikantët me pikë maksimale.</w:t>
      </w:r>
      <w:r w:rsidRPr="00E60679">
        <w:rPr>
          <w:rFonts w:eastAsia="Calibri"/>
          <w:sz w:val="21"/>
          <w:szCs w:val="21"/>
          <w:lang w:val="sq-AL"/>
        </w:rPr>
        <w:t xml:space="preserve"> Projektet e vlerësuara nën 60 pikë nuk financohen. </w:t>
      </w:r>
    </w:p>
    <w:p w:rsidR="007E2C85" w:rsidRDefault="007E2C85" w:rsidP="007E2C85">
      <w:pPr>
        <w:pStyle w:val="Paragrafi"/>
        <w:rPr>
          <w:sz w:val="21"/>
          <w:szCs w:val="21"/>
          <w:lang w:val="sq-AL"/>
        </w:rPr>
      </w:pPr>
    </w:p>
    <w:p w:rsidR="007E2C85" w:rsidRPr="00E60679" w:rsidRDefault="007E2C85" w:rsidP="007E2C85">
      <w:pPr>
        <w:pStyle w:val="Paragrafi"/>
        <w:rPr>
          <w:sz w:val="21"/>
          <w:szCs w:val="21"/>
          <w:lang w:val="sq-AL"/>
        </w:rPr>
      </w:pPr>
      <w:r w:rsidRPr="00E60679">
        <w:rPr>
          <w:sz w:val="21"/>
          <w:szCs w:val="21"/>
          <w:lang w:val="sq-AL"/>
        </w:rPr>
        <w:t>PROCEDURA QË DO TË NDIQET PËR SKEMAT E MBJELLJEVE TË REJA</w:t>
      </w:r>
    </w:p>
    <w:p w:rsidR="007E2C85" w:rsidRPr="00E60679" w:rsidRDefault="007E2C85" w:rsidP="007E2C85">
      <w:pPr>
        <w:pStyle w:val="Paragrafi"/>
        <w:rPr>
          <w:sz w:val="21"/>
          <w:szCs w:val="21"/>
          <w:lang w:val="sq-AL"/>
        </w:rPr>
      </w:pPr>
      <w:r w:rsidRPr="00E60679">
        <w:rPr>
          <w:sz w:val="21"/>
          <w:szCs w:val="21"/>
          <w:lang w:val="sq-AL"/>
        </w:rPr>
        <w:t>a) Aplikimi</w:t>
      </w:r>
    </w:p>
    <w:p w:rsidR="007E2C85" w:rsidRPr="00E60679" w:rsidRDefault="007E2C85" w:rsidP="007E2C85">
      <w:pPr>
        <w:pStyle w:val="Paragrafi"/>
        <w:rPr>
          <w:sz w:val="21"/>
          <w:szCs w:val="21"/>
          <w:lang w:val="sq-AL"/>
        </w:rPr>
      </w:pPr>
      <w:r w:rsidRPr="00E60679">
        <w:rPr>
          <w:sz w:val="21"/>
          <w:szCs w:val="21"/>
          <w:lang w:val="sq-AL"/>
        </w:rPr>
        <w:t>Periudha e aplikimit për mbështetje financiare fillon më 10 shkurt 2012 dhe përfundon më 20 mars 2012.</w:t>
      </w:r>
    </w:p>
    <w:p w:rsidR="007E2C85" w:rsidRPr="00E60679" w:rsidRDefault="007E2C85" w:rsidP="007E2C85">
      <w:pPr>
        <w:pStyle w:val="Paragrafi"/>
        <w:rPr>
          <w:sz w:val="21"/>
          <w:szCs w:val="21"/>
          <w:lang w:val="sq-AL"/>
        </w:rPr>
      </w:pPr>
      <w:r w:rsidRPr="00E60679">
        <w:rPr>
          <w:sz w:val="21"/>
          <w:szCs w:val="21"/>
          <w:lang w:val="sq-AL"/>
        </w:rPr>
        <w:t xml:space="preserve">Fermerët individualë apo grupet e fermerëve aplikojnë për të përfituar mbështetje financiare para fillimit të punës për ngritjen e ngastrës, bllokut apo masivit të ullishtes/pemëtoreve/vreshtave/agrumeve etj. </w:t>
      </w:r>
    </w:p>
    <w:p w:rsidR="007E2C85" w:rsidRPr="00E60679" w:rsidRDefault="007E2C85" w:rsidP="007E2C85">
      <w:pPr>
        <w:pStyle w:val="Paragrafi"/>
        <w:rPr>
          <w:sz w:val="21"/>
          <w:szCs w:val="21"/>
          <w:lang w:val="sq-AL"/>
        </w:rPr>
      </w:pPr>
      <w:r w:rsidRPr="00E60679">
        <w:rPr>
          <w:sz w:val="21"/>
          <w:szCs w:val="21"/>
          <w:lang w:val="sq-AL"/>
        </w:rPr>
        <w:t>Aplikimet për mbështetje financiare paraqiten pranë zyrës së bujqësisë në rreth, sipas formularit të aplikimit (formulari 1/1). Formularët e aplikimit tërhiqen pranë ZBRR. Së bashku me formularin e aplikimit dorëzohet edhe dokumentacioni i mëposhtëm:</w:t>
      </w:r>
    </w:p>
    <w:p w:rsidR="007E2C85" w:rsidRPr="00E60679" w:rsidRDefault="007E2C85" w:rsidP="007E2C85">
      <w:pPr>
        <w:pStyle w:val="Paragrafi"/>
        <w:rPr>
          <w:sz w:val="21"/>
          <w:szCs w:val="21"/>
          <w:lang w:val="sq-AL"/>
        </w:rPr>
      </w:pPr>
      <w:r w:rsidRPr="00E60679">
        <w:rPr>
          <w:sz w:val="21"/>
          <w:szCs w:val="21"/>
          <w:lang w:val="sq-AL"/>
        </w:rPr>
        <w:t xml:space="preserve">- Projekti (sipas formularit 1/2); </w:t>
      </w:r>
    </w:p>
    <w:p w:rsidR="007E2C85" w:rsidRPr="00E60679" w:rsidRDefault="007E2C85" w:rsidP="007E2C85">
      <w:pPr>
        <w:pStyle w:val="Paragrafi"/>
        <w:rPr>
          <w:sz w:val="21"/>
          <w:szCs w:val="21"/>
          <w:lang w:val="sq-AL"/>
        </w:rPr>
      </w:pPr>
      <w:r w:rsidRPr="00E60679">
        <w:rPr>
          <w:sz w:val="21"/>
          <w:szCs w:val="21"/>
          <w:lang w:val="sq-AL"/>
        </w:rPr>
        <w:t>- Fotokopje e kartës së identitetit ose pasaportës së aplikantit;</w:t>
      </w:r>
    </w:p>
    <w:p w:rsidR="007E2C85" w:rsidRPr="00E60679" w:rsidRDefault="007E2C85" w:rsidP="007E2C85">
      <w:pPr>
        <w:pStyle w:val="Paragrafi"/>
        <w:rPr>
          <w:sz w:val="21"/>
          <w:szCs w:val="21"/>
          <w:lang w:val="sq-AL"/>
        </w:rPr>
      </w:pPr>
      <w:r w:rsidRPr="00E60679">
        <w:rPr>
          <w:sz w:val="21"/>
          <w:szCs w:val="21"/>
          <w:lang w:val="sq-AL"/>
        </w:rPr>
        <w:t>- Vërtetim nga komuna/bashkia dhe mandatarkëtimi përkatës, që vërteton pagesën e taksës së tokës për vitin 2011;</w:t>
      </w:r>
    </w:p>
    <w:p w:rsidR="007E2C85" w:rsidRPr="00E60679" w:rsidRDefault="007E2C85" w:rsidP="007E2C85">
      <w:pPr>
        <w:pStyle w:val="Paragrafi"/>
        <w:rPr>
          <w:sz w:val="21"/>
          <w:szCs w:val="21"/>
          <w:lang w:val="sq-AL"/>
        </w:rPr>
      </w:pPr>
      <w:r w:rsidRPr="00E60679">
        <w:rPr>
          <w:sz w:val="21"/>
          <w:szCs w:val="21"/>
          <w:lang w:val="sq-AL"/>
        </w:rPr>
        <w:t>- Vërtetim banke për numrin e llogarisë;</w:t>
      </w:r>
    </w:p>
    <w:p w:rsidR="007E2C85" w:rsidRPr="00E60679" w:rsidRDefault="007E2C85" w:rsidP="007E2C85">
      <w:pPr>
        <w:pStyle w:val="Paragrafi"/>
        <w:rPr>
          <w:sz w:val="21"/>
          <w:szCs w:val="21"/>
          <w:lang w:val="sq-AL"/>
        </w:rPr>
      </w:pPr>
      <w:r w:rsidRPr="00E60679">
        <w:rPr>
          <w:sz w:val="21"/>
          <w:szCs w:val="21"/>
          <w:lang w:val="sq-AL"/>
        </w:rPr>
        <w:t xml:space="preserve">- Dokument që vërteton statusin e aplikantit (emigrant, subjekt, organizatë); </w:t>
      </w:r>
    </w:p>
    <w:p w:rsidR="007E2C85" w:rsidRPr="00E60679" w:rsidRDefault="007E2C85" w:rsidP="007E2C85">
      <w:pPr>
        <w:pStyle w:val="Paragrafi"/>
        <w:rPr>
          <w:rFonts w:eastAsia="Calibri"/>
          <w:sz w:val="21"/>
          <w:szCs w:val="21"/>
          <w:lang w:val="sq-AL"/>
        </w:rPr>
      </w:pPr>
      <w:r w:rsidRPr="00E60679">
        <w:rPr>
          <w:rFonts w:eastAsia="Calibri"/>
          <w:sz w:val="21"/>
          <w:szCs w:val="21"/>
          <w:lang w:val="sq-AL"/>
        </w:rPr>
        <w:t>- Vërtetimin e lëshuar nga drejtoria rajonale e sigurimeve shoqërore, lidhur me shlyerjen korente të sigurimeve shoqërore;</w:t>
      </w:r>
    </w:p>
    <w:p w:rsidR="007E2C85" w:rsidRPr="00E60679" w:rsidRDefault="007E2C85" w:rsidP="007E2C85">
      <w:pPr>
        <w:pStyle w:val="Paragrafi"/>
        <w:rPr>
          <w:sz w:val="21"/>
          <w:szCs w:val="21"/>
          <w:lang w:val="sq-AL"/>
        </w:rPr>
      </w:pPr>
      <w:r w:rsidRPr="00E60679">
        <w:rPr>
          <w:sz w:val="21"/>
          <w:szCs w:val="21"/>
          <w:lang w:val="sq-AL"/>
        </w:rPr>
        <w:t xml:space="preserve">- Dokumenti i pronësisë së tokës </w:t>
      </w:r>
    </w:p>
    <w:p w:rsidR="007E2C85" w:rsidRPr="00E60679" w:rsidRDefault="007E2C85" w:rsidP="007E2C85">
      <w:pPr>
        <w:pStyle w:val="Paragrafi"/>
        <w:rPr>
          <w:sz w:val="21"/>
          <w:szCs w:val="21"/>
          <w:lang w:val="sq-AL"/>
        </w:rPr>
      </w:pPr>
      <w:r w:rsidRPr="00E60679">
        <w:rPr>
          <w:sz w:val="21"/>
          <w:szCs w:val="21"/>
          <w:lang w:val="sq-AL"/>
        </w:rPr>
        <w:t>Pranohet për dokument pronësie kur aplikanti është pronar një nga dokumentet e mëposhtme:</w:t>
      </w:r>
    </w:p>
    <w:p w:rsidR="007E2C85" w:rsidRPr="00E60679" w:rsidRDefault="007E2C85" w:rsidP="007E2C85">
      <w:pPr>
        <w:pStyle w:val="Paragrafi"/>
        <w:rPr>
          <w:sz w:val="21"/>
          <w:szCs w:val="21"/>
          <w:lang w:val="sq-AL"/>
        </w:rPr>
      </w:pPr>
      <w:r w:rsidRPr="00E60679">
        <w:rPr>
          <w:sz w:val="21"/>
          <w:szCs w:val="21"/>
          <w:lang w:val="sq-AL"/>
        </w:rPr>
        <w:t>- Certifikata e pronësisë ose vërtetim pronësie (ZRPP);</w:t>
      </w:r>
    </w:p>
    <w:p w:rsidR="007E2C85" w:rsidRPr="00E60679" w:rsidRDefault="007E2C85" w:rsidP="007E2C85">
      <w:pPr>
        <w:pStyle w:val="Paragrafi"/>
        <w:rPr>
          <w:sz w:val="21"/>
          <w:szCs w:val="21"/>
          <w:lang w:val="sq-AL"/>
        </w:rPr>
      </w:pPr>
      <w:r w:rsidRPr="00E60679">
        <w:rPr>
          <w:sz w:val="21"/>
          <w:szCs w:val="21"/>
          <w:lang w:val="sq-AL"/>
        </w:rPr>
        <w:t>- Akti i pronësisë së tokës (sipas ligjit nr. 7501);</w:t>
      </w:r>
    </w:p>
    <w:p w:rsidR="007E2C85" w:rsidRPr="00E60679" w:rsidRDefault="007E2C85" w:rsidP="007E2C85">
      <w:pPr>
        <w:pStyle w:val="Paragrafi"/>
        <w:rPr>
          <w:sz w:val="21"/>
          <w:szCs w:val="21"/>
          <w:lang w:val="sq-AL"/>
        </w:rPr>
      </w:pPr>
      <w:r w:rsidRPr="00E60679">
        <w:rPr>
          <w:sz w:val="21"/>
          <w:szCs w:val="21"/>
          <w:lang w:val="sq-AL"/>
        </w:rPr>
        <w:t>- Vërtetim pronësie nga komuna/bashkia në rastet kur nuk ka përfunduar shpërndarja e titujve të pronësisë (vërtetimi i pronësisë duhet të jetë i shoqëruar me hartën kadastrale ekzistuese të lëshuar nga specialisti i zyrës përkatëse të komunës/bashkisë).</w:t>
      </w:r>
    </w:p>
    <w:p w:rsidR="007E2C85" w:rsidRPr="00E60679" w:rsidRDefault="007E2C85" w:rsidP="007E2C85">
      <w:pPr>
        <w:pStyle w:val="Paragrafi"/>
        <w:rPr>
          <w:sz w:val="21"/>
          <w:szCs w:val="21"/>
          <w:lang w:val="sq-AL"/>
        </w:rPr>
      </w:pPr>
      <w:r w:rsidRPr="00E60679">
        <w:rPr>
          <w:sz w:val="21"/>
          <w:szCs w:val="21"/>
          <w:lang w:val="sq-AL"/>
        </w:rPr>
        <w:t>Kur aplikanti merr tokë me qira:</w:t>
      </w:r>
    </w:p>
    <w:p w:rsidR="007E2C85" w:rsidRPr="00E60679" w:rsidRDefault="007E2C85" w:rsidP="007E2C85">
      <w:pPr>
        <w:pStyle w:val="Paragrafi"/>
        <w:rPr>
          <w:sz w:val="21"/>
          <w:szCs w:val="21"/>
          <w:lang w:val="sq-AL"/>
        </w:rPr>
      </w:pPr>
      <w:r w:rsidRPr="00E60679">
        <w:rPr>
          <w:sz w:val="21"/>
          <w:szCs w:val="21"/>
          <w:lang w:val="sq-AL"/>
        </w:rPr>
        <w:t>- Kontratë qiraje me komunat (kontratë tip);</w:t>
      </w:r>
    </w:p>
    <w:p w:rsidR="007E2C85" w:rsidRPr="00E60679" w:rsidRDefault="007E2C85" w:rsidP="007E2C85">
      <w:pPr>
        <w:pStyle w:val="Paragrafi"/>
        <w:rPr>
          <w:sz w:val="21"/>
          <w:szCs w:val="21"/>
          <w:lang w:val="sq-AL"/>
        </w:rPr>
      </w:pPr>
      <w:r w:rsidRPr="00E60679">
        <w:rPr>
          <w:sz w:val="21"/>
          <w:szCs w:val="21"/>
          <w:lang w:val="sq-AL"/>
        </w:rPr>
        <w:t>- Kontratë qiraje e noterizuar.</w:t>
      </w:r>
    </w:p>
    <w:p w:rsidR="007E2C85" w:rsidRPr="00E60679" w:rsidRDefault="007E2C85" w:rsidP="007E2C85">
      <w:pPr>
        <w:pStyle w:val="Paragrafi"/>
        <w:rPr>
          <w:sz w:val="21"/>
          <w:szCs w:val="21"/>
          <w:lang w:val="sq-AL"/>
        </w:rPr>
      </w:pPr>
      <w:r w:rsidRPr="00E60679">
        <w:rPr>
          <w:sz w:val="21"/>
          <w:szCs w:val="21"/>
          <w:lang w:val="sq-AL"/>
        </w:rPr>
        <w:t>I gjithë dokumentacioni i kërkuar kur dorëzohet si fotokopje të jetë i noterizuar.</w:t>
      </w:r>
    </w:p>
    <w:p w:rsidR="007E2C85" w:rsidRPr="00E60679" w:rsidRDefault="007E2C85" w:rsidP="007E2C85">
      <w:pPr>
        <w:pStyle w:val="Paragrafi"/>
        <w:rPr>
          <w:sz w:val="21"/>
          <w:szCs w:val="21"/>
          <w:lang w:val="sq-AL"/>
        </w:rPr>
      </w:pPr>
      <w:r w:rsidRPr="00E60679">
        <w:rPr>
          <w:sz w:val="21"/>
          <w:szCs w:val="21"/>
          <w:lang w:val="sq-AL"/>
        </w:rPr>
        <w:t>Kërkesa së bashku me dokumentacionin e mësipërm dorëzohet te përfaqësuesi i zyrës së bujqësisë së rrethit, i cili bën kontrollin nga ana formale të aplikimit së bashku me dokumentacionin përkatës, plotëson formularin e pranimit (formulari 1/3), dhe bën regjistrimin e aplikimit në regjistrin e pranimit për rrethin (formulari 1/4). Një kopje e formularit 1/3 i jepet aplikuesit.</w:t>
      </w:r>
    </w:p>
    <w:p w:rsidR="007E2C85" w:rsidRPr="00E60679" w:rsidRDefault="007E2C85" w:rsidP="007E2C85">
      <w:pPr>
        <w:pStyle w:val="Paragrafi"/>
        <w:rPr>
          <w:sz w:val="21"/>
          <w:szCs w:val="21"/>
          <w:lang w:val="sq-AL"/>
        </w:rPr>
      </w:pPr>
      <w:r w:rsidRPr="00E60679">
        <w:rPr>
          <w:sz w:val="21"/>
          <w:szCs w:val="21"/>
          <w:lang w:val="sq-AL"/>
        </w:rPr>
        <w:t>Në këtë moment aplikantit i vendoset kodi i aplikimit i cili shënohet nga përfaqësuesi i ZBRR në formularin e pranimit. Një kopje e formularit 1/3 i jepet aplikuesit.</w:t>
      </w:r>
    </w:p>
    <w:p w:rsidR="007E2C85" w:rsidRPr="00E60679" w:rsidRDefault="007E2C85" w:rsidP="007E2C85">
      <w:pPr>
        <w:pStyle w:val="Paragrafi"/>
        <w:rPr>
          <w:sz w:val="21"/>
          <w:szCs w:val="21"/>
          <w:lang w:val="sq-AL"/>
        </w:rPr>
      </w:pPr>
      <w:r w:rsidRPr="00E60679">
        <w:rPr>
          <w:sz w:val="21"/>
          <w:szCs w:val="21"/>
          <w:lang w:val="sq-AL"/>
        </w:rPr>
        <w:t xml:space="preserve">Aplikantëve të cilëve nuk u pranohet aplikimi kanë të drejtë të ankohen me shkrim brenda 5 ditëve te drejtori i DRB-së, i cili duhet t’i japë zgjidhje problemit me shkrim (pranimin ose mospranimin e aplikimit), brenda 5 ditëve nga momenti i paraqitjes së ankesës. </w:t>
      </w:r>
    </w:p>
    <w:p w:rsidR="007E2C85" w:rsidRPr="00E60679" w:rsidRDefault="007E2C85" w:rsidP="007E2C85">
      <w:pPr>
        <w:pStyle w:val="Paragrafi"/>
        <w:rPr>
          <w:sz w:val="21"/>
          <w:szCs w:val="21"/>
          <w:lang w:val="sq-AL"/>
        </w:rPr>
      </w:pPr>
      <w:r w:rsidRPr="00E60679">
        <w:rPr>
          <w:sz w:val="21"/>
          <w:szCs w:val="21"/>
          <w:lang w:val="sq-AL"/>
        </w:rPr>
        <w:t>Brenda 10 ditëve pune nga përfundimi i afatit të aplikimit zyra e bujqësisë së rrethit i dorëzon aplikimet (dosjet komplet), në DRB qark, duke i shoqëruar me regjistrin e pranimit për rrethin (formulari 1/4).</w:t>
      </w:r>
    </w:p>
    <w:p w:rsidR="007E2C85" w:rsidRPr="00E60679" w:rsidRDefault="007E2C85" w:rsidP="007E2C85">
      <w:pPr>
        <w:pStyle w:val="Paragrafi"/>
        <w:rPr>
          <w:sz w:val="21"/>
          <w:szCs w:val="21"/>
          <w:lang w:val="sq-AL"/>
        </w:rPr>
      </w:pPr>
      <w:r w:rsidRPr="00E60679">
        <w:rPr>
          <w:sz w:val="21"/>
          <w:szCs w:val="21"/>
          <w:lang w:val="sq-AL"/>
        </w:rPr>
        <w:t>DRBU grumbullon listat e ZBRR dhe dosjet e aplikimit të fermerëve, bën vlerësimin formal të tyre dhe aplikimet me mangësi i kthen në zyrën e bujqësisë në rreth për plotësim nga aplikanti brenda 5 ditëve.</w:t>
      </w:r>
    </w:p>
    <w:p w:rsidR="007E2C85" w:rsidRPr="00E60679" w:rsidRDefault="007E2C85" w:rsidP="007E2C85">
      <w:pPr>
        <w:pStyle w:val="Paragrafi"/>
        <w:rPr>
          <w:sz w:val="21"/>
          <w:szCs w:val="21"/>
          <w:lang w:val="sq-AL"/>
        </w:rPr>
      </w:pPr>
      <w:r w:rsidRPr="00E60679">
        <w:rPr>
          <w:sz w:val="21"/>
          <w:szCs w:val="21"/>
          <w:lang w:val="sq-AL"/>
        </w:rPr>
        <w:t>b) Vlerësimi</w:t>
      </w:r>
    </w:p>
    <w:p w:rsidR="007E2C85" w:rsidRPr="00E60679" w:rsidRDefault="007E2C85" w:rsidP="007E2C85">
      <w:pPr>
        <w:pStyle w:val="Paragrafi"/>
        <w:rPr>
          <w:sz w:val="21"/>
          <w:szCs w:val="21"/>
          <w:lang w:val="sq-AL"/>
        </w:rPr>
      </w:pPr>
      <w:r w:rsidRPr="00E60679">
        <w:rPr>
          <w:sz w:val="21"/>
          <w:szCs w:val="21"/>
          <w:lang w:val="sq-AL"/>
        </w:rPr>
        <w:t xml:space="preserve">Vlerësimi i projekteve bëhet sipas kritereve të konkurrueshmërisë së skemës përkatëse dhe është në kompetencë të DRB-së. </w:t>
      </w:r>
    </w:p>
    <w:p w:rsidR="007E2C85" w:rsidRPr="00E60679" w:rsidRDefault="007E2C85" w:rsidP="007E2C85">
      <w:pPr>
        <w:pStyle w:val="Paragrafi"/>
        <w:rPr>
          <w:sz w:val="21"/>
          <w:szCs w:val="21"/>
          <w:lang w:val="sq-AL"/>
        </w:rPr>
      </w:pPr>
      <w:r w:rsidRPr="00E60679">
        <w:rPr>
          <w:sz w:val="21"/>
          <w:szCs w:val="21"/>
          <w:lang w:val="sq-AL"/>
        </w:rPr>
        <w:t xml:space="preserve">Në çdo DRB ngrihet “Komisioni i vlerësimit të aplikimeve”, i cili përbëhet nga 6 veta dhe konkretisht: </w:t>
      </w:r>
    </w:p>
    <w:p w:rsidR="007E2C85" w:rsidRDefault="007E2C85" w:rsidP="007E2C85">
      <w:pPr>
        <w:pStyle w:val="Paragrafi"/>
        <w:rPr>
          <w:sz w:val="21"/>
          <w:szCs w:val="21"/>
          <w:lang w:val="sq-AL"/>
        </w:rPr>
      </w:pPr>
    </w:p>
    <w:p w:rsidR="007E2C85" w:rsidRPr="00E60679" w:rsidRDefault="007E2C85" w:rsidP="007E2C85">
      <w:pPr>
        <w:pStyle w:val="Paragrafi"/>
        <w:rPr>
          <w:sz w:val="21"/>
          <w:szCs w:val="21"/>
          <w:lang w:val="sq-AL"/>
        </w:rPr>
      </w:pPr>
      <w:r w:rsidRPr="00E60679">
        <w:rPr>
          <w:sz w:val="21"/>
          <w:szCs w:val="21"/>
          <w:lang w:val="sq-AL"/>
        </w:rPr>
        <w:t>1. Drejtori i DRB-së – kryetar;</w:t>
      </w:r>
    </w:p>
    <w:p w:rsidR="007E2C85" w:rsidRPr="00E60679" w:rsidRDefault="007E2C85" w:rsidP="007E2C85">
      <w:pPr>
        <w:pStyle w:val="Paragrafi"/>
        <w:rPr>
          <w:sz w:val="21"/>
          <w:szCs w:val="21"/>
          <w:lang w:val="sq-AL"/>
        </w:rPr>
      </w:pPr>
      <w:r w:rsidRPr="00E60679">
        <w:rPr>
          <w:sz w:val="21"/>
          <w:szCs w:val="21"/>
          <w:lang w:val="sq-AL"/>
        </w:rPr>
        <w:t xml:space="preserve">2. Përgjegjësi i sektorit të shërbimit këshillimor – anëtar; </w:t>
      </w:r>
    </w:p>
    <w:p w:rsidR="007E2C85" w:rsidRPr="00E60679" w:rsidRDefault="007E2C85" w:rsidP="007E2C85">
      <w:pPr>
        <w:pStyle w:val="Paragrafi"/>
        <w:rPr>
          <w:sz w:val="21"/>
          <w:szCs w:val="21"/>
          <w:lang w:val="sq-AL"/>
        </w:rPr>
      </w:pPr>
      <w:r w:rsidRPr="00E60679">
        <w:rPr>
          <w:sz w:val="21"/>
          <w:szCs w:val="21"/>
          <w:lang w:val="sq-AL"/>
        </w:rPr>
        <w:t xml:space="preserve">3. Dy specialistëë të fushës përkatëse të skemës që vlerësohet, përfaqësues të DRB – anëtar; </w:t>
      </w:r>
    </w:p>
    <w:p w:rsidR="007E2C85" w:rsidRPr="00E60679" w:rsidRDefault="007E2C85" w:rsidP="007E2C85">
      <w:pPr>
        <w:pStyle w:val="Paragrafi"/>
        <w:rPr>
          <w:sz w:val="21"/>
          <w:szCs w:val="21"/>
          <w:lang w:val="sq-AL"/>
        </w:rPr>
      </w:pPr>
      <w:r w:rsidRPr="00E60679">
        <w:rPr>
          <w:sz w:val="21"/>
          <w:szCs w:val="21"/>
          <w:lang w:val="sq-AL"/>
        </w:rPr>
        <w:lastRenderedPageBreak/>
        <w:t>4. Një përfaqësues i AZHBR qendër – anëtar;</w:t>
      </w:r>
    </w:p>
    <w:p w:rsidR="007E2C85" w:rsidRPr="00E60679" w:rsidRDefault="007E2C85" w:rsidP="007E2C85">
      <w:pPr>
        <w:pStyle w:val="Paragrafi"/>
        <w:rPr>
          <w:sz w:val="21"/>
          <w:szCs w:val="21"/>
          <w:lang w:val="sq-AL"/>
        </w:rPr>
      </w:pPr>
      <w:r w:rsidRPr="00E60679">
        <w:rPr>
          <w:sz w:val="21"/>
          <w:szCs w:val="21"/>
          <w:lang w:val="sq-AL"/>
        </w:rPr>
        <w:t>5. Përfaqësuesi i komunës/bashkisë përkatëse (specialist bujqësie) – anëtar;</w:t>
      </w:r>
    </w:p>
    <w:p w:rsidR="007E2C85" w:rsidRPr="00E60679" w:rsidRDefault="007E2C85" w:rsidP="007E2C85">
      <w:pPr>
        <w:pStyle w:val="Paragrafi"/>
        <w:rPr>
          <w:sz w:val="21"/>
          <w:szCs w:val="21"/>
          <w:lang w:val="sq-AL"/>
        </w:rPr>
      </w:pPr>
      <w:r w:rsidRPr="00E60679">
        <w:rPr>
          <w:sz w:val="21"/>
          <w:szCs w:val="21"/>
          <w:lang w:val="sq-AL"/>
        </w:rPr>
        <w:t xml:space="preserve">Vlerësimi i projekteve bëhet vetëm një herë, brenda 10 ditëve pune nga përfundimi i afatit të dorëzimit të dosjeve në DRB. Vlerësimi bëhet me sistem pikësh sipas formularit përkatës (formulari 1/5). </w:t>
      </w:r>
    </w:p>
    <w:p w:rsidR="007E2C85" w:rsidRPr="00E60679" w:rsidRDefault="007E2C85" w:rsidP="007E2C85">
      <w:pPr>
        <w:pStyle w:val="Paragrafi"/>
        <w:rPr>
          <w:sz w:val="21"/>
          <w:szCs w:val="21"/>
          <w:lang w:val="sq-AL"/>
        </w:rPr>
      </w:pPr>
      <w:r w:rsidRPr="00E60679">
        <w:rPr>
          <w:sz w:val="21"/>
          <w:szCs w:val="21"/>
          <w:lang w:val="sq-AL"/>
        </w:rPr>
        <w:t>Për statusin e aplikantit, niveli i vlerësimit për këtë kriter do të jetë si më poshtë:</w:t>
      </w:r>
    </w:p>
    <w:p w:rsidR="007E2C85" w:rsidRPr="00E60679" w:rsidRDefault="007E2C85" w:rsidP="007E2C85">
      <w:pPr>
        <w:pStyle w:val="Paragrafi"/>
        <w:rPr>
          <w:sz w:val="21"/>
          <w:szCs w:val="21"/>
          <w:lang w:val="sq-AL"/>
        </w:rPr>
      </w:pPr>
      <w:r w:rsidRPr="00E60679">
        <w:rPr>
          <w:sz w:val="21"/>
          <w:szCs w:val="21"/>
          <w:lang w:val="sq-AL"/>
        </w:rPr>
        <w:t>a) Aplikanti individual, 5 pikë;</w:t>
      </w:r>
    </w:p>
    <w:p w:rsidR="007E2C85" w:rsidRPr="00E60679" w:rsidRDefault="007E2C85" w:rsidP="007E2C85">
      <w:pPr>
        <w:pStyle w:val="Paragrafi"/>
        <w:rPr>
          <w:sz w:val="21"/>
          <w:szCs w:val="21"/>
          <w:lang w:val="sq-AL"/>
        </w:rPr>
      </w:pPr>
      <w:r w:rsidRPr="00E60679">
        <w:rPr>
          <w:sz w:val="21"/>
          <w:szCs w:val="21"/>
          <w:lang w:val="sq-AL"/>
        </w:rPr>
        <w:t>b) Subjekte me status fizik ose juridik, 10 pikë;</w:t>
      </w:r>
    </w:p>
    <w:p w:rsidR="007E2C85" w:rsidRPr="00E60679" w:rsidRDefault="007E2C85" w:rsidP="007E2C85">
      <w:pPr>
        <w:pStyle w:val="Paragrafi"/>
        <w:rPr>
          <w:sz w:val="21"/>
          <w:szCs w:val="21"/>
          <w:lang w:val="sq-AL"/>
        </w:rPr>
      </w:pPr>
      <w:r w:rsidRPr="00E60679">
        <w:rPr>
          <w:sz w:val="21"/>
          <w:szCs w:val="21"/>
          <w:lang w:val="sq-AL"/>
        </w:rPr>
        <w:t>c) Shoqëri e bashkëpunimit bujqësor, 15 pikë.</w:t>
      </w:r>
    </w:p>
    <w:p w:rsidR="007E2C85" w:rsidRPr="00E60679" w:rsidRDefault="007E2C85" w:rsidP="007E2C85">
      <w:pPr>
        <w:pStyle w:val="Paragrafi"/>
        <w:rPr>
          <w:sz w:val="21"/>
          <w:szCs w:val="21"/>
          <w:lang w:val="sq-AL"/>
        </w:rPr>
      </w:pPr>
      <w:r w:rsidRPr="00E60679">
        <w:rPr>
          <w:sz w:val="21"/>
          <w:szCs w:val="21"/>
          <w:lang w:val="sq-AL"/>
        </w:rPr>
        <w:t xml:space="preserve">d) Për aplikantët me status “emigrant i kthyer”5 pikë shtesë. </w:t>
      </w:r>
    </w:p>
    <w:p w:rsidR="007E2C85" w:rsidRPr="00E60679" w:rsidRDefault="007E2C85" w:rsidP="007E2C85">
      <w:pPr>
        <w:pStyle w:val="Paragrafi"/>
        <w:rPr>
          <w:sz w:val="21"/>
          <w:szCs w:val="21"/>
          <w:lang w:val="sq-AL"/>
        </w:rPr>
      </w:pPr>
      <w:r w:rsidRPr="00E60679">
        <w:rPr>
          <w:sz w:val="21"/>
          <w:szCs w:val="21"/>
          <w:lang w:val="sq-AL"/>
        </w:rPr>
        <w:t>Që të përfitojë këtë vlerësim aplikanti duhet të paraqesë fotokopjen e dokumentit të “Statusit të emigrantit”, lëshuar nga zyra përkatëse e punësimit pranë njësive të qeverisjes vendore (urdhri nr. 1712, datë 18.9.2007, i ndryshuar i MPÇSSHB-së).</w:t>
      </w:r>
    </w:p>
    <w:p w:rsidR="007E2C85" w:rsidRPr="00E60679" w:rsidRDefault="007E2C85" w:rsidP="007E2C85">
      <w:pPr>
        <w:pStyle w:val="Paragrafi"/>
        <w:rPr>
          <w:sz w:val="21"/>
          <w:szCs w:val="21"/>
          <w:lang w:val="sq-AL"/>
        </w:rPr>
      </w:pPr>
      <w:r w:rsidRPr="00E60679">
        <w:rPr>
          <w:sz w:val="21"/>
          <w:szCs w:val="21"/>
          <w:lang w:val="sq-AL"/>
        </w:rPr>
        <w:t>Në lidhje me kriterin e shtimit të sipërfaqes ekzistuese fiton 15 pikë fermeri që ka mbi 2 ha sipërfaqe të species që aplikon, 10 pikë fermeri që ka nga 1-2 ha, 5 pikë fermeri që ka deri në 1 ha.</w:t>
      </w:r>
    </w:p>
    <w:p w:rsidR="007E2C85" w:rsidRPr="00E60679" w:rsidRDefault="007E2C85" w:rsidP="007E2C85">
      <w:pPr>
        <w:pStyle w:val="Paragrafi"/>
        <w:rPr>
          <w:sz w:val="21"/>
          <w:szCs w:val="21"/>
          <w:lang w:val="sq-AL"/>
        </w:rPr>
      </w:pPr>
      <w:r w:rsidRPr="00E60679">
        <w:rPr>
          <w:sz w:val="21"/>
          <w:szCs w:val="21"/>
          <w:lang w:val="sq-AL"/>
        </w:rPr>
        <w:t>Vlerësimi maksimal për sipërfaqen e fiton aplikuesi me sipërfaqen maksimale të aplikueshme (5-15 ha sipas skemës mbështetëse), të tjerët vlerësohen në përpjesëtim të drejtë me sipërfaqen më të madhe.</w:t>
      </w:r>
    </w:p>
    <w:p w:rsidR="007E2C85" w:rsidRPr="00E60679" w:rsidRDefault="007E2C85" w:rsidP="007E2C85">
      <w:pPr>
        <w:pStyle w:val="Paragrafi"/>
        <w:rPr>
          <w:sz w:val="21"/>
          <w:szCs w:val="21"/>
          <w:lang w:val="sq-AL"/>
        </w:rPr>
      </w:pPr>
      <w:r w:rsidRPr="00E60679">
        <w:rPr>
          <w:sz w:val="21"/>
          <w:szCs w:val="21"/>
          <w:lang w:val="sq-AL"/>
        </w:rPr>
        <w:t xml:space="preserve">Brenda 5 ditëve pune pas vlerësimit, DRB-të bëjnë renditjen e projekteve për çdo skemë dhe rreth, sipas rendit zbritës të pikëve dhe nëpërmjet zyrave të bujqësisë në rreth bëjnë shpalljen e listave të projekteve të vlerësuara me pikë në vende publike. </w:t>
      </w:r>
    </w:p>
    <w:p w:rsidR="007E2C85" w:rsidRPr="00E60679" w:rsidRDefault="007E2C85" w:rsidP="007E2C85">
      <w:pPr>
        <w:pStyle w:val="Paragrafi"/>
        <w:rPr>
          <w:sz w:val="21"/>
          <w:szCs w:val="21"/>
          <w:lang w:val="sq-AL"/>
        </w:rPr>
      </w:pPr>
      <w:r w:rsidRPr="00E60679">
        <w:rPr>
          <w:sz w:val="21"/>
          <w:szCs w:val="21"/>
          <w:lang w:val="sq-AL"/>
        </w:rPr>
        <w:t>Një kopje e kësaj liste me firmat e komisionit të vlerësimit dhe vulë të njomë të DRB-së në çdo faqe ku lidhet materiali dërgohet në rrugë protokollare në AZHBR qendër. Gjithashtu, listat e vlerësuara dhe të renditura nga DRB-të dërgohen edhe elektronikisht në AZHBR qendër.</w:t>
      </w:r>
    </w:p>
    <w:p w:rsidR="007E2C85" w:rsidRPr="00E60679" w:rsidRDefault="007E2C85" w:rsidP="007E2C85">
      <w:pPr>
        <w:pStyle w:val="Paragrafi"/>
        <w:rPr>
          <w:sz w:val="21"/>
          <w:szCs w:val="21"/>
          <w:lang w:val="sq-AL"/>
        </w:rPr>
      </w:pPr>
      <w:r w:rsidRPr="00E60679">
        <w:rPr>
          <w:sz w:val="21"/>
          <w:szCs w:val="21"/>
          <w:lang w:val="sq-AL"/>
        </w:rPr>
        <w:t xml:space="preserve">Në vazhdim të procedurës, në përputhje me fondet në dispozicion ZBRR-të njoftojnë fermerët që kanë fituar të drejtën e mbështetjes financiare për procedurat e tjera që duhet të ndjekin deri në përfitimin e mbështetjes financiare. </w:t>
      </w:r>
    </w:p>
    <w:p w:rsidR="007E2C85" w:rsidRPr="00E60679" w:rsidRDefault="007E2C85" w:rsidP="007E2C85">
      <w:pPr>
        <w:pStyle w:val="Paragrafi"/>
        <w:rPr>
          <w:sz w:val="21"/>
          <w:szCs w:val="21"/>
          <w:lang w:val="sq-AL"/>
        </w:rPr>
      </w:pPr>
      <w:r w:rsidRPr="00E60679">
        <w:rPr>
          <w:sz w:val="21"/>
          <w:szCs w:val="21"/>
          <w:lang w:val="sq-AL"/>
        </w:rPr>
        <w:t xml:space="preserve">Njëkohësisht me shpalljen e listave bëhet edhe transferimi i dokumentacionit të aplikantëve nga DRB-të në AZHBR rajonale. Dorëzimi bëhet në mënyrë protokollare sipas renditjes së projekteve në listat e vlerësimit duke plotësuar formularin e dorëzimit të dosjes (formulari 1/6), dhe regjistrin e dorëzimit në AZHBR rajonale (formulari 1/7). </w:t>
      </w:r>
    </w:p>
    <w:p w:rsidR="007E2C85" w:rsidRPr="00E60679" w:rsidRDefault="007E2C85" w:rsidP="007E2C85">
      <w:pPr>
        <w:pStyle w:val="Paragrafi"/>
        <w:rPr>
          <w:sz w:val="21"/>
          <w:szCs w:val="21"/>
          <w:lang w:val="sq-AL"/>
        </w:rPr>
      </w:pPr>
      <w:r w:rsidRPr="00E60679">
        <w:rPr>
          <w:sz w:val="21"/>
          <w:szCs w:val="21"/>
          <w:lang w:val="sq-AL"/>
        </w:rPr>
        <w:t xml:space="preserve">Të dy formularët (1/6 dhe 1/7), firmosen nga përfaqësuesi i DRB në funksionin e dorëzuesit dhe nga përfaqësuesi i AZHBR në funksionin e marrësit. </w:t>
      </w:r>
    </w:p>
    <w:p w:rsidR="007E2C85" w:rsidRPr="00E60679" w:rsidRDefault="007E2C85" w:rsidP="007E2C85">
      <w:pPr>
        <w:pStyle w:val="Paragrafi"/>
        <w:rPr>
          <w:sz w:val="21"/>
          <w:szCs w:val="21"/>
          <w:lang w:val="sq-AL"/>
        </w:rPr>
      </w:pPr>
      <w:r w:rsidRPr="00E60679">
        <w:rPr>
          <w:sz w:val="21"/>
          <w:szCs w:val="21"/>
          <w:lang w:val="sq-AL"/>
        </w:rPr>
        <w:t>Dosjet me mangësi në dokumentacionin përkatës nuk merren në dorëzim nga ana e AZHBR-së. DRB-të brenda 10 ditëve të përfundimit të afatit të dorëzimit të dosjeve, ridorëzojnë në AZHBR rajonale dosjet e kompletuara.</w:t>
      </w:r>
    </w:p>
    <w:p w:rsidR="007E2C85" w:rsidRPr="00E60679" w:rsidRDefault="007E2C85" w:rsidP="007E2C85">
      <w:pPr>
        <w:pStyle w:val="Paragrafi"/>
        <w:rPr>
          <w:sz w:val="21"/>
          <w:szCs w:val="21"/>
          <w:lang w:val="sq-AL"/>
        </w:rPr>
      </w:pPr>
      <w:r w:rsidRPr="00E60679">
        <w:rPr>
          <w:sz w:val="21"/>
          <w:szCs w:val="21"/>
          <w:lang w:val="sq-AL"/>
        </w:rPr>
        <w:t>c) Regjistrimi i aplikimeve në databazë</w:t>
      </w:r>
    </w:p>
    <w:p w:rsidR="007E2C85" w:rsidRPr="00E60679" w:rsidRDefault="007E2C85" w:rsidP="007E2C85">
      <w:pPr>
        <w:pStyle w:val="Paragrafi"/>
        <w:rPr>
          <w:sz w:val="21"/>
          <w:szCs w:val="21"/>
          <w:lang w:val="sq-AL"/>
        </w:rPr>
      </w:pPr>
      <w:r w:rsidRPr="00E60679">
        <w:rPr>
          <w:sz w:val="21"/>
          <w:szCs w:val="21"/>
          <w:lang w:val="sq-AL"/>
        </w:rPr>
        <w:t xml:space="preserve">Me kalimin e dosjeve në AZHBR rajonale bëhet edhe hedhja në databazë  e aplikimeve të vlerësuara. Informacioni i plotësuar përcillet elektronikisht në AZHBR qendër. </w:t>
      </w:r>
    </w:p>
    <w:p w:rsidR="007E2C85" w:rsidRPr="00E60679" w:rsidRDefault="007E2C85" w:rsidP="007E2C85">
      <w:pPr>
        <w:pStyle w:val="Paragrafi"/>
        <w:rPr>
          <w:sz w:val="21"/>
          <w:szCs w:val="21"/>
          <w:lang w:val="sq-AL"/>
        </w:rPr>
      </w:pPr>
      <w:r w:rsidRPr="00E60679">
        <w:rPr>
          <w:sz w:val="21"/>
          <w:szCs w:val="21"/>
          <w:lang w:val="sq-AL"/>
        </w:rPr>
        <w:t>d) Verifikimi dhe pagesa</w:t>
      </w:r>
    </w:p>
    <w:p w:rsidR="007E2C85" w:rsidRPr="00E60679" w:rsidRDefault="007E2C85" w:rsidP="007E2C85">
      <w:pPr>
        <w:pStyle w:val="Paragrafi"/>
        <w:rPr>
          <w:sz w:val="21"/>
          <w:szCs w:val="21"/>
          <w:lang w:val="sq-AL"/>
        </w:rPr>
      </w:pPr>
      <w:r w:rsidRPr="00E60679">
        <w:rPr>
          <w:sz w:val="21"/>
          <w:szCs w:val="21"/>
          <w:lang w:val="sq-AL"/>
        </w:rPr>
        <w:t>Në bazë të renditjes së aplikimeve në listat e vlerësimit të rrethit dhe në përputhje me fondet në dispozicion, AZHBR rajonale organizon verifikimin në terren të projekteve që ndodhen mbi vizën e financimit.</w:t>
      </w:r>
    </w:p>
    <w:p w:rsidR="007E2C85" w:rsidRPr="00E60679" w:rsidRDefault="007E2C85" w:rsidP="007E2C85">
      <w:pPr>
        <w:pStyle w:val="Paragrafi"/>
        <w:rPr>
          <w:sz w:val="21"/>
          <w:szCs w:val="21"/>
          <w:lang w:val="sq-AL"/>
        </w:rPr>
      </w:pPr>
      <w:r w:rsidRPr="00E60679">
        <w:rPr>
          <w:sz w:val="21"/>
          <w:szCs w:val="21"/>
          <w:lang w:val="sq-AL"/>
        </w:rPr>
        <w:t>Për verifikimin e realizimit të projekteve fituese dhe plotësimin e dokumentacionit për likuidim, në çdo rreth ngrihet “Grupi i verifikimit të projekteve”, i përbërë nga 2 specialistë të AZHBR-së në qark dhe 1 specialist i fushës, përfaqësues i DRB-së të rrethit përkatës. Grupi i verifikimit të projekteve kryesohet nga AZHBR dhe miratohet nga drejtori i AZHBR.</w:t>
      </w:r>
    </w:p>
    <w:p w:rsidR="007E2C85" w:rsidRDefault="007E2C85" w:rsidP="007E2C85">
      <w:pPr>
        <w:pStyle w:val="Paragrafi"/>
        <w:rPr>
          <w:sz w:val="21"/>
          <w:szCs w:val="21"/>
          <w:lang w:val="sq-AL"/>
        </w:rPr>
      </w:pPr>
    </w:p>
    <w:p w:rsidR="007E2C85" w:rsidRPr="00E60679" w:rsidRDefault="007E2C85" w:rsidP="007E2C85">
      <w:pPr>
        <w:pStyle w:val="Paragrafi"/>
        <w:rPr>
          <w:sz w:val="21"/>
          <w:szCs w:val="21"/>
          <w:lang w:val="sq-AL"/>
        </w:rPr>
      </w:pPr>
      <w:r w:rsidRPr="00E60679">
        <w:rPr>
          <w:sz w:val="21"/>
          <w:szCs w:val="21"/>
          <w:lang w:val="sq-AL"/>
        </w:rPr>
        <w:t xml:space="preserve">Kushti i domosdoshëm për të përfituar mbështetjen nga skemat e buxhetit të shtetit është ndërtimi i ullishteve/arroreve/pemëtoreve/subtropikaleve/vreshtave sipas projektit për të cilin fermeri ka aplikuar dhe është vlerësuar. </w:t>
      </w:r>
    </w:p>
    <w:p w:rsidR="007E2C85" w:rsidRPr="00E60679" w:rsidRDefault="007E2C85" w:rsidP="007E2C85">
      <w:pPr>
        <w:pStyle w:val="Paragrafi"/>
        <w:rPr>
          <w:sz w:val="21"/>
          <w:szCs w:val="21"/>
          <w:lang w:val="sq-AL"/>
        </w:rPr>
      </w:pPr>
      <w:r w:rsidRPr="00E60679">
        <w:rPr>
          <w:sz w:val="21"/>
          <w:szCs w:val="21"/>
          <w:lang w:val="sq-AL"/>
        </w:rPr>
        <w:t xml:space="preserve">Menjëherë pas përfundimit të punës për ngritjen e ullishteve / arroreve / pemëtoreve / subtropikaleve / vreshtave fermeri njofton AZHBR në rajon. Kjo e fundit dërgon grupin e verifikimit të projekteve për verifikimin në vend të realizimit të projektit duke lajmëruar paraprakisht aplikantin për praninë e tij dhe disponibilitetin e dokumentacionit të kërkuar. </w:t>
      </w:r>
    </w:p>
    <w:p w:rsidR="007E2C85" w:rsidRPr="00E60679" w:rsidRDefault="007E2C85" w:rsidP="007E2C85">
      <w:pPr>
        <w:pStyle w:val="Paragrafi"/>
        <w:rPr>
          <w:sz w:val="21"/>
          <w:szCs w:val="21"/>
          <w:lang w:val="sq-AL"/>
        </w:rPr>
      </w:pPr>
      <w:r w:rsidRPr="00E60679">
        <w:rPr>
          <w:sz w:val="21"/>
          <w:szCs w:val="21"/>
          <w:lang w:val="sq-AL"/>
        </w:rPr>
        <w:lastRenderedPageBreak/>
        <w:t xml:space="preserve">Grupi i verifikimit në prani të aplikantit ose të një përfaqësuesi bën matjet dhe verifikimet e nevojshme dhe plotëson formularin e verifikimit të projektit (formulari 1/8). Nga ballafaqimi i faktit me kriteret e përfitueshmërisë dhe parametrat e projektit në bazë të të cilit aplikimi është vlerësuar, grupi i verifikimit konfirmon ose jo faktin nëse projekti i zbatuar nga fermeri është në përputhje me udhëzimin dhe projektin e miratuar. </w:t>
      </w:r>
    </w:p>
    <w:p w:rsidR="007E2C85" w:rsidRPr="00E60679" w:rsidRDefault="007E2C85" w:rsidP="007E2C85">
      <w:pPr>
        <w:pStyle w:val="Paragrafi"/>
        <w:rPr>
          <w:sz w:val="21"/>
          <w:szCs w:val="21"/>
          <w:lang w:val="sq-AL"/>
        </w:rPr>
      </w:pPr>
      <w:r w:rsidRPr="00E60679">
        <w:rPr>
          <w:sz w:val="21"/>
          <w:szCs w:val="21"/>
          <w:lang w:val="sq-AL"/>
        </w:rPr>
        <w:t xml:space="preserve">Formulari i verifikimit firmoset nga aplikanti/përfaqësuesi i tij dhe i gjithë grupi i verifikimit. </w:t>
      </w:r>
    </w:p>
    <w:p w:rsidR="007E2C85" w:rsidRPr="00E60679" w:rsidRDefault="007E2C85" w:rsidP="007E2C85">
      <w:pPr>
        <w:pStyle w:val="Paragrafi"/>
        <w:rPr>
          <w:sz w:val="21"/>
          <w:szCs w:val="21"/>
          <w:lang w:val="sq-AL"/>
        </w:rPr>
      </w:pPr>
      <w:r w:rsidRPr="00E60679">
        <w:rPr>
          <w:sz w:val="21"/>
          <w:szCs w:val="21"/>
          <w:lang w:val="sq-AL"/>
        </w:rPr>
        <w:t xml:space="preserve">Për çdo rast aplikanti ose ndonjë përfaqësues i grupit të verifikimit mund të bëjë observimet e nevojshme dhe të firmosë për to. </w:t>
      </w:r>
    </w:p>
    <w:p w:rsidR="007E2C85" w:rsidRPr="00E60679" w:rsidRDefault="007E2C85" w:rsidP="007E2C85">
      <w:pPr>
        <w:pStyle w:val="Paragrafi"/>
        <w:rPr>
          <w:sz w:val="21"/>
          <w:szCs w:val="21"/>
          <w:lang w:val="sq-AL"/>
        </w:rPr>
      </w:pPr>
      <w:r w:rsidRPr="00E60679">
        <w:rPr>
          <w:sz w:val="21"/>
          <w:szCs w:val="21"/>
          <w:lang w:val="sq-AL"/>
        </w:rPr>
        <w:t xml:space="preserve">Në momentin e verifikimit aplikanti duhet të paraqesë: </w:t>
      </w:r>
    </w:p>
    <w:p w:rsidR="007E2C85" w:rsidRPr="00E60679" w:rsidRDefault="007E2C85" w:rsidP="007E2C85">
      <w:pPr>
        <w:pStyle w:val="Paragrafi"/>
        <w:rPr>
          <w:sz w:val="21"/>
          <w:szCs w:val="21"/>
          <w:lang w:val="sq-AL"/>
        </w:rPr>
      </w:pPr>
      <w:r w:rsidRPr="00E60679">
        <w:rPr>
          <w:sz w:val="21"/>
          <w:szCs w:val="21"/>
          <w:lang w:val="sq-AL"/>
        </w:rPr>
        <w:t>- Faturën tatimore të blerjes së fidanëve ku specifikohet sasia e fidanëve të blerë.</w:t>
      </w:r>
    </w:p>
    <w:p w:rsidR="007E2C85" w:rsidRPr="00E60679" w:rsidRDefault="007E2C85" w:rsidP="007E2C85">
      <w:pPr>
        <w:pStyle w:val="Paragrafi"/>
        <w:rPr>
          <w:sz w:val="21"/>
          <w:szCs w:val="21"/>
          <w:lang w:val="sq-AL"/>
        </w:rPr>
      </w:pPr>
      <w:r w:rsidRPr="00E60679">
        <w:rPr>
          <w:sz w:val="21"/>
          <w:szCs w:val="21"/>
          <w:lang w:val="sq-AL"/>
        </w:rPr>
        <w:t>- Një kopje të certifikatës së garancisë së materialit mbjellës (fidanit), ku të jetë shënuar specia dhe varieteti, me vulën origjinale (të njomë).</w:t>
      </w:r>
    </w:p>
    <w:p w:rsidR="007E2C85" w:rsidRPr="00E60679" w:rsidRDefault="007E2C85" w:rsidP="007E2C85">
      <w:pPr>
        <w:pStyle w:val="Paragrafi"/>
        <w:rPr>
          <w:sz w:val="21"/>
          <w:szCs w:val="21"/>
          <w:lang w:val="sq-AL"/>
        </w:rPr>
      </w:pPr>
      <w:r w:rsidRPr="00E60679">
        <w:rPr>
          <w:sz w:val="21"/>
          <w:szCs w:val="21"/>
          <w:lang w:val="sq-AL"/>
        </w:rPr>
        <w:t>- Vërtetim nga komuna/bashkia dhe mandatarkëtimi përkatës, që vërteton pagesën e taksës së tokës për vitin 2012.</w:t>
      </w:r>
    </w:p>
    <w:p w:rsidR="007E2C85" w:rsidRPr="00E60679" w:rsidRDefault="007E2C85" w:rsidP="007E2C85">
      <w:pPr>
        <w:pStyle w:val="Paragrafi"/>
        <w:rPr>
          <w:sz w:val="21"/>
          <w:szCs w:val="21"/>
          <w:lang w:val="sq-AL"/>
        </w:rPr>
      </w:pPr>
      <w:r w:rsidRPr="00E60679">
        <w:rPr>
          <w:sz w:val="21"/>
          <w:szCs w:val="21"/>
          <w:lang w:val="sq-AL"/>
        </w:rPr>
        <w:t>AZHBR-ja duhet të bëjë ballafaqimin e të dhënave të marra nga certifikata e garancisë së materialit mbjellës me ato të buletinit të certifikimit që publikohet çdo muaj nga ESHFF.</w:t>
      </w:r>
    </w:p>
    <w:p w:rsidR="007E2C85" w:rsidRPr="00E60679" w:rsidRDefault="007E2C85" w:rsidP="007E2C85">
      <w:pPr>
        <w:pStyle w:val="Paragrafi"/>
        <w:rPr>
          <w:sz w:val="21"/>
          <w:szCs w:val="21"/>
          <w:lang w:val="sq-AL"/>
        </w:rPr>
      </w:pPr>
      <w:r w:rsidRPr="00E60679">
        <w:rPr>
          <w:sz w:val="21"/>
          <w:szCs w:val="21"/>
          <w:lang w:val="sq-AL"/>
        </w:rPr>
        <w:t>Kur nga verifikimi në terren rezultojnë diferenca të sipërfaqes në raport me sipërfaqen e deklaruar në aplikim, AZHBR aplikon penalitete si më poshtë vijon:</w:t>
      </w:r>
    </w:p>
    <w:p w:rsidR="007E2C85" w:rsidRPr="00E60679" w:rsidRDefault="007E2C85" w:rsidP="007E2C85">
      <w:pPr>
        <w:pStyle w:val="Paragrafi"/>
        <w:rPr>
          <w:sz w:val="21"/>
          <w:szCs w:val="21"/>
          <w:lang w:val="sq-AL"/>
        </w:rPr>
      </w:pPr>
      <w:r w:rsidRPr="00E60679">
        <w:rPr>
          <w:sz w:val="21"/>
          <w:szCs w:val="21"/>
          <w:lang w:val="sq-AL"/>
        </w:rPr>
        <w:t>- Kur ndryshimi i sipërfaqes rezulton më i vogël se 10% aplikuesi mbështetet për sipërfaqen faktike pa u penalizuar.</w:t>
      </w:r>
    </w:p>
    <w:p w:rsidR="007E2C85" w:rsidRPr="00E60679" w:rsidRDefault="007E2C85" w:rsidP="007E2C85">
      <w:pPr>
        <w:pStyle w:val="Paragrafi"/>
        <w:rPr>
          <w:sz w:val="21"/>
          <w:szCs w:val="21"/>
          <w:lang w:val="sq-AL"/>
        </w:rPr>
      </w:pPr>
      <w:r w:rsidRPr="00E60679">
        <w:rPr>
          <w:sz w:val="21"/>
          <w:szCs w:val="21"/>
          <w:lang w:val="sq-AL"/>
        </w:rPr>
        <w:t>- Kur ndryshimi i sipërfaqes është mbi 10% aplikanti penalizohet duke i zbritur 20% të vlerës së llogaritur të sipërfaqes faktike.</w:t>
      </w:r>
    </w:p>
    <w:p w:rsidR="007E2C85" w:rsidRPr="00E60679" w:rsidRDefault="007E2C85" w:rsidP="007E2C85">
      <w:pPr>
        <w:pStyle w:val="Paragrafi"/>
        <w:rPr>
          <w:sz w:val="21"/>
          <w:szCs w:val="21"/>
          <w:lang w:val="sq-AL"/>
        </w:rPr>
      </w:pPr>
      <w:r w:rsidRPr="00E60679">
        <w:rPr>
          <w:sz w:val="21"/>
          <w:szCs w:val="21"/>
          <w:lang w:val="sq-AL"/>
        </w:rPr>
        <w:t>Në rast të mungesës së elementeve të tjera teknike dhe deklarative për të cilat aplikimi është vlerësuar me pikë, aplikimi në fjalë skualifikohet automatikisht.</w:t>
      </w:r>
    </w:p>
    <w:p w:rsidR="007E2C85" w:rsidRPr="00E60679" w:rsidRDefault="007E2C85" w:rsidP="007E2C85">
      <w:pPr>
        <w:pStyle w:val="Paragrafi"/>
        <w:rPr>
          <w:sz w:val="21"/>
          <w:szCs w:val="21"/>
          <w:lang w:val="sq-AL"/>
        </w:rPr>
      </w:pPr>
      <w:r w:rsidRPr="00E60679">
        <w:rPr>
          <w:sz w:val="21"/>
          <w:szCs w:val="21"/>
          <w:lang w:val="sq-AL"/>
        </w:rPr>
        <w:t xml:space="preserve">Grupi i verifikimit brenda 10 ditëve nga përfundimi i kontrollit në terren të projektit dërgon dosjen e plotë të aplikimit (dokumentacionin origjinal), së bashku me formularin e verifikimit (formulari 1/8) në AZHBR qendër, përkatësisht në DSAP në rastin e konfirmimit të projektit ose në SARK në rastin e skualifikimit të tij. </w:t>
      </w:r>
    </w:p>
    <w:p w:rsidR="007E2C85" w:rsidRPr="00E60679" w:rsidRDefault="007E2C85" w:rsidP="007E2C85">
      <w:pPr>
        <w:pStyle w:val="Paragrafi"/>
        <w:rPr>
          <w:sz w:val="21"/>
          <w:szCs w:val="21"/>
          <w:lang w:val="sq-AL"/>
        </w:rPr>
      </w:pPr>
      <w:r w:rsidRPr="00E60679">
        <w:rPr>
          <w:sz w:val="21"/>
          <w:szCs w:val="21"/>
          <w:lang w:val="sq-AL"/>
        </w:rPr>
        <w:t xml:space="preserve">Dorëzimet e dosjeve bëhen në rrugë protokollare në drejtoritë përkatëse të AZHBR duke e shoqëruar të gjithë dokumentacionin e mësipërm me formularët e dorëzimit të dosjeve në AZHBR qendër 1/9 dhe 1/9/a. </w:t>
      </w:r>
    </w:p>
    <w:p w:rsidR="007E2C85" w:rsidRPr="00E60679" w:rsidRDefault="007E2C85" w:rsidP="007E2C85">
      <w:pPr>
        <w:pStyle w:val="Paragrafi"/>
        <w:rPr>
          <w:sz w:val="21"/>
          <w:szCs w:val="21"/>
          <w:lang w:val="sq-AL"/>
        </w:rPr>
      </w:pPr>
      <w:r w:rsidRPr="00E60679">
        <w:rPr>
          <w:sz w:val="21"/>
          <w:szCs w:val="21"/>
          <w:lang w:val="sq-AL"/>
        </w:rPr>
        <w:t>AZHBR qendër pas kontrollit administrativ të dokumentacionit bën xhirimin e parave në numrin e llogarisë së përfituesit në rastet kur aplikimi është në përputhje me kushtet e përfitueshmërisë së skemës përkatëse. Në rast të mospërputhshmërisë së parametrave apo dokumenteve të caktuara me kushtet e përfitueshmërisë e dërgon aplikimin e skualifikuar në SARK me argumentin përkatës.</w:t>
      </w:r>
    </w:p>
    <w:p w:rsidR="007E2C85" w:rsidRPr="00E60679" w:rsidRDefault="007E2C85" w:rsidP="007E2C85">
      <w:pPr>
        <w:pStyle w:val="Paragrafi"/>
        <w:rPr>
          <w:sz w:val="21"/>
          <w:szCs w:val="21"/>
          <w:lang w:val="sq-AL"/>
        </w:rPr>
      </w:pPr>
      <w:r w:rsidRPr="00E60679">
        <w:rPr>
          <w:sz w:val="21"/>
          <w:szCs w:val="21"/>
          <w:lang w:val="sq-AL"/>
        </w:rPr>
        <w:t>Xhirimi i parave për këto masa mbështetëse do të bëhet në dy këste: 70% e vlerës së projektit financohet pas verifikimit të parë dhe 30 % e vlerës së projektit bëhet gjatë muajve Shtator/Nëntor 2012.</w:t>
      </w:r>
    </w:p>
    <w:p w:rsidR="007E2C85" w:rsidRPr="00E60679" w:rsidRDefault="007E2C85" w:rsidP="007E2C85">
      <w:pPr>
        <w:pStyle w:val="Paragrafi"/>
        <w:rPr>
          <w:sz w:val="21"/>
          <w:szCs w:val="21"/>
          <w:lang w:val="sq-AL"/>
        </w:rPr>
      </w:pPr>
      <w:r w:rsidRPr="00E60679">
        <w:rPr>
          <w:sz w:val="21"/>
          <w:szCs w:val="21"/>
          <w:lang w:val="sq-AL"/>
        </w:rPr>
        <w:t xml:space="preserve">Pas financimit të këstit të parë dhe para financimit të dytë (30% e vlerës së financimit), AZHBR-ja rikontrollon jo më pak se 10% të projekteve të financuara. Rikontrolli i projekteve nuk do të bëhet nga i njëjti ekip që ka realizuar verifikimin e parë. </w:t>
      </w:r>
    </w:p>
    <w:p w:rsidR="007E2C85" w:rsidRPr="00E60679" w:rsidRDefault="007E2C85" w:rsidP="007E2C85">
      <w:pPr>
        <w:pStyle w:val="Paragrafi"/>
        <w:rPr>
          <w:sz w:val="21"/>
          <w:szCs w:val="21"/>
          <w:lang w:val="sq-AL"/>
        </w:rPr>
      </w:pPr>
      <w:r w:rsidRPr="00E60679">
        <w:rPr>
          <w:sz w:val="21"/>
          <w:szCs w:val="21"/>
          <w:lang w:val="sq-AL"/>
        </w:rPr>
        <w:t>Gjatë kontrollit pas financimit grupi i kontrollit krahas ballafaqimit të rezultateve të verifikimit para financimit me faktin do të verifikojë edhe përqindjen e zënies së fidanëve, zhvillimin e tyre dhe nivelin e shërbimeve agroteknike (formulari 1/8/a).</w:t>
      </w:r>
    </w:p>
    <w:p w:rsidR="007E2C85" w:rsidRPr="00E60679" w:rsidRDefault="007E2C85" w:rsidP="007E2C85">
      <w:pPr>
        <w:pStyle w:val="Paragrafi"/>
        <w:rPr>
          <w:sz w:val="21"/>
          <w:szCs w:val="21"/>
          <w:lang w:val="sq-AL"/>
        </w:rPr>
      </w:pPr>
      <w:r w:rsidRPr="00E60679">
        <w:rPr>
          <w:sz w:val="21"/>
          <w:szCs w:val="21"/>
          <w:lang w:val="sq-AL"/>
        </w:rPr>
        <w:t>Nëse investimi i rikontrolluar ka probleme si mungesë shërbimesh agroteknike, infeksione të larta nga barërat e këqija, përqindje të fidanëve të dëmtuar mbi 10%, aplikantëve nuk do t’u financohet kësti i dytë i investimit. Nëse përqindja e tharjeve është deri në 10%, fermerëve u lihet detyrë të bëjnë menjëherë zëvendësimin e fidanëve të dëmtuar.</w:t>
      </w:r>
    </w:p>
    <w:p w:rsidR="007E2C85" w:rsidRPr="00E60679" w:rsidRDefault="007E2C85" w:rsidP="007E2C85">
      <w:pPr>
        <w:pStyle w:val="Paragrafi"/>
        <w:rPr>
          <w:sz w:val="21"/>
          <w:szCs w:val="21"/>
          <w:lang w:val="sq-AL"/>
        </w:rPr>
      </w:pPr>
      <w:r w:rsidRPr="00E60679">
        <w:rPr>
          <w:sz w:val="21"/>
          <w:szCs w:val="21"/>
          <w:lang w:val="sq-AL"/>
        </w:rPr>
        <w:t>Nëse në projektet e kontrolluara pas financimit ka ndryshime të parametrave sasiore të cilët ndikojnë në vlerën financiare që përfituesi ka përfituar padrejtësisht, AZHBR Qendër bën rikalkulimet dhe propozon masat ndëshkuese përkatëse.</w:t>
      </w:r>
    </w:p>
    <w:p w:rsidR="007E2C85" w:rsidRPr="00E60679" w:rsidRDefault="007E2C85" w:rsidP="007E2C85">
      <w:pPr>
        <w:pStyle w:val="Paragrafi"/>
        <w:rPr>
          <w:rFonts w:eastAsia="Batang"/>
          <w:sz w:val="21"/>
          <w:szCs w:val="21"/>
          <w:lang w:val="sq-AL"/>
        </w:rPr>
      </w:pPr>
      <w:r w:rsidRPr="00E60679">
        <w:rPr>
          <w:rFonts w:eastAsia="Batang"/>
          <w:sz w:val="21"/>
          <w:szCs w:val="21"/>
          <w:lang w:val="sq-AL"/>
        </w:rPr>
        <w:t>8. Ujitjen me pika në arroret, lajthitë, bajamet e shegët, për të gjitha format intensive të kultivimit të tyre, pemëtoret, agrumishtet, ullishtet, për të gjitha format intensive të kultivimit të tyre, dhe mbjelljet e reja, si dhe në vreshtat e reja, për rrush tavoline, serrat me ngrohje diellore dhe teknike, 250,000 (dyqind e pesëdhjetë mijë) lekë/ha.</w:t>
      </w:r>
    </w:p>
    <w:p w:rsidR="007E2C85" w:rsidRPr="00E60679" w:rsidRDefault="007E2C85" w:rsidP="007E2C85">
      <w:pPr>
        <w:pStyle w:val="Paragrafi"/>
        <w:rPr>
          <w:sz w:val="21"/>
          <w:szCs w:val="21"/>
          <w:lang w:val="sq-AL"/>
        </w:rPr>
      </w:pPr>
      <w:r w:rsidRPr="00E60679">
        <w:rPr>
          <w:sz w:val="21"/>
          <w:szCs w:val="21"/>
          <w:lang w:val="sq-AL"/>
        </w:rPr>
        <w:lastRenderedPageBreak/>
        <w:t>8.1 Kriteret e përfitimit</w:t>
      </w:r>
    </w:p>
    <w:p w:rsidR="007E2C85" w:rsidRPr="00E60679" w:rsidRDefault="007E2C85" w:rsidP="007E2C85">
      <w:pPr>
        <w:pStyle w:val="Paragrafi"/>
        <w:rPr>
          <w:sz w:val="21"/>
          <w:szCs w:val="21"/>
          <w:lang w:val="sq-AL"/>
        </w:rPr>
      </w:pPr>
      <w:r w:rsidRPr="00E60679">
        <w:rPr>
          <w:sz w:val="21"/>
          <w:szCs w:val="21"/>
          <w:lang w:val="sq-AL"/>
        </w:rPr>
        <w:t xml:space="preserve">a) Përfituesit e kësaj skeme mbështetëse mund të jenë: </w:t>
      </w:r>
    </w:p>
    <w:p w:rsidR="007E2C85" w:rsidRPr="00E60679" w:rsidRDefault="007E2C85" w:rsidP="007E2C85">
      <w:pPr>
        <w:pStyle w:val="Paragrafi"/>
        <w:rPr>
          <w:sz w:val="21"/>
          <w:szCs w:val="21"/>
          <w:lang w:val="sq-AL"/>
        </w:rPr>
      </w:pPr>
      <w:r w:rsidRPr="00E60679">
        <w:rPr>
          <w:sz w:val="21"/>
          <w:szCs w:val="21"/>
          <w:lang w:val="sq-AL"/>
        </w:rPr>
        <w:t>- Fermerë individualë dhe subjekte me status fizik ose juridik;</w:t>
      </w:r>
    </w:p>
    <w:p w:rsidR="007E2C85" w:rsidRPr="00E60679" w:rsidRDefault="007E2C85" w:rsidP="007E2C85">
      <w:pPr>
        <w:pStyle w:val="Paragrafi"/>
        <w:rPr>
          <w:sz w:val="21"/>
          <w:szCs w:val="21"/>
          <w:lang w:val="sq-AL"/>
        </w:rPr>
      </w:pPr>
      <w:r w:rsidRPr="00E60679">
        <w:rPr>
          <w:sz w:val="21"/>
          <w:szCs w:val="21"/>
          <w:lang w:val="sq-AL"/>
        </w:rPr>
        <w:t>- Shoqëri të bashkëpunimit bujqësor;</w:t>
      </w:r>
    </w:p>
    <w:p w:rsidR="007E2C85" w:rsidRPr="00E60679" w:rsidRDefault="007E2C85" w:rsidP="007E2C85">
      <w:pPr>
        <w:pStyle w:val="Paragrafi"/>
        <w:rPr>
          <w:sz w:val="21"/>
          <w:szCs w:val="21"/>
          <w:lang w:val="sq-AL"/>
        </w:rPr>
      </w:pPr>
      <w:r w:rsidRPr="00E60679">
        <w:rPr>
          <w:sz w:val="21"/>
          <w:szCs w:val="21"/>
          <w:lang w:val="sq-AL"/>
        </w:rPr>
        <w:t>- Grup-fermerësh.</w:t>
      </w:r>
    </w:p>
    <w:p w:rsidR="007E2C85" w:rsidRPr="00E60679" w:rsidRDefault="007E2C85" w:rsidP="007E2C85">
      <w:pPr>
        <w:pStyle w:val="Paragrafi"/>
        <w:rPr>
          <w:sz w:val="21"/>
          <w:szCs w:val="21"/>
          <w:lang w:val="sq-AL"/>
        </w:rPr>
      </w:pPr>
      <w:r w:rsidRPr="00E60679">
        <w:rPr>
          <w:sz w:val="21"/>
          <w:szCs w:val="21"/>
          <w:lang w:val="sq-AL"/>
        </w:rPr>
        <w:t>b) Toka të jetë në pronësi të aplikantit ose në përdorim për të paktën 20 vjet.</w:t>
      </w:r>
    </w:p>
    <w:p w:rsidR="007E2C85" w:rsidRPr="00E60679" w:rsidRDefault="007E2C85" w:rsidP="007E2C85">
      <w:pPr>
        <w:pStyle w:val="Paragrafi"/>
        <w:rPr>
          <w:sz w:val="21"/>
          <w:szCs w:val="21"/>
          <w:lang w:val="sq-AL"/>
        </w:rPr>
      </w:pPr>
      <w:r w:rsidRPr="00E60679">
        <w:rPr>
          <w:sz w:val="21"/>
          <w:szCs w:val="21"/>
          <w:lang w:val="sq-AL"/>
        </w:rPr>
        <w:t>c) Sipërfaqja minimale për të cilën aplikohet të jetë jo më e vogël se 5 dynymë dhe jo më e madhe se 15 ha.</w:t>
      </w:r>
    </w:p>
    <w:p w:rsidR="007E2C85" w:rsidRPr="00E60679" w:rsidRDefault="007E2C85" w:rsidP="007E2C85">
      <w:pPr>
        <w:pStyle w:val="Paragrafi"/>
        <w:rPr>
          <w:sz w:val="21"/>
          <w:szCs w:val="21"/>
          <w:lang w:val="sq-AL"/>
        </w:rPr>
      </w:pPr>
      <w:r w:rsidRPr="00E60679">
        <w:rPr>
          <w:sz w:val="21"/>
          <w:szCs w:val="21"/>
          <w:lang w:val="sq-AL"/>
        </w:rPr>
        <w:t>d) Për fermerët që aplikojnë në grup, toka të jetë një parcelë/bllok ose masiv.</w:t>
      </w:r>
    </w:p>
    <w:p w:rsidR="007E2C85" w:rsidRPr="00E60679" w:rsidRDefault="007E2C85" w:rsidP="007E2C85">
      <w:pPr>
        <w:pStyle w:val="Paragrafi"/>
        <w:rPr>
          <w:sz w:val="21"/>
          <w:szCs w:val="21"/>
          <w:lang w:val="sq-AL"/>
        </w:rPr>
      </w:pPr>
      <w:r w:rsidRPr="00E60679">
        <w:rPr>
          <w:sz w:val="21"/>
          <w:szCs w:val="21"/>
          <w:lang w:val="sq-AL"/>
        </w:rPr>
        <w:t>e) Aplikanti mund të bëjë një aplikim për të njëjtën specie, për specie të ndryshme, por toka për të cilën aplikohet të jetë një parcelë, bllok ose masiv dhe mënyra e kultivimit intensive.</w:t>
      </w:r>
    </w:p>
    <w:p w:rsidR="007E2C85" w:rsidRPr="00E60679" w:rsidRDefault="007E2C85" w:rsidP="007E2C85">
      <w:pPr>
        <w:pStyle w:val="Paragrafi"/>
        <w:rPr>
          <w:sz w:val="21"/>
          <w:szCs w:val="21"/>
          <w:lang w:val="sq-AL"/>
        </w:rPr>
      </w:pPr>
      <w:r w:rsidRPr="00E60679">
        <w:rPr>
          <w:sz w:val="21"/>
          <w:szCs w:val="21"/>
          <w:lang w:val="sq-AL"/>
        </w:rPr>
        <w:t xml:space="preserve">f) Të ketë të paktën numrin minimal të bimëve për njësi sipërfaqeje në përputhje me aneksin nr. 2, bashkëngjitur këtij udhëzimi. </w:t>
      </w:r>
    </w:p>
    <w:p w:rsidR="007E2C85" w:rsidRPr="00E60679" w:rsidRDefault="007E2C85" w:rsidP="007E2C85">
      <w:pPr>
        <w:pStyle w:val="Paragrafi"/>
        <w:rPr>
          <w:sz w:val="21"/>
          <w:szCs w:val="21"/>
          <w:lang w:val="sq-AL"/>
        </w:rPr>
      </w:pPr>
      <w:r w:rsidRPr="00E60679">
        <w:rPr>
          <w:sz w:val="21"/>
          <w:szCs w:val="21"/>
          <w:lang w:val="sq-AL"/>
        </w:rPr>
        <w:t>g) Aplikanti të ketë paguar taksën e tokës për të cilën aplikon për të dyja vitet 2011/2012.</w:t>
      </w:r>
    </w:p>
    <w:p w:rsidR="007E2C85" w:rsidRPr="00E60679" w:rsidRDefault="007E2C85" w:rsidP="007E2C85">
      <w:pPr>
        <w:pStyle w:val="Paragrafi"/>
        <w:rPr>
          <w:rFonts w:eastAsia="Calibri"/>
          <w:sz w:val="21"/>
          <w:szCs w:val="21"/>
          <w:lang w:val="sq-AL"/>
        </w:rPr>
      </w:pPr>
      <w:r w:rsidRPr="00E60679">
        <w:rPr>
          <w:rFonts w:eastAsia="Calibri"/>
          <w:sz w:val="21"/>
          <w:szCs w:val="21"/>
          <w:lang w:val="sq-AL"/>
        </w:rPr>
        <w:t>h) Të ketë bërë shlyerjen korente të sigurimeve shoqërore.</w:t>
      </w:r>
    </w:p>
    <w:p w:rsidR="007E2C85" w:rsidRPr="00E60679" w:rsidRDefault="007E2C85" w:rsidP="007E2C85">
      <w:pPr>
        <w:pStyle w:val="Paragrafi"/>
        <w:rPr>
          <w:sz w:val="21"/>
          <w:szCs w:val="21"/>
          <w:lang w:val="sq-AL"/>
        </w:rPr>
      </w:pPr>
      <w:r w:rsidRPr="00E60679">
        <w:rPr>
          <w:sz w:val="21"/>
          <w:szCs w:val="21"/>
          <w:lang w:val="sq-AL"/>
        </w:rPr>
        <w:t>8.2 Kriteret konkurruese:</w:t>
      </w:r>
    </w:p>
    <w:tbl>
      <w:tblPr>
        <w:tblW w:w="0" w:type="auto"/>
        <w:jc w:val="center"/>
        <w:tblLook w:val="01E0" w:firstRow="1" w:lastRow="1" w:firstColumn="1" w:lastColumn="1" w:noHBand="0" w:noVBand="0"/>
      </w:tblPr>
      <w:tblGrid>
        <w:gridCol w:w="5400"/>
        <w:gridCol w:w="2125"/>
      </w:tblGrid>
      <w:tr w:rsidR="007E2C85" w:rsidRPr="00E60679" w:rsidTr="00745408">
        <w:trPr>
          <w:jc w:val="center"/>
        </w:trPr>
        <w:tc>
          <w:tcPr>
            <w:tcW w:w="5400" w:type="dxa"/>
          </w:tcPr>
          <w:p w:rsidR="007E2C85" w:rsidRPr="00E60679" w:rsidRDefault="007E2C85" w:rsidP="00745408">
            <w:pPr>
              <w:pStyle w:val="Paragrafi"/>
              <w:ind w:firstLine="0"/>
              <w:rPr>
                <w:sz w:val="21"/>
                <w:szCs w:val="21"/>
                <w:lang w:val="sq-AL"/>
              </w:rPr>
            </w:pPr>
            <w:r w:rsidRPr="00E60679">
              <w:rPr>
                <w:sz w:val="21"/>
                <w:szCs w:val="21"/>
                <w:lang w:val="sq-AL"/>
              </w:rPr>
              <w:t>1. Statusi i aplikantit</w:t>
            </w:r>
          </w:p>
        </w:tc>
        <w:tc>
          <w:tcPr>
            <w:tcW w:w="2125" w:type="dxa"/>
          </w:tcPr>
          <w:p w:rsidR="007E2C85" w:rsidRPr="00E60679" w:rsidRDefault="007E2C85" w:rsidP="00745408">
            <w:pPr>
              <w:pStyle w:val="Paragrafi"/>
              <w:ind w:firstLine="0"/>
              <w:jc w:val="right"/>
              <w:rPr>
                <w:sz w:val="21"/>
                <w:szCs w:val="21"/>
                <w:lang w:val="sq-AL"/>
              </w:rPr>
            </w:pPr>
            <w:r w:rsidRPr="00E60679">
              <w:rPr>
                <w:sz w:val="21"/>
                <w:szCs w:val="21"/>
                <w:lang w:val="sq-AL"/>
              </w:rPr>
              <w:t>15;</w:t>
            </w:r>
          </w:p>
        </w:tc>
      </w:tr>
      <w:tr w:rsidR="007E2C85" w:rsidRPr="00E60679" w:rsidTr="00745408">
        <w:trPr>
          <w:jc w:val="center"/>
        </w:trPr>
        <w:tc>
          <w:tcPr>
            <w:tcW w:w="5400" w:type="dxa"/>
          </w:tcPr>
          <w:p w:rsidR="007E2C85" w:rsidRPr="00E60679" w:rsidRDefault="007E2C85" w:rsidP="00745408">
            <w:pPr>
              <w:pStyle w:val="Paragrafi"/>
              <w:ind w:firstLine="0"/>
              <w:rPr>
                <w:sz w:val="21"/>
                <w:szCs w:val="21"/>
                <w:lang w:val="sq-AL"/>
              </w:rPr>
            </w:pPr>
            <w:r w:rsidRPr="00E60679">
              <w:rPr>
                <w:sz w:val="21"/>
                <w:szCs w:val="21"/>
                <w:lang w:val="sq-AL"/>
              </w:rPr>
              <w:t>2. Sipërfaqja e tokës që do të mbillet</w:t>
            </w:r>
          </w:p>
        </w:tc>
        <w:tc>
          <w:tcPr>
            <w:tcW w:w="2125" w:type="dxa"/>
          </w:tcPr>
          <w:p w:rsidR="007E2C85" w:rsidRPr="00E60679" w:rsidRDefault="007E2C85" w:rsidP="00745408">
            <w:pPr>
              <w:pStyle w:val="Paragrafi"/>
              <w:ind w:firstLine="0"/>
              <w:jc w:val="right"/>
              <w:rPr>
                <w:sz w:val="21"/>
                <w:szCs w:val="21"/>
                <w:lang w:val="sq-AL"/>
              </w:rPr>
            </w:pPr>
            <w:r w:rsidRPr="00E60679">
              <w:rPr>
                <w:sz w:val="21"/>
                <w:szCs w:val="21"/>
                <w:lang w:val="sq-AL"/>
              </w:rPr>
              <w:t>45;</w:t>
            </w:r>
          </w:p>
        </w:tc>
      </w:tr>
      <w:tr w:rsidR="007E2C85" w:rsidRPr="00E60679" w:rsidTr="00745408">
        <w:trPr>
          <w:jc w:val="center"/>
        </w:trPr>
        <w:tc>
          <w:tcPr>
            <w:tcW w:w="5400" w:type="dxa"/>
          </w:tcPr>
          <w:p w:rsidR="007E2C85" w:rsidRPr="00E60679" w:rsidRDefault="007E2C85" w:rsidP="00745408">
            <w:pPr>
              <w:pStyle w:val="Paragrafi"/>
              <w:ind w:firstLine="0"/>
              <w:rPr>
                <w:sz w:val="21"/>
                <w:szCs w:val="21"/>
                <w:lang w:val="sq-AL"/>
              </w:rPr>
            </w:pPr>
            <w:r w:rsidRPr="00E60679">
              <w:rPr>
                <w:sz w:val="21"/>
                <w:szCs w:val="21"/>
                <w:lang w:val="sq-AL"/>
              </w:rPr>
              <w:t>3. Specie/speciet</w:t>
            </w:r>
          </w:p>
        </w:tc>
        <w:tc>
          <w:tcPr>
            <w:tcW w:w="2125" w:type="dxa"/>
          </w:tcPr>
          <w:p w:rsidR="007E2C85" w:rsidRPr="00E60679" w:rsidRDefault="007E2C85" w:rsidP="00745408">
            <w:pPr>
              <w:pStyle w:val="Paragrafi"/>
              <w:ind w:firstLine="0"/>
              <w:jc w:val="right"/>
              <w:rPr>
                <w:sz w:val="21"/>
                <w:szCs w:val="21"/>
                <w:lang w:val="sq-AL"/>
              </w:rPr>
            </w:pPr>
            <w:r w:rsidRPr="00E60679">
              <w:rPr>
                <w:sz w:val="21"/>
                <w:szCs w:val="21"/>
                <w:lang w:val="sq-AL"/>
              </w:rPr>
              <w:t>10;</w:t>
            </w:r>
          </w:p>
        </w:tc>
      </w:tr>
      <w:tr w:rsidR="007E2C85" w:rsidRPr="00E60679" w:rsidTr="00745408">
        <w:trPr>
          <w:jc w:val="center"/>
        </w:trPr>
        <w:tc>
          <w:tcPr>
            <w:tcW w:w="5400" w:type="dxa"/>
          </w:tcPr>
          <w:p w:rsidR="007E2C85" w:rsidRPr="00E60679" w:rsidRDefault="007E2C85" w:rsidP="00745408">
            <w:pPr>
              <w:pStyle w:val="Paragrafi"/>
              <w:ind w:firstLine="0"/>
              <w:rPr>
                <w:sz w:val="21"/>
                <w:szCs w:val="21"/>
                <w:lang w:val="sq-AL"/>
              </w:rPr>
            </w:pPr>
            <w:r w:rsidRPr="00E60679">
              <w:rPr>
                <w:sz w:val="21"/>
                <w:szCs w:val="21"/>
                <w:lang w:val="sq-AL"/>
              </w:rPr>
              <w:t>4. Teknika e projektuar për ujitjen</w:t>
            </w:r>
          </w:p>
        </w:tc>
        <w:tc>
          <w:tcPr>
            <w:tcW w:w="2125" w:type="dxa"/>
          </w:tcPr>
          <w:p w:rsidR="007E2C85" w:rsidRPr="00E60679" w:rsidRDefault="007E2C85" w:rsidP="00745408">
            <w:pPr>
              <w:pStyle w:val="Paragrafi"/>
              <w:ind w:firstLine="0"/>
              <w:jc w:val="right"/>
              <w:rPr>
                <w:sz w:val="21"/>
                <w:szCs w:val="21"/>
                <w:lang w:val="sq-AL"/>
              </w:rPr>
            </w:pPr>
            <w:r w:rsidRPr="00E60679">
              <w:rPr>
                <w:sz w:val="21"/>
                <w:szCs w:val="21"/>
                <w:lang w:val="sq-AL"/>
              </w:rPr>
              <w:t>20;</w:t>
            </w:r>
          </w:p>
        </w:tc>
      </w:tr>
      <w:tr w:rsidR="007E2C85" w:rsidRPr="00E60679" w:rsidTr="00745408">
        <w:trPr>
          <w:jc w:val="center"/>
        </w:trPr>
        <w:tc>
          <w:tcPr>
            <w:tcW w:w="5400" w:type="dxa"/>
          </w:tcPr>
          <w:p w:rsidR="007E2C85" w:rsidRPr="00E60679" w:rsidRDefault="007E2C85" w:rsidP="00745408">
            <w:pPr>
              <w:pStyle w:val="Paragrafi"/>
              <w:ind w:firstLine="0"/>
              <w:rPr>
                <w:sz w:val="21"/>
                <w:szCs w:val="21"/>
                <w:lang w:val="sq-AL"/>
              </w:rPr>
            </w:pPr>
            <w:r w:rsidRPr="00E60679">
              <w:rPr>
                <w:sz w:val="21"/>
                <w:szCs w:val="21"/>
                <w:lang w:val="sq-AL"/>
              </w:rPr>
              <w:t>5. Fermat bio</w:t>
            </w:r>
          </w:p>
        </w:tc>
        <w:tc>
          <w:tcPr>
            <w:tcW w:w="2125" w:type="dxa"/>
          </w:tcPr>
          <w:p w:rsidR="007E2C85" w:rsidRPr="00E60679" w:rsidRDefault="007E2C85" w:rsidP="00745408">
            <w:pPr>
              <w:pStyle w:val="Paragrafi"/>
              <w:ind w:firstLine="0"/>
              <w:jc w:val="right"/>
              <w:rPr>
                <w:sz w:val="21"/>
                <w:szCs w:val="21"/>
                <w:lang w:val="sq-AL"/>
              </w:rPr>
            </w:pPr>
            <w:r w:rsidRPr="00E60679">
              <w:rPr>
                <w:sz w:val="21"/>
                <w:szCs w:val="21"/>
                <w:lang w:val="sq-AL"/>
              </w:rPr>
              <w:t>10;</w:t>
            </w:r>
          </w:p>
        </w:tc>
      </w:tr>
      <w:tr w:rsidR="007E2C85" w:rsidRPr="00E60679" w:rsidTr="00745408">
        <w:trPr>
          <w:jc w:val="center"/>
        </w:trPr>
        <w:tc>
          <w:tcPr>
            <w:tcW w:w="5400" w:type="dxa"/>
          </w:tcPr>
          <w:p w:rsidR="007E2C85" w:rsidRPr="00E60679" w:rsidRDefault="007E2C85" w:rsidP="00745408">
            <w:pPr>
              <w:pStyle w:val="Paragrafi"/>
              <w:ind w:firstLine="0"/>
              <w:rPr>
                <w:b/>
                <w:sz w:val="21"/>
                <w:szCs w:val="21"/>
                <w:lang w:val="sq-AL"/>
              </w:rPr>
            </w:pPr>
            <w:r w:rsidRPr="00E60679">
              <w:rPr>
                <w:rFonts w:eastAsia="Calibri"/>
                <w:b/>
                <w:sz w:val="21"/>
                <w:szCs w:val="21"/>
                <w:lang w:val="sq-AL"/>
              </w:rPr>
              <w:t>SHUMA</w:t>
            </w:r>
          </w:p>
        </w:tc>
        <w:tc>
          <w:tcPr>
            <w:tcW w:w="2125" w:type="dxa"/>
          </w:tcPr>
          <w:p w:rsidR="007E2C85" w:rsidRPr="00E60679" w:rsidRDefault="007E2C85" w:rsidP="00745408">
            <w:pPr>
              <w:pStyle w:val="Paragrafi"/>
              <w:ind w:firstLine="0"/>
              <w:jc w:val="right"/>
              <w:rPr>
                <w:b/>
                <w:sz w:val="21"/>
                <w:szCs w:val="21"/>
                <w:lang w:val="sq-AL"/>
              </w:rPr>
            </w:pPr>
            <w:r w:rsidRPr="00E60679">
              <w:rPr>
                <w:rFonts w:eastAsia="Calibri"/>
                <w:b/>
                <w:sz w:val="21"/>
                <w:szCs w:val="21"/>
                <w:lang w:val="sq-AL"/>
              </w:rPr>
              <w:t>100.</w:t>
            </w:r>
          </w:p>
        </w:tc>
      </w:tr>
    </w:tbl>
    <w:p w:rsidR="007E2C85" w:rsidRPr="00E60679" w:rsidRDefault="007E2C85" w:rsidP="007E2C85">
      <w:pPr>
        <w:pStyle w:val="Paragrafi"/>
        <w:rPr>
          <w:rFonts w:eastAsia="Calibri"/>
          <w:sz w:val="21"/>
          <w:szCs w:val="21"/>
          <w:lang w:val="sq-AL"/>
        </w:rPr>
      </w:pPr>
      <w:r w:rsidRPr="00E60679">
        <w:rPr>
          <w:sz w:val="21"/>
          <w:szCs w:val="21"/>
          <w:lang w:val="sq-AL"/>
        </w:rPr>
        <w:t>Projektet vlerësohen me pikë sipas shkallës së plotësimit të kritereve. Aplikantët renditen sipas rendit zbritës të pikëve. Pagesa e tyre do të bëhet sipas fondit në dispozicion duke filluar nga aplikantët me pikë maksimale.</w:t>
      </w:r>
      <w:r w:rsidRPr="00E60679">
        <w:rPr>
          <w:rFonts w:eastAsia="Calibri"/>
          <w:sz w:val="21"/>
          <w:szCs w:val="21"/>
          <w:lang w:val="sq-AL"/>
        </w:rPr>
        <w:t xml:space="preserve"> Projektet e vlerësuara nën 60 pikë nuk financohen. </w:t>
      </w:r>
    </w:p>
    <w:p w:rsidR="007E2C85" w:rsidRPr="00E60679" w:rsidRDefault="007E2C85" w:rsidP="007E2C85">
      <w:pPr>
        <w:pStyle w:val="Paragrafi"/>
        <w:rPr>
          <w:sz w:val="21"/>
          <w:szCs w:val="21"/>
          <w:lang w:val="sq-AL"/>
        </w:rPr>
      </w:pPr>
      <w:r w:rsidRPr="00E60679">
        <w:rPr>
          <w:sz w:val="21"/>
          <w:szCs w:val="21"/>
          <w:lang w:val="sq-AL"/>
        </w:rPr>
        <w:t>8.3 Procedura që do të ndiqet për skemën e ujitjes me pika</w:t>
      </w:r>
    </w:p>
    <w:p w:rsidR="007E2C85" w:rsidRPr="00E60679" w:rsidRDefault="007E2C85" w:rsidP="007E2C85">
      <w:pPr>
        <w:pStyle w:val="Paragrafi"/>
        <w:rPr>
          <w:sz w:val="21"/>
          <w:szCs w:val="21"/>
          <w:lang w:val="sq-AL"/>
        </w:rPr>
      </w:pPr>
      <w:r w:rsidRPr="00E60679">
        <w:rPr>
          <w:sz w:val="21"/>
          <w:szCs w:val="21"/>
          <w:lang w:val="sq-AL"/>
        </w:rPr>
        <w:t>a) Aplikimi</w:t>
      </w:r>
    </w:p>
    <w:p w:rsidR="007E2C85" w:rsidRPr="00E60679" w:rsidRDefault="007E2C85" w:rsidP="007E2C85">
      <w:pPr>
        <w:pStyle w:val="Paragrafi"/>
        <w:rPr>
          <w:sz w:val="21"/>
          <w:szCs w:val="21"/>
          <w:lang w:val="sq-AL"/>
        </w:rPr>
      </w:pPr>
      <w:r w:rsidRPr="00E60679">
        <w:rPr>
          <w:sz w:val="21"/>
          <w:szCs w:val="21"/>
          <w:lang w:val="sq-AL"/>
        </w:rPr>
        <w:t>Periudha e aplikimit për mbështetje financiare fillon më 1 mars 2012 dhe përfundon më 31 mars 2012.</w:t>
      </w:r>
    </w:p>
    <w:p w:rsidR="007E2C85" w:rsidRPr="00E60679" w:rsidRDefault="007E2C85" w:rsidP="007E2C85">
      <w:pPr>
        <w:pStyle w:val="Paragrafi"/>
        <w:rPr>
          <w:sz w:val="21"/>
          <w:szCs w:val="21"/>
          <w:lang w:val="sq-AL"/>
        </w:rPr>
      </w:pPr>
      <w:r w:rsidRPr="00E60679">
        <w:rPr>
          <w:sz w:val="21"/>
          <w:szCs w:val="21"/>
          <w:lang w:val="sq-AL"/>
        </w:rPr>
        <w:t>Fermerët individualë/subjektet/shoqëritë e bashkëpunimit bujqësor apo grupet e fermerëve aplikojnë për të përfituar mbështetje financiare para fillimit të punës për instalimin e sistemit të ujitjes me pika.</w:t>
      </w:r>
    </w:p>
    <w:p w:rsidR="007E2C85" w:rsidRPr="00E60679" w:rsidRDefault="007E2C85" w:rsidP="007E2C85">
      <w:pPr>
        <w:pStyle w:val="Paragrafi"/>
        <w:rPr>
          <w:sz w:val="21"/>
          <w:szCs w:val="21"/>
          <w:lang w:val="sq-AL"/>
        </w:rPr>
      </w:pPr>
      <w:r w:rsidRPr="00E60679">
        <w:rPr>
          <w:sz w:val="21"/>
          <w:szCs w:val="21"/>
          <w:lang w:val="sq-AL"/>
        </w:rPr>
        <w:t>Aplikimet për mbështetje financiare paraqiten pranë zyrës së bujqësisë në rreth sipas formularit të aplikimit (formulari 8/1). Formularët e aplikimit tërhiqen pranë ZBRR. Së bashku me formularin e aplikimit dorëzohet edhe dokumentacioni i mëposhtëm:</w:t>
      </w:r>
    </w:p>
    <w:p w:rsidR="007E2C85" w:rsidRPr="00E60679" w:rsidRDefault="007E2C85" w:rsidP="007E2C85">
      <w:pPr>
        <w:pStyle w:val="Paragrafi"/>
        <w:rPr>
          <w:sz w:val="21"/>
          <w:szCs w:val="21"/>
          <w:lang w:val="sq-AL"/>
        </w:rPr>
      </w:pPr>
      <w:r w:rsidRPr="00E60679">
        <w:rPr>
          <w:sz w:val="21"/>
          <w:szCs w:val="21"/>
          <w:lang w:val="sq-AL"/>
        </w:rPr>
        <w:t xml:space="preserve">- Projekti (sipas formularit 8/2); </w:t>
      </w:r>
    </w:p>
    <w:p w:rsidR="007E2C85" w:rsidRPr="00E60679" w:rsidRDefault="007E2C85" w:rsidP="007E2C85">
      <w:pPr>
        <w:pStyle w:val="Paragrafi"/>
        <w:rPr>
          <w:sz w:val="21"/>
          <w:szCs w:val="21"/>
          <w:lang w:val="sq-AL"/>
        </w:rPr>
      </w:pPr>
      <w:r w:rsidRPr="00E60679">
        <w:rPr>
          <w:sz w:val="21"/>
          <w:szCs w:val="21"/>
          <w:lang w:val="sq-AL"/>
        </w:rPr>
        <w:t>- Fotokopje e kartës së identitetit ose pasaportës së aplikantit;</w:t>
      </w:r>
    </w:p>
    <w:p w:rsidR="007E2C85" w:rsidRPr="00E60679" w:rsidRDefault="007E2C85" w:rsidP="007E2C85">
      <w:pPr>
        <w:pStyle w:val="Paragrafi"/>
        <w:rPr>
          <w:sz w:val="21"/>
          <w:szCs w:val="21"/>
          <w:lang w:val="sq-AL"/>
        </w:rPr>
      </w:pPr>
      <w:r w:rsidRPr="00E60679">
        <w:rPr>
          <w:sz w:val="21"/>
          <w:szCs w:val="21"/>
          <w:lang w:val="sq-AL"/>
        </w:rPr>
        <w:t>- Vërtetim nga komuna/bashkia dhe mandatarkëtimi përkatës, që vërteton pagesën e taksës së tokës për vitin 2011;</w:t>
      </w:r>
    </w:p>
    <w:p w:rsidR="007E2C85" w:rsidRPr="00E60679" w:rsidRDefault="007E2C85" w:rsidP="007E2C85">
      <w:pPr>
        <w:pStyle w:val="Paragrafi"/>
        <w:rPr>
          <w:sz w:val="21"/>
          <w:szCs w:val="21"/>
          <w:lang w:val="sq-AL"/>
        </w:rPr>
      </w:pPr>
      <w:r w:rsidRPr="00E60679">
        <w:rPr>
          <w:sz w:val="21"/>
          <w:szCs w:val="21"/>
          <w:lang w:val="sq-AL"/>
        </w:rPr>
        <w:t>- Vërtetim banke për numrin e llogarisë;</w:t>
      </w:r>
    </w:p>
    <w:p w:rsidR="007E2C85" w:rsidRPr="00E60679" w:rsidRDefault="007E2C85" w:rsidP="007E2C85">
      <w:pPr>
        <w:pStyle w:val="Paragrafi"/>
        <w:rPr>
          <w:sz w:val="21"/>
          <w:szCs w:val="21"/>
          <w:lang w:val="sq-AL"/>
        </w:rPr>
      </w:pPr>
      <w:r w:rsidRPr="00E60679">
        <w:rPr>
          <w:sz w:val="21"/>
          <w:szCs w:val="21"/>
          <w:lang w:val="sq-AL"/>
        </w:rPr>
        <w:t>- Dokument që vërteton statusin e aplikantit (emigrant, subjekt, organizatë);</w:t>
      </w:r>
    </w:p>
    <w:p w:rsidR="007E2C85" w:rsidRPr="00E60679" w:rsidRDefault="007E2C85" w:rsidP="007E2C85">
      <w:pPr>
        <w:pStyle w:val="Paragrafi"/>
        <w:rPr>
          <w:sz w:val="21"/>
          <w:szCs w:val="21"/>
          <w:lang w:val="sq-AL"/>
        </w:rPr>
      </w:pPr>
      <w:r w:rsidRPr="00E60679">
        <w:rPr>
          <w:sz w:val="21"/>
          <w:szCs w:val="21"/>
          <w:lang w:val="sq-AL"/>
        </w:rPr>
        <w:t xml:space="preserve">- Kontratë e posaçme (e noterizuar) për fermerët që aplikojnë në grup; </w:t>
      </w:r>
    </w:p>
    <w:p w:rsidR="007E2C85" w:rsidRPr="00E60679" w:rsidRDefault="007E2C85" w:rsidP="007E2C85">
      <w:pPr>
        <w:pStyle w:val="Paragrafi"/>
        <w:rPr>
          <w:rFonts w:eastAsia="Calibri"/>
          <w:sz w:val="21"/>
          <w:szCs w:val="21"/>
          <w:lang w:val="sq-AL"/>
        </w:rPr>
      </w:pPr>
      <w:r w:rsidRPr="00E60679">
        <w:rPr>
          <w:rFonts w:eastAsia="Calibri"/>
          <w:sz w:val="21"/>
          <w:szCs w:val="21"/>
          <w:lang w:val="sq-AL"/>
        </w:rPr>
        <w:t>- Vërtetimin e lëshuar nga drejtoria rajonale e sigurimeve shoqërore, lidhur me shlyerjen korente të sigurimeve shoqërore;</w:t>
      </w:r>
    </w:p>
    <w:p w:rsidR="007E2C85" w:rsidRPr="00E60679" w:rsidRDefault="007E2C85" w:rsidP="007E2C85">
      <w:pPr>
        <w:pStyle w:val="Paragrafi"/>
        <w:rPr>
          <w:sz w:val="21"/>
          <w:szCs w:val="21"/>
          <w:lang w:val="sq-AL"/>
        </w:rPr>
      </w:pPr>
      <w:r w:rsidRPr="00E60679">
        <w:rPr>
          <w:sz w:val="21"/>
          <w:szCs w:val="21"/>
          <w:lang w:val="sq-AL"/>
        </w:rPr>
        <w:t>- Certifikatën bio ose në kalim (konvertim), të  lëshuar nga organizmi certifikues për produktin/produktet e fermës së tij;</w:t>
      </w:r>
    </w:p>
    <w:p w:rsidR="007E2C85" w:rsidRPr="00E60679" w:rsidRDefault="007E2C85" w:rsidP="007E2C85">
      <w:pPr>
        <w:pStyle w:val="Paragrafi"/>
        <w:rPr>
          <w:sz w:val="21"/>
          <w:szCs w:val="21"/>
          <w:lang w:val="sq-AL"/>
        </w:rPr>
      </w:pPr>
      <w:r w:rsidRPr="00E60679">
        <w:rPr>
          <w:sz w:val="21"/>
          <w:szCs w:val="21"/>
          <w:lang w:val="sq-AL"/>
        </w:rPr>
        <w:t>- Dokumenti i pronësisë së tokës</w:t>
      </w:r>
    </w:p>
    <w:p w:rsidR="007E2C85" w:rsidRPr="00E60679" w:rsidRDefault="007E2C85" w:rsidP="007E2C85">
      <w:pPr>
        <w:pStyle w:val="Paragrafi"/>
        <w:rPr>
          <w:sz w:val="21"/>
          <w:szCs w:val="21"/>
          <w:lang w:val="sq-AL"/>
        </w:rPr>
      </w:pPr>
      <w:r w:rsidRPr="00E60679">
        <w:rPr>
          <w:sz w:val="21"/>
          <w:szCs w:val="21"/>
          <w:lang w:val="sq-AL"/>
        </w:rPr>
        <w:t>Pranohet për dokument pronësie kur aplikanti është pronar një nga dokumentet e mëposhtme:</w:t>
      </w:r>
    </w:p>
    <w:p w:rsidR="007E2C85" w:rsidRPr="00E60679" w:rsidRDefault="007E2C85" w:rsidP="007E2C85">
      <w:pPr>
        <w:pStyle w:val="Paragrafi"/>
        <w:rPr>
          <w:sz w:val="21"/>
          <w:szCs w:val="21"/>
          <w:lang w:val="sq-AL"/>
        </w:rPr>
      </w:pPr>
      <w:r w:rsidRPr="00E60679">
        <w:rPr>
          <w:sz w:val="21"/>
          <w:szCs w:val="21"/>
          <w:lang w:val="sq-AL"/>
        </w:rPr>
        <w:t>- Certifikata e pronësisë ose vërtetim pronësie (ZRPP);</w:t>
      </w:r>
    </w:p>
    <w:p w:rsidR="007E2C85" w:rsidRPr="00E60679" w:rsidRDefault="007E2C85" w:rsidP="007E2C85">
      <w:pPr>
        <w:pStyle w:val="Paragrafi"/>
        <w:rPr>
          <w:sz w:val="21"/>
          <w:szCs w:val="21"/>
          <w:lang w:val="sq-AL"/>
        </w:rPr>
      </w:pPr>
      <w:r w:rsidRPr="00E60679">
        <w:rPr>
          <w:sz w:val="21"/>
          <w:szCs w:val="21"/>
          <w:lang w:val="sq-AL"/>
        </w:rPr>
        <w:t>- Akti i pronësisë së tokës (sipas ligjit nr. 7501);</w:t>
      </w:r>
    </w:p>
    <w:p w:rsidR="007E2C85" w:rsidRPr="00E60679" w:rsidRDefault="007E2C85" w:rsidP="007E2C85">
      <w:pPr>
        <w:pStyle w:val="Paragrafi"/>
        <w:rPr>
          <w:sz w:val="21"/>
          <w:szCs w:val="21"/>
          <w:lang w:val="sq-AL"/>
        </w:rPr>
      </w:pPr>
      <w:r w:rsidRPr="00E60679">
        <w:rPr>
          <w:sz w:val="21"/>
          <w:szCs w:val="21"/>
          <w:lang w:val="sq-AL"/>
        </w:rPr>
        <w:t xml:space="preserve">- Vërtetim pronësie nga komuna/bashkia në rastet kur nuk ka përfunduar shpërndarja e titujve të pronësisë (vërtetimi i pronësisë duhet të jetë i shoqëruar me hartën kadastrale ekzistuese të lëshuar nga specialisti i zyrës përkatëse të komunës/bashkisë). </w:t>
      </w:r>
    </w:p>
    <w:p w:rsidR="007E2C85" w:rsidRPr="00E60679" w:rsidRDefault="007E2C85" w:rsidP="007E2C85">
      <w:pPr>
        <w:pStyle w:val="Paragrafi"/>
        <w:rPr>
          <w:sz w:val="21"/>
          <w:szCs w:val="21"/>
          <w:lang w:val="sq-AL"/>
        </w:rPr>
      </w:pPr>
      <w:r w:rsidRPr="00E60679">
        <w:rPr>
          <w:sz w:val="21"/>
          <w:szCs w:val="21"/>
          <w:lang w:val="sq-AL"/>
        </w:rPr>
        <w:t>Kur aplikanti merr tokë me qira:</w:t>
      </w:r>
    </w:p>
    <w:p w:rsidR="007E2C85" w:rsidRPr="00E60679" w:rsidRDefault="007E2C85" w:rsidP="007E2C85">
      <w:pPr>
        <w:pStyle w:val="Paragrafi"/>
        <w:rPr>
          <w:sz w:val="21"/>
          <w:szCs w:val="21"/>
          <w:lang w:val="sq-AL"/>
        </w:rPr>
      </w:pPr>
      <w:r w:rsidRPr="00E60679">
        <w:rPr>
          <w:sz w:val="21"/>
          <w:szCs w:val="21"/>
          <w:lang w:val="sq-AL"/>
        </w:rPr>
        <w:t>- Kontratë qiraje me komunat (kontratë tip);</w:t>
      </w:r>
    </w:p>
    <w:p w:rsidR="007E2C85" w:rsidRPr="00E60679" w:rsidRDefault="007E2C85" w:rsidP="007E2C85">
      <w:pPr>
        <w:pStyle w:val="Paragrafi"/>
        <w:rPr>
          <w:sz w:val="21"/>
          <w:szCs w:val="21"/>
          <w:lang w:val="sq-AL"/>
        </w:rPr>
      </w:pPr>
      <w:r w:rsidRPr="00E60679">
        <w:rPr>
          <w:sz w:val="21"/>
          <w:szCs w:val="21"/>
          <w:lang w:val="sq-AL"/>
        </w:rPr>
        <w:lastRenderedPageBreak/>
        <w:t xml:space="preserve">- Kontratë qiraje e noterizuar. </w:t>
      </w:r>
    </w:p>
    <w:p w:rsidR="007E2C85" w:rsidRPr="00E60679" w:rsidRDefault="007E2C85" w:rsidP="007E2C85">
      <w:pPr>
        <w:pStyle w:val="Paragrafi"/>
        <w:rPr>
          <w:sz w:val="21"/>
          <w:szCs w:val="21"/>
          <w:lang w:val="sq-AL"/>
        </w:rPr>
      </w:pPr>
      <w:r w:rsidRPr="00E60679">
        <w:rPr>
          <w:sz w:val="21"/>
          <w:szCs w:val="21"/>
          <w:lang w:val="sq-AL"/>
        </w:rPr>
        <w:t>I gjithë dokumentacioni i kërkuar kur dorëzohet si fotokopje të jetë i noterizuar.</w:t>
      </w:r>
    </w:p>
    <w:p w:rsidR="007E2C85" w:rsidRPr="00E60679" w:rsidRDefault="007E2C85" w:rsidP="007E2C85">
      <w:pPr>
        <w:pStyle w:val="Paragrafi"/>
        <w:rPr>
          <w:sz w:val="21"/>
          <w:szCs w:val="21"/>
          <w:lang w:val="sq-AL"/>
        </w:rPr>
      </w:pPr>
      <w:r w:rsidRPr="00E60679">
        <w:rPr>
          <w:sz w:val="21"/>
          <w:szCs w:val="21"/>
          <w:lang w:val="sq-AL"/>
        </w:rPr>
        <w:t xml:space="preserve">Për grupet e fermerëve aplikati plotëson dosjen e aplikimit me të gjithë dokumentacionin përkatës të njëjtë, si për Fermerët individualë me përjashtim të projektit që do të jetë i përbashkët. Grupet caktojnë me prokurë personin përgjegjës për të aplikuar dhe ndjekur të gjitha procedurat e implementimit të projektit të aplikuar. </w:t>
      </w:r>
    </w:p>
    <w:p w:rsidR="007E2C85" w:rsidRPr="00E60679" w:rsidRDefault="007E2C85" w:rsidP="007E2C85">
      <w:pPr>
        <w:pStyle w:val="Paragrafi"/>
        <w:rPr>
          <w:sz w:val="21"/>
          <w:szCs w:val="21"/>
          <w:lang w:val="sq-AL"/>
        </w:rPr>
      </w:pPr>
      <w:r w:rsidRPr="00E60679">
        <w:rPr>
          <w:sz w:val="21"/>
          <w:szCs w:val="21"/>
          <w:lang w:val="sq-AL"/>
        </w:rPr>
        <w:t xml:space="preserve">Kërkesa së bashku me dokumentacionin e mësipërm dorëzohet te përfaqësuesi i zyrës së bujqësisë së rrethit, i cili bën kontrollin nga ana formale të aplikimit së bashku me dokumentacionin përkatës, plotëson formularin e pranimit (formulari 8/3), dhe bën regjistrimin e aplikimit në regjistrin e pranimit për rrethin (formulari 8/4). </w:t>
      </w:r>
    </w:p>
    <w:p w:rsidR="007E2C85" w:rsidRPr="00E60679" w:rsidRDefault="007E2C85" w:rsidP="007E2C85">
      <w:pPr>
        <w:pStyle w:val="Paragrafi"/>
        <w:rPr>
          <w:sz w:val="21"/>
          <w:szCs w:val="21"/>
          <w:lang w:val="sq-AL"/>
        </w:rPr>
      </w:pPr>
      <w:r w:rsidRPr="00E60679">
        <w:rPr>
          <w:sz w:val="21"/>
          <w:szCs w:val="21"/>
          <w:lang w:val="sq-AL"/>
        </w:rPr>
        <w:t>Në këtë moment aplikantit i vendoset kodi i aplikimit i cili shënohet nga përfaqësuesi i ZBRR në formularin e pranimit. Një kopje e formularit 8/3 i jepet aplikuesit.</w:t>
      </w:r>
    </w:p>
    <w:p w:rsidR="007E2C85" w:rsidRPr="00E60679" w:rsidRDefault="007E2C85" w:rsidP="007E2C85">
      <w:pPr>
        <w:pStyle w:val="Paragrafi"/>
        <w:rPr>
          <w:sz w:val="21"/>
          <w:szCs w:val="21"/>
          <w:lang w:val="sq-AL"/>
        </w:rPr>
      </w:pPr>
      <w:r w:rsidRPr="00E60679">
        <w:rPr>
          <w:sz w:val="21"/>
          <w:szCs w:val="21"/>
          <w:lang w:val="sq-AL"/>
        </w:rPr>
        <w:t xml:space="preserve">Aplikantëve të cilëve nuk u pranohet aplikimi kanë të drejtë të ankohen me shkrim brenda 5 ditëve te drejtori i DRB-së, i cili duhet t’i japë zgjidhje problemit me shkrim (pranimin ose mospranimin e aplikimit), brenda 5 ditëve nga momenti i paraqitjes së ankesës. </w:t>
      </w:r>
    </w:p>
    <w:p w:rsidR="007E2C85" w:rsidRPr="00E60679" w:rsidRDefault="007E2C85" w:rsidP="007E2C85">
      <w:pPr>
        <w:pStyle w:val="Paragrafi"/>
        <w:rPr>
          <w:sz w:val="21"/>
          <w:szCs w:val="21"/>
          <w:lang w:val="sq-AL"/>
        </w:rPr>
      </w:pPr>
      <w:r w:rsidRPr="00E60679">
        <w:rPr>
          <w:sz w:val="21"/>
          <w:szCs w:val="21"/>
          <w:lang w:val="sq-AL"/>
        </w:rPr>
        <w:t>Brenda 10 ditëve pune nga përfundimi i afatit të aplikimit zyra e bujqësisë së rrethit i dorëzon aplikimet (dosjet komplet), në DRB qark, duke i shoqëruar me regjistrin e aplikimit për rrethin (formulari 8/4).</w:t>
      </w:r>
    </w:p>
    <w:p w:rsidR="007E2C85" w:rsidRPr="00E60679" w:rsidRDefault="007E2C85" w:rsidP="007E2C85">
      <w:pPr>
        <w:pStyle w:val="Paragrafi"/>
        <w:rPr>
          <w:sz w:val="21"/>
          <w:szCs w:val="21"/>
          <w:lang w:val="sq-AL"/>
        </w:rPr>
      </w:pPr>
      <w:r w:rsidRPr="00E60679">
        <w:rPr>
          <w:sz w:val="21"/>
          <w:szCs w:val="21"/>
          <w:lang w:val="sq-AL"/>
        </w:rPr>
        <w:t>DRB grumbullon listat e ZBRR dhe dosjet e aplikimit të fermerëve, bën vlerësimin formal të tyre dhe aplikimet me mangësi i kthen në zyrën e bujqësisë në rreth për plotësim nga aplikanti brenda 5 ditëve.</w:t>
      </w:r>
    </w:p>
    <w:p w:rsidR="007E2C85" w:rsidRPr="00E60679" w:rsidRDefault="007E2C85" w:rsidP="007E2C85">
      <w:pPr>
        <w:pStyle w:val="Paragrafi"/>
        <w:rPr>
          <w:sz w:val="21"/>
          <w:szCs w:val="21"/>
          <w:lang w:val="sq-AL"/>
        </w:rPr>
      </w:pPr>
      <w:r w:rsidRPr="00E60679">
        <w:rPr>
          <w:sz w:val="21"/>
          <w:szCs w:val="21"/>
          <w:lang w:val="sq-AL"/>
        </w:rPr>
        <w:t>7. Vlerësimi</w:t>
      </w:r>
    </w:p>
    <w:p w:rsidR="007E2C85" w:rsidRPr="00E60679" w:rsidRDefault="007E2C85" w:rsidP="007E2C85">
      <w:pPr>
        <w:pStyle w:val="Paragrafi"/>
        <w:rPr>
          <w:sz w:val="21"/>
          <w:szCs w:val="21"/>
          <w:lang w:val="sq-AL"/>
        </w:rPr>
      </w:pPr>
      <w:r w:rsidRPr="00E60679">
        <w:rPr>
          <w:sz w:val="21"/>
          <w:szCs w:val="21"/>
          <w:lang w:val="sq-AL"/>
        </w:rPr>
        <w:t xml:space="preserve">Vlerësimi i projekteve bëhet sipas kritereve të konkurrueshmërisë së skemës përkatëse dhe është në kompetencë të DRB-së. </w:t>
      </w:r>
    </w:p>
    <w:p w:rsidR="007E2C85" w:rsidRPr="00E60679" w:rsidRDefault="007E2C85" w:rsidP="007E2C85">
      <w:pPr>
        <w:pStyle w:val="Paragrafi"/>
        <w:rPr>
          <w:sz w:val="21"/>
          <w:szCs w:val="21"/>
          <w:lang w:val="sq-AL"/>
        </w:rPr>
      </w:pPr>
      <w:r w:rsidRPr="00E60679">
        <w:rPr>
          <w:sz w:val="21"/>
          <w:szCs w:val="21"/>
          <w:lang w:val="sq-AL"/>
        </w:rPr>
        <w:t xml:space="preserve">Në çdo DRB ngrihet “Komisioni i vlerësimit të aplikimeve”, i cili përbëhet nga 5 veta dhe konkretisht: </w:t>
      </w:r>
    </w:p>
    <w:p w:rsidR="007E2C85" w:rsidRPr="00E60679" w:rsidRDefault="007E2C85" w:rsidP="007E2C85">
      <w:pPr>
        <w:pStyle w:val="Paragrafi"/>
        <w:rPr>
          <w:sz w:val="21"/>
          <w:szCs w:val="21"/>
          <w:lang w:val="sq-AL"/>
        </w:rPr>
      </w:pPr>
      <w:r w:rsidRPr="00E60679">
        <w:rPr>
          <w:sz w:val="21"/>
          <w:szCs w:val="21"/>
          <w:lang w:val="sq-AL"/>
        </w:rPr>
        <w:t>1. Drejtori i DRB-së – kryetar;</w:t>
      </w:r>
    </w:p>
    <w:p w:rsidR="007E2C85" w:rsidRPr="00E60679" w:rsidRDefault="007E2C85" w:rsidP="007E2C85">
      <w:pPr>
        <w:pStyle w:val="Paragrafi"/>
        <w:rPr>
          <w:sz w:val="21"/>
          <w:szCs w:val="21"/>
          <w:lang w:val="sq-AL"/>
        </w:rPr>
      </w:pPr>
      <w:r w:rsidRPr="00E60679">
        <w:rPr>
          <w:sz w:val="21"/>
          <w:szCs w:val="21"/>
          <w:lang w:val="sq-AL"/>
        </w:rPr>
        <w:t xml:space="preserve">2. Përgjegjësi i sektorit të shërbimit këshillimor – anëtar; </w:t>
      </w:r>
    </w:p>
    <w:p w:rsidR="007E2C85" w:rsidRPr="00E60679" w:rsidRDefault="007E2C85" w:rsidP="007E2C85">
      <w:pPr>
        <w:pStyle w:val="Paragrafi"/>
        <w:rPr>
          <w:sz w:val="21"/>
          <w:szCs w:val="21"/>
          <w:lang w:val="sq-AL"/>
        </w:rPr>
      </w:pPr>
      <w:r w:rsidRPr="00E60679">
        <w:rPr>
          <w:sz w:val="21"/>
          <w:szCs w:val="21"/>
          <w:lang w:val="sq-AL"/>
        </w:rPr>
        <w:t xml:space="preserve">3. Dy specialistë të fushës përkatëse të skemës që vlerësohet, përfaqësues të DRB – anëtar; </w:t>
      </w:r>
    </w:p>
    <w:p w:rsidR="007E2C85" w:rsidRPr="00E60679" w:rsidRDefault="007E2C85" w:rsidP="007E2C85">
      <w:pPr>
        <w:pStyle w:val="Paragrafi"/>
        <w:rPr>
          <w:sz w:val="21"/>
          <w:szCs w:val="21"/>
          <w:lang w:val="sq-AL"/>
        </w:rPr>
      </w:pPr>
      <w:r w:rsidRPr="00E60679">
        <w:rPr>
          <w:sz w:val="21"/>
          <w:szCs w:val="21"/>
          <w:lang w:val="sq-AL"/>
        </w:rPr>
        <w:t>4. Një përfaqësues i AZHBR qendër - anëtar.</w:t>
      </w:r>
    </w:p>
    <w:p w:rsidR="007E2C85" w:rsidRPr="00E60679" w:rsidRDefault="007E2C85" w:rsidP="007E2C85">
      <w:pPr>
        <w:pStyle w:val="Paragrafi"/>
        <w:rPr>
          <w:sz w:val="21"/>
          <w:szCs w:val="21"/>
          <w:lang w:val="sq-AL"/>
        </w:rPr>
      </w:pPr>
      <w:r w:rsidRPr="00E60679">
        <w:rPr>
          <w:sz w:val="21"/>
          <w:szCs w:val="21"/>
          <w:lang w:val="sq-AL"/>
        </w:rPr>
        <w:t xml:space="preserve">Vlerësimi i projekteve bëhet vetëm një herë, brenda 10 ditëve pune nga përfundimi i afatit të dorëzimit të dosjeve në DRB. Vlerësimi bëhet me sistem pikësh sipas formularit përkatës (formulari 8/5). </w:t>
      </w:r>
    </w:p>
    <w:p w:rsidR="007E2C85" w:rsidRPr="00E60679" w:rsidRDefault="007E2C85" w:rsidP="007E2C85">
      <w:pPr>
        <w:pStyle w:val="Paragrafi"/>
        <w:rPr>
          <w:sz w:val="21"/>
          <w:szCs w:val="21"/>
          <w:lang w:val="sq-AL"/>
        </w:rPr>
      </w:pPr>
      <w:r w:rsidRPr="00E60679">
        <w:rPr>
          <w:sz w:val="21"/>
          <w:szCs w:val="21"/>
          <w:lang w:val="sq-AL"/>
        </w:rPr>
        <w:t>Për statusin e aplikantit, niveli i vlerësimit për këtë kriter do të jetë si më poshtë:</w:t>
      </w:r>
    </w:p>
    <w:p w:rsidR="007E2C85" w:rsidRDefault="007E2C85" w:rsidP="007E2C85">
      <w:pPr>
        <w:pStyle w:val="Paragrafi"/>
        <w:rPr>
          <w:sz w:val="21"/>
          <w:szCs w:val="21"/>
          <w:lang w:val="sq-AL"/>
        </w:rPr>
      </w:pPr>
    </w:p>
    <w:p w:rsidR="007E2C85" w:rsidRPr="00E60679" w:rsidRDefault="007E2C85" w:rsidP="007E2C85">
      <w:pPr>
        <w:pStyle w:val="Paragrafi"/>
        <w:rPr>
          <w:sz w:val="21"/>
          <w:szCs w:val="21"/>
          <w:lang w:val="sq-AL"/>
        </w:rPr>
      </w:pPr>
      <w:r w:rsidRPr="00E60679">
        <w:rPr>
          <w:sz w:val="21"/>
          <w:szCs w:val="21"/>
          <w:lang w:val="sq-AL"/>
        </w:rPr>
        <w:t>a) Aplikanti individual, 5 pikë;</w:t>
      </w:r>
    </w:p>
    <w:p w:rsidR="007E2C85" w:rsidRPr="00E60679" w:rsidRDefault="007E2C85" w:rsidP="007E2C85">
      <w:pPr>
        <w:pStyle w:val="Paragrafi"/>
        <w:rPr>
          <w:sz w:val="21"/>
          <w:szCs w:val="21"/>
          <w:lang w:val="sq-AL"/>
        </w:rPr>
      </w:pPr>
      <w:r w:rsidRPr="00E60679">
        <w:rPr>
          <w:sz w:val="21"/>
          <w:szCs w:val="21"/>
          <w:lang w:val="sq-AL"/>
        </w:rPr>
        <w:t>b) Subjekte me status fizik/juridik dhe grup-fermerësh, 10 pikë;</w:t>
      </w:r>
    </w:p>
    <w:p w:rsidR="007E2C85" w:rsidRPr="00E60679" w:rsidRDefault="007E2C85" w:rsidP="007E2C85">
      <w:pPr>
        <w:pStyle w:val="Paragrafi"/>
        <w:rPr>
          <w:sz w:val="21"/>
          <w:szCs w:val="21"/>
          <w:lang w:val="sq-AL"/>
        </w:rPr>
      </w:pPr>
      <w:r w:rsidRPr="00E60679">
        <w:rPr>
          <w:sz w:val="21"/>
          <w:szCs w:val="21"/>
          <w:lang w:val="sq-AL"/>
        </w:rPr>
        <w:t>c) Shoqëri e bashkëpunimit bujqësor, 15 pikë.</w:t>
      </w:r>
    </w:p>
    <w:p w:rsidR="007E2C85" w:rsidRPr="00E60679" w:rsidRDefault="007E2C85" w:rsidP="007E2C85">
      <w:pPr>
        <w:pStyle w:val="Paragrafi"/>
        <w:rPr>
          <w:sz w:val="21"/>
          <w:szCs w:val="21"/>
          <w:lang w:val="sq-AL"/>
        </w:rPr>
      </w:pPr>
      <w:r w:rsidRPr="00E60679">
        <w:rPr>
          <w:sz w:val="21"/>
          <w:szCs w:val="21"/>
          <w:lang w:val="sq-AL"/>
        </w:rPr>
        <w:t xml:space="preserve">d) Për aplikantët me status “emigrant i kthyer”, 5 pikë shtesë. </w:t>
      </w:r>
    </w:p>
    <w:p w:rsidR="007E2C85" w:rsidRPr="00E60679" w:rsidRDefault="007E2C85" w:rsidP="007E2C85">
      <w:pPr>
        <w:pStyle w:val="Paragrafi"/>
        <w:rPr>
          <w:sz w:val="21"/>
          <w:szCs w:val="21"/>
          <w:lang w:val="sq-AL"/>
        </w:rPr>
      </w:pPr>
      <w:r w:rsidRPr="00E60679">
        <w:rPr>
          <w:sz w:val="21"/>
          <w:szCs w:val="21"/>
          <w:lang w:val="sq-AL"/>
        </w:rPr>
        <w:t>Që të përfitojë këtë vlerësim aplikanti duhet të paraqesë fotokopjen e dokumentit të “statusit të emigrantit”, lëshuar nga zyra përkatëse e punësimit pranë njësive të qeverisjes vendore (urdhri nr. 1712, datë 18.9.2007, i ndryshuar i MPÇSSHB-së).</w:t>
      </w:r>
    </w:p>
    <w:p w:rsidR="007E2C85" w:rsidRPr="00E60679" w:rsidRDefault="007E2C85" w:rsidP="007E2C85">
      <w:pPr>
        <w:pStyle w:val="Paragrafi"/>
        <w:rPr>
          <w:sz w:val="21"/>
          <w:szCs w:val="21"/>
          <w:lang w:val="sq-AL"/>
        </w:rPr>
      </w:pPr>
      <w:r w:rsidRPr="00E60679">
        <w:rPr>
          <w:sz w:val="21"/>
          <w:szCs w:val="21"/>
          <w:lang w:val="sq-AL"/>
        </w:rPr>
        <w:t xml:space="preserve">Vlerësimi maksimal për specien/grup-speciet do ta marrin speciet/grup-speciet më prioritare në raport me speciet/grup-speciet e përcaktuara në një zonë të caktuar sipas rajonizimit. Secili qark do të bëjë një klasifikim të specieve/grup-specieve sipas rëndësisë dhe vlerës ekonomike që kanë kulturat për qarkun dhe kërkesave të këtyre të fundit për ujë. </w:t>
      </w:r>
    </w:p>
    <w:p w:rsidR="007E2C85" w:rsidRPr="00E60679" w:rsidRDefault="007E2C85" w:rsidP="007E2C85">
      <w:pPr>
        <w:pStyle w:val="Paragrafi"/>
        <w:rPr>
          <w:sz w:val="21"/>
          <w:szCs w:val="21"/>
          <w:lang w:val="sq-AL"/>
        </w:rPr>
      </w:pPr>
      <w:r w:rsidRPr="00E60679">
        <w:rPr>
          <w:sz w:val="21"/>
          <w:szCs w:val="21"/>
          <w:lang w:val="sq-AL"/>
        </w:rPr>
        <w:t>Vlerësimi maksimal për sipërfaqen e fiton aplikuesi me sipërfaqen maksimale të aplikueshme, të tjerët vlerësohen në përpjesëtim të drejtë me sipërfaqen më të madhe.</w:t>
      </w:r>
    </w:p>
    <w:p w:rsidR="007E2C85" w:rsidRPr="00E60679" w:rsidRDefault="007E2C85" w:rsidP="007E2C85">
      <w:pPr>
        <w:pStyle w:val="Paragrafi"/>
        <w:rPr>
          <w:sz w:val="21"/>
          <w:szCs w:val="21"/>
          <w:lang w:val="sq-AL"/>
        </w:rPr>
      </w:pPr>
      <w:r w:rsidRPr="00E60679">
        <w:rPr>
          <w:sz w:val="21"/>
          <w:szCs w:val="21"/>
          <w:lang w:val="sq-AL"/>
        </w:rPr>
        <w:t>Që të përfitojë pikët në lidhje me produktin bio, aplikanti duhet të paraqesë në momentin e aplikimit certifikatën bio ose në kalim (konvertim), të lëshuar nga organizmi certifikues për produktin/produktet e fermës së tij.</w:t>
      </w:r>
    </w:p>
    <w:p w:rsidR="007E2C85" w:rsidRPr="00E60679" w:rsidRDefault="007E2C85" w:rsidP="007E2C85">
      <w:pPr>
        <w:pStyle w:val="Paragrafi"/>
        <w:rPr>
          <w:sz w:val="21"/>
          <w:szCs w:val="21"/>
          <w:lang w:val="sq-AL"/>
        </w:rPr>
      </w:pPr>
      <w:r w:rsidRPr="00E60679">
        <w:rPr>
          <w:sz w:val="21"/>
          <w:szCs w:val="21"/>
          <w:lang w:val="sq-AL"/>
        </w:rPr>
        <w:t xml:space="preserve">Brenda 5 ditëve pune pas vlerësimit, DRB-të bëjnë renditjen e projekteve për çdo skemë dhe rreth, sipas rendit zbritës të pikëve dhe nëpërmjet zyrave të bujqësisë në rreth bëjnë shpalljen e listave të projekteve të vlerësuara me pikë në vende publike. </w:t>
      </w:r>
    </w:p>
    <w:p w:rsidR="007E2C85" w:rsidRPr="00E60679" w:rsidRDefault="007E2C85" w:rsidP="007E2C85">
      <w:pPr>
        <w:pStyle w:val="Paragrafi"/>
        <w:rPr>
          <w:sz w:val="21"/>
          <w:szCs w:val="21"/>
          <w:lang w:val="sq-AL"/>
        </w:rPr>
      </w:pPr>
      <w:r w:rsidRPr="00E60679">
        <w:rPr>
          <w:sz w:val="21"/>
          <w:szCs w:val="21"/>
          <w:lang w:val="sq-AL"/>
        </w:rPr>
        <w:t>Një kopje e kësaj liste me firmat e komisionit të vlerësimit dhe vulë të njomë të DRB-së në çdo faqe ku lidhet materiali dërgohet në rrugë protokollare në AZHBR qendër. Gjithashtu, listat e vlerësuara dhe të renditura nga DRB-të dërgohen edhe elektronikisht në AZHBR qendër.</w:t>
      </w:r>
    </w:p>
    <w:p w:rsidR="007E2C85" w:rsidRPr="00E60679" w:rsidRDefault="007E2C85" w:rsidP="007E2C85">
      <w:pPr>
        <w:pStyle w:val="Paragrafi"/>
        <w:rPr>
          <w:sz w:val="21"/>
          <w:szCs w:val="21"/>
          <w:lang w:val="sq-AL"/>
        </w:rPr>
      </w:pPr>
      <w:r w:rsidRPr="00E60679">
        <w:rPr>
          <w:sz w:val="21"/>
          <w:szCs w:val="21"/>
          <w:lang w:val="sq-AL"/>
        </w:rPr>
        <w:t xml:space="preserve">Në vazhdim të procedurës, në përputhje me fondet në dispozicion ZBRR-të njoftojnë fermerët që kanë fituar të drejtën e mbështetjes financiare për procedurat e tjera që duhet të ndjekin deri në përfitimin e mbështetjes financiare. </w:t>
      </w:r>
    </w:p>
    <w:p w:rsidR="007E2C85" w:rsidRPr="00E60679" w:rsidRDefault="007E2C85" w:rsidP="007E2C85">
      <w:pPr>
        <w:pStyle w:val="Paragrafi"/>
        <w:rPr>
          <w:sz w:val="21"/>
          <w:szCs w:val="21"/>
          <w:lang w:val="sq-AL"/>
        </w:rPr>
      </w:pPr>
      <w:r w:rsidRPr="00E60679">
        <w:rPr>
          <w:sz w:val="21"/>
          <w:szCs w:val="21"/>
          <w:lang w:val="sq-AL"/>
        </w:rPr>
        <w:t xml:space="preserve">Njëkohësisht me shpalljen e listave bëhet edhe transferimi i dokumentacionit të aplikantëve nga DRB-të në AZHBR rajonale. Dorëzimi bëhet në mënyrë protokollare sipas renditjes së projekteve në listat e vlerësimit duke plotësuar formularin e dorëzimit të dosjes (formulari 8/6), dhe regjistrin e dorëzimit në AZHBR rajonale (formulari 8/7). </w:t>
      </w:r>
    </w:p>
    <w:p w:rsidR="007E2C85" w:rsidRPr="00E60679" w:rsidRDefault="007E2C85" w:rsidP="007E2C85">
      <w:pPr>
        <w:pStyle w:val="Paragrafi"/>
        <w:rPr>
          <w:sz w:val="21"/>
          <w:szCs w:val="21"/>
          <w:lang w:val="sq-AL"/>
        </w:rPr>
      </w:pPr>
      <w:r w:rsidRPr="00E60679">
        <w:rPr>
          <w:sz w:val="21"/>
          <w:szCs w:val="21"/>
          <w:lang w:val="sq-AL"/>
        </w:rPr>
        <w:t xml:space="preserve">Të dy formularët (8/6 dhe 8/7), firmosen nga përfaqësuesi i DRB në funksionin e dorëzuesit dhe nga përfaqësuesi i AZHBR në funksionin e marrësit. </w:t>
      </w:r>
    </w:p>
    <w:p w:rsidR="007E2C85" w:rsidRPr="00E60679" w:rsidRDefault="007E2C85" w:rsidP="007E2C85">
      <w:pPr>
        <w:pStyle w:val="Paragrafi"/>
        <w:rPr>
          <w:sz w:val="21"/>
          <w:szCs w:val="21"/>
          <w:lang w:val="sq-AL"/>
        </w:rPr>
      </w:pPr>
      <w:r w:rsidRPr="00E60679">
        <w:rPr>
          <w:sz w:val="21"/>
          <w:szCs w:val="21"/>
          <w:lang w:val="sq-AL"/>
        </w:rPr>
        <w:t>Dosjet me mangësi në dokumentacionin përkatës nuk merren në dorëzim nga ana e AZHBR-së. DRB-të brenda 10 ditëve të përfundimit të afatit të dorëzimit të dosjeve, ridorëzojnë në AZHBR rajonale dosjet e kompletuara.</w:t>
      </w:r>
    </w:p>
    <w:p w:rsidR="007E2C85" w:rsidRPr="00E60679" w:rsidRDefault="007E2C85" w:rsidP="007E2C85">
      <w:pPr>
        <w:pStyle w:val="Paragrafi"/>
        <w:rPr>
          <w:sz w:val="21"/>
          <w:szCs w:val="21"/>
          <w:lang w:val="sq-AL"/>
        </w:rPr>
      </w:pPr>
      <w:r w:rsidRPr="00E60679">
        <w:rPr>
          <w:sz w:val="21"/>
          <w:szCs w:val="21"/>
          <w:lang w:val="sq-AL"/>
        </w:rPr>
        <w:t xml:space="preserve">8. Regjistrimi i aplikimeve në databazë </w:t>
      </w:r>
    </w:p>
    <w:p w:rsidR="007E2C85" w:rsidRPr="00E60679" w:rsidRDefault="007E2C85" w:rsidP="007E2C85">
      <w:pPr>
        <w:pStyle w:val="Paragrafi"/>
        <w:rPr>
          <w:sz w:val="21"/>
          <w:szCs w:val="21"/>
          <w:lang w:val="sq-AL"/>
        </w:rPr>
      </w:pPr>
      <w:r w:rsidRPr="00E60679">
        <w:rPr>
          <w:sz w:val="21"/>
          <w:szCs w:val="21"/>
          <w:lang w:val="sq-AL"/>
        </w:rPr>
        <w:t xml:space="preserve">Me kalimin e dosjeve në AZHBR rajonale bëhet edhe hedhja në databazë  e aplikimeve të vlerësuara. Informacioni i plotësuar përcillet elektronikisht në AZHBR qendër. </w:t>
      </w:r>
    </w:p>
    <w:p w:rsidR="007E2C85" w:rsidRPr="00E60679" w:rsidRDefault="007E2C85" w:rsidP="007E2C85">
      <w:pPr>
        <w:pStyle w:val="Paragrafi"/>
        <w:rPr>
          <w:sz w:val="21"/>
          <w:szCs w:val="21"/>
          <w:lang w:val="sq-AL"/>
        </w:rPr>
      </w:pPr>
      <w:r w:rsidRPr="00E60679">
        <w:rPr>
          <w:sz w:val="21"/>
          <w:szCs w:val="21"/>
          <w:lang w:val="sq-AL"/>
        </w:rPr>
        <w:t>9. Verifikimi dhe pagesa</w:t>
      </w:r>
    </w:p>
    <w:p w:rsidR="007E2C85" w:rsidRPr="00E60679" w:rsidRDefault="007E2C85" w:rsidP="007E2C85">
      <w:pPr>
        <w:pStyle w:val="Paragrafi"/>
        <w:rPr>
          <w:sz w:val="21"/>
          <w:szCs w:val="21"/>
          <w:lang w:val="sq-AL"/>
        </w:rPr>
      </w:pPr>
      <w:r w:rsidRPr="00E60679">
        <w:rPr>
          <w:sz w:val="21"/>
          <w:szCs w:val="21"/>
          <w:lang w:val="sq-AL"/>
        </w:rPr>
        <w:t>Në bazë të renditjes së aplikimeve në listat e vlerësimit të rrethit dhe në përputhje me fondet në dispozicion, AZHBR rajonale organizon verifikimin në terren të projekteve që ndodhen mbi vizën e financimit.</w:t>
      </w:r>
    </w:p>
    <w:p w:rsidR="007E2C85" w:rsidRPr="00E60679" w:rsidRDefault="007E2C85" w:rsidP="007E2C85">
      <w:pPr>
        <w:pStyle w:val="Paragrafi"/>
        <w:rPr>
          <w:sz w:val="21"/>
          <w:szCs w:val="21"/>
          <w:lang w:val="sq-AL"/>
        </w:rPr>
      </w:pPr>
      <w:r w:rsidRPr="00E60679">
        <w:rPr>
          <w:sz w:val="21"/>
          <w:szCs w:val="21"/>
          <w:lang w:val="sq-AL"/>
        </w:rPr>
        <w:t>Për verifikimin e realizimit të projekteve fituese dhe plotësimin e dokumentacionit për likuidim, në çdo rreth ngrihet “Grupi i verifikimit të projekteve”, i përbërë nga 2 specialistë të AZHBR-së në qark dhe 1 specialist i fushës, përfaqësues i DRB-së të rrethit përkatës. Grupi i verifikimit të projekteve kryesohet nga AZHBR dhe miratohet nga Drejtori i AZHBR.</w:t>
      </w:r>
    </w:p>
    <w:p w:rsidR="007E2C85" w:rsidRPr="00E60679" w:rsidRDefault="007E2C85" w:rsidP="007E2C85">
      <w:pPr>
        <w:pStyle w:val="Paragrafi"/>
        <w:rPr>
          <w:sz w:val="21"/>
          <w:szCs w:val="21"/>
          <w:lang w:val="sq-AL"/>
        </w:rPr>
      </w:pPr>
      <w:r w:rsidRPr="00E60679">
        <w:rPr>
          <w:sz w:val="21"/>
          <w:szCs w:val="21"/>
          <w:lang w:val="sq-AL"/>
        </w:rPr>
        <w:t xml:space="preserve">Kushti i domosdoshëm për të përfituar mbështetjen nga skemat e buxhetit të shtetit është ndërtimi i ullishteve/arroreve/pemëtoreve/subtropikaleve/vreshtave sipas projektit për të cilin fermeri ka aplikuar dhe është vlerësuar. </w:t>
      </w:r>
    </w:p>
    <w:p w:rsidR="007E2C85" w:rsidRPr="00E60679" w:rsidRDefault="007E2C85" w:rsidP="007E2C85">
      <w:pPr>
        <w:pStyle w:val="Paragrafi"/>
        <w:rPr>
          <w:sz w:val="21"/>
          <w:szCs w:val="21"/>
          <w:lang w:val="sq-AL"/>
        </w:rPr>
      </w:pPr>
      <w:r w:rsidRPr="00E60679">
        <w:rPr>
          <w:sz w:val="21"/>
          <w:szCs w:val="21"/>
          <w:lang w:val="sq-AL"/>
        </w:rPr>
        <w:t xml:space="preserve">Menjëherë pas përfundimit të punës për instalimin e sistemit të ujitjes me pika fermeri njofton AZHBR në rajon. Kjo e fundit dërgon grupin e verifikimit të projekteve për verifikimin në vend të realizimit të projektit duke lajmëruar paraprakisht aplikantin për praninë e tij dhe disponibilitetin e dokumentacionit të kërkuar. </w:t>
      </w:r>
    </w:p>
    <w:p w:rsidR="007E2C85" w:rsidRPr="00E60679" w:rsidRDefault="007E2C85" w:rsidP="007E2C85">
      <w:pPr>
        <w:pStyle w:val="Paragrafi"/>
        <w:rPr>
          <w:sz w:val="21"/>
          <w:szCs w:val="21"/>
          <w:lang w:val="sq-AL"/>
        </w:rPr>
      </w:pPr>
      <w:r w:rsidRPr="00E60679">
        <w:rPr>
          <w:sz w:val="21"/>
          <w:szCs w:val="21"/>
          <w:lang w:val="sq-AL"/>
        </w:rPr>
        <w:t xml:space="preserve">Grupi i verifikimit në prani të aplikantit ose të një përfaqësuesi bën matjet dhe verifikimet e nevojshme dhe plotëson formularin e verifikimit të projektit (formulari 8/8). Nga ballafaqimi i faktit me kriteret e përfitueshmërisë dhe parametrat e projektit në bazë të të cilit aplikimi është vlerësuar, grupi i verifikimit konfirmon ose jo faktin nëse projekti i zbatuar nga fermeri është në përputhje me udhëzimin dhe projektin e miratuar. </w:t>
      </w:r>
    </w:p>
    <w:p w:rsidR="007E2C85" w:rsidRPr="00E60679" w:rsidRDefault="007E2C85" w:rsidP="007E2C85">
      <w:pPr>
        <w:pStyle w:val="Paragrafi"/>
        <w:rPr>
          <w:sz w:val="21"/>
          <w:szCs w:val="21"/>
          <w:lang w:val="sq-AL"/>
        </w:rPr>
      </w:pPr>
      <w:r w:rsidRPr="00E60679">
        <w:rPr>
          <w:sz w:val="21"/>
          <w:szCs w:val="21"/>
          <w:lang w:val="sq-AL"/>
        </w:rPr>
        <w:t xml:space="preserve">Formulari i verifikimit firmoset nga aplikanti/përfaqësuesi i tij dhe i gjithë grupi i verifikimit. </w:t>
      </w:r>
    </w:p>
    <w:p w:rsidR="007E2C85" w:rsidRPr="00E60679" w:rsidRDefault="007E2C85" w:rsidP="007E2C85">
      <w:pPr>
        <w:pStyle w:val="Paragrafi"/>
        <w:rPr>
          <w:sz w:val="21"/>
          <w:szCs w:val="21"/>
          <w:lang w:val="sq-AL"/>
        </w:rPr>
      </w:pPr>
      <w:r w:rsidRPr="00E60679">
        <w:rPr>
          <w:sz w:val="21"/>
          <w:szCs w:val="21"/>
          <w:lang w:val="sq-AL"/>
        </w:rPr>
        <w:t xml:space="preserve">Për çdo rast aplikanti ose ndonjë përfaqësues i grupit të verifikimit mund të bëjë observimet e nevojshme dhe të firmosë për to. </w:t>
      </w:r>
    </w:p>
    <w:p w:rsidR="007E2C85" w:rsidRPr="00E60679" w:rsidRDefault="007E2C85" w:rsidP="007E2C85">
      <w:pPr>
        <w:pStyle w:val="Paragrafi"/>
        <w:rPr>
          <w:sz w:val="21"/>
          <w:szCs w:val="21"/>
          <w:lang w:val="sq-AL"/>
        </w:rPr>
      </w:pPr>
      <w:r w:rsidRPr="00E60679">
        <w:rPr>
          <w:sz w:val="21"/>
          <w:szCs w:val="21"/>
          <w:lang w:val="sq-AL"/>
        </w:rPr>
        <w:t xml:space="preserve">Në momentin e verifikimit aplikanti duhet të paraqesë: </w:t>
      </w:r>
    </w:p>
    <w:p w:rsidR="007E2C85" w:rsidRPr="00E60679" w:rsidRDefault="007E2C85" w:rsidP="007E2C85">
      <w:pPr>
        <w:pStyle w:val="Paragrafi"/>
        <w:rPr>
          <w:sz w:val="21"/>
          <w:szCs w:val="21"/>
          <w:lang w:val="sq-AL"/>
        </w:rPr>
      </w:pPr>
      <w:r w:rsidRPr="00E60679">
        <w:rPr>
          <w:sz w:val="21"/>
          <w:szCs w:val="21"/>
          <w:lang w:val="sq-AL"/>
        </w:rPr>
        <w:t>- Faturat tatimore të blerjes së materialeve të përdorura për instalimin e sistemit të ujitjes me pika.</w:t>
      </w:r>
    </w:p>
    <w:p w:rsidR="007E2C85" w:rsidRPr="00E60679" w:rsidRDefault="007E2C85" w:rsidP="007E2C85">
      <w:pPr>
        <w:pStyle w:val="Paragrafi"/>
        <w:rPr>
          <w:sz w:val="21"/>
          <w:szCs w:val="21"/>
          <w:lang w:val="sq-AL"/>
        </w:rPr>
      </w:pPr>
      <w:r w:rsidRPr="00E60679">
        <w:rPr>
          <w:sz w:val="21"/>
          <w:szCs w:val="21"/>
          <w:lang w:val="sq-AL"/>
        </w:rPr>
        <w:t>- Vërtetim nga komuna/bashkia dhe mandatarkëtimi përkatës, që vërteton pagesën e taksës së tokës për vitin 2012.</w:t>
      </w:r>
    </w:p>
    <w:p w:rsidR="007E2C85" w:rsidRPr="00E60679" w:rsidRDefault="007E2C85" w:rsidP="007E2C85">
      <w:pPr>
        <w:pStyle w:val="Paragrafi"/>
        <w:rPr>
          <w:sz w:val="21"/>
          <w:szCs w:val="21"/>
          <w:lang w:val="sq-AL"/>
        </w:rPr>
      </w:pPr>
      <w:r w:rsidRPr="00E60679">
        <w:rPr>
          <w:sz w:val="21"/>
          <w:szCs w:val="21"/>
          <w:lang w:val="sq-AL"/>
        </w:rPr>
        <w:t xml:space="preserve">Grupi i verifikimit brenda 10 ditëve nga përfundimi i kontrollit në terren të projektit dërgon dosjen e plotë të aplikimit (dokumentacionin origjinal), së bashku me formularin e verifikimit (formulari 8/8) në AZHBR qendër, përkatësisht në DSAP në rastin e konfirmimit të projektit ose në SARK në rastin e skualifikimit të tij. </w:t>
      </w:r>
    </w:p>
    <w:p w:rsidR="007E2C85" w:rsidRPr="00E60679" w:rsidRDefault="007E2C85" w:rsidP="007E2C85">
      <w:pPr>
        <w:pStyle w:val="Paragrafi"/>
        <w:rPr>
          <w:sz w:val="21"/>
          <w:szCs w:val="21"/>
          <w:lang w:val="sq-AL"/>
        </w:rPr>
      </w:pPr>
      <w:r w:rsidRPr="00E60679">
        <w:rPr>
          <w:sz w:val="21"/>
          <w:szCs w:val="21"/>
          <w:lang w:val="sq-AL"/>
        </w:rPr>
        <w:t xml:space="preserve">Dorëzimet e dosjeve bëhen në rrugë protokollare në drejtoritë përkatëse të AZHBR duke e shoqëruar të gjithë dokumentacionin e mësipërm me formularët e dorëzimit të dosjeve në AZHBR qendër, 8/9 dhe 8/9/a. </w:t>
      </w:r>
    </w:p>
    <w:p w:rsidR="007E2C85" w:rsidRPr="00E60679" w:rsidRDefault="007E2C85" w:rsidP="007E2C85">
      <w:pPr>
        <w:pStyle w:val="Paragrafi"/>
        <w:rPr>
          <w:sz w:val="21"/>
          <w:szCs w:val="21"/>
          <w:lang w:val="sq-AL"/>
        </w:rPr>
      </w:pPr>
      <w:r w:rsidRPr="00E60679">
        <w:rPr>
          <w:sz w:val="21"/>
          <w:szCs w:val="21"/>
          <w:lang w:val="sq-AL"/>
        </w:rPr>
        <w:t>AZHBR qendër pas kontrollit administrativ të dokumentacionit bën xhirimin e parave në numrin e llogarisë së përfituesit në rastet kur aplikimi është në përputhje me kushtet e përfitueshmërisë së skemës përkatëse. Në rast të mospërputhshmërisë së parametrave apo dokumenteve të caktuara me kushtet e përfitueshmërisë e dërgon aplikimin e skualifikuar në SARK me argumentin përkatës.</w:t>
      </w:r>
    </w:p>
    <w:p w:rsidR="007E2C85" w:rsidRPr="00E60679" w:rsidRDefault="007E2C85" w:rsidP="007E2C85">
      <w:pPr>
        <w:pStyle w:val="Paragrafi"/>
        <w:rPr>
          <w:sz w:val="21"/>
          <w:szCs w:val="21"/>
          <w:lang w:val="sq-AL"/>
        </w:rPr>
      </w:pPr>
      <w:r w:rsidRPr="00E60679">
        <w:rPr>
          <w:sz w:val="21"/>
          <w:szCs w:val="21"/>
          <w:lang w:val="sq-AL"/>
        </w:rPr>
        <w:t>Kur nga verifikimi në terren rezultojnë diferenca të sipërfaqes në raport me sipërfaqen e deklaruar në aplikim, AZHBR aplikon penalitete si më poshtë vijon:</w:t>
      </w:r>
    </w:p>
    <w:p w:rsidR="007E2C85" w:rsidRPr="00E60679" w:rsidRDefault="007E2C85" w:rsidP="007E2C85">
      <w:pPr>
        <w:pStyle w:val="Paragrafi"/>
        <w:rPr>
          <w:sz w:val="21"/>
          <w:szCs w:val="21"/>
          <w:lang w:val="sq-AL"/>
        </w:rPr>
      </w:pPr>
      <w:r w:rsidRPr="00E60679">
        <w:rPr>
          <w:sz w:val="21"/>
          <w:szCs w:val="21"/>
          <w:lang w:val="sq-AL"/>
        </w:rPr>
        <w:t>- Kur ndryshimi i sipërfaqes rezulton më i vogël se 10% aplikuesi mbështetet për sipërfaqen faktike pa u penalizuar.</w:t>
      </w:r>
    </w:p>
    <w:p w:rsidR="007E2C85" w:rsidRPr="00E60679" w:rsidRDefault="007E2C85" w:rsidP="007E2C85">
      <w:pPr>
        <w:pStyle w:val="Paragrafi"/>
        <w:rPr>
          <w:sz w:val="21"/>
          <w:szCs w:val="21"/>
          <w:lang w:val="sq-AL"/>
        </w:rPr>
      </w:pPr>
      <w:r w:rsidRPr="00E60679">
        <w:rPr>
          <w:sz w:val="21"/>
          <w:szCs w:val="21"/>
          <w:lang w:val="sq-AL"/>
        </w:rPr>
        <w:t>- Kur ndryshimi i sipërfaqes është mbi 10% aplikanti penalizohet duke i zbritur 20% të vlerës së llogaritur të sipërfaqes faktike.</w:t>
      </w:r>
    </w:p>
    <w:p w:rsidR="007E2C85" w:rsidRPr="00E60679" w:rsidRDefault="007E2C85" w:rsidP="007E2C85">
      <w:pPr>
        <w:pStyle w:val="Paragrafi"/>
        <w:rPr>
          <w:sz w:val="21"/>
          <w:szCs w:val="21"/>
          <w:lang w:val="sq-AL"/>
        </w:rPr>
      </w:pPr>
      <w:r w:rsidRPr="00E60679">
        <w:rPr>
          <w:sz w:val="21"/>
          <w:szCs w:val="21"/>
          <w:lang w:val="sq-AL"/>
        </w:rPr>
        <w:t>Në rast të mungesës së elementeve të tjera teknike dhe deklarative për të cilat aplikimi është vlerësuar me pikë, aplikimi në fjalë skualifikohet automatikisht.</w:t>
      </w:r>
    </w:p>
    <w:p w:rsidR="007E2C85" w:rsidRPr="00E60679" w:rsidRDefault="007E2C85" w:rsidP="007E2C85">
      <w:pPr>
        <w:pStyle w:val="Paragrafi"/>
        <w:rPr>
          <w:sz w:val="21"/>
          <w:szCs w:val="21"/>
          <w:lang w:val="sq-AL"/>
        </w:rPr>
      </w:pPr>
      <w:r w:rsidRPr="00E60679">
        <w:rPr>
          <w:sz w:val="21"/>
          <w:szCs w:val="21"/>
          <w:lang w:val="sq-AL"/>
        </w:rPr>
        <w:t xml:space="preserve">E gjithë procedura e verifikimit monitorohet nga drejtoria e kontrollit të AZHBR qendër nëpërmjet rikontrolleve sipas një procedure të miratuar në rregulloren e brendshme të AZHBR. </w:t>
      </w:r>
    </w:p>
    <w:p w:rsidR="007E2C85" w:rsidRPr="00E60679" w:rsidRDefault="007E2C85" w:rsidP="007E2C85">
      <w:pPr>
        <w:pStyle w:val="Paragrafi"/>
        <w:rPr>
          <w:sz w:val="21"/>
          <w:szCs w:val="21"/>
          <w:lang w:val="sq-AL"/>
        </w:rPr>
      </w:pPr>
      <w:r w:rsidRPr="00E60679">
        <w:rPr>
          <w:sz w:val="21"/>
          <w:szCs w:val="21"/>
          <w:lang w:val="sq-AL"/>
        </w:rPr>
        <w:t>Nëse në projektet e kontrolluara pas financimit ka ndryshime të parametrave sasiorë të cilët ndikojnë në vlerën financiare që përfituesi ka përfituar padrejtësisht, AZHBR qendër bën rikalkulimet dhe propozon masat ndëshkuese përkatëse.</w:t>
      </w:r>
    </w:p>
    <w:p w:rsidR="007E2C85" w:rsidRPr="00E60679" w:rsidRDefault="007E2C85" w:rsidP="007E2C85">
      <w:pPr>
        <w:pStyle w:val="Paragrafi"/>
        <w:rPr>
          <w:sz w:val="21"/>
          <w:szCs w:val="21"/>
          <w:lang w:val="sq-AL"/>
        </w:rPr>
      </w:pPr>
      <w:r w:rsidRPr="00E60679">
        <w:rPr>
          <w:sz w:val="21"/>
          <w:szCs w:val="21"/>
          <w:lang w:val="sq-AL"/>
        </w:rPr>
        <w:t>9. Prodhimin e vajit të ullirit extra i virgjër në masën 100 (njëqind) lekë/litër për sasitë deri në 15 tonë/vit</w:t>
      </w:r>
    </w:p>
    <w:p w:rsidR="007E2C85" w:rsidRPr="00E60679" w:rsidRDefault="007E2C85" w:rsidP="007E2C85">
      <w:pPr>
        <w:pStyle w:val="Paragrafi"/>
        <w:rPr>
          <w:sz w:val="21"/>
          <w:szCs w:val="21"/>
          <w:lang w:val="sq-AL"/>
        </w:rPr>
      </w:pPr>
      <w:r w:rsidRPr="00E60679">
        <w:rPr>
          <w:sz w:val="21"/>
          <w:szCs w:val="21"/>
          <w:lang w:val="sq-AL"/>
        </w:rPr>
        <w:t>9.1 Kriteret e përfitimit</w:t>
      </w:r>
    </w:p>
    <w:p w:rsidR="007E2C85" w:rsidRPr="00E60679" w:rsidRDefault="007E2C85" w:rsidP="007E2C85">
      <w:pPr>
        <w:pStyle w:val="Paragrafi"/>
        <w:rPr>
          <w:sz w:val="21"/>
          <w:szCs w:val="21"/>
          <w:lang w:val="sq-AL"/>
        </w:rPr>
      </w:pPr>
      <w:r w:rsidRPr="00E60679">
        <w:rPr>
          <w:sz w:val="21"/>
          <w:szCs w:val="21"/>
          <w:lang w:val="sq-AL"/>
        </w:rPr>
        <w:t xml:space="preserve">a) Përfitojnë subjektet fizike/juridike që merren me prodhimin e vajit të ullirit </w:t>
      </w:r>
      <w:r w:rsidRPr="00E60679">
        <w:rPr>
          <w:i/>
          <w:sz w:val="21"/>
          <w:szCs w:val="21"/>
          <w:lang w:val="sq-AL"/>
        </w:rPr>
        <w:t>extra-vergine</w:t>
      </w:r>
      <w:r w:rsidRPr="00E60679">
        <w:rPr>
          <w:sz w:val="21"/>
          <w:szCs w:val="21"/>
          <w:lang w:val="sq-AL"/>
        </w:rPr>
        <w:t xml:space="preserve"> dhe që janë të regjistruara në organet tatimore.</w:t>
      </w:r>
    </w:p>
    <w:p w:rsidR="007E2C85" w:rsidRPr="00E60679" w:rsidRDefault="007E2C85" w:rsidP="007E2C85">
      <w:pPr>
        <w:pStyle w:val="Paragrafi"/>
        <w:rPr>
          <w:sz w:val="21"/>
          <w:szCs w:val="21"/>
          <w:lang w:val="sq-AL"/>
        </w:rPr>
      </w:pPr>
      <w:r w:rsidRPr="00E60679">
        <w:rPr>
          <w:sz w:val="21"/>
          <w:szCs w:val="21"/>
          <w:lang w:val="sq-AL"/>
        </w:rPr>
        <w:t xml:space="preserve">b) Përfitojnë ata prodhues që sigurojnë ruajtjen e prodhimit në tanker inoks. </w:t>
      </w:r>
    </w:p>
    <w:p w:rsidR="007E2C85" w:rsidRPr="00E60679" w:rsidRDefault="007E2C85" w:rsidP="007E2C85">
      <w:pPr>
        <w:pStyle w:val="Paragrafi"/>
        <w:rPr>
          <w:sz w:val="21"/>
          <w:szCs w:val="21"/>
          <w:lang w:val="sq-AL"/>
        </w:rPr>
      </w:pPr>
      <w:r w:rsidRPr="00E60679">
        <w:rPr>
          <w:sz w:val="21"/>
          <w:szCs w:val="21"/>
          <w:lang w:val="sq-AL"/>
        </w:rPr>
        <w:t xml:space="preserve">c) Mbështet vetëm prodhimin e vajit të ullirit </w:t>
      </w:r>
      <w:r w:rsidRPr="00E60679">
        <w:rPr>
          <w:i/>
          <w:sz w:val="21"/>
          <w:szCs w:val="21"/>
          <w:lang w:val="sq-AL"/>
        </w:rPr>
        <w:t>extra-vergine</w:t>
      </w:r>
      <w:r w:rsidRPr="00E60679">
        <w:rPr>
          <w:sz w:val="21"/>
          <w:szCs w:val="21"/>
          <w:lang w:val="sq-AL"/>
        </w:rPr>
        <w:t xml:space="preserve"> që plotëson standardet teknike sipas formularit 6/2.</w:t>
      </w:r>
    </w:p>
    <w:p w:rsidR="007E2C85" w:rsidRPr="00E60679" w:rsidRDefault="007E2C85" w:rsidP="007E2C85">
      <w:pPr>
        <w:pStyle w:val="Paragrafi"/>
        <w:rPr>
          <w:sz w:val="21"/>
          <w:szCs w:val="21"/>
          <w:lang w:val="sq-AL"/>
        </w:rPr>
      </w:pPr>
      <w:r w:rsidRPr="00E60679">
        <w:rPr>
          <w:sz w:val="21"/>
          <w:szCs w:val="21"/>
          <w:lang w:val="sq-AL"/>
        </w:rPr>
        <w:t>d) Pagesa bëhet mbi bazën e faturave tatimore të shitjes së vajit të dorëzuara në AZHBR.</w:t>
      </w:r>
    </w:p>
    <w:p w:rsidR="007E2C85" w:rsidRPr="00E60679" w:rsidRDefault="007E2C85" w:rsidP="007E2C85">
      <w:pPr>
        <w:pStyle w:val="Paragrafi"/>
        <w:rPr>
          <w:sz w:val="21"/>
          <w:szCs w:val="21"/>
          <w:lang w:val="sq-AL"/>
        </w:rPr>
      </w:pPr>
      <w:r w:rsidRPr="00E60679">
        <w:rPr>
          <w:sz w:val="21"/>
          <w:szCs w:val="21"/>
          <w:lang w:val="sq-AL"/>
        </w:rPr>
        <w:t xml:space="preserve">e) Sasia maksimale për pagesë është 15 tonë vaj </w:t>
      </w:r>
      <w:r w:rsidRPr="00E60679">
        <w:rPr>
          <w:i/>
          <w:sz w:val="21"/>
          <w:szCs w:val="21"/>
          <w:lang w:val="sq-AL"/>
        </w:rPr>
        <w:t>extra vergine</w:t>
      </w:r>
      <w:r w:rsidRPr="00E60679">
        <w:rPr>
          <w:sz w:val="21"/>
          <w:szCs w:val="21"/>
          <w:lang w:val="sq-AL"/>
        </w:rPr>
        <w:t xml:space="preserve"> brenda vitit 2011.</w:t>
      </w:r>
    </w:p>
    <w:p w:rsidR="007E2C85" w:rsidRPr="00E60679" w:rsidRDefault="007E2C85" w:rsidP="007E2C85">
      <w:pPr>
        <w:pStyle w:val="Paragrafi"/>
        <w:rPr>
          <w:sz w:val="21"/>
          <w:szCs w:val="21"/>
          <w:lang w:val="sq-AL"/>
        </w:rPr>
      </w:pPr>
      <w:r w:rsidRPr="00E60679">
        <w:rPr>
          <w:sz w:val="21"/>
          <w:szCs w:val="21"/>
          <w:lang w:val="sq-AL"/>
        </w:rPr>
        <w:t>f) Prodhuesi duhet të vërtetojë me dokumentacion (fletëhyrje) burimin e lëndës së parë.</w:t>
      </w:r>
    </w:p>
    <w:p w:rsidR="007E2C85" w:rsidRPr="00E60679" w:rsidRDefault="007E2C85" w:rsidP="007E2C85">
      <w:pPr>
        <w:pStyle w:val="Paragrafi"/>
        <w:rPr>
          <w:rFonts w:eastAsia="Calibri"/>
          <w:i/>
          <w:sz w:val="21"/>
          <w:szCs w:val="21"/>
          <w:lang w:val="sq-AL"/>
        </w:rPr>
      </w:pPr>
      <w:r w:rsidRPr="00E60679">
        <w:rPr>
          <w:rFonts w:eastAsia="Calibri"/>
          <w:sz w:val="21"/>
          <w:szCs w:val="21"/>
          <w:lang w:val="sq-AL"/>
        </w:rPr>
        <w:t>h) Të ketë bërë shlyerjen korente të sigurimeve shoqërore.</w:t>
      </w:r>
    </w:p>
    <w:p w:rsidR="007E2C85" w:rsidRPr="00E60679" w:rsidRDefault="007E2C85" w:rsidP="007E2C85">
      <w:pPr>
        <w:pStyle w:val="Paragrafi"/>
        <w:rPr>
          <w:sz w:val="21"/>
          <w:szCs w:val="21"/>
          <w:lang w:val="sq-AL"/>
        </w:rPr>
      </w:pPr>
      <w:r w:rsidRPr="00E60679">
        <w:rPr>
          <w:sz w:val="21"/>
          <w:szCs w:val="21"/>
          <w:lang w:val="sq-AL"/>
        </w:rPr>
        <w:t>9.2 Procedura që do të ndiqet</w:t>
      </w:r>
    </w:p>
    <w:p w:rsidR="007E2C85" w:rsidRPr="00E60679" w:rsidRDefault="007E2C85" w:rsidP="007E2C85">
      <w:pPr>
        <w:pStyle w:val="Paragrafi"/>
        <w:rPr>
          <w:sz w:val="21"/>
          <w:szCs w:val="21"/>
          <w:lang w:val="sq-AL"/>
        </w:rPr>
      </w:pPr>
      <w:r w:rsidRPr="00E60679">
        <w:rPr>
          <w:sz w:val="21"/>
          <w:szCs w:val="21"/>
          <w:lang w:val="sq-AL"/>
        </w:rPr>
        <w:t>a) Aplikimi</w:t>
      </w:r>
    </w:p>
    <w:p w:rsidR="007E2C85" w:rsidRPr="00E60679" w:rsidRDefault="007E2C85" w:rsidP="007E2C85">
      <w:pPr>
        <w:pStyle w:val="Paragrafi"/>
        <w:rPr>
          <w:sz w:val="21"/>
          <w:szCs w:val="21"/>
          <w:lang w:val="sq-AL"/>
        </w:rPr>
      </w:pPr>
      <w:r w:rsidRPr="00E60679">
        <w:rPr>
          <w:sz w:val="21"/>
          <w:szCs w:val="21"/>
          <w:lang w:val="sq-AL"/>
        </w:rPr>
        <w:t xml:space="preserve">Aplikimi për mbështetjen financiare për këtë skemë mbështetëse bëhet në dy faza. Faza e parë: 10 shkurt – 28 shkurt 2012 dhe faza e dytë: 15 shtator – 30 tetor 2012. </w:t>
      </w:r>
    </w:p>
    <w:p w:rsidR="007E2C85" w:rsidRPr="00E60679" w:rsidRDefault="007E2C85" w:rsidP="007E2C85">
      <w:pPr>
        <w:pStyle w:val="Paragrafi"/>
        <w:rPr>
          <w:sz w:val="21"/>
          <w:szCs w:val="21"/>
          <w:lang w:val="sq-AL"/>
        </w:rPr>
      </w:pPr>
      <w:r w:rsidRPr="00E60679">
        <w:rPr>
          <w:sz w:val="21"/>
          <w:szCs w:val="21"/>
          <w:lang w:val="sq-AL"/>
        </w:rPr>
        <w:t xml:space="preserve">Aplikimet për mbështetje financiare paraqiten pranë zyrës së bujqësisë në rreth sipas formularit të aplikimit (formulari 9/1). Formularët e aplikimit tërhiqen pranë ZBRR. </w:t>
      </w:r>
    </w:p>
    <w:p w:rsidR="007E2C85" w:rsidRPr="00E60679" w:rsidRDefault="007E2C85" w:rsidP="007E2C85">
      <w:pPr>
        <w:pStyle w:val="Paragrafi"/>
        <w:rPr>
          <w:sz w:val="21"/>
          <w:szCs w:val="21"/>
          <w:lang w:val="sq-AL"/>
        </w:rPr>
      </w:pPr>
      <w:r w:rsidRPr="00E60679">
        <w:rPr>
          <w:sz w:val="21"/>
          <w:szCs w:val="21"/>
          <w:lang w:val="sq-AL"/>
        </w:rPr>
        <w:t>Së bashku me formularin e aplikimit dorëzohet edhe dokumentacioni i mëposhtëm:</w:t>
      </w:r>
    </w:p>
    <w:p w:rsidR="007E2C85" w:rsidRPr="00E60679" w:rsidRDefault="007E2C85" w:rsidP="007E2C85">
      <w:pPr>
        <w:pStyle w:val="Paragrafi"/>
        <w:rPr>
          <w:sz w:val="21"/>
          <w:szCs w:val="21"/>
          <w:lang w:val="sq-AL"/>
        </w:rPr>
      </w:pPr>
      <w:r w:rsidRPr="00E60679">
        <w:rPr>
          <w:sz w:val="21"/>
          <w:szCs w:val="21"/>
          <w:lang w:val="sq-AL"/>
        </w:rPr>
        <w:t>a) Dokumenti i regjistrimit në tatim-taksa;</w:t>
      </w:r>
    </w:p>
    <w:p w:rsidR="007E2C85" w:rsidRPr="00E60679" w:rsidRDefault="007E2C85" w:rsidP="007E2C85">
      <w:pPr>
        <w:pStyle w:val="Paragrafi"/>
        <w:rPr>
          <w:sz w:val="21"/>
          <w:szCs w:val="21"/>
          <w:lang w:val="sq-AL"/>
        </w:rPr>
      </w:pPr>
      <w:r w:rsidRPr="00E60679">
        <w:rPr>
          <w:sz w:val="21"/>
          <w:szCs w:val="21"/>
          <w:lang w:val="sq-AL"/>
        </w:rPr>
        <w:t>b) Dokument nga zyra e tatimeve që vërteton se subjekti nuk ka detyrime tatimore;</w:t>
      </w:r>
    </w:p>
    <w:p w:rsidR="007E2C85" w:rsidRPr="00E60679" w:rsidRDefault="007E2C85" w:rsidP="007E2C85">
      <w:pPr>
        <w:pStyle w:val="Paragrafi"/>
        <w:rPr>
          <w:sz w:val="21"/>
          <w:szCs w:val="21"/>
          <w:lang w:val="sq-AL"/>
        </w:rPr>
      </w:pPr>
      <w:r w:rsidRPr="00E60679">
        <w:rPr>
          <w:sz w:val="21"/>
          <w:szCs w:val="21"/>
          <w:lang w:val="sq-AL"/>
        </w:rPr>
        <w:t>c) Fotokopje e kartës së identitetit ose pasaportës së aplikantit;</w:t>
      </w:r>
    </w:p>
    <w:p w:rsidR="007E2C85" w:rsidRPr="00E60679" w:rsidRDefault="007E2C85" w:rsidP="007E2C85">
      <w:pPr>
        <w:pStyle w:val="Paragrafi"/>
        <w:rPr>
          <w:sz w:val="21"/>
          <w:szCs w:val="21"/>
          <w:lang w:val="sq-AL"/>
        </w:rPr>
      </w:pPr>
      <w:r w:rsidRPr="00E60679">
        <w:rPr>
          <w:sz w:val="21"/>
          <w:szCs w:val="21"/>
          <w:lang w:val="sq-AL"/>
        </w:rPr>
        <w:t>d) Vërtetim banke për numrin e llogarisë;</w:t>
      </w:r>
    </w:p>
    <w:p w:rsidR="007E2C85" w:rsidRPr="00E60679" w:rsidRDefault="007E2C85" w:rsidP="007E2C85">
      <w:pPr>
        <w:pStyle w:val="Paragrafi"/>
        <w:rPr>
          <w:rFonts w:eastAsia="Calibri"/>
          <w:sz w:val="21"/>
          <w:szCs w:val="21"/>
          <w:lang w:val="sq-AL"/>
        </w:rPr>
      </w:pPr>
      <w:r w:rsidRPr="00E60679">
        <w:rPr>
          <w:rFonts w:eastAsia="Calibri"/>
          <w:sz w:val="21"/>
          <w:szCs w:val="21"/>
          <w:lang w:val="sq-AL"/>
        </w:rPr>
        <w:t>e) Vërtetimin e lëshuar nga drejtoria rajonale e sigurimeve shoqërore, lidhur me shlyerjen korente të sigurimeve shoqërore.</w:t>
      </w:r>
    </w:p>
    <w:p w:rsidR="007E2C85" w:rsidRPr="00E60679" w:rsidRDefault="007E2C85" w:rsidP="007E2C85">
      <w:pPr>
        <w:pStyle w:val="Paragrafi"/>
        <w:rPr>
          <w:sz w:val="21"/>
          <w:szCs w:val="21"/>
          <w:lang w:val="sq-AL"/>
        </w:rPr>
      </w:pPr>
      <w:r w:rsidRPr="00E60679">
        <w:rPr>
          <w:sz w:val="21"/>
          <w:szCs w:val="21"/>
          <w:lang w:val="sq-AL"/>
        </w:rPr>
        <w:t>I gjithë dokumentacioni i kërkuar kur dorëzohet si fotokopje të jetë i noterizuar.</w:t>
      </w:r>
    </w:p>
    <w:p w:rsidR="007E2C85" w:rsidRPr="00E60679" w:rsidRDefault="007E2C85" w:rsidP="007E2C85">
      <w:pPr>
        <w:pStyle w:val="Paragrafi"/>
        <w:rPr>
          <w:sz w:val="21"/>
          <w:szCs w:val="21"/>
          <w:lang w:val="sq-AL"/>
        </w:rPr>
      </w:pPr>
      <w:r w:rsidRPr="00E60679">
        <w:rPr>
          <w:sz w:val="21"/>
          <w:szCs w:val="21"/>
          <w:lang w:val="sq-AL"/>
        </w:rPr>
        <w:t xml:space="preserve">Kërkesa së bashku me dokumentacionin e mësipërm dorëzohet në zyrën e bujqësisë së rrethit, e cila bën kontrollin nga ana formale të aplikimeve së bashku me dokumentacionin përkatës dhe plotëson formularin e pranimit (formulari 9/3). </w:t>
      </w:r>
    </w:p>
    <w:p w:rsidR="007E2C85" w:rsidRPr="00E60679" w:rsidRDefault="007E2C85" w:rsidP="007E2C85">
      <w:pPr>
        <w:pStyle w:val="Paragrafi"/>
        <w:rPr>
          <w:sz w:val="21"/>
          <w:szCs w:val="21"/>
          <w:lang w:val="sq-AL"/>
        </w:rPr>
      </w:pPr>
      <w:r w:rsidRPr="00E60679">
        <w:rPr>
          <w:sz w:val="21"/>
          <w:szCs w:val="21"/>
          <w:lang w:val="sq-AL"/>
        </w:rPr>
        <w:t xml:space="preserve">Aplikantëve të cilëve nuk u pranohet aplikimi kanë të drejtë të ankohen me shkrim brenda 5 ditëve te drejtori i DRB-së, i cili duhet t’i japë zgjidhje problemit me shkrim (pranimin ose mospranimin e aplikimit), brenda 5 ditëve nga momenti i paraqitjes së ankesës. </w:t>
      </w:r>
    </w:p>
    <w:p w:rsidR="007E2C85" w:rsidRPr="00E60679" w:rsidRDefault="007E2C85" w:rsidP="007E2C85">
      <w:pPr>
        <w:pStyle w:val="Paragrafi"/>
        <w:rPr>
          <w:sz w:val="21"/>
          <w:szCs w:val="21"/>
          <w:lang w:val="sq-AL"/>
        </w:rPr>
      </w:pPr>
      <w:r w:rsidRPr="00E60679">
        <w:rPr>
          <w:sz w:val="21"/>
          <w:szCs w:val="21"/>
          <w:lang w:val="sq-AL"/>
        </w:rPr>
        <w:t>Brenda 10 ditëve pune nga përfundimi i afatit të aplikimit zyra e bujqësisë së rrethit i dorëzon aplikimet</w:t>
      </w:r>
      <w:r w:rsidRPr="00271012">
        <w:rPr>
          <w:sz w:val="12"/>
          <w:szCs w:val="21"/>
          <w:lang w:val="sq-AL"/>
        </w:rPr>
        <w:t xml:space="preserve"> </w:t>
      </w:r>
      <w:r w:rsidRPr="00E60679">
        <w:rPr>
          <w:sz w:val="21"/>
          <w:szCs w:val="21"/>
          <w:lang w:val="sq-AL"/>
        </w:rPr>
        <w:t>(dosjet komplet),</w:t>
      </w:r>
      <w:r w:rsidRPr="00271012">
        <w:rPr>
          <w:sz w:val="10"/>
          <w:szCs w:val="21"/>
          <w:lang w:val="sq-AL"/>
        </w:rPr>
        <w:t xml:space="preserve"> </w:t>
      </w:r>
      <w:r w:rsidRPr="00E60679">
        <w:rPr>
          <w:sz w:val="21"/>
          <w:szCs w:val="21"/>
          <w:lang w:val="sq-AL"/>
        </w:rPr>
        <w:t>në</w:t>
      </w:r>
      <w:r w:rsidRPr="00271012">
        <w:rPr>
          <w:sz w:val="8"/>
          <w:szCs w:val="21"/>
          <w:lang w:val="sq-AL"/>
        </w:rPr>
        <w:t xml:space="preserve"> </w:t>
      </w:r>
      <w:r w:rsidRPr="00E60679">
        <w:rPr>
          <w:sz w:val="21"/>
          <w:szCs w:val="21"/>
          <w:lang w:val="sq-AL"/>
        </w:rPr>
        <w:t>DRB</w:t>
      </w:r>
      <w:r w:rsidRPr="00271012">
        <w:rPr>
          <w:sz w:val="10"/>
          <w:szCs w:val="21"/>
          <w:lang w:val="sq-AL"/>
        </w:rPr>
        <w:t xml:space="preserve"> </w:t>
      </w:r>
      <w:r w:rsidRPr="00E60679">
        <w:rPr>
          <w:sz w:val="21"/>
          <w:szCs w:val="21"/>
          <w:lang w:val="sq-AL"/>
        </w:rPr>
        <w:t>qark,</w:t>
      </w:r>
      <w:r w:rsidRPr="00271012">
        <w:rPr>
          <w:sz w:val="12"/>
          <w:szCs w:val="21"/>
          <w:lang w:val="sq-AL"/>
        </w:rPr>
        <w:t xml:space="preserve"> </w:t>
      </w:r>
      <w:r w:rsidRPr="00E60679">
        <w:rPr>
          <w:sz w:val="21"/>
          <w:szCs w:val="21"/>
          <w:lang w:val="sq-AL"/>
        </w:rPr>
        <w:t>duke</w:t>
      </w:r>
      <w:r w:rsidRPr="00271012">
        <w:rPr>
          <w:sz w:val="10"/>
          <w:szCs w:val="21"/>
          <w:lang w:val="sq-AL"/>
        </w:rPr>
        <w:t xml:space="preserve"> </w:t>
      </w:r>
      <w:r w:rsidRPr="00E60679">
        <w:rPr>
          <w:sz w:val="21"/>
          <w:szCs w:val="21"/>
          <w:lang w:val="sq-AL"/>
        </w:rPr>
        <w:t>i</w:t>
      </w:r>
      <w:r w:rsidRPr="00271012">
        <w:rPr>
          <w:sz w:val="10"/>
          <w:szCs w:val="21"/>
          <w:lang w:val="sq-AL"/>
        </w:rPr>
        <w:t xml:space="preserve"> </w:t>
      </w:r>
      <w:r w:rsidRPr="00E60679">
        <w:rPr>
          <w:sz w:val="21"/>
          <w:szCs w:val="21"/>
          <w:lang w:val="sq-AL"/>
        </w:rPr>
        <w:t>shoqëruar</w:t>
      </w:r>
      <w:r w:rsidRPr="00271012">
        <w:rPr>
          <w:sz w:val="10"/>
          <w:szCs w:val="21"/>
          <w:lang w:val="sq-AL"/>
        </w:rPr>
        <w:t xml:space="preserve"> </w:t>
      </w:r>
      <w:r w:rsidRPr="00E60679">
        <w:rPr>
          <w:sz w:val="21"/>
          <w:szCs w:val="21"/>
          <w:lang w:val="sq-AL"/>
        </w:rPr>
        <w:t>me</w:t>
      </w:r>
      <w:r w:rsidRPr="00271012">
        <w:rPr>
          <w:sz w:val="8"/>
          <w:szCs w:val="21"/>
          <w:lang w:val="sq-AL"/>
        </w:rPr>
        <w:t xml:space="preserve"> </w:t>
      </w:r>
      <w:r w:rsidRPr="00E60679">
        <w:rPr>
          <w:sz w:val="21"/>
          <w:szCs w:val="21"/>
          <w:lang w:val="sq-AL"/>
        </w:rPr>
        <w:t>regjistrin</w:t>
      </w:r>
      <w:r w:rsidRPr="00271012">
        <w:rPr>
          <w:sz w:val="8"/>
          <w:szCs w:val="21"/>
          <w:lang w:val="sq-AL"/>
        </w:rPr>
        <w:t xml:space="preserve"> </w:t>
      </w:r>
      <w:r w:rsidRPr="00E60679">
        <w:rPr>
          <w:sz w:val="21"/>
          <w:szCs w:val="21"/>
          <w:lang w:val="sq-AL"/>
        </w:rPr>
        <w:t>e</w:t>
      </w:r>
      <w:r w:rsidRPr="00271012">
        <w:rPr>
          <w:sz w:val="8"/>
          <w:szCs w:val="21"/>
          <w:lang w:val="sq-AL"/>
        </w:rPr>
        <w:t xml:space="preserve"> </w:t>
      </w:r>
      <w:r w:rsidRPr="00E60679">
        <w:rPr>
          <w:sz w:val="21"/>
          <w:szCs w:val="21"/>
          <w:lang w:val="sq-AL"/>
        </w:rPr>
        <w:t>pranimit</w:t>
      </w:r>
      <w:r w:rsidRPr="00271012">
        <w:rPr>
          <w:sz w:val="8"/>
          <w:szCs w:val="21"/>
          <w:lang w:val="sq-AL"/>
        </w:rPr>
        <w:t xml:space="preserve"> </w:t>
      </w:r>
      <w:r w:rsidRPr="00E60679">
        <w:rPr>
          <w:sz w:val="21"/>
          <w:szCs w:val="21"/>
          <w:lang w:val="sq-AL"/>
        </w:rPr>
        <w:t>për</w:t>
      </w:r>
      <w:r w:rsidRPr="00271012">
        <w:rPr>
          <w:sz w:val="12"/>
          <w:szCs w:val="21"/>
          <w:lang w:val="sq-AL"/>
        </w:rPr>
        <w:t xml:space="preserve"> </w:t>
      </w:r>
      <w:r w:rsidRPr="00E60679">
        <w:rPr>
          <w:sz w:val="21"/>
          <w:szCs w:val="21"/>
          <w:lang w:val="sq-AL"/>
        </w:rPr>
        <w:t>rrethin</w:t>
      </w:r>
      <w:r w:rsidRPr="00271012">
        <w:rPr>
          <w:sz w:val="8"/>
          <w:szCs w:val="21"/>
          <w:lang w:val="sq-AL"/>
        </w:rPr>
        <w:t xml:space="preserve"> </w:t>
      </w:r>
      <w:r w:rsidRPr="00E60679">
        <w:rPr>
          <w:sz w:val="21"/>
          <w:szCs w:val="21"/>
          <w:lang w:val="sq-AL"/>
        </w:rPr>
        <w:t>(formulari 9/4).</w:t>
      </w:r>
    </w:p>
    <w:p w:rsidR="007E2C85" w:rsidRPr="00E60679" w:rsidRDefault="007E2C85" w:rsidP="007E2C85">
      <w:pPr>
        <w:pStyle w:val="Paragrafi"/>
        <w:rPr>
          <w:sz w:val="21"/>
          <w:szCs w:val="21"/>
          <w:lang w:val="sq-AL"/>
        </w:rPr>
      </w:pPr>
      <w:r w:rsidRPr="00E60679">
        <w:rPr>
          <w:sz w:val="21"/>
          <w:szCs w:val="21"/>
          <w:lang w:val="sq-AL"/>
        </w:rPr>
        <w:t xml:space="preserve">DRB-të bëjnë regjistrimin e aplikantëve në regjistrin e qarkut duke ruajtur renditjen e mësipërme (formulari 9/5), si dhe bën njëkohësisht transferimin e dokumentacionit të aplikantëve nga DRB-të në AZHBR rajonale. </w:t>
      </w:r>
    </w:p>
    <w:p w:rsidR="007E2C85" w:rsidRPr="00E60679" w:rsidRDefault="007E2C85" w:rsidP="007E2C85">
      <w:pPr>
        <w:pStyle w:val="Paragrafi"/>
        <w:rPr>
          <w:sz w:val="21"/>
          <w:szCs w:val="21"/>
          <w:lang w:val="sq-AL"/>
        </w:rPr>
      </w:pPr>
      <w:r w:rsidRPr="00E60679">
        <w:rPr>
          <w:sz w:val="21"/>
          <w:szCs w:val="21"/>
          <w:lang w:val="sq-AL"/>
        </w:rPr>
        <w:t xml:space="preserve">Dorëzimi bëhet në mënyrë protokollare sipas renditjes së projekteve në regjistrin e aplikantëve të qarkut. Për çdo dosje të dorëzuar plotësohet formulari i dorëzimit të dosjes (formulari 9/6). </w:t>
      </w:r>
    </w:p>
    <w:p w:rsidR="007E2C85" w:rsidRPr="00E60679" w:rsidRDefault="007E2C85" w:rsidP="007E2C85">
      <w:pPr>
        <w:pStyle w:val="Paragrafi"/>
        <w:rPr>
          <w:sz w:val="21"/>
          <w:szCs w:val="21"/>
          <w:lang w:val="sq-AL"/>
        </w:rPr>
      </w:pPr>
      <w:r w:rsidRPr="00E60679">
        <w:rPr>
          <w:sz w:val="21"/>
          <w:szCs w:val="21"/>
          <w:lang w:val="sq-AL"/>
        </w:rPr>
        <w:t>Të dy formularët (9/5 dhe 9/6), firmosen nga përfaqësuesi i DRB në rolin e dorëzuesit dhe nga përfaqësuesi i AZHBR në rolin e marrësit.</w:t>
      </w:r>
    </w:p>
    <w:p w:rsidR="007E2C85" w:rsidRPr="00E60679" w:rsidRDefault="007E2C85" w:rsidP="007E2C85">
      <w:pPr>
        <w:pStyle w:val="Paragrafi"/>
        <w:rPr>
          <w:sz w:val="21"/>
          <w:szCs w:val="21"/>
          <w:lang w:val="sq-AL"/>
        </w:rPr>
      </w:pPr>
      <w:r w:rsidRPr="00E60679">
        <w:rPr>
          <w:sz w:val="21"/>
          <w:szCs w:val="21"/>
          <w:lang w:val="sq-AL"/>
        </w:rPr>
        <w:t>Dosjet me mangësi në dokumentacionin përkatës nuk merren në dorëzim nga ana e AZHBR-së. DRB-të brenda 10 ditëve të përfundimit të afatit të dorëzimit të dosjeve, ridorëzojnë në AZHBR rajonale dosjet e kompletuara.</w:t>
      </w:r>
    </w:p>
    <w:p w:rsidR="007E2C85" w:rsidRPr="00E60679" w:rsidRDefault="007E2C85" w:rsidP="007E2C85">
      <w:pPr>
        <w:pStyle w:val="Paragrafi"/>
        <w:rPr>
          <w:sz w:val="21"/>
          <w:szCs w:val="21"/>
          <w:lang w:val="sq-AL"/>
        </w:rPr>
      </w:pPr>
      <w:r w:rsidRPr="00E60679">
        <w:rPr>
          <w:sz w:val="21"/>
          <w:szCs w:val="21"/>
          <w:lang w:val="sq-AL"/>
        </w:rPr>
        <w:t>b) Regjistrimi i aplikimeve në databazë</w:t>
      </w:r>
    </w:p>
    <w:p w:rsidR="007E2C85" w:rsidRPr="00E60679" w:rsidRDefault="007E2C85" w:rsidP="007E2C85">
      <w:pPr>
        <w:pStyle w:val="Paragrafi"/>
        <w:rPr>
          <w:sz w:val="21"/>
          <w:szCs w:val="21"/>
          <w:lang w:val="sq-AL"/>
        </w:rPr>
      </w:pPr>
      <w:r w:rsidRPr="00E60679">
        <w:rPr>
          <w:sz w:val="21"/>
          <w:szCs w:val="21"/>
          <w:lang w:val="sq-AL"/>
        </w:rPr>
        <w:t xml:space="preserve">Me kalimin e dosjeve në AZHBR rajonale bëhet edhe hedhja në databazë e aplikimeve të vlerësuara. Informacioni i plotësuar përcillet elektronikisht në AZHBR qendër. </w:t>
      </w:r>
    </w:p>
    <w:p w:rsidR="007E2C85" w:rsidRPr="00E60679" w:rsidRDefault="007E2C85" w:rsidP="007E2C85">
      <w:pPr>
        <w:pStyle w:val="Paragrafi"/>
        <w:rPr>
          <w:sz w:val="21"/>
          <w:szCs w:val="21"/>
          <w:lang w:val="sq-AL"/>
        </w:rPr>
      </w:pPr>
      <w:r w:rsidRPr="00E60679">
        <w:rPr>
          <w:sz w:val="21"/>
          <w:szCs w:val="21"/>
          <w:lang w:val="sq-AL"/>
        </w:rPr>
        <w:t>c) Verifikimi dhe pagesa</w:t>
      </w:r>
    </w:p>
    <w:p w:rsidR="007E2C85" w:rsidRPr="00E60679" w:rsidRDefault="007E2C85" w:rsidP="007E2C85">
      <w:pPr>
        <w:pStyle w:val="Paragrafi"/>
        <w:rPr>
          <w:sz w:val="21"/>
          <w:szCs w:val="21"/>
          <w:lang w:val="sq-AL"/>
        </w:rPr>
      </w:pPr>
      <w:r w:rsidRPr="00E60679">
        <w:rPr>
          <w:sz w:val="21"/>
          <w:szCs w:val="21"/>
          <w:lang w:val="sq-AL"/>
        </w:rPr>
        <w:t xml:space="preserve">Me marrjen e dosjeve të aplikantëve, grupi i verifikimit brenda 10 ditëve bën marrjen e mostrave të vajit </w:t>
      </w:r>
      <w:r w:rsidRPr="00E60679">
        <w:rPr>
          <w:i/>
          <w:sz w:val="21"/>
          <w:szCs w:val="21"/>
          <w:lang w:val="sq-AL"/>
        </w:rPr>
        <w:t>extra vergine</w:t>
      </w:r>
      <w:r w:rsidRPr="00E60679">
        <w:rPr>
          <w:sz w:val="21"/>
          <w:szCs w:val="21"/>
          <w:lang w:val="sq-AL"/>
        </w:rPr>
        <w:t xml:space="preserve"> për analizë. </w:t>
      </w:r>
    </w:p>
    <w:p w:rsidR="007E2C85" w:rsidRPr="00E60679" w:rsidRDefault="007E2C85" w:rsidP="007E2C85">
      <w:pPr>
        <w:pStyle w:val="Paragrafi"/>
        <w:rPr>
          <w:sz w:val="21"/>
          <w:szCs w:val="21"/>
          <w:lang w:val="sq-AL"/>
        </w:rPr>
      </w:pPr>
      <w:r w:rsidRPr="00E60679">
        <w:rPr>
          <w:sz w:val="21"/>
          <w:szCs w:val="21"/>
          <w:lang w:val="sq-AL"/>
        </w:rPr>
        <w:t>Grupi i verifikimit është i përbërë nga 2 specialistë të AZHBR në qark dhe 1 specialist i fushës, përfaqësues i DRB. Grupi i verifikimit kryesohet nga AZHBR dhe miratohet nga drejtori i AZHBR.</w:t>
      </w:r>
    </w:p>
    <w:p w:rsidR="007E2C85" w:rsidRPr="00E60679" w:rsidRDefault="007E2C85" w:rsidP="007E2C85">
      <w:pPr>
        <w:pStyle w:val="Paragrafi"/>
        <w:rPr>
          <w:sz w:val="21"/>
          <w:szCs w:val="21"/>
          <w:lang w:val="sq-AL"/>
        </w:rPr>
      </w:pPr>
      <w:r w:rsidRPr="00E60679">
        <w:rPr>
          <w:sz w:val="21"/>
          <w:szCs w:val="21"/>
          <w:lang w:val="sq-AL"/>
        </w:rPr>
        <w:t>Marrja e mostrave bëhet për çdo cisternë të deklaruar. Mënyra e marrjes së mostrës dhe të dhënat që e shoqërojnë atë janë ato të procedurave standarde të mostrimit për analiza laboratorike. Mostra duhet të jetë e koduar dhe pa emër subjekti. Me marrjen e mostrave për çdo subjekt grupi i verifikimit plotëson formularin 9/7.</w:t>
      </w:r>
    </w:p>
    <w:p w:rsidR="007E2C85" w:rsidRPr="00E60679" w:rsidRDefault="007E2C85" w:rsidP="007E2C85">
      <w:pPr>
        <w:pStyle w:val="Paragrafi"/>
        <w:rPr>
          <w:sz w:val="21"/>
          <w:szCs w:val="21"/>
          <w:lang w:val="sq-AL"/>
        </w:rPr>
      </w:pPr>
      <w:r w:rsidRPr="00E60679">
        <w:rPr>
          <w:sz w:val="21"/>
          <w:szCs w:val="21"/>
          <w:lang w:val="sq-AL"/>
        </w:rPr>
        <w:t>Për marrjen e mostrës grupi i verifikimit asistohet edhe nga përfaqësues të AZHBR qendër. Përfaqësuesit e AZHBR-së bëjnë dërgimin e mostrës për analizë në laboratorin e Institutit të Sigurisë Ushqimore dhe Veterinare (ISUV) në Tiranë. Shpenzimet për kryerjen e analizave laboratorike të mostrave të vajit përballohen nga aplikuesi (prodhuesi i vajit). Pagesa bëhet 15 ditë pas marrjes së përgjigjes së analizave nga AZHBR.</w:t>
      </w:r>
    </w:p>
    <w:p w:rsidR="007E2C85" w:rsidRPr="00E60679" w:rsidRDefault="007E2C85" w:rsidP="007E2C85">
      <w:pPr>
        <w:pStyle w:val="Paragrafi"/>
        <w:rPr>
          <w:sz w:val="21"/>
          <w:szCs w:val="21"/>
          <w:lang w:val="sq-AL"/>
        </w:rPr>
      </w:pPr>
      <w:r w:rsidRPr="00E60679">
        <w:rPr>
          <w:sz w:val="21"/>
          <w:szCs w:val="21"/>
          <w:lang w:val="sq-AL"/>
        </w:rPr>
        <w:t>Treguesit e vajit pasqyrohen në fletanalizën e lëshuar nga Instituti i Sigurisë Veterinare (ISUV).</w:t>
      </w:r>
    </w:p>
    <w:p w:rsidR="007E2C85" w:rsidRPr="00E60679" w:rsidRDefault="007E2C85" w:rsidP="007E2C85">
      <w:pPr>
        <w:pStyle w:val="Paragrafi"/>
        <w:rPr>
          <w:sz w:val="21"/>
          <w:szCs w:val="21"/>
          <w:lang w:val="sq-AL"/>
        </w:rPr>
      </w:pPr>
      <w:r w:rsidRPr="00E60679">
        <w:rPr>
          <w:sz w:val="21"/>
          <w:szCs w:val="21"/>
          <w:lang w:val="sq-AL"/>
        </w:rPr>
        <w:t xml:space="preserve">Pas përfundimit të analizave dhe daljes së rezultatit, AZHBR njofton aplikuesin për rezultatin e analizës. Aplikuesi, vaji i të cilit rezulton me karakteristika në përputhje me formularin 9/2 do të përfitojë mbështetjen e parashikuar vetëm pas shitjes se vajit </w:t>
      </w:r>
      <w:r w:rsidRPr="00E60679">
        <w:rPr>
          <w:i/>
          <w:sz w:val="21"/>
          <w:szCs w:val="21"/>
          <w:lang w:val="sq-AL"/>
        </w:rPr>
        <w:t>extra vergine</w:t>
      </w:r>
      <w:r w:rsidRPr="00E60679">
        <w:rPr>
          <w:sz w:val="21"/>
          <w:szCs w:val="21"/>
          <w:lang w:val="sq-AL"/>
        </w:rPr>
        <w:t xml:space="preserve"> të evidentuar me faturat tatimore të shitjes.</w:t>
      </w:r>
    </w:p>
    <w:p w:rsidR="007E2C85" w:rsidRPr="00E60679" w:rsidRDefault="007E2C85" w:rsidP="007E2C85">
      <w:pPr>
        <w:pStyle w:val="Paragrafi"/>
        <w:rPr>
          <w:sz w:val="21"/>
          <w:szCs w:val="21"/>
          <w:lang w:val="sq-AL"/>
        </w:rPr>
      </w:pPr>
      <w:r w:rsidRPr="00E60679">
        <w:rPr>
          <w:sz w:val="21"/>
          <w:szCs w:val="21"/>
          <w:lang w:val="sq-AL"/>
        </w:rPr>
        <w:t>Me të përfunduar shitjen aplikanti bën një kërkesë në AZHBR për sasinë e mbështetjes që kërkon në përputhje me faturat e shitjes por brenda sasisë së kushtëzuar në kriteret e përfitueshmërisë. Brenda 15 ditëve nga marrja e kërkesës AZHBR është e detyruar të dërgojë përsëri grupin e verifikimit i cili bën verifikimin në vend të gjendjes fizike të vajit, si dhe faturat e shitjes. Në përfundim të verifikimit plotësohet formulari i kontrollit para pagesës (formulari 9/8).</w:t>
      </w:r>
    </w:p>
    <w:p w:rsidR="007E2C85" w:rsidRPr="00E60679" w:rsidRDefault="007E2C85" w:rsidP="007E2C85">
      <w:pPr>
        <w:pStyle w:val="Paragrafi"/>
        <w:rPr>
          <w:sz w:val="21"/>
          <w:szCs w:val="21"/>
          <w:lang w:val="sq-AL"/>
        </w:rPr>
      </w:pPr>
      <w:r w:rsidRPr="00E60679">
        <w:rPr>
          <w:sz w:val="21"/>
          <w:szCs w:val="21"/>
          <w:lang w:val="sq-AL"/>
        </w:rPr>
        <w:t xml:space="preserve">Formulari i kontrollit firmoset nga aplikanti/përfaqësuesi i tij dhe i gjithë ekipi i verifikimit të projekteve. </w:t>
      </w:r>
    </w:p>
    <w:p w:rsidR="007E2C85" w:rsidRPr="00E60679" w:rsidRDefault="007E2C85" w:rsidP="007E2C85">
      <w:pPr>
        <w:pStyle w:val="Paragrafi"/>
        <w:rPr>
          <w:sz w:val="21"/>
          <w:szCs w:val="21"/>
          <w:lang w:val="sq-AL"/>
        </w:rPr>
      </w:pPr>
      <w:r w:rsidRPr="00E60679">
        <w:rPr>
          <w:sz w:val="21"/>
          <w:szCs w:val="21"/>
          <w:lang w:val="sq-AL"/>
        </w:rPr>
        <w:t>Grupi i verifikimit brenda 10 ditëve nga përfundimi i kontrollit të projektit dërgon dosjen e plotë të aplikimit (dokumentacioni origjinal), së bashku me formularin e kontrollit (formulari 9/8) në AZHBR qendër. Dokumentacioni i mësipërm shoqërohet me formularët 9/9, mbi bazën e të cilave bëhet dorëzimi i dosjeve nga përfaqësuesi i AZHBR të qarkut, te përfaqësuesi i AZHBR qendër.</w:t>
      </w:r>
    </w:p>
    <w:p w:rsidR="007E2C85" w:rsidRPr="00E60679" w:rsidRDefault="007E2C85" w:rsidP="007E2C85">
      <w:pPr>
        <w:pStyle w:val="Paragrafi"/>
        <w:rPr>
          <w:sz w:val="21"/>
          <w:szCs w:val="21"/>
          <w:lang w:val="sq-AL"/>
        </w:rPr>
      </w:pPr>
      <w:r w:rsidRPr="00E60679">
        <w:rPr>
          <w:sz w:val="21"/>
          <w:szCs w:val="21"/>
          <w:lang w:val="sq-AL"/>
        </w:rPr>
        <w:t>AZHBR qendër pas verifikimit të zbatimit të procedurave të ndjekura është e detyruar të bëjë xhirimin e parave në numrin e llogarisë së përfituesit.</w:t>
      </w:r>
    </w:p>
    <w:p w:rsidR="007E2C85" w:rsidRPr="00E60679" w:rsidRDefault="007E2C85" w:rsidP="007E2C85">
      <w:pPr>
        <w:pStyle w:val="Paragrafi"/>
        <w:rPr>
          <w:sz w:val="21"/>
          <w:szCs w:val="21"/>
          <w:lang w:val="sq-AL"/>
        </w:rPr>
      </w:pPr>
      <w:r w:rsidRPr="00E60679">
        <w:rPr>
          <w:sz w:val="21"/>
          <w:szCs w:val="21"/>
          <w:lang w:val="sq-AL"/>
        </w:rPr>
        <w:t>E gjithë procedura e verifikimit monitorohet nga Drejtoria e Kontrolli të AZHBR qendër nëpërmjet rikontrolleve sipas një procedure të miratuar në rregulloren e brendshme të AZHBR.</w:t>
      </w:r>
    </w:p>
    <w:p w:rsidR="007E2C85" w:rsidRPr="00E60679" w:rsidRDefault="007E2C85" w:rsidP="007E2C85">
      <w:pPr>
        <w:pStyle w:val="Paragrafi"/>
        <w:rPr>
          <w:rFonts w:eastAsia="Batang"/>
          <w:sz w:val="21"/>
          <w:szCs w:val="21"/>
          <w:lang w:val="sq-AL"/>
        </w:rPr>
      </w:pPr>
      <w:r w:rsidRPr="00E60679">
        <w:rPr>
          <w:rFonts w:eastAsia="Batang"/>
          <w:sz w:val="21"/>
          <w:szCs w:val="21"/>
          <w:lang w:val="sq-AL"/>
        </w:rPr>
        <w:t>10. Prodhimi i produkteve organike bujqësore nga bimët e kultivuara në masën 70,000 (shtatëdhjetë mijë) lekë/fermë</w:t>
      </w:r>
    </w:p>
    <w:p w:rsidR="007E2C85" w:rsidRPr="00E60679" w:rsidRDefault="007E2C85" w:rsidP="007E2C85">
      <w:pPr>
        <w:pStyle w:val="Paragrafi"/>
        <w:rPr>
          <w:sz w:val="21"/>
          <w:szCs w:val="21"/>
          <w:lang w:val="sq-AL"/>
        </w:rPr>
      </w:pPr>
      <w:r w:rsidRPr="00E60679">
        <w:rPr>
          <w:rFonts w:eastAsia="Batang"/>
          <w:sz w:val="21"/>
          <w:szCs w:val="21"/>
          <w:lang w:val="sq-AL"/>
        </w:rPr>
        <w:t>10.1 Kriteret e përfitimit</w:t>
      </w:r>
    </w:p>
    <w:p w:rsidR="007E2C85" w:rsidRPr="00E60679" w:rsidRDefault="007E2C85" w:rsidP="007E2C85">
      <w:pPr>
        <w:pStyle w:val="Paragrafi"/>
        <w:rPr>
          <w:sz w:val="21"/>
          <w:szCs w:val="21"/>
          <w:lang w:val="sq-AL"/>
        </w:rPr>
      </w:pPr>
      <w:r w:rsidRPr="00E60679">
        <w:rPr>
          <w:sz w:val="21"/>
          <w:szCs w:val="21"/>
          <w:lang w:val="sq-AL"/>
        </w:rPr>
        <w:t xml:space="preserve">a) Përfitojnë të gjithë ata fermerë që kanë ferma të certifikuara për prodhim bio, me kusht që sipërfaqja e një specie të mos jetë më e vogël se 0.5 ha. </w:t>
      </w:r>
    </w:p>
    <w:p w:rsidR="007E2C85" w:rsidRPr="00E60679" w:rsidRDefault="007E2C85" w:rsidP="007E2C85">
      <w:pPr>
        <w:pStyle w:val="Paragrafi"/>
        <w:rPr>
          <w:sz w:val="21"/>
          <w:szCs w:val="21"/>
          <w:lang w:val="sq-AL"/>
        </w:rPr>
      </w:pPr>
      <w:r w:rsidRPr="00E60679">
        <w:rPr>
          <w:sz w:val="21"/>
          <w:szCs w:val="21"/>
          <w:lang w:val="sq-AL"/>
        </w:rPr>
        <w:t>b) Toka të jetë në pronësi të aplikantit ose në përdorim për të paktën 5 vjet.</w:t>
      </w:r>
    </w:p>
    <w:p w:rsidR="007E2C85" w:rsidRPr="00E60679" w:rsidRDefault="007E2C85" w:rsidP="007E2C85">
      <w:pPr>
        <w:pStyle w:val="Paragrafi"/>
        <w:rPr>
          <w:sz w:val="21"/>
          <w:szCs w:val="21"/>
          <w:lang w:val="sq-AL"/>
        </w:rPr>
      </w:pPr>
      <w:r w:rsidRPr="00E60679">
        <w:rPr>
          <w:sz w:val="21"/>
          <w:szCs w:val="21"/>
          <w:lang w:val="sq-AL"/>
        </w:rPr>
        <w:t>c) Të kenë kontratë me subjektet tregtuese dhe agropërpunuese për produktin e certifikuar.</w:t>
      </w:r>
    </w:p>
    <w:p w:rsidR="007E2C85" w:rsidRPr="00E60679" w:rsidRDefault="007E2C85" w:rsidP="007E2C85">
      <w:pPr>
        <w:pStyle w:val="Paragrafi"/>
        <w:rPr>
          <w:sz w:val="21"/>
          <w:szCs w:val="21"/>
          <w:lang w:val="sq-AL"/>
        </w:rPr>
      </w:pPr>
      <w:r w:rsidRPr="00E60679">
        <w:rPr>
          <w:sz w:val="21"/>
          <w:szCs w:val="21"/>
          <w:lang w:val="sq-AL"/>
        </w:rPr>
        <w:t xml:space="preserve">d) Aplikanti të ketë paguar taksën e tokës për të cilën aplikon për të dyja vitet 2011/2012. </w:t>
      </w:r>
    </w:p>
    <w:p w:rsidR="007E2C85" w:rsidRPr="00E60679" w:rsidRDefault="007E2C85" w:rsidP="007E2C85">
      <w:pPr>
        <w:pStyle w:val="Paragrafi"/>
        <w:rPr>
          <w:rFonts w:eastAsia="Calibri"/>
          <w:sz w:val="21"/>
          <w:szCs w:val="21"/>
          <w:lang w:val="sq-AL"/>
        </w:rPr>
      </w:pPr>
      <w:r w:rsidRPr="00E60679">
        <w:rPr>
          <w:rFonts w:eastAsia="Calibri"/>
          <w:sz w:val="21"/>
          <w:szCs w:val="21"/>
          <w:lang w:val="sq-AL"/>
        </w:rPr>
        <w:t>e) Të ketë bërë shlyerjen korente të sigurimeve shoqërore.</w:t>
      </w:r>
    </w:p>
    <w:p w:rsidR="007E2C85" w:rsidRPr="00E60679" w:rsidRDefault="007E2C85" w:rsidP="007E2C85">
      <w:pPr>
        <w:pStyle w:val="Paragrafi"/>
        <w:rPr>
          <w:rFonts w:eastAsia="Batang"/>
          <w:sz w:val="21"/>
          <w:szCs w:val="21"/>
          <w:lang w:val="sq-AL"/>
        </w:rPr>
      </w:pPr>
      <w:r w:rsidRPr="00E60679">
        <w:rPr>
          <w:sz w:val="21"/>
          <w:szCs w:val="21"/>
          <w:lang w:val="sq-AL"/>
        </w:rPr>
        <w:t xml:space="preserve">10.2 </w:t>
      </w:r>
      <w:r w:rsidRPr="00E60679">
        <w:rPr>
          <w:rFonts w:eastAsia="Batang"/>
          <w:sz w:val="21"/>
          <w:szCs w:val="21"/>
          <w:lang w:val="sq-AL"/>
        </w:rPr>
        <w:t xml:space="preserve">Procedura që do të ndiqet </w:t>
      </w:r>
    </w:p>
    <w:p w:rsidR="007E2C85" w:rsidRPr="00E60679" w:rsidRDefault="007E2C85" w:rsidP="007E2C85">
      <w:pPr>
        <w:pStyle w:val="Paragrafi"/>
        <w:rPr>
          <w:rFonts w:eastAsia="Batang"/>
          <w:sz w:val="21"/>
          <w:szCs w:val="21"/>
          <w:lang w:val="sq-AL"/>
        </w:rPr>
      </w:pPr>
      <w:r w:rsidRPr="00E60679">
        <w:rPr>
          <w:rFonts w:eastAsia="Batang"/>
          <w:sz w:val="21"/>
          <w:szCs w:val="21"/>
          <w:lang w:val="sq-AL"/>
        </w:rPr>
        <w:t>a) Aplikimi</w:t>
      </w:r>
    </w:p>
    <w:p w:rsidR="007E2C85" w:rsidRPr="00E60679" w:rsidRDefault="007E2C85" w:rsidP="007E2C85">
      <w:pPr>
        <w:pStyle w:val="Paragrafi"/>
        <w:rPr>
          <w:sz w:val="21"/>
          <w:szCs w:val="21"/>
          <w:lang w:val="sq-AL"/>
        </w:rPr>
      </w:pPr>
      <w:r w:rsidRPr="00E60679">
        <w:rPr>
          <w:sz w:val="21"/>
          <w:szCs w:val="21"/>
          <w:lang w:val="sq-AL"/>
        </w:rPr>
        <w:t>Periudha e aplikimit për mbështetjen financiare fillon më 1 prill deri 30 shtator 2012.</w:t>
      </w:r>
    </w:p>
    <w:p w:rsidR="007E2C85" w:rsidRPr="00E60679" w:rsidRDefault="007E2C85" w:rsidP="007E2C85">
      <w:pPr>
        <w:pStyle w:val="Paragrafi"/>
        <w:rPr>
          <w:sz w:val="21"/>
          <w:szCs w:val="21"/>
          <w:lang w:val="sq-AL"/>
        </w:rPr>
      </w:pPr>
      <w:r w:rsidRPr="00E60679">
        <w:rPr>
          <w:sz w:val="21"/>
          <w:szCs w:val="21"/>
          <w:lang w:val="sq-AL"/>
        </w:rPr>
        <w:t>Aplikimet për mbështetje financiare paraqiten pran ë ZBRR sipas formularit të  aplikimit (formulari 10/1). Formularët e aplikimit tërhiqen pranë ZBRR. Një kopje e këtij formulari i jepet aplikuesit.</w:t>
      </w:r>
    </w:p>
    <w:p w:rsidR="007E2C85" w:rsidRPr="00E60679" w:rsidRDefault="007E2C85" w:rsidP="007E2C85">
      <w:pPr>
        <w:pStyle w:val="Paragrafi"/>
        <w:rPr>
          <w:sz w:val="21"/>
          <w:szCs w:val="21"/>
          <w:lang w:val="sq-AL"/>
        </w:rPr>
      </w:pPr>
      <w:r w:rsidRPr="00E60679">
        <w:rPr>
          <w:sz w:val="21"/>
          <w:szCs w:val="21"/>
          <w:lang w:val="sq-AL"/>
        </w:rPr>
        <w:t>Së bashku me formularin e aplikimit dorëzohet edhe dokumentacioni i mëposhtëm:</w:t>
      </w:r>
    </w:p>
    <w:p w:rsidR="007E2C85" w:rsidRPr="00E60679" w:rsidRDefault="007E2C85" w:rsidP="007E2C85">
      <w:pPr>
        <w:pStyle w:val="Paragrafi"/>
        <w:rPr>
          <w:sz w:val="21"/>
          <w:szCs w:val="21"/>
          <w:lang w:val="sq-AL"/>
        </w:rPr>
      </w:pPr>
      <w:r w:rsidRPr="00E60679">
        <w:rPr>
          <w:sz w:val="21"/>
          <w:szCs w:val="21"/>
          <w:lang w:val="sq-AL"/>
        </w:rPr>
        <w:t>- Formulari me të dhënat kryesore të fermës (formulari 10/2);</w:t>
      </w:r>
    </w:p>
    <w:p w:rsidR="007E2C85" w:rsidRPr="00E60679" w:rsidRDefault="007E2C85" w:rsidP="007E2C85">
      <w:pPr>
        <w:pStyle w:val="Paragrafi"/>
        <w:rPr>
          <w:sz w:val="21"/>
          <w:szCs w:val="21"/>
          <w:lang w:val="sq-AL"/>
        </w:rPr>
      </w:pPr>
      <w:r w:rsidRPr="00E60679">
        <w:rPr>
          <w:sz w:val="21"/>
          <w:szCs w:val="21"/>
          <w:lang w:val="sq-AL"/>
        </w:rPr>
        <w:t>- Certifikatën bio ose në kalim (konvertim), të lëshuar nga organizmi certifikues për produktin/produktet e fermës së tij;</w:t>
      </w:r>
    </w:p>
    <w:p w:rsidR="007E2C85" w:rsidRPr="00E60679" w:rsidRDefault="007E2C85" w:rsidP="007E2C85">
      <w:pPr>
        <w:pStyle w:val="Paragrafi"/>
        <w:rPr>
          <w:sz w:val="21"/>
          <w:szCs w:val="21"/>
          <w:lang w:val="sq-AL"/>
        </w:rPr>
      </w:pPr>
      <w:r w:rsidRPr="00E60679">
        <w:rPr>
          <w:sz w:val="21"/>
          <w:szCs w:val="21"/>
          <w:lang w:val="sq-AL"/>
        </w:rPr>
        <w:t>- Kontratë e noterizuar me subjekte tregtuese ose agropërpunuese për produktin e certifikuar, në të cilën shënohet që “Produkti është bio”;</w:t>
      </w:r>
    </w:p>
    <w:p w:rsidR="007E2C85" w:rsidRPr="00E60679" w:rsidRDefault="007E2C85" w:rsidP="007E2C85">
      <w:pPr>
        <w:pStyle w:val="Paragrafi"/>
        <w:rPr>
          <w:sz w:val="21"/>
          <w:szCs w:val="21"/>
          <w:lang w:val="sq-AL"/>
        </w:rPr>
      </w:pPr>
      <w:r w:rsidRPr="00E60679">
        <w:rPr>
          <w:sz w:val="21"/>
          <w:szCs w:val="21"/>
          <w:lang w:val="sq-AL"/>
        </w:rPr>
        <w:t>- Vërtetim nga komuna/bashkia dhe mandatarkëtimi përkatës, që vërteton pagesën e taksës së tokës për vitin 2011 dhe 2012;</w:t>
      </w:r>
    </w:p>
    <w:p w:rsidR="007E2C85" w:rsidRPr="00E60679" w:rsidRDefault="007E2C85" w:rsidP="007E2C85">
      <w:pPr>
        <w:pStyle w:val="Paragrafi"/>
        <w:rPr>
          <w:sz w:val="21"/>
          <w:szCs w:val="21"/>
          <w:lang w:val="sq-AL"/>
        </w:rPr>
      </w:pPr>
      <w:r w:rsidRPr="00E60679">
        <w:rPr>
          <w:sz w:val="21"/>
          <w:szCs w:val="21"/>
          <w:lang w:val="sq-AL"/>
        </w:rPr>
        <w:t>- Fotokopje e kartës së identitetit ose pasaportës së aplikantit;</w:t>
      </w:r>
    </w:p>
    <w:p w:rsidR="007E2C85" w:rsidRPr="00E60679" w:rsidRDefault="007E2C85" w:rsidP="007E2C85">
      <w:pPr>
        <w:pStyle w:val="Paragrafi"/>
        <w:rPr>
          <w:sz w:val="21"/>
          <w:szCs w:val="21"/>
          <w:lang w:val="sq-AL"/>
        </w:rPr>
      </w:pPr>
      <w:r w:rsidRPr="00E60679">
        <w:rPr>
          <w:sz w:val="21"/>
          <w:szCs w:val="21"/>
          <w:lang w:val="sq-AL"/>
        </w:rPr>
        <w:t>- Vërtetim banke për numrin e llogarisë;</w:t>
      </w:r>
    </w:p>
    <w:p w:rsidR="007E2C85" w:rsidRPr="00E60679" w:rsidRDefault="007E2C85" w:rsidP="007E2C85">
      <w:pPr>
        <w:pStyle w:val="Paragrafi"/>
        <w:rPr>
          <w:rFonts w:eastAsia="Calibri"/>
          <w:sz w:val="21"/>
          <w:szCs w:val="21"/>
          <w:lang w:val="sq-AL"/>
        </w:rPr>
      </w:pPr>
      <w:r w:rsidRPr="00E60679">
        <w:rPr>
          <w:rFonts w:eastAsia="Calibri"/>
          <w:sz w:val="21"/>
          <w:szCs w:val="21"/>
          <w:lang w:val="sq-AL"/>
        </w:rPr>
        <w:t>- Vërtetimin e lëshuar nga drejtoria rajonale e sigurimeve shoqërore, lidhur me shlyerjen korente të sigurimeve shoqërore;</w:t>
      </w:r>
    </w:p>
    <w:p w:rsidR="007E2C85" w:rsidRPr="00E60679" w:rsidRDefault="007E2C85" w:rsidP="007E2C85">
      <w:pPr>
        <w:pStyle w:val="Paragrafi"/>
        <w:rPr>
          <w:sz w:val="21"/>
          <w:szCs w:val="21"/>
          <w:lang w:val="sq-AL"/>
        </w:rPr>
      </w:pPr>
      <w:r w:rsidRPr="00E60679">
        <w:rPr>
          <w:sz w:val="21"/>
          <w:szCs w:val="21"/>
          <w:lang w:val="sq-AL"/>
        </w:rPr>
        <w:t>- Dokumenti i pronësisë së tokës;</w:t>
      </w:r>
    </w:p>
    <w:p w:rsidR="007E2C85" w:rsidRPr="00E60679" w:rsidRDefault="007E2C85" w:rsidP="007E2C85">
      <w:pPr>
        <w:pStyle w:val="Paragrafi"/>
        <w:rPr>
          <w:sz w:val="21"/>
          <w:szCs w:val="21"/>
          <w:lang w:val="sq-AL"/>
        </w:rPr>
      </w:pPr>
      <w:r w:rsidRPr="00E60679">
        <w:rPr>
          <w:sz w:val="21"/>
          <w:szCs w:val="21"/>
          <w:lang w:val="sq-AL"/>
        </w:rPr>
        <w:t>Pranohet për dokument pronësie kur aplikanti është pronar një nga dokumentet e mëposhtme:</w:t>
      </w:r>
    </w:p>
    <w:p w:rsidR="007E2C85" w:rsidRPr="00E60679" w:rsidRDefault="007E2C85" w:rsidP="007E2C85">
      <w:pPr>
        <w:pStyle w:val="Paragrafi"/>
        <w:rPr>
          <w:sz w:val="21"/>
          <w:szCs w:val="21"/>
          <w:lang w:val="sq-AL"/>
        </w:rPr>
      </w:pPr>
      <w:r w:rsidRPr="00E60679">
        <w:rPr>
          <w:sz w:val="21"/>
          <w:szCs w:val="21"/>
          <w:lang w:val="sq-AL"/>
        </w:rPr>
        <w:t>- Certifikata e pronësisë ose vërtetim pronësie (ZRPP);</w:t>
      </w:r>
    </w:p>
    <w:p w:rsidR="007E2C85" w:rsidRPr="00E60679" w:rsidRDefault="007E2C85" w:rsidP="007E2C85">
      <w:pPr>
        <w:pStyle w:val="Paragrafi"/>
        <w:rPr>
          <w:sz w:val="21"/>
          <w:szCs w:val="21"/>
          <w:lang w:val="sq-AL"/>
        </w:rPr>
      </w:pPr>
      <w:r w:rsidRPr="00E60679">
        <w:rPr>
          <w:sz w:val="21"/>
          <w:szCs w:val="21"/>
          <w:lang w:val="sq-AL"/>
        </w:rPr>
        <w:t>- Akti i pronësisë së tokës (sipas ligjit nr. 7501);</w:t>
      </w:r>
    </w:p>
    <w:p w:rsidR="007E2C85" w:rsidRPr="00E60679" w:rsidRDefault="007E2C85" w:rsidP="007E2C85">
      <w:pPr>
        <w:pStyle w:val="Paragrafi"/>
        <w:rPr>
          <w:sz w:val="21"/>
          <w:szCs w:val="21"/>
          <w:lang w:val="sq-AL"/>
        </w:rPr>
      </w:pPr>
      <w:r w:rsidRPr="00E60679">
        <w:rPr>
          <w:sz w:val="21"/>
          <w:szCs w:val="21"/>
          <w:lang w:val="sq-AL"/>
        </w:rPr>
        <w:t>- Vërtetim pronësie nga komuna/bashkia në rastet kur nuk ka përfunduar shpërndarja e titujve të pronësisë (vërtetimi i pronësisë duhet të jetë i shoqëruar me hartën kadastrale ekzistuese të lëshuar nga specialisti i zyrës përkatëse të komunës/bashkisë).</w:t>
      </w:r>
    </w:p>
    <w:p w:rsidR="007E2C85" w:rsidRPr="00E60679" w:rsidRDefault="007E2C85" w:rsidP="007E2C85">
      <w:pPr>
        <w:pStyle w:val="Paragrafi"/>
        <w:rPr>
          <w:sz w:val="21"/>
          <w:szCs w:val="21"/>
          <w:lang w:val="sq-AL"/>
        </w:rPr>
      </w:pPr>
      <w:r w:rsidRPr="00E60679">
        <w:rPr>
          <w:sz w:val="21"/>
          <w:szCs w:val="21"/>
          <w:lang w:val="sq-AL"/>
        </w:rPr>
        <w:t>Kur aplikanti merr tokë me qira:</w:t>
      </w:r>
    </w:p>
    <w:p w:rsidR="007E2C85" w:rsidRPr="00E60679" w:rsidRDefault="007E2C85" w:rsidP="007E2C85">
      <w:pPr>
        <w:pStyle w:val="Paragrafi"/>
        <w:rPr>
          <w:sz w:val="21"/>
          <w:szCs w:val="21"/>
          <w:lang w:val="sq-AL"/>
        </w:rPr>
      </w:pPr>
      <w:r w:rsidRPr="00E60679">
        <w:rPr>
          <w:sz w:val="21"/>
          <w:szCs w:val="21"/>
          <w:lang w:val="sq-AL"/>
        </w:rPr>
        <w:t>- Kontratë qiraje me komunat (kontratë tip);</w:t>
      </w:r>
    </w:p>
    <w:p w:rsidR="007E2C85" w:rsidRPr="00E60679" w:rsidRDefault="007E2C85" w:rsidP="007E2C85">
      <w:pPr>
        <w:pStyle w:val="Paragrafi"/>
        <w:rPr>
          <w:sz w:val="21"/>
          <w:szCs w:val="21"/>
          <w:lang w:val="sq-AL"/>
        </w:rPr>
      </w:pPr>
      <w:r w:rsidRPr="00E60679">
        <w:rPr>
          <w:sz w:val="21"/>
          <w:szCs w:val="21"/>
          <w:lang w:val="sq-AL"/>
        </w:rPr>
        <w:t>- Kontratë qiraje e noterizuar.</w:t>
      </w:r>
    </w:p>
    <w:p w:rsidR="007E2C85" w:rsidRPr="00E60679" w:rsidRDefault="007E2C85" w:rsidP="007E2C85">
      <w:pPr>
        <w:pStyle w:val="Paragrafi"/>
        <w:rPr>
          <w:sz w:val="21"/>
          <w:szCs w:val="21"/>
          <w:lang w:val="sq-AL"/>
        </w:rPr>
      </w:pPr>
      <w:r w:rsidRPr="00E60679">
        <w:rPr>
          <w:sz w:val="21"/>
          <w:szCs w:val="21"/>
          <w:lang w:val="sq-AL"/>
        </w:rPr>
        <w:t>I gjithë dokumentacioni i kërkuar kur dorëzohet si fotokopje të jetë i noterizuar.</w:t>
      </w:r>
    </w:p>
    <w:p w:rsidR="007E2C85" w:rsidRPr="00E60679" w:rsidRDefault="007E2C85" w:rsidP="007E2C85">
      <w:pPr>
        <w:pStyle w:val="Paragrafi"/>
        <w:rPr>
          <w:sz w:val="21"/>
          <w:szCs w:val="21"/>
          <w:lang w:val="sq-AL"/>
        </w:rPr>
      </w:pPr>
      <w:r w:rsidRPr="00E60679">
        <w:rPr>
          <w:sz w:val="21"/>
          <w:szCs w:val="21"/>
          <w:lang w:val="sq-AL"/>
        </w:rPr>
        <w:t xml:space="preserve">Kërkesa së bashku me dokumentacionin e mësipërm dorëzohet te përfaqësuesi i zyrës së bujqësisë së rrethit, i cili bën kontrollin nga ana formale të aplikimit së bashku me dokumentacionin përkatës, plotëson formularin e pranimit (formulari 10/3), dhe bën regjistrimin e aplikimit në regjistrin e pranimit për rrethin (formulari 10/4). </w:t>
      </w:r>
    </w:p>
    <w:p w:rsidR="007E2C85" w:rsidRPr="00E60679" w:rsidRDefault="007E2C85" w:rsidP="007E2C85">
      <w:pPr>
        <w:pStyle w:val="Paragrafi"/>
        <w:rPr>
          <w:sz w:val="21"/>
          <w:szCs w:val="21"/>
          <w:lang w:val="sq-AL"/>
        </w:rPr>
      </w:pPr>
      <w:r w:rsidRPr="00E60679">
        <w:rPr>
          <w:sz w:val="21"/>
          <w:szCs w:val="21"/>
          <w:lang w:val="sq-AL"/>
        </w:rPr>
        <w:t>Në këtë moment aplikantit i vendoset kodi i aplikimit i cili shënohet nga përfaqësuesi i ZBRR në formularin e pranimit. Një kopje e formularit 10/3 i jepet aplikuesit.</w:t>
      </w:r>
    </w:p>
    <w:p w:rsidR="007E2C85" w:rsidRPr="00E60679" w:rsidRDefault="007E2C85" w:rsidP="007E2C85">
      <w:pPr>
        <w:pStyle w:val="Paragrafi"/>
        <w:rPr>
          <w:sz w:val="21"/>
          <w:szCs w:val="21"/>
          <w:lang w:val="sq-AL"/>
        </w:rPr>
      </w:pPr>
      <w:r w:rsidRPr="00E60679">
        <w:rPr>
          <w:sz w:val="21"/>
          <w:szCs w:val="21"/>
          <w:lang w:val="sq-AL"/>
        </w:rPr>
        <w:t xml:space="preserve">Aplikantëve të cilëve nuk u pranohet aplikimi kanë të drejtë të ankohen me shkrim brenda 5 ditëve te drejtori i DRB-së, i cili duhet t’i japë zgjidhje problemit me shkrim (pranimin ose mospranimin e aplikimit), brenda 5 ditëve nga momenti i paraqitjes së ankesës. </w:t>
      </w:r>
    </w:p>
    <w:p w:rsidR="007E2C85" w:rsidRPr="00E60679" w:rsidRDefault="007E2C85" w:rsidP="007E2C85">
      <w:pPr>
        <w:pStyle w:val="Paragrafi"/>
        <w:rPr>
          <w:sz w:val="21"/>
          <w:szCs w:val="21"/>
          <w:lang w:val="sq-AL"/>
        </w:rPr>
      </w:pPr>
      <w:r w:rsidRPr="00E60679">
        <w:rPr>
          <w:sz w:val="21"/>
          <w:szCs w:val="21"/>
          <w:lang w:val="sq-AL"/>
        </w:rPr>
        <w:t>Brenda 10 ditëve pune nga përfundimi i afatit të aplikimit zyra e bujqësisë së rrethit i dorëzon aplikimet (dosjet komplet), në DRB qark, duke i shoqëruar me regjistrin e pranimit për rrethin (formulari 10/4).</w:t>
      </w:r>
    </w:p>
    <w:p w:rsidR="007E2C85" w:rsidRPr="00E60679" w:rsidRDefault="007E2C85" w:rsidP="007E2C85">
      <w:pPr>
        <w:pStyle w:val="Paragrafi"/>
        <w:rPr>
          <w:sz w:val="21"/>
          <w:szCs w:val="21"/>
          <w:lang w:val="sq-AL"/>
        </w:rPr>
      </w:pPr>
      <w:r w:rsidRPr="00E60679">
        <w:rPr>
          <w:sz w:val="21"/>
          <w:szCs w:val="21"/>
          <w:lang w:val="sq-AL"/>
        </w:rPr>
        <w:t>DRBU grumbullon listat e ZBRR dhe dosjet e aplikimit të fermerëve, bën vlerësimin formal të tyre dhe aplikimet me mangësi i kthen në zyrën e bujqësisë në rreth për plotësim nga aplikanti brenda 5 ditëve.</w:t>
      </w:r>
    </w:p>
    <w:p w:rsidR="007E2C85" w:rsidRPr="00E60679" w:rsidRDefault="007E2C85" w:rsidP="007E2C85">
      <w:pPr>
        <w:pStyle w:val="Paragrafi"/>
        <w:rPr>
          <w:sz w:val="21"/>
          <w:szCs w:val="21"/>
          <w:lang w:val="sq-AL"/>
        </w:rPr>
      </w:pPr>
      <w:r w:rsidRPr="00E60679">
        <w:rPr>
          <w:sz w:val="21"/>
          <w:szCs w:val="21"/>
          <w:lang w:val="sq-AL"/>
        </w:rPr>
        <w:t>Një kopje e listave të aplikantëve të renditur sipas parimit “kush vjen i pari renditet i pari”, me firmë dhe vulë të njomë të DRBU-së në çdo faqe ku lidhet materiali dërgohet në rrugë protokollare në AZHBR qendër. Gjithashtu, listat e renditura për çdo rreth dërgohen edhe elektronikisht në AZHBR qendër.</w:t>
      </w:r>
    </w:p>
    <w:p w:rsidR="007E2C85" w:rsidRPr="00E60679" w:rsidRDefault="007E2C85" w:rsidP="007E2C85">
      <w:pPr>
        <w:pStyle w:val="Paragrafi"/>
        <w:rPr>
          <w:sz w:val="21"/>
          <w:szCs w:val="21"/>
          <w:lang w:val="sq-AL"/>
        </w:rPr>
      </w:pPr>
      <w:r w:rsidRPr="00E60679">
        <w:rPr>
          <w:sz w:val="21"/>
          <w:szCs w:val="21"/>
          <w:lang w:val="sq-AL"/>
        </w:rPr>
        <w:t>Me marrjen e të gjithë listave dhe dokumentacionit DRB-të bëjnë transferimin e dokumentacionit të aplikantëve nga DRB-të në AZHBR rajonale sipas formularit 10.7.</w:t>
      </w:r>
    </w:p>
    <w:p w:rsidR="007E2C85" w:rsidRPr="00E60679" w:rsidRDefault="007E2C85" w:rsidP="007E2C85">
      <w:pPr>
        <w:pStyle w:val="Paragrafi"/>
        <w:rPr>
          <w:sz w:val="21"/>
          <w:szCs w:val="21"/>
          <w:lang w:val="sq-AL"/>
        </w:rPr>
      </w:pPr>
      <w:r w:rsidRPr="00E60679">
        <w:rPr>
          <w:sz w:val="21"/>
          <w:szCs w:val="21"/>
          <w:lang w:val="sq-AL"/>
        </w:rPr>
        <w:t>Dorëzimi bëhet në mënyrë protokollare sipas renditjes së projekteve në regjistrin e aplikantëve të rrethit. Për çdo dosje të dorëzuar plotësohet formulari i dorëzimit të dosjes (formulari 10/6).</w:t>
      </w:r>
    </w:p>
    <w:p w:rsidR="007E2C85" w:rsidRPr="00E60679" w:rsidRDefault="007E2C85" w:rsidP="007E2C85">
      <w:pPr>
        <w:pStyle w:val="Paragrafi"/>
        <w:rPr>
          <w:sz w:val="21"/>
          <w:szCs w:val="21"/>
          <w:lang w:val="sq-AL"/>
        </w:rPr>
      </w:pPr>
      <w:r w:rsidRPr="00E60679">
        <w:rPr>
          <w:sz w:val="21"/>
          <w:szCs w:val="21"/>
          <w:lang w:val="sq-AL"/>
        </w:rPr>
        <w:t>Të dy formularët (10/6 dhe 10/7), firmosen nga përfaqësuesi i DRB në rolin e dorëzuesit dhe nga përfaqësuesi i AZHBR në rolin e marrësit.</w:t>
      </w:r>
    </w:p>
    <w:p w:rsidR="007E2C85" w:rsidRPr="00E60679" w:rsidRDefault="007E2C85" w:rsidP="007E2C85">
      <w:pPr>
        <w:pStyle w:val="Paragrafi"/>
        <w:rPr>
          <w:sz w:val="21"/>
          <w:szCs w:val="21"/>
          <w:lang w:val="sq-AL"/>
        </w:rPr>
      </w:pPr>
      <w:r w:rsidRPr="00E60679">
        <w:rPr>
          <w:sz w:val="21"/>
          <w:szCs w:val="21"/>
          <w:lang w:val="sq-AL"/>
        </w:rPr>
        <w:t>Dosjet me mangësi në dokumentacionin përkatës nuk merren në dorëzim nga ana e AZHBR-së. DRB-të brenda 10 ditëve të përfundimit të afatit të dorëzimit të dosjeve, ridorëzojnë në AZHBR rajonale dosjet e kompletuara.</w:t>
      </w:r>
    </w:p>
    <w:p w:rsidR="007E2C85" w:rsidRPr="00E60679" w:rsidRDefault="007E2C85" w:rsidP="007E2C85">
      <w:pPr>
        <w:pStyle w:val="Paragrafi"/>
        <w:rPr>
          <w:sz w:val="21"/>
          <w:szCs w:val="21"/>
          <w:lang w:val="sq-AL"/>
        </w:rPr>
      </w:pPr>
      <w:r w:rsidRPr="00E60679">
        <w:rPr>
          <w:sz w:val="21"/>
          <w:szCs w:val="21"/>
          <w:lang w:val="sq-AL"/>
        </w:rPr>
        <w:t>b) Regjistrimi i aplikimeve në databazë</w:t>
      </w:r>
    </w:p>
    <w:p w:rsidR="007E2C85" w:rsidRPr="00E60679" w:rsidRDefault="007E2C85" w:rsidP="007E2C85">
      <w:pPr>
        <w:pStyle w:val="Paragrafi"/>
        <w:rPr>
          <w:sz w:val="21"/>
          <w:szCs w:val="21"/>
          <w:lang w:val="sq-AL"/>
        </w:rPr>
      </w:pPr>
      <w:r w:rsidRPr="00E60679">
        <w:rPr>
          <w:sz w:val="21"/>
          <w:szCs w:val="21"/>
          <w:lang w:val="sq-AL"/>
        </w:rPr>
        <w:t xml:space="preserve">Me kalimin e dosjeve në AZHBR rajonale bëhet edhe hedhja në databazë e aplikimeve të vlerësuara. Informacioni i plotësuar përcillet elektronikisht në AZHBR qendër. </w:t>
      </w:r>
    </w:p>
    <w:p w:rsidR="007E2C85" w:rsidRPr="00E60679" w:rsidRDefault="007E2C85" w:rsidP="007E2C85">
      <w:pPr>
        <w:pStyle w:val="Paragrafi"/>
        <w:rPr>
          <w:sz w:val="21"/>
          <w:szCs w:val="21"/>
          <w:lang w:val="sq-AL"/>
        </w:rPr>
      </w:pPr>
      <w:r w:rsidRPr="00E60679">
        <w:rPr>
          <w:sz w:val="21"/>
          <w:szCs w:val="21"/>
          <w:lang w:val="sq-AL"/>
        </w:rPr>
        <w:t>c) Verifikimi dhe pagesa</w:t>
      </w:r>
    </w:p>
    <w:p w:rsidR="007E2C85" w:rsidRPr="00E60679" w:rsidRDefault="007E2C85" w:rsidP="007E2C85">
      <w:pPr>
        <w:pStyle w:val="Paragrafi"/>
        <w:rPr>
          <w:sz w:val="21"/>
          <w:szCs w:val="21"/>
          <w:lang w:val="sq-AL"/>
        </w:rPr>
      </w:pPr>
      <w:r w:rsidRPr="00E60679">
        <w:rPr>
          <w:sz w:val="21"/>
          <w:szCs w:val="21"/>
          <w:lang w:val="sq-AL"/>
        </w:rPr>
        <w:t>Në bazë të renditjes së aplikimeve sipas radhës “Kush vjen i pari renditet i pari”, dhe në përputhje me fondet në dispozicion, AZHBR rajonale organizon verifikimin në terren të aplikimeve që kanë fituar të drejtën e financimit.</w:t>
      </w:r>
    </w:p>
    <w:p w:rsidR="007E2C85" w:rsidRPr="00E60679" w:rsidRDefault="007E2C85" w:rsidP="007E2C85">
      <w:pPr>
        <w:pStyle w:val="Paragrafi"/>
        <w:rPr>
          <w:sz w:val="21"/>
          <w:szCs w:val="21"/>
          <w:lang w:val="sq-AL"/>
        </w:rPr>
      </w:pPr>
      <w:r w:rsidRPr="00E60679">
        <w:rPr>
          <w:sz w:val="21"/>
          <w:szCs w:val="21"/>
          <w:lang w:val="sq-AL"/>
        </w:rPr>
        <w:t xml:space="preserve">Verifikimi i produkteve bio bëhet gjatë muajit tetor 2012. </w:t>
      </w:r>
    </w:p>
    <w:p w:rsidR="007E2C85" w:rsidRPr="00E60679" w:rsidRDefault="007E2C85" w:rsidP="007E2C85">
      <w:pPr>
        <w:pStyle w:val="Paragrafi"/>
        <w:rPr>
          <w:sz w:val="21"/>
          <w:szCs w:val="21"/>
          <w:lang w:val="sq-AL"/>
        </w:rPr>
      </w:pPr>
      <w:r w:rsidRPr="00E60679">
        <w:rPr>
          <w:sz w:val="21"/>
          <w:szCs w:val="21"/>
          <w:lang w:val="sq-AL"/>
        </w:rPr>
        <w:t>Për verifikimin e fermave bio dhe plotësimin e dokumentacionit për likuidim, në çdo rreth ngrihet “Grupi i verifikimit të projekteve”, i përbërë nga 2 specialistë të AZHBR-së në qark dhe 1 specialist i fushës, përfaqësues i DRB-së të rrethit përkatës. Grupi i verifikimit të projekteve kryesohet nga AZHBR dhe miratohet nga drejtori i AZHBR.</w:t>
      </w:r>
    </w:p>
    <w:p w:rsidR="007E2C85" w:rsidRPr="00E60679" w:rsidRDefault="007E2C85" w:rsidP="007E2C85">
      <w:pPr>
        <w:pStyle w:val="Paragrafi"/>
        <w:rPr>
          <w:sz w:val="21"/>
          <w:szCs w:val="21"/>
          <w:lang w:val="sq-AL"/>
        </w:rPr>
      </w:pPr>
      <w:r w:rsidRPr="00E60679">
        <w:rPr>
          <w:sz w:val="21"/>
          <w:szCs w:val="21"/>
          <w:lang w:val="sq-AL"/>
        </w:rPr>
        <w:t xml:space="preserve">Grupi i verifikimit në prani të aplikantit ose të një përfaqësuesi të tij bën verifikimin në vend të fermës dhe plotëson formularin e verifikimit (formulari 10/8). </w:t>
      </w:r>
    </w:p>
    <w:p w:rsidR="007E2C85" w:rsidRPr="00E60679" w:rsidRDefault="007E2C85" w:rsidP="007E2C85">
      <w:pPr>
        <w:pStyle w:val="Paragrafi"/>
        <w:rPr>
          <w:sz w:val="21"/>
          <w:szCs w:val="21"/>
          <w:lang w:val="sq-AL"/>
        </w:rPr>
      </w:pPr>
      <w:r w:rsidRPr="00E60679">
        <w:rPr>
          <w:sz w:val="21"/>
          <w:szCs w:val="21"/>
          <w:lang w:val="sq-AL"/>
        </w:rPr>
        <w:t xml:space="preserve">Nga ballafaqimi i faktit me kriteret e përfitueshmërisë, si dhe me të dhënat e deklaruara në formularin 10/2, grupi i verifikimit konfirmon ose jo faktin nëse aplikimi është në përputhje me udhëzimin. </w:t>
      </w:r>
    </w:p>
    <w:p w:rsidR="007E2C85" w:rsidRPr="00E60679" w:rsidRDefault="007E2C85" w:rsidP="007E2C85">
      <w:pPr>
        <w:pStyle w:val="Paragrafi"/>
        <w:rPr>
          <w:sz w:val="21"/>
          <w:szCs w:val="21"/>
          <w:lang w:val="sq-AL"/>
        </w:rPr>
      </w:pPr>
      <w:r w:rsidRPr="00E60679">
        <w:rPr>
          <w:sz w:val="21"/>
          <w:szCs w:val="21"/>
          <w:lang w:val="sq-AL"/>
        </w:rPr>
        <w:t>Kontrolli i fermës bëhet në prani të aplikantit ose të një përfaqësuesi të tij. Formulari i verifikimit firmoset nga aplikanti/përfaqësuesi i tij dhe i gjithë ekipi i verifikimit të projekteve.</w:t>
      </w:r>
    </w:p>
    <w:p w:rsidR="007E2C85" w:rsidRPr="00E60679" w:rsidRDefault="007E2C85" w:rsidP="007E2C85">
      <w:pPr>
        <w:pStyle w:val="Paragrafi"/>
        <w:rPr>
          <w:sz w:val="21"/>
          <w:szCs w:val="21"/>
          <w:lang w:val="sq-AL"/>
        </w:rPr>
      </w:pPr>
      <w:r w:rsidRPr="00E60679">
        <w:rPr>
          <w:sz w:val="21"/>
          <w:szCs w:val="21"/>
          <w:lang w:val="sq-AL"/>
        </w:rPr>
        <w:t>Kërkohet që për çdo certifikatë të lëshuar nga organizmat certifikues të  bëhet verifikimi në KSHPO.</w:t>
      </w:r>
    </w:p>
    <w:p w:rsidR="007E2C85" w:rsidRPr="00E60679" w:rsidRDefault="007E2C85" w:rsidP="007E2C85">
      <w:pPr>
        <w:pStyle w:val="Paragrafi"/>
        <w:rPr>
          <w:sz w:val="21"/>
          <w:szCs w:val="21"/>
          <w:lang w:val="sq-AL"/>
        </w:rPr>
      </w:pPr>
      <w:r w:rsidRPr="00E60679">
        <w:rPr>
          <w:sz w:val="21"/>
          <w:szCs w:val="21"/>
          <w:lang w:val="sq-AL"/>
        </w:rPr>
        <w:t xml:space="preserve">Për çdo rast aplikanti ose ndonjë përfaqësues i grupit të verifikimit mund të bëjë observimet e nevojshme dhe të firmosë për to. </w:t>
      </w:r>
    </w:p>
    <w:p w:rsidR="007E2C85" w:rsidRPr="00E60679" w:rsidRDefault="007E2C85" w:rsidP="007E2C85">
      <w:pPr>
        <w:pStyle w:val="Paragrafi"/>
        <w:rPr>
          <w:sz w:val="21"/>
          <w:szCs w:val="21"/>
          <w:lang w:val="sq-AL"/>
        </w:rPr>
      </w:pPr>
      <w:r w:rsidRPr="00E60679">
        <w:rPr>
          <w:sz w:val="21"/>
          <w:szCs w:val="21"/>
          <w:lang w:val="sq-AL"/>
        </w:rPr>
        <w:t>Në raste të mungesës së elementeve teknike apo deklarative për të cilat aplikimi është pranuar, aplikimi në fjalë skualifikohet automatikisht.</w:t>
      </w:r>
    </w:p>
    <w:p w:rsidR="007E2C85" w:rsidRPr="00E60679" w:rsidRDefault="007E2C85" w:rsidP="007E2C85">
      <w:pPr>
        <w:pStyle w:val="Paragrafi"/>
        <w:rPr>
          <w:sz w:val="21"/>
          <w:szCs w:val="21"/>
          <w:lang w:val="sq-AL"/>
        </w:rPr>
      </w:pPr>
      <w:r w:rsidRPr="00E60679">
        <w:rPr>
          <w:sz w:val="21"/>
          <w:szCs w:val="21"/>
          <w:lang w:val="sq-AL"/>
        </w:rPr>
        <w:t xml:space="preserve">Grupi i verifikimit brenda 10 ditëve nga përfundimi i kontrollit në terren të projektit dërgon dosjen e plotë të aplikimit (dokumentacionin origjinal), së bashku me formularin e verifikimit (formulari 10/8) në AZHBR qendër, përkatësisht në DSAP në rastin e konfirmimit të projektit ose në SARK në rastin e skualifikimit të tij. </w:t>
      </w:r>
    </w:p>
    <w:p w:rsidR="007E2C85" w:rsidRPr="00E60679" w:rsidRDefault="007E2C85" w:rsidP="007E2C85">
      <w:pPr>
        <w:pStyle w:val="Paragrafi"/>
        <w:rPr>
          <w:sz w:val="21"/>
          <w:szCs w:val="21"/>
          <w:lang w:val="sq-AL"/>
        </w:rPr>
      </w:pPr>
      <w:r w:rsidRPr="00E60679">
        <w:rPr>
          <w:sz w:val="21"/>
          <w:szCs w:val="21"/>
          <w:lang w:val="sq-AL"/>
        </w:rPr>
        <w:t xml:space="preserve">Dorëzimet e dosjeve bëhen në rrugë protokollare në drejtoritë përkatëse të AZHBR duke e shoqëruar të gjithë dokumentacionin e mësipërm me formularët e dorëzimit të dosjeve në AZHBR qendër, 10/9 dhe 10/9/a. </w:t>
      </w:r>
    </w:p>
    <w:p w:rsidR="007E2C85" w:rsidRPr="00E60679" w:rsidRDefault="007E2C85" w:rsidP="007E2C85">
      <w:pPr>
        <w:pStyle w:val="Paragrafi"/>
        <w:rPr>
          <w:sz w:val="21"/>
          <w:szCs w:val="21"/>
          <w:lang w:val="sq-AL"/>
        </w:rPr>
      </w:pPr>
      <w:r w:rsidRPr="00E60679">
        <w:rPr>
          <w:sz w:val="21"/>
          <w:szCs w:val="21"/>
          <w:lang w:val="sq-AL"/>
        </w:rPr>
        <w:t>AZHBR qendër pas kontrollit administrativ të dokumentacionit bën xhirimin e parave në numrin e llogarisë së përfituesit në rastet kur aplikimi është në përputhje me kushtet e përfitueshmërisë së skemës përkatëse. Në rast të mospërputhshmërisë së parametrave apo dokumenteve të caktuara me kushtet e përfitueshmërisë e dërgon aplikimin e skualifikuar në SARK me argumentin përkatës.</w:t>
      </w:r>
    </w:p>
    <w:p w:rsidR="007E2C85" w:rsidRPr="00E60679" w:rsidRDefault="007E2C85" w:rsidP="007E2C85">
      <w:pPr>
        <w:pStyle w:val="Paragrafi"/>
        <w:rPr>
          <w:sz w:val="21"/>
          <w:szCs w:val="21"/>
          <w:lang w:val="sq-AL"/>
        </w:rPr>
      </w:pPr>
      <w:r w:rsidRPr="00E60679">
        <w:rPr>
          <w:sz w:val="21"/>
          <w:szCs w:val="21"/>
          <w:lang w:val="sq-AL"/>
        </w:rPr>
        <w:t xml:space="preserve">E gjithë procedura e verifikimit monitorohet nga drejtoria e kontrollit të AZHBR qendër nëpërmjet rikontrolleve sipas një procedure të miratuar në rregulloren e brendshme të AZHBR. </w:t>
      </w:r>
    </w:p>
    <w:p w:rsidR="007E2C85" w:rsidRPr="00E60679" w:rsidRDefault="007E2C85" w:rsidP="007E2C85">
      <w:pPr>
        <w:pStyle w:val="Paragrafi"/>
        <w:rPr>
          <w:sz w:val="21"/>
          <w:szCs w:val="21"/>
          <w:lang w:val="sq-AL"/>
        </w:rPr>
      </w:pPr>
      <w:r w:rsidRPr="00E60679">
        <w:rPr>
          <w:sz w:val="21"/>
          <w:szCs w:val="21"/>
          <w:lang w:val="sq-AL"/>
        </w:rPr>
        <w:t>Nëse në projektet e kontrolluara pas financimit ka ndryshime të parametrave sasiorë të cilët ndikojnë në vlerën financiare që përfituesi ka përfituar padrejtësisht, AZHBR qendër bën rikalkulimet dhe propozon masat përkatëse.</w:t>
      </w:r>
    </w:p>
    <w:p w:rsidR="007E2C85" w:rsidRPr="00E60679" w:rsidRDefault="007E2C85" w:rsidP="007E2C85">
      <w:pPr>
        <w:pStyle w:val="Paragrafi"/>
        <w:rPr>
          <w:sz w:val="21"/>
          <w:szCs w:val="21"/>
          <w:lang w:val="sq-AL"/>
        </w:rPr>
      </w:pPr>
      <w:r w:rsidRPr="00E60679">
        <w:rPr>
          <w:rFonts w:eastAsia="Batang"/>
          <w:sz w:val="21"/>
          <w:szCs w:val="21"/>
          <w:lang w:val="sq-AL"/>
        </w:rPr>
        <w:t xml:space="preserve">11. Blerjen/zëvendësimin e plastmasës për serrat me ngrohje diellore dhe teknike (në shkallë vendi). Në masën 200,000 (dyqind mijë) lekë/ha </w:t>
      </w:r>
    </w:p>
    <w:p w:rsidR="007E2C85" w:rsidRPr="00E60679" w:rsidRDefault="007E2C85" w:rsidP="007E2C85">
      <w:pPr>
        <w:pStyle w:val="Paragrafi"/>
        <w:rPr>
          <w:sz w:val="21"/>
          <w:szCs w:val="21"/>
          <w:lang w:val="sq-AL"/>
        </w:rPr>
      </w:pPr>
      <w:r w:rsidRPr="00E60679">
        <w:rPr>
          <w:sz w:val="21"/>
          <w:szCs w:val="21"/>
          <w:lang w:val="sq-AL"/>
        </w:rPr>
        <w:t>11.1 Kriteret e përfitimit</w:t>
      </w:r>
    </w:p>
    <w:p w:rsidR="007E2C85" w:rsidRPr="00E60679" w:rsidRDefault="007E2C85" w:rsidP="007E2C85">
      <w:pPr>
        <w:pStyle w:val="Paragrafi"/>
        <w:rPr>
          <w:sz w:val="21"/>
          <w:szCs w:val="21"/>
          <w:lang w:val="sq-AL"/>
        </w:rPr>
      </w:pPr>
      <w:r w:rsidRPr="00E60679">
        <w:rPr>
          <w:sz w:val="21"/>
          <w:szCs w:val="21"/>
          <w:lang w:val="sq-AL"/>
        </w:rPr>
        <w:t xml:space="preserve">a) Përfitues të kësaj skeme mbështetëse mund të jenë: </w:t>
      </w:r>
    </w:p>
    <w:p w:rsidR="007E2C85" w:rsidRPr="00E60679" w:rsidRDefault="007E2C85" w:rsidP="007E2C85">
      <w:pPr>
        <w:pStyle w:val="Paragrafi"/>
        <w:rPr>
          <w:sz w:val="21"/>
          <w:szCs w:val="21"/>
          <w:lang w:val="sq-AL"/>
        </w:rPr>
      </w:pPr>
      <w:r w:rsidRPr="00E60679">
        <w:rPr>
          <w:sz w:val="21"/>
          <w:szCs w:val="21"/>
          <w:lang w:val="sq-AL"/>
        </w:rPr>
        <w:t>a) Fermerë individualë dhe subjekte me status fizik ose juridik;</w:t>
      </w:r>
    </w:p>
    <w:p w:rsidR="007E2C85" w:rsidRPr="00E60679" w:rsidRDefault="007E2C85" w:rsidP="007E2C85">
      <w:pPr>
        <w:pStyle w:val="Paragrafi"/>
        <w:rPr>
          <w:sz w:val="21"/>
          <w:szCs w:val="21"/>
          <w:lang w:val="sq-AL"/>
        </w:rPr>
      </w:pPr>
      <w:r w:rsidRPr="00E60679">
        <w:rPr>
          <w:sz w:val="21"/>
          <w:szCs w:val="21"/>
          <w:lang w:val="sq-AL"/>
        </w:rPr>
        <w:t>b) Shoqëri të bashkëpunimit bujqësor.</w:t>
      </w:r>
    </w:p>
    <w:p w:rsidR="007E2C85" w:rsidRPr="00E60679" w:rsidRDefault="007E2C85" w:rsidP="007E2C85">
      <w:pPr>
        <w:pStyle w:val="Paragrafi"/>
        <w:rPr>
          <w:sz w:val="21"/>
          <w:szCs w:val="21"/>
          <w:lang w:val="sq-AL"/>
        </w:rPr>
      </w:pPr>
      <w:r w:rsidRPr="00E60679">
        <w:rPr>
          <w:sz w:val="21"/>
          <w:szCs w:val="21"/>
          <w:lang w:val="sq-AL"/>
        </w:rPr>
        <w:t xml:space="preserve">b) fermerët që kanë serra me ngrohje diellore dhe teknike me plastmasë me destinacion prodhimin e perimeve. </w:t>
      </w:r>
    </w:p>
    <w:p w:rsidR="007E2C85" w:rsidRPr="00E60679" w:rsidRDefault="007E2C85" w:rsidP="007E2C85">
      <w:pPr>
        <w:pStyle w:val="Paragrafi"/>
        <w:rPr>
          <w:sz w:val="21"/>
          <w:szCs w:val="21"/>
          <w:lang w:val="sq-AL"/>
        </w:rPr>
      </w:pPr>
      <w:r w:rsidRPr="00E60679">
        <w:rPr>
          <w:sz w:val="21"/>
          <w:szCs w:val="21"/>
          <w:lang w:val="sq-AL"/>
        </w:rPr>
        <w:t>c) Toka të jetë në pronësi të aplikantit ose në përdorim për të paktën 6 vjet nga momenti i aplikimit;</w:t>
      </w:r>
    </w:p>
    <w:p w:rsidR="007E2C85" w:rsidRPr="00E60679" w:rsidRDefault="007E2C85" w:rsidP="007E2C85">
      <w:pPr>
        <w:pStyle w:val="Paragrafi"/>
        <w:rPr>
          <w:sz w:val="21"/>
          <w:szCs w:val="21"/>
          <w:lang w:val="sq-AL"/>
        </w:rPr>
      </w:pPr>
      <w:r w:rsidRPr="00E60679">
        <w:rPr>
          <w:sz w:val="21"/>
          <w:szCs w:val="21"/>
          <w:lang w:val="sq-AL"/>
        </w:rPr>
        <w:t>d) Sipërfaqja minimale e serrës për t’u mbështetur për financim është 2 dynymë;</w:t>
      </w:r>
    </w:p>
    <w:p w:rsidR="007E2C85" w:rsidRPr="00E60679" w:rsidRDefault="007E2C85" w:rsidP="007E2C85">
      <w:pPr>
        <w:pStyle w:val="Paragrafi"/>
        <w:rPr>
          <w:sz w:val="21"/>
          <w:szCs w:val="21"/>
          <w:lang w:val="sq-AL"/>
        </w:rPr>
      </w:pPr>
      <w:r w:rsidRPr="00E60679">
        <w:rPr>
          <w:sz w:val="21"/>
          <w:szCs w:val="21"/>
          <w:lang w:val="sq-AL"/>
        </w:rPr>
        <w:t>e) Aplikanti që përfiton financim për këtë masë mbështetjeje nuk mund të aplikojë përsëri për të njëjtën sipërfaqe serre të paktën për 3 vjet.</w:t>
      </w:r>
    </w:p>
    <w:p w:rsidR="007E2C85" w:rsidRPr="00E60679" w:rsidRDefault="007E2C85" w:rsidP="007E2C85">
      <w:pPr>
        <w:pStyle w:val="Paragrafi"/>
        <w:rPr>
          <w:sz w:val="21"/>
          <w:szCs w:val="21"/>
          <w:lang w:val="sq-AL"/>
        </w:rPr>
      </w:pPr>
      <w:r w:rsidRPr="00E60679">
        <w:rPr>
          <w:sz w:val="21"/>
          <w:szCs w:val="21"/>
          <w:lang w:val="sq-AL"/>
        </w:rPr>
        <w:t xml:space="preserve">f) Plastmasa e blerë të jetë cilësore e tipit </w:t>
      </w:r>
      <w:r w:rsidRPr="00E60679">
        <w:rPr>
          <w:i/>
          <w:sz w:val="21"/>
          <w:szCs w:val="21"/>
          <w:lang w:val="sq-AL"/>
        </w:rPr>
        <w:t>long life</w:t>
      </w:r>
      <w:r w:rsidRPr="00E60679">
        <w:rPr>
          <w:sz w:val="21"/>
          <w:szCs w:val="21"/>
          <w:lang w:val="sq-AL"/>
        </w:rPr>
        <w:t xml:space="preserve"> (shumëvjeçar) me afat përdorimi jo më pak se trevjeçar, dhe trashësia të jetë jo më pak se 180-220 mikron që vërtetohet nga fatura e blerjes.</w:t>
      </w:r>
    </w:p>
    <w:p w:rsidR="007E2C85" w:rsidRPr="00E60679" w:rsidRDefault="007E2C85" w:rsidP="007E2C85">
      <w:pPr>
        <w:pStyle w:val="Paragrafi"/>
        <w:rPr>
          <w:sz w:val="21"/>
          <w:szCs w:val="21"/>
          <w:lang w:val="sq-AL"/>
        </w:rPr>
      </w:pPr>
      <w:r w:rsidRPr="00E60679">
        <w:rPr>
          <w:sz w:val="21"/>
          <w:szCs w:val="21"/>
          <w:lang w:val="sq-AL"/>
        </w:rPr>
        <w:t xml:space="preserve">g) Në momentin e verifikimit serra të jetë e kultivuar. </w:t>
      </w:r>
    </w:p>
    <w:p w:rsidR="007E2C85" w:rsidRPr="00E60679" w:rsidRDefault="007E2C85" w:rsidP="007E2C85">
      <w:pPr>
        <w:pStyle w:val="Paragrafi"/>
        <w:rPr>
          <w:sz w:val="21"/>
          <w:szCs w:val="21"/>
          <w:lang w:val="sq-AL"/>
        </w:rPr>
      </w:pPr>
      <w:r w:rsidRPr="00E60679">
        <w:rPr>
          <w:sz w:val="21"/>
          <w:szCs w:val="21"/>
          <w:lang w:val="sq-AL"/>
        </w:rPr>
        <w:t>h) Aplikanti të ketë paguar taksën e tokës për të cilën aplikon për të dyja vitet 2011/2012.</w:t>
      </w:r>
      <w:r w:rsidRPr="00E60679">
        <w:rPr>
          <w:sz w:val="21"/>
          <w:szCs w:val="21"/>
          <w:highlight w:val="yellow"/>
          <w:lang w:val="sq-AL"/>
        </w:rPr>
        <w:t xml:space="preserve"> </w:t>
      </w:r>
    </w:p>
    <w:p w:rsidR="007E2C85" w:rsidRPr="00E60679" w:rsidRDefault="007E2C85" w:rsidP="007E2C85">
      <w:pPr>
        <w:pStyle w:val="Paragrafi"/>
        <w:rPr>
          <w:rFonts w:eastAsia="Calibri"/>
          <w:sz w:val="21"/>
          <w:szCs w:val="21"/>
          <w:lang w:val="sq-AL"/>
        </w:rPr>
      </w:pPr>
      <w:r w:rsidRPr="00E60679">
        <w:rPr>
          <w:rFonts w:eastAsia="Calibri"/>
          <w:sz w:val="21"/>
          <w:szCs w:val="21"/>
          <w:lang w:val="sq-AL"/>
        </w:rPr>
        <w:t>i) Të ketë bërë shlyerjen korente të sigurimeve shoqërore.</w:t>
      </w:r>
    </w:p>
    <w:p w:rsidR="007E2C85" w:rsidRPr="00E60679" w:rsidRDefault="007E2C85" w:rsidP="007E2C85">
      <w:pPr>
        <w:pStyle w:val="Paragrafi"/>
        <w:rPr>
          <w:sz w:val="21"/>
          <w:szCs w:val="21"/>
          <w:lang w:val="sq-AL"/>
        </w:rPr>
      </w:pPr>
      <w:r w:rsidRPr="00E60679">
        <w:rPr>
          <w:sz w:val="21"/>
          <w:szCs w:val="21"/>
          <w:lang w:val="sq-AL"/>
        </w:rPr>
        <w:t>11.2 Kriteret konkurruese:</w:t>
      </w:r>
    </w:p>
    <w:tbl>
      <w:tblPr>
        <w:tblW w:w="0" w:type="auto"/>
        <w:jc w:val="center"/>
        <w:tblLook w:val="01E0" w:firstRow="1" w:lastRow="1" w:firstColumn="1" w:lastColumn="1" w:noHBand="0" w:noVBand="0"/>
      </w:tblPr>
      <w:tblGrid>
        <w:gridCol w:w="5409"/>
        <w:gridCol w:w="1880"/>
      </w:tblGrid>
      <w:tr w:rsidR="007E2C85" w:rsidRPr="00E60679" w:rsidTr="00745408">
        <w:trPr>
          <w:jc w:val="center"/>
        </w:trPr>
        <w:tc>
          <w:tcPr>
            <w:tcW w:w="5409" w:type="dxa"/>
          </w:tcPr>
          <w:p w:rsidR="007E2C85" w:rsidRPr="00E60679" w:rsidRDefault="007E2C85" w:rsidP="00745408">
            <w:pPr>
              <w:pStyle w:val="Paragrafi"/>
              <w:ind w:firstLine="0"/>
              <w:rPr>
                <w:sz w:val="21"/>
                <w:szCs w:val="21"/>
                <w:lang w:val="sq-AL"/>
              </w:rPr>
            </w:pPr>
            <w:r w:rsidRPr="00E60679">
              <w:rPr>
                <w:sz w:val="21"/>
                <w:szCs w:val="21"/>
                <w:lang w:val="sq-AL"/>
              </w:rPr>
              <w:t>Rajonizimi</w:t>
            </w:r>
          </w:p>
        </w:tc>
        <w:tc>
          <w:tcPr>
            <w:tcW w:w="1880" w:type="dxa"/>
          </w:tcPr>
          <w:p w:rsidR="007E2C85" w:rsidRPr="00E60679" w:rsidRDefault="007E2C85" w:rsidP="00745408">
            <w:pPr>
              <w:pStyle w:val="Paragrafi"/>
              <w:ind w:firstLine="0"/>
              <w:jc w:val="right"/>
              <w:rPr>
                <w:sz w:val="21"/>
                <w:szCs w:val="21"/>
                <w:lang w:val="sq-AL"/>
              </w:rPr>
            </w:pPr>
            <w:r w:rsidRPr="00E60679">
              <w:rPr>
                <w:sz w:val="21"/>
                <w:szCs w:val="21"/>
                <w:lang w:val="sq-AL"/>
              </w:rPr>
              <w:t>10 pikë;</w:t>
            </w:r>
          </w:p>
        </w:tc>
      </w:tr>
      <w:tr w:rsidR="007E2C85" w:rsidRPr="00E60679" w:rsidTr="00745408">
        <w:trPr>
          <w:jc w:val="center"/>
        </w:trPr>
        <w:tc>
          <w:tcPr>
            <w:tcW w:w="5409" w:type="dxa"/>
          </w:tcPr>
          <w:p w:rsidR="007E2C85" w:rsidRPr="00E60679" w:rsidRDefault="007E2C85" w:rsidP="00745408">
            <w:pPr>
              <w:pStyle w:val="Paragrafi"/>
              <w:ind w:firstLine="0"/>
              <w:rPr>
                <w:sz w:val="21"/>
                <w:szCs w:val="21"/>
                <w:lang w:val="sq-AL"/>
              </w:rPr>
            </w:pPr>
            <w:r w:rsidRPr="00E60679">
              <w:rPr>
                <w:sz w:val="21"/>
                <w:szCs w:val="21"/>
                <w:lang w:val="sq-AL"/>
              </w:rPr>
              <w:t>Sipërfaqja e serrës</w:t>
            </w:r>
          </w:p>
        </w:tc>
        <w:tc>
          <w:tcPr>
            <w:tcW w:w="1880" w:type="dxa"/>
          </w:tcPr>
          <w:p w:rsidR="007E2C85" w:rsidRPr="00E60679" w:rsidRDefault="007E2C85" w:rsidP="00745408">
            <w:pPr>
              <w:pStyle w:val="Paragrafi"/>
              <w:ind w:firstLine="0"/>
              <w:jc w:val="right"/>
              <w:rPr>
                <w:sz w:val="21"/>
                <w:szCs w:val="21"/>
                <w:lang w:val="sq-AL"/>
              </w:rPr>
            </w:pPr>
            <w:r w:rsidRPr="00E60679">
              <w:rPr>
                <w:sz w:val="21"/>
                <w:szCs w:val="21"/>
                <w:lang w:val="sq-AL"/>
              </w:rPr>
              <w:t>40 pikë;</w:t>
            </w:r>
          </w:p>
        </w:tc>
      </w:tr>
      <w:tr w:rsidR="007E2C85" w:rsidRPr="00E60679" w:rsidTr="00745408">
        <w:trPr>
          <w:jc w:val="center"/>
        </w:trPr>
        <w:tc>
          <w:tcPr>
            <w:tcW w:w="5409" w:type="dxa"/>
          </w:tcPr>
          <w:p w:rsidR="007E2C85" w:rsidRPr="00E60679" w:rsidRDefault="007E2C85" w:rsidP="00745408">
            <w:pPr>
              <w:pStyle w:val="Paragrafi"/>
              <w:ind w:firstLine="0"/>
              <w:rPr>
                <w:sz w:val="21"/>
                <w:szCs w:val="21"/>
                <w:lang w:val="sq-AL"/>
              </w:rPr>
            </w:pPr>
            <w:r w:rsidRPr="00E60679">
              <w:rPr>
                <w:sz w:val="21"/>
                <w:szCs w:val="21"/>
                <w:lang w:val="sq-AL"/>
              </w:rPr>
              <w:t>Tipi i serrës</w:t>
            </w:r>
          </w:p>
        </w:tc>
        <w:tc>
          <w:tcPr>
            <w:tcW w:w="1880" w:type="dxa"/>
          </w:tcPr>
          <w:p w:rsidR="007E2C85" w:rsidRPr="00E60679" w:rsidRDefault="007E2C85" w:rsidP="00745408">
            <w:pPr>
              <w:pStyle w:val="Paragrafi"/>
              <w:ind w:firstLine="0"/>
              <w:jc w:val="right"/>
              <w:rPr>
                <w:sz w:val="21"/>
                <w:szCs w:val="21"/>
                <w:lang w:val="sq-AL"/>
              </w:rPr>
            </w:pPr>
            <w:r w:rsidRPr="00E60679">
              <w:rPr>
                <w:sz w:val="21"/>
                <w:szCs w:val="21"/>
                <w:lang w:val="sq-AL"/>
              </w:rPr>
              <w:t>30 pikë;</w:t>
            </w:r>
          </w:p>
        </w:tc>
      </w:tr>
      <w:tr w:rsidR="007E2C85" w:rsidRPr="00E60679" w:rsidTr="00745408">
        <w:trPr>
          <w:jc w:val="center"/>
        </w:trPr>
        <w:tc>
          <w:tcPr>
            <w:tcW w:w="5409" w:type="dxa"/>
          </w:tcPr>
          <w:p w:rsidR="007E2C85" w:rsidRPr="00E60679" w:rsidRDefault="007E2C85" w:rsidP="00745408">
            <w:pPr>
              <w:pStyle w:val="Paragrafi"/>
              <w:ind w:firstLine="0"/>
              <w:rPr>
                <w:sz w:val="21"/>
                <w:szCs w:val="21"/>
                <w:lang w:val="sq-AL"/>
              </w:rPr>
            </w:pPr>
            <w:r w:rsidRPr="00E60679">
              <w:rPr>
                <w:sz w:val="21"/>
                <w:szCs w:val="21"/>
                <w:lang w:val="sq-AL"/>
              </w:rPr>
              <w:t>Prodhim bio</w:t>
            </w:r>
          </w:p>
        </w:tc>
        <w:tc>
          <w:tcPr>
            <w:tcW w:w="1880" w:type="dxa"/>
          </w:tcPr>
          <w:p w:rsidR="007E2C85" w:rsidRPr="00E60679" w:rsidRDefault="007E2C85" w:rsidP="00745408">
            <w:pPr>
              <w:pStyle w:val="Paragrafi"/>
              <w:ind w:firstLine="0"/>
              <w:jc w:val="right"/>
              <w:rPr>
                <w:sz w:val="21"/>
                <w:szCs w:val="21"/>
                <w:lang w:val="sq-AL"/>
              </w:rPr>
            </w:pPr>
            <w:r w:rsidRPr="00E60679">
              <w:rPr>
                <w:sz w:val="21"/>
                <w:szCs w:val="21"/>
                <w:lang w:val="sq-AL"/>
              </w:rPr>
              <w:t xml:space="preserve"> 5 pikë;</w:t>
            </w:r>
          </w:p>
        </w:tc>
      </w:tr>
      <w:tr w:rsidR="007E2C85" w:rsidRPr="00E60679" w:rsidTr="00745408">
        <w:trPr>
          <w:jc w:val="center"/>
        </w:trPr>
        <w:tc>
          <w:tcPr>
            <w:tcW w:w="5409" w:type="dxa"/>
          </w:tcPr>
          <w:p w:rsidR="007E2C85" w:rsidRPr="00E60679" w:rsidRDefault="007E2C85" w:rsidP="00745408">
            <w:pPr>
              <w:pStyle w:val="Paragrafi"/>
              <w:ind w:firstLine="0"/>
              <w:rPr>
                <w:sz w:val="21"/>
                <w:szCs w:val="21"/>
                <w:lang w:val="sq-AL"/>
              </w:rPr>
            </w:pPr>
            <w:r w:rsidRPr="00E60679">
              <w:rPr>
                <w:sz w:val="21"/>
                <w:szCs w:val="21"/>
                <w:lang w:val="sq-AL"/>
              </w:rPr>
              <w:t>Statusi i aplikantit (emigrant i kthyer, shoqëri bashkëpunimi bujqësor apo organizatë prodhuesish)</w:t>
            </w:r>
          </w:p>
        </w:tc>
        <w:tc>
          <w:tcPr>
            <w:tcW w:w="1880" w:type="dxa"/>
          </w:tcPr>
          <w:p w:rsidR="007E2C85" w:rsidRPr="00E60679" w:rsidRDefault="007E2C85" w:rsidP="00745408">
            <w:pPr>
              <w:pStyle w:val="Paragrafi"/>
              <w:ind w:firstLine="0"/>
              <w:jc w:val="right"/>
              <w:rPr>
                <w:sz w:val="21"/>
                <w:szCs w:val="21"/>
                <w:lang w:val="sq-AL"/>
              </w:rPr>
            </w:pPr>
          </w:p>
          <w:p w:rsidR="007E2C85" w:rsidRPr="00E60679" w:rsidRDefault="007E2C85" w:rsidP="00745408">
            <w:pPr>
              <w:pStyle w:val="Paragrafi"/>
              <w:ind w:firstLine="0"/>
              <w:jc w:val="right"/>
              <w:rPr>
                <w:sz w:val="21"/>
                <w:szCs w:val="21"/>
                <w:lang w:val="sq-AL"/>
              </w:rPr>
            </w:pPr>
            <w:r w:rsidRPr="00E60679">
              <w:rPr>
                <w:sz w:val="21"/>
                <w:szCs w:val="21"/>
                <w:lang w:val="sq-AL"/>
              </w:rPr>
              <w:t>15 pikë.</w:t>
            </w:r>
          </w:p>
        </w:tc>
      </w:tr>
    </w:tbl>
    <w:p w:rsidR="007E2C85" w:rsidRPr="00E60679" w:rsidRDefault="007E2C85" w:rsidP="007E2C85">
      <w:pPr>
        <w:pStyle w:val="Paragrafi"/>
        <w:rPr>
          <w:rFonts w:eastAsia="Calibri"/>
          <w:sz w:val="21"/>
          <w:szCs w:val="21"/>
          <w:lang w:val="sq-AL"/>
        </w:rPr>
      </w:pPr>
      <w:r w:rsidRPr="00E60679">
        <w:rPr>
          <w:sz w:val="21"/>
          <w:szCs w:val="21"/>
          <w:lang w:val="sq-AL"/>
        </w:rPr>
        <w:t>Projektet vlerësohen me pikë sipas shkallës së plotësimit të kritereve. Aplikantët renditen sipas rendit zbritës të pikëve. Pagesa e tyre do të bëhet sipas fondit në dispozicion duke filluar nga aplikantët me pikë maksimale.</w:t>
      </w:r>
      <w:r w:rsidRPr="00E60679">
        <w:rPr>
          <w:rFonts w:eastAsia="Calibri"/>
          <w:sz w:val="21"/>
          <w:szCs w:val="21"/>
          <w:lang w:val="sq-AL"/>
        </w:rPr>
        <w:t xml:space="preserve"> Projektet e vlerësuara nën 60 pikë nuk financohen. </w:t>
      </w:r>
    </w:p>
    <w:p w:rsidR="007E2C85" w:rsidRPr="00E60679" w:rsidRDefault="007E2C85" w:rsidP="007E2C85">
      <w:pPr>
        <w:pStyle w:val="Paragrafi"/>
        <w:rPr>
          <w:sz w:val="21"/>
          <w:szCs w:val="21"/>
          <w:lang w:val="sq-AL"/>
        </w:rPr>
      </w:pPr>
      <w:r w:rsidRPr="00E60679">
        <w:rPr>
          <w:sz w:val="21"/>
          <w:szCs w:val="21"/>
          <w:lang w:val="sq-AL"/>
        </w:rPr>
        <w:t>11.3 Procedura që do të ndiqet</w:t>
      </w:r>
    </w:p>
    <w:p w:rsidR="007E2C85" w:rsidRPr="00E60679" w:rsidRDefault="007E2C85" w:rsidP="007E2C85">
      <w:pPr>
        <w:pStyle w:val="Paragrafi"/>
        <w:rPr>
          <w:sz w:val="21"/>
          <w:szCs w:val="21"/>
          <w:lang w:val="sq-AL"/>
        </w:rPr>
      </w:pPr>
      <w:r w:rsidRPr="00E60679">
        <w:rPr>
          <w:sz w:val="21"/>
          <w:szCs w:val="21"/>
          <w:lang w:val="sq-AL"/>
        </w:rPr>
        <w:t>a) Aplikimi</w:t>
      </w:r>
    </w:p>
    <w:p w:rsidR="007E2C85" w:rsidRPr="00E60679" w:rsidRDefault="007E2C85" w:rsidP="007E2C85">
      <w:pPr>
        <w:pStyle w:val="Paragrafi"/>
        <w:rPr>
          <w:sz w:val="21"/>
          <w:szCs w:val="21"/>
          <w:lang w:val="sq-AL"/>
        </w:rPr>
      </w:pPr>
      <w:r w:rsidRPr="00E60679">
        <w:rPr>
          <w:sz w:val="21"/>
          <w:szCs w:val="21"/>
          <w:lang w:val="sq-AL"/>
        </w:rPr>
        <w:t>Periudha e aplikimit për mbështetjen financiare fillon më 15 shkurt-15 mars 2012 për mbjelljet e para (domate, trangull, spec, patëllxhan, pjepër), dhe 1-31 korrik 2012 për mbjelljet e dyta (domate, trangull, pjepër).</w:t>
      </w:r>
    </w:p>
    <w:p w:rsidR="007E2C85" w:rsidRPr="00E60679" w:rsidRDefault="007E2C85" w:rsidP="007E2C85">
      <w:pPr>
        <w:pStyle w:val="Paragrafi"/>
        <w:rPr>
          <w:sz w:val="21"/>
          <w:szCs w:val="21"/>
          <w:lang w:val="sq-AL"/>
        </w:rPr>
      </w:pPr>
      <w:r w:rsidRPr="00E60679">
        <w:rPr>
          <w:sz w:val="21"/>
          <w:szCs w:val="21"/>
          <w:lang w:val="sq-AL"/>
        </w:rPr>
        <w:t xml:space="preserve">Fermerët individualë apo subjektet aplikojnë për të përfituar mbështetje financiare para fillimit të punës për vendosjen e plastmasës. </w:t>
      </w:r>
    </w:p>
    <w:p w:rsidR="007E2C85" w:rsidRPr="00E60679" w:rsidRDefault="007E2C85" w:rsidP="007E2C85">
      <w:pPr>
        <w:pStyle w:val="Paragrafi"/>
        <w:rPr>
          <w:sz w:val="21"/>
          <w:szCs w:val="21"/>
          <w:lang w:val="sq-AL"/>
        </w:rPr>
      </w:pPr>
      <w:r w:rsidRPr="00E60679">
        <w:rPr>
          <w:sz w:val="21"/>
          <w:szCs w:val="21"/>
          <w:lang w:val="sq-AL"/>
        </w:rPr>
        <w:t xml:space="preserve">Aplikimet për mbështetje financiare paraqiten pranë zyrës së bujqësisë në rreth sipas formularit të aplikimit (formulari 11/1). Formularët e aplikimit tërhiqen pranë ZBRR. </w:t>
      </w:r>
    </w:p>
    <w:p w:rsidR="007E2C85" w:rsidRPr="00E60679" w:rsidRDefault="007E2C85" w:rsidP="007E2C85">
      <w:pPr>
        <w:pStyle w:val="Paragrafi"/>
        <w:rPr>
          <w:sz w:val="21"/>
          <w:szCs w:val="21"/>
          <w:lang w:val="sq-AL"/>
        </w:rPr>
      </w:pPr>
      <w:r w:rsidRPr="00E60679">
        <w:rPr>
          <w:sz w:val="21"/>
          <w:szCs w:val="21"/>
          <w:lang w:val="sq-AL"/>
        </w:rPr>
        <w:t>Së bashku me formularin e aplikimit dorëzohet edhe dokumentacioni i mëposhtëm:</w:t>
      </w:r>
    </w:p>
    <w:p w:rsidR="007E2C85" w:rsidRPr="00E60679" w:rsidRDefault="007E2C85" w:rsidP="007E2C85">
      <w:pPr>
        <w:pStyle w:val="Paragrafi"/>
        <w:rPr>
          <w:sz w:val="21"/>
          <w:szCs w:val="21"/>
          <w:lang w:val="sq-AL"/>
        </w:rPr>
      </w:pPr>
      <w:r w:rsidRPr="00E60679">
        <w:rPr>
          <w:sz w:val="21"/>
          <w:szCs w:val="21"/>
          <w:lang w:val="sq-AL"/>
        </w:rPr>
        <w:t xml:space="preserve">- Projekti (sipas formularit 11/2); </w:t>
      </w:r>
    </w:p>
    <w:p w:rsidR="007E2C85" w:rsidRPr="00E60679" w:rsidRDefault="007E2C85" w:rsidP="007E2C85">
      <w:pPr>
        <w:pStyle w:val="Paragrafi"/>
        <w:rPr>
          <w:sz w:val="21"/>
          <w:szCs w:val="21"/>
          <w:lang w:val="sq-AL"/>
        </w:rPr>
      </w:pPr>
      <w:r w:rsidRPr="00E60679">
        <w:rPr>
          <w:sz w:val="21"/>
          <w:szCs w:val="21"/>
          <w:lang w:val="sq-AL"/>
        </w:rPr>
        <w:t>- Fotokopje e kartës së identitetit ose pasaportës së aplikantit;</w:t>
      </w:r>
    </w:p>
    <w:p w:rsidR="007E2C85" w:rsidRPr="00E60679" w:rsidRDefault="007E2C85" w:rsidP="007E2C85">
      <w:pPr>
        <w:pStyle w:val="Paragrafi"/>
        <w:rPr>
          <w:sz w:val="21"/>
          <w:szCs w:val="21"/>
          <w:lang w:val="sq-AL"/>
        </w:rPr>
      </w:pPr>
      <w:r w:rsidRPr="00E60679">
        <w:rPr>
          <w:sz w:val="21"/>
          <w:szCs w:val="21"/>
          <w:lang w:val="sq-AL"/>
        </w:rPr>
        <w:t>- Vërtetim nga komuna/bashkia dhe mandatarkëtimi përkatës, që vërteton pagesën e taksës së tokës për vitin 2011;</w:t>
      </w:r>
    </w:p>
    <w:p w:rsidR="007E2C85" w:rsidRPr="00E60679" w:rsidRDefault="007E2C85" w:rsidP="007E2C85">
      <w:pPr>
        <w:pStyle w:val="Paragrafi"/>
        <w:rPr>
          <w:sz w:val="21"/>
          <w:szCs w:val="21"/>
          <w:lang w:val="sq-AL"/>
        </w:rPr>
      </w:pPr>
      <w:r w:rsidRPr="00E60679">
        <w:rPr>
          <w:sz w:val="21"/>
          <w:szCs w:val="21"/>
          <w:lang w:val="sq-AL"/>
        </w:rPr>
        <w:t>- Certifikatën bio ose në kalim (konvertim), të  lëshuar nga organizmi certifikues për produktin/produktet e fermës së tij;</w:t>
      </w:r>
    </w:p>
    <w:p w:rsidR="007E2C85" w:rsidRPr="00E60679" w:rsidRDefault="007E2C85" w:rsidP="007E2C85">
      <w:pPr>
        <w:pStyle w:val="Paragrafi"/>
        <w:rPr>
          <w:sz w:val="21"/>
          <w:szCs w:val="21"/>
          <w:lang w:val="sq-AL"/>
        </w:rPr>
      </w:pPr>
      <w:r w:rsidRPr="00E60679">
        <w:rPr>
          <w:sz w:val="21"/>
          <w:szCs w:val="21"/>
          <w:lang w:val="sq-AL"/>
        </w:rPr>
        <w:t>- Vërtetim banke për numrin e llogarisë;</w:t>
      </w:r>
    </w:p>
    <w:p w:rsidR="007E2C85" w:rsidRPr="00E60679" w:rsidRDefault="007E2C85" w:rsidP="007E2C85">
      <w:pPr>
        <w:pStyle w:val="Paragrafi"/>
        <w:rPr>
          <w:sz w:val="21"/>
          <w:szCs w:val="21"/>
          <w:lang w:val="sq-AL"/>
        </w:rPr>
      </w:pPr>
      <w:r w:rsidRPr="00E60679">
        <w:rPr>
          <w:sz w:val="21"/>
          <w:szCs w:val="21"/>
          <w:lang w:val="sq-AL"/>
        </w:rPr>
        <w:t xml:space="preserve">- Dokument që vërteton statusin e aplikantit (emigrant, subjekt, organizatë); </w:t>
      </w:r>
    </w:p>
    <w:p w:rsidR="007E2C85" w:rsidRPr="00E60679" w:rsidRDefault="007E2C85" w:rsidP="007E2C85">
      <w:pPr>
        <w:pStyle w:val="Paragrafi"/>
        <w:rPr>
          <w:rFonts w:eastAsia="Calibri"/>
          <w:sz w:val="21"/>
          <w:szCs w:val="21"/>
          <w:lang w:val="sq-AL"/>
        </w:rPr>
      </w:pPr>
      <w:r w:rsidRPr="00E60679">
        <w:rPr>
          <w:rFonts w:eastAsia="Calibri"/>
          <w:sz w:val="21"/>
          <w:szCs w:val="21"/>
          <w:lang w:val="sq-AL"/>
        </w:rPr>
        <w:t>- Vërtetimin e lëshuar nga drejtoria rajonale e sigurimeve shoqërore, lidhur me shlyerjen korente të sigurimeve shoqërore;</w:t>
      </w:r>
    </w:p>
    <w:p w:rsidR="007E2C85" w:rsidRPr="00E60679" w:rsidRDefault="007E2C85" w:rsidP="007E2C85">
      <w:pPr>
        <w:pStyle w:val="Paragrafi"/>
        <w:rPr>
          <w:sz w:val="21"/>
          <w:szCs w:val="21"/>
          <w:lang w:val="sq-AL"/>
        </w:rPr>
      </w:pPr>
      <w:r w:rsidRPr="00E60679">
        <w:rPr>
          <w:sz w:val="21"/>
          <w:szCs w:val="21"/>
          <w:lang w:val="sq-AL"/>
        </w:rPr>
        <w:t xml:space="preserve">- Dokumenti i pronësisë së tokës </w:t>
      </w:r>
    </w:p>
    <w:p w:rsidR="007E2C85" w:rsidRPr="00E60679" w:rsidRDefault="007E2C85" w:rsidP="007E2C85">
      <w:pPr>
        <w:pStyle w:val="Paragrafi"/>
        <w:rPr>
          <w:sz w:val="21"/>
          <w:szCs w:val="21"/>
          <w:lang w:val="sq-AL"/>
        </w:rPr>
      </w:pPr>
      <w:r w:rsidRPr="00E60679">
        <w:rPr>
          <w:sz w:val="21"/>
          <w:szCs w:val="21"/>
          <w:lang w:val="sq-AL"/>
        </w:rPr>
        <w:t>Pranohet për dokument pronësie kur aplikanti është pronar një nga dokumentet e mëposhtme:</w:t>
      </w:r>
    </w:p>
    <w:p w:rsidR="007E2C85" w:rsidRPr="00E60679" w:rsidRDefault="007E2C85" w:rsidP="007E2C85">
      <w:pPr>
        <w:pStyle w:val="Paragrafi"/>
        <w:rPr>
          <w:sz w:val="21"/>
          <w:szCs w:val="21"/>
          <w:lang w:val="sq-AL"/>
        </w:rPr>
      </w:pPr>
      <w:r w:rsidRPr="00E60679">
        <w:rPr>
          <w:sz w:val="21"/>
          <w:szCs w:val="21"/>
          <w:lang w:val="sq-AL"/>
        </w:rPr>
        <w:t>- Certifikata e pronësisë ose vërtetim pronësie (ZRPP);</w:t>
      </w:r>
    </w:p>
    <w:p w:rsidR="007E2C85" w:rsidRPr="00E60679" w:rsidRDefault="007E2C85" w:rsidP="007E2C85">
      <w:pPr>
        <w:pStyle w:val="Paragrafi"/>
        <w:rPr>
          <w:sz w:val="21"/>
          <w:szCs w:val="21"/>
          <w:lang w:val="sq-AL"/>
        </w:rPr>
      </w:pPr>
      <w:r w:rsidRPr="00E60679">
        <w:rPr>
          <w:sz w:val="21"/>
          <w:szCs w:val="21"/>
          <w:lang w:val="sq-AL"/>
        </w:rPr>
        <w:t>- Akti i pronësisë së tokës (sipas ligjit nr. 7501);</w:t>
      </w:r>
    </w:p>
    <w:p w:rsidR="007E2C85" w:rsidRPr="00E60679" w:rsidRDefault="007E2C85" w:rsidP="007E2C85">
      <w:pPr>
        <w:pStyle w:val="Paragrafi"/>
        <w:rPr>
          <w:sz w:val="21"/>
          <w:szCs w:val="21"/>
          <w:lang w:val="sq-AL"/>
        </w:rPr>
      </w:pPr>
      <w:r w:rsidRPr="00E60679">
        <w:rPr>
          <w:sz w:val="21"/>
          <w:szCs w:val="21"/>
          <w:lang w:val="sq-AL"/>
        </w:rPr>
        <w:t xml:space="preserve">- Vërtetim pronësie nga komuna/bashkia në rastet kur nuk ka përfunduar shpërndarja e titujve të pronësisë (vërtetimi i pronësisë duhet të jetë i shoqëruar me hartën kadastrale ekzistuese të lëshuar nga specialisti i zyrës përkatëse të komunës/bashkisë). </w:t>
      </w:r>
    </w:p>
    <w:p w:rsidR="007E2C85" w:rsidRPr="00E60679" w:rsidRDefault="007E2C85" w:rsidP="007E2C85">
      <w:pPr>
        <w:pStyle w:val="Paragrafi"/>
        <w:rPr>
          <w:sz w:val="21"/>
          <w:szCs w:val="21"/>
          <w:lang w:val="sq-AL"/>
        </w:rPr>
      </w:pPr>
      <w:r w:rsidRPr="00E60679">
        <w:rPr>
          <w:sz w:val="21"/>
          <w:szCs w:val="21"/>
          <w:lang w:val="sq-AL"/>
        </w:rPr>
        <w:t>Kur aplikanti merr tokë me qira:</w:t>
      </w:r>
    </w:p>
    <w:p w:rsidR="007E2C85" w:rsidRPr="00E60679" w:rsidRDefault="007E2C85" w:rsidP="007E2C85">
      <w:pPr>
        <w:pStyle w:val="Paragrafi"/>
        <w:rPr>
          <w:sz w:val="21"/>
          <w:szCs w:val="21"/>
          <w:lang w:val="sq-AL"/>
        </w:rPr>
      </w:pPr>
      <w:r w:rsidRPr="00E60679">
        <w:rPr>
          <w:sz w:val="21"/>
          <w:szCs w:val="21"/>
          <w:lang w:val="sq-AL"/>
        </w:rPr>
        <w:t>- Kontratë qiraje me komunat (kontratë tip);</w:t>
      </w:r>
    </w:p>
    <w:p w:rsidR="007E2C85" w:rsidRPr="00E60679" w:rsidRDefault="007E2C85" w:rsidP="007E2C85">
      <w:pPr>
        <w:pStyle w:val="Paragrafi"/>
        <w:rPr>
          <w:sz w:val="21"/>
          <w:szCs w:val="21"/>
          <w:lang w:val="sq-AL"/>
        </w:rPr>
      </w:pPr>
      <w:r w:rsidRPr="00E60679">
        <w:rPr>
          <w:sz w:val="21"/>
          <w:szCs w:val="21"/>
          <w:lang w:val="sq-AL"/>
        </w:rPr>
        <w:t>- Kontratë qiraje e noterizuar.</w:t>
      </w:r>
    </w:p>
    <w:p w:rsidR="007E2C85" w:rsidRPr="00E60679" w:rsidRDefault="007E2C85" w:rsidP="007E2C85">
      <w:pPr>
        <w:pStyle w:val="Paragrafi"/>
        <w:rPr>
          <w:sz w:val="21"/>
          <w:szCs w:val="21"/>
          <w:lang w:val="sq-AL"/>
        </w:rPr>
      </w:pPr>
      <w:r w:rsidRPr="00E60679">
        <w:rPr>
          <w:sz w:val="21"/>
          <w:szCs w:val="21"/>
          <w:lang w:val="sq-AL"/>
        </w:rPr>
        <w:t>I gjithë dokumentacioni i kërkuar kur dorëzohet si fotokopje të jetë i noterizuar.</w:t>
      </w:r>
    </w:p>
    <w:p w:rsidR="007E2C85" w:rsidRPr="00E60679" w:rsidRDefault="007E2C85" w:rsidP="007E2C85">
      <w:pPr>
        <w:pStyle w:val="Paragrafi"/>
        <w:rPr>
          <w:sz w:val="21"/>
          <w:szCs w:val="21"/>
          <w:lang w:val="sq-AL"/>
        </w:rPr>
      </w:pPr>
      <w:r w:rsidRPr="00E60679">
        <w:rPr>
          <w:sz w:val="21"/>
          <w:szCs w:val="21"/>
          <w:lang w:val="sq-AL"/>
        </w:rPr>
        <w:t xml:space="preserve">Kërkesa së bashku me dokumentacionin e mësipërm dorëzohet te përfaqësuesi i zyrës së bujqësisë së rrethit, i cili bën kontrollin nga ana formale të aplikimit së bashku me dokumentacionin përkatës, plotëson formularin e pranimit (formulari 11/3), dhe bën regjistrimin e aplikimit në regjistrin e pranimit për rrethin (formulari 11/4). </w:t>
      </w:r>
    </w:p>
    <w:p w:rsidR="007E2C85" w:rsidRPr="00E60679" w:rsidRDefault="007E2C85" w:rsidP="007E2C85">
      <w:pPr>
        <w:pStyle w:val="Paragrafi"/>
        <w:rPr>
          <w:sz w:val="21"/>
          <w:szCs w:val="21"/>
          <w:lang w:val="sq-AL"/>
        </w:rPr>
      </w:pPr>
      <w:r w:rsidRPr="00E60679">
        <w:rPr>
          <w:sz w:val="21"/>
          <w:szCs w:val="21"/>
          <w:lang w:val="sq-AL"/>
        </w:rPr>
        <w:t>Në këtë moment aplikantit i vendoset kodi i aplikimit i cili shënohet nga përfaqësuesi i ZBRR në formularin e pranimit. Një kopje e formularit 11/3 i jepet aplikuesit.</w:t>
      </w:r>
    </w:p>
    <w:p w:rsidR="007E2C85" w:rsidRPr="00E60679" w:rsidRDefault="007E2C85" w:rsidP="007E2C85">
      <w:pPr>
        <w:pStyle w:val="Paragrafi"/>
        <w:rPr>
          <w:sz w:val="21"/>
          <w:szCs w:val="21"/>
          <w:lang w:val="sq-AL"/>
        </w:rPr>
      </w:pPr>
      <w:r w:rsidRPr="00E60679">
        <w:rPr>
          <w:sz w:val="21"/>
          <w:szCs w:val="21"/>
          <w:lang w:val="sq-AL"/>
        </w:rPr>
        <w:t xml:space="preserve">Aplikantëve të cilëve nuk u pranohet aplikimi kanë të drejtë të ankohen me shkrim brenda 5 ditëve te drejtori i DRB-së, i cili duhet t’i japë zgjidhje problemit me shkrim (pranimin ose mospranimin e aplikimit), brenda 5 ditëve nga momenti i paraqitjes së ankesës. </w:t>
      </w:r>
    </w:p>
    <w:p w:rsidR="007E2C85" w:rsidRPr="00E60679" w:rsidRDefault="007E2C85" w:rsidP="007E2C85">
      <w:pPr>
        <w:pStyle w:val="Paragrafi"/>
        <w:rPr>
          <w:sz w:val="21"/>
          <w:szCs w:val="21"/>
          <w:lang w:val="sq-AL"/>
        </w:rPr>
      </w:pPr>
      <w:r w:rsidRPr="00E60679">
        <w:rPr>
          <w:sz w:val="21"/>
          <w:szCs w:val="21"/>
          <w:lang w:val="sq-AL"/>
        </w:rPr>
        <w:t>Brenda 10 ditëve pune nga përfundimi i afatit të aplikimit zyra e bujqësisë së rrethit i dorëzon aplikimet (dosjet komplet), në DRB qark, duke i shoqëruar me regjistrin e pranimit për rrethin (formulari 11/4).</w:t>
      </w:r>
    </w:p>
    <w:p w:rsidR="007E2C85" w:rsidRDefault="007E2C85" w:rsidP="007E2C85">
      <w:pPr>
        <w:pStyle w:val="Paragrafi"/>
        <w:rPr>
          <w:sz w:val="21"/>
          <w:szCs w:val="21"/>
          <w:lang w:val="sq-AL"/>
        </w:rPr>
      </w:pPr>
    </w:p>
    <w:p w:rsidR="007E2C85" w:rsidRDefault="007E2C85" w:rsidP="007E2C85">
      <w:pPr>
        <w:pStyle w:val="Paragrafi"/>
        <w:rPr>
          <w:sz w:val="21"/>
          <w:szCs w:val="21"/>
          <w:lang w:val="sq-AL"/>
        </w:rPr>
      </w:pPr>
    </w:p>
    <w:p w:rsidR="007E2C85" w:rsidRPr="00E60679" w:rsidRDefault="007E2C85" w:rsidP="007E2C85">
      <w:pPr>
        <w:pStyle w:val="Paragrafi"/>
        <w:rPr>
          <w:sz w:val="21"/>
          <w:szCs w:val="21"/>
          <w:lang w:val="sq-AL"/>
        </w:rPr>
      </w:pPr>
      <w:r w:rsidRPr="00E60679">
        <w:rPr>
          <w:sz w:val="21"/>
          <w:szCs w:val="21"/>
          <w:lang w:val="sq-AL"/>
        </w:rPr>
        <w:t>DRB grumbullon listat e ZBRR dhe dosjet e aplikimit të fermerëve, bën vlerësimin formal të tyre dhe aplikimet me mangësi i kthen në zyrën e bujqësisë në rreth për plotësim nga aplikanti brenda 5 ditëve.</w:t>
      </w:r>
    </w:p>
    <w:p w:rsidR="007E2C85" w:rsidRPr="00E60679" w:rsidRDefault="007E2C85" w:rsidP="007E2C85">
      <w:pPr>
        <w:pStyle w:val="Paragrafi"/>
        <w:rPr>
          <w:sz w:val="21"/>
          <w:szCs w:val="21"/>
          <w:lang w:val="sq-AL"/>
        </w:rPr>
      </w:pPr>
      <w:r w:rsidRPr="00E60679">
        <w:rPr>
          <w:sz w:val="21"/>
          <w:szCs w:val="21"/>
          <w:lang w:val="sq-AL"/>
        </w:rPr>
        <w:t>b) Vlerësimi</w:t>
      </w:r>
    </w:p>
    <w:p w:rsidR="007E2C85" w:rsidRPr="00E60679" w:rsidRDefault="007E2C85" w:rsidP="007E2C85">
      <w:pPr>
        <w:pStyle w:val="Paragrafi"/>
        <w:rPr>
          <w:sz w:val="21"/>
          <w:szCs w:val="21"/>
          <w:lang w:val="sq-AL"/>
        </w:rPr>
      </w:pPr>
      <w:r w:rsidRPr="00E60679">
        <w:rPr>
          <w:sz w:val="21"/>
          <w:szCs w:val="21"/>
          <w:lang w:val="sq-AL"/>
        </w:rPr>
        <w:t xml:space="preserve">Vlerësimi i projekteve bëhet sipas kritereve të konkurrueshmërisë së skemës përkatëse dhe është në kompetencë të DRB-së. </w:t>
      </w:r>
    </w:p>
    <w:p w:rsidR="007E2C85" w:rsidRPr="00E60679" w:rsidRDefault="007E2C85" w:rsidP="007E2C85">
      <w:pPr>
        <w:pStyle w:val="Paragrafi"/>
        <w:rPr>
          <w:sz w:val="21"/>
          <w:szCs w:val="21"/>
          <w:lang w:val="sq-AL"/>
        </w:rPr>
      </w:pPr>
      <w:r w:rsidRPr="00E60679">
        <w:rPr>
          <w:sz w:val="21"/>
          <w:szCs w:val="21"/>
          <w:lang w:val="sq-AL"/>
        </w:rPr>
        <w:t xml:space="preserve">Në çdo DRB ngrihet “Komisioni i vlerësimit të aplikimeve”, i cili përbëhet nga 5 veta dhe konkretisht: </w:t>
      </w:r>
    </w:p>
    <w:p w:rsidR="007E2C85" w:rsidRPr="00E60679" w:rsidRDefault="007E2C85" w:rsidP="007E2C85">
      <w:pPr>
        <w:pStyle w:val="Paragrafi"/>
        <w:rPr>
          <w:sz w:val="21"/>
          <w:szCs w:val="21"/>
          <w:lang w:val="sq-AL"/>
        </w:rPr>
      </w:pPr>
      <w:r w:rsidRPr="00E60679">
        <w:rPr>
          <w:sz w:val="21"/>
          <w:szCs w:val="21"/>
          <w:lang w:val="sq-AL"/>
        </w:rPr>
        <w:t>1. Drejtori i DRB-së – kryetar;</w:t>
      </w:r>
    </w:p>
    <w:p w:rsidR="007E2C85" w:rsidRPr="00E60679" w:rsidRDefault="007E2C85" w:rsidP="007E2C85">
      <w:pPr>
        <w:pStyle w:val="Paragrafi"/>
        <w:rPr>
          <w:sz w:val="21"/>
          <w:szCs w:val="21"/>
          <w:lang w:val="sq-AL"/>
        </w:rPr>
      </w:pPr>
      <w:r w:rsidRPr="00E60679">
        <w:rPr>
          <w:sz w:val="21"/>
          <w:szCs w:val="21"/>
          <w:lang w:val="sq-AL"/>
        </w:rPr>
        <w:t xml:space="preserve">2. Përgjegjësi i sektorit të shërbimit këshillimor – anëtar; </w:t>
      </w:r>
    </w:p>
    <w:p w:rsidR="007E2C85" w:rsidRPr="00E60679" w:rsidRDefault="007E2C85" w:rsidP="007E2C85">
      <w:pPr>
        <w:pStyle w:val="Paragrafi"/>
        <w:rPr>
          <w:sz w:val="21"/>
          <w:szCs w:val="21"/>
          <w:lang w:val="sq-AL"/>
        </w:rPr>
      </w:pPr>
      <w:r w:rsidRPr="00E60679">
        <w:rPr>
          <w:sz w:val="21"/>
          <w:szCs w:val="21"/>
          <w:lang w:val="sq-AL"/>
        </w:rPr>
        <w:t xml:space="preserve">3. Dy specialistë të fushës përkatëse të skemës që vlerësohet, përfaqësues të DRB – anëtar; </w:t>
      </w:r>
    </w:p>
    <w:p w:rsidR="007E2C85" w:rsidRPr="00E60679" w:rsidRDefault="007E2C85" w:rsidP="007E2C85">
      <w:pPr>
        <w:pStyle w:val="Paragrafi"/>
        <w:rPr>
          <w:sz w:val="21"/>
          <w:szCs w:val="21"/>
          <w:lang w:val="sq-AL"/>
        </w:rPr>
      </w:pPr>
      <w:r w:rsidRPr="00E60679">
        <w:rPr>
          <w:sz w:val="21"/>
          <w:szCs w:val="21"/>
          <w:lang w:val="sq-AL"/>
        </w:rPr>
        <w:t>4. Një përfaqësues i AZHBR qendër - anëtar.</w:t>
      </w:r>
    </w:p>
    <w:p w:rsidR="007E2C85" w:rsidRPr="00E60679" w:rsidRDefault="007E2C85" w:rsidP="007E2C85">
      <w:pPr>
        <w:pStyle w:val="Paragrafi"/>
        <w:rPr>
          <w:sz w:val="21"/>
          <w:szCs w:val="21"/>
          <w:lang w:val="sq-AL"/>
        </w:rPr>
      </w:pPr>
      <w:r w:rsidRPr="00E60679">
        <w:rPr>
          <w:sz w:val="21"/>
          <w:szCs w:val="21"/>
          <w:lang w:val="sq-AL"/>
        </w:rPr>
        <w:t xml:space="preserve">Vlerësimi i projekteve bëhet vetëm një herë, brenda 10 ditëve pune nga përfundimi i afatit të dorëzimit të dosjeve në DRB. Vlerësimi bëhet me sistem pikësh sipas formularit përkatës (formulari 11/5). </w:t>
      </w:r>
    </w:p>
    <w:p w:rsidR="007E2C85" w:rsidRPr="00E60679" w:rsidRDefault="007E2C85" w:rsidP="007E2C85">
      <w:pPr>
        <w:pStyle w:val="Paragrafi"/>
        <w:rPr>
          <w:sz w:val="21"/>
          <w:szCs w:val="21"/>
          <w:lang w:val="sq-AL"/>
        </w:rPr>
      </w:pPr>
      <w:r w:rsidRPr="00E60679">
        <w:rPr>
          <w:sz w:val="21"/>
          <w:szCs w:val="21"/>
          <w:lang w:val="sq-AL"/>
        </w:rPr>
        <w:t>Për statusin e aplikantit, niveli i vlerësimit për këtë kriter do të jetë si më poshtë:</w:t>
      </w:r>
    </w:p>
    <w:p w:rsidR="007E2C85" w:rsidRPr="00E60679" w:rsidRDefault="007E2C85" w:rsidP="007E2C85">
      <w:pPr>
        <w:pStyle w:val="Paragrafi"/>
        <w:rPr>
          <w:sz w:val="21"/>
          <w:szCs w:val="21"/>
          <w:lang w:val="sq-AL"/>
        </w:rPr>
      </w:pPr>
      <w:r w:rsidRPr="00E60679">
        <w:rPr>
          <w:sz w:val="21"/>
          <w:szCs w:val="21"/>
          <w:lang w:val="sq-AL"/>
        </w:rPr>
        <w:t>a) Aplikanti individual, 5 pikë;</w:t>
      </w:r>
    </w:p>
    <w:p w:rsidR="007E2C85" w:rsidRPr="00E60679" w:rsidRDefault="007E2C85" w:rsidP="007E2C85">
      <w:pPr>
        <w:pStyle w:val="Paragrafi"/>
        <w:rPr>
          <w:sz w:val="21"/>
          <w:szCs w:val="21"/>
          <w:lang w:val="sq-AL"/>
        </w:rPr>
      </w:pPr>
      <w:r w:rsidRPr="00E60679">
        <w:rPr>
          <w:sz w:val="21"/>
          <w:szCs w:val="21"/>
          <w:lang w:val="sq-AL"/>
        </w:rPr>
        <w:t xml:space="preserve">b) Subjekte me status fizik ose juridik, 10 pikë; </w:t>
      </w:r>
    </w:p>
    <w:p w:rsidR="007E2C85" w:rsidRPr="00E60679" w:rsidRDefault="007E2C85" w:rsidP="007E2C85">
      <w:pPr>
        <w:pStyle w:val="Paragrafi"/>
        <w:rPr>
          <w:sz w:val="21"/>
          <w:szCs w:val="21"/>
          <w:lang w:val="sq-AL"/>
        </w:rPr>
      </w:pPr>
      <w:r w:rsidRPr="00E60679">
        <w:rPr>
          <w:sz w:val="21"/>
          <w:szCs w:val="21"/>
          <w:lang w:val="sq-AL"/>
        </w:rPr>
        <w:t>c) Shoqëri e bashkëpunimit bujqësor, 15 pikë;</w:t>
      </w:r>
    </w:p>
    <w:p w:rsidR="007E2C85" w:rsidRPr="00E60679" w:rsidRDefault="007E2C85" w:rsidP="007E2C85">
      <w:pPr>
        <w:pStyle w:val="Paragrafi"/>
        <w:rPr>
          <w:sz w:val="21"/>
          <w:szCs w:val="21"/>
          <w:lang w:val="sq-AL"/>
        </w:rPr>
      </w:pPr>
      <w:r w:rsidRPr="00E60679">
        <w:rPr>
          <w:sz w:val="21"/>
          <w:szCs w:val="21"/>
          <w:lang w:val="sq-AL"/>
        </w:rPr>
        <w:t xml:space="preserve">d) Për aplikantët me status “Emigrant i kthyer”, 5 pikë shtesë. </w:t>
      </w:r>
    </w:p>
    <w:p w:rsidR="007E2C85" w:rsidRPr="00E60679" w:rsidRDefault="007E2C85" w:rsidP="007E2C85">
      <w:pPr>
        <w:pStyle w:val="Paragrafi"/>
        <w:rPr>
          <w:sz w:val="21"/>
          <w:szCs w:val="21"/>
          <w:lang w:val="sq-AL"/>
        </w:rPr>
      </w:pPr>
      <w:r w:rsidRPr="00E60679">
        <w:rPr>
          <w:sz w:val="21"/>
          <w:szCs w:val="21"/>
          <w:lang w:val="sq-AL"/>
        </w:rPr>
        <w:t>Që të përfitojë këtë vlerësim aplikanti duhet të paraqesë fotokopjen e dokumentit të “statusit të emigrantit”, lëshuar nga zyra përkatëse e punësimit pranë njësive të qeverisjes vendore (urdhri nr. 1712, datë 18.9.2007, i ndryshuar i MPÇSSHB-së).</w:t>
      </w:r>
    </w:p>
    <w:p w:rsidR="007E2C85" w:rsidRPr="00E60679" w:rsidRDefault="007E2C85" w:rsidP="007E2C85">
      <w:pPr>
        <w:pStyle w:val="Paragrafi"/>
        <w:rPr>
          <w:sz w:val="21"/>
          <w:szCs w:val="21"/>
          <w:lang w:val="sq-AL"/>
        </w:rPr>
      </w:pPr>
      <w:r w:rsidRPr="00E60679">
        <w:rPr>
          <w:sz w:val="21"/>
          <w:szCs w:val="21"/>
          <w:lang w:val="sq-AL"/>
        </w:rPr>
        <w:t>Për sa i përket vlerësimit për rajonizimin prioritet kanë zonat fushore në Lushnjë, Berat, Fier, Elbasan, Durrës dhe Tiranë, si dhe serrat që ndodhen në zona të tjera por që përmbushin kushtet klimatike, teknike dhe afërsinë me tregjet.</w:t>
      </w:r>
    </w:p>
    <w:p w:rsidR="007E2C85" w:rsidRPr="00E60679" w:rsidRDefault="007E2C85" w:rsidP="007E2C85">
      <w:pPr>
        <w:pStyle w:val="Paragrafi"/>
        <w:rPr>
          <w:sz w:val="21"/>
          <w:szCs w:val="21"/>
          <w:lang w:val="sq-AL"/>
        </w:rPr>
      </w:pPr>
      <w:r w:rsidRPr="00E60679">
        <w:rPr>
          <w:sz w:val="21"/>
          <w:szCs w:val="21"/>
          <w:lang w:val="sq-AL"/>
        </w:rPr>
        <w:t>Vlerësimi maksimal për sipërfaqen e fiton aplikuesi me sipërfaqe më të madhe, të tjerët vlerësohen në përpjesëtim të drejtë me sipërfaqen më të madhe.</w:t>
      </w:r>
    </w:p>
    <w:p w:rsidR="007E2C85" w:rsidRPr="00E60679" w:rsidRDefault="007E2C85" w:rsidP="007E2C85">
      <w:pPr>
        <w:pStyle w:val="Paragrafi"/>
        <w:rPr>
          <w:sz w:val="21"/>
          <w:szCs w:val="21"/>
          <w:lang w:val="sq-AL"/>
        </w:rPr>
      </w:pPr>
      <w:r w:rsidRPr="00E60679">
        <w:rPr>
          <w:sz w:val="21"/>
          <w:szCs w:val="21"/>
          <w:lang w:val="sq-AL"/>
        </w:rPr>
        <w:t>Vlerësimin maksimal për tipin e serrës e marrin serrat me konstruksion metalik (xingato);</w:t>
      </w:r>
    </w:p>
    <w:p w:rsidR="007E2C85" w:rsidRPr="00E60679" w:rsidRDefault="007E2C85" w:rsidP="007E2C85">
      <w:pPr>
        <w:pStyle w:val="Paragrafi"/>
        <w:rPr>
          <w:sz w:val="21"/>
          <w:szCs w:val="21"/>
          <w:lang w:val="sq-AL"/>
        </w:rPr>
      </w:pPr>
      <w:r w:rsidRPr="00E60679">
        <w:rPr>
          <w:sz w:val="21"/>
          <w:szCs w:val="21"/>
          <w:lang w:val="sq-AL"/>
        </w:rPr>
        <w:t xml:space="preserve">Brenda 5 ditëve pune pas vlerësimit, DRB-të bëjnë renditjen e projekteve për çdo skemë dhe rreth, sipas rendit zbritës të pikëve dhe nëpërmjet zyrave të bujqësisë në rreth bëjnë shpalljen e listave të projekteve të vlerësuara me pikë në vende publike. </w:t>
      </w:r>
    </w:p>
    <w:p w:rsidR="007E2C85" w:rsidRPr="00E60679" w:rsidRDefault="007E2C85" w:rsidP="007E2C85">
      <w:pPr>
        <w:pStyle w:val="Paragrafi"/>
        <w:rPr>
          <w:sz w:val="21"/>
          <w:szCs w:val="21"/>
          <w:lang w:val="sq-AL"/>
        </w:rPr>
      </w:pPr>
      <w:r w:rsidRPr="00E60679">
        <w:rPr>
          <w:sz w:val="21"/>
          <w:szCs w:val="21"/>
          <w:lang w:val="sq-AL"/>
        </w:rPr>
        <w:t>Një kopje e kësaj liste me firmat e komisionit të vlerësimit dhe vulë të njomë të DRB-së në çdo faqe ku lidhet materiali dërgohet në rrugë protokollare në AZHBR qendër. Gjithashtu, listat e vlerësuara dhe të renditura nga DRB-të dërgohen edhe elektronikisht në AZHBR qendër.</w:t>
      </w:r>
    </w:p>
    <w:p w:rsidR="007E2C85" w:rsidRPr="00E60679" w:rsidRDefault="007E2C85" w:rsidP="007E2C85">
      <w:pPr>
        <w:pStyle w:val="Paragrafi"/>
        <w:rPr>
          <w:sz w:val="21"/>
          <w:szCs w:val="21"/>
          <w:lang w:val="sq-AL"/>
        </w:rPr>
      </w:pPr>
      <w:r w:rsidRPr="00E60679">
        <w:rPr>
          <w:sz w:val="21"/>
          <w:szCs w:val="21"/>
          <w:lang w:val="sq-AL"/>
        </w:rPr>
        <w:t xml:space="preserve">Në vazhdim të procedurës, në përputhje me fondet në dispozicion ZBRR-të njoftojnë fermerët që kanë fituar të drejtën e mbështetjes financiare për procedurat e tjera që duhet të ndjekin deri në përfitimin e mbështetjes financiare. </w:t>
      </w:r>
    </w:p>
    <w:p w:rsidR="007E2C85" w:rsidRPr="00E60679" w:rsidRDefault="007E2C85" w:rsidP="007E2C85">
      <w:pPr>
        <w:pStyle w:val="Paragrafi"/>
        <w:rPr>
          <w:sz w:val="21"/>
          <w:szCs w:val="21"/>
          <w:lang w:val="sq-AL"/>
        </w:rPr>
      </w:pPr>
      <w:r w:rsidRPr="00E60679">
        <w:rPr>
          <w:sz w:val="21"/>
          <w:szCs w:val="21"/>
          <w:lang w:val="sq-AL"/>
        </w:rPr>
        <w:t xml:space="preserve">Njëkohësisht me shpalljen e listave bëhet edhe transferimi i dokumentacionit të aplikantëve nga DRB-të në AZHBR rajonale. Dorëzimi bëhet në mënyrë protokollare sipas renditjes së projekteve në listat e vlerësimit duke plotësuar formularin e dorëzimit të dosjes (formulari 11/6), dhe regjistrin e dorëzimit në AZHBR rajonale (formulari 11/7). </w:t>
      </w:r>
    </w:p>
    <w:p w:rsidR="007E2C85" w:rsidRPr="00E60679" w:rsidRDefault="007E2C85" w:rsidP="007E2C85">
      <w:pPr>
        <w:pStyle w:val="Paragrafi"/>
        <w:rPr>
          <w:sz w:val="21"/>
          <w:szCs w:val="21"/>
          <w:lang w:val="sq-AL"/>
        </w:rPr>
      </w:pPr>
      <w:r w:rsidRPr="00E60679">
        <w:rPr>
          <w:sz w:val="21"/>
          <w:szCs w:val="21"/>
          <w:lang w:val="sq-AL"/>
        </w:rPr>
        <w:t xml:space="preserve">Të dy formularët (11/6 dhe 11/7), firmosen nga përfaqësuesi i DRBUMK në funksionin e dorëzuesit dhe nga përfaqësuesi i AZHBR në funksionin e marrësit. </w:t>
      </w:r>
    </w:p>
    <w:p w:rsidR="007E2C85" w:rsidRPr="00E60679" w:rsidRDefault="007E2C85" w:rsidP="007E2C85">
      <w:pPr>
        <w:pStyle w:val="Paragrafi"/>
        <w:rPr>
          <w:sz w:val="21"/>
          <w:szCs w:val="21"/>
          <w:lang w:val="sq-AL"/>
        </w:rPr>
      </w:pPr>
      <w:r w:rsidRPr="00E60679">
        <w:rPr>
          <w:sz w:val="21"/>
          <w:szCs w:val="21"/>
          <w:lang w:val="sq-AL"/>
        </w:rPr>
        <w:t>Dosjet me mangësi në dokumentacionin përkatës nuk merren në dorëzim nga ana e AZHBR-së. DRB-të brenda 10 ditëve të përfundimit të afatit të dorëzimit të dosjeve, ridorëzojnë në AZHBR rajonale dosjet e kompletuara.</w:t>
      </w:r>
    </w:p>
    <w:p w:rsidR="007E2C85" w:rsidRPr="00E60679" w:rsidRDefault="007E2C85" w:rsidP="007E2C85">
      <w:pPr>
        <w:pStyle w:val="Paragrafi"/>
        <w:rPr>
          <w:sz w:val="21"/>
          <w:szCs w:val="21"/>
          <w:lang w:val="sq-AL"/>
        </w:rPr>
      </w:pPr>
      <w:r w:rsidRPr="00E60679">
        <w:rPr>
          <w:sz w:val="21"/>
          <w:szCs w:val="21"/>
          <w:lang w:val="sq-AL"/>
        </w:rPr>
        <w:t xml:space="preserve">c) Regjistrimi i aplikimeve në databazë </w:t>
      </w:r>
    </w:p>
    <w:p w:rsidR="007E2C85" w:rsidRPr="00E60679" w:rsidRDefault="007E2C85" w:rsidP="007E2C85">
      <w:pPr>
        <w:pStyle w:val="Paragrafi"/>
        <w:rPr>
          <w:sz w:val="21"/>
          <w:szCs w:val="21"/>
          <w:lang w:val="sq-AL"/>
        </w:rPr>
      </w:pPr>
      <w:r w:rsidRPr="00E60679">
        <w:rPr>
          <w:sz w:val="21"/>
          <w:szCs w:val="21"/>
          <w:lang w:val="sq-AL"/>
        </w:rPr>
        <w:t xml:space="preserve">Me kalimin e dosjeve në AZHBR rajonale bëhet edhe hedhja në databazë e aplikimeve të vlerësuara. Informacioni i plotësuar përcillet elektronikisht në AZHBR qendër. </w:t>
      </w:r>
    </w:p>
    <w:p w:rsidR="007E2C85" w:rsidRPr="00E60679" w:rsidRDefault="007E2C85" w:rsidP="007E2C85">
      <w:pPr>
        <w:pStyle w:val="Paragrafi"/>
        <w:rPr>
          <w:sz w:val="21"/>
          <w:szCs w:val="21"/>
          <w:lang w:val="sq-AL"/>
        </w:rPr>
      </w:pPr>
      <w:r w:rsidRPr="00E60679">
        <w:rPr>
          <w:sz w:val="21"/>
          <w:szCs w:val="21"/>
          <w:lang w:val="sq-AL"/>
        </w:rPr>
        <w:t>d) Verifikimi dhe pagesa</w:t>
      </w:r>
    </w:p>
    <w:p w:rsidR="007E2C85" w:rsidRPr="00E60679" w:rsidRDefault="007E2C85" w:rsidP="007E2C85">
      <w:pPr>
        <w:pStyle w:val="Paragrafi"/>
        <w:rPr>
          <w:sz w:val="21"/>
          <w:szCs w:val="21"/>
          <w:lang w:val="sq-AL"/>
        </w:rPr>
      </w:pPr>
      <w:r w:rsidRPr="00E60679">
        <w:rPr>
          <w:sz w:val="21"/>
          <w:szCs w:val="21"/>
          <w:lang w:val="sq-AL"/>
        </w:rPr>
        <w:t>Në bazë të renditjes së aplikimeve në listat e vlerësimit të rrethit dhe në përputhje me fondet në dispozicion, AZHBR rajonale organizon verifikimin në terren të projekteve që ndodhen mbi vizën e financimit.</w:t>
      </w:r>
    </w:p>
    <w:p w:rsidR="007E2C85" w:rsidRPr="00E60679" w:rsidRDefault="007E2C85" w:rsidP="007E2C85">
      <w:pPr>
        <w:pStyle w:val="Paragrafi"/>
        <w:rPr>
          <w:sz w:val="21"/>
          <w:szCs w:val="21"/>
          <w:lang w:val="sq-AL"/>
        </w:rPr>
      </w:pPr>
      <w:r w:rsidRPr="00E60679">
        <w:rPr>
          <w:sz w:val="21"/>
          <w:szCs w:val="21"/>
          <w:lang w:val="sq-AL"/>
        </w:rPr>
        <w:t>Për verifikimin e realizimit të projekteve fituese dhe plotësimin e dokumentacionit për likuidim, në çdo rreth ngrihet “Grupi i verifikimit të projekteve”, i përbërë nga 2 specialistë të AZHBR-së në qark dhe 1 specialist i fushës, përfaqësues i DRB-së të rrethit përkatës. Grupi i verifikimit të projekteve kryesohet nga AZHBR dhe miratohet nga drejtori i AZHBR.</w:t>
      </w:r>
    </w:p>
    <w:p w:rsidR="007E2C85" w:rsidRPr="00E60679" w:rsidRDefault="007E2C85" w:rsidP="007E2C85">
      <w:pPr>
        <w:pStyle w:val="Paragrafi"/>
        <w:rPr>
          <w:sz w:val="21"/>
          <w:szCs w:val="21"/>
          <w:lang w:val="sq-AL"/>
        </w:rPr>
      </w:pPr>
      <w:r w:rsidRPr="00E60679">
        <w:rPr>
          <w:sz w:val="21"/>
          <w:szCs w:val="21"/>
          <w:lang w:val="sq-AL"/>
        </w:rPr>
        <w:t xml:space="preserve">Kushti i domosdoshëm për të përfituar mbështetjen nga skemat e buxhetit të shtetit është vendosja e plastmasës dhe mbjellja e serrës me speciet e sipërpërmendura. </w:t>
      </w:r>
    </w:p>
    <w:p w:rsidR="007E2C85" w:rsidRPr="00E60679" w:rsidRDefault="007E2C85" w:rsidP="007E2C85">
      <w:pPr>
        <w:pStyle w:val="Paragrafi"/>
        <w:rPr>
          <w:sz w:val="21"/>
          <w:szCs w:val="21"/>
          <w:lang w:val="sq-AL"/>
        </w:rPr>
      </w:pPr>
      <w:r w:rsidRPr="00E60679">
        <w:rPr>
          <w:sz w:val="21"/>
          <w:szCs w:val="21"/>
          <w:lang w:val="sq-AL"/>
        </w:rPr>
        <w:t xml:space="preserve">Menjëherë pas përfundimit të punës për vendosjen e plastmasës dhe mbjelljen e serrës fermeri njofton AZHBR në rajon. Kjo e fundit dërgon grupin e verifikimit të projekteve për verifikimin në vend të realizimit të projektit duke lajmëruar paraprakisht aplikantin për praninë e tij dhe disponibilitetin e dokumentacionit të kërkuar. </w:t>
      </w:r>
    </w:p>
    <w:p w:rsidR="007E2C85" w:rsidRPr="00E60679" w:rsidRDefault="007E2C85" w:rsidP="007E2C85">
      <w:pPr>
        <w:pStyle w:val="Paragrafi"/>
        <w:rPr>
          <w:sz w:val="21"/>
          <w:szCs w:val="21"/>
          <w:lang w:val="sq-AL"/>
        </w:rPr>
      </w:pPr>
      <w:r w:rsidRPr="00E60679">
        <w:rPr>
          <w:sz w:val="21"/>
          <w:szCs w:val="21"/>
          <w:lang w:val="sq-AL"/>
        </w:rPr>
        <w:t xml:space="preserve">Grupi i verifikimit në prani të aplikantit ose të një përfaqësuesi bën matjet dhe verifikimet e nevojshme dhe plotëson formularin e verifikimit të projektit (formulari 11/8). Nga ballafaqimi i faktit me kriteret e përfitueshmërisë dhe parametrat e projektit në bazë të të cilit aplikimi është vlerësuar, grupi i verifikimit konfirmon ose jo faktin nëse projekti i zbatuar nga fermeri është në përputhje me udhëzimin dhe projektin e miratuar. </w:t>
      </w:r>
    </w:p>
    <w:p w:rsidR="007E2C85" w:rsidRPr="00E60679" w:rsidRDefault="007E2C85" w:rsidP="007E2C85">
      <w:pPr>
        <w:pStyle w:val="Paragrafi"/>
        <w:rPr>
          <w:sz w:val="21"/>
          <w:szCs w:val="21"/>
          <w:lang w:val="sq-AL"/>
        </w:rPr>
      </w:pPr>
      <w:r w:rsidRPr="00E60679">
        <w:rPr>
          <w:sz w:val="21"/>
          <w:szCs w:val="21"/>
          <w:lang w:val="sq-AL"/>
        </w:rPr>
        <w:t>Kur nga verifikimi në terren rezultojnë diferenca të sipërfaqes në raport me sipërfaqen e deklaruar në aplikim, AZHBR aplikon penalitete si më poshtë vijon:</w:t>
      </w:r>
    </w:p>
    <w:p w:rsidR="007E2C85" w:rsidRPr="00E60679" w:rsidRDefault="007E2C85" w:rsidP="007E2C85">
      <w:pPr>
        <w:pStyle w:val="Paragrafi"/>
        <w:rPr>
          <w:sz w:val="21"/>
          <w:szCs w:val="21"/>
          <w:lang w:val="sq-AL"/>
        </w:rPr>
      </w:pPr>
      <w:r w:rsidRPr="00E60679">
        <w:rPr>
          <w:sz w:val="21"/>
          <w:szCs w:val="21"/>
          <w:lang w:val="sq-AL"/>
        </w:rPr>
        <w:t>- Kur ndryshimi i sipërfaqes rezulton më i vogël se 10% aplikuesi mbështetet për sipërfaqen faktike pa u penalizuar.</w:t>
      </w:r>
    </w:p>
    <w:p w:rsidR="007E2C85" w:rsidRPr="00E60679" w:rsidRDefault="007E2C85" w:rsidP="007E2C85">
      <w:pPr>
        <w:pStyle w:val="Paragrafi"/>
        <w:rPr>
          <w:sz w:val="21"/>
          <w:szCs w:val="21"/>
          <w:lang w:val="sq-AL"/>
        </w:rPr>
      </w:pPr>
      <w:r w:rsidRPr="00E60679">
        <w:rPr>
          <w:sz w:val="21"/>
          <w:szCs w:val="21"/>
          <w:lang w:val="sq-AL"/>
        </w:rPr>
        <w:t>- Kur ndryshimi i sipërfaqes është mbi 10% aplikanti penalizohet duke i zbritur 20% të vlerës së llogaritur të sipërfaqes faktike.</w:t>
      </w:r>
    </w:p>
    <w:p w:rsidR="007E2C85" w:rsidRPr="00E60679" w:rsidRDefault="007E2C85" w:rsidP="007E2C85">
      <w:pPr>
        <w:pStyle w:val="Paragrafi"/>
        <w:rPr>
          <w:sz w:val="21"/>
          <w:szCs w:val="21"/>
          <w:lang w:val="sq-AL"/>
        </w:rPr>
      </w:pPr>
      <w:r w:rsidRPr="00E60679">
        <w:rPr>
          <w:sz w:val="21"/>
          <w:szCs w:val="21"/>
          <w:lang w:val="sq-AL"/>
        </w:rPr>
        <w:t>Në raste të mungesës së elementeve teknike për të cilat aplikimi është pranuar, aplikimi në fjalë skualifikohet automatikisht.</w:t>
      </w:r>
    </w:p>
    <w:p w:rsidR="007E2C85" w:rsidRPr="00E60679" w:rsidRDefault="007E2C85" w:rsidP="007E2C85">
      <w:pPr>
        <w:pStyle w:val="Paragrafi"/>
        <w:rPr>
          <w:sz w:val="21"/>
          <w:szCs w:val="21"/>
          <w:lang w:val="sq-AL"/>
        </w:rPr>
      </w:pPr>
      <w:r w:rsidRPr="00E60679">
        <w:rPr>
          <w:sz w:val="21"/>
          <w:szCs w:val="21"/>
          <w:lang w:val="sq-AL"/>
        </w:rPr>
        <w:t xml:space="preserve">Formulari i verifikimit firmoset nga aplikanti/përfaqësuesi i tij dhe i gjithë grupi i verifikimit. </w:t>
      </w:r>
    </w:p>
    <w:p w:rsidR="007E2C85" w:rsidRPr="00E60679" w:rsidRDefault="007E2C85" w:rsidP="007E2C85">
      <w:pPr>
        <w:pStyle w:val="Paragrafi"/>
        <w:rPr>
          <w:sz w:val="21"/>
          <w:szCs w:val="21"/>
          <w:lang w:val="sq-AL"/>
        </w:rPr>
      </w:pPr>
      <w:r w:rsidRPr="00E60679">
        <w:rPr>
          <w:sz w:val="21"/>
          <w:szCs w:val="21"/>
          <w:lang w:val="sq-AL"/>
        </w:rPr>
        <w:t xml:space="preserve">Për çdo rast aplikanti ose ndonjë përfaqësues i grupit të verifikimit mund të bëjë observimet e nevojshme dhe të firmosë për to. </w:t>
      </w:r>
    </w:p>
    <w:p w:rsidR="007E2C85" w:rsidRPr="00E60679" w:rsidRDefault="007E2C85" w:rsidP="007E2C85">
      <w:pPr>
        <w:pStyle w:val="Paragrafi"/>
        <w:rPr>
          <w:sz w:val="21"/>
          <w:szCs w:val="21"/>
          <w:lang w:val="sq-AL"/>
        </w:rPr>
      </w:pPr>
      <w:r w:rsidRPr="00E60679">
        <w:rPr>
          <w:sz w:val="21"/>
          <w:szCs w:val="21"/>
          <w:lang w:val="sq-AL"/>
        </w:rPr>
        <w:t xml:space="preserve">Në momentin e verifikimit aplikanti duhet të paraqesë: </w:t>
      </w:r>
    </w:p>
    <w:p w:rsidR="007E2C85" w:rsidRPr="00E60679" w:rsidRDefault="007E2C85" w:rsidP="007E2C85">
      <w:pPr>
        <w:pStyle w:val="Paragrafi"/>
        <w:rPr>
          <w:sz w:val="21"/>
          <w:szCs w:val="21"/>
          <w:lang w:val="sq-AL"/>
        </w:rPr>
      </w:pPr>
      <w:r w:rsidRPr="00E60679">
        <w:rPr>
          <w:sz w:val="21"/>
          <w:szCs w:val="21"/>
          <w:lang w:val="sq-AL"/>
        </w:rPr>
        <w:t>- Faturën tatimore të blerjes së plastmasës.</w:t>
      </w:r>
    </w:p>
    <w:p w:rsidR="007E2C85" w:rsidRPr="00E60679" w:rsidRDefault="007E2C85" w:rsidP="007E2C85">
      <w:pPr>
        <w:pStyle w:val="Paragrafi"/>
        <w:rPr>
          <w:sz w:val="21"/>
          <w:szCs w:val="21"/>
          <w:lang w:val="sq-AL"/>
        </w:rPr>
      </w:pPr>
      <w:r w:rsidRPr="00E60679">
        <w:rPr>
          <w:sz w:val="21"/>
          <w:szCs w:val="21"/>
          <w:lang w:val="sq-AL"/>
        </w:rPr>
        <w:t>- Një kopje të certifikatës së cilësisë/garancisë së plastmasës me vulën origjinale të shitësit (të njomë).</w:t>
      </w:r>
    </w:p>
    <w:p w:rsidR="007E2C85" w:rsidRPr="00E60679" w:rsidRDefault="007E2C85" w:rsidP="007E2C85">
      <w:pPr>
        <w:pStyle w:val="Paragrafi"/>
        <w:rPr>
          <w:sz w:val="21"/>
          <w:szCs w:val="21"/>
          <w:lang w:val="sq-AL"/>
        </w:rPr>
      </w:pPr>
      <w:r w:rsidRPr="00E60679">
        <w:rPr>
          <w:sz w:val="21"/>
          <w:szCs w:val="21"/>
          <w:lang w:val="sq-AL"/>
        </w:rPr>
        <w:t>- Vërtetim nga komuna/bashkia dhe mandatarkëtimi përkatës, që vërteton pagesën e taksës së tokës për vitin 2012.</w:t>
      </w:r>
    </w:p>
    <w:p w:rsidR="007E2C85" w:rsidRPr="00E60679" w:rsidRDefault="007E2C85" w:rsidP="007E2C85">
      <w:pPr>
        <w:pStyle w:val="Paragrafi"/>
        <w:rPr>
          <w:sz w:val="21"/>
          <w:szCs w:val="21"/>
          <w:lang w:val="sq-AL"/>
        </w:rPr>
      </w:pPr>
      <w:r w:rsidRPr="00E60679">
        <w:rPr>
          <w:sz w:val="21"/>
          <w:szCs w:val="21"/>
          <w:lang w:val="sq-AL"/>
        </w:rPr>
        <w:t xml:space="preserve">Grupi i verifikimit brenda 10 ditëve nga përfundimi i kontrollit në terren të projektit dërgon dosjen e plotë të aplikimit (dokumentacionin origjinal), së bashku me formularin e verifikimit (formulari 11/8) në AZHBR qendër, përkatësisht në DSAP në rastin e konfirmimit të projektit ose në SARK në rastin e skualifikimit të tij. </w:t>
      </w:r>
    </w:p>
    <w:p w:rsidR="007E2C85" w:rsidRPr="00E60679" w:rsidRDefault="007E2C85" w:rsidP="007E2C85">
      <w:pPr>
        <w:pStyle w:val="Paragrafi"/>
        <w:rPr>
          <w:sz w:val="21"/>
          <w:szCs w:val="21"/>
          <w:lang w:val="sq-AL"/>
        </w:rPr>
      </w:pPr>
      <w:r w:rsidRPr="00E60679">
        <w:rPr>
          <w:sz w:val="21"/>
          <w:szCs w:val="21"/>
          <w:lang w:val="sq-AL"/>
        </w:rPr>
        <w:t xml:space="preserve">Dorëzimet e dosjeve bëhen në rrugë protokollare në drejtoritë përkatëse të AZHBR duke e shoqëruar të gjithë dokumentacionin e mësipërm me formularët e dorëzimit të dosjeve në AZHBR qendër, 11/9 dhe 11/9/a. </w:t>
      </w:r>
    </w:p>
    <w:p w:rsidR="007E2C85" w:rsidRPr="00E60679" w:rsidRDefault="007E2C85" w:rsidP="007E2C85">
      <w:pPr>
        <w:pStyle w:val="Paragrafi"/>
        <w:rPr>
          <w:sz w:val="21"/>
          <w:szCs w:val="21"/>
          <w:lang w:val="sq-AL"/>
        </w:rPr>
      </w:pPr>
      <w:r w:rsidRPr="00E60679">
        <w:rPr>
          <w:sz w:val="21"/>
          <w:szCs w:val="21"/>
          <w:lang w:val="sq-AL"/>
        </w:rPr>
        <w:t>AZHBR qendër pas kontrollit administrativ të dokumentacionit bën xhirimin e parave në numrin e llogarisë së përfituesit në rastet kur aplikimi është në përputhje me kushtet e përfitueshmërisë së skemës përkatëse. Në rast të mospërputhshmërisë së parametrave apo dokumenteve të caktuara me kushtet e përfitueshmërisë e dërgon aplikimin e skualifikuar në SARK me argumentin përkatës.</w:t>
      </w:r>
    </w:p>
    <w:p w:rsidR="007E2C85" w:rsidRPr="00E60679" w:rsidRDefault="007E2C85" w:rsidP="007E2C85">
      <w:pPr>
        <w:pStyle w:val="Paragrafi"/>
        <w:rPr>
          <w:sz w:val="21"/>
          <w:szCs w:val="21"/>
          <w:lang w:val="sq-AL"/>
        </w:rPr>
      </w:pPr>
      <w:r w:rsidRPr="00E60679">
        <w:rPr>
          <w:sz w:val="21"/>
          <w:szCs w:val="21"/>
          <w:lang w:val="sq-AL"/>
        </w:rPr>
        <w:t xml:space="preserve">E gjithë procedura e verifikimit monitorohet nga drejtoria e kontrollit të AZHBR qendër nëpërmjet rikontrolleve, sipas një procedure të miratuar në rregulloren e brendshme të AZHBR. </w:t>
      </w:r>
    </w:p>
    <w:p w:rsidR="007E2C85" w:rsidRDefault="007E2C85" w:rsidP="007E2C85">
      <w:pPr>
        <w:pStyle w:val="Paragrafi"/>
        <w:rPr>
          <w:sz w:val="21"/>
          <w:szCs w:val="21"/>
          <w:lang w:val="sq-AL"/>
        </w:rPr>
      </w:pPr>
    </w:p>
    <w:p w:rsidR="007E2C85" w:rsidRPr="00E60679" w:rsidRDefault="007E2C85" w:rsidP="007E2C85">
      <w:pPr>
        <w:pStyle w:val="Paragrafi"/>
        <w:rPr>
          <w:sz w:val="21"/>
          <w:szCs w:val="21"/>
          <w:lang w:val="sq-AL"/>
        </w:rPr>
      </w:pPr>
      <w:r w:rsidRPr="00E60679">
        <w:rPr>
          <w:sz w:val="21"/>
          <w:szCs w:val="21"/>
          <w:lang w:val="sq-AL"/>
        </w:rPr>
        <w:t>Nëse në projektet e kontrolluara pas financimit ka ndryshime të parametrave sasiorë të cilët ndikojnë në vlerën financiare që përfituesi ka përfituar padrejtësisht, AZHBR qendër bën rikalkulimet dhe propozon masat përkatëse.</w:t>
      </w:r>
    </w:p>
    <w:p w:rsidR="007E2C85" w:rsidRPr="00E60679" w:rsidRDefault="007E2C85" w:rsidP="007E2C85">
      <w:pPr>
        <w:pStyle w:val="Paragrafi"/>
        <w:rPr>
          <w:rFonts w:eastAsia="Batang"/>
          <w:sz w:val="21"/>
          <w:szCs w:val="21"/>
          <w:lang w:val="sq-AL"/>
        </w:rPr>
      </w:pPr>
      <w:r w:rsidRPr="00E60679">
        <w:rPr>
          <w:rFonts w:eastAsia="Batang"/>
          <w:sz w:val="21"/>
          <w:szCs w:val="21"/>
          <w:lang w:val="sq-AL"/>
        </w:rPr>
        <w:t>12. Blerjen e plastmasës për</w:t>
      </w:r>
      <w:r w:rsidRPr="00E60679">
        <w:rPr>
          <w:sz w:val="21"/>
          <w:szCs w:val="21"/>
          <w:lang w:val="sq-AL"/>
        </w:rPr>
        <w:t xml:space="preserve"> prodhimin e bostanoreve në tunele me plastmasë, në masën 150,000 (njëqind e pesëdhjetë mijë lekë) për ha për fermerët që mbjellin jo më pak se 5 dynymë bostanore.</w:t>
      </w:r>
    </w:p>
    <w:p w:rsidR="007E2C85" w:rsidRPr="00E60679" w:rsidRDefault="007E2C85" w:rsidP="007E2C85">
      <w:pPr>
        <w:pStyle w:val="Paragrafi"/>
        <w:rPr>
          <w:sz w:val="21"/>
          <w:szCs w:val="21"/>
          <w:lang w:val="sq-AL"/>
        </w:rPr>
      </w:pPr>
      <w:r w:rsidRPr="00E60679">
        <w:rPr>
          <w:sz w:val="21"/>
          <w:szCs w:val="21"/>
          <w:lang w:val="sq-AL"/>
        </w:rPr>
        <w:t>12.1. Kriteret e përfitimit</w:t>
      </w:r>
    </w:p>
    <w:p w:rsidR="007E2C85" w:rsidRPr="00E60679" w:rsidRDefault="007E2C85" w:rsidP="007E2C85">
      <w:pPr>
        <w:pStyle w:val="Paragrafi"/>
        <w:rPr>
          <w:sz w:val="21"/>
          <w:szCs w:val="21"/>
          <w:lang w:val="sq-AL"/>
        </w:rPr>
      </w:pPr>
      <w:r w:rsidRPr="00E60679">
        <w:rPr>
          <w:sz w:val="21"/>
          <w:szCs w:val="21"/>
          <w:lang w:val="sq-AL"/>
        </w:rPr>
        <w:t xml:space="preserve">a) Përfitues të kësaj skeme mbështetëse mund të jenë: </w:t>
      </w:r>
    </w:p>
    <w:p w:rsidR="007E2C85" w:rsidRPr="00E60679" w:rsidRDefault="007E2C85" w:rsidP="007E2C85">
      <w:pPr>
        <w:pStyle w:val="Paragrafi"/>
        <w:rPr>
          <w:sz w:val="21"/>
          <w:szCs w:val="21"/>
          <w:lang w:val="sq-AL"/>
        </w:rPr>
      </w:pPr>
      <w:r w:rsidRPr="00E60679">
        <w:rPr>
          <w:sz w:val="21"/>
          <w:szCs w:val="21"/>
          <w:lang w:val="sq-AL"/>
        </w:rPr>
        <w:t>- Fermerë individualë dhe subjekte me status fizik ose juridik;</w:t>
      </w:r>
    </w:p>
    <w:p w:rsidR="007E2C85" w:rsidRPr="00E60679" w:rsidRDefault="007E2C85" w:rsidP="007E2C85">
      <w:pPr>
        <w:pStyle w:val="Paragrafi"/>
        <w:rPr>
          <w:sz w:val="21"/>
          <w:szCs w:val="21"/>
          <w:lang w:val="sq-AL"/>
        </w:rPr>
      </w:pPr>
      <w:r w:rsidRPr="00E60679">
        <w:rPr>
          <w:sz w:val="21"/>
          <w:szCs w:val="21"/>
          <w:lang w:val="sq-AL"/>
        </w:rPr>
        <w:t>- Shoqëri të bashkëpunimit bujqësor.</w:t>
      </w:r>
    </w:p>
    <w:p w:rsidR="007E2C85" w:rsidRPr="00E60679" w:rsidRDefault="007E2C85" w:rsidP="007E2C85">
      <w:pPr>
        <w:pStyle w:val="Paragrafi"/>
        <w:rPr>
          <w:sz w:val="21"/>
          <w:szCs w:val="21"/>
          <w:lang w:val="sq-AL"/>
        </w:rPr>
      </w:pPr>
      <w:r w:rsidRPr="00E60679">
        <w:rPr>
          <w:sz w:val="21"/>
          <w:szCs w:val="21"/>
          <w:lang w:val="sq-AL"/>
        </w:rPr>
        <w:t>a) Përfitojnë të gjithë fermerët që kanë mbjellë në bostanore (pjepër dhe shalqi) në tunele plastike ;</w:t>
      </w:r>
    </w:p>
    <w:p w:rsidR="007E2C85" w:rsidRPr="00E60679" w:rsidRDefault="007E2C85" w:rsidP="007E2C85">
      <w:pPr>
        <w:pStyle w:val="Paragrafi"/>
        <w:rPr>
          <w:sz w:val="21"/>
          <w:szCs w:val="21"/>
          <w:lang w:val="sq-AL"/>
        </w:rPr>
      </w:pPr>
      <w:r w:rsidRPr="00E60679">
        <w:rPr>
          <w:sz w:val="21"/>
          <w:szCs w:val="21"/>
          <w:lang w:val="sq-AL"/>
        </w:rPr>
        <w:t>b) Madhësia e sipërfaqes së mbjellë me tunele plastik jo më pak se 0.5 ha;</w:t>
      </w:r>
    </w:p>
    <w:p w:rsidR="007E2C85" w:rsidRPr="00E60679" w:rsidRDefault="007E2C85" w:rsidP="007E2C85">
      <w:pPr>
        <w:pStyle w:val="Paragrafi"/>
        <w:rPr>
          <w:sz w:val="21"/>
          <w:szCs w:val="21"/>
          <w:lang w:val="sq-AL"/>
        </w:rPr>
      </w:pPr>
      <w:r w:rsidRPr="00E60679">
        <w:rPr>
          <w:sz w:val="21"/>
          <w:szCs w:val="21"/>
          <w:lang w:val="sq-AL"/>
        </w:rPr>
        <w:t>c) Toka të jetë në pronësi ose me qira për të paktën 3 vjet nga momenti i aplikimit;</w:t>
      </w:r>
    </w:p>
    <w:p w:rsidR="007E2C85" w:rsidRPr="00E60679" w:rsidRDefault="007E2C85" w:rsidP="007E2C85">
      <w:pPr>
        <w:pStyle w:val="Paragrafi"/>
        <w:rPr>
          <w:sz w:val="21"/>
          <w:szCs w:val="21"/>
          <w:lang w:val="sq-AL"/>
        </w:rPr>
      </w:pPr>
      <w:r w:rsidRPr="00E60679">
        <w:rPr>
          <w:sz w:val="21"/>
          <w:szCs w:val="21"/>
          <w:lang w:val="sq-AL"/>
        </w:rPr>
        <w:t xml:space="preserve">d) Tunelet duhet të jenë kultivuar (në momentin e verifikimit). Kjo vërtetohet gjatë fazës së verifikimit në terren dhe numri i bimëve/ha të jetë sipas aneksit nr. 2 bashkëngjitur këtij udhëzimi; </w:t>
      </w:r>
    </w:p>
    <w:p w:rsidR="007E2C85" w:rsidRPr="00E60679" w:rsidRDefault="007E2C85" w:rsidP="007E2C85">
      <w:pPr>
        <w:pStyle w:val="Paragrafi"/>
        <w:rPr>
          <w:sz w:val="21"/>
          <w:szCs w:val="21"/>
          <w:lang w:val="sq-AL"/>
        </w:rPr>
      </w:pPr>
      <w:r w:rsidRPr="00E60679">
        <w:rPr>
          <w:sz w:val="21"/>
          <w:szCs w:val="21"/>
          <w:lang w:val="sq-AL"/>
        </w:rPr>
        <w:t>e) Skema zbatohet për qarqet Fier, Berat, Durrës dhe rrethin e Sarandës;</w:t>
      </w:r>
    </w:p>
    <w:p w:rsidR="007E2C85" w:rsidRPr="00E60679" w:rsidRDefault="007E2C85" w:rsidP="007E2C85">
      <w:pPr>
        <w:pStyle w:val="Paragrafi"/>
        <w:rPr>
          <w:sz w:val="21"/>
          <w:szCs w:val="21"/>
          <w:lang w:val="sq-AL"/>
        </w:rPr>
      </w:pPr>
      <w:r w:rsidRPr="00E60679">
        <w:rPr>
          <w:sz w:val="21"/>
          <w:szCs w:val="21"/>
          <w:lang w:val="sq-AL"/>
        </w:rPr>
        <w:t>f) Aplikanti të ketë paguar taksën e tokës për të cilën aplikon për të dyja vitet 2011/2012;</w:t>
      </w:r>
      <w:r w:rsidRPr="00E60679">
        <w:rPr>
          <w:sz w:val="21"/>
          <w:szCs w:val="21"/>
          <w:highlight w:val="yellow"/>
          <w:lang w:val="sq-AL"/>
        </w:rPr>
        <w:t xml:space="preserve"> </w:t>
      </w:r>
    </w:p>
    <w:p w:rsidR="007E2C85" w:rsidRPr="00E60679" w:rsidRDefault="007E2C85" w:rsidP="007E2C85">
      <w:pPr>
        <w:pStyle w:val="Paragrafi"/>
        <w:rPr>
          <w:rFonts w:eastAsia="Calibri"/>
          <w:sz w:val="21"/>
          <w:szCs w:val="21"/>
          <w:lang w:val="sq-AL"/>
        </w:rPr>
      </w:pPr>
      <w:r w:rsidRPr="00E60679">
        <w:rPr>
          <w:rFonts w:eastAsia="Calibri"/>
          <w:sz w:val="21"/>
          <w:szCs w:val="21"/>
          <w:lang w:val="sq-AL"/>
        </w:rPr>
        <w:t>g) Të ketë bërë shlyerjen korente të sigurimeve shoqërore.</w:t>
      </w:r>
    </w:p>
    <w:tbl>
      <w:tblPr>
        <w:tblW w:w="0" w:type="auto"/>
        <w:jc w:val="center"/>
        <w:tblLook w:val="01E0" w:firstRow="1" w:lastRow="1" w:firstColumn="1" w:lastColumn="1" w:noHBand="0" w:noVBand="0"/>
      </w:tblPr>
      <w:tblGrid>
        <w:gridCol w:w="6277"/>
        <w:gridCol w:w="1530"/>
      </w:tblGrid>
      <w:tr w:rsidR="007E2C85" w:rsidRPr="00E60679" w:rsidTr="00745408">
        <w:trPr>
          <w:jc w:val="center"/>
        </w:trPr>
        <w:tc>
          <w:tcPr>
            <w:tcW w:w="6277" w:type="dxa"/>
          </w:tcPr>
          <w:p w:rsidR="007E2C85" w:rsidRPr="00E60679" w:rsidRDefault="007E2C85" w:rsidP="00745408">
            <w:pPr>
              <w:pStyle w:val="Paragrafi"/>
              <w:ind w:firstLine="0"/>
              <w:rPr>
                <w:sz w:val="21"/>
                <w:szCs w:val="21"/>
                <w:lang w:val="sq-AL"/>
              </w:rPr>
            </w:pPr>
            <w:r w:rsidRPr="00E60679">
              <w:rPr>
                <w:sz w:val="21"/>
                <w:szCs w:val="21"/>
                <w:lang w:val="sq-AL"/>
              </w:rPr>
              <w:t>12.2.</w:t>
            </w:r>
            <w:r w:rsidRPr="00E60679">
              <w:rPr>
                <w:sz w:val="21"/>
                <w:szCs w:val="21"/>
                <w:lang w:val="sq-AL"/>
              </w:rPr>
              <w:tab/>
              <w:t>Kriteret konkurruese:</w:t>
            </w:r>
          </w:p>
        </w:tc>
        <w:tc>
          <w:tcPr>
            <w:tcW w:w="1530" w:type="dxa"/>
          </w:tcPr>
          <w:p w:rsidR="007E2C85" w:rsidRPr="00E60679" w:rsidRDefault="007E2C85" w:rsidP="00745408">
            <w:pPr>
              <w:pStyle w:val="Paragrafi"/>
              <w:ind w:firstLine="0"/>
              <w:jc w:val="right"/>
              <w:rPr>
                <w:sz w:val="21"/>
                <w:szCs w:val="21"/>
                <w:lang w:val="sq-AL"/>
              </w:rPr>
            </w:pPr>
            <w:r w:rsidRPr="00E60679">
              <w:rPr>
                <w:sz w:val="21"/>
                <w:szCs w:val="21"/>
                <w:lang w:val="sq-AL"/>
              </w:rPr>
              <w:t>Pikë</w:t>
            </w:r>
          </w:p>
        </w:tc>
      </w:tr>
      <w:tr w:rsidR="007E2C85" w:rsidRPr="00E60679" w:rsidTr="00745408">
        <w:trPr>
          <w:jc w:val="center"/>
        </w:trPr>
        <w:tc>
          <w:tcPr>
            <w:tcW w:w="6277" w:type="dxa"/>
          </w:tcPr>
          <w:p w:rsidR="007E2C85" w:rsidRPr="00E60679" w:rsidRDefault="007E2C85" w:rsidP="00745408">
            <w:pPr>
              <w:pStyle w:val="Paragrafi"/>
              <w:ind w:firstLine="0"/>
              <w:rPr>
                <w:sz w:val="21"/>
                <w:szCs w:val="21"/>
                <w:lang w:val="sq-AL"/>
              </w:rPr>
            </w:pPr>
            <w:r w:rsidRPr="00E60679">
              <w:rPr>
                <w:sz w:val="21"/>
                <w:szCs w:val="21"/>
                <w:lang w:val="sq-AL"/>
              </w:rPr>
              <w:t>a) Rajonizimi</w:t>
            </w:r>
          </w:p>
        </w:tc>
        <w:tc>
          <w:tcPr>
            <w:tcW w:w="1530" w:type="dxa"/>
          </w:tcPr>
          <w:p w:rsidR="007E2C85" w:rsidRPr="00E60679" w:rsidRDefault="007E2C85" w:rsidP="00745408">
            <w:pPr>
              <w:pStyle w:val="Paragrafi"/>
              <w:ind w:firstLine="0"/>
              <w:jc w:val="right"/>
              <w:rPr>
                <w:sz w:val="21"/>
                <w:szCs w:val="21"/>
                <w:lang w:val="sq-AL"/>
              </w:rPr>
            </w:pPr>
            <w:r w:rsidRPr="00E60679">
              <w:rPr>
                <w:sz w:val="21"/>
                <w:szCs w:val="21"/>
                <w:lang w:val="sq-AL"/>
              </w:rPr>
              <w:t>20;</w:t>
            </w:r>
          </w:p>
        </w:tc>
      </w:tr>
      <w:tr w:rsidR="007E2C85" w:rsidRPr="00E60679" w:rsidTr="00745408">
        <w:trPr>
          <w:jc w:val="center"/>
        </w:trPr>
        <w:tc>
          <w:tcPr>
            <w:tcW w:w="6277" w:type="dxa"/>
          </w:tcPr>
          <w:p w:rsidR="007E2C85" w:rsidRPr="00E60679" w:rsidRDefault="007E2C85" w:rsidP="00745408">
            <w:pPr>
              <w:pStyle w:val="Paragrafi"/>
              <w:ind w:firstLine="0"/>
              <w:rPr>
                <w:sz w:val="21"/>
                <w:szCs w:val="21"/>
                <w:lang w:val="sq-AL"/>
              </w:rPr>
            </w:pPr>
            <w:r w:rsidRPr="00E60679">
              <w:rPr>
                <w:sz w:val="21"/>
                <w:szCs w:val="21"/>
                <w:lang w:val="sq-AL"/>
              </w:rPr>
              <w:t>b) Sipërfaqja e mbjelle me tunel</w:t>
            </w:r>
          </w:p>
        </w:tc>
        <w:tc>
          <w:tcPr>
            <w:tcW w:w="1530" w:type="dxa"/>
          </w:tcPr>
          <w:p w:rsidR="007E2C85" w:rsidRPr="00E60679" w:rsidRDefault="007E2C85" w:rsidP="00745408">
            <w:pPr>
              <w:pStyle w:val="Paragrafi"/>
              <w:ind w:firstLine="0"/>
              <w:jc w:val="right"/>
              <w:rPr>
                <w:sz w:val="21"/>
                <w:szCs w:val="21"/>
                <w:lang w:val="sq-AL"/>
              </w:rPr>
            </w:pPr>
            <w:r w:rsidRPr="00E60679">
              <w:rPr>
                <w:sz w:val="21"/>
                <w:szCs w:val="21"/>
                <w:lang w:val="sq-AL"/>
              </w:rPr>
              <w:t>45;</w:t>
            </w:r>
          </w:p>
        </w:tc>
      </w:tr>
      <w:tr w:rsidR="007E2C85" w:rsidRPr="00E60679" w:rsidTr="00745408">
        <w:trPr>
          <w:jc w:val="center"/>
        </w:trPr>
        <w:tc>
          <w:tcPr>
            <w:tcW w:w="6277" w:type="dxa"/>
          </w:tcPr>
          <w:p w:rsidR="007E2C85" w:rsidRPr="00E60679" w:rsidRDefault="007E2C85" w:rsidP="00745408">
            <w:pPr>
              <w:pStyle w:val="Paragrafi"/>
              <w:ind w:firstLine="0"/>
              <w:rPr>
                <w:sz w:val="21"/>
                <w:szCs w:val="21"/>
                <w:lang w:val="sq-AL"/>
              </w:rPr>
            </w:pPr>
            <w:r w:rsidRPr="00E60679">
              <w:rPr>
                <w:sz w:val="21"/>
                <w:szCs w:val="21"/>
                <w:lang w:val="sq-AL"/>
              </w:rPr>
              <w:t>c) Tipi i tunelit (harqe metalike)</w:t>
            </w:r>
          </w:p>
        </w:tc>
        <w:tc>
          <w:tcPr>
            <w:tcW w:w="1530" w:type="dxa"/>
          </w:tcPr>
          <w:p w:rsidR="007E2C85" w:rsidRPr="00E60679" w:rsidRDefault="007E2C85" w:rsidP="00745408">
            <w:pPr>
              <w:pStyle w:val="Paragrafi"/>
              <w:ind w:firstLine="0"/>
              <w:jc w:val="right"/>
              <w:rPr>
                <w:sz w:val="21"/>
                <w:szCs w:val="21"/>
                <w:lang w:val="sq-AL"/>
              </w:rPr>
            </w:pPr>
            <w:r w:rsidRPr="00E60679">
              <w:rPr>
                <w:sz w:val="21"/>
                <w:szCs w:val="21"/>
                <w:lang w:val="sq-AL"/>
              </w:rPr>
              <w:t>20;</w:t>
            </w:r>
          </w:p>
        </w:tc>
      </w:tr>
      <w:tr w:rsidR="007E2C85" w:rsidRPr="00E60679" w:rsidTr="00745408">
        <w:trPr>
          <w:jc w:val="center"/>
        </w:trPr>
        <w:tc>
          <w:tcPr>
            <w:tcW w:w="6277" w:type="dxa"/>
          </w:tcPr>
          <w:p w:rsidR="007E2C85" w:rsidRPr="00E60679" w:rsidRDefault="007E2C85" w:rsidP="00745408">
            <w:pPr>
              <w:pStyle w:val="Paragrafi"/>
              <w:ind w:firstLine="0"/>
              <w:rPr>
                <w:sz w:val="21"/>
                <w:szCs w:val="21"/>
                <w:lang w:val="sq-AL"/>
              </w:rPr>
            </w:pPr>
            <w:r w:rsidRPr="00E60679">
              <w:rPr>
                <w:sz w:val="21"/>
                <w:szCs w:val="21"/>
                <w:lang w:val="sq-AL"/>
              </w:rPr>
              <w:t>d) Statusi i aplikantit (organizatë prodhuesish)</w:t>
            </w:r>
          </w:p>
        </w:tc>
        <w:tc>
          <w:tcPr>
            <w:tcW w:w="1530" w:type="dxa"/>
          </w:tcPr>
          <w:p w:rsidR="007E2C85" w:rsidRPr="00E60679" w:rsidRDefault="007E2C85" w:rsidP="00745408">
            <w:pPr>
              <w:pStyle w:val="Paragrafi"/>
              <w:ind w:firstLine="0"/>
              <w:jc w:val="right"/>
              <w:rPr>
                <w:sz w:val="21"/>
                <w:szCs w:val="21"/>
                <w:lang w:val="sq-AL"/>
              </w:rPr>
            </w:pPr>
            <w:r w:rsidRPr="00E60679">
              <w:rPr>
                <w:sz w:val="21"/>
                <w:szCs w:val="21"/>
                <w:lang w:val="sq-AL"/>
              </w:rPr>
              <w:t>15;</w:t>
            </w:r>
          </w:p>
        </w:tc>
      </w:tr>
      <w:tr w:rsidR="007E2C85" w:rsidRPr="00E60679" w:rsidTr="00745408">
        <w:trPr>
          <w:jc w:val="center"/>
        </w:trPr>
        <w:tc>
          <w:tcPr>
            <w:tcW w:w="6277" w:type="dxa"/>
          </w:tcPr>
          <w:p w:rsidR="007E2C85" w:rsidRPr="00E60679" w:rsidRDefault="007E2C85" w:rsidP="00745408">
            <w:pPr>
              <w:pStyle w:val="Paragrafi"/>
              <w:ind w:firstLine="0"/>
              <w:rPr>
                <w:b/>
                <w:sz w:val="21"/>
                <w:szCs w:val="21"/>
                <w:lang w:val="sq-AL"/>
              </w:rPr>
            </w:pPr>
            <w:r w:rsidRPr="00E60679">
              <w:rPr>
                <w:b/>
                <w:sz w:val="21"/>
                <w:szCs w:val="21"/>
                <w:lang w:val="sq-AL"/>
              </w:rPr>
              <w:t>Shuma</w:t>
            </w:r>
          </w:p>
        </w:tc>
        <w:tc>
          <w:tcPr>
            <w:tcW w:w="1530" w:type="dxa"/>
          </w:tcPr>
          <w:p w:rsidR="007E2C85" w:rsidRPr="00E60679" w:rsidRDefault="007E2C85" w:rsidP="00745408">
            <w:pPr>
              <w:pStyle w:val="Paragrafi"/>
              <w:ind w:firstLine="0"/>
              <w:jc w:val="right"/>
              <w:rPr>
                <w:b/>
                <w:sz w:val="21"/>
                <w:szCs w:val="21"/>
                <w:lang w:val="sq-AL"/>
              </w:rPr>
            </w:pPr>
            <w:r w:rsidRPr="00E60679">
              <w:rPr>
                <w:b/>
                <w:sz w:val="21"/>
                <w:szCs w:val="21"/>
                <w:lang w:val="sq-AL"/>
              </w:rPr>
              <w:t>100.</w:t>
            </w:r>
          </w:p>
        </w:tc>
      </w:tr>
    </w:tbl>
    <w:p w:rsidR="007E2C85" w:rsidRPr="00E60679" w:rsidRDefault="007E2C85" w:rsidP="007E2C85">
      <w:pPr>
        <w:pStyle w:val="Paragrafi"/>
        <w:rPr>
          <w:rFonts w:eastAsia="Calibri"/>
          <w:sz w:val="21"/>
          <w:szCs w:val="21"/>
          <w:lang w:val="sq-AL"/>
        </w:rPr>
      </w:pPr>
      <w:r w:rsidRPr="00E60679">
        <w:rPr>
          <w:sz w:val="21"/>
          <w:szCs w:val="21"/>
          <w:lang w:val="sq-AL"/>
        </w:rPr>
        <w:t>Projektet vlerësohen me pikë sipas shkallës së plotësimit të kritereve. Aplikantët renditen sipas rendit zbritës të pikëve. Pagesa e tyre do të bëhet sipas fondit në dispozicion duke filluar nga aplikantët me pikë maksimale.</w:t>
      </w:r>
      <w:r w:rsidRPr="00E60679">
        <w:rPr>
          <w:rFonts w:eastAsia="Calibri"/>
          <w:sz w:val="21"/>
          <w:szCs w:val="21"/>
          <w:lang w:val="sq-AL"/>
        </w:rPr>
        <w:t xml:space="preserve"> Projektet e vlerësuara nën 60 pikë nuk financohen. </w:t>
      </w:r>
    </w:p>
    <w:p w:rsidR="007E2C85" w:rsidRPr="00E60679" w:rsidRDefault="007E2C85" w:rsidP="007E2C85">
      <w:pPr>
        <w:pStyle w:val="Paragrafi"/>
        <w:rPr>
          <w:sz w:val="21"/>
          <w:szCs w:val="21"/>
          <w:lang w:val="sq-AL"/>
        </w:rPr>
      </w:pPr>
      <w:r w:rsidRPr="00E60679">
        <w:rPr>
          <w:sz w:val="21"/>
          <w:szCs w:val="21"/>
          <w:lang w:val="sq-AL"/>
        </w:rPr>
        <w:t>12.3. Procedura që do të ndiqet për skemat e mbjelljeve të reja</w:t>
      </w:r>
    </w:p>
    <w:p w:rsidR="007E2C85" w:rsidRPr="00E60679" w:rsidRDefault="007E2C85" w:rsidP="007E2C85">
      <w:pPr>
        <w:pStyle w:val="Paragrafi"/>
        <w:rPr>
          <w:sz w:val="21"/>
          <w:szCs w:val="21"/>
          <w:lang w:val="sq-AL"/>
        </w:rPr>
      </w:pPr>
      <w:r w:rsidRPr="00E60679">
        <w:rPr>
          <w:sz w:val="21"/>
          <w:szCs w:val="21"/>
          <w:lang w:val="sq-AL"/>
        </w:rPr>
        <w:t>a) Aplikimi</w:t>
      </w:r>
    </w:p>
    <w:p w:rsidR="007E2C85" w:rsidRPr="00E60679" w:rsidRDefault="007E2C85" w:rsidP="007E2C85">
      <w:pPr>
        <w:pStyle w:val="Paragrafi"/>
        <w:rPr>
          <w:sz w:val="21"/>
          <w:szCs w:val="21"/>
          <w:lang w:val="sq-AL"/>
        </w:rPr>
      </w:pPr>
      <w:r w:rsidRPr="00E60679">
        <w:rPr>
          <w:sz w:val="21"/>
          <w:szCs w:val="21"/>
          <w:lang w:val="sq-AL"/>
        </w:rPr>
        <w:t xml:space="preserve">Periudha e aplikimit për mbështetjen financiare fillon më 10 shkurt deri 28 shkurt 2012. </w:t>
      </w:r>
    </w:p>
    <w:p w:rsidR="007E2C85" w:rsidRPr="00E60679" w:rsidRDefault="007E2C85" w:rsidP="007E2C85">
      <w:pPr>
        <w:pStyle w:val="Paragrafi"/>
        <w:rPr>
          <w:sz w:val="21"/>
          <w:szCs w:val="21"/>
          <w:lang w:val="sq-AL"/>
        </w:rPr>
      </w:pPr>
      <w:r w:rsidRPr="00E60679">
        <w:rPr>
          <w:sz w:val="21"/>
          <w:szCs w:val="21"/>
          <w:lang w:val="sq-AL"/>
        </w:rPr>
        <w:t xml:space="preserve">Aplikimet për mbështetje financiare paraqiten pranë zyrës së bujqësisë në rreth sipas formularit të aplikimit (formulari 12/1). Formularët e aplikimit tërhiqen pranë ZBRR-së. </w:t>
      </w:r>
    </w:p>
    <w:p w:rsidR="007E2C85" w:rsidRPr="00E60679" w:rsidRDefault="007E2C85" w:rsidP="007E2C85">
      <w:pPr>
        <w:pStyle w:val="Paragrafi"/>
        <w:rPr>
          <w:sz w:val="21"/>
          <w:szCs w:val="21"/>
          <w:lang w:val="sq-AL"/>
        </w:rPr>
      </w:pPr>
      <w:r w:rsidRPr="00E60679">
        <w:rPr>
          <w:sz w:val="21"/>
          <w:szCs w:val="21"/>
          <w:lang w:val="sq-AL"/>
        </w:rPr>
        <w:t xml:space="preserve">Fermerët individualë apo subjektet aplikojnë për të përfituar mbështetje financiare para fillimit të punës për vendosjen e plastmasës. </w:t>
      </w:r>
    </w:p>
    <w:p w:rsidR="007E2C85" w:rsidRPr="00E60679" w:rsidRDefault="007E2C85" w:rsidP="007E2C85">
      <w:pPr>
        <w:pStyle w:val="Paragrafi"/>
        <w:rPr>
          <w:sz w:val="21"/>
          <w:szCs w:val="21"/>
          <w:lang w:val="sq-AL"/>
        </w:rPr>
      </w:pPr>
      <w:r w:rsidRPr="00E60679">
        <w:rPr>
          <w:sz w:val="21"/>
          <w:szCs w:val="21"/>
          <w:lang w:val="sq-AL"/>
        </w:rPr>
        <w:t>Aplikimet për mbështetje financiare paraqiten pranë zyrës së bujqësisë në rreth sipas formularit të aplikimit (formulari 12/1). Formularët e aplikimit tërhiqen pranë ZBRR-së. Së bashku me formularin e aplikimit dorëzohet edhe dokumentacioni i mëposhtëm:</w:t>
      </w:r>
    </w:p>
    <w:p w:rsidR="007E2C85" w:rsidRPr="00E60679" w:rsidRDefault="007E2C85" w:rsidP="007E2C85">
      <w:pPr>
        <w:pStyle w:val="Paragrafi"/>
        <w:rPr>
          <w:sz w:val="21"/>
          <w:szCs w:val="21"/>
          <w:lang w:val="sq-AL"/>
        </w:rPr>
      </w:pPr>
      <w:r w:rsidRPr="00E60679">
        <w:rPr>
          <w:sz w:val="21"/>
          <w:szCs w:val="21"/>
          <w:lang w:val="sq-AL"/>
        </w:rPr>
        <w:t xml:space="preserve">- Projekti (sipas formularit 12/2); </w:t>
      </w:r>
    </w:p>
    <w:p w:rsidR="007E2C85" w:rsidRPr="00E60679" w:rsidRDefault="007E2C85" w:rsidP="007E2C85">
      <w:pPr>
        <w:pStyle w:val="Paragrafi"/>
        <w:rPr>
          <w:sz w:val="21"/>
          <w:szCs w:val="21"/>
          <w:lang w:val="sq-AL"/>
        </w:rPr>
      </w:pPr>
      <w:r w:rsidRPr="00E60679">
        <w:rPr>
          <w:sz w:val="21"/>
          <w:szCs w:val="21"/>
          <w:lang w:val="sq-AL"/>
        </w:rPr>
        <w:t>- Fotokopje e kartës së identitetit ose pasaportës së aplikantit;</w:t>
      </w:r>
    </w:p>
    <w:p w:rsidR="007E2C85" w:rsidRPr="00E60679" w:rsidRDefault="007E2C85" w:rsidP="007E2C85">
      <w:pPr>
        <w:pStyle w:val="Paragrafi"/>
        <w:rPr>
          <w:sz w:val="21"/>
          <w:szCs w:val="21"/>
          <w:lang w:val="sq-AL"/>
        </w:rPr>
      </w:pPr>
      <w:r w:rsidRPr="00E60679">
        <w:rPr>
          <w:sz w:val="21"/>
          <w:szCs w:val="21"/>
          <w:lang w:val="sq-AL"/>
        </w:rPr>
        <w:t>- Vërtetim nga komuna/bashkia dhe mandatarkëtimi përkatës, që vërteton pagesën e taksës së tokës për vitin 2011;</w:t>
      </w:r>
    </w:p>
    <w:p w:rsidR="007E2C85" w:rsidRPr="00E60679" w:rsidRDefault="007E2C85" w:rsidP="007E2C85">
      <w:pPr>
        <w:pStyle w:val="Paragrafi"/>
        <w:rPr>
          <w:sz w:val="21"/>
          <w:szCs w:val="21"/>
          <w:lang w:val="sq-AL"/>
        </w:rPr>
      </w:pPr>
      <w:r w:rsidRPr="00E60679">
        <w:rPr>
          <w:sz w:val="21"/>
          <w:szCs w:val="21"/>
          <w:lang w:val="sq-AL"/>
        </w:rPr>
        <w:t>- Vërtetim banke për numrin e llogarisë;</w:t>
      </w:r>
    </w:p>
    <w:p w:rsidR="007E2C85" w:rsidRPr="00E60679" w:rsidRDefault="007E2C85" w:rsidP="007E2C85">
      <w:pPr>
        <w:pStyle w:val="Paragrafi"/>
        <w:rPr>
          <w:sz w:val="21"/>
          <w:szCs w:val="21"/>
          <w:lang w:val="sq-AL"/>
        </w:rPr>
      </w:pPr>
      <w:r w:rsidRPr="00E60679">
        <w:rPr>
          <w:sz w:val="21"/>
          <w:szCs w:val="21"/>
          <w:lang w:val="sq-AL"/>
        </w:rPr>
        <w:t xml:space="preserve">- Dokument që vërteton statusin e aplikantit (emigrant, subjekt, organizatë); </w:t>
      </w:r>
    </w:p>
    <w:p w:rsidR="007E2C85" w:rsidRPr="00E60679" w:rsidRDefault="007E2C85" w:rsidP="007E2C85">
      <w:pPr>
        <w:pStyle w:val="Paragrafi"/>
        <w:rPr>
          <w:rFonts w:eastAsia="Calibri"/>
          <w:sz w:val="21"/>
          <w:szCs w:val="21"/>
          <w:lang w:val="sq-AL"/>
        </w:rPr>
      </w:pPr>
      <w:r w:rsidRPr="00E60679">
        <w:rPr>
          <w:rFonts w:eastAsia="Calibri"/>
          <w:sz w:val="21"/>
          <w:szCs w:val="21"/>
          <w:lang w:val="sq-AL"/>
        </w:rPr>
        <w:t>- Vërtetimin e lëshuar nga drejtoria rajonale e sigurimeve shoqërore, lidhur me shlyerjen korente të sigurimeve shoqërore;</w:t>
      </w:r>
    </w:p>
    <w:p w:rsidR="007E2C85" w:rsidRPr="00E60679" w:rsidRDefault="007E2C85" w:rsidP="007E2C85">
      <w:pPr>
        <w:pStyle w:val="Paragrafi"/>
        <w:rPr>
          <w:sz w:val="21"/>
          <w:szCs w:val="21"/>
          <w:lang w:val="sq-AL"/>
        </w:rPr>
      </w:pPr>
      <w:r w:rsidRPr="00E60679">
        <w:rPr>
          <w:sz w:val="21"/>
          <w:szCs w:val="21"/>
          <w:lang w:val="sq-AL"/>
        </w:rPr>
        <w:t xml:space="preserve">- Dokumenti i pronësisë së tokës </w:t>
      </w:r>
    </w:p>
    <w:p w:rsidR="007E2C85" w:rsidRPr="00E60679" w:rsidRDefault="007E2C85" w:rsidP="007E2C85">
      <w:pPr>
        <w:pStyle w:val="Paragrafi"/>
        <w:rPr>
          <w:sz w:val="21"/>
          <w:szCs w:val="21"/>
          <w:lang w:val="sq-AL"/>
        </w:rPr>
      </w:pPr>
      <w:r w:rsidRPr="00E60679">
        <w:rPr>
          <w:sz w:val="21"/>
          <w:szCs w:val="21"/>
          <w:lang w:val="sq-AL"/>
        </w:rPr>
        <w:t>Pranohet për dokument pronësie kur aplikanti është pronar një nga dokumentet e mëposhtme:</w:t>
      </w:r>
    </w:p>
    <w:p w:rsidR="007E2C85" w:rsidRPr="00E60679" w:rsidRDefault="007E2C85" w:rsidP="007E2C85">
      <w:pPr>
        <w:pStyle w:val="Paragrafi"/>
        <w:rPr>
          <w:sz w:val="21"/>
          <w:szCs w:val="21"/>
          <w:lang w:val="sq-AL"/>
        </w:rPr>
      </w:pPr>
      <w:r w:rsidRPr="00E60679">
        <w:rPr>
          <w:sz w:val="21"/>
          <w:szCs w:val="21"/>
          <w:lang w:val="sq-AL"/>
        </w:rPr>
        <w:t>- Certifikata e pronësisë ose vërtetim pronësie (ZRPP);</w:t>
      </w:r>
    </w:p>
    <w:p w:rsidR="007E2C85" w:rsidRPr="00E60679" w:rsidRDefault="007E2C85" w:rsidP="007E2C85">
      <w:pPr>
        <w:pStyle w:val="Paragrafi"/>
        <w:rPr>
          <w:sz w:val="21"/>
          <w:szCs w:val="21"/>
          <w:lang w:val="sq-AL"/>
        </w:rPr>
      </w:pPr>
      <w:r w:rsidRPr="00E60679">
        <w:rPr>
          <w:sz w:val="21"/>
          <w:szCs w:val="21"/>
          <w:lang w:val="sq-AL"/>
        </w:rPr>
        <w:t>- Akti i pronësisë së tokës (sipas ligjit nr. 7501);</w:t>
      </w:r>
    </w:p>
    <w:p w:rsidR="007E2C85" w:rsidRDefault="007E2C85" w:rsidP="007E2C85">
      <w:pPr>
        <w:pStyle w:val="Paragrafi"/>
        <w:rPr>
          <w:sz w:val="21"/>
          <w:szCs w:val="21"/>
          <w:lang w:val="sq-AL"/>
        </w:rPr>
      </w:pPr>
    </w:p>
    <w:p w:rsidR="007E2C85" w:rsidRPr="00E60679" w:rsidRDefault="007E2C85" w:rsidP="007E2C85">
      <w:pPr>
        <w:pStyle w:val="Paragrafi"/>
        <w:rPr>
          <w:sz w:val="21"/>
          <w:szCs w:val="21"/>
          <w:lang w:val="sq-AL"/>
        </w:rPr>
      </w:pPr>
      <w:r w:rsidRPr="00E60679">
        <w:rPr>
          <w:sz w:val="21"/>
          <w:szCs w:val="21"/>
          <w:lang w:val="sq-AL"/>
        </w:rPr>
        <w:t xml:space="preserve">- Vërtetim pronësie nga komuna/bashkia në rastet kur nuk ka përfunduar shpërndarja e titujve të pronësisë (vërtetimi i pronësisë duhet të jetë i shoqëruar me hartën kadastrale ekzistuese të lëshuar nga specialisti i zyrës përkatëse të komunës/bashkisë). </w:t>
      </w:r>
    </w:p>
    <w:p w:rsidR="007E2C85" w:rsidRPr="00E60679" w:rsidRDefault="007E2C85" w:rsidP="007E2C85">
      <w:pPr>
        <w:pStyle w:val="Paragrafi"/>
        <w:rPr>
          <w:sz w:val="21"/>
          <w:szCs w:val="21"/>
          <w:lang w:val="sq-AL"/>
        </w:rPr>
      </w:pPr>
      <w:r w:rsidRPr="00E60679">
        <w:rPr>
          <w:sz w:val="21"/>
          <w:szCs w:val="21"/>
          <w:lang w:val="sq-AL"/>
        </w:rPr>
        <w:t>Kur aplikanti merr tokë me qira:</w:t>
      </w:r>
    </w:p>
    <w:p w:rsidR="007E2C85" w:rsidRPr="00E60679" w:rsidRDefault="007E2C85" w:rsidP="007E2C85">
      <w:pPr>
        <w:pStyle w:val="Paragrafi"/>
        <w:rPr>
          <w:sz w:val="21"/>
          <w:szCs w:val="21"/>
          <w:lang w:val="sq-AL"/>
        </w:rPr>
      </w:pPr>
      <w:r w:rsidRPr="00E60679">
        <w:rPr>
          <w:sz w:val="21"/>
          <w:szCs w:val="21"/>
          <w:lang w:val="sq-AL"/>
        </w:rPr>
        <w:t>- Kontratë qiraje me komunat (kontratë tip);</w:t>
      </w:r>
    </w:p>
    <w:p w:rsidR="007E2C85" w:rsidRPr="00E60679" w:rsidRDefault="007E2C85" w:rsidP="007E2C85">
      <w:pPr>
        <w:pStyle w:val="Paragrafi"/>
        <w:rPr>
          <w:sz w:val="21"/>
          <w:szCs w:val="21"/>
          <w:lang w:val="sq-AL"/>
        </w:rPr>
      </w:pPr>
      <w:r w:rsidRPr="00E60679">
        <w:rPr>
          <w:sz w:val="21"/>
          <w:szCs w:val="21"/>
          <w:lang w:val="sq-AL"/>
        </w:rPr>
        <w:t>- Kontratë qiraje e noterizuar.</w:t>
      </w:r>
    </w:p>
    <w:p w:rsidR="007E2C85" w:rsidRPr="00E60679" w:rsidRDefault="007E2C85" w:rsidP="007E2C85">
      <w:pPr>
        <w:pStyle w:val="Paragrafi"/>
        <w:rPr>
          <w:sz w:val="21"/>
          <w:szCs w:val="21"/>
          <w:lang w:val="sq-AL"/>
        </w:rPr>
      </w:pPr>
      <w:r w:rsidRPr="00E60679">
        <w:rPr>
          <w:sz w:val="21"/>
          <w:szCs w:val="21"/>
          <w:lang w:val="sq-AL"/>
        </w:rPr>
        <w:t>I gjithë dokumentacioni i kërkuar kur dorëzohet si fotokopje të jetë i noterizuar.</w:t>
      </w:r>
    </w:p>
    <w:p w:rsidR="007E2C85" w:rsidRPr="00E60679" w:rsidRDefault="007E2C85" w:rsidP="007E2C85">
      <w:pPr>
        <w:pStyle w:val="Paragrafi"/>
        <w:rPr>
          <w:sz w:val="21"/>
          <w:szCs w:val="21"/>
          <w:lang w:val="sq-AL"/>
        </w:rPr>
      </w:pPr>
      <w:r w:rsidRPr="00E60679">
        <w:rPr>
          <w:sz w:val="21"/>
          <w:szCs w:val="21"/>
          <w:lang w:val="sq-AL"/>
        </w:rPr>
        <w:t xml:space="preserve">Kërkesa së bashku me dokumentacionin e mësipërm dorëzohet te përfaqësuesi i zyrës së bujqësisë së rrethit, i cili bën kontrollin nga ana formale të aplikimit së bashku me dokumentacionin përkatës, plotëson formularin e pranimit (formulari 12/3), dhe bën regjistrimin e aplikimit në regjistrin e pranimit për rrethin (formulari 12/4). </w:t>
      </w:r>
    </w:p>
    <w:p w:rsidR="007E2C85" w:rsidRPr="00E60679" w:rsidRDefault="007E2C85" w:rsidP="007E2C85">
      <w:pPr>
        <w:pStyle w:val="Paragrafi"/>
        <w:rPr>
          <w:sz w:val="21"/>
          <w:szCs w:val="21"/>
          <w:lang w:val="sq-AL"/>
        </w:rPr>
      </w:pPr>
      <w:r w:rsidRPr="00E60679">
        <w:rPr>
          <w:sz w:val="21"/>
          <w:szCs w:val="21"/>
          <w:lang w:val="sq-AL"/>
        </w:rPr>
        <w:t>Në këtë moment aplikantit i vendoset kodi i aplikimit i cili shënohet nga përfaqësuesi i ZBRR në formularin e pranimit. Një kopje e formularit 12/3 i jepet aplikuesit.</w:t>
      </w:r>
    </w:p>
    <w:p w:rsidR="007E2C85" w:rsidRPr="00E60679" w:rsidRDefault="007E2C85" w:rsidP="007E2C85">
      <w:pPr>
        <w:pStyle w:val="Paragrafi"/>
        <w:rPr>
          <w:sz w:val="21"/>
          <w:szCs w:val="21"/>
          <w:lang w:val="sq-AL"/>
        </w:rPr>
      </w:pPr>
      <w:r w:rsidRPr="00E60679">
        <w:rPr>
          <w:sz w:val="21"/>
          <w:szCs w:val="21"/>
          <w:lang w:val="sq-AL"/>
        </w:rPr>
        <w:t xml:space="preserve">Aplikantëve të cilëve nuk u pranohet aplikimi kanë të drejtë të ankohen me shkrim brenda 5 ditëve te drejtori i DRB-së, i cili duhet t’i japë zgjidhje problemit me shkrim (pranimin ose mospranimin e aplikimit), brenda 5 ditëve nga momenti i paraqitjes së ankesës. </w:t>
      </w:r>
    </w:p>
    <w:p w:rsidR="007E2C85" w:rsidRPr="00E60679" w:rsidRDefault="007E2C85" w:rsidP="007E2C85">
      <w:pPr>
        <w:pStyle w:val="Paragrafi"/>
        <w:rPr>
          <w:sz w:val="21"/>
          <w:szCs w:val="21"/>
          <w:lang w:val="sq-AL"/>
        </w:rPr>
      </w:pPr>
      <w:r w:rsidRPr="00E60679">
        <w:rPr>
          <w:sz w:val="21"/>
          <w:szCs w:val="21"/>
          <w:lang w:val="sq-AL"/>
        </w:rPr>
        <w:t>Brenda 10 ditëve pune nga përfundimi i afatit të aplikimit zyra e bujqësisë së rrethit i dorëzon aplikimet (dosjet komplet), në DRB qark, duke i shoqëruar me regjistrin e aplikimit për rrethin (formulari 12/4).</w:t>
      </w:r>
    </w:p>
    <w:p w:rsidR="007E2C85" w:rsidRPr="00E60679" w:rsidRDefault="007E2C85" w:rsidP="007E2C85">
      <w:pPr>
        <w:pStyle w:val="Paragrafi"/>
        <w:rPr>
          <w:sz w:val="21"/>
          <w:szCs w:val="21"/>
          <w:lang w:val="sq-AL"/>
        </w:rPr>
      </w:pPr>
      <w:r w:rsidRPr="00E60679">
        <w:rPr>
          <w:sz w:val="21"/>
          <w:szCs w:val="21"/>
          <w:lang w:val="sq-AL"/>
        </w:rPr>
        <w:t>DRB grumbullon listat e ZBRR dhe dosjet e aplikimit të fermerëve, bën vlerësimin formal të tyre dhe aplikimet me mangësi i kthen në zyrën e bujqësisë në rreth për plotësim nga aplikanti brenda 5 ditëve.</w:t>
      </w:r>
    </w:p>
    <w:p w:rsidR="007E2C85" w:rsidRPr="00E60679" w:rsidRDefault="007E2C85" w:rsidP="007E2C85">
      <w:pPr>
        <w:pStyle w:val="Paragrafi"/>
        <w:rPr>
          <w:sz w:val="21"/>
          <w:szCs w:val="21"/>
          <w:lang w:val="sq-AL"/>
        </w:rPr>
      </w:pPr>
      <w:r w:rsidRPr="00E60679">
        <w:rPr>
          <w:sz w:val="21"/>
          <w:szCs w:val="21"/>
          <w:lang w:val="sq-AL"/>
        </w:rPr>
        <w:t>d) Vlerësimi</w:t>
      </w:r>
    </w:p>
    <w:p w:rsidR="007E2C85" w:rsidRPr="00E60679" w:rsidRDefault="007E2C85" w:rsidP="007E2C85">
      <w:pPr>
        <w:pStyle w:val="Paragrafi"/>
        <w:rPr>
          <w:sz w:val="21"/>
          <w:szCs w:val="21"/>
          <w:lang w:val="sq-AL"/>
        </w:rPr>
      </w:pPr>
      <w:r w:rsidRPr="00E60679">
        <w:rPr>
          <w:sz w:val="21"/>
          <w:szCs w:val="21"/>
          <w:lang w:val="sq-AL"/>
        </w:rPr>
        <w:t xml:space="preserve">Vlerësimi i projekteve bëhet sipas kritereve të konkurrueshmërisë së skemës përkatëse dhe është në kompetencë të DRB-së. </w:t>
      </w:r>
    </w:p>
    <w:p w:rsidR="007E2C85" w:rsidRPr="00E60679" w:rsidRDefault="007E2C85" w:rsidP="007E2C85">
      <w:pPr>
        <w:pStyle w:val="Paragrafi"/>
        <w:rPr>
          <w:sz w:val="21"/>
          <w:szCs w:val="21"/>
          <w:lang w:val="sq-AL"/>
        </w:rPr>
      </w:pPr>
      <w:r w:rsidRPr="00E60679">
        <w:rPr>
          <w:sz w:val="21"/>
          <w:szCs w:val="21"/>
          <w:lang w:val="sq-AL"/>
        </w:rPr>
        <w:t xml:space="preserve">Në çdo DRB ngrihet “Komisioni i vlerësimit të aplikimeve”, i cili përbëhet nga 5 veta dhe konkretisht: </w:t>
      </w:r>
    </w:p>
    <w:p w:rsidR="007E2C85" w:rsidRPr="00E60679" w:rsidRDefault="007E2C85" w:rsidP="007E2C85">
      <w:pPr>
        <w:pStyle w:val="Paragrafi"/>
        <w:rPr>
          <w:sz w:val="21"/>
          <w:szCs w:val="21"/>
          <w:lang w:val="sq-AL"/>
        </w:rPr>
      </w:pPr>
      <w:r w:rsidRPr="00E60679">
        <w:rPr>
          <w:sz w:val="21"/>
          <w:szCs w:val="21"/>
          <w:lang w:val="sq-AL"/>
        </w:rPr>
        <w:t>1. Drejtori i DRB-së – kryetar;</w:t>
      </w:r>
    </w:p>
    <w:p w:rsidR="007E2C85" w:rsidRPr="00E60679" w:rsidRDefault="007E2C85" w:rsidP="007E2C85">
      <w:pPr>
        <w:pStyle w:val="Paragrafi"/>
        <w:rPr>
          <w:sz w:val="21"/>
          <w:szCs w:val="21"/>
          <w:lang w:val="sq-AL"/>
        </w:rPr>
      </w:pPr>
      <w:r w:rsidRPr="00E60679">
        <w:rPr>
          <w:sz w:val="21"/>
          <w:szCs w:val="21"/>
          <w:lang w:val="sq-AL"/>
        </w:rPr>
        <w:t xml:space="preserve">2. Përgjegjësi i sektorit të shërbimit këshillimor – anëtar; </w:t>
      </w:r>
    </w:p>
    <w:p w:rsidR="007E2C85" w:rsidRPr="00E60679" w:rsidRDefault="007E2C85" w:rsidP="007E2C85">
      <w:pPr>
        <w:pStyle w:val="Paragrafi"/>
        <w:rPr>
          <w:sz w:val="21"/>
          <w:szCs w:val="21"/>
          <w:lang w:val="sq-AL"/>
        </w:rPr>
      </w:pPr>
      <w:r w:rsidRPr="00E60679">
        <w:rPr>
          <w:sz w:val="21"/>
          <w:szCs w:val="21"/>
          <w:lang w:val="sq-AL"/>
        </w:rPr>
        <w:t xml:space="preserve">3. Dy specialistë të fushës përkatëse të skemës që vlerësohet, përfaqësues të DRB – anëtar; </w:t>
      </w:r>
    </w:p>
    <w:p w:rsidR="007E2C85" w:rsidRPr="00E60679" w:rsidRDefault="007E2C85" w:rsidP="007E2C85">
      <w:pPr>
        <w:pStyle w:val="Paragrafi"/>
        <w:rPr>
          <w:sz w:val="21"/>
          <w:szCs w:val="21"/>
          <w:lang w:val="sq-AL"/>
        </w:rPr>
      </w:pPr>
      <w:r w:rsidRPr="00E60679">
        <w:rPr>
          <w:sz w:val="21"/>
          <w:szCs w:val="21"/>
          <w:lang w:val="sq-AL"/>
        </w:rPr>
        <w:t>4. Një përfaqësues i AZHBR qendër - anëtar.</w:t>
      </w:r>
    </w:p>
    <w:p w:rsidR="007E2C85" w:rsidRPr="00E60679" w:rsidRDefault="007E2C85" w:rsidP="007E2C85">
      <w:pPr>
        <w:pStyle w:val="Paragrafi"/>
        <w:rPr>
          <w:sz w:val="21"/>
          <w:szCs w:val="21"/>
          <w:lang w:val="sq-AL"/>
        </w:rPr>
      </w:pPr>
      <w:r w:rsidRPr="00E60679">
        <w:rPr>
          <w:sz w:val="21"/>
          <w:szCs w:val="21"/>
          <w:lang w:val="sq-AL"/>
        </w:rPr>
        <w:t xml:space="preserve">Vlerësimi i projekteve bëhet vetëm një herë, brenda 10 ditëve pune nga përfundimi i afatit të dorëzimit të dosjeve në DRB. Vlerësimi bëhet me sistem pikësh sipas formularit përkatës (formulari 12/5). </w:t>
      </w:r>
    </w:p>
    <w:p w:rsidR="007E2C85" w:rsidRPr="00E60679" w:rsidRDefault="007E2C85" w:rsidP="007E2C85">
      <w:pPr>
        <w:pStyle w:val="Paragrafi"/>
        <w:rPr>
          <w:sz w:val="21"/>
          <w:szCs w:val="21"/>
          <w:lang w:val="sq-AL"/>
        </w:rPr>
      </w:pPr>
      <w:r w:rsidRPr="00E60679">
        <w:rPr>
          <w:sz w:val="21"/>
          <w:szCs w:val="21"/>
          <w:lang w:val="sq-AL"/>
        </w:rPr>
        <w:t>Për statusin e aplikantit, niveli i vlerësimit për këtë kriter do të jetë si më poshtë:</w:t>
      </w:r>
    </w:p>
    <w:p w:rsidR="007E2C85" w:rsidRPr="00E60679" w:rsidRDefault="007E2C85" w:rsidP="007E2C85">
      <w:pPr>
        <w:pStyle w:val="Paragrafi"/>
        <w:rPr>
          <w:sz w:val="21"/>
          <w:szCs w:val="21"/>
          <w:lang w:val="sq-AL"/>
        </w:rPr>
      </w:pPr>
      <w:r w:rsidRPr="00E60679">
        <w:rPr>
          <w:sz w:val="21"/>
          <w:szCs w:val="21"/>
          <w:lang w:val="sq-AL"/>
        </w:rPr>
        <w:t>a) Aplikanti individual, 5 pikë;</w:t>
      </w:r>
    </w:p>
    <w:p w:rsidR="007E2C85" w:rsidRPr="00E60679" w:rsidRDefault="007E2C85" w:rsidP="007E2C85">
      <w:pPr>
        <w:pStyle w:val="Paragrafi"/>
        <w:rPr>
          <w:sz w:val="21"/>
          <w:szCs w:val="21"/>
          <w:lang w:val="sq-AL"/>
        </w:rPr>
      </w:pPr>
      <w:r w:rsidRPr="00E60679">
        <w:rPr>
          <w:sz w:val="21"/>
          <w:szCs w:val="21"/>
          <w:lang w:val="sq-AL"/>
        </w:rPr>
        <w:t>b) Subjekte me status fizik ose juridik, 10 pikë;</w:t>
      </w:r>
    </w:p>
    <w:p w:rsidR="007E2C85" w:rsidRPr="00E60679" w:rsidRDefault="007E2C85" w:rsidP="007E2C85">
      <w:pPr>
        <w:pStyle w:val="Paragrafi"/>
        <w:rPr>
          <w:sz w:val="21"/>
          <w:szCs w:val="21"/>
          <w:lang w:val="sq-AL"/>
        </w:rPr>
      </w:pPr>
      <w:r w:rsidRPr="00E60679">
        <w:rPr>
          <w:sz w:val="21"/>
          <w:szCs w:val="21"/>
          <w:lang w:val="sq-AL"/>
        </w:rPr>
        <w:t>c) Shoqëri e bashkëpunimit bujqësor, 15 pikë;</w:t>
      </w:r>
    </w:p>
    <w:p w:rsidR="007E2C85" w:rsidRPr="00E60679" w:rsidRDefault="007E2C85" w:rsidP="007E2C85">
      <w:pPr>
        <w:pStyle w:val="Paragrafi"/>
        <w:rPr>
          <w:sz w:val="21"/>
          <w:szCs w:val="21"/>
          <w:lang w:val="sq-AL"/>
        </w:rPr>
      </w:pPr>
      <w:r w:rsidRPr="00E60679">
        <w:rPr>
          <w:sz w:val="21"/>
          <w:szCs w:val="21"/>
          <w:lang w:val="sq-AL"/>
        </w:rPr>
        <w:t xml:space="preserve">d) Për aplikantët me status “emigrant i kthyer”, 5 pikë shtesë. </w:t>
      </w:r>
    </w:p>
    <w:p w:rsidR="007E2C85" w:rsidRPr="00E60679" w:rsidRDefault="007E2C85" w:rsidP="007E2C85">
      <w:pPr>
        <w:pStyle w:val="Paragrafi"/>
        <w:rPr>
          <w:sz w:val="21"/>
          <w:szCs w:val="21"/>
          <w:lang w:val="sq-AL"/>
        </w:rPr>
      </w:pPr>
      <w:r w:rsidRPr="00E60679">
        <w:rPr>
          <w:sz w:val="21"/>
          <w:szCs w:val="21"/>
          <w:lang w:val="sq-AL"/>
        </w:rPr>
        <w:t>Që të përfitojë këtë vlerësim aplikanti duhet të paraqesë fotokopjen e dokumentit të “statusit të emigrantit”, lëshuar nga zyra përkatëse e punësimit pranë njësive të qeverisjes vendore (urdhri nr. 1712, datë 18.9.2007, i ndryshuar i MPÇSSHB-së).</w:t>
      </w:r>
    </w:p>
    <w:p w:rsidR="007E2C85" w:rsidRPr="00E60679" w:rsidRDefault="007E2C85" w:rsidP="007E2C85">
      <w:pPr>
        <w:pStyle w:val="Paragrafi"/>
        <w:rPr>
          <w:sz w:val="21"/>
          <w:szCs w:val="21"/>
          <w:lang w:val="sq-AL"/>
        </w:rPr>
      </w:pPr>
      <w:r w:rsidRPr="00E60679">
        <w:rPr>
          <w:sz w:val="21"/>
          <w:szCs w:val="21"/>
          <w:lang w:val="sq-AL"/>
        </w:rPr>
        <w:t>Vlerësimi maksimal për sipërfaqen e fiton aplikuesi me sipërfaqe më të madhe të aplikuar të tjerët vlerësohen në përpjesëtim të drejtë me sipërfaqen më të madhe.</w:t>
      </w:r>
    </w:p>
    <w:p w:rsidR="007E2C85" w:rsidRPr="00E60679" w:rsidRDefault="007E2C85" w:rsidP="007E2C85">
      <w:pPr>
        <w:pStyle w:val="Paragrafi"/>
        <w:rPr>
          <w:sz w:val="21"/>
          <w:szCs w:val="21"/>
          <w:lang w:val="sq-AL"/>
        </w:rPr>
      </w:pPr>
      <w:r w:rsidRPr="00E60679">
        <w:rPr>
          <w:sz w:val="21"/>
          <w:szCs w:val="21"/>
          <w:lang w:val="sq-AL"/>
        </w:rPr>
        <w:t>Vlerësimin maksimal e marrin tunelet me konstruksion metalik.</w:t>
      </w:r>
    </w:p>
    <w:p w:rsidR="007E2C85" w:rsidRPr="00E60679" w:rsidRDefault="007E2C85" w:rsidP="007E2C85">
      <w:pPr>
        <w:pStyle w:val="Paragrafi"/>
        <w:rPr>
          <w:sz w:val="21"/>
          <w:szCs w:val="21"/>
          <w:lang w:val="sq-AL"/>
        </w:rPr>
      </w:pPr>
      <w:r w:rsidRPr="00E60679">
        <w:rPr>
          <w:sz w:val="21"/>
          <w:szCs w:val="21"/>
          <w:lang w:val="sq-AL"/>
        </w:rPr>
        <w:t xml:space="preserve">Brenda 5 ditëve pune pas vlerësimit, DRB-të bëjnë renditjen e projekteve për çdo skemë dhe rreth, sipas rendit zbritës të pikëve dhe nëpërmjet zyrave të bujqësisë në rreth bëjnë shpalljen e listave të projekteve të vlerësuara me pikë në vende publike. </w:t>
      </w:r>
    </w:p>
    <w:p w:rsidR="007E2C85" w:rsidRDefault="007E2C85" w:rsidP="007E2C85">
      <w:pPr>
        <w:pStyle w:val="Paragrafi"/>
        <w:rPr>
          <w:sz w:val="21"/>
          <w:szCs w:val="21"/>
          <w:lang w:val="sq-AL"/>
        </w:rPr>
      </w:pPr>
    </w:p>
    <w:p w:rsidR="007E2C85" w:rsidRDefault="007E2C85" w:rsidP="007E2C85">
      <w:pPr>
        <w:pStyle w:val="Paragrafi"/>
        <w:rPr>
          <w:sz w:val="21"/>
          <w:szCs w:val="21"/>
          <w:lang w:val="sq-AL"/>
        </w:rPr>
      </w:pPr>
    </w:p>
    <w:p w:rsidR="007E2C85" w:rsidRPr="00E60679" w:rsidRDefault="007E2C85" w:rsidP="007E2C85">
      <w:pPr>
        <w:pStyle w:val="Paragrafi"/>
        <w:rPr>
          <w:sz w:val="21"/>
          <w:szCs w:val="21"/>
          <w:lang w:val="sq-AL"/>
        </w:rPr>
      </w:pPr>
      <w:r w:rsidRPr="00E60679">
        <w:rPr>
          <w:sz w:val="21"/>
          <w:szCs w:val="21"/>
          <w:lang w:val="sq-AL"/>
        </w:rPr>
        <w:t>Një kopje e kësaj liste me firmat e komisionit të vlerësimit dhe vulë të njomë të DRB-së në çdo faqe ku lidhet materiali dërgohet në rrugë protokollare në AZHBR qendër. Gjithashtu, listat e vlerësuara dhe të renditura nga DRB-të dërgohen edhe elektronikisht në AZHBR qendër.</w:t>
      </w:r>
    </w:p>
    <w:p w:rsidR="007E2C85" w:rsidRPr="00E60679" w:rsidRDefault="007E2C85" w:rsidP="007E2C85">
      <w:pPr>
        <w:pStyle w:val="Paragrafi"/>
        <w:rPr>
          <w:sz w:val="21"/>
          <w:szCs w:val="21"/>
          <w:lang w:val="sq-AL"/>
        </w:rPr>
      </w:pPr>
      <w:r w:rsidRPr="00E60679">
        <w:rPr>
          <w:sz w:val="21"/>
          <w:szCs w:val="21"/>
          <w:lang w:val="sq-AL"/>
        </w:rPr>
        <w:t xml:space="preserve">Në vazhdim të procedurës, në përputhje me fondet në dispozicion ZBRR-të njoftojnë fermerët që kanë fituar të drejtën e mbështetjes financiare për procedurat e tjera që duhet të ndjekin deri në përfitimin e mbështetjes financiare. </w:t>
      </w:r>
    </w:p>
    <w:p w:rsidR="007E2C85" w:rsidRPr="00E60679" w:rsidRDefault="007E2C85" w:rsidP="007E2C85">
      <w:pPr>
        <w:pStyle w:val="Paragrafi"/>
        <w:rPr>
          <w:sz w:val="21"/>
          <w:szCs w:val="21"/>
          <w:lang w:val="sq-AL"/>
        </w:rPr>
      </w:pPr>
      <w:r w:rsidRPr="00E60679">
        <w:rPr>
          <w:sz w:val="21"/>
          <w:szCs w:val="21"/>
          <w:lang w:val="sq-AL"/>
        </w:rPr>
        <w:t xml:space="preserve">Njëkohësisht me shpalljen e listave bëhet edhe transferimi i dokumentacionit të aplikantëve nga DRB-të në AZHBR rajonale. Dorëzimi bëhet në mënyrë protokollare sipas renditjes së projekteve në listat e vlerësimit duke plotësuar formularin e dorëzimit të dosjes (formulari 12/6), dhe regjistrin e dorëzimit në AZHBR rajonale (formulari 12/7). </w:t>
      </w:r>
    </w:p>
    <w:p w:rsidR="007E2C85" w:rsidRPr="00E60679" w:rsidRDefault="007E2C85" w:rsidP="007E2C85">
      <w:pPr>
        <w:pStyle w:val="Paragrafi"/>
        <w:rPr>
          <w:sz w:val="21"/>
          <w:szCs w:val="21"/>
          <w:lang w:val="sq-AL"/>
        </w:rPr>
      </w:pPr>
      <w:r w:rsidRPr="00E60679">
        <w:rPr>
          <w:sz w:val="21"/>
          <w:szCs w:val="21"/>
          <w:lang w:val="sq-AL"/>
        </w:rPr>
        <w:t xml:space="preserve">Të dy formularët (12/6 dhe 12/7), firmosen nga përfaqësuesi i DRB në funksionin e dorëzuesit dhe nga përfaqësuesi i AZHBR në funksionin e marrësit. </w:t>
      </w:r>
    </w:p>
    <w:p w:rsidR="007E2C85" w:rsidRPr="00E60679" w:rsidRDefault="007E2C85" w:rsidP="007E2C85">
      <w:pPr>
        <w:pStyle w:val="Paragrafi"/>
        <w:rPr>
          <w:sz w:val="21"/>
          <w:szCs w:val="21"/>
          <w:lang w:val="sq-AL"/>
        </w:rPr>
      </w:pPr>
      <w:r w:rsidRPr="00E60679">
        <w:rPr>
          <w:sz w:val="21"/>
          <w:szCs w:val="21"/>
          <w:lang w:val="sq-AL"/>
        </w:rPr>
        <w:t>Dosjet me mangësi në dokumentacionin përkatës nuk merren në dorëzim nga ana e AZHBR-së. DRB-të brenda 10 ditëve të përfundimit të afatit të dorëzimit të dosjeve, ridorëzojnë në AZHBR rajonale dosjet e kompletuara.</w:t>
      </w:r>
    </w:p>
    <w:p w:rsidR="007E2C85" w:rsidRPr="00E60679" w:rsidRDefault="007E2C85" w:rsidP="007E2C85">
      <w:pPr>
        <w:pStyle w:val="Paragrafi"/>
        <w:rPr>
          <w:sz w:val="21"/>
          <w:szCs w:val="21"/>
          <w:lang w:val="sq-AL"/>
        </w:rPr>
      </w:pPr>
      <w:r w:rsidRPr="00E60679">
        <w:rPr>
          <w:sz w:val="21"/>
          <w:szCs w:val="21"/>
          <w:lang w:val="sq-AL"/>
        </w:rPr>
        <w:t xml:space="preserve">e) Regjistrimi i aplikimeve në databazë </w:t>
      </w:r>
    </w:p>
    <w:p w:rsidR="007E2C85" w:rsidRPr="00E60679" w:rsidRDefault="007E2C85" w:rsidP="007E2C85">
      <w:pPr>
        <w:pStyle w:val="Paragrafi"/>
        <w:rPr>
          <w:sz w:val="21"/>
          <w:szCs w:val="21"/>
          <w:lang w:val="sq-AL"/>
        </w:rPr>
      </w:pPr>
      <w:r w:rsidRPr="00E60679">
        <w:rPr>
          <w:sz w:val="21"/>
          <w:szCs w:val="21"/>
          <w:lang w:val="sq-AL"/>
        </w:rPr>
        <w:t xml:space="preserve">Me kalimin e dosjeve në AZHBR rajonale bëhet edhe hedhja në databazë e aplikimeve të vlerësuara. Informacioni i plotësuar përcillet elektronikisht në AZHBR qendër. </w:t>
      </w:r>
    </w:p>
    <w:p w:rsidR="007E2C85" w:rsidRPr="00E60679" w:rsidRDefault="007E2C85" w:rsidP="007E2C85">
      <w:pPr>
        <w:pStyle w:val="Paragrafi"/>
        <w:rPr>
          <w:sz w:val="21"/>
          <w:szCs w:val="21"/>
          <w:lang w:val="sq-AL"/>
        </w:rPr>
      </w:pPr>
      <w:r w:rsidRPr="00E60679">
        <w:rPr>
          <w:sz w:val="21"/>
          <w:szCs w:val="21"/>
          <w:lang w:val="sq-AL"/>
        </w:rPr>
        <w:t>f) Verifikimi dhe pagesa</w:t>
      </w:r>
    </w:p>
    <w:p w:rsidR="007E2C85" w:rsidRPr="00E60679" w:rsidRDefault="007E2C85" w:rsidP="007E2C85">
      <w:pPr>
        <w:pStyle w:val="Paragrafi"/>
        <w:rPr>
          <w:sz w:val="21"/>
          <w:szCs w:val="21"/>
          <w:lang w:val="sq-AL"/>
        </w:rPr>
      </w:pPr>
      <w:r w:rsidRPr="00E60679">
        <w:rPr>
          <w:sz w:val="21"/>
          <w:szCs w:val="21"/>
          <w:lang w:val="sq-AL"/>
        </w:rPr>
        <w:t>Në bazë të renditjes së aplikimeve në listat e vlerësimit të rrethit dhe në përputhje me fondet në dispozicion, AZHBR rajonale organizon verifikimin në terren të projekteve që ndodhen mbi vizën e financimit.</w:t>
      </w:r>
    </w:p>
    <w:p w:rsidR="007E2C85" w:rsidRPr="00E60679" w:rsidRDefault="007E2C85" w:rsidP="007E2C85">
      <w:pPr>
        <w:pStyle w:val="Paragrafi"/>
        <w:rPr>
          <w:sz w:val="21"/>
          <w:szCs w:val="21"/>
          <w:lang w:val="sq-AL"/>
        </w:rPr>
      </w:pPr>
      <w:r w:rsidRPr="00E60679">
        <w:rPr>
          <w:sz w:val="21"/>
          <w:szCs w:val="21"/>
          <w:lang w:val="sq-AL"/>
        </w:rPr>
        <w:t>Për verifikimin e realizimit të projekteve fituese dhe plotësimin e dokumentacionit për likuidim, në çdo rreth ngrihet “Grupi i verifikimit të projekteve”, i përbërë nga 2 specialistë të AZHBR-së në qark dhe 1 specialist i fushës, përfaqësues i DRB-së të rrethit përkatës. Grupi i verifikimit të projekteve kryesohet nga AZHBR dhe miratohet nga drejtori i AZHBR.</w:t>
      </w:r>
    </w:p>
    <w:p w:rsidR="007E2C85" w:rsidRPr="00E60679" w:rsidRDefault="007E2C85" w:rsidP="007E2C85">
      <w:pPr>
        <w:pStyle w:val="Paragrafi"/>
        <w:rPr>
          <w:sz w:val="21"/>
          <w:szCs w:val="21"/>
          <w:lang w:val="sq-AL"/>
        </w:rPr>
      </w:pPr>
      <w:r w:rsidRPr="00E60679">
        <w:rPr>
          <w:sz w:val="21"/>
          <w:szCs w:val="21"/>
          <w:lang w:val="sq-AL"/>
        </w:rPr>
        <w:t xml:space="preserve">Kushti i domosdoshëm për të përfituar mbështetjen nga skemat e buxhetit të shtetit është vendosja e plastmasës dhe serra të jetë e kultivuar. </w:t>
      </w:r>
    </w:p>
    <w:p w:rsidR="007E2C85" w:rsidRPr="00E60679" w:rsidRDefault="007E2C85" w:rsidP="007E2C85">
      <w:pPr>
        <w:pStyle w:val="Paragrafi"/>
        <w:rPr>
          <w:sz w:val="21"/>
          <w:szCs w:val="21"/>
          <w:lang w:val="sq-AL"/>
        </w:rPr>
      </w:pPr>
      <w:r w:rsidRPr="00E60679">
        <w:rPr>
          <w:sz w:val="21"/>
          <w:szCs w:val="21"/>
          <w:lang w:val="sq-AL"/>
        </w:rPr>
        <w:t xml:space="preserve">Menjëherë pas përfundimit të punës për vendosjen e plastmasës dhe mbjelljen e serrës fermeri njofton AZHBR në rajon. Kjo e fundit dërgon grupin e verifikimit të projekteve për verifikimin në vend të realizimit të projektit duke lajmëruar paraprakisht aplikantin për praninë e tij dhe disponibilitetin e dokumentacionit të kërkuar. </w:t>
      </w:r>
    </w:p>
    <w:p w:rsidR="007E2C85" w:rsidRPr="00E60679" w:rsidRDefault="007E2C85" w:rsidP="007E2C85">
      <w:pPr>
        <w:pStyle w:val="Paragrafi"/>
        <w:rPr>
          <w:sz w:val="21"/>
          <w:szCs w:val="21"/>
          <w:lang w:val="sq-AL"/>
        </w:rPr>
      </w:pPr>
      <w:r w:rsidRPr="00E60679">
        <w:rPr>
          <w:sz w:val="21"/>
          <w:szCs w:val="21"/>
          <w:lang w:val="sq-AL"/>
        </w:rPr>
        <w:t xml:space="preserve">Grupi i verifikimit në prani të aplikantit ose të një përfaqësuesi bën matjet dhe verifikimet e nevojshme dhe plotëson formularin e verifikimit të projektit (formulari 12/8). Nga ballafaqimi i faktit me kriteret e përfitueshmërisë dhe parametrat e projektit në bazë të të cilit aplikimi është vlerësuar, grupi i verifikimit konfirmon ose jo faktin nëse projekti i zbatuar nga fermeri është në përputhje me udhëzimin dhe projektin e miratuar. </w:t>
      </w:r>
    </w:p>
    <w:p w:rsidR="007E2C85" w:rsidRPr="00E60679" w:rsidRDefault="007E2C85" w:rsidP="007E2C85">
      <w:pPr>
        <w:pStyle w:val="Paragrafi"/>
        <w:rPr>
          <w:sz w:val="21"/>
          <w:szCs w:val="21"/>
          <w:lang w:val="sq-AL"/>
        </w:rPr>
      </w:pPr>
      <w:r w:rsidRPr="00E60679">
        <w:rPr>
          <w:sz w:val="21"/>
          <w:szCs w:val="21"/>
          <w:lang w:val="sq-AL"/>
        </w:rPr>
        <w:t>Kur nga verifikimi në terren rezultojnë diferenca të sipërfaqes në raport me sipërfaqen e deklaruar në aplikim, AZHBR aplikon penalitete si më poshtë vijon:</w:t>
      </w:r>
    </w:p>
    <w:p w:rsidR="007E2C85" w:rsidRPr="00E60679" w:rsidRDefault="007E2C85" w:rsidP="007E2C85">
      <w:pPr>
        <w:pStyle w:val="Paragrafi"/>
        <w:rPr>
          <w:sz w:val="21"/>
          <w:szCs w:val="21"/>
          <w:lang w:val="sq-AL"/>
        </w:rPr>
      </w:pPr>
      <w:r w:rsidRPr="00E60679">
        <w:rPr>
          <w:sz w:val="21"/>
          <w:szCs w:val="21"/>
          <w:lang w:val="sq-AL"/>
        </w:rPr>
        <w:t>- Kur ndryshimi i sipërfaqes rezulton më i vogël se 10% aplikuesi mbështetet për sipërfaqen faktike pa u penalizuar.</w:t>
      </w:r>
    </w:p>
    <w:p w:rsidR="007E2C85" w:rsidRPr="00E60679" w:rsidRDefault="007E2C85" w:rsidP="007E2C85">
      <w:pPr>
        <w:pStyle w:val="Paragrafi"/>
        <w:rPr>
          <w:sz w:val="21"/>
          <w:szCs w:val="21"/>
          <w:lang w:val="sq-AL"/>
        </w:rPr>
      </w:pPr>
      <w:r w:rsidRPr="00E60679">
        <w:rPr>
          <w:sz w:val="21"/>
          <w:szCs w:val="21"/>
          <w:lang w:val="sq-AL"/>
        </w:rPr>
        <w:t>- Kur ndryshimi i sipërfaqes është mbi 10% aplikanti penalizohet duke i zbritur 20% të vlerës së llogaritur të sipërfaqes faktike.</w:t>
      </w:r>
    </w:p>
    <w:p w:rsidR="007E2C85" w:rsidRPr="00E60679" w:rsidRDefault="007E2C85" w:rsidP="007E2C85">
      <w:pPr>
        <w:pStyle w:val="Paragrafi"/>
        <w:rPr>
          <w:sz w:val="21"/>
          <w:szCs w:val="21"/>
          <w:lang w:val="sq-AL"/>
        </w:rPr>
      </w:pPr>
      <w:r w:rsidRPr="00E60679">
        <w:rPr>
          <w:sz w:val="21"/>
          <w:szCs w:val="21"/>
          <w:lang w:val="sq-AL"/>
        </w:rPr>
        <w:t>Në raste të mungesës së elementeve teknike për të cilat aplikimi është vlerësuar, aplikimi në fjalë skualifikohet automatikisht.</w:t>
      </w:r>
    </w:p>
    <w:p w:rsidR="007E2C85" w:rsidRPr="00E60679" w:rsidRDefault="007E2C85" w:rsidP="007E2C85">
      <w:pPr>
        <w:pStyle w:val="Paragrafi"/>
        <w:rPr>
          <w:sz w:val="21"/>
          <w:szCs w:val="21"/>
          <w:lang w:val="sq-AL"/>
        </w:rPr>
      </w:pPr>
      <w:r w:rsidRPr="00E60679">
        <w:rPr>
          <w:sz w:val="21"/>
          <w:szCs w:val="21"/>
          <w:lang w:val="sq-AL"/>
        </w:rPr>
        <w:t xml:space="preserve">Formulari i verifikimit firmoset nga aplikanti/përfaqësuesi i tij dhe i gjithë grupi i verifikimit. </w:t>
      </w:r>
    </w:p>
    <w:p w:rsidR="007E2C85" w:rsidRPr="00E60679" w:rsidRDefault="007E2C85" w:rsidP="007E2C85">
      <w:pPr>
        <w:pStyle w:val="Paragrafi"/>
        <w:rPr>
          <w:sz w:val="21"/>
          <w:szCs w:val="21"/>
          <w:lang w:val="sq-AL"/>
        </w:rPr>
      </w:pPr>
      <w:r w:rsidRPr="00E60679">
        <w:rPr>
          <w:sz w:val="21"/>
          <w:szCs w:val="21"/>
          <w:lang w:val="sq-AL"/>
        </w:rPr>
        <w:t xml:space="preserve">Për çdo rast aplikanti ose ndonjë përfaqësues i grupit të verifikimit mund të bëjë observimet e nevojshme dhe të firmosë për to. </w:t>
      </w:r>
    </w:p>
    <w:p w:rsidR="007E2C85" w:rsidRPr="00E60679" w:rsidRDefault="007E2C85" w:rsidP="007E2C85">
      <w:pPr>
        <w:pStyle w:val="Paragrafi"/>
        <w:rPr>
          <w:sz w:val="21"/>
          <w:szCs w:val="21"/>
          <w:lang w:val="sq-AL"/>
        </w:rPr>
      </w:pPr>
      <w:r w:rsidRPr="00E60679">
        <w:rPr>
          <w:sz w:val="21"/>
          <w:szCs w:val="21"/>
          <w:lang w:val="sq-AL"/>
        </w:rPr>
        <w:t xml:space="preserve">Në momentin e verifikimit aplikanti duhet të paraqesë: </w:t>
      </w:r>
    </w:p>
    <w:p w:rsidR="007E2C85" w:rsidRPr="00E60679" w:rsidRDefault="007E2C85" w:rsidP="007E2C85">
      <w:pPr>
        <w:pStyle w:val="Paragrafi"/>
        <w:rPr>
          <w:sz w:val="21"/>
          <w:szCs w:val="21"/>
          <w:lang w:val="sq-AL"/>
        </w:rPr>
      </w:pPr>
      <w:r w:rsidRPr="00E60679">
        <w:rPr>
          <w:sz w:val="21"/>
          <w:szCs w:val="21"/>
          <w:lang w:val="sq-AL"/>
        </w:rPr>
        <w:t>- Faturën tatimore të blerjes së plastmasës;</w:t>
      </w:r>
    </w:p>
    <w:p w:rsidR="007E2C85" w:rsidRPr="00E60679" w:rsidRDefault="007E2C85" w:rsidP="007E2C85">
      <w:pPr>
        <w:pStyle w:val="Paragrafi"/>
        <w:rPr>
          <w:sz w:val="21"/>
          <w:szCs w:val="21"/>
          <w:lang w:val="sq-AL"/>
        </w:rPr>
      </w:pPr>
      <w:r w:rsidRPr="00E60679">
        <w:rPr>
          <w:sz w:val="21"/>
          <w:szCs w:val="21"/>
          <w:lang w:val="sq-AL"/>
        </w:rPr>
        <w:t>- Një kopje të certifikatës së cilësisë/garancisë së plastmasës me vulën origjinale të shitësit (të njomë).</w:t>
      </w:r>
    </w:p>
    <w:p w:rsidR="007E2C85" w:rsidRPr="00E60679" w:rsidRDefault="007E2C85" w:rsidP="007E2C85">
      <w:pPr>
        <w:pStyle w:val="Paragrafi"/>
        <w:rPr>
          <w:sz w:val="21"/>
          <w:szCs w:val="21"/>
          <w:lang w:val="sq-AL"/>
        </w:rPr>
      </w:pPr>
      <w:r w:rsidRPr="00E60679">
        <w:rPr>
          <w:sz w:val="21"/>
          <w:szCs w:val="21"/>
          <w:lang w:val="sq-AL"/>
        </w:rPr>
        <w:t>- Vërtetim nga komuna/bashkia dhe mandatarkëtimi përkatës, që vërteton pagesën e taksës së tokës për vitin 2012.</w:t>
      </w:r>
    </w:p>
    <w:p w:rsidR="007E2C85" w:rsidRPr="00E60679" w:rsidRDefault="007E2C85" w:rsidP="007E2C85">
      <w:pPr>
        <w:pStyle w:val="Paragrafi"/>
        <w:rPr>
          <w:sz w:val="21"/>
          <w:szCs w:val="21"/>
          <w:lang w:val="sq-AL"/>
        </w:rPr>
      </w:pPr>
      <w:r w:rsidRPr="00E60679">
        <w:rPr>
          <w:sz w:val="21"/>
          <w:szCs w:val="21"/>
          <w:lang w:val="sq-AL"/>
        </w:rPr>
        <w:t xml:space="preserve">Grupi i verifikimit brenda 10 ditëve nga përfundimi i kontrollit në terren të projektit dërgon dosjen e plotë të aplikimit (dokumentacionin origjinal), së bashku me formularin e verifikimit (formulari 11/8) në AZHBR qendër, përkatësisht në DSAP në rastin e konfirmimit të projektit ose në SARK në rastin e skualifikimit të tij. </w:t>
      </w:r>
    </w:p>
    <w:p w:rsidR="007E2C85" w:rsidRPr="00E60679" w:rsidRDefault="007E2C85" w:rsidP="007E2C85">
      <w:pPr>
        <w:pStyle w:val="Paragrafi"/>
        <w:rPr>
          <w:sz w:val="21"/>
          <w:szCs w:val="21"/>
          <w:lang w:val="sq-AL"/>
        </w:rPr>
      </w:pPr>
      <w:r w:rsidRPr="00E60679">
        <w:rPr>
          <w:sz w:val="21"/>
          <w:szCs w:val="21"/>
          <w:lang w:val="sq-AL"/>
        </w:rPr>
        <w:t xml:space="preserve">Dorëzimet e dosjeve bëhen në rrugë protokollare në drejtoritë përkatëse të AZHBR duke e shoqëruar të gjithë dokumentacionin e mësipërm me formularët e dorëzimit të dosjeve në AZHBR qendër, 12/9 dhe 12/9/a. </w:t>
      </w:r>
    </w:p>
    <w:p w:rsidR="007E2C85" w:rsidRPr="00E60679" w:rsidRDefault="007E2C85" w:rsidP="007E2C85">
      <w:pPr>
        <w:pStyle w:val="Paragrafi"/>
        <w:rPr>
          <w:sz w:val="21"/>
          <w:szCs w:val="21"/>
          <w:lang w:val="sq-AL"/>
        </w:rPr>
      </w:pPr>
      <w:r w:rsidRPr="00E60679">
        <w:rPr>
          <w:sz w:val="21"/>
          <w:szCs w:val="21"/>
          <w:lang w:val="sq-AL"/>
        </w:rPr>
        <w:t>AZHBR qendër pas kontrollit administrativ të dokumentacionit bën xhirimin e parave në numrin e llogarisë së përfituesit në rastet kur aplikimi është në përputhje me kushtet e përfitueshmërisë së skemës përkatëse. Në rast të mospërputhshmërisë së parametrave apo dokumenteve të caktuara me kushtet e përfitueshmërisë e dërgon aplikimin e skualifikuar në SARK me argumentin përkatës.</w:t>
      </w:r>
    </w:p>
    <w:p w:rsidR="007E2C85" w:rsidRPr="00E60679" w:rsidRDefault="007E2C85" w:rsidP="007E2C85">
      <w:pPr>
        <w:pStyle w:val="Paragrafi"/>
        <w:rPr>
          <w:sz w:val="21"/>
          <w:szCs w:val="21"/>
          <w:lang w:val="sq-AL"/>
        </w:rPr>
      </w:pPr>
      <w:r w:rsidRPr="00E60679">
        <w:rPr>
          <w:sz w:val="21"/>
          <w:szCs w:val="21"/>
          <w:lang w:val="sq-AL"/>
        </w:rPr>
        <w:t xml:space="preserve">E gjithë procedura e verifikimit monitorohet nga drejtoria e kontrollit të AZHBR qendër nëpërmjet rikontrolleve sipas një procedure të miratuar në rregulloren e brendshme të AZHBR. </w:t>
      </w:r>
    </w:p>
    <w:p w:rsidR="007E2C85" w:rsidRPr="00E60679" w:rsidRDefault="007E2C85" w:rsidP="007E2C85">
      <w:pPr>
        <w:pStyle w:val="Paragrafi"/>
        <w:rPr>
          <w:sz w:val="21"/>
          <w:szCs w:val="21"/>
          <w:lang w:val="sq-AL"/>
        </w:rPr>
      </w:pPr>
      <w:r w:rsidRPr="00E60679">
        <w:rPr>
          <w:sz w:val="21"/>
          <w:szCs w:val="21"/>
          <w:lang w:val="sq-AL"/>
        </w:rPr>
        <w:t>Nëse në projektet e kontrolluara pas financimit ka ndryshime të parametrave sasiorë të cilët ndikojnë në vlerën financiare që përfituesi ka përfituar padrejtësisht, AZHBR qendër bën rikalkulimet dhe propozon masat përkatëse.</w:t>
      </w:r>
    </w:p>
    <w:p w:rsidR="007E2C85" w:rsidRPr="00E60679" w:rsidRDefault="007E2C85" w:rsidP="007E2C85">
      <w:pPr>
        <w:pStyle w:val="Paragrafi"/>
        <w:rPr>
          <w:sz w:val="21"/>
          <w:szCs w:val="21"/>
          <w:lang w:val="sq-AL"/>
        </w:rPr>
      </w:pPr>
      <w:r w:rsidRPr="00E60679">
        <w:rPr>
          <w:sz w:val="21"/>
          <w:szCs w:val="21"/>
          <w:lang w:val="sq-AL"/>
        </w:rPr>
        <w:t>13. Pagesën me 10(dhjetë) lekë/litër qumësht për numër lopësh jo më pak se 10 (dhjetë) krerë por jo më shumë se 80 (tetëdhjetë) krerë. Pagesa të bëhet kundrejt sasive të qumështit të deklaruara në organet tatimore.</w:t>
      </w:r>
    </w:p>
    <w:p w:rsidR="007E2C85" w:rsidRPr="00E60679" w:rsidRDefault="007E2C85" w:rsidP="007E2C85">
      <w:pPr>
        <w:pStyle w:val="Paragrafi"/>
        <w:rPr>
          <w:sz w:val="21"/>
          <w:szCs w:val="21"/>
          <w:lang w:val="sq-AL"/>
        </w:rPr>
      </w:pPr>
      <w:r w:rsidRPr="00E60679">
        <w:rPr>
          <w:sz w:val="21"/>
          <w:szCs w:val="21"/>
          <w:lang w:val="sq-AL"/>
        </w:rPr>
        <w:t>13.1. Kriteret e përfitimit</w:t>
      </w:r>
    </w:p>
    <w:p w:rsidR="007E2C85" w:rsidRPr="00E60679" w:rsidRDefault="007E2C85" w:rsidP="007E2C85">
      <w:pPr>
        <w:pStyle w:val="Paragrafi"/>
        <w:rPr>
          <w:sz w:val="21"/>
          <w:szCs w:val="21"/>
          <w:lang w:val="sq-AL"/>
        </w:rPr>
      </w:pPr>
      <w:r w:rsidRPr="00E60679">
        <w:rPr>
          <w:sz w:val="21"/>
          <w:szCs w:val="21"/>
          <w:lang w:val="sq-AL"/>
        </w:rPr>
        <w:t xml:space="preserve">d) Përfitues të kësaj skeme mbështetëse mund të jenë: </w:t>
      </w:r>
    </w:p>
    <w:p w:rsidR="007E2C85" w:rsidRPr="00E60679" w:rsidRDefault="007E2C85" w:rsidP="007E2C85">
      <w:pPr>
        <w:pStyle w:val="Paragrafi"/>
        <w:ind w:left="720"/>
        <w:rPr>
          <w:sz w:val="21"/>
          <w:szCs w:val="21"/>
          <w:lang w:val="sq-AL"/>
        </w:rPr>
      </w:pPr>
      <w:r w:rsidRPr="00E60679">
        <w:rPr>
          <w:sz w:val="21"/>
          <w:szCs w:val="21"/>
          <w:lang w:val="sq-AL"/>
        </w:rPr>
        <w:t>a) Fermerë individualë dhe subjekte me status fizik ose juridik;</w:t>
      </w:r>
    </w:p>
    <w:p w:rsidR="007E2C85" w:rsidRPr="00E60679" w:rsidRDefault="007E2C85" w:rsidP="007E2C85">
      <w:pPr>
        <w:pStyle w:val="Paragrafi"/>
        <w:ind w:left="720"/>
        <w:rPr>
          <w:sz w:val="21"/>
          <w:szCs w:val="21"/>
          <w:lang w:val="sq-AL"/>
        </w:rPr>
      </w:pPr>
      <w:r w:rsidRPr="00E60679">
        <w:rPr>
          <w:sz w:val="21"/>
          <w:szCs w:val="21"/>
          <w:lang w:val="sq-AL"/>
        </w:rPr>
        <w:t>b) Shoqëri të bashkëpunimit bujqësor;</w:t>
      </w:r>
    </w:p>
    <w:p w:rsidR="007E2C85" w:rsidRPr="00E60679" w:rsidRDefault="007E2C85" w:rsidP="007E2C85">
      <w:pPr>
        <w:pStyle w:val="Paragrafi"/>
        <w:rPr>
          <w:sz w:val="21"/>
          <w:szCs w:val="21"/>
          <w:lang w:val="sq-AL"/>
        </w:rPr>
      </w:pPr>
      <w:r w:rsidRPr="00E60679">
        <w:rPr>
          <w:sz w:val="21"/>
          <w:szCs w:val="21"/>
          <w:lang w:val="sq-AL"/>
        </w:rPr>
        <w:t>e) Ferma duhet të jetë e regjistruar si subjekt në organet tatimore;</w:t>
      </w:r>
    </w:p>
    <w:p w:rsidR="007E2C85" w:rsidRPr="00E60679" w:rsidRDefault="007E2C85" w:rsidP="007E2C85">
      <w:pPr>
        <w:pStyle w:val="Paragrafi"/>
        <w:rPr>
          <w:sz w:val="21"/>
          <w:szCs w:val="21"/>
          <w:lang w:val="sq-AL"/>
        </w:rPr>
      </w:pPr>
      <w:r w:rsidRPr="00E60679">
        <w:rPr>
          <w:sz w:val="21"/>
          <w:szCs w:val="21"/>
          <w:lang w:val="sq-AL"/>
        </w:rPr>
        <w:t>f) Përfitojnë ato ferma që kanë lopë të matrikulluara dhe me regjim stallor;</w:t>
      </w:r>
    </w:p>
    <w:p w:rsidR="007E2C85" w:rsidRPr="00E60679" w:rsidRDefault="007E2C85" w:rsidP="007E2C85">
      <w:pPr>
        <w:pStyle w:val="Paragrafi"/>
        <w:rPr>
          <w:sz w:val="21"/>
          <w:szCs w:val="21"/>
          <w:lang w:val="sq-AL"/>
        </w:rPr>
      </w:pPr>
      <w:r w:rsidRPr="00E60679">
        <w:rPr>
          <w:sz w:val="21"/>
          <w:szCs w:val="21"/>
          <w:lang w:val="sq-AL"/>
        </w:rPr>
        <w:t>g) Ferma të jetë e pajisur me certifikatë veterinare për lopët që mbarështon;</w:t>
      </w:r>
    </w:p>
    <w:p w:rsidR="007E2C85" w:rsidRPr="00E60679" w:rsidRDefault="007E2C85" w:rsidP="007E2C85">
      <w:pPr>
        <w:pStyle w:val="Paragrafi"/>
        <w:rPr>
          <w:sz w:val="21"/>
          <w:szCs w:val="21"/>
          <w:lang w:val="sq-AL"/>
        </w:rPr>
      </w:pPr>
      <w:r w:rsidRPr="00E60679">
        <w:rPr>
          <w:sz w:val="21"/>
          <w:szCs w:val="21"/>
          <w:lang w:val="sq-AL"/>
        </w:rPr>
        <w:t>h) Përfitojnë fermat me jo më pak se 10 krerë lopë qumështi të matrikulluara;</w:t>
      </w:r>
    </w:p>
    <w:p w:rsidR="007E2C85" w:rsidRPr="00E60679" w:rsidRDefault="007E2C85" w:rsidP="007E2C85">
      <w:pPr>
        <w:pStyle w:val="Paragrafi"/>
        <w:rPr>
          <w:sz w:val="21"/>
          <w:szCs w:val="21"/>
          <w:lang w:val="sq-AL"/>
        </w:rPr>
      </w:pPr>
      <w:r w:rsidRPr="00E60679">
        <w:rPr>
          <w:sz w:val="21"/>
          <w:szCs w:val="21"/>
          <w:lang w:val="sq-AL"/>
        </w:rPr>
        <w:t>i) Pagesa kryhet për jo më shumë se 80 krerë lopë qumështi të matrikulluara dhe sasia maksimale e qumështit për të cilën bëhet financimi është 2,000 litra/kokë lopë;</w:t>
      </w:r>
    </w:p>
    <w:p w:rsidR="007E2C85" w:rsidRPr="00E60679" w:rsidRDefault="007E2C85" w:rsidP="007E2C85">
      <w:pPr>
        <w:pStyle w:val="Paragrafi"/>
        <w:rPr>
          <w:sz w:val="21"/>
          <w:szCs w:val="21"/>
          <w:lang w:val="sq-AL"/>
        </w:rPr>
      </w:pPr>
      <w:r w:rsidRPr="00E60679">
        <w:rPr>
          <w:sz w:val="21"/>
          <w:szCs w:val="21"/>
          <w:lang w:val="sq-AL"/>
        </w:rPr>
        <w:t>j) Të vërtetojë shitjen e prodhimit (kontratë me subjekte përpunues, grumbullues, tregtues apo ent shtetëror);</w:t>
      </w:r>
    </w:p>
    <w:p w:rsidR="007E2C85" w:rsidRPr="00E60679" w:rsidRDefault="007E2C85" w:rsidP="007E2C85">
      <w:pPr>
        <w:pStyle w:val="Paragrafi"/>
        <w:rPr>
          <w:sz w:val="21"/>
          <w:szCs w:val="21"/>
          <w:lang w:val="sq-AL"/>
        </w:rPr>
      </w:pPr>
      <w:r w:rsidRPr="00E60679">
        <w:rPr>
          <w:sz w:val="21"/>
          <w:szCs w:val="21"/>
          <w:lang w:val="sq-AL"/>
        </w:rPr>
        <w:t>k) Pagesa kryhet kundrejt sasive të qumështit të deklaruara në organet tatimore;</w:t>
      </w:r>
    </w:p>
    <w:p w:rsidR="007E2C85" w:rsidRPr="00E60679" w:rsidRDefault="007E2C85" w:rsidP="007E2C85">
      <w:pPr>
        <w:pStyle w:val="Paragrafi"/>
        <w:rPr>
          <w:sz w:val="21"/>
          <w:szCs w:val="21"/>
          <w:lang w:val="sq-AL"/>
        </w:rPr>
      </w:pPr>
      <w:r w:rsidRPr="00E60679">
        <w:rPr>
          <w:sz w:val="21"/>
          <w:szCs w:val="21"/>
          <w:lang w:val="sq-AL"/>
        </w:rPr>
        <w:t>l) Të sigurojë ruajtjen e qumështit me tankera ftohës;</w:t>
      </w:r>
    </w:p>
    <w:p w:rsidR="007E2C85" w:rsidRPr="00E60679" w:rsidRDefault="007E2C85" w:rsidP="007E2C85">
      <w:pPr>
        <w:pStyle w:val="Paragrafi"/>
        <w:rPr>
          <w:rFonts w:eastAsia="Calibri"/>
          <w:sz w:val="21"/>
          <w:szCs w:val="21"/>
          <w:lang w:val="sq-AL"/>
        </w:rPr>
      </w:pPr>
      <w:r w:rsidRPr="00E60679">
        <w:rPr>
          <w:rFonts w:eastAsia="Calibri"/>
          <w:sz w:val="21"/>
          <w:szCs w:val="21"/>
          <w:lang w:val="sq-AL"/>
        </w:rPr>
        <w:t>m) Të ketë bërë shlyerjen korente të sigurimeve shoqërore.</w:t>
      </w:r>
    </w:p>
    <w:p w:rsidR="007E2C85" w:rsidRPr="00E60679" w:rsidRDefault="007E2C85" w:rsidP="007E2C85">
      <w:pPr>
        <w:pStyle w:val="Paragrafi"/>
        <w:rPr>
          <w:sz w:val="21"/>
          <w:szCs w:val="21"/>
          <w:lang w:val="sq-AL"/>
        </w:rPr>
      </w:pPr>
      <w:r w:rsidRPr="00E60679">
        <w:rPr>
          <w:sz w:val="21"/>
          <w:szCs w:val="21"/>
          <w:lang w:val="sq-AL"/>
        </w:rPr>
        <w:t>13.2. Kriteret konkurruese:</w:t>
      </w:r>
    </w:p>
    <w:tbl>
      <w:tblPr>
        <w:tblW w:w="0" w:type="auto"/>
        <w:tblInd w:w="828" w:type="dxa"/>
        <w:tblLook w:val="01E0" w:firstRow="1" w:lastRow="1" w:firstColumn="1" w:lastColumn="1" w:noHBand="0" w:noVBand="0"/>
      </w:tblPr>
      <w:tblGrid>
        <w:gridCol w:w="5400"/>
        <w:gridCol w:w="1350"/>
      </w:tblGrid>
      <w:tr w:rsidR="007E2C85" w:rsidRPr="00E60679" w:rsidTr="00745408">
        <w:tc>
          <w:tcPr>
            <w:tcW w:w="5400" w:type="dxa"/>
          </w:tcPr>
          <w:p w:rsidR="007E2C85" w:rsidRPr="00E60679" w:rsidRDefault="007E2C85" w:rsidP="00745408">
            <w:pPr>
              <w:pStyle w:val="Paragrafi"/>
              <w:ind w:firstLine="0"/>
              <w:rPr>
                <w:sz w:val="21"/>
                <w:szCs w:val="21"/>
                <w:lang w:val="sq-AL"/>
              </w:rPr>
            </w:pPr>
            <w:r w:rsidRPr="00E60679">
              <w:rPr>
                <w:sz w:val="21"/>
                <w:szCs w:val="21"/>
                <w:lang w:val="sq-AL"/>
              </w:rPr>
              <w:t>a) Numri i krerëve</w:t>
            </w:r>
          </w:p>
        </w:tc>
        <w:tc>
          <w:tcPr>
            <w:tcW w:w="1350" w:type="dxa"/>
          </w:tcPr>
          <w:p w:rsidR="007E2C85" w:rsidRPr="00E60679" w:rsidRDefault="007E2C85" w:rsidP="00745408">
            <w:pPr>
              <w:pStyle w:val="Paragrafi"/>
              <w:ind w:firstLine="0"/>
              <w:jc w:val="right"/>
              <w:rPr>
                <w:sz w:val="21"/>
                <w:szCs w:val="21"/>
                <w:lang w:val="sq-AL"/>
              </w:rPr>
            </w:pPr>
            <w:r w:rsidRPr="00E60679">
              <w:rPr>
                <w:sz w:val="21"/>
                <w:szCs w:val="21"/>
                <w:lang w:val="sq-AL"/>
              </w:rPr>
              <w:t>30 pikë;</w:t>
            </w:r>
          </w:p>
        </w:tc>
      </w:tr>
      <w:tr w:rsidR="007E2C85" w:rsidRPr="00E60679" w:rsidTr="00745408">
        <w:tc>
          <w:tcPr>
            <w:tcW w:w="5400" w:type="dxa"/>
          </w:tcPr>
          <w:p w:rsidR="007E2C85" w:rsidRPr="00E60679" w:rsidRDefault="007E2C85" w:rsidP="00745408">
            <w:pPr>
              <w:pStyle w:val="Paragrafi"/>
              <w:ind w:firstLine="0"/>
              <w:rPr>
                <w:sz w:val="21"/>
                <w:szCs w:val="21"/>
                <w:lang w:val="sq-AL"/>
              </w:rPr>
            </w:pPr>
            <w:r w:rsidRPr="00E60679">
              <w:rPr>
                <w:sz w:val="21"/>
                <w:szCs w:val="21"/>
                <w:lang w:val="sq-AL"/>
              </w:rPr>
              <w:t>b) Raca</w:t>
            </w:r>
          </w:p>
        </w:tc>
        <w:tc>
          <w:tcPr>
            <w:tcW w:w="1350" w:type="dxa"/>
          </w:tcPr>
          <w:p w:rsidR="007E2C85" w:rsidRPr="00E60679" w:rsidRDefault="007E2C85" w:rsidP="00745408">
            <w:pPr>
              <w:pStyle w:val="Paragrafi"/>
              <w:ind w:firstLine="0"/>
              <w:jc w:val="right"/>
              <w:rPr>
                <w:sz w:val="21"/>
                <w:szCs w:val="21"/>
                <w:lang w:val="sq-AL"/>
              </w:rPr>
            </w:pPr>
            <w:r w:rsidRPr="00E60679">
              <w:rPr>
                <w:sz w:val="21"/>
                <w:szCs w:val="21"/>
                <w:lang w:val="sq-AL"/>
              </w:rPr>
              <w:t>20 pikë;</w:t>
            </w:r>
          </w:p>
        </w:tc>
      </w:tr>
      <w:tr w:rsidR="007E2C85" w:rsidRPr="00E60679" w:rsidTr="00745408">
        <w:tc>
          <w:tcPr>
            <w:tcW w:w="5400" w:type="dxa"/>
          </w:tcPr>
          <w:p w:rsidR="007E2C85" w:rsidRPr="00E60679" w:rsidRDefault="007E2C85" w:rsidP="00745408">
            <w:pPr>
              <w:pStyle w:val="Paragrafi"/>
              <w:ind w:firstLine="0"/>
              <w:rPr>
                <w:sz w:val="21"/>
                <w:szCs w:val="21"/>
                <w:lang w:val="sq-AL"/>
              </w:rPr>
            </w:pPr>
            <w:r w:rsidRPr="00E60679">
              <w:rPr>
                <w:sz w:val="21"/>
                <w:szCs w:val="21"/>
                <w:lang w:val="sq-AL"/>
              </w:rPr>
              <w:t>c) Projekti i stallës</w:t>
            </w:r>
          </w:p>
        </w:tc>
        <w:tc>
          <w:tcPr>
            <w:tcW w:w="1350" w:type="dxa"/>
          </w:tcPr>
          <w:p w:rsidR="007E2C85" w:rsidRPr="00E60679" w:rsidRDefault="007E2C85" w:rsidP="00745408">
            <w:pPr>
              <w:pStyle w:val="Paragrafi"/>
              <w:ind w:firstLine="0"/>
              <w:jc w:val="right"/>
              <w:rPr>
                <w:sz w:val="21"/>
                <w:szCs w:val="21"/>
                <w:lang w:val="sq-AL"/>
              </w:rPr>
            </w:pPr>
            <w:r w:rsidRPr="00E60679">
              <w:rPr>
                <w:sz w:val="21"/>
                <w:szCs w:val="21"/>
                <w:lang w:val="sq-AL"/>
              </w:rPr>
              <w:t>20 pikë;</w:t>
            </w:r>
          </w:p>
        </w:tc>
      </w:tr>
      <w:tr w:rsidR="007E2C85" w:rsidRPr="00E60679" w:rsidTr="00745408">
        <w:tc>
          <w:tcPr>
            <w:tcW w:w="5400" w:type="dxa"/>
          </w:tcPr>
          <w:p w:rsidR="007E2C85" w:rsidRPr="00E60679" w:rsidRDefault="007E2C85" w:rsidP="00745408">
            <w:pPr>
              <w:pStyle w:val="Paragrafi"/>
              <w:ind w:firstLine="0"/>
              <w:rPr>
                <w:sz w:val="21"/>
                <w:szCs w:val="21"/>
                <w:lang w:val="sq-AL"/>
              </w:rPr>
            </w:pPr>
            <w:r w:rsidRPr="00E60679">
              <w:rPr>
                <w:sz w:val="21"/>
                <w:szCs w:val="21"/>
                <w:lang w:val="sq-AL"/>
              </w:rPr>
              <w:t>d) Mjelje e mekanizuar</w:t>
            </w:r>
          </w:p>
        </w:tc>
        <w:tc>
          <w:tcPr>
            <w:tcW w:w="1350" w:type="dxa"/>
          </w:tcPr>
          <w:p w:rsidR="007E2C85" w:rsidRPr="00E60679" w:rsidRDefault="007E2C85" w:rsidP="00745408">
            <w:pPr>
              <w:pStyle w:val="Paragrafi"/>
              <w:ind w:firstLine="0"/>
              <w:jc w:val="right"/>
              <w:rPr>
                <w:sz w:val="21"/>
                <w:szCs w:val="21"/>
                <w:lang w:val="sq-AL"/>
              </w:rPr>
            </w:pPr>
            <w:r w:rsidRPr="00E60679">
              <w:rPr>
                <w:sz w:val="21"/>
                <w:szCs w:val="21"/>
                <w:lang w:val="sq-AL"/>
              </w:rPr>
              <w:t>10 pikë;</w:t>
            </w:r>
          </w:p>
        </w:tc>
      </w:tr>
      <w:tr w:rsidR="007E2C85" w:rsidRPr="00E60679" w:rsidTr="00745408">
        <w:tc>
          <w:tcPr>
            <w:tcW w:w="5400" w:type="dxa"/>
          </w:tcPr>
          <w:p w:rsidR="007E2C85" w:rsidRPr="00E60679" w:rsidRDefault="007E2C85" w:rsidP="00745408">
            <w:pPr>
              <w:pStyle w:val="Paragrafi"/>
              <w:ind w:firstLine="0"/>
              <w:rPr>
                <w:sz w:val="21"/>
                <w:szCs w:val="21"/>
                <w:lang w:val="sq-AL"/>
              </w:rPr>
            </w:pPr>
            <w:r w:rsidRPr="00E60679">
              <w:rPr>
                <w:sz w:val="21"/>
                <w:szCs w:val="21"/>
                <w:lang w:val="sq-AL"/>
              </w:rPr>
              <w:t>e) Furnizimi me ujë të vazhdueshëm</w:t>
            </w:r>
          </w:p>
        </w:tc>
        <w:tc>
          <w:tcPr>
            <w:tcW w:w="1350" w:type="dxa"/>
          </w:tcPr>
          <w:p w:rsidR="007E2C85" w:rsidRPr="00E60679" w:rsidRDefault="007E2C85" w:rsidP="00745408">
            <w:pPr>
              <w:pStyle w:val="Paragrafi"/>
              <w:ind w:firstLine="0"/>
              <w:jc w:val="right"/>
              <w:rPr>
                <w:sz w:val="21"/>
                <w:szCs w:val="21"/>
                <w:lang w:val="sq-AL"/>
              </w:rPr>
            </w:pPr>
            <w:r w:rsidRPr="00E60679">
              <w:rPr>
                <w:sz w:val="21"/>
                <w:szCs w:val="21"/>
                <w:lang w:val="sq-AL"/>
              </w:rPr>
              <w:t xml:space="preserve"> 5 pikë;</w:t>
            </w:r>
          </w:p>
        </w:tc>
      </w:tr>
      <w:tr w:rsidR="007E2C85" w:rsidRPr="00E60679" w:rsidTr="00745408">
        <w:tc>
          <w:tcPr>
            <w:tcW w:w="5400" w:type="dxa"/>
          </w:tcPr>
          <w:p w:rsidR="007E2C85" w:rsidRPr="00E60679" w:rsidRDefault="007E2C85" w:rsidP="00745408">
            <w:pPr>
              <w:pStyle w:val="Paragrafi"/>
              <w:ind w:firstLine="0"/>
              <w:rPr>
                <w:sz w:val="21"/>
                <w:szCs w:val="21"/>
                <w:lang w:val="sq-AL"/>
              </w:rPr>
            </w:pPr>
            <w:r w:rsidRPr="00E60679">
              <w:rPr>
                <w:sz w:val="21"/>
                <w:szCs w:val="21"/>
                <w:lang w:val="sq-AL"/>
              </w:rPr>
              <w:t>f) Statusi i aplikantit (emigrant i kthyer, grup-fermerësh apo organizatë prodhuesish)</w:t>
            </w:r>
          </w:p>
        </w:tc>
        <w:tc>
          <w:tcPr>
            <w:tcW w:w="1350" w:type="dxa"/>
          </w:tcPr>
          <w:p w:rsidR="007E2C85" w:rsidRPr="00E60679" w:rsidRDefault="007E2C85" w:rsidP="00745408">
            <w:pPr>
              <w:pStyle w:val="Paragrafi"/>
              <w:ind w:firstLine="0"/>
              <w:jc w:val="right"/>
              <w:rPr>
                <w:sz w:val="21"/>
                <w:szCs w:val="21"/>
                <w:lang w:val="sq-AL"/>
              </w:rPr>
            </w:pPr>
          </w:p>
          <w:p w:rsidR="007E2C85" w:rsidRPr="00E60679" w:rsidRDefault="007E2C85" w:rsidP="00745408">
            <w:pPr>
              <w:pStyle w:val="Paragrafi"/>
              <w:ind w:firstLine="0"/>
              <w:jc w:val="right"/>
              <w:rPr>
                <w:sz w:val="21"/>
                <w:szCs w:val="21"/>
                <w:lang w:val="sq-AL"/>
              </w:rPr>
            </w:pPr>
            <w:r w:rsidRPr="00E60679">
              <w:rPr>
                <w:sz w:val="21"/>
                <w:szCs w:val="21"/>
                <w:lang w:val="sq-AL"/>
              </w:rPr>
              <w:t>15 pikë.</w:t>
            </w:r>
          </w:p>
        </w:tc>
      </w:tr>
    </w:tbl>
    <w:p w:rsidR="007E2C85" w:rsidRPr="00E60679" w:rsidRDefault="007E2C85" w:rsidP="007E2C85">
      <w:pPr>
        <w:pStyle w:val="Paragrafi"/>
        <w:rPr>
          <w:rFonts w:eastAsia="Calibri"/>
          <w:sz w:val="21"/>
          <w:szCs w:val="21"/>
          <w:lang w:val="sq-AL"/>
        </w:rPr>
      </w:pPr>
      <w:r w:rsidRPr="00E60679">
        <w:rPr>
          <w:sz w:val="21"/>
          <w:szCs w:val="21"/>
          <w:lang w:val="sq-AL"/>
        </w:rPr>
        <w:t>Projektet vlerësohen me pikë sipas shkallës së plotësimit të kritereve. Aplikantët renditen sipas rendit zbritës të pikëve. Pagesa e tyre do të bëhet sipas fondit në dispozicion duke filluar nga aplikantët me pikë maksimale.</w:t>
      </w:r>
      <w:r w:rsidRPr="00E60679">
        <w:rPr>
          <w:rFonts w:eastAsia="Calibri"/>
          <w:sz w:val="21"/>
          <w:szCs w:val="21"/>
          <w:lang w:val="sq-AL"/>
        </w:rPr>
        <w:t xml:space="preserve"> Projektet e vlerësuara nën 60 pikë nuk financohen. </w:t>
      </w:r>
    </w:p>
    <w:p w:rsidR="007E2C85" w:rsidRDefault="007E2C85" w:rsidP="007E2C85">
      <w:pPr>
        <w:pStyle w:val="Paragrafi"/>
        <w:rPr>
          <w:sz w:val="21"/>
          <w:szCs w:val="21"/>
          <w:lang w:val="sq-AL"/>
        </w:rPr>
      </w:pPr>
    </w:p>
    <w:p w:rsidR="007E2C85" w:rsidRPr="00E60679" w:rsidRDefault="007E2C85" w:rsidP="007E2C85">
      <w:pPr>
        <w:pStyle w:val="Paragrafi"/>
        <w:rPr>
          <w:sz w:val="21"/>
          <w:szCs w:val="21"/>
          <w:lang w:val="sq-AL"/>
        </w:rPr>
      </w:pPr>
      <w:r w:rsidRPr="00E60679">
        <w:rPr>
          <w:sz w:val="21"/>
          <w:szCs w:val="21"/>
          <w:lang w:val="sq-AL"/>
        </w:rPr>
        <w:t>13.3. Procedura që do të ndiqet</w:t>
      </w:r>
    </w:p>
    <w:p w:rsidR="007E2C85" w:rsidRPr="00E60679" w:rsidRDefault="007E2C85" w:rsidP="007E2C85">
      <w:pPr>
        <w:pStyle w:val="Paragrafi"/>
        <w:rPr>
          <w:sz w:val="21"/>
          <w:szCs w:val="21"/>
          <w:lang w:val="sq-AL"/>
        </w:rPr>
      </w:pPr>
      <w:r w:rsidRPr="00E60679">
        <w:rPr>
          <w:sz w:val="21"/>
          <w:szCs w:val="21"/>
          <w:lang w:val="sq-AL"/>
        </w:rPr>
        <w:t>e) Aplikimi</w:t>
      </w:r>
    </w:p>
    <w:p w:rsidR="007E2C85" w:rsidRPr="00E60679" w:rsidRDefault="007E2C85" w:rsidP="007E2C85">
      <w:pPr>
        <w:pStyle w:val="Paragrafi"/>
        <w:rPr>
          <w:sz w:val="21"/>
          <w:szCs w:val="21"/>
          <w:lang w:val="sq-AL"/>
        </w:rPr>
      </w:pPr>
      <w:r w:rsidRPr="00E60679">
        <w:rPr>
          <w:sz w:val="21"/>
          <w:szCs w:val="21"/>
          <w:lang w:val="sq-AL"/>
        </w:rPr>
        <w:t>Periudha e aplikimit për mbështetjen financiare fillon më 1 maj 2012 dhe përfundon më 30 qershor të 2012.</w:t>
      </w:r>
    </w:p>
    <w:p w:rsidR="007E2C85" w:rsidRPr="00E60679" w:rsidRDefault="007E2C85" w:rsidP="007E2C85">
      <w:pPr>
        <w:pStyle w:val="Paragrafi"/>
        <w:rPr>
          <w:sz w:val="21"/>
          <w:szCs w:val="21"/>
          <w:lang w:val="sq-AL"/>
        </w:rPr>
      </w:pPr>
      <w:r w:rsidRPr="00E60679">
        <w:rPr>
          <w:sz w:val="21"/>
          <w:szCs w:val="21"/>
          <w:lang w:val="sq-AL"/>
        </w:rPr>
        <w:t xml:space="preserve">Aplikimet për mbështetje financiare paraqiten pranë ZBRR-së sipas formularit të aplikimit (formulari 13/1). Formularët e aplikimit tërhiqen pranë ZBRR-së. </w:t>
      </w:r>
    </w:p>
    <w:p w:rsidR="007E2C85" w:rsidRPr="00E60679" w:rsidRDefault="007E2C85" w:rsidP="007E2C85">
      <w:pPr>
        <w:pStyle w:val="Paragrafi"/>
        <w:rPr>
          <w:sz w:val="21"/>
          <w:szCs w:val="21"/>
          <w:lang w:val="sq-AL"/>
        </w:rPr>
      </w:pPr>
      <w:r w:rsidRPr="00E60679">
        <w:rPr>
          <w:sz w:val="21"/>
          <w:szCs w:val="21"/>
          <w:lang w:val="sq-AL"/>
        </w:rPr>
        <w:t>Së bashku me formularin e aplikimit dorëzohet edhe dokumentacioni i mëposhtëm:</w:t>
      </w:r>
    </w:p>
    <w:p w:rsidR="007E2C85" w:rsidRPr="00E60679" w:rsidRDefault="007E2C85" w:rsidP="007E2C85">
      <w:pPr>
        <w:pStyle w:val="Paragrafi"/>
        <w:rPr>
          <w:sz w:val="21"/>
          <w:szCs w:val="21"/>
          <w:lang w:val="sq-AL"/>
        </w:rPr>
      </w:pPr>
      <w:r w:rsidRPr="00E60679">
        <w:rPr>
          <w:sz w:val="21"/>
          <w:szCs w:val="21"/>
          <w:lang w:val="sq-AL"/>
        </w:rPr>
        <w:t>- Projekti i stallës (sipas formularit 13/2);</w:t>
      </w:r>
    </w:p>
    <w:p w:rsidR="007E2C85" w:rsidRPr="00E60679" w:rsidRDefault="007E2C85" w:rsidP="007E2C85">
      <w:pPr>
        <w:pStyle w:val="Paragrafi"/>
        <w:rPr>
          <w:sz w:val="21"/>
          <w:szCs w:val="21"/>
          <w:lang w:val="sq-AL"/>
        </w:rPr>
      </w:pPr>
      <w:r w:rsidRPr="00E60679">
        <w:rPr>
          <w:sz w:val="21"/>
          <w:szCs w:val="21"/>
          <w:lang w:val="sq-AL"/>
        </w:rPr>
        <w:t>- Fotokopje e regjistrimit në QKR;</w:t>
      </w:r>
    </w:p>
    <w:p w:rsidR="007E2C85" w:rsidRPr="00E60679" w:rsidRDefault="007E2C85" w:rsidP="007E2C85">
      <w:pPr>
        <w:pStyle w:val="Paragrafi"/>
        <w:rPr>
          <w:sz w:val="21"/>
          <w:szCs w:val="21"/>
          <w:lang w:val="sq-AL"/>
        </w:rPr>
      </w:pPr>
      <w:r w:rsidRPr="00E60679">
        <w:rPr>
          <w:sz w:val="21"/>
          <w:szCs w:val="21"/>
          <w:lang w:val="sq-AL"/>
        </w:rPr>
        <w:t>- Kontratë me subjekte të licencuara për përpunim ose grumbullim qumështi;</w:t>
      </w:r>
    </w:p>
    <w:p w:rsidR="007E2C85" w:rsidRPr="00E60679" w:rsidRDefault="007E2C85" w:rsidP="007E2C85">
      <w:pPr>
        <w:pStyle w:val="Paragrafi"/>
        <w:rPr>
          <w:sz w:val="21"/>
          <w:szCs w:val="21"/>
          <w:lang w:val="sq-AL"/>
        </w:rPr>
      </w:pPr>
      <w:r w:rsidRPr="00E60679">
        <w:rPr>
          <w:sz w:val="21"/>
          <w:szCs w:val="21"/>
          <w:lang w:val="sq-AL"/>
        </w:rPr>
        <w:t>- Regjistri i fermës së lopëve;</w:t>
      </w:r>
    </w:p>
    <w:p w:rsidR="007E2C85" w:rsidRPr="00E60679" w:rsidRDefault="007E2C85" w:rsidP="007E2C85">
      <w:pPr>
        <w:pStyle w:val="Paragrafi"/>
        <w:rPr>
          <w:sz w:val="21"/>
          <w:szCs w:val="21"/>
          <w:lang w:val="sq-AL"/>
        </w:rPr>
      </w:pPr>
      <w:r w:rsidRPr="00E60679">
        <w:rPr>
          <w:sz w:val="21"/>
          <w:szCs w:val="21"/>
          <w:lang w:val="sq-AL"/>
        </w:rPr>
        <w:t>- Certifikata veterinare e tufës;</w:t>
      </w:r>
    </w:p>
    <w:p w:rsidR="007E2C85" w:rsidRPr="00E60679" w:rsidRDefault="007E2C85" w:rsidP="007E2C85">
      <w:pPr>
        <w:pStyle w:val="Paragrafi"/>
        <w:rPr>
          <w:sz w:val="21"/>
          <w:szCs w:val="21"/>
          <w:lang w:val="sq-AL"/>
        </w:rPr>
      </w:pPr>
      <w:r w:rsidRPr="00E60679">
        <w:rPr>
          <w:sz w:val="21"/>
          <w:szCs w:val="21"/>
          <w:lang w:val="sq-AL"/>
        </w:rPr>
        <w:t>- Fotokopje e kartës së identitetit ose pasaportës së aplikantit;</w:t>
      </w:r>
    </w:p>
    <w:p w:rsidR="007E2C85" w:rsidRPr="00E60679" w:rsidRDefault="007E2C85" w:rsidP="007E2C85">
      <w:pPr>
        <w:pStyle w:val="Paragrafi"/>
        <w:rPr>
          <w:sz w:val="21"/>
          <w:szCs w:val="21"/>
          <w:lang w:val="sq-AL"/>
        </w:rPr>
      </w:pPr>
      <w:r w:rsidRPr="00E60679">
        <w:rPr>
          <w:sz w:val="21"/>
          <w:szCs w:val="21"/>
          <w:lang w:val="sq-AL"/>
        </w:rPr>
        <w:t>- Vërtetim banke për numrin e llogarisë;</w:t>
      </w:r>
    </w:p>
    <w:p w:rsidR="007E2C85" w:rsidRPr="00E60679" w:rsidRDefault="007E2C85" w:rsidP="007E2C85">
      <w:pPr>
        <w:pStyle w:val="Paragrafi"/>
        <w:rPr>
          <w:rFonts w:eastAsia="Calibri"/>
          <w:sz w:val="21"/>
          <w:szCs w:val="21"/>
          <w:lang w:val="sq-AL"/>
        </w:rPr>
      </w:pPr>
      <w:r w:rsidRPr="00E60679">
        <w:rPr>
          <w:rFonts w:eastAsia="Calibri"/>
          <w:sz w:val="21"/>
          <w:szCs w:val="21"/>
          <w:lang w:val="sq-AL"/>
        </w:rPr>
        <w:t>- Vërtetimin e lëshuar nga drejtoria rajonale e sigurimeve shoqërore, lidhur me shlyerjen korente të sigurimeve shoqërore.</w:t>
      </w:r>
    </w:p>
    <w:p w:rsidR="007E2C85" w:rsidRPr="00E60679" w:rsidRDefault="007E2C85" w:rsidP="007E2C85">
      <w:pPr>
        <w:pStyle w:val="Paragrafi"/>
        <w:rPr>
          <w:sz w:val="21"/>
          <w:szCs w:val="21"/>
          <w:lang w:val="sq-AL"/>
        </w:rPr>
      </w:pPr>
      <w:r w:rsidRPr="00E60679">
        <w:rPr>
          <w:sz w:val="21"/>
          <w:szCs w:val="21"/>
          <w:lang w:val="sq-AL"/>
        </w:rPr>
        <w:t>I gjithë dokumentacioni i kërkuar kur dorëzohet si fotokopje të jetë i noterizuar.</w:t>
      </w:r>
    </w:p>
    <w:p w:rsidR="007E2C85" w:rsidRPr="00E60679" w:rsidRDefault="007E2C85" w:rsidP="007E2C85">
      <w:pPr>
        <w:pStyle w:val="Paragrafi"/>
        <w:tabs>
          <w:tab w:val="left" w:pos="6750"/>
        </w:tabs>
        <w:rPr>
          <w:sz w:val="21"/>
          <w:szCs w:val="21"/>
          <w:lang w:val="sq-AL"/>
        </w:rPr>
      </w:pPr>
      <w:r w:rsidRPr="00E60679">
        <w:rPr>
          <w:sz w:val="21"/>
          <w:szCs w:val="21"/>
          <w:lang w:val="sq-AL"/>
        </w:rPr>
        <w:t xml:space="preserve">Kërkesa së bashku me dokumentacionin e mësipërm dorëzohet te përfaqësuesi i zyrës së bujqësisë së rrethit, i cili bën kontrollin nga ana formale të aplikimit së bashku me dokumentacionin përkatës, plotëson formularin e pranimit (formulari 13/3), dhe bën regjistrimin e aplikimit në regjistrin e pranimit për rrethin (formulari 13/4). </w:t>
      </w:r>
    </w:p>
    <w:p w:rsidR="007E2C85" w:rsidRPr="00E60679" w:rsidRDefault="007E2C85" w:rsidP="007E2C85">
      <w:pPr>
        <w:pStyle w:val="Paragrafi"/>
        <w:rPr>
          <w:sz w:val="21"/>
          <w:szCs w:val="21"/>
          <w:lang w:val="sq-AL"/>
        </w:rPr>
      </w:pPr>
      <w:r w:rsidRPr="00E60679">
        <w:rPr>
          <w:sz w:val="21"/>
          <w:szCs w:val="21"/>
          <w:lang w:val="sq-AL"/>
        </w:rPr>
        <w:t>Në këtë moment aplikantit i vendoset kodi i aplikimit i cili shënohet nga përfaqësuesi i ZBRR në formularin e pranimit. Një kopje e formularit 13/3 i jepet aplikuesit.</w:t>
      </w:r>
    </w:p>
    <w:p w:rsidR="007E2C85" w:rsidRPr="00E60679" w:rsidRDefault="007E2C85" w:rsidP="007E2C85">
      <w:pPr>
        <w:pStyle w:val="Paragrafi"/>
        <w:rPr>
          <w:sz w:val="21"/>
          <w:szCs w:val="21"/>
          <w:lang w:val="sq-AL"/>
        </w:rPr>
      </w:pPr>
      <w:r w:rsidRPr="00E60679">
        <w:rPr>
          <w:sz w:val="21"/>
          <w:szCs w:val="21"/>
          <w:lang w:val="sq-AL"/>
        </w:rPr>
        <w:t xml:space="preserve">Aplikantëve të cilëve nuk u pranohet aplikimi kanë të drejtë të ankohen me shkrim brenda 5 ditëve te drejtori i DRB-së, i cili duhet t’i japë zgjidhje problemit me shkrim (pranimin ose mospranimin e aplikimit), brenda 5 ditëve nga momenti i paraqitjes së ankesës. </w:t>
      </w:r>
    </w:p>
    <w:p w:rsidR="007E2C85" w:rsidRPr="00E60679" w:rsidRDefault="007E2C85" w:rsidP="007E2C85">
      <w:pPr>
        <w:pStyle w:val="Paragrafi"/>
        <w:rPr>
          <w:sz w:val="21"/>
          <w:szCs w:val="21"/>
          <w:lang w:val="sq-AL"/>
        </w:rPr>
      </w:pPr>
      <w:r w:rsidRPr="00E60679">
        <w:rPr>
          <w:sz w:val="21"/>
          <w:szCs w:val="21"/>
          <w:lang w:val="sq-AL"/>
        </w:rPr>
        <w:t>Brenda 10 ditëve pune nga përfundimi i afatit të aplikimit zyra e bujqësisë së rrethit i dorëzon aplikimet (dosjet komplet), në DRB qark, duke i shoqëruar me regjistrin e pranimit për rrethin (formulari 13/4).</w:t>
      </w:r>
    </w:p>
    <w:p w:rsidR="007E2C85" w:rsidRPr="00E60679" w:rsidRDefault="007E2C85" w:rsidP="007E2C85">
      <w:pPr>
        <w:pStyle w:val="Paragrafi"/>
        <w:rPr>
          <w:sz w:val="21"/>
          <w:szCs w:val="21"/>
          <w:lang w:val="sq-AL"/>
        </w:rPr>
      </w:pPr>
      <w:r w:rsidRPr="00E60679">
        <w:rPr>
          <w:sz w:val="21"/>
          <w:szCs w:val="21"/>
          <w:lang w:val="sq-AL"/>
        </w:rPr>
        <w:t>DRB grumbullon listat e ZBRR dhe dosjet e aplikimit të fermerëve, bën vlerësimin formal të tyre dhe aplikimet me mangësi i kthen në zyrën e bujqësisë në rreth për plotësim nga aplikanti brenda 5 ditëve.</w:t>
      </w:r>
    </w:p>
    <w:p w:rsidR="007E2C85" w:rsidRPr="00E60679" w:rsidRDefault="007E2C85" w:rsidP="007E2C85">
      <w:pPr>
        <w:pStyle w:val="Paragrafi"/>
        <w:rPr>
          <w:sz w:val="21"/>
          <w:szCs w:val="21"/>
          <w:lang w:val="sq-AL"/>
        </w:rPr>
      </w:pPr>
      <w:r w:rsidRPr="00E60679">
        <w:rPr>
          <w:sz w:val="21"/>
          <w:szCs w:val="21"/>
          <w:lang w:val="sq-AL"/>
        </w:rPr>
        <w:t>g) Vlerësimi</w:t>
      </w:r>
    </w:p>
    <w:p w:rsidR="007E2C85" w:rsidRPr="00E60679" w:rsidRDefault="007E2C85" w:rsidP="007E2C85">
      <w:pPr>
        <w:pStyle w:val="Paragrafi"/>
        <w:rPr>
          <w:sz w:val="21"/>
          <w:szCs w:val="21"/>
          <w:lang w:val="sq-AL"/>
        </w:rPr>
      </w:pPr>
      <w:r w:rsidRPr="00E60679">
        <w:rPr>
          <w:sz w:val="21"/>
          <w:szCs w:val="21"/>
          <w:lang w:val="sq-AL"/>
        </w:rPr>
        <w:t xml:space="preserve">Vlerësimi i projekteve bëhet sipas kritereve të konkurrueshmërisë së skemës përkatëse dhe është në kompetencë të DRB-së. </w:t>
      </w:r>
    </w:p>
    <w:p w:rsidR="007E2C85" w:rsidRPr="00E60679" w:rsidRDefault="007E2C85" w:rsidP="007E2C85">
      <w:pPr>
        <w:pStyle w:val="Paragrafi"/>
        <w:rPr>
          <w:sz w:val="21"/>
          <w:szCs w:val="21"/>
          <w:lang w:val="sq-AL"/>
        </w:rPr>
      </w:pPr>
      <w:r w:rsidRPr="00E60679">
        <w:rPr>
          <w:sz w:val="21"/>
          <w:szCs w:val="21"/>
          <w:lang w:val="sq-AL"/>
        </w:rPr>
        <w:t xml:space="preserve">Në çdo DRB ngrihet “Komisioni i vlerësimit të aplikimeve”, i cili përbëhet nga 5 veta dhe konkretisht: </w:t>
      </w:r>
    </w:p>
    <w:p w:rsidR="007E2C85" w:rsidRPr="00E60679" w:rsidRDefault="007E2C85" w:rsidP="007E2C85">
      <w:pPr>
        <w:pStyle w:val="Paragrafi"/>
        <w:rPr>
          <w:sz w:val="21"/>
          <w:szCs w:val="21"/>
          <w:lang w:val="sq-AL"/>
        </w:rPr>
      </w:pPr>
      <w:r w:rsidRPr="00E60679">
        <w:rPr>
          <w:sz w:val="21"/>
          <w:szCs w:val="21"/>
          <w:lang w:val="sq-AL"/>
        </w:rPr>
        <w:t>1. Drejtori i DRB-së – kryetar;</w:t>
      </w:r>
    </w:p>
    <w:p w:rsidR="007E2C85" w:rsidRPr="00E60679" w:rsidRDefault="007E2C85" w:rsidP="007E2C85">
      <w:pPr>
        <w:pStyle w:val="Paragrafi"/>
        <w:rPr>
          <w:sz w:val="21"/>
          <w:szCs w:val="21"/>
          <w:lang w:val="sq-AL"/>
        </w:rPr>
      </w:pPr>
      <w:r w:rsidRPr="00E60679">
        <w:rPr>
          <w:sz w:val="21"/>
          <w:szCs w:val="21"/>
          <w:lang w:val="sq-AL"/>
        </w:rPr>
        <w:t xml:space="preserve">2. Përgjegjësi i sektorit të shërbimit këshillimor – anëtar; </w:t>
      </w:r>
    </w:p>
    <w:p w:rsidR="007E2C85" w:rsidRPr="00E60679" w:rsidRDefault="007E2C85" w:rsidP="007E2C85">
      <w:pPr>
        <w:pStyle w:val="Paragrafi"/>
        <w:rPr>
          <w:sz w:val="21"/>
          <w:szCs w:val="21"/>
          <w:lang w:val="sq-AL"/>
        </w:rPr>
      </w:pPr>
      <w:r w:rsidRPr="00E60679">
        <w:rPr>
          <w:sz w:val="21"/>
          <w:szCs w:val="21"/>
          <w:lang w:val="sq-AL"/>
        </w:rPr>
        <w:t xml:space="preserve">3. Dy specialistë të fushës përkatëse të skemës që vlerësohet, përfaqësues të DRB – anëtar; </w:t>
      </w:r>
    </w:p>
    <w:p w:rsidR="007E2C85" w:rsidRPr="00E60679" w:rsidRDefault="007E2C85" w:rsidP="007E2C85">
      <w:pPr>
        <w:pStyle w:val="Paragrafi"/>
        <w:rPr>
          <w:sz w:val="21"/>
          <w:szCs w:val="21"/>
          <w:lang w:val="sq-AL"/>
        </w:rPr>
      </w:pPr>
      <w:r w:rsidRPr="00E60679">
        <w:rPr>
          <w:sz w:val="21"/>
          <w:szCs w:val="21"/>
          <w:lang w:val="sq-AL"/>
        </w:rPr>
        <w:t>4. Një përfaqësues i AZHBR qendër - anëtar.</w:t>
      </w:r>
    </w:p>
    <w:p w:rsidR="007E2C85" w:rsidRPr="00E60679" w:rsidRDefault="007E2C85" w:rsidP="007E2C85">
      <w:pPr>
        <w:pStyle w:val="Paragrafi"/>
        <w:rPr>
          <w:sz w:val="21"/>
          <w:szCs w:val="21"/>
          <w:lang w:val="sq-AL"/>
        </w:rPr>
      </w:pPr>
      <w:r w:rsidRPr="00E60679">
        <w:rPr>
          <w:sz w:val="21"/>
          <w:szCs w:val="21"/>
          <w:lang w:val="sq-AL"/>
        </w:rPr>
        <w:t xml:space="preserve">Vlerësimi i projekteve bëhet vetëm një herë, brenda 10 ditëve pune nga përfundimi i afatit të dorëzimit të dosjeve në DRB. Vlerësimi bëhet me sistem pikësh sipas formularit përkatës (formulari 13/5). </w:t>
      </w:r>
    </w:p>
    <w:p w:rsidR="007E2C85" w:rsidRPr="00E60679" w:rsidRDefault="007E2C85" w:rsidP="007E2C85">
      <w:pPr>
        <w:pStyle w:val="Paragrafi"/>
        <w:rPr>
          <w:sz w:val="21"/>
          <w:szCs w:val="21"/>
          <w:lang w:val="sq-AL"/>
        </w:rPr>
      </w:pPr>
      <w:r w:rsidRPr="00E60679">
        <w:rPr>
          <w:sz w:val="21"/>
          <w:szCs w:val="21"/>
          <w:lang w:val="sq-AL"/>
        </w:rPr>
        <w:t>Për statusin e aplikantit, niveli i vlerësimit për këtë kriter do të jetë si më poshtë:</w:t>
      </w:r>
    </w:p>
    <w:p w:rsidR="007E2C85" w:rsidRPr="00E60679" w:rsidRDefault="007E2C85" w:rsidP="007E2C85">
      <w:pPr>
        <w:pStyle w:val="Paragrafi"/>
        <w:rPr>
          <w:sz w:val="21"/>
          <w:szCs w:val="21"/>
          <w:lang w:val="sq-AL"/>
        </w:rPr>
      </w:pPr>
      <w:r w:rsidRPr="00E60679">
        <w:rPr>
          <w:sz w:val="21"/>
          <w:szCs w:val="21"/>
          <w:lang w:val="sq-AL"/>
        </w:rPr>
        <w:t>a) Aplikanti individual, 5 pikë;</w:t>
      </w:r>
    </w:p>
    <w:p w:rsidR="007E2C85" w:rsidRPr="00E60679" w:rsidRDefault="007E2C85" w:rsidP="007E2C85">
      <w:pPr>
        <w:pStyle w:val="Paragrafi"/>
        <w:rPr>
          <w:sz w:val="21"/>
          <w:szCs w:val="21"/>
          <w:lang w:val="sq-AL"/>
        </w:rPr>
      </w:pPr>
      <w:r w:rsidRPr="00E60679">
        <w:rPr>
          <w:sz w:val="21"/>
          <w:szCs w:val="21"/>
          <w:lang w:val="sq-AL"/>
        </w:rPr>
        <w:t xml:space="preserve">b) Subjekte me status fizik ose juridik, 10 pikë; </w:t>
      </w:r>
    </w:p>
    <w:p w:rsidR="007E2C85" w:rsidRPr="00E60679" w:rsidRDefault="007E2C85" w:rsidP="007E2C85">
      <w:pPr>
        <w:pStyle w:val="Paragrafi"/>
        <w:rPr>
          <w:sz w:val="21"/>
          <w:szCs w:val="21"/>
          <w:lang w:val="sq-AL"/>
        </w:rPr>
      </w:pPr>
      <w:r w:rsidRPr="00E60679">
        <w:rPr>
          <w:sz w:val="21"/>
          <w:szCs w:val="21"/>
          <w:lang w:val="sq-AL"/>
        </w:rPr>
        <w:t>c) Shoqëri e bashkëpunimit bujqësor, 15 pikë;</w:t>
      </w:r>
    </w:p>
    <w:p w:rsidR="007E2C85" w:rsidRPr="00E60679" w:rsidRDefault="007E2C85" w:rsidP="007E2C85">
      <w:pPr>
        <w:pStyle w:val="Paragrafi"/>
        <w:rPr>
          <w:sz w:val="21"/>
          <w:szCs w:val="21"/>
          <w:lang w:val="sq-AL"/>
        </w:rPr>
      </w:pPr>
      <w:r w:rsidRPr="00E60679">
        <w:rPr>
          <w:sz w:val="21"/>
          <w:szCs w:val="21"/>
          <w:lang w:val="sq-AL"/>
        </w:rPr>
        <w:t xml:space="preserve">d) Për aplikantët me status “emigrant i kthyer”, 5 pikë shtesë. </w:t>
      </w:r>
    </w:p>
    <w:p w:rsidR="007E2C85" w:rsidRDefault="007E2C85" w:rsidP="007E2C85">
      <w:pPr>
        <w:pStyle w:val="Paragrafi"/>
        <w:rPr>
          <w:sz w:val="21"/>
          <w:szCs w:val="21"/>
          <w:lang w:val="sq-AL"/>
        </w:rPr>
      </w:pPr>
    </w:p>
    <w:p w:rsidR="007E2C85" w:rsidRPr="00E60679" w:rsidRDefault="007E2C85" w:rsidP="007E2C85">
      <w:pPr>
        <w:pStyle w:val="Paragrafi"/>
        <w:rPr>
          <w:sz w:val="21"/>
          <w:szCs w:val="21"/>
          <w:lang w:val="sq-AL"/>
        </w:rPr>
      </w:pPr>
      <w:r w:rsidRPr="00E60679">
        <w:rPr>
          <w:sz w:val="21"/>
          <w:szCs w:val="21"/>
          <w:lang w:val="sq-AL"/>
        </w:rPr>
        <w:t>Që të përfitojë këtë vlerësim aplikanti duhet të paraqesë fotokopjen e dokumentit të “statusit të emigrantit”, lëshuar nga zyra përkatëse e punësimit pranë njësive të qeverisjes vendore (urdhri nr. 1712, datë 18.9.2007, i ndryshuar i MPÇSSHB-së).</w:t>
      </w:r>
    </w:p>
    <w:p w:rsidR="007E2C85" w:rsidRPr="00E60679" w:rsidRDefault="007E2C85" w:rsidP="007E2C85">
      <w:pPr>
        <w:pStyle w:val="Paragrafi"/>
        <w:rPr>
          <w:sz w:val="21"/>
          <w:szCs w:val="21"/>
          <w:lang w:val="sq-AL"/>
        </w:rPr>
      </w:pPr>
      <w:r w:rsidRPr="00E60679">
        <w:rPr>
          <w:sz w:val="21"/>
          <w:szCs w:val="21"/>
          <w:lang w:val="sq-AL"/>
        </w:rPr>
        <w:t>Vlerësimi maksimal për numrin e krerëve e fiton aplikuesi me numrin më të madh të lopëve të matrikulluara në nivel qarku, të tjerët vlerësohen në përpjesëtim të drejtë me numrin më të madh të lopëve.</w:t>
      </w:r>
    </w:p>
    <w:p w:rsidR="007E2C85" w:rsidRPr="00E60679" w:rsidRDefault="007E2C85" w:rsidP="007E2C85">
      <w:pPr>
        <w:pStyle w:val="Paragrafi"/>
        <w:rPr>
          <w:sz w:val="21"/>
          <w:szCs w:val="21"/>
          <w:lang w:val="sq-AL"/>
        </w:rPr>
      </w:pPr>
      <w:r w:rsidRPr="00E60679">
        <w:rPr>
          <w:sz w:val="21"/>
          <w:szCs w:val="21"/>
          <w:lang w:val="sq-AL"/>
        </w:rPr>
        <w:t>Për sa i përket racës pikët maksimale (20), i marrin fermat me lopë të racave të pastra me drejtim qumështi dhe 18 racat me drejtim qumësht - mish dhe 15 pikë lopët e kryqëzuara.</w:t>
      </w:r>
    </w:p>
    <w:p w:rsidR="007E2C85" w:rsidRPr="00E60679" w:rsidRDefault="007E2C85" w:rsidP="007E2C85">
      <w:pPr>
        <w:pStyle w:val="Paragrafi"/>
        <w:rPr>
          <w:sz w:val="21"/>
          <w:szCs w:val="21"/>
          <w:lang w:val="sq-AL"/>
        </w:rPr>
      </w:pPr>
      <w:r w:rsidRPr="00E60679">
        <w:rPr>
          <w:sz w:val="21"/>
          <w:szCs w:val="21"/>
          <w:lang w:val="sq-AL"/>
        </w:rPr>
        <w:t>Vlerësimi për pikën c bëhet sipas pikëve që kanë elementet e stallës në aneksin 3, për projektet e stallës së lopëve, bashkëngjitur këtij udhëzimi.</w:t>
      </w:r>
    </w:p>
    <w:p w:rsidR="007E2C85" w:rsidRPr="00E60679" w:rsidRDefault="007E2C85" w:rsidP="007E2C85">
      <w:pPr>
        <w:pStyle w:val="Paragrafi"/>
        <w:rPr>
          <w:sz w:val="21"/>
          <w:szCs w:val="21"/>
          <w:lang w:val="sq-AL"/>
        </w:rPr>
      </w:pPr>
      <w:r w:rsidRPr="00E60679">
        <w:rPr>
          <w:sz w:val="21"/>
          <w:szCs w:val="21"/>
          <w:lang w:val="sq-AL"/>
        </w:rPr>
        <w:t xml:space="preserve">Brenda 5 ditëve pune pas vlerësimit, DRB-të bëjnë renditjen e projekteve për çdo skemë dhe rreth, sipas rendit zbritës të pikëve dhe nëpërmjet zyrave të bujqësisë në rreth bëjnë shpalljen e listave të projekteve të vlerësuara me pikë në vende publike. </w:t>
      </w:r>
    </w:p>
    <w:p w:rsidR="007E2C85" w:rsidRPr="00E60679" w:rsidRDefault="007E2C85" w:rsidP="007E2C85">
      <w:pPr>
        <w:pStyle w:val="Paragrafi"/>
        <w:rPr>
          <w:sz w:val="21"/>
          <w:szCs w:val="21"/>
          <w:lang w:val="sq-AL"/>
        </w:rPr>
      </w:pPr>
      <w:r w:rsidRPr="00E60679">
        <w:rPr>
          <w:sz w:val="21"/>
          <w:szCs w:val="21"/>
          <w:lang w:val="sq-AL"/>
        </w:rPr>
        <w:t>Një kopje e kësaj liste me firmat e komisionit të vlerësimit dhe vulë të njomë të DRB-së në çdo faqe ku lidhet materiali dërgohet në rrugë protokollare në AZHBR qendër. Gjithashtu, listat e vlerësuara dhe të renditura nga DRB-të dërgohen edhe elektronikisht në AZHBR qendër.</w:t>
      </w:r>
    </w:p>
    <w:p w:rsidR="007E2C85" w:rsidRPr="00E60679" w:rsidRDefault="007E2C85" w:rsidP="007E2C85">
      <w:pPr>
        <w:pStyle w:val="Paragrafi"/>
        <w:rPr>
          <w:sz w:val="21"/>
          <w:szCs w:val="21"/>
          <w:lang w:val="sq-AL"/>
        </w:rPr>
      </w:pPr>
      <w:r w:rsidRPr="00E60679">
        <w:rPr>
          <w:sz w:val="21"/>
          <w:szCs w:val="21"/>
          <w:lang w:val="sq-AL"/>
        </w:rPr>
        <w:t xml:space="preserve">Në vazhdim të procedurës, në përputhje me fondet në dispozicion ZBRR-të njoftojnë fermerët që kanë fituar të drejtën e mbështetjes financiare për procedurat e tjera që duhet të ndjekin deri në përfitimin e mbështetjes financiare. </w:t>
      </w:r>
    </w:p>
    <w:p w:rsidR="007E2C85" w:rsidRPr="00E60679" w:rsidRDefault="007E2C85" w:rsidP="007E2C85">
      <w:pPr>
        <w:pStyle w:val="Paragrafi"/>
        <w:rPr>
          <w:sz w:val="21"/>
          <w:szCs w:val="21"/>
          <w:lang w:val="sq-AL"/>
        </w:rPr>
      </w:pPr>
      <w:r w:rsidRPr="00E60679">
        <w:rPr>
          <w:sz w:val="21"/>
          <w:szCs w:val="21"/>
          <w:lang w:val="sq-AL"/>
        </w:rPr>
        <w:t xml:space="preserve">Njëkohësisht me shpalljen e listave bëhet edhe transferimi i dokumentacionit të aplikantëve nga DRB-të në AZHBR rajonale. Dorëzimi bëhet në mënyrë protokollare sipas renditjes së projekteve në listat e vlerësimit duke plotësuar formularin e dorëzimit të dosjes (formulari 13/6), dhe regjistrin e dorëzimit në AZHBR rajonale (formulari 13/7). </w:t>
      </w:r>
    </w:p>
    <w:p w:rsidR="007E2C85" w:rsidRPr="00E60679" w:rsidRDefault="007E2C85" w:rsidP="007E2C85">
      <w:pPr>
        <w:pStyle w:val="Paragrafi"/>
        <w:rPr>
          <w:sz w:val="21"/>
          <w:szCs w:val="21"/>
          <w:lang w:val="sq-AL"/>
        </w:rPr>
      </w:pPr>
      <w:r w:rsidRPr="00E60679">
        <w:rPr>
          <w:sz w:val="21"/>
          <w:szCs w:val="21"/>
          <w:lang w:val="sq-AL"/>
        </w:rPr>
        <w:t xml:space="preserve">Të dy formularët (13/6 dhe 13/7), firmosen nga përfaqësuesi i DRBUMK në funksionin e dorëzuesit dhe nga përfaqësuesi i AZHBR në funksionin e marrësit. </w:t>
      </w:r>
    </w:p>
    <w:p w:rsidR="007E2C85" w:rsidRPr="00E60679" w:rsidRDefault="007E2C85" w:rsidP="007E2C85">
      <w:pPr>
        <w:pStyle w:val="Paragrafi"/>
        <w:rPr>
          <w:sz w:val="21"/>
          <w:szCs w:val="21"/>
          <w:lang w:val="sq-AL"/>
        </w:rPr>
      </w:pPr>
      <w:r w:rsidRPr="00E60679">
        <w:rPr>
          <w:sz w:val="21"/>
          <w:szCs w:val="21"/>
          <w:lang w:val="sq-AL"/>
        </w:rPr>
        <w:t>Dosjet me mangësi në dokumentacionin përkatës nuk merren në dorëzim nga ana e AZHBR-së. DRB-të brenda 10 ditëve të përfundimit të afatit të dorëzimit të dosjeve, ridorëzojnë në AZHBR rajonale dosjet e kompletuara.</w:t>
      </w:r>
    </w:p>
    <w:p w:rsidR="007E2C85" w:rsidRPr="00E60679" w:rsidRDefault="007E2C85" w:rsidP="007E2C85">
      <w:pPr>
        <w:pStyle w:val="Paragrafi"/>
        <w:rPr>
          <w:sz w:val="21"/>
          <w:szCs w:val="21"/>
          <w:lang w:val="sq-AL"/>
        </w:rPr>
      </w:pPr>
      <w:r w:rsidRPr="00E60679">
        <w:rPr>
          <w:sz w:val="21"/>
          <w:szCs w:val="21"/>
          <w:lang w:val="sq-AL"/>
        </w:rPr>
        <w:t xml:space="preserve">h) Regjistrimi i aplikimeve në databazë </w:t>
      </w:r>
    </w:p>
    <w:p w:rsidR="007E2C85" w:rsidRPr="00E60679" w:rsidRDefault="007E2C85" w:rsidP="007E2C85">
      <w:pPr>
        <w:pStyle w:val="Paragrafi"/>
        <w:rPr>
          <w:sz w:val="21"/>
          <w:szCs w:val="21"/>
          <w:lang w:val="sq-AL"/>
        </w:rPr>
      </w:pPr>
      <w:r w:rsidRPr="00E60679">
        <w:rPr>
          <w:sz w:val="21"/>
          <w:szCs w:val="21"/>
          <w:lang w:val="sq-AL"/>
        </w:rPr>
        <w:t xml:space="preserve">Me kalimin e dosjeve në AZHBR rajonale bëhet edhe hedhja në databazë e aplikimeve të vlerësuara. Informacioni i plotësuar përcillet elektronikisht në AZHBR qendër. </w:t>
      </w:r>
    </w:p>
    <w:p w:rsidR="007E2C85" w:rsidRPr="00E60679" w:rsidRDefault="007E2C85" w:rsidP="007E2C85">
      <w:pPr>
        <w:pStyle w:val="Paragrafi"/>
        <w:rPr>
          <w:sz w:val="21"/>
          <w:szCs w:val="21"/>
          <w:lang w:val="sq-AL"/>
        </w:rPr>
      </w:pPr>
      <w:r w:rsidRPr="00E60679">
        <w:rPr>
          <w:sz w:val="21"/>
          <w:szCs w:val="21"/>
          <w:lang w:val="sq-AL"/>
        </w:rPr>
        <w:t>i) Verifikimi dhe pagesa</w:t>
      </w:r>
    </w:p>
    <w:p w:rsidR="007E2C85" w:rsidRPr="00E60679" w:rsidRDefault="007E2C85" w:rsidP="007E2C85">
      <w:pPr>
        <w:pStyle w:val="Paragrafi"/>
        <w:rPr>
          <w:sz w:val="21"/>
          <w:szCs w:val="21"/>
          <w:lang w:val="sq-AL"/>
        </w:rPr>
      </w:pPr>
      <w:r w:rsidRPr="00E60679">
        <w:rPr>
          <w:sz w:val="21"/>
          <w:szCs w:val="21"/>
          <w:lang w:val="sq-AL"/>
        </w:rPr>
        <w:t>Verifikimi i fermës blegtorale të lopëve bëhet në periudhën 1 gusht – 30 tetor 2012.</w:t>
      </w:r>
    </w:p>
    <w:p w:rsidR="007E2C85" w:rsidRPr="00E60679" w:rsidRDefault="007E2C85" w:rsidP="007E2C85">
      <w:pPr>
        <w:pStyle w:val="Paragrafi"/>
        <w:rPr>
          <w:sz w:val="21"/>
          <w:szCs w:val="21"/>
          <w:lang w:val="sq-AL"/>
        </w:rPr>
      </w:pPr>
      <w:r w:rsidRPr="00E60679">
        <w:rPr>
          <w:sz w:val="21"/>
          <w:szCs w:val="21"/>
          <w:lang w:val="sq-AL"/>
        </w:rPr>
        <w:t>Në bazë të renditjes së aplikimeve në listat e vlerësimit të rrethit dhe në përputhje me fondet në dispozicion, AZHBR rajonale organizon verifikimin në terren të projekteve që ndodhen mbi vizën e financimit.</w:t>
      </w:r>
    </w:p>
    <w:p w:rsidR="007E2C85" w:rsidRPr="00E60679" w:rsidRDefault="007E2C85" w:rsidP="007E2C85">
      <w:pPr>
        <w:pStyle w:val="Paragrafi"/>
        <w:rPr>
          <w:sz w:val="21"/>
          <w:szCs w:val="21"/>
          <w:lang w:val="sq-AL"/>
        </w:rPr>
      </w:pPr>
      <w:r w:rsidRPr="00E60679">
        <w:rPr>
          <w:sz w:val="21"/>
          <w:szCs w:val="21"/>
          <w:lang w:val="sq-AL"/>
        </w:rPr>
        <w:t>Për verifikimin e realizimit të projekteve fituese dhe plotësimin e dokumentacionit për likuidim, në çdo rreth ngrihet “Grupi i verifikimit të projekteve”, i përbërë nga 2 specialistë të AZHBR-së në qark dhe 1 specialist i fushës, përfaqësues i DRB-së të rrethit përkatës. Grupi i verifikimit të projekteve kryesohet nga AZHBR dhe miratohet nga drejtori i AZHBR.</w:t>
      </w:r>
    </w:p>
    <w:p w:rsidR="007E2C85" w:rsidRPr="00E60679" w:rsidRDefault="007E2C85" w:rsidP="007E2C85">
      <w:pPr>
        <w:pStyle w:val="Paragrafi"/>
        <w:rPr>
          <w:sz w:val="21"/>
          <w:szCs w:val="21"/>
          <w:lang w:val="sq-AL"/>
        </w:rPr>
      </w:pPr>
      <w:r w:rsidRPr="00E60679">
        <w:rPr>
          <w:sz w:val="21"/>
          <w:szCs w:val="21"/>
          <w:lang w:val="sq-AL"/>
        </w:rPr>
        <w:t xml:space="preserve">Grupi i verifikimit në prani të aplikantit ose të një përfaqësuesi bën matjet dhe verifikimet e nevojshme dhe plotëson formularin e verifikimit të projektit (formulari 13/8). Nga ballafaqimi i faktit me kriteret e përfitueshmërisë dhe parametrat e projektit në bazë të të cilit aplikimi është vlerësuar, grupi i verifikimit konfirmon ose jo faktin nëse projekti i zbatuar nga fermeri është në përputhje me udhëzimin dhe projektin e miratuar. </w:t>
      </w:r>
    </w:p>
    <w:p w:rsidR="007E2C85" w:rsidRPr="00E60679" w:rsidRDefault="007E2C85" w:rsidP="007E2C85">
      <w:pPr>
        <w:pStyle w:val="Paragrafi"/>
        <w:rPr>
          <w:sz w:val="21"/>
          <w:szCs w:val="21"/>
          <w:lang w:val="sq-AL"/>
        </w:rPr>
      </w:pPr>
      <w:r w:rsidRPr="00E60679">
        <w:rPr>
          <w:sz w:val="21"/>
          <w:szCs w:val="21"/>
          <w:lang w:val="sq-AL"/>
        </w:rPr>
        <w:t xml:space="preserve">Formulari i verifikimit firmoset nga aplikanti/përfaqësuesi i tij dhe i gjithë grupi i verifikimit. </w:t>
      </w:r>
    </w:p>
    <w:p w:rsidR="007E2C85" w:rsidRPr="00E60679" w:rsidRDefault="007E2C85" w:rsidP="007E2C85">
      <w:pPr>
        <w:pStyle w:val="Paragrafi"/>
        <w:rPr>
          <w:sz w:val="21"/>
          <w:szCs w:val="21"/>
          <w:lang w:val="sq-AL"/>
        </w:rPr>
      </w:pPr>
      <w:r w:rsidRPr="00E60679">
        <w:rPr>
          <w:sz w:val="21"/>
          <w:szCs w:val="21"/>
          <w:lang w:val="sq-AL"/>
        </w:rPr>
        <w:t xml:space="preserve">Për çdo rast aplikanti ose ndonjë përfaqësues i grupit të verifikimit mund të bëjë observimet e nevojshme dhe të firmosë për to. </w:t>
      </w:r>
    </w:p>
    <w:p w:rsidR="007E2C85" w:rsidRPr="00E60679" w:rsidRDefault="007E2C85" w:rsidP="007E2C85">
      <w:pPr>
        <w:pStyle w:val="Paragrafi"/>
        <w:rPr>
          <w:sz w:val="21"/>
          <w:szCs w:val="21"/>
          <w:lang w:val="sq-AL"/>
        </w:rPr>
      </w:pPr>
    </w:p>
    <w:p w:rsidR="007E2C85" w:rsidRPr="00E60679" w:rsidRDefault="007E2C85" w:rsidP="007E2C85">
      <w:pPr>
        <w:pStyle w:val="Paragrafi"/>
        <w:rPr>
          <w:sz w:val="21"/>
          <w:szCs w:val="21"/>
          <w:lang w:val="sq-AL"/>
        </w:rPr>
      </w:pPr>
    </w:p>
    <w:p w:rsidR="007E2C85" w:rsidRPr="00E60679" w:rsidRDefault="007E2C85" w:rsidP="007E2C85">
      <w:pPr>
        <w:pStyle w:val="Paragrafi"/>
        <w:rPr>
          <w:sz w:val="21"/>
          <w:szCs w:val="21"/>
          <w:lang w:val="sq-AL"/>
        </w:rPr>
      </w:pPr>
      <w:r w:rsidRPr="00E60679">
        <w:rPr>
          <w:sz w:val="21"/>
          <w:szCs w:val="21"/>
          <w:lang w:val="sq-AL"/>
        </w:rPr>
        <w:t>Grupi i verifikimit në prani të aplikantit ose të një përfaqësuesi të tij bën verifikimin në vend të lopëve sipas regjistrit të fermës dhe faktit, bën matjet dhe verifikimet e nevojshme të stallës dhe plotëson formularin e verifikimit (formulari 13/8).</w:t>
      </w:r>
    </w:p>
    <w:p w:rsidR="007E2C85" w:rsidRPr="00E60679" w:rsidRDefault="007E2C85" w:rsidP="007E2C85">
      <w:pPr>
        <w:pStyle w:val="Paragrafi"/>
        <w:rPr>
          <w:sz w:val="21"/>
          <w:szCs w:val="21"/>
          <w:lang w:val="sq-AL"/>
        </w:rPr>
      </w:pPr>
      <w:r w:rsidRPr="00E60679">
        <w:rPr>
          <w:sz w:val="21"/>
          <w:szCs w:val="21"/>
          <w:lang w:val="sq-AL"/>
        </w:rPr>
        <w:t>Nga ballafaqimi i faktit me kriteret e përfitimit, si dhe me parametrat e stallës, grupi i verifikimit konfirmon ose jo faktin nëse gjendja faktike e fermës është në përputhje me udhëzimin dhe projektin e miratuar. Formulari i verifikimit firmoset nga aplikanti/përfaqësuesi i tij dhe i gjithë grupi i verifikimit.</w:t>
      </w:r>
    </w:p>
    <w:p w:rsidR="007E2C85" w:rsidRPr="00E60679" w:rsidRDefault="007E2C85" w:rsidP="007E2C85">
      <w:pPr>
        <w:pStyle w:val="Paragrafi"/>
        <w:rPr>
          <w:sz w:val="21"/>
          <w:szCs w:val="21"/>
          <w:lang w:val="sq-AL"/>
        </w:rPr>
      </w:pPr>
      <w:r w:rsidRPr="00E60679">
        <w:rPr>
          <w:sz w:val="21"/>
          <w:szCs w:val="21"/>
          <w:lang w:val="sq-AL"/>
        </w:rPr>
        <w:t>Në momentin e verifikimit aplikanti duhet të paraqesë:</w:t>
      </w:r>
    </w:p>
    <w:p w:rsidR="007E2C85" w:rsidRPr="00E60679" w:rsidRDefault="007E2C85" w:rsidP="007E2C85">
      <w:pPr>
        <w:pStyle w:val="Paragrafi"/>
        <w:rPr>
          <w:sz w:val="21"/>
          <w:szCs w:val="21"/>
          <w:lang w:val="sq-AL"/>
        </w:rPr>
      </w:pPr>
      <w:r w:rsidRPr="00E60679">
        <w:rPr>
          <w:sz w:val="21"/>
          <w:szCs w:val="21"/>
          <w:lang w:val="sq-AL"/>
        </w:rPr>
        <w:t>- Faturën/faturat tatimore të shitjes së qumështit.</w:t>
      </w:r>
    </w:p>
    <w:p w:rsidR="007E2C85" w:rsidRPr="00E60679" w:rsidRDefault="007E2C85" w:rsidP="007E2C85">
      <w:pPr>
        <w:pStyle w:val="Paragrafi"/>
        <w:rPr>
          <w:sz w:val="21"/>
          <w:szCs w:val="21"/>
          <w:lang w:val="sq-AL"/>
        </w:rPr>
      </w:pPr>
      <w:r w:rsidRPr="00E60679">
        <w:rPr>
          <w:sz w:val="21"/>
          <w:szCs w:val="21"/>
          <w:lang w:val="sq-AL"/>
        </w:rPr>
        <w:t>Në raste të mungesës së elementeve teknike apo deklarative, për të cilat aplikimi është pranuar, aplikimi në fjalë skualifikohet automatikisht.</w:t>
      </w:r>
    </w:p>
    <w:p w:rsidR="007E2C85" w:rsidRPr="00E60679" w:rsidRDefault="007E2C85" w:rsidP="007E2C85">
      <w:pPr>
        <w:pStyle w:val="Paragrafi"/>
        <w:rPr>
          <w:sz w:val="21"/>
          <w:szCs w:val="21"/>
          <w:lang w:val="sq-AL"/>
        </w:rPr>
      </w:pPr>
      <w:r w:rsidRPr="00E60679">
        <w:rPr>
          <w:sz w:val="21"/>
          <w:szCs w:val="21"/>
          <w:lang w:val="sq-AL"/>
        </w:rPr>
        <w:t xml:space="preserve">Grupi i verifikimit brenda 10 ditëve nga përfundimi i kontrollit në terren të projektit dërgon dosjen e plotë të aplikimit (dokumentacionin origjinal), së bashku me formularin e verifikimit (formulari 13/8) në AZHBR qendër, përkatësisht në DSAP në rastin e konfirmimit të projektit ose në SARK në rastin e skualifikimit të tij. </w:t>
      </w:r>
    </w:p>
    <w:p w:rsidR="007E2C85" w:rsidRPr="00E60679" w:rsidRDefault="007E2C85" w:rsidP="007E2C85">
      <w:pPr>
        <w:pStyle w:val="Paragrafi"/>
        <w:rPr>
          <w:sz w:val="21"/>
          <w:szCs w:val="21"/>
          <w:lang w:val="sq-AL"/>
        </w:rPr>
      </w:pPr>
      <w:r w:rsidRPr="00E60679">
        <w:rPr>
          <w:sz w:val="21"/>
          <w:szCs w:val="21"/>
          <w:lang w:val="sq-AL"/>
        </w:rPr>
        <w:t xml:space="preserve">Dorëzimet e dosjeve bëhen në rrugë protokollare në drejtoritë përkatëse të AZHBR duke e shoqëruar të gjithë dokumentacionin e mësipërm me formularët e dorëzimit të dosjeve në AZHBR qendër, 13/9 dhe 13/9/a. </w:t>
      </w:r>
    </w:p>
    <w:p w:rsidR="007E2C85" w:rsidRPr="00E60679" w:rsidRDefault="007E2C85" w:rsidP="007E2C85">
      <w:pPr>
        <w:pStyle w:val="Paragrafi"/>
        <w:rPr>
          <w:sz w:val="21"/>
          <w:szCs w:val="21"/>
          <w:lang w:val="sq-AL"/>
        </w:rPr>
      </w:pPr>
      <w:r w:rsidRPr="00E60679">
        <w:rPr>
          <w:sz w:val="21"/>
          <w:szCs w:val="21"/>
          <w:lang w:val="sq-AL"/>
        </w:rPr>
        <w:t>AZHBR qendër pas kontrollit administrativ të dokumentacionit bën xhirimin e parave në numrin e llogarisë së përfituesit në rastet kur aplikimi është në përputhje me kushtet e përfitueshmërisë së skemës përkatëse. Në rast të mospërputhshmërisë së parametrave apo dokumenteve të caktuara me kushtet e përfitueshmërisë e dërgon aplikimin e skualifikuar në SARK me argumentin përkatës.</w:t>
      </w:r>
    </w:p>
    <w:p w:rsidR="007E2C85" w:rsidRPr="00E60679" w:rsidRDefault="007E2C85" w:rsidP="007E2C85">
      <w:pPr>
        <w:pStyle w:val="Paragrafi"/>
        <w:rPr>
          <w:sz w:val="21"/>
          <w:szCs w:val="21"/>
          <w:lang w:val="sq-AL"/>
        </w:rPr>
      </w:pPr>
      <w:r w:rsidRPr="00E60679">
        <w:rPr>
          <w:sz w:val="21"/>
          <w:szCs w:val="21"/>
          <w:lang w:val="sq-AL"/>
        </w:rPr>
        <w:t xml:space="preserve">E gjithë procedura e verifikimit monitorohet nga drejtoria e kontrollit të AZHBR qendër nëpërmjet rikontrolleve sipas një procedure të miratuar në rregulloren e brendshme të AZHBR. </w:t>
      </w:r>
    </w:p>
    <w:p w:rsidR="007E2C85" w:rsidRPr="00E60679" w:rsidRDefault="007E2C85" w:rsidP="007E2C85">
      <w:pPr>
        <w:pStyle w:val="Paragrafi"/>
        <w:rPr>
          <w:sz w:val="21"/>
          <w:szCs w:val="21"/>
          <w:lang w:val="sq-AL"/>
        </w:rPr>
      </w:pPr>
      <w:r w:rsidRPr="00E60679">
        <w:rPr>
          <w:sz w:val="21"/>
          <w:szCs w:val="21"/>
          <w:lang w:val="sq-AL"/>
        </w:rPr>
        <w:t>Nëse në projektet e kontrolluara pas financimit ka ndryshime të parametrave sasiorë të cilët ndikojnë në vlerën financiare që përfituesi ka përfituar padrejtësisht, AZHBR qendër bën rikalkulimet dhe propozon masat përkatëse.</w:t>
      </w:r>
    </w:p>
    <w:p w:rsidR="007E2C85" w:rsidRPr="00E60679" w:rsidRDefault="007E2C85" w:rsidP="007E2C85">
      <w:pPr>
        <w:pStyle w:val="Paragrafi"/>
        <w:rPr>
          <w:sz w:val="21"/>
          <w:szCs w:val="21"/>
          <w:lang w:val="sq-AL"/>
        </w:rPr>
      </w:pPr>
      <w:r w:rsidRPr="00E60679">
        <w:rPr>
          <w:sz w:val="21"/>
          <w:szCs w:val="21"/>
          <w:lang w:val="sq-AL"/>
        </w:rPr>
        <w:t>14. Pagesa me 5000 (pesëmijë) lekë për krerë, për fermat blegtorale që mbarështojnë jo më pak se 10 krerë njëthundrakë, por jo më shumë se 30 (tridhjetë), krerë</w:t>
      </w:r>
    </w:p>
    <w:p w:rsidR="007E2C85" w:rsidRPr="00E60679" w:rsidRDefault="007E2C85" w:rsidP="007E2C85">
      <w:pPr>
        <w:pStyle w:val="Paragrafi"/>
        <w:rPr>
          <w:sz w:val="21"/>
          <w:szCs w:val="21"/>
          <w:lang w:val="sq-AL"/>
        </w:rPr>
      </w:pPr>
      <w:r w:rsidRPr="00E60679">
        <w:rPr>
          <w:sz w:val="21"/>
          <w:szCs w:val="21"/>
          <w:lang w:val="sq-AL"/>
        </w:rPr>
        <w:t>14.1 Kriteret e përfitimit</w:t>
      </w:r>
    </w:p>
    <w:p w:rsidR="007E2C85" w:rsidRPr="00E60679" w:rsidRDefault="007E2C85" w:rsidP="007E2C85">
      <w:pPr>
        <w:pStyle w:val="Paragrafi"/>
        <w:rPr>
          <w:sz w:val="21"/>
          <w:szCs w:val="21"/>
          <w:lang w:val="sq-AL"/>
        </w:rPr>
      </w:pPr>
      <w:r w:rsidRPr="00E60679">
        <w:rPr>
          <w:sz w:val="21"/>
          <w:szCs w:val="21"/>
          <w:lang w:val="sq-AL"/>
        </w:rPr>
        <w:t xml:space="preserve">n) Përfitues të kësaj skeme mbështetëse mund të jenë: </w:t>
      </w:r>
    </w:p>
    <w:p w:rsidR="007E2C85" w:rsidRPr="00E60679" w:rsidRDefault="007E2C85" w:rsidP="007E2C85">
      <w:pPr>
        <w:pStyle w:val="Paragrafi"/>
        <w:rPr>
          <w:sz w:val="21"/>
          <w:szCs w:val="21"/>
          <w:lang w:val="sq-AL"/>
        </w:rPr>
      </w:pPr>
      <w:r w:rsidRPr="00E60679">
        <w:rPr>
          <w:sz w:val="21"/>
          <w:szCs w:val="21"/>
          <w:lang w:val="sq-AL"/>
        </w:rPr>
        <w:t>- fermerë individualë dhe subjekte me status fizik ose juridik;</w:t>
      </w:r>
    </w:p>
    <w:p w:rsidR="007E2C85" w:rsidRPr="00E60679" w:rsidRDefault="007E2C85" w:rsidP="007E2C85">
      <w:pPr>
        <w:pStyle w:val="Paragrafi"/>
        <w:rPr>
          <w:sz w:val="21"/>
          <w:szCs w:val="21"/>
          <w:lang w:val="sq-AL"/>
        </w:rPr>
      </w:pPr>
      <w:r w:rsidRPr="00E60679">
        <w:rPr>
          <w:sz w:val="21"/>
          <w:szCs w:val="21"/>
          <w:lang w:val="sq-AL"/>
        </w:rPr>
        <w:t>a) Ferma që merren me mbarështimin e njëthundrakëve dhe janë të identifikuara nga pushteti lokal dhe strukturat në varësi të MBUMK;</w:t>
      </w:r>
      <w:r w:rsidRPr="00E60679">
        <w:rPr>
          <w:sz w:val="21"/>
          <w:szCs w:val="21"/>
          <w:lang w:val="sq-AL"/>
        </w:rPr>
        <w:tab/>
      </w:r>
    </w:p>
    <w:p w:rsidR="007E2C85" w:rsidRPr="00E60679" w:rsidRDefault="007E2C85" w:rsidP="007E2C85">
      <w:pPr>
        <w:pStyle w:val="Paragrafi"/>
        <w:rPr>
          <w:sz w:val="21"/>
          <w:szCs w:val="21"/>
          <w:lang w:val="sq-AL"/>
        </w:rPr>
      </w:pPr>
      <w:r w:rsidRPr="00E60679">
        <w:rPr>
          <w:sz w:val="21"/>
          <w:szCs w:val="21"/>
          <w:lang w:val="sq-AL"/>
        </w:rPr>
        <w:t>b) Financimi bëhet për jo më pak se 10 krerë por jo më shumë se 30 krerë njëthundrakë;</w:t>
      </w:r>
    </w:p>
    <w:p w:rsidR="007E2C85" w:rsidRPr="00E60679" w:rsidRDefault="007E2C85" w:rsidP="007E2C85">
      <w:pPr>
        <w:pStyle w:val="Paragrafi"/>
        <w:rPr>
          <w:sz w:val="21"/>
          <w:szCs w:val="21"/>
          <w:lang w:val="sq-AL"/>
        </w:rPr>
      </w:pPr>
      <w:r w:rsidRPr="00E60679">
        <w:rPr>
          <w:sz w:val="21"/>
          <w:szCs w:val="21"/>
          <w:lang w:val="sq-AL"/>
        </w:rPr>
        <w:t>c) Tufa të jetë e pajisur me certifikatë veterinare;</w:t>
      </w:r>
      <w:r w:rsidRPr="00E60679">
        <w:rPr>
          <w:sz w:val="21"/>
          <w:szCs w:val="21"/>
          <w:lang w:val="sq-AL"/>
        </w:rPr>
        <w:tab/>
      </w:r>
    </w:p>
    <w:p w:rsidR="007E2C85" w:rsidRPr="00E60679" w:rsidRDefault="007E2C85" w:rsidP="007E2C85">
      <w:pPr>
        <w:pStyle w:val="Paragrafi"/>
        <w:rPr>
          <w:sz w:val="21"/>
          <w:szCs w:val="21"/>
          <w:lang w:val="sq-AL"/>
        </w:rPr>
      </w:pPr>
      <w:r w:rsidRPr="00E60679">
        <w:rPr>
          <w:rFonts w:eastAsia="Calibri"/>
          <w:sz w:val="21"/>
          <w:szCs w:val="21"/>
          <w:lang w:val="sq-AL"/>
        </w:rPr>
        <w:t>d) Të ketë bërë shlyerjen korente të sigurimeve shoqërore.</w:t>
      </w:r>
    </w:p>
    <w:p w:rsidR="007E2C85" w:rsidRPr="00E60679" w:rsidRDefault="007E2C85" w:rsidP="007E2C85">
      <w:pPr>
        <w:pStyle w:val="Paragrafi"/>
        <w:rPr>
          <w:sz w:val="21"/>
          <w:szCs w:val="21"/>
          <w:lang w:val="sq-AL"/>
        </w:rPr>
      </w:pPr>
      <w:r w:rsidRPr="00E60679">
        <w:rPr>
          <w:sz w:val="21"/>
          <w:szCs w:val="21"/>
          <w:lang w:val="sq-AL"/>
        </w:rPr>
        <w:t xml:space="preserve">14.2 Procedura që do të ndiqet </w:t>
      </w:r>
    </w:p>
    <w:p w:rsidR="007E2C85" w:rsidRPr="00E60679" w:rsidRDefault="007E2C85" w:rsidP="007E2C85">
      <w:pPr>
        <w:pStyle w:val="Paragrafi"/>
        <w:rPr>
          <w:sz w:val="21"/>
          <w:szCs w:val="21"/>
          <w:lang w:val="sq-AL"/>
        </w:rPr>
      </w:pPr>
      <w:r w:rsidRPr="00E60679">
        <w:rPr>
          <w:sz w:val="21"/>
          <w:szCs w:val="21"/>
          <w:lang w:val="sq-AL"/>
        </w:rPr>
        <w:t>a) Aplikimi</w:t>
      </w:r>
    </w:p>
    <w:p w:rsidR="007E2C85" w:rsidRPr="00E60679" w:rsidRDefault="007E2C85" w:rsidP="007E2C85">
      <w:pPr>
        <w:pStyle w:val="Paragrafi"/>
        <w:rPr>
          <w:sz w:val="21"/>
          <w:szCs w:val="21"/>
          <w:lang w:val="sq-AL"/>
        </w:rPr>
      </w:pPr>
      <w:r w:rsidRPr="00E60679">
        <w:rPr>
          <w:sz w:val="21"/>
          <w:szCs w:val="21"/>
          <w:lang w:val="sq-AL"/>
        </w:rPr>
        <w:t>Periudha e aplikimit për mbështetjen financiare për këtë skemë mbështetëse bëhet në periudhën 1 maj-15 qershor 2011.</w:t>
      </w:r>
    </w:p>
    <w:p w:rsidR="007E2C85" w:rsidRPr="00E60679" w:rsidRDefault="007E2C85" w:rsidP="007E2C85">
      <w:pPr>
        <w:pStyle w:val="Paragrafi"/>
        <w:rPr>
          <w:sz w:val="21"/>
          <w:szCs w:val="21"/>
          <w:lang w:val="sq-AL"/>
        </w:rPr>
      </w:pPr>
      <w:r w:rsidRPr="00E60679">
        <w:rPr>
          <w:sz w:val="21"/>
          <w:szCs w:val="21"/>
          <w:lang w:val="sq-AL"/>
        </w:rPr>
        <w:t xml:space="preserve">Aplikimet për mbështetje financiare paraqiten pranë zyrës së bujqësisë në rreth sipas formularit të aplikimit (formulari 14/1). Formularët e aplikimit tërhiqen pranë ZBRR. </w:t>
      </w:r>
    </w:p>
    <w:p w:rsidR="007E2C85" w:rsidRPr="00E60679" w:rsidRDefault="007E2C85" w:rsidP="007E2C85">
      <w:pPr>
        <w:pStyle w:val="Paragrafi"/>
        <w:rPr>
          <w:sz w:val="21"/>
          <w:szCs w:val="21"/>
          <w:lang w:val="sq-AL"/>
        </w:rPr>
      </w:pPr>
      <w:r w:rsidRPr="00E60679">
        <w:rPr>
          <w:sz w:val="21"/>
          <w:szCs w:val="21"/>
          <w:lang w:val="sq-AL"/>
        </w:rPr>
        <w:t>Së bashku me formularin e aplikimit dorëzohet edhe dokumentacioni i mëposhtëm:</w:t>
      </w:r>
    </w:p>
    <w:p w:rsidR="007E2C85" w:rsidRPr="00E60679" w:rsidRDefault="007E2C85" w:rsidP="007E2C85">
      <w:pPr>
        <w:pStyle w:val="Paragrafi"/>
        <w:rPr>
          <w:sz w:val="21"/>
          <w:szCs w:val="21"/>
          <w:lang w:val="sq-AL"/>
        </w:rPr>
      </w:pPr>
      <w:r w:rsidRPr="00E60679">
        <w:rPr>
          <w:sz w:val="21"/>
          <w:szCs w:val="21"/>
          <w:lang w:val="sq-AL"/>
        </w:rPr>
        <w:t>- Vërtetim, lëshuar nga Kryeplaku i fshatit përkatës (modeli 1);</w:t>
      </w:r>
    </w:p>
    <w:p w:rsidR="007E2C85" w:rsidRPr="00E60679" w:rsidRDefault="007E2C85" w:rsidP="007E2C85">
      <w:pPr>
        <w:pStyle w:val="Paragrafi"/>
        <w:rPr>
          <w:sz w:val="21"/>
          <w:szCs w:val="21"/>
          <w:lang w:val="sq-AL"/>
        </w:rPr>
      </w:pPr>
      <w:r w:rsidRPr="00E60679">
        <w:rPr>
          <w:sz w:val="21"/>
          <w:szCs w:val="21"/>
          <w:lang w:val="sq-AL"/>
        </w:rPr>
        <w:t>- Vërtetim, lëshon nga Kryetari i Komunës (modeli 2);</w:t>
      </w:r>
    </w:p>
    <w:p w:rsidR="007E2C85" w:rsidRPr="00E60679" w:rsidRDefault="007E2C85" w:rsidP="007E2C85">
      <w:pPr>
        <w:pStyle w:val="Paragrafi"/>
        <w:rPr>
          <w:sz w:val="21"/>
          <w:szCs w:val="21"/>
          <w:lang w:val="sq-AL"/>
        </w:rPr>
      </w:pPr>
      <w:r w:rsidRPr="00E60679">
        <w:rPr>
          <w:sz w:val="21"/>
          <w:szCs w:val="21"/>
          <w:lang w:val="sq-AL"/>
        </w:rPr>
        <w:t>- Vërtetim, lëshuar nga DRB përkatëse (modeli 3);</w:t>
      </w:r>
    </w:p>
    <w:p w:rsidR="007E2C85" w:rsidRPr="00E60679" w:rsidRDefault="007E2C85" w:rsidP="007E2C85">
      <w:pPr>
        <w:pStyle w:val="Paragrafi"/>
        <w:rPr>
          <w:sz w:val="21"/>
          <w:szCs w:val="21"/>
          <w:lang w:val="sq-AL"/>
        </w:rPr>
      </w:pPr>
      <w:r w:rsidRPr="00E60679">
        <w:rPr>
          <w:sz w:val="21"/>
          <w:szCs w:val="21"/>
          <w:lang w:val="sq-AL"/>
        </w:rPr>
        <w:t>- Certifikata veterinare e tufës së njëthundrakëve;</w:t>
      </w:r>
    </w:p>
    <w:p w:rsidR="007E2C85" w:rsidRPr="00E60679" w:rsidRDefault="007E2C85" w:rsidP="007E2C85">
      <w:pPr>
        <w:pStyle w:val="Paragrafi"/>
        <w:rPr>
          <w:sz w:val="21"/>
          <w:szCs w:val="21"/>
          <w:lang w:val="sq-AL"/>
        </w:rPr>
      </w:pPr>
      <w:r w:rsidRPr="00E60679">
        <w:rPr>
          <w:sz w:val="21"/>
          <w:szCs w:val="21"/>
          <w:lang w:val="sq-AL"/>
        </w:rPr>
        <w:t>- Fotokopje e kartës së identitetit ose pasaportës së aplikantit;</w:t>
      </w:r>
    </w:p>
    <w:p w:rsidR="007E2C85" w:rsidRPr="00E60679" w:rsidRDefault="007E2C85" w:rsidP="007E2C85">
      <w:pPr>
        <w:pStyle w:val="Paragrafi"/>
        <w:rPr>
          <w:sz w:val="21"/>
          <w:szCs w:val="21"/>
          <w:lang w:val="sq-AL"/>
        </w:rPr>
      </w:pPr>
      <w:r w:rsidRPr="00E60679">
        <w:rPr>
          <w:sz w:val="21"/>
          <w:szCs w:val="21"/>
          <w:lang w:val="sq-AL"/>
        </w:rPr>
        <w:t>- Vërtetim banke për numrin e llogarisë;</w:t>
      </w:r>
    </w:p>
    <w:p w:rsidR="007E2C85" w:rsidRDefault="007E2C85" w:rsidP="007E2C85">
      <w:pPr>
        <w:pStyle w:val="Paragrafi"/>
        <w:rPr>
          <w:rFonts w:eastAsia="Calibri"/>
          <w:sz w:val="21"/>
          <w:szCs w:val="21"/>
          <w:lang w:val="sq-AL"/>
        </w:rPr>
      </w:pPr>
    </w:p>
    <w:p w:rsidR="007E2C85" w:rsidRPr="00E60679" w:rsidRDefault="007E2C85" w:rsidP="007E2C85">
      <w:pPr>
        <w:pStyle w:val="Paragrafi"/>
        <w:rPr>
          <w:rFonts w:eastAsia="Calibri"/>
          <w:sz w:val="21"/>
          <w:szCs w:val="21"/>
          <w:lang w:val="sq-AL"/>
        </w:rPr>
      </w:pPr>
      <w:r w:rsidRPr="00E60679">
        <w:rPr>
          <w:rFonts w:eastAsia="Calibri"/>
          <w:sz w:val="21"/>
          <w:szCs w:val="21"/>
          <w:lang w:val="sq-AL"/>
        </w:rPr>
        <w:t>- Vërtetimin e lëshuar nga drejtoria rajonale e sigurimeve shoqërore, lidhur me shlyerjen korente të sigurimeve shoqërore.</w:t>
      </w:r>
    </w:p>
    <w:p w:rsidR="007E2C85" w:rsidRPr="00E60679" w:rsidRDefault="007E2C85" w:rsidP="007E2C85">
      <w:pPr>
        <w:pStyle w:val="Paragrafi"/>
        <w:rPr>
          <w:sz w:val="21"/>
          <w:szCs w:val="21"/>
          <w:lang w:val="sq-AL"/>
        </w:rPr>
      </w:pPr>
      <w:r w:rsidRPr="00E60679">
        <w:rPr>
          <w:sz w:val="21"/>
          <w:szCs w:val="21"/>
          <w:lang w:val="sq-AL"/>
        </w:rPr>
        <w:t>I gjithë dokumentacioni i kërkuar kur dorëzohet si fotokopje të jetë i noterizuar.</w:t>
      </w:r>
    </w:p>
    <w:p w:rsidR="007E2C85" w:rsidRPr="00E60679" w:rsidRDefault="007E2C85" w:rsidP="007E2C85">
      <w:pPr>
        <w:pStyle w:val="Paragrafi"/>
        <w:rPr>
          <w:sz w:val="21"/>
          <w:szCs w:val="21"/>
          <w:lang w:val="sq-AL"/>
        </w:rPr>
      </w:pPr>
      <w:r w:rsidRPr="00E60679">
        <w:rPr>
          <w:sz w:val="21"/>
          <w:szCs w:val="21"/>
          <w:lang w:val="sq-AL"/>
        </w:rPr>
        <w:t xml:space="preserve">Kërkesa së bashku me dokumentacionin e mësipërm dorëzohet te përfaqësuesi i zyrës së bujqësisë së rrethit, i cili bën kontrollin nga ana formale të aplikimit së bashku me dokumentacionin përkatës, plotëson formularin e pranimit (formulari 14/3), dhe bën regjistrimin e aplikimit në regjistrin e pranimit për rrethin (formulari 14/4). </w:t>
      </w:r>
    </w:p>
    <w:p w:rsidR="007E2C85" w:rsidRPr="00E60679" w:rsidRDefault="007E2C85" w:rsidP="007E2C85">
      <w:pPr>
        <w:pStyle w:val="Paragrafi"/>
        <w:rPr>
          <w:sz w:val="21"/>
          <w:szCs w:val="21"/>
          <w:lang w:val="sq-AL"/>
        </w:rPr>
      </w:pPr>
      <w:r w:rsidRPr="00E60679">
        <w:rPr>
          <w:sz w:val="21"/>
          <w:szCs w:val="21"/>
          <w:lang w:val="sq-AL"/>
        </w:rPr>
        <w:t>Në këtë moment aplikantit i vendoset kodi i aplikimit i cili shënohet nga përfaqësuesi i ZBRR në formularin e pranimit. Një kopje e formularit 14/3 i jepet aplikuesit.</w:t>
      </w:r>
    </w:p>
    <w:p w:rsidR="007E2C85" w:rsidRPr="00E60679" w:rsidRDefault="007E2C85" w:rsidP="007E2C85">
      <w:pPr>
        <w:pStyle w:val="Paragrafi"/>
        <w:rPr>
          <w:sz w:val="21"/>
          <w:szCs w:val="21"/>
          <w:lang w:val="sq-AL"/>
        </w:rPr>
      </w:pPr>
      <w:r w:rsidRPr="00E60679">
        <w:rPr>
          <w:sz w:val="21"/>
          <w:szCs w:val="21"/>
          <w:lang w:val="sq-AL"/>
        </w:rPr>
        <w:t xml:space="preserve">Aplikantëve të cilëve nuk u pranohet aplikimi kanë të drejtë të ankohen me shkrim brenda 5 ditëve te drejtori i DRB-së, i cili duhet t’i japë zgjidhje problemit me shkrim (pranimin ose mospranimin e aplikimit), brenda 5 ditëve nga momenti i paraqitjes së ankesës. </w:t>
      </w:r>
    </w:p>
    <w:p w:rsidR="007E2C85" w:rsidRPr="00E60679" w:rsidRDefault="007E2C85" w:rsidP="007E2C85">
      <w:pPr>
        <w:pStyle w:val="Paragrafi"/>
        <w:rPr>
          <w:sz w:val="21"/>
          <w:szCs w:val="21"/>
          <w:lang w:val="sq-AL"/>
        </w:rPr>
      </w:pPr>
      <w:r w:rsidRPr="00E60679">
        <w:rPr>
          <w:sz w:val="21"/>
          <w:szCs w:val="21"/>
          <w:lang w:val="sq-AL"/>
        </w:rPr>
        <w:t>Brenda 10 ditëve pune nga përfundimi i afatit të aplikimit zyra e bujqësisë së rrethit i dorëzon aplikimet (dosjet komplet), në DRB qark, duke i shoqëruar me regjistrin e pranimit për rrethin (formulari 14/4).</w:t>
      </w:r>
    </w:p>
    <w:p w:rsidR="007E2C85" w:rsidRPr="00E60679" w:rsidRDefault="007E2C85" w:rsidP="007E2C85">
      <w:pPr>
        <w:pStyle w:val="Paragrafi"/>
        <w:rPr>
          <w:sz w:val="21"/>
          <w:szCs w:val="21"/>
          <w:lang w:val="sq-AL"/>
        </w:rPr>
      </w:pPr>
      <w:r w:rsidRPr="00E60679">
        <w:rPr>
          <w:sz w:val="21"/>
          <w:szCs w:val="21"/>
          <w:lang w:val="sq-AL"/>
        </w:rPr>
        <w:t>DRBU grumbullon listat e ZBRR dhe dosjet e aplikimit të fermerëve, bën vlerësimin formal të tyre dhe aplikimet me mangësi i kthen në zyrën e bujqësisë në rreth për plotësim nga aplikanti brenda 5 ditëve.</w:t>
      </w:r>
    </w:p>
    <w:p w:rsidR="007E2C85" w:rsidRPr="00E60679" w:rsidRDefault="007E2C85" w:rsidP="007E2C85">
      <w:pPr>
        <w:pStyle w:val="Paragrafi"/>
        <w:rPr>
          <w:sz w:val="21"/>
          <w:szCs w:val="21"/>
          <w:lang w:val="sq-AL"/>
        </w:rPr>
      </w:pPr>
      <w:r w:rsidRPr="00E60679">
        <w:rPr>
          <w:sz w:val="21"/>
          <w:szCs w:val="21"/>
          <w:lang w:val="sq-AL"/>
        </w:rPr>
        <w:t>Një kopje e listave të aplikantëve të renditur sipas parimit “Kush vjen i pari renditet i pari”, me firmë dhe vulë të njomë të DRBU-së në çdo faqe ku lidhet materiali dërgohet në rrugë protokollare në AZHBR qendër. Gjithashtu, listat e renditura për çdo rreth dërgohen edhe elektronikisht në AZHBR qendër.</w:t>
      </w:r>
    </w:p>
    <w:p w:rsidR="007E2C85" w:rsidRPr="00E60679" w:rsidRDefault="007E2C85" w:rsidP="007E2C85">
      <w:pPr>
        <w:pStyle w:val="Paragrafi"/>
        <w:rPr>
          <w:sz w:val="21"/>
          <w:szCs w:val="21"/>
          <w:lang w:val="sq-AL"/>
        </w:rPr>
      </w:pPr>
      <w:r w:rsidRPr="00E60679">
        <w:rPr>
          <w:sz w:val="21"/>
          <w:szCs w:val="21"/>
          <w:lang w:val="sq-AL"/>
        </w:rPr>
        <w:t>Me marrjen e të gjitha listave dhe dokumentacionit DRB-të bëjnë transferimin e dokumentacionit të aplikantëve nga DRB -të në AZHBR rajonale sipas formularit 14.7.</w:t>
      </w:r>
    </w:p>
    <w:p w:rsidR="007E2C85" w:rsidRPr="00E60679" w:rsidRDefault="007E2C85" w:rsidP="007E2C85">
      <w:pPr>
        <w:pStyle w:val="Paragrafi"/>
        <w:rPr>
          <w:sz w:val="21"/>
          <w:szCs w:val="21"/>
          <w:lang w:val="sq-AL"/>
        </w:rPr>
      </w:pPr>
      <w:r w:rsidRPr="00E60679">
        <w:rPr>
          <w:sz w:val="21"/>
          <w:szCs w:val="21"/>
          <w:lang w:val="sq-AL"/>
        </w:rPr>
        <w:t>Dorëzimi bëhet në mënyrë protokollare sipas renditjes së projekteve në regjistrin e aplikantëve të rrethit. për çdo dosje të dorëzuar plotësohet formulari i dorëzimit të dosjes (formulari 14/6).</w:t>
      </w:r>
    </w:p>
    <w:p w:rsidR="007E2C85" w:rsidRPr="00E60679" w:rsidRDefault="007E2C85" w:rsidP="007E2C85">
      <w:pPr>
        <w:pStyle w:val="Paragrafi"/>
        <w:rPr>
          <w:sz w:val="21"/>
          <w:szCs w:val="21"/>
          <w:lang w:val="sq-AL"/>
        </w:rPr>
      </w:pPr>
      <w:r w:rsidRPr="00E60679">
        <w:rPr>
          <w:sz w:val="21"/>
          <w:szCs w:val="21"/>
          <w:lang w:val="sq-AL"/>
        </w:rPr>
        <w:t>Të dy formularët (14/6 dhe 14/7), firmosen nga përfaqësuesi i DRB në rolin e dorëzuesit dhe nga përfaqësuesi i AZHBR në rolin e marrësit.</w:t>
      </w:r>
    </w:p>
    <w:p w:rsidR="007E2C85" w:rsidRPr="00E60679" w:rsidRDefault="007E2C85" w:rsidP="007E2C85">
      <w:pPr>
        <w:pStyle w:val="Paragrafi"/>
        <w:rPr>
          <w:sz w:val="21"/>
          <w:szCs w:val="21"/>
          <w:lang w:val="sq-AL"/>
        </w:rPr>
      </w:pPr>
      <w:r w:rsidRPr="00E60679">
        <w:rPr>
          <w:sz w:val="21"/>
          <w:szCs w:val="21"/>
          <w:lang w:val="sq-AL"/>
        </w:rPr>
        <w:t>Dosjet me mangësi në dokumentacionin përkatës nuk merren në dorëzim nga ana e AZHBR -së. DRB-të brenda 10 ditëve të përfundimit të afatit të dorëzimit të dosjeve, ridorëzojnë në AZHBR rajonale dosjet e kompletuara.</w:t>
      </w:r>
    </w:p>
    <w:p w:rsidR="007E2C85" w:rsidRPr="00E60679" w:rsidRDefault="007E2C85" w:rsidP="007E2C85">
      <w:pPr>
        <w:pStyle w:val="Paragrafi"/>
        <w:rPr>
          <w:sz w:val="21"/>
          <w:szCs w:val="21"/>
          <w:lang w:val="sq-AL"/>
        </w:rPr>
      </w:pPr>
      <w:r w:rsidRPr="00E60679">
        <w:rPr>
          <w:sz w:val="21"/>
          <w:szCs w:val="21"/>
          <w:lang w:val="sq-AL"/>
        </w:rPr>
        <w:t>b) Regjistrimi i aplikimeve në databazë</w:t>
      </w:r>
    </w:p>
    <w:p w:rsidR="007E2C85" w:rsidRPr="00E60679" w:rsidRDefault="007E2C85" w:rsidP="007E2C85">
      <w:pPr>
        <w:pStyle w:val="Paragrafi"/>
        <w:rPr>
          <w:sz w:val="21"/>
          <w:szCs w:val="21"/>
          <w:lang w:val="sq-AL"/>
        </w:rPr>
      </w:pPr>
      <w:r w:rsidRPr="00E60679">
        <w:rPr>
          <w:sz w:val="21"/>
          <w:szCs w:val="21"/>
          <w:lang w:val="sq-AL"/>
        </w:rPr>
        <w:t xml:space="preserve">Me kalimin e dosjeve në AZHBR rajonale bëhet edhe hedhja në databazë e aplikimeve të vlerësuara. Informacioni i plotësuar përcillet elektronikisht në AZHBR qendër. </w:t>
      </w:r>
    </w:p>
    <w:p w:rsidR="007E2C85" w:rsidRPr="00E60679" w:rsidRDefault="007E2C85" w:rsidP="007E2C85">
      <w:pPr>
        <w:pStyle w:val="Paragrafi"/>
        <w:rPr>
          <w:sz w:val="21"/>
          <w:szCs w:val="21"/>
          <w:lang w:val="sq-AL"/>
        </w:rPr>
      </w:pPr>
      <w:r w:rsidRPr="00E60679">
        <w:rPr>
          <w:sz w:val="21"/>
          <w:szCs w:val="21"/>
          <w:lang w:val="sq-AL"/>
        </w:rPr>
        <w:t>- Verifikimi dhe pagesa</w:t>
      </w:r>
    </w:p>
    <w:p w:rsidR="007E2C85" w:rsidRPr="00E60679" w:rsidRDefault="007E2C85" w:rsidP="007E2C85">
      <w:pPr>
        <w:pStyle w:val="Paragrafi"/>
        <w:rPr>
          <w:sz w:val="21"/>
          <w:szCs w:val="21"/>
          <w:lang w:val="sq-AL"/>
        </w:rPr>
      </w:pPr>
      <w:r w:rsidRPr="00E60679">
        <w:rPr>
          <w:sz w:val="21"/>
          <w:szCs w:val="21"/>
          <w:lang w:val="sq-AL"/>
        </w:rPr>
        <w:t>Në bazë të renditjes së aplikimeve sipas radhës “Kush vjen i pari renditet i pari”, dhe në përputhje me fondet në dispozicion, AZHBR rajonale organizon verifikimin në terren të aplikimeve që kanë fituar të drejtën e financimit.</w:t>
      </w:r>
    </w:p>
    <w:p w:rsidR="007E2C85" w:rsidRPr="00E60679" w:rsidRDefault="007E2C85" w:rsidP="007E2C85">
      <w:pPr>
        <w:pStyle w:val="Paragrafi"/>
        <w:rPr>
          <w:sz w:val="21"/>
          <w:szCs w:val="21"/>
          <w:lang w:val="sq-AL"/>
        </w:rPr>
      </w:pPr>
      <w:r w:rsidRPr="00E60679">
        <w:rPr>
          <w:sz w:val="21"/>
          <w:szCs w:val="21"/>
          <w:lang w:val="sq-AL"/>
        </w:rPr>
        <w:t>Verifikimi i fermës blegtorale të njëthundrakëve behet në periudhën gusht-shtator të vitit 2011.</w:t>
      </w:r>
    </w:p>
    <w:p w:rsidR="007E2C85" w:rsidRPr="00E60679" w:rsidRDefault="007E2C85" w:rsidP="007E2C85">
      <w:pPr>
        <w:pStyle w:val="Paragrafi"/>
        <w:rPr>
          <w:sz w:val="21"/>
          <w:szCs w:val="21"/>
          <w:lang w:val="sq-AL"/>
        </w:rPr>
      </w:pPr>
      <w:r w:rsidRPr="00E60679">
        <w:rPr>
          <w:sz w:val="21"/>
          <w:szCs w:val="21"/>
          <w:lang w:val="sq-AL"/>
        </w:rPr>
        <w:t>Për verifikimin e realizimit të projekteve fituese dhe plotësimin e dokumentacionit për likuidim, në çdo rreth ngrihet “Grupi i verifikimit të projekteve”, i përbërë nga 2 specialistë të AZHBR-së në qark dhe 1 specialist i fushës, përfaqësues i DRB-së të rrethit përkatës. Grupi i verifikimit të projekteve kryesohet nga AZHBR dhe miratohet nga drejtori i AZHBR.</w:t>
      </w:r>
    </w:p>
    <w:p w:rsidR="007E2C85" w:rsidRPr="00E60679" w:rsidRDefault="007E2C85" w:rsidP="007E2C85">
      <w:pPr>
        <w:pStyle w:val="Paragrafi"/>
        <w:rPr>
          <w:sz w:val="21"/>
          <w:szCs w:val="21"/>
          <w:lang w:val="sq-AL"/>
        </w:rPr>
      </w:pPr>
      <w:r w:rsidRPr="00E60679">
        <w:rPr>
          <w:sz w:val="21"/>
          <w:szCs w:val="21"/>
          <w:lang w:val="sq-AL"/>
        </w:rPr>
        <w:t>Grupi e verifikimit bën verifikimin në vend të numrit të njëthundrakëve sipas regjistrit të fermës dhe faktit, kontrollon dokumentacionin e fermës dhe plotëson formularin e verifikimit (formulari 14/8).</w:t>
      </w:r>
    </w:p>
    <w:p w:rsidR="007E2C85" w:rsidRPr="00E60679" w:rsidRDefault="007E2C85" w:rsidP="007E2C85">
      <w:pPr>
        <w:pStyle w:val="Paragrafi"/>
        <w:rPr>
          <w:sz w:val="21"/>
          <w:szCs w:val="21"/>
          <w:lang w:val="sq-AL"/>
        </w:rPr>
      </w:pPr>
      <w:r w:rsidRPr="00E60679">
        <w:rPr>
          <w:sz w:val="21"/>
          <w:szCs w:val="21"/>
          <w:lang w:val="sq-AL"/>
        </w:rPr>
        <w:t>Nga ballafaqimi me kriteret e udhëzimit grupi i verifikimit konfirmon ose jo faktin nëse aplikimi i fermerit është në përputhje me udhëzimin.</w:t>
      </w:r>
    </w:p>
    <w:p w:rsidR="007E2C85" w:rsidRPr="00E60679" w:rsidRDefault="007E2C85" w:rsidP="007E2C85">
      <w:pPr>
        <w:pStyle w:val="Paragrafi"/>
        <w:rPr>
          <w:sz w:val="21"/>
          <w:szCs w:val="21"/>
          <w:lang w:val="sq-AL"/>
        </w:rPr>
      </w:pPr>
      <w:r w:rsidRPr="00E60679">
        <w:rPr>
          <w:sz w:val="21"/>
          <w:szCs w:val="21"/>
          <w:lang w:val="sq-AL"/>
        </w:rPr>
        <w:t>Kontrolli i tufës së njëthundrakëve bëhet në prani të aplikantit ose të një përfaqësuesi të tij. Formulari i kontrollit firmoset nga aplikanti/përfaqësuesi i tij dhe i gjithë ekipi i verifikimit të projekteve.</w:t>
      </w:r>
    </w:p>
    <w:p w:rsidR="007E2C85" w:rsidRDefault="007E2C85" w:rsidP="007E2C85">
      <w:pPr>
        <w:pStyle w:val="Paragrafi"/>
        <w:rPr>
          <w:sz w:val="21"/>
          <w:szCs w:val="21"/>
          <w:lang w:val="sq-AL"/>
        </w:rPr>
      </w:pPr>
    </w:p>
    <w:p w:rsidR="007E2C85" w:rsidRPr="00E60679" w:rsidRDefault="007E2C85" w:rsidP="007E2C85">
      <w:pPr>
        <w:pStyle w:val="Paragrafi"/>
        <w:rPr>
          <w:sz w:val="21"/>
          <w:szCs w:val="21"/>
          <w:lang w:val="sq-AL"/>
        </w:rPr>
      </w:pPr>
      <w:r w:rsidRPr="00E60679">
        <w:rPr>
          <w:sz w:val="21"/>
          <w:szCs w:val="21"/>
          <w:lang w:val="sq-AL"/>
        </w:rPr>
        <w:t xml:space="preserve">Për çdo rast aplikanti ose ndonjë përfaqësues i grupit të verifikimit mund të bëjë observimet e nevojshme dhe të firmosë për to. </w:t>
      </w:r>
    </w:p>
    <w:p w:rsidR="007E2C85" w:rsidRPr="00E60679" w:rsidRDefault="007E2C85" w:rsidP="007E2C85">
      <w:pPr>
        <w:pStyle w:val="Paragrafi"/>
        <w:rPr>
          <w:sz w:val="21"/>
          <w:szCs w:val="21"/>
          <w:lang w:val="sq-AL"/>
        </w:rPr>
      </w:pPr>
      <w:r w:rsidRPr="00E60679">
        <w:rPr>
          <w:sz w:val="21"/>
          <w:szCs w:val="21"/>
          <w:lang w:val="sq-AL"/>
        </w:rPr>
        <w:t>Në rast të mungesës së elementeve të tjera teknike për të cilat aplikimi është pranuar, aplikimi në fjalë skualifikohet automatikisht.</w:t>
      </w:r>
    </w:p>
    <w:p w:rsidR="007E2C85" w:rsidRPr="00E60679" w:rsidRDefault="007E2C85" w:rsidP="007E2C85">
      <w:pPr>
        <w:pStyle w:val="Paragrafi"/>
        <w:rPr>
          <w:sz w:val="21"/>
          <w:szCs w:val="21"/>
          <w:lang w:val="sq-AL"/>
        </w:rPr>
      </w:pPr>
      <w:r w:rsidRPr="00E60679">
        <w:rPr>
          <w:sz w:val="21"/>
          <w:szCs w:val="21"/>
          <w:lang w:val="sq-AL"/>
        </w:rPr>
        <w:t xml:space="preserve">Grupi i verifikimit brenda 10 ditëve nga përfundimi i kontrollit në terren të projektit dërgon dosjen e plotë të aplikimit (dokumentacionin origjinal), së bashku me formularin e verifikimit (formulari 14/8) në AZHBR qendër, përkatësisht në DSAP në rastin e konfirmimit të projektit ose në SARK në rastin e skualifikimit të tij. </w:t>
      </w:r>
    </w:p>
    <w:p w:rsidR="007E2C85" w:rsidRPr="00E60679" w:rsidRDefault="007E2C85" w:rsidP="007E2C85">
      <w:pPr>
        <w:pStyle w:val="Paragrafi"/>
        <w:rPr>
          <w:sz w:val="21"/>
          <w:szCs w:val="21"/>
          <w:lang w:val="sq-AL"/>
        </w:rPr>
      </w:pPr>
      <w:r w:rsidRPr="00E60679">
        <w:rPr>
          <w:sz w:val="21"/>
          <w:szCs w:val="21"/>
          <w:lang w:val="sq-AL"/>
        </w:rPr>
        <w:t xml:space="preserve">Dorëzimet e dosjeve bëhen në rrugë protokollare në drejtoritë përkatëse të AZHBR duke e shoqëruar të gjithë dokumentacionin e mësipërm me formularët e dorëzimit të dosjeve në AZHBR qendër, 14/9 dhe 14/9/a. </w:t>
      </w:r>
    </w:p>
    <w:p w:rsidR="007E2C85" w:rsidRPr="00E60679" w:rsidRDefault="007E2C85" w:rsidP="007E2C85">
      <w:pPr>
        <w:pStyle w:val="Paragrafi"/>
        <w:rPr>
          <w:sz w:val="21"/>
          <w:szCs w:val="21"/>
          <w:lang w:val="sq-AL"/>
        </w:rPr>
      </w:pPr>
      <w:r w:rsidRPr="00E60679">
        <w:rPr>
          <w:sz w:val="21"/>
          <w:szCs w:val="21"/>
          <w:lang w:val="sq-AL"/>
        </w:rPr>
        <w:t>AZHBR qendër pas kontrollit administrativ të dokumentacionit bën xhirimin e parave në numrin e llogarisë së përfituesit në rastet kur aplikimi është në përputhje me kushtet e përfitueshmërisë së skemës përkatëse. Në rast të mospërputhshmërisë së parametrave apo dokumenteve të caktuara me kushtet e përfitueshmërisë e dërgon aplikimin e skualifikuar në SARK me argumentin përkatës.</w:t>
      </w:r>
    </w:p>
    <w:p w:rsidR="007E2C85" w:rsidRPr="00E60679" w:rsidRDefault="007E2C85" w:rsidP="007E2C85">
      <w:pPr>
        <w:pStyle w:val="Paragrafi"/>
        <w:rPr>
          <w:sz w:val="21"/>
          <w:szCs w:val="21"/>
          <w:lang w:val="sq-AL"/>
        </w:rPr>
      </w:pPr>
      <w:r w:rsidRPr="00E60679">
        <w:rPr>
          <w:sz w:val="21"/>
          <w:szCs w:val="21"/>
          <w:lang w:val="sq-AL"/>
        </w:rPr>
        <w:t xml:space="preserve">E gjithë procedura e verifikimit monitorohet nga drejtoria e kontrollit të AZHBR qendër nëpërmjet rikontrolleve sipas një procedure të miratuar në rregulloren e brendshme të AZHBR. </w:t>
      </w:r>
    </w:p>
    <w:p w:rsidR="007E2C85" w:rsidRPr="00E60679" w:rsidRDefault="007E2C85" w:rsidP="007E2C85">
      <w:pPr>
        <w:pStyle w:val="Paragrafi"/>
        <w:rPr>
          <w:sz w:val="21"/>
          <w:szCs w:val="21"/>
          <w:lang w:val="sq-AL"/>
        </w:rPr>
      </w:pPr>
      <w:r w:rsidRPr="00E60679">
        <w:rPr>
          <w:sz w:val="21"/>
          <w:szCs w:val="21"/>
          <w:lang w:val="sq-AL"/>
        </w:rPr>
        <w:t>Nëse në projektet e kontrolluara pas financimit ka ndryshime të parametrave sasiorë të cilët ndikojnë në vlerën financiare që përfituesi ka përfituar padrejtësisht, AZHBR qendër bën rikalkulimet dhe propozon masat përkatëse.</w:t>
      </w:r>
    </w:p>
    <w:p w:rsidR="007E2C85" w:rsidRPr="00E60679" w:rsidRDefault="007E2C85" w:rsidP="007E2C85">
      <w:pPr>
        <w:pStyle w:val="Paragrafi"/>
        <w:rPr>
          <w:sz w:val="21"/>
          <w:szCs w:val="21"/>
          <w:lang w:val="sq-AL"/>
        </w:rPr>
      </w:pPr>
      <w:r>
        <w:rPr>
          <w:sz w:val="21"/>
          <w:szCs w:val="21"/>
          <w:lang w:val="sq-AL"/>
        </w:rPr>
        <w:t>15.</w:t>
      </w:r>
      <w:r w:rsidRPr="00E60679">
        <w:rPr>
          <w:sz w:val="21"/>
          <w:szCs w:val="21"/>
          <w:lang w:val="sq-AL"/>
        </w:rPr>
        <w:t xml:space="preserve"> Pagesën me 500 (pesëqind) lekë/kokë dele dhe ose dhi të matrikulluara për fermerët që mbarështojnë jo më pak se 100 krerë.</w:t>
      </w:r>
    </w:p>
    <w:p w:rsidR="007E2C85" w:rsidRPr="00E60679" w:rsidRDefault="007E2C85" w:rsidP="007E2C85">
      <w:pPr>
        <w:pStyle w:val="Paragrafi"/>
        <w:rPr>
          <w:sz w:val="21"/>
          <w:szCs w:val="21"/>
          <w:lang w:val="sq-AL"/>
        </w:rPr>
      </w:pPr>
      <w:r w:rsidRPr="00E60679">
        <w:rPr>
          <w:sz w:val="21"/>
          <w:szCs w:val="21"/>
          <w:lang w:val="sq-AL"/>
        </w:rPr>
        <w:t>15.</w:t>
      </w:r>
      <w:r>
        <w:rPr>
          <w:sz w:val="21"/>
          <w:szCs w:val="21"/>
          <w:lang w:val="sq-AL"/>
        </w:rPr>
        <w:t>1</w:t>
      </w:r>
      <w:r w:rsidRPr="00E60679">
        <w:rPr>
          <w:sz w:val="21"/>
          <w:szCs w:val="21"/>
          <w:lang w:val="sq-AL"/>
        </w:rPr>
        <w:t xml:space="preserve"> Kriteret e përfitimit</w:t>
      </w:r>
    </w:p>
    <w:p w:rsidR="007E2C85" w:rsidRPr="00E60679" w:rsidRDefault="007E2C85" w:rsidP="007E2C85">
      <w:pPr>
        <w:pStyle w:val="Paragrafi"/>
        <w:rPr>
          <w:sz w:val="21"/>
          <w:szCs w:val="21"/>
          <w:lang w:val="sq-AL"/>
        </w:rPr>
      </w:pPr>
      <w:r w:rsidRPr="00E60679">
        <w:rPr>
          <w:sz w:val="21"/>
          <w:szCs w:val="21"/>
          <w:lang w:val="sq-AL"/>
        </w:rPr>
        <w:t xml:space="preserve">a) Përfitues të kësaj skeme mbështetëse mund të jenë: </w:t>
      </w:r>
    </w:p>
    <w:p w:rsidR="007E2C85" w:rsidRPr="00E60679" w:rsidRDefault="007E2C85" w:rsidP="007E2C85">
      <w:pPr>
        <w:pStyle w:val="Paragrafi"/>
        <w:ind w:left="720"/>
        <w:rPr>
          <w:sz w:val="21"/>
          <w:szCs w:val="21"/>
          <w:lang w:val="sq-AL"/>
        </w:rPr>
      </w:pPr>
      <w:r w:rsidRPr="00E60679">
        <w:rPr>
          <w:sz w:val="21"/>
          <w:szCs w:val="21"/>
          <w:lang w:val="sq-AL"/>
        </w:rPr>
        <w:t>c) Fermerë individualë dhe subjekte me status fizik ose juridik;</w:t>
      </w:r>
    </w:p>
    <w:p w:rsidR="007E2C85" w:rsidRPr="00E60679" w:rsidRDefault="007E2C85" w:rsidP="007E2C85">
      <w:pPr>
        <w:pStyle w:val="Paragrafi"/>
        <w:ind w:left="720"/>
        <w:rPr>
          <w:sz w:val="21"/>
          <w:szCs w:val="21"/>
          <w:lang w:val="sq-AL"/>
        </w:rPr>
      </w:pPr>
      <w:r w:rsidRPr="00E60679">
        <w:rPr>
          <w:sz w:val="21"/>
          <w:szCs w:val="21"/>
          <w:lang w:val="sq-AL"/>
        </w:rPr>
        <w:t>d) Shoqëri të bashkëpunimit bujqësor;</w:t>
      </w:r>
    </w:p>
    <w:p w:rsidR="007E2C85" w:rsidRPr="00E60679" w:rsidRDefault="007E2C85" w:rsidP="007E2C85">
      <w:pPr>
        <w:pStyle w:val="Paragrafi"/>
        <w:rPr>
          <w:sz w:val="21"/>
          <w:szCs w:val="21"/>
          <w:lang w:val="sq-AL"/>
        </w:rPr>
      </w:pPr>
      <w:r w:rsidRPr="00E60679">
        <w:rPr>
          <w:sz w:val="21"/>
          <w:szCs w:val="21"/>
          <w:lang w:val="sq-AL"/>
        </w:rPr>
        <w:t>b) Fermerë që kanë tufa homogjene me dele ose me dhi të matrikulluara;</w:t>
      </w:r>
    </w:p>
    <w:p w:rsidR="007E2C85" w:rsidRPr="00E60679" w:rsidRDefault="007E2C85" w:rsidP="007E2C85">
      <w:pPr>
        <w:pStyle w:val="Paragrafi"/>
        <w:rPr>
          <w:sz w:val="21"/>
          <w:szCs w:val="21"/>
          <w:lang w:val="sq-AL"/>
        </w:rPr>
      </w:pPr>
      <w:r w:rsidRPr="00E60679">
        <w:rPr>
          <w:sz w:val="21"/>
          <w:szCs w:val="21"/>
          <w:lang w:val="sq-AL"/>
        </w:rPr>
        <w:t>c) Madhësia e tufës sipas përcaktimeve të mësipërme jo më pak se 100 krerë dele ose dhi të matrikulluara;</w:t>
      </w:r>
    </w:p>
    <w:p w:rsidR="007E2C85" w:rsidRPr="00E60679" w:rsidRDefault="007E2C85" w:rsidP="007E2C85">
      <w:pPr>
        <w:pStyle w:val="Paragrafi"/>
        <w:rPr>
          <w:sz w:val="21"/>
          <w:szCs w:val="21"/>
          <w:lang w:val="sq-AL"/>
        </w:rPr>
      </w:pPr>
      <w:r w:rsidRPr="00E60679">
        <w:rPr>
          <w:sz w:val="21"/>
          <w:szCs w:val="21"/>
          <w:lang w:val="sq-AL"/>
        </w:rPr>
        <w:t>d) Pagesa të kryhet për jo më shumë se 500 krerë dele/dhi të matrikulluara.</w:t>
      </w:r>
    </w:p>
    <w:p w:rsidR="007E2C85" w:rsidRPr="00E60679" w:rsidRDefault="007E2C85" w:rsidP="007E2C85">
      <w:pPr>
        <w:pStyle w:val="Paragrafi"/>
        <w:rPr>
          <w:sz w:val="21"/>
          <w:szCs w:val="21"/>
          <w:lang w:val="sq-AL"/>
        </w:rPr>
      </w:pPr>
      <w:r w:rsidRPr="00E60679">
        <w:rPr>
          <w:sz w:val="21"/>
          <w:szCs w:val="21"/>
          <w:lang w:val="sq-AL"/>
        </w:rPr>
        <w:t xml:space="preserve">e) Tufat të jenë të pajisura me certifikatë veterinare; </w:t>
      </w:r>
    </w:p>
    <w:p w:rsidR="007E2C85" w:rsidRPr="00E60679" w:rsidRDefault="007E2C85" w:rsidP="007E2C85">
      <w:pPr>
        <w:pStyle w:val="Paragrafi"/>
        <w:rPr>
          <w:sz w:val="21"/>
          <w:szCs w:val="21"/>
          <w:lang w:val="sq-AL"/>
        </w:rPr>
      </w:pPr>
      <w:r w:rsidRPr="00E60679">
        <w:rPr>
          <w:rFonts w:eastAsia="Calibri"/>
          <w:sz w:val="21"/>
          <w:szCs w:val="21"/>
          <w:lang w:val="sq-AL"/>
        </w:rPr>
        <w:t>f) Të ketë bërë shlyerjen korente të sigurimeve shoqërore.</w:t>
      </w:r>
    </w:p>
    <w:p w:rsidR="007E2C85" w:rsidRPr="00E60679" w:rsidRDefault="007E2C85" w:rsidP="007E2C85">
      <w:pPr>
        <w:pStyle w:val="Paragrafi"/>
        <w:rPr>
          <w:sz w:val="21"/>
          <w:szCs w:val="21"/>
          <w:lang w:val="sq-AL"/>
        </w:rPr>
      </w:pPr>
      <w:r w:rsidRPr="00E60679">
        <w:rPr>
          <w:sz w:val="21"/>
          <w:szCs w:val="21"/>
          <w:lang w:val="sq-AL"/>
        </w:rPr>
        <w:t>15.2 Kriteret konkurruese:</w:t>
      </w:r>
    </w:p>
    <w:p w:rsidR="007E2C85" w:rsidRPr="00E60679" w:rsidRDefault="007E2C85" w:rsidP="007E2C85">
      <w:pPr>
        <w:pStyle w:val="Paragrafi"/>
        <w:rPr>
          <w:sz w:val="21"/>
          <w:szCs w:val="21"/>
          <w:lang w:val="sq-AL"/>
        </w:rPr>
      </w:pPr>
      <w:r w:rsidRPr="00E60679">
        <w:rPr>
          <w:sz w:val="21"/>
          <w:szCs w:val="21"/>
          <w:lang w:val="sq-AL"/>
        </w:rPr>
        <w:t>- Numri i krerëve dele/dhi të matrikulluara</w:t>
      </w:r>
      <w:r w:rsidRPr="00E60679">
        <w:rPr>
          <w:sz w:val="21"/>
          <w:szCs w:val="21"/>
          <w:lang w:val="sq-AL"/>
        </w:rPr>
        <w:tab/>
        <w:t>75 pikë;</w:t>
      </w:r>
    </w:p>
    <w:p w:rsidR="007E2C85" w:rsidRPr="00E60679" w:rsidRDefault="007E2C85" w:rsidP="007E2C85">
      <w:pPr>
        <w:pStyle w:val="Paragrafi"/>
        <w:rPr>
          <w:sz w:val="21"/>
          <w:szCs w:val="21"/>
          <w:lang w:val="sq-AL"/>
        </w:rPr>
      </w:pPr>
      <w:r w:rsidRPr="00E60679">
        <w:rPr>
          <w:sz w:val="21"/>
          <w:szCs w:val="21"/>
          <w:lang w:val="sq-AL"/>
        </w:rPr>
        <w:t>- Raca</w:t>
      </w:r>
      <w:r w:rsidRPr="00E60679">
        <w:rPr>
          <w:sz w:val="21"/>
          <w:szCs w:val="21"/>
          <w:lang w:val="sq-AL"/>
        </w:rPr>
        <w:tab/>
      </w:r>
      <w:r w:rsidRPr="00E60679">
        <w:rPr>
          <w:sz w:val="21"/>
          <w:szCs w:val="21"/>
          <w:lang w:val="sq-AL"/>
        </w:rPr>
        <w:tab/>
      </w:r>
      <w:r w:rsidRPr="00E60679">
        <w:rPr>
          <w:sz w:val="21"/>
          <w:szCs w:val="21"/>
          <w:lang w:val="sq-AL"/>
        </w:rPr>
        <w:tab/>
      </w:r>
      <w:r w:rsidRPr="00E60679">
        <w:rPr>
          <w:sz w:val="21"/>
          <w:szCs w:val="21"/>
          <w:lang w:val="sq-AL"/>
        </w:rPr>
        <w:tab/>
      </w:r>
      <w:r w:rsidRPr="00E60679">
        <w:rPr>
          <w:sz w:val="21"/>
          <w:szCs w:val="21"/>
          <w:lang w:val="sq-AL"/>
        </w:rPr>
        <w:tab/>
      </w:r>
      <w:r w:rsidRPr="00E60679">
        <w:rPr>
          <w:sz w:val="21"/>
          <w:szCs w:val="21"/>
          <w:lang w:val="sq-AL"/>
        </w:rPr>
        <w:tab/>
        <w:t>10 pikë;</w:t>
      </w:r>
    </w:p>
    <w:p w:rsidR="007E2C85" w:rsidRPr="00E60679" w:rsidRDefault="007E2C85" w:rsidP="007E2C85">
      <w:pPr>
        <w:pStyle w:val="Paragrafi"/>
        <w:rPr>
          <w:sz w:val="21"/>
          <w:szCs w:val="21"/>
          <w:lang w:val="sq-AL"/>
        </w:rPr>
      </w:pPr>
      <w:r w:rsidRPr="00E60679">
        <w:rPr>
          <w:sz w:val="21"/>
          <w:szCs w:val="21"/>
          <w:lang w:val="sq-AL"/>
        </w:rPr>
        <w:t>- Statusi aplikantit</w:t>
      </w:r>
      <w:r w:rsidRPr="00E60679">
        <w:rPr>
          <w:sz w:val="21"/>
          <w:szCs w:val="21"/>
          <w:lang w:val="sq-AL"/>
        </w:rPr>
        <w:tab/>
      </w:r>
      <w:r w:rsidRPr="00E60679">
        <w:rPr>
          <w:sz w:val="21"/>
          <w:szCs w:val="21"/>
          <w:lang w:val="sq-AL"/>
        </w:rPr>
        <w:tab/>
      </w:r>
      <w:r w:rsidRPr="00E60679">
        <w:rPr>
          <w:sz w:val="21"/>
          <w:szCs w:val="21"/>
          <w:lang w:val="sq-AL"/>
        </w:rPr>
        <w:tab/>
      </w:r>
      <w:r w:rsidRPr="00E60679">
        <w:rPr>
          <w:sz w:val="21"/>
          <w:szCs w:val="21"/>
          <w:lang w:val="sq-AL"/>
        </w:rPr>
        <w:tab/>
        <w:t>15 pikë.</w:t>
      </w:r>
    </w:p>
    <w:p w:rsidR="007E2C85" w:rsidRPr="00E60679" w:rsidRDefault="007E2C85" w:rsidP="007E2C85">
      <w:pPr>
        <w:pStyle w:val="Paragrafi"/>
        <w:rPr>
          <w:rFonts w:eastAsia="Calibri"/>
          <w:sz w:val="21"/>
          <w:szCs w:val="21"/>
          <w:lang w:val="sq-AL"/>
        </w:rPr>
      </w:pPr>
      <w:r w:rsidRPr="00E60679">
        <w:rPr>
          <w:sz w:val="21"/>
          <w:szCs w:val="21"/>
          <w:lang w:val="sq-AL"/>
        </w:rPr>
        <w:t>Projektet vlerësohen me pikë sipas shkallës së plotësimit të kritereve. Aplikantët renditen sipas rendit zbritës të pikëve. Pagesa e tyre do të bëhet sipas fondit në dispozicion duke filluar nga aplikantët me pikë maksimale.</w:t>
      </w:r>
      <w:r w:rsidRPr="00E60679">
        <w:rPr>
          <w:rFonts w:eastAsia="Calibri"/>
          <w:sz w:val="21"/>
          <w:szCs w:val="21"/>
          <w:lang w:val="sq-AL"/>
        </w:rPr>
        <w:t xml:space="preserve"> Projektet e vlerësuara nën 60 pikë nuk financohen. </w:t>
      </w:r>
    </w:p>
    <w:p w:rsidR="007E2C85" w:rsidRPr="00E60679" w:rsidRDefault="007E2C85" w:rsidP="007E2C85">
      <w:pPr>
        <w:pStyle w:val="Paragrafi"/>
        <w:rPr>
          <w:sz w:val="21"/>
          <w:szCs w:val="21"/>
          <w:lang w:val="sq-AL"/>
        </w:rPr>
      </w:pPr>
      <w:r w:rsidRPr="00E60679">
        <w:rPr>
          <w:sz w:val="21"/>
          <w:szCs w:val="21"/>
          <w:lang w:val="sq-AL"/>
        </w:rPr>
        <w:t xml:space="preserve">15.3 Procedura që do të ndiqet </w:t>
      </w:r>
    </w:p>
    <w:p w:rsidR="007E2C85" w:rsidRPr="00E60679" w:rsidRDefault="007E2C85" w:rsidP="007E2C85">
      <w:pPr>
        <w:pStyle w:val="Paragrafi"/>
        <w:rPr>
          <w:sz w:val="21"/>
          <w:szCs w:val="21"/>
          <w:lang w:val="sq-AL"/>
        </w:rPr>
      </w:pPr>
      <w:r w:rsidRPr="00E60679">
        <w:rPr>
          <w:sz w:val="21"/>
          <w:szCs w:val="21"/>
          <w:lang w:val="sq-AL"/>
        </w:rPr>
        <w:t>a) Aplikimi</w:t>
      </w:r>
    </w:p>
    <w:p w:rsidR="007E2C85" w:rsidRPr="00E60679" w:rsidRDefault="007E2C85" w:rsidP="007E2C85">
      <w:pPr>
        <w:pStyle w:val="Paragrafi"/>
        <w:rPr>
          <w:sz w:val="21"/>
          <w:szCs w:val="21"/>
          <w:lang w:val="sq-AL"/>
        </w:rPr>
      </w:pPr>
      <w:r w:rsidRPr="00E60679">
        <w:rPr>
          <w:sz w:val="21"/>
          <w:szCs w:val="21"/>
          <w:lang w:val="sq-AL"/>
        </w:rPr>
        <w:t xml:space="preserve">Periudha e aplikimit për mbështetjen financiare për këtë skemë mbështetëse bëhet në dy faza: </w:t>
      </w:r>
    </w:p>
    <w:p w:rsidR="007E2C85" w:rsidRPr="00E60679" w:rsidRDefault="007E2C85" w:rsidP="007E2C85">
      <w:pPr>
        <w:pStyle w:val="Paragrafi"/>
        <w:rPr>
          <w:sz w:val="21"/>
          <w:szCs w:val="21"/>
          <w:lang w:val="sq-AL"/>
        </w:rPr>
      </w:pPr>
      <w:r w:rsidRPr="00E60679">
        <w:rPr>
          <w:sz w:val="21"/>
          <w:szCs w:val="21"/>
          <w:lang w:val="sq-AL"/>
        </w:rPr>
        <w:t>- Faza e parë: 1-30 mars 2012, për tufat e matrikulluara.</w:t>
      </w:r>
    </w:p>
    <w:p w:rsidR="007E2C85" w:rsidRPr="00E60679" w:rsidRDefault="007E2C85" w:rsidP="007E2C85">
      <w:pPr>
        <w:pStyle w:val="Paragrafi"/>
        <w:rPr>
          <w:sz w:val="21"/>
          <w:szCs w:val="21"/>
          <w:lang w:val="sq-AL"/>
        </w:rPr>
      </w:pPr>
      <w:r w:rsidRPr="00E60679">
        <w:rPr>
          <w:sz w:val="21"/>
          <w:szCs w:val="21"/>
          <w:lang w:val="sq-AL"/>
        </w:rPr>
        <w:t>- Faza e dytë: 1 gusht-15 shtator 2012 për tufat që janë në proces matrikullimi gjatë vitit 2012.</w:t>
      </w:r>
    </w:p>
    <w:p w:rsidR="007E2C85" w:rsidRPr="00E60679" w:rsidRDefault="007E2C85" w:rsidP="007E2C85">
      <w:pPr>
        <w:pStyle w:val="Paragrafi"/>
        <w:rPr>
          <w:sz w:val="21"/>
          <w:szCs w:val="21"/>
          <w:lang w:val="sq-AL"/>
        </w:rPr>
      </w:pPr>
      <w:r w:rsidRPr="00E60679">
        <w:rPr>
          <w:sz w:val="21"/>
          <w:szCs w:val="21"/>
          <w:lang w:val="sq-AL"/>
        </w:rPr>
        <w:t xml:space="preserve">Aplikimet për mbështetje financiare paraqiten pranë zyrës së bujqësisë në rreth sipas formularit të aplikimit (formulari 15/1). Formularët e aplikimit tërhiqen pranë ZBRR. </w:t>
      </w:r>
    </w:p>
    <w:p w:rsidR="007E2C85" w:rsidRPr="00E60679" w:rsidRDefault="007E2C85" w:rsidP="007E2C85">
      <w:pPr>
        <w:pStyle w:val="Paragrafi"/>
        <w:rPr>
          <w:sz w:val="21"/>
          <w:szCs w:val="21"/>
          <w:lang w:val="sq-AL"/>
        </w:rPr>
      </w:pPr>
      <w:r w:rsidRPr="00E60679">
        <w:rPr>
          <w:sz w:val="21"/>
          <w:szCs w:val="21"/>
          <w:lang w:val="sq-AL"/>
        </w:rPr>
        <w:t>Së bashku me formularin e aplikimit dorëzohet edhe dokumentacioni i mëposhtëm:</w:t>
      </w:r>
    </w:p>
    <w:p w:rsidR="007E2C85" w:rsidRPr="00E60679" w:rsidRDefault="007E2C85" w:rsidP="007E2C85">
      <w:pPr>
        <w:pStyle w:val="Paragrafi"/>
        <w:rPr>
          <w:sz w:val="21"/>
          <w:szCs w:val="21"/>
          <w:lang w:val="sq-AL"/>
        </w:rPr>
      </w:pPr>
      <w:r w:rsidRPr="00E60679">
        <w:rPr>
          <w:sz w:val="21"/>
          <w:szCs w:val="21"/>
          <w:lang w:val="sq-AL"/>
        </w:rPr>
        <w:t>- Regjistri elektronik i deleve/dhive të matrikulluara me seritë përkatëse;</w:t>
      </w:r>
    </w:p>
    <w:p w:rsidR="007E2C85" w:rsidRPr="00E60679" w:rsidRDefault="007E2C85" w:rsidP="007E2C85">
      <w:pPr>
        <w:pStyle w:val="Paragrafi"/>
        <w:rPr>
          <w:sz w:val="21"/>
          <w:szCs w:val="21"/>
          <w:lang w:val="sq-AL"/>
        </w:rPr>
      </w:pPr>
      <w:r w:rsidRPr="00E60679">
        <w:rPr>
          <w:sz w:val="21"/>
          <w:szCs w:val="21"/>
          <w:lang w:val="sq-AL"/>
        </w:rPr>
        <w:t>- Certifikata veterinare e tufës së deleve/dhive;</w:t>
      </w:r>
    </w:p>
    <w:p w:rsidR="007E2C85" w:rsidRPr="00E60679" w:rsidRDefault="007E2C85" w:rsidP="007E2C85">
      <w:pPr>
        <w:pStyle w:val="Paragrafi"/>
        <w:rPr>
          <w:sz w:val="21"/>
          <w:szCs w:val="21"/>
          <w:lang w:val="sq-AL"/>
        </w:rPr>
      </w:pPr>
      <w:r w:rsidRPr="00E60679">
        <w:rPr>
          <w:sz w:val="21"/>
          <w:szCs w:val="21"/>
          <w:lang w:val="sq-AL"/>
        </w:rPr>
        <w:t>- Fotokopje e kartës së identitetit ose pasaportës së aplikantit;</w:t>
      </w:r>
    </w:p>
    <w:p w:rsidR="007E2C85" w:rsidRPr="00E60679" w:rsidRDefault="007E2C85" w:rsidP="007E2C85">
      <w:pPr>
        <w:pStyle w:val="Paragrafi"/>
        <w:rPr>
          <w:sz w:val="21"/>
          <w:szCs w:val="21"/>
          <w:lang w:val="sq-AL"/>
        </w:rPr>
      </w:pPr>
      <w:r w:rsidRPr="00E60679">
        <w:rPr>
          <w:sz w:val="21"/>
          <w:szCs w:val="21"/>
          <w:lang w:val="sq-AL"/>
        </w:rPr>
        <w:t>- Vërtetim banke për numrin e llogarisë;</w:t>
      </w:r>
    </w:p>
    <w:p w:rsidR="007E2C85" w:rsidRPr="00E60679" w:rsidRDefault="007E2C85" w:rsidP="007E2C85">
      <w:pPr>
        <w:pStyle w:val="Paragrafi"/>
        <w:rPr>
          <w:rFonts w:eastAsia="Calibri"/>
          <w:sz w:val="21"/>
          <w:szCs w:val="21"/>
          <w:lang w:val="sq-AL"/>
        </w:rPr>
      </w:pPr>
      <w:r w:rsidRPr="00E60679">
        <w:rPr>
          <w:rFonts w:eastAsia="Calibri"/>
          <w:sz w:val="21"/>
          <w:szCs w:val="21"/>
          <w:lang w:val="sq-AL"/>
        </w:rPr>
        <w:t>- Vërtetimin e lëshuar nga drejtoria rajonale e sigurimeve shoqërore, lidhur me shlyerjen korente të sigurimeve shoqërore.</w:t>
      </w:r>
    </w:p>
    <w:p w:rsidR="007E2C85" w:rsidRPr="00E60679" w:rsidRDefault="007E2C85" w:rsidP="007E2C85">
      <w:pPr>
        <w:pStyle w:val="Paragrafi"/>
        <w:rPr>
          <w:sz w:val="21"/>
          <w:szCs w:val="21"/>
          <w:lang w:val="sq-AL"/>
        </w:rPr>
      </w:pPr>
      <w:r w:rsidRPr="00E60679">
        <w:rPr>
          <w:sz w:val="21"/>
          <w:szCs w:val="21"/>
          <w:lang w:val="sq-AL"/>
        </w:rPr>
        <w:t>I gjithë dokumentacioni i kërkuar kur dorëzohet si fotokopje të jetë i noterizuar.</w:t>
      </w:r>
    </w:p>
    <w:p w:rsidR="007E2C85" w:rsidRPr="00E60679" w:rsidRDefault="007E2C85" w:rsidP="007E2C85">
      <w:pPr>
        <w:pStyle w:val="Paragrafi"/>
        <w:rPr>
          <w:sz w:val="21"/>
          <w:szCs w:val="21"/>
          <w:lang w:val="sq-AL"/>
        </w:rPr>
      </w:pPr>
      <w:r w:rsidRPr="00E60679">
        <w:rPr>
          <w:sz w:val="21"/>
          <w:szCs w:val="21"/>
          <w:lang w:val="sq-AL"/>
        </w:rPr>
        <w:t xml:space="preserve">Kërkesa së bashku me dokumentacionin e mësipërm dorëzohet te përfaqësuesi i zyrës së bujqësisë së rrethit, i cili bën kontrollin nga ana formale të aplikimit së bashku me dokumentacionin përkatës, plotëson formularin e pranimit (formulari 15/3), dhe bën regjistrimin e aplikimit në regjistrin e pranimit për rrethin (formulari 15/4). </w:t>
      </w:r>
    </w:p>
    <w:p w:rsidR="007E2C85" w:rsidRPr="00E60679" w:rsidRDefault="007E2C85" w:rsidP="007E2C85">
      <w:pPr>
        <w:pStyle w:val="Paragrafi"/>
        <w:rPr>
          <w:sz w:val="21"/>
          <w:szCs w:val="21"/>
          <w:lang w:val="sq-AL"/>
        </w:rPr>
      </w:pPr>
      <w:r w:rsidRPr="00E60679">
        <w:rPr>
          <w:sz w:val="21"/>
          <w:szCs w:val="21"/>
          <w:lang w:val="sq-AL"/>
        </w:rPr>
        <w:t>Në këtë moment aplikantit i vendoset kodi i aplikimit i cili shënohet nga përfaqësuesi i ZBRR në formularin e pranimit. Një kopje e formularit 15/3 i jepet aplikuesit.</w:t>
      </w:r>
    </w:p>
    <w:p w:rsidR="007E2C85" w:rsidRPr="00E60679" w:rsidRDefault="007E2C85" w:rsidP="007E2C85">
      <w:pPr>
        <w:pStyle w:val="Paragrafi"/>
        <w:rPr>
          <w:sz w:val="21"/>
          <w:szCs w:val="21"/>
          <w:lang w:val="sq-AL"/>
        </w:rPr>
      </w:pPr>
      <w:r w:rsidRPr="00E60679">
        <w:rPr>
          <w:sz w:val="21"/>
          <w:szCs w:val="21"/>
          <w:lang w:val="sq-AL"/>
        </w:rPr>
        <w:t xml:space="preserve">Aplikantëve të cilëve nuk u pranohet aplikimi kanë të drejtë të ankohen me shkrim brenda 5 ditëve te drejtori i DRB-së, i cili duhet t’i japë zgjidhje problemit me shkrim (pranimin ose mospranimin e aplikimit), brenda 5 ditëve nga momenti i paraqitjes së ankesës. </w:t>
      </w:r>
    </w:p>
    <w:p w:rsidR="007E2C85" w:rsidRPr="00E60679" w:rsidRDefault="007E2C85" w:rsidP="007E2C85">
      <w:pPr>
        <w:pStyle w:val="Paragrafi"/>
        <w:rPr>
          <w:sz w:val="21"/>
          <w:szCs w:val="21"/>
          <w:lang w:val="sq-AL"/>
        </w:rPr>
      </w:pPr>
      <w:r w:rsidRPr="00E60679">
        <w:rPr>
          <w:sz w:val="21"/>
          <w:szCs w:val="21"/>
          <w:lang w:val="sq-AL"/>
        </w:rPr>
        <w:t>Brenda 10 ditëve pune nga përfundimi i afatit të aplikimit zyra e bujqësisë së rrethit i dorëzon aplikimet (dosjet komplet), në DRB qark, duke i shoqëruar me regjistrin e pranimit për rrethin (formulari 15/4).</w:t>
      </w:r>
    </w:p>
    <w:p w:rsidR="007E2C85" w:rsidRPr="00E60679" w:rsidRDefault="007E2C85" w:rsidP="007E2C85">
      <w:pPr>
        <w:pStyle w:val="Paragrafi"/>
        <w:rPr>
          <w:sz w:val="21"/>
          <w:szCs w:val="21"/>
          <w:lang w:val="sq-AL"/>
        </w:rPr>
      </w:pPr>
      <w:r w:rsidRPr="00E60679">
        <w:rPr>
          <w:sz w:val="21"/>
          <w:szCs w:val="21"/>
          <w:lang w:val="sq-AL"/>
        </w:rPr>
        <w:t>DRBU grumbullon listat e ZBRR dhe dosjet e aplikimit të fermerëve, bën vlerësimin formal të tyre dhe aplikimet me mangësi i kthen në zyrën e bujqësisë në rreth për plotësim nga aplikanti brenda 5 ditëve.</w:t>
      </w:r>
    </w:p>
    <w:p w:rsidR="007E2C85" w:rsidRPr="00E60679" w:rsidRDefault="007E2C85" w:rsidP="007E2C85">
      <w:pPr>
        <w:pStyle w:val="Paragrafi"/>
        <w:rPr>
          <w:sz w:val="21"/>
          <w:szCs w:val="21"/>
          <w:lang w:val="sq-AL"/>
        </w:rPr>
      </w:pPr>
      <w:r w:rsidRPr="00E60679">
        <w:rPr>
          <w:sz w:val="21"/>
          <w:szCs w:val="21"/>
          <w:lang w:val="sq-AL"/>
        </w:rPr>
        <w:t>c) Vlerësimi</w:t>
      </w:r>
    </w:p>
    <w:p w:rsidR="007E2C85" w:rsidRPr="00E60679" w:rsidRDefault="007E2C85" w:rsidP="007E2C85">
      <w:pPr>
        <w:pStyle w:val="Paragrafi"/>
        <w:rPr>
          <w:sz w:val="21"/>
          <w:szCs w:val="21"/>
          <w:lang w:val="sq-AL"/>
        </w:rPr>
      </w:pPr>
      <w:r w:rsidRPr="00E60679">
        <w:rPr>
          <w:sz w:val="21"/>
          <w:szCs w:val="21"/>
          <w:lang w:val="sq-AL"/>
        </w:rPr>
        <w:t xml:space="preserve">Vlerësimi i aplikimeve bëhet sipas kritereve të konkurrueshmërisë së skemës përkatëse dhe është në kompetencë të DRB-së. </w:t>
      </w:r>
    </w:p>
    <w:p w:rsidR="007E2C85" w:rsidRPr="00E60679" w:rsidRDefault="007E2C85" w:rsidP="007E2C85">
      <w:pPr>
        <w:pStyle w:val="Paragrafi"/>
        <w:rPr>
          <w:sz w:val="21"/>
          <w:szCs w:val="21"/>
          <w:lang w:val="sq-AL"/>
        </w:rPr>
      </w:pPr>
      <w:r w:rsidRPr="00E60679">
        <w:rPr>
          <w:sz w:val="21"/>
          <w:szCs w:val="21"/>
          <w:lang w:val="sq-AL"/>
        </w:rPr>
        <w:t xml:space="preserve">Në çdo DRB ngrihet “Komisioni i vlerësimit të aplikimeve”, i cili përbëhet nga 5 veta dhe konkretisht: </w:t>
      </w:r>
    </w:p>
    <w:p w:rsidR="007E2C85" w:rsidRPr="00E60679" w:rsidRDefault="007E2C85" w:rsidP="007E2C85">
      <w:pPr>
        <w:pStyle w:val="Paragrafi"/>
        <w:rPr>
          <w:sz w:val="21"/>
          <w:szCs w:val="21"/>
          <w:lang w:val="sq-AL"/>
        </w:rPr>
      </w:pPr>
      <w:r w:rsidRPr="00E60679">
        <w:rPr>
          <w:sz w:val="21"/>
          <w:szCs w:val="21"/>
          <w:lang w:val="sq-AL"/>
        </w:rPr>
        <w:t>1. Drejtori i DRB-së – kryetar;</w:t>
      </w:r>
    </w:p>
    <w:p w:rsidR="007E2C85" w:rsidRPr="00E60679" w:rsidRDefault="007E2C85" w:rsidP="007E2C85">
      <w:pPr>
        <w:pStyle w:val="Paragrafi"/>
        <w:rPr>
          <w:sz w:val="21"/>
          <w:szCs w:val="21"/>
          <w:lang w:val="sq-AL"/>
        </w:rPr>
      </w:pPr>
      <w:r w:rsidRPr="00E60679">
        <w:rPr>
          <w:sz w:val="21"/>
          <w:szCs w:val="21"/>
          <w:lang w:val="sq-AL"/>
        </w:rPr>
        <w:t xml:space="preserve">2. Përgjegjësi i sektorit të shërbimit këshillimor – anëtar; </w:t>
      </w:r>
    </w:p>
    <w:p w:rsidR="007E2C85" w:rsidRPr="00E60679" w:rsidRDefault="007E2C85" w:rsidP="007E2C85">
      <w:pPr>
        <w:pStyle w:val="Paragrafi"/>
        <w:rPr>
          <w:sz w:val="21"/>
          <w:szCs w:val="21"/>
          <w:lang w:val="sq-AL"/>
        </w:rPr>
      </w:pPr>
      <w:r w:rsidRPr="00E60679">
        <w:rPr>
          <w:sz w:val="21"/>
          <w:szCs w:val="21"/>
          <w:lang w:val="sq-AL"/>
        </w:rPr>
        <w:t xml:space="preserve">3. Dy specialistë të fushës përkatëse të skemës që vlerësohet, përfaqësues të DRB – anëtar; </w:t>
      </w:r>
    </w:p>
    <w:p w:rsidR="007E2C85" w:rsidRPr="00E60679" w:rsidRDefault="007E2C85" w:rsidP="007E2C85">
      <w:pPr>
        <w:pStyle w:val="Paragrafi"/>
        <w:rPr>
          <w:sz w:val="21"/>
          <w:szCs w:val="21"/>
          <w:lang w:val="sq-AL"/>
        </w:rPr>
      </w:pPr>
      <w:r w:rsidRPr="00E60679">
        <w:rPr>
          <w:sz w:val="21"/>
          <w:szCs w:val="21"/>
          <w:lang w:val="sq-AL"/>
        </w:rPr>
        <w:t>4. Një përfaqësues i AZHBR qendër - anëtar.</w:t>
      </w:r>
    </w:p>
    <w:p w:rsidR="007E2C85" w:rsidRPr="00E60679" w:rsidRDefault="007E2C85" w:rsidP="007E2C85">
      <w:pPr>
        <w:pStyle w:val="Paragrafi"/>
        <w:rPr>
          <w:sz w:val="21"/>
          <w:szCs w:val="21"/>
          <w:lang w:val="sq-AL"/>
        </w:rPr>
      </w:pPr>
      <w:r w:rsidRPr="00E60679">
        <w:rPr>
          <w:sz w:val="21"/>
          <w:szCs w:val="21"/>
          <w:lang w:val="sq-AL"/>
        </w:rPr>
        <w:t xml:space="preserve">Vlerësimi i projekteve bëhet vetëm një herë, brenda 10 ditëve pune nga përfundimi i afatit të dorëzimit të dosjeve në DRB. Vlerësimi bëhet me sistem pikësh sipas formularit përkatës (formulari 15/5). </w:t>
      </w:r>
    </w:p>
    <w:p w:rsidR="007E2C85" w:rsidRPr="00E60679" w:rsidRDefault="007E2C85" w:rsidP="007E2C85">
      <w:pPr>
        <w:pStyle w:val="Paragrafi"/>
        <w:rPr>
          <w:sz w:val="21"/>
          <w:szCs w:val="21"/>
          <w:lang w:val="sq-AL"/>
        </w:rPr>
      </w:pPr>
      <w:r w:rsidRPr="00E60679">
        <w:rPr>
          <w:sz w:val="21"/>
          <w:szCs w:val="21"/>
          <w:lang w:val="sq-AL"/>
        </w:rPr>
        <w:t>Për statusin e aplikantit, niveli i vlerësimit për këtë kriter do të jetë si më poshtë:</w:t>
      </w:r>
    </w:p>
    <w:p w:rsidR="007E2C85" w:rsidRPr="00E60679" w:rsidRDefault="007E2C85" w:rsidP="007E2C85">
      <w:pPr>
        <w:pStyle w:val="Paragrafi"/>
        <w:rPr>
          <w:sz w:val="21"/>
          <w:szCs w:val="21"/>
          <w:lang w:val="sq-AL"/>
        </w:rPr>
      </w:pPr>
      <w:r w:rsidRPr="00E60679">
        <w:rPr>
          <w:sz w:val="21"/>
          <w:szCs w:val="21"/>
          <w:lang w:val="sq-AL"/>
        </w:rPr>
        <w:t>a) Aplikanti individual, 5 pikë;</w:t>
      </w:r>
    </w:p>
    <w:p w:rsidR="007E2C85" w:rsidRPr="00E60679" w:rsidRDefault="007E2C85" w:rsidP="007E2C85">
      <w:pPr>
        <w:pStyle w:val="Paragrafi"/>
        <w:rPr>
          <w:sz w:val="21"/>
          <w:szCs w:val="21"/>
          <w:lang w:val="sq-AL"/>
        </w:rPr>
      </w:pPr>
      <w:r w:rsidRPr="00E60679">
        <w:rPr>
          <w:sz w:val="21"/>
          <w:szCs w:val="21"/>
          <w:lang w:val="sq-AL"/>
        </w:rPr>
        <w:t xml:space="preserve">b) Subjekte me status fizik ose juridik, 10 pikë; </w:t>
      </w:r>
    </w:p>
    <w:p w:rsidR="007E2C85" w:rsidRPr="00E60679" w:rsidRDefault="007E2C85" w:rsidP="007E2C85">
      <w:pPr>
        <w:pStyle w:val="Paragrafi"/>
        <w:rPr>
          <w:sz w:val="21"/>
          <w:szCs w:val="21"/>
          <w:lang w:val="sq-AL"/>
        </w:rPr>
      </w:pPr>
      <w:r w:rsidRPr="00E60679">
        <w:rPr>
          <w:sz w:val="21"/>
          <w:szCs w:val="21"/>
          <w:lang w:val="sq-AL"/>
        </w:rPr>
        <w:t>c) Shoqëri e bashkëpunimit bujqësor, 15 pikë;</w:t>
      </w:r>
    </w:p>
    <w:p w:rsidR="007E2C85" w:rsidRPr="00E60679" w:rsidRDefault="007E2C85" w:rsidP="007E2C85">
      <w:pPr>
        <w:pStyle w:val="Paragrafi"/>
        <w:rPr>
          <w:sz w:val="21"/>
          <w:szCs w:val="21"/>
          <w:lang w:val="sq-AL"/>
        </w:rPr>
      </w:pPr>
      <w:r w:rsidRPr="00E60679">
        <w:rPr>
          <w:sz w:val="21"/>
          <w:szCs w:val="21"/>
          <w:lang w:val="sq-AL"/>
        </w:rPr>
        <w:t xml:space="preserve">d) Për aplikantët me status “emigrant i kthyer”, 5 pikë shtesë. </w:t>
      </w:r>
    </w:p>
    <w:p w:rsidR="007E2C85" w:rsidRPr="00E60679" w:rsidRDefault="007E2C85" w:rsidP="007E2C85">
      <w:pPr>
        <w:pStyle w:val="Paragrafi"/>
        <w:rPr>
          <w:sz w:val="21"/>
          <w:szCs w:val="21"/>
          <w:lang w:val="sq-AL"/>
        </w:rPr>
      </w:pPr>
      <w:r w:rsidRPr="00E60679">
        <w:rPr>
          <w:sz w:val="21"/>
          <w:szCs w:val="21"/>
          <w:lang w:val="sq-AL"/>
        </w:rPr>
        <w:t>Që të përfitojë këtë vlerësim aplikanti duhet të paraqesë fotokopjen e dokumentit të “Statusit të emigrantit”, lëshuar nga zyra përkatëse e punësimit pranë njësive të qeverisjes vendore (urdhri nr. 1712, datë 18.9.2007, i ndryshuar i MPÇSSHB-së).</w:t>
      </w:r>
    </w:p>
    <w:p w:rsidR="007E2C85" w:rsidRPr="00E60679" w:rsidRDefault="007E2C85" w:rsidP="007E2C85">
      <w:pPr>
        <w:pStyle w:val="Paragrafi"/>
        <w:rPr>
          <w:sz w:val="21"/>
          <w:szCs w:val="21"/>
          <w:lang w:val="sq-AL"/>
        </w:rPr>
      </w:pPr>
      <w:r w:rsidRPr="00E60679">
        <w:rPr>
          <w:sz w:val="21"/>
          <w:szCs w:val="21"/>
          <w:lang w:val="sq-AL"/>
        </w:rPr>
        <w:t>Vlerësimi maksimal për numrin e krerëve e fiton aplikuesi me numrin më të madh të deleve/dhive të matrikulluara, të tjerët vlerësohen në përpjesëtim të drejtë me numrin më të madh të të imtave pëlleja.</w:t>
      </w:r>
    </w:p>
    <w:p w:rsidR="007E2C85" w:rsidRPr="00E60679" w:rsidRDefault="007E2C85" w:rsidP="007E2C85">
      <w:pPr>
        <w:pStyle w:val="Paragrafi"/>
        <w:rPr>
          <w:sz w:val="21"/>
          <w:szCs w:val="21"/>
          <w:lang w:val="sq-AL"/>
        </w:rPr>
      </w:pPr>
      <w:r w:rsidRPr="00E60679">
        <w:rPr>
          <w:sz w:val="21"/>
          <w:szCs w:val="21"/>
          <w:lang w:val="sq-AL"/>
        </w:rPr>
        <w:t>Për sa i përket racës pikët maksimale (10), i marrin fermat me dele/dhi të racave të pastra dhe 5 racave të kryqëzuara,</w:t>
      </w:r>
    </w:p>
    <w:p w:rsidR="007E2C85" w:rsidRPr="00E60679" w:rsidRDefault="007E2C85" w:rsidP="007E2C85">
      <w:pPr>
        <w:pStyle w:val="Paragrafi"/>
        <w:rPr>
          <w:sz w:val="21"/>
          <w:szCs w:val="21"/>
          <w:lang w:val="sq-AL"/>
        </w:rPr>
      </w:pPr>
      <w:r w:rsidRPr="00E60679">
        <w:rPr>
          <w:sz w:val="21"/>
          <w:szCs w:val="21"/>
          <w:lang w:val="sq-AL"/>
        </w:rPr>
        <w:t xml:space="preserve">Brenda 5 ditëve pune pas vlerësimit, DRB-të bëjnë renditjen e projekteve të kësaj skeme për çdo rreth sipas rendit zbritës të pikëve dhe nëpërmjet zyrave të bujqësisë në rreth bëjnë shpalljen e listave të projekteve të vlerësuara me pikë në vende publike. </w:t>
      </w:r>
    </w:p>
    <w:p w:rsidR="007E2C85" w:rsidRPr="00E60679" w:rsidRDefault="007E2C85" w:rsidP="007E2C85">
      <w:pPr>
        <w:pStyle w:val="Paragrafi"/>
        <w:rPr>
          <w:sz w:val="21"/>
          <w:szCs w:val="21"/>
          <w:lang w:val="sq-AL"/>
        </w:rPr>
      </w:pPr>
      <w:r w:rsidRPr="00E60679">
        <w:rPr>
          <w:sz w:val="21"/>
          <w:szCs w:val="21"/>
          <w:lang w:val="sq-AL"/>
        </w:rPr>
        <w:t>Një kopje e kësaj liste me firmat e komisionit të vlerësimit dhe vulë të njomë të DRB-së në çdo faqe ku lidhet materiali dërgohet në rrugë protokollare në AZHBR qendër. Gjithashtu, listat e vlerësuara dhe të renditura nga DRB-të dërgohen edhe elektronikisht në AZHBR qendër.</w:t>
      </w:r>
    </w:p>
    <w:p w:rsidR="007E2C85" w:rsidRPr="00E60679" w:rsidRDefault="007E2C85" w:rsidP="007E2C85">
      <w:pPr>
        <w:pStyle w:val="Paragrafi"/>
        <w:rPr>
          <w:sz w:val="21"/>
          <w:szCs w:val="21"/>
          <w:lang w:val="sq-AL"/>
        </w:rPr>
      </w:pPr>
      <w:r w:rsidRPr="00E60679">
        <w:rPr>
          <w:sz w:val="21"/>
          <w:szCs w:val="21"/>
          <w:lang w:val="sq-AL"/>
        </w:rPr>
        <w:t xml:space="preserve">Në vazhdim të procedurës, në përputhje me fondet në dispozicion ZBRR-të njoftojnë fermerët që kanë fituar të drejtën e mbështetjes financiare për procedurat e tjera që duhet të ndjekin deri në përfitimin e mbështetjes financiare. </w:t>
      </w:r>
    </w:p>
    <w:p w:rsidR="007E2C85" w:rsidRPr="00E60679" w:rsidRDefault="007E2C85" w:rsidP="007E2C85">
      <w:pPr>
        <w:pStyle w:val="Paragrafi"/>
        <w:rPr>
          <w:sz w:val="21"/>
          <w:szCs w:val="21"/>
          <w:lang w:val="sq-AL"/>
        </w:rPr>
      </w:pPr>
      <w:r w:rsidRPr="00E60679">
        <w:rPr>
          <w:sz w:val="21"/>
          <w:szCs w:val="21"/>
          <w:lang w:val="sq-AL"/>
        </w:rPr>
        <w:t xml:space="preserve">Njëkohësisht me shpalljen e listave bëhet edhe transferimi i dokumentacionit të aplikantëve nga DRB-të në AZHBR rajonale. Dorëzimi bëhet në mënyrë protokollare sipas renditjes së projekteve në listat e vlerësimit duke plotësuar formularin e dorëzimit të dosjes (formulari 15/6), dhe regjistrin e dorëzimit në AZHBR rajonale (formulari 15/7). </w:t>
      </w:r>
    </w:p>
    <w:p w:rsidR="007E2C85" w:rsidRPr="00E60679" w:rsidRDefault="007E2C85" w:rsidP="007E2C85">
      <w:pPr>
        <w:pStyle w:val="Paragrafi"/>
        <w:rPr>
          <w:sz w:val="21"/>
          <w:szCs w:val="21"/>
          <w:lang w:val="sq-AL"/>
        </w:rPr>
      </w:pPr>
      <w:r w:rsidRPr="00E60679">
        <w:rPr>
          <w:sz w:val="21"/>
          <w:szCs w:val="21"/>
          <w:lang w:val="sq-AL"/>
        </w:rPr>
        <w:t xml:space="preserve">Të dy formularët (15/6 dhe 15/7), firmosen nga përfaqësuesi i DRB-së në funksionin e dorëzuesit dhe nga përfaqësuesi i AZHBR-së në funksionin e marrësit. </w:t>
      </w:r>
    </w:p>
    <w:p w:rsidR="007E2C85" w:rsidRPr="00E60679" w:rsidRDefault="007E2C85" w:rsidP="007E2C85">
      <w:pPr>
        <w:pStyle w:val="Paragrafi"/>
        <w:rPr>
          <w:sz w:val="21"/>
          <w:szCs w:val="21"/>
          <w:lang w:val="sq-AL"/>
        </w:rPr>
      </w:pPr>
      <w:r w:rsidRPr="00E60679">
        <w:rPr>
          <w:sz w:val="21"/>
          <w:szCs w:val="21"/>
          <w:lang w:val="sq-AL"/>
        </w:rPr>
        <w:t>Dosjet me mangësi në dokumentacionin përkatës nuk merren në dorëzim nga ana e AZHBR-së. DRB-të brenda 10 ditëve të përfundimit të afatit të dorëzimit të dosjeve, ridorëzojnë në AZHBR Rajonale dosjet e kompletuara.</w:t>
      </w:r>
    </w:p>
    <w:p w:rsidR="007E2C85" w:rsidRPr="00E60679" w:rsidRDefault="007E2C85" w:rsidP="007E2C85">
      <w:pPr>
        <w:pStyle w:val="Paragrafi"/>
        <w:rPr>
          <w:sz w:val="21"/>
          <w:szCs w:val="21"/>
          <w:lang w:val="sq-AL"/>
        </w:rPr>
      </w:pPr>
      <w:r w:rsidRPr="00E60679">
        <w:rPr>
          <w:sz w:val="21"/>
          <w:szCs w:val="21"/>
          <w:lang w:val="sq-AL"/>
        </w:rPr>
        <w:t>d) Regjistrimi i aplikimeve në databazë</w:t>
      </w:r>
    </w:p>
    <w:p w:rsidR="007E2C85" w:rsidRPr="00E60679" w:rsidRDefault="007E2C85" w:rsidP="007E2C85">
      <w:pPr>
        <w:pStyle w:val="Paragrafi"/>
        <w:rPr>
          <w:sz w:val="21"/>
          <w:szCs w:val="21"/>
          <w:lang w:val="sq-AL"/>
        </w:rPr>
      </w:pPr>
      <w:r w:rsidRPr="00E60679">
        <w:rPr>
          <w:sz w:val="21"/>
          <w:szCs w:val="21"/>
          <w:lang w:val="sq-AL"/>
        </w:rPr>
        <w:t xml:space="preserve">Me kalimin e dosjeve në AZHBR rajonale bëhet edhe hedhja në databazë e aplikimeve të vlerësuara. Informacioni i plotësuar përcillet elektronikisht në AZHBR Qendër. </w:t>
      </w:r>
    </w:p>
    <w:p w:rsidR="007E2C85" w:rsidRPr="00E60679" w:rsidRDefault="007E2C85" w:rsidP="007E2C85">
      <w:pPr>
        <w:pStyle w:val="Paragrafi"/>
        <w:rPr>
          <w:sz w:val="21"/>
          <w:szCs w:val="21"/>
          <w:lang w:val="sq-AL"/>
        </w:rPr>
      </w:pPr>
      <w:r w:rsidRPr="00E60679">
        <w:rPr>
          <w:sz w:val="21"/>
          <w:szCs w:val="21"/>
          <w:lang w:val="sq-AL"/>
        </w:rPr>
        <w:t>e) Verifikimi dhe pagesa</w:t>
      </w:r>
    </w:p>
    <w:p w:rsidR="007E2C85" w:rsidRPr="00E60679" w:rsidRDefault="007E2C85" w:rsidP="007E2C85">
      <w:pPr>
        <w:pStyle w:val="Paragrafi"/>
        <w:rPr>
          <w:sz w:val="21"/>
          <w:szCs w:val="21"/>
          <w:lang w:val="sq-AL"/>
        </w:rPr>
      </w:pPr>
      <w:r w:rsidRPr="00E60679">
        <w:rPr>
          <w:sz w:val="21"/>
          <w:szCs w:val="21"/>
          <w:lang w:val="sq-AL"/>
        </w:rPr>
        <w:t>Në bazë të renditjes së aplikimeve në listat e vlerësimit të rrethit dhe në përputhje me fondet në dispozicion, AZHBR rajonale organizon verifikimin në terren të projekteve që ndodhen mbi vizën e financimit.</w:t>
      </w:r>
    </w:p>
    <w:p w:rsidR="007E2C85" w:rsidRPr="00E60679" w:rsidRDefault="007E2C85" w:rsidP="007E2C85">
      <w:pPr>
        <w:pStyle w:val="Paragrafi"/>
        <w:rPr>
          <w:sz w:val="21"/>
          <w:szCs w:val="21"/>
          <w:lang w:val="sq-AL"/>
        </w:rPr>
      </w:pPr>
      <w:r w:rsidRPr="00E60679">
        <w:rPr>
          <w:sz w:val="21"/>
          <w:szCs w:val="21"/>
          <w:lang w:val="sq-AL"/>
        </w:rPr>
        <w:t>Verifikimi i fermës blegtorale të deleve dhive bëhet në periudhën 10 prill-15 maj 2011 për fazën e parë të aplikimeve, dhe 10-30 tetor për fazën e dytë të aplikimit.</w:t>
      </w:r>
    </w:p>
    <w:p w:rsidR="007E2C85" w:rsidRPr="00E60679" w:rsidRDefault="007E2C85" w:rsidP="007E2C85">
      <w:pPr>
        <w:pStyle w:val="Paragrafi"/>
        <w:rPr>
          <w:sz w:val="21"/>
          <w:szCs w:val="21"/>
          <w:lang w:val="sq-AL"/>
        </w:rPr>
      </w:pPr>
      <w:r w:rsidRPr="00E60679">
        <w:rPr>
          <w:sz w:val="21"/>
          <w:szCs w:val="21"/>
          <w:lang w:val="sq-AL"/>
        </w:rPr>
        <w:t>Për verifikimin e realizimit të projekteve fituese dhe plotësimin e dokumentacionit për likuidim, në çdo rreth ngrihet “Grupi i verifikimit të projekteve”, i përbërë nga 2 specialistë të AZHBR-së në qark dhe 1 specialist i fushës, përfaqësues i DRB-së të rrethit përkatës. Grupi i verifikimit të projekteve kryesohet nga AZHBR dhe miratohet nga drejtori i AZHBR-së.</w:t>
      </w:r>
    </w:p>
    <w:p w:rsidR="007E2C85" w:rsidRPr="00E60679" w:rsidRDefault="007E2C85" w:rsidP="007E2C85">
      <w:pPr>
        <w:pStyle w:val="Paragrafi"/>
        <w:rPr>
          <w:sz w:val="21"/>
          <w:szCs w:val="21"/>
          <w:lang w:val="sq-AL"/>
        </w:rPr>
      </w:pPr>
      <w:r w:rsidRPr="00E60679">
        <w:rPr>
          <w:sz w:val="21"/>
          <w:szCs w:val="21"/>
          <w:lang w:val="sq-AL"/>
        </w:rPr>
        <w:t>Grupi e verifikimit bën verifikimin në vend të numrit të deleve/dhive të matrikulluara sipas regjistrit të fermës dhe faktit, kontrollojnë dokumentacionin e fermës dhe plotëson formularin e kontrollit (formulari 15/8).</w:t>
      </w:r>
    </w:p>
    <w:p w:rsidR="007E2C85" w:rsidRPr="00E60679" w:rsidRDefault="007E2C85" w:rsidP="007E2C85">
      <w:pPr>
        <w:pStyle w:val="Paragrafi"/>
        <w:rPr>
          <w:sz w:val="21"/>
          <w:szCs w:val="21"/>
          <w:lang w:val="sq-AL"/>
        </w:rPr>
      </w:pPr>
      <w:r w:rsidRPr="00E60679">
        <w:rPr>
          <w:sz w:val="21"/>
          <w:szCs w:val="21"/>
          <w:lang w:val="sq-AL"/>
        </w:rPr>
        <w:t xml:space="preserve">Nga ballafaqimi i faktit me kriteret e përfitueshmërisë në bazë të të cilit aplikimi është vlerësuar, grupi i verifikimit konfirmon ose jo faktin nëse aplikimi është në përputhje me udhëzimin dhe aplikimin e miratuar. </w:t>
      </w:r>
    </w:p>
    <w:p w:rsidR="007E2C85" w:rsidRPr="00E60679" w:rsidRDefault="007E2C85" w:rsidP="007E2C85">
      <w:pPr>
        <w:pStyle w:val="Paragrafi"/>
        <w:rPr>
          <w:sz w:val="21"/>
          <w:szCs w:val="21"/>
          <w:lang w:val="sq-AL"/>
        </w:rPr>
      </w:pPr>
      <w:r w:rsidRPr="00E60679">
        <w:rPr>
          <w:sz w:val="21"/>
          <w:szCs w:val="21"/>
          <w:lang w:val="sq-AL"/>
        </w:rPr>
        <w:t xml:space="preserve">Formulari i verifikimit firmoset nga aplikanti/përfaqësuesi i tij dhe i gjithë grupi i verifikimit. </w:t>
      </w:r>
    </w:p>
    <w:p w:rsidR="007E2C85" w:rsidRPr="00E60679" w:rsidRDefault="007E2C85" w:rsidP="007E2C85">
      <w:pPr>
        <w:pStyle w:val="Paragrafi"/>
        <w:rPr>
          <w:sz w:val="21"/>
          <w:szCs w:val="21"/>
          <w:lang w:val="sq-AL"/>
        </w:rPr>
      </w:pPr>
      <w:r w:rsidRPr="00E60679">
        <w:rPr>
          <w:sz w:val="21"/>
          <w:szCs w:val="21"/>
          <w:lang w:val="sq-AL"/>
        </w:rPr>
        <w:t xml:space="preserve">Për çdo rast aplikanti ose ndonjë përfaqësues i grupit të verifikimit mund të bëjë observimet e nevojshme dhe të firmosë për to. </w:t>
      </w:r>
    </w:p>
    <w:p w:rsidR="007E2C85" w:rsidRPr="00E60679" w:rsidRDefault="007E2C85" w:rsidP="007E2C85">
      <w:pPr>
        <w:pStyle w:val="Paragrafi"/>
        <w:rPr>
          <w:sz w:val="21"/>
          <w:szCs w:val="21"/>
          <w:lang w:val="sq-AL"/>
        </w:rPr>
      </w:pPr>
      <w:r w:rsidRPr="00E60679">
        <w:rPr>
          <w:sz w:val="21"/>
          <w:szCs w:val="21"/>
          <w:lang w:val="sq-AL"/>
        </w:rPr>
        <w:t>Në rast të mungesës së elementeve të tjera teknike për të cilat aplikimi është vlerësuar me pikë, aplikimi në fjalë skualifikohet automatikisht.</w:t>
      </w:r>
    </w:p>
    <w:p w:rsidR="007E2C85" w:rsidRPr="00E60679" w:rsidRDefault="007E2C85" w:rsidP="007E2C85">
      <w:pPr>
        <w:pStyle w:val="Paragrafi"/>
        <w:rPr>
          <w:sz w:val="21"/>
          <w:szCs w:val="21"/>
          <w:lang w:val="sq-AL"/>
        </w:rPr>
      </w:pPr>
      <w:r w:rsidRPr="00E60679">
        <w:rPr>
          <w:sz w:val="21"/>
          <w:szCs w:val="21"/>
          <w:lang w:val="sq-AL"/>
        </w:rPr>
        <w:t xml:space="preserve">Grupi i verifikimit brenda 10 ditëve nga përfundimi i kontrollit në terren të projektit dërgon dosjen e plotë të aplikimit (dokumentacionin origjinal), së bashku me formularin e verifikimit (formulari 15/8) në AZHBR qendër, përkatësisht në DSAP në rastin e konfirmimit të projektit ose në SARK në rastin e skualifikimit të tij. </w:t>
      </w:r>
    </w:p>
    <w:p w:rsidR="007E2C85" w:rsidRPr="00E60679" w:rsidRDefault="007E2C85" w:rsidP="007E2C85">
      <w:pPr>
        <w:pStyle w:val="Paragrafi"/>
        <w:rPr>
          <w:sz w:val="21"/>
          <w:szCs w:val="21"/>
          <w:lang w:val="sq-AL"/>
        </w:rPr>
      </w:pPr>
      <w:r w:rsidRPr="00E60679">
        <w:rPr>
          <w:sz w:val="21"/>
          <w:szCs w:val="21"/>
          <w:lang w:val="sq-AL"/>
        </w:rPr>
        <w:t xml:space="preserve">Dorëzimet e dosjeve bëhen në rrugë protokollare në drejtoritë përkatëse të AZHBR-së duke e shoqëruar të gjithë dokumentacionin e mësipërm me formularët e dorëzimit të dosjeve në AZHBR qendër 15/9 dhe 15/9/a. </w:t>
      </w:r>
    </w:p>
    <w:p w:rsidR="007E2C85" w:rsidRPr="00E60679" w:rsidRDefault="007E2C85" w:rsidP="007E2C85">
      <w:pPr>
        <w:pStyle w:val="Paragrafi"/>
        <w:rPr>
          <w:sz w:val="21"/>
          <w:szCs w:val="21"/>
          <w:lang w:val="sq-AL"/>
        </w:rPr>
      </w:pPr>
      <w:r w:rsidRPr="00E60679">
        <w:rPr>
          <w:sz w:val="21"/>
          <w:szCs w:val="21"/>
          <w:lang w:val="sq-AL"/>
        </w:rPr>
        <w:t>AZHBR qendër pas kontrollit administrativ të dokumentacionit bën xhirimin e parave në numrin e llogarisë së përfituesit në rastet kur aplikimi është në përputhje me kushtet e përfitueshmërisë së skemës përkatëse. Në rast të mospërputhshmërisë së parametrave apo dokumenteve të caktuara me kushtet e përfitueshmërisë e dërgon aplikimin e skualifikuar në SARK me argumentin përkatës.</w:t>
      </w:r>
    </w:p>
    <w:p w:rsidR="007E2C85" w:rsidRPr="00E60679" w:rsidRDefault="007E2C85" w:rsidP="007E2C85">
      <w:pPr>
        <w:pStyle w:val="Paragrafi"/>
        <w:rPr>
          <w:sz w:val="21"/>
          <w:szCs w:val="21"/>
          <w:lang w:val="sq-AL"/>
        </w:rPr>
      </w:pPr>
      <w:r w:rsidRPr="00E60679">
        <w:rPr>
          <w:sz w:val="21"/>
          <w:szCs w:val="21"/>
          <w:lang w:val="sq-AL"/>
        </w:rPr>
        <w:t xml:space="preserve">E gjithë procedura e verifikimit monitorohet nga drejtoria e Kontrollit të AZHBR qendër nëpërmjet rikontrolleve sipas një procedure të miratuar në rregulloren e brendshme të AZHBR. </w:t>
      </w:r>
    </w:p>
    <w:p w:rsidR="007E2C85" w:rsidRDefault="007E2C85" w:rsidP="007E2C85">
      <w:pPr>
        <w:pStyle w:val="Paragrafi"/>
        <w:rPr>
          <w:sz w:val="21"/>
          <w:szCs w:val="21"/>
          <w:lang w:val="sq-AL"/>
        </w:rPr>
      </w:pPr>
    </w:p>
    <w:p w:rsidR="007E2C85" w:rsidRPr="00E60679" w:rsidRDefault="007E2C85" w:rsidP="007E2C85">
      <w:pPr>
        <w:pStyle w:val="Paragrafi"/>
        <w:rPr>
          <w:sz w:val="21"/>
          <w:szCs w:val="21"/>
          <w:lang w:val="sq-AL"/>
        </w:rPr>
      </w:pPr>
      <w:r w:rsidRPr="00E60679">
        <w:rPr>
          <w:sz w:val="21"/>
          <w:szCs w:val="21"/>
          <w:lang w:val="sq-AL"/>
        </w:rPr>
        <w:t>Nëse në projektet e kontrolluara pas financimit ka ndryshime të parametrave sasiorë të cilët ndikojnë në vlerën financiare që përfituesi ka përfituar padrejtësisht, AZHBR qendër bën rikalkulimet dhe propozon masat përkatëse.</w:t>
      </w:r>
    </w:p>
    <w:p w:rsidR="007E2C85" w:rsidRPr="00E60679" w:rsidRDefault="007E2C85" w:rsidP="007E2C85">
      <w:pPr>
        <w:pStyle w:val="Paragrafi"/>
        <w:rPr>
          <w:sz w:val="21"/>
          <w:szCs w:val="21"/>
          <w:lang w:val="sq-AL"/>
        </w:rPr>
      </w:pPr>
      <w:r w:rsidRPr="00E60679">
        <w:rPr>
          <w:sz w:val="21"/>
          <w:szCs w:val="21"/>
          <w:lang w:val="sq-AL"/>
        </w:rPr>
        <w:t>16. Pagesën me 600 (gjashtëqind) lekë/koshere për fermerë me jo më pak se 50 koshere blete</w:t>
      </w:r>
    </w:p>
    <w:p w:rsidR="007E2C85" w:rsidRPr="00E60679" w:rsidRDefault="007E2C85" w:rsidP="007E2C85">
      <w:pPr>
        <w:pStyle w:val="Paragrafi"/>
        <w:rPr>
          <w:sz w:val="21"/>
          <w:szCs w:val="21"/>
          <w:lang w:val="sq-AL"/>
        </w:rPr>
      </w:pPr>
      <w:r w:rsidRPr="00E60679">
        <w:rPr>
          <w:sz w:val="21"/>
          <w:szCs w:val="21"/>
          <w:lang w:val="sq-AL"/>
        </w:rPr>
        <w:t>16.1 Kriteret e përfitimit</w:t>
      </w:r>
    </w:p>
    <w:p w:rsidR="007E2C85" w:rsidRPr="00E60679" w:rsidRDefault="007E2C85" w:rsidP="007E2C85">
      <w:pPr>
        <w:pStyle w:val="Paragrafi"/>
        <w:rPr>
          <w:sz w:val="21"/>
          <w:szCs w:val="21"/>
          <w:lang w:val="sq-AL"/>
        </w:rPr>
      </w:pPr>
      <w:r w:rsidRPr="00E60679">
        <w:rPr>
          <w:sz w:val="21"/>
          <w:szCs w:val="21"/>
          <w:lang w:val="sq-AL"/>
        </w:rPr>
        <w:t xml:space="preserve">a) Përfitues të kësaj skeme mbështetëse mund të jenë: </w:t>
      </w:r>
    </w:p>
    <w:p w:rsidR="007E2C85" w:rsidRPr="00E60679" w:rsidRDefault="007E2C85" w:rsidP="007E2C85">
      <w:pPr>
        <w:pStyle w:val="Paragrafi"/>
        <w:rPr>
          <w:sz w:val="21"/>
          <w:szCs w:val="21"/>
          <w:lang w:val="sq-AL"/>
        </w:rPr>
      </w:pPr>
      <w:r w:rsidRPr="00E60679">
        <w:rPr>
          <w:sz w:val="21"/>
          <w:szCs w:val="21"/>
          <w:lang w:val="sq-AL"/>
        </w:rPr>
        <w:t>- Fermerë individualë dhe subjekte me status fizik ose juridik;</w:t>
      </w:r>
    </w:p>
    <w:p w:rsidR="007E2C85" w:rsidRPr="00E60679" w:rsidRDefault="007E2C85" w:rsidP="007E2C85">
      <w:pPr>
        <w:pStyle w:val="Paragrafi"/>
        <w:rPr>
          <w:sz w:val="21"/>
          <w:szCs w:val="21"/>
          <w:lang w:val="sq-AL"/>
        </w:rPr>
      </w:pPr>
      <w:r w:rsidRPr="00E60679">
        <w:rPr>
          <w:sz w:val="21"/>
          <w:szCs w:val="21"/>
          <w:lang w:val="sq-AL"/>
        </w:rPr>
        <w:t>- Shoqëri të bashkëpunimit bujqësor.</w:t>
      </w:r>
    </w:p>
    <w:p w:rsidR="007E2C85" w:rsidRPr="00E60679" w:rsidRDefault="007E2C85" w:rsidP="007E2C85">
      <w:pPr>
        <w:pStyle w:val="Paragrafi"/>
        <w:rPr>
          <w:sz w:val="21"/>
          <w:szCs w:val="21"/>
          <w:lang w:val="sq-AL"/>
        </w:rPr>
      </w:pPr>
      <w:r w:rsidRPr="00E60679">
        <w:rPr>
          <w:sz w:val="21"/>
          <w:szCs w:val="21"/>
          <w:lang w:val="sq-AL"/>
        </w:rPr>
        <w:t>b) Aplikantët me jo më pak se 50 koshere blete;</w:t>
      </w:r>
    </w:p>
    <w:p w:rsidR="007E2C85" w:rsidRPr="00E60679" w:rsidRDefault="007E2C85" w:rsidP="007E2C85">
      <w:pPr>
        <w:pStyle w:val="Paragrafi"/>
        <w:rPr>
          <w:sz w:val="21"/>
          <w:szCs w:val="21"/>
          <w:lang w:val="sq-AL"/>
        </w:rPr>
      </w:pPr>
      <w:r w:rsidRPr="00E60679">
        <w:rPr>
          <w:sz w:val="21"/>
          <w:szCs w:val="21"/>
          <w:lang w:val="sq-AL"/>
        </w:rPr>
        <w:t>c) Të ketë aktivitet të identifikueshëm nga DRB-ja;</w:t>
      </w:r>
      <w:r w:rsidRPr="00E60679">
        <w:rPr>
          <w:sz w:val="21"/>
          <w:szCs w:val="21"/>
          <w:lang w:val="sq-AL"/>
        </w:rPr>
        <w:tab/>
      </w:r>
    </w:p>
    <w:p w:rsidR="007E2C85" w:rsidRPr="00E60679" w:rsidRDefault="007E2C85" w:rsidP="007E2C85">
      <w:pPr>
        <w:pStyle w:val="Paragrafi"/>
        <w:rPr>
          <w:sz w:val="21"/>
          <w:szCs w:val="21"/>
          <w:lang w:val="sq-AL"/>
        </w:rPr>
      </w:pPr>
      <w:r w:rsidRPr="00E60679">
        <w:rPr>
          <w:sz w:val="21"/>
          <w:szCs w:val="21"/>
          <w:lang w:val="sq-AL"/>
        </w:rPr>
        <w:t xml:space="preserve">d) Bletët të jenë të certifikuara me status shëndetësor “e pastër nga </w:t>
      </w:r>
      <w:r w:rsidRPr="00E60679">
        <w:rPr>
          <w:i/>
          <w:sz w:val="21"/>
          <w:szCs w:val="21"/>
          <w:lang w:val="sq-AL"/>
        </w:rPr>
        <w:t>Nozematoza</w:t>
      </w:r>
      <w:r w:rsidRPr="00E60679">
        <w:rPr>
          <w:sz w:val="21"/>
          <w:szCs w:val="21"/>
          <w:lang w:val="sq-AL"/>
        </w:rPr>
        <w:t xml:space="preserve"> ose </w:t>
      </w:r>
      <w:r w:rsidRPr="00E60679">
        <w:rPr>
          <w:i/>
          <w:sz w:val="21"/>
          <w:szCs w:val="21"/>
          <w:lang w:val="sq-AL"/>
        </w:rPr>
        <w:t>Pesta</w:t>
      </w:r>
      <w:r w:rsidRPr="00E60679">
        <w:rPr>
          <w:sz w:val="21"/>
          <w:szCs w:val="21"/>
          <w:lang w:val="sq-AL"/>
        </w:rPr>
        <w:t>”;</w:t>
      </w:r>
    </w:p>
    <w:p w:rsidR="007E2C85" w:rsidRPr="00E60679" w:rsidRDefault="007E2C85" w:rsidP="007E2C85">
      <w:pPr>
        <w:pStyle w:val="Paragrafi"/>
        <w:rPr>
          <w:sz w:val="21"/>
          <w:szCs w:val="21"/>
          <w:lang w:val="sq-AL"/>
        </w:rPr>
      </w:pPr>
      <w:r w:rsidRPr="00E60679">
        <w:rPr>
          <w:rFonts w:eastAsia="Calibri"/>
          <w:sz w:val="21"/>
          <w:szCs w:val="21"/>
          <w:lang w:val="sq-AL"/>
        </w:rPr>
        <w:t>e) Të ketë bërë shlyerjen korente të sigurimeve shoqërore.</w:t>
      </w:r>
    </w:p>
    <w:p w:rsidR="007E2C85" w:rsidRPr="00E60679" w:rsidRDefault="007E2C85" w:rsidP="007E2C85">
      <w:pPr>
        <w:pStyle w:val="Paragrafi"/>
        <w:rPr>
          <w:sz w:val="21"/>
          <w:szCs w:val="21"/>
          <w:lang w:val="sq-AL"/>
        </w:rPr>
      </w:pPr>
      <w:r w:rsidRPr="00E60679">
        <w:rPr>
          <w:sz w:val="21"/>
          <w:szCs w:val="21"/>
          <w:lang w:val="sq-AL"/>
        </w:rPr>
        <w:t>16.2 Kriteret konkurruese:</w:t>
      </w:r>
    </w:p>
    <w:p w:rsidR="007E2C85" w:rsidRPr="00E60679" w:rsidRDefault="007E2C85" w:rsidP="007E2C85">
      <w:pPr>
        <w:pStyle w:val="Paragrafi"/>
        <w:rPr>
          <w:sz w:val="21"/>
          <w:szCs w:val="21"/>
          <w:lang w:val="sq-AL"/>
        </w:rPr>
      </w:pPr>
      <w:r w:rsidRPr="00E60679">
        <w:rPr>
          <w:sz w:val="21"/>
          <w:szCs w:val="21"/>
          <w:lang w:val="sq-AL"/>
        </w:rPr>
        <w:t xml:space="preserve">Numri i koshereve </w:t>
      </w:r>
      <w:r w:rsidRPr="00E60679">
        <w:rPr>
          <w:sz w:val="21"/>
          <w:szCs w:val="21"/>
          <w:lang w:val="sq-AL"/>
        </w:rPr>
        <w:tab/>
      </w:r>
      <w:r w:rsidRPr="00E60679">
        <w:rPr>
          <w:sz w:val="21"/>
          <w:szCs w:val="21"/>
          <w:lang w:val="sq-AL"/>
        </w:rPr>
        <w:tab/>
      </w:r>
      <w:r w:rsidRPr="00E60679">
        <w:rPr>
          <w:sz w:val="21"/>
          <w:szCs w:val="21"/>
          <w:lang w:val="sq-AL"/>
        </w:rPr>
        <w:tab/>
      </w:r>
      <w:r w:rsidRPr="00E60679">
        <w:rPr>
          <w:sz w:val="21"/>
          <w:szCs w:val="21"/>
          <w:lang w:val="sq-AL"/>
        </w:rPr>
        <w:tab/>
      </w:r>
      <w:r w:rsidRPr="00E60679">
        <w:rPr>
          <w:sz w:val="21"/>
          <w:szCs w:val="21"/>
          <w:lang w:val="sq-AL"/>
        </w:rPr>
        <w:tab/>
      </w:r>
      <w:r w:rsidRPr="00E60679">
        <w:rPr>
          <w:sz w:val="21"/>
          <w:szCs w:val="21"/>
          <w:lang w:val="sq-AL"/>
        </w:rPr>
        <w:tab/>
      </w:r>
      <w:r w:rsidRPr="00E60679">
        <w:rPr>
          <w:sz w:val="21"/>
          <w:szCs w:val="21"/>
          <w:lang w:val="sq-AL"/>
        </w:rPr>
        <w:tab/>
      </w:r>
      <w:r w:rsidRPr="00E60679">
        <w:rPr>
          <w:sz w:val="21"/>
          <w:szCs w:val="21"/>
          <w:lang w:val="sq-AL"/>
        </w:rPr>
        <w:tab/>
        <w:t>85 pikë;</w:t>
      </w:r>
    </w:p>
    <w:p w:rsidR="007E2C85" w:rsidRPr="00E60679" w:rsidRDefault="007E2C85" w:rsidP="007E2C85">
      <w:pPr>
        <w:pStyle w:val="Paragrafi"/>
        <w:rPr>
          <w:sz w:val="21"/>
          <w:szCs w:val="21"/>
          <w:lang w:val="sq-AL"/>
        </w:rPr>
      </w:pPr>
      <w:r w:rsidRPr="00E60679">
        <w:rPr>
          <w:sz w:val="21"/>
          <w:szCs w:val="21"/>
          <w:lang w:val="sq-AL"/>
        </w:rPr>
        <w:t xml:space="preserve">Statusi i aplikantit </w:t>
      </w:r>
      <w:r w:rsidRPr="00E60679">
        <w:rPr>
          <w:sz w:val="21"/>
          <w:szCs w:val="21"/>
          <w:lang w:val="sq-AL"/>
        </w:rPr>
        <w:tab/>
      </w:r>
      <w:r w:rsidRPr="00E60679">
        <w:rPr>
          <w:sz w:val="21"/>
          <w:szCs w:val="21"/>
          <w:lang w:val="sq-AL"/>
        </w:rPr>
        <w:tab/>
      </w:r>
      <w:r w:rsidRPr="00E60679">
        <w:rPr>
          <w:sz w:val="21"/>
          <w:szCs w:val="21"/>
          <w:lang w:val="sq-AL"/>
        </w:rPr>
        <w:tab/>
      </w:r>
      <w:r w:rsidRPr="00E60679">
        <w:rPr>
          <w:sz w:val="21"/>
          <w:szCs w:val="21"/>
          <w:lang w:val="sq-AL"/>
        </w:rPr>
        <w:tab/>
      </w:r>
      <w:r w:rsidRPr="00E60679">
        <w:rPr>
          <w:sz w:val="21"/>
          <w:szCs w:val="21"/>
          <w:lang w:val="sq-AL"/>
        </w:rPr>
        <w:tab/>
      </w:r>
      <w:r w:rsidRPr="00E60679">
        <w:rPr>
          <w:sz w:val="21"/>
          <w:szCs w:val="21"/>
          <w:lang w:val="sq-AL"/>
        </w:rPr>
        <w:tab/>
      </w:r>
      <w:r w:rsidRPr="00E60679">
        <w:rPr>
          <w:sz w:val="21"/>
          <w:szCs w:val="21"/>
          <w:lang w:val="sq-AL"/>
        </w:rPr>
        <w:tab/>
      </w:r>
      <w:r w:rsidRPr="00E60679">
        <w:rPr>
          <w:sz w:val="21"/>
          <w:szCs w:val="21"/>
          <w:lang w:val="sq-AL"/>
        </w:rPr>
        <w:tab/>
        <w:t>15 pikë;</w:t>
      </w:r>
    </w:p>
    <w:p w:rsidR="007E2C85" w:rsidRPr="00E60679" w:rsidRDefault="007E2C85" w:rsidP="007E2C85">
      <w:pPr>
        <w:pStyle w:val="Paragrafi"/>
        <w:rPr>
          <w:b/>
          <w:sz w:val="21"/>
          <w:szCs w:val="21"/>
          <w:lang w:val="sq-AL"/>
        </w:rPr>
      </w:pPr>
      <w:r w:rsidRPr="00E60679">
        <w:rPr>
          <w:b/>
          <w:sz w:val="21"/>
          <w:szCs w:val="21"/>
          <w:lang w:val="sq-AL"/>
        </w:rPr>
        <w:t xml:space="preserve">TOTALI </w:t>
      </w:r>
      <w:r w:rsidRPr="00E60679">
        <w:rPr>
          <w:b/>
          <w:sz w:val="21"/>
          <w:szCs w:val="21"/>
          <w:lang w:val="sq-AL"/>
        </w:rPr>
        <w:tab/>
      </w:r>
      <w:r w:rsidRPr="00E60679">
        <w:rPr>
          <w:b/>
          <w:sz w:val="21"/>
          <w:szCs w:val="21"/>
          <w:lang w:val="sq-AL"/>
        </w:rPr>
        <w:tab/>
      </w:r>
      <w:r w:rsidRPr="00E60679">
        <w:rPr>
          <w:b/>
          <w:sz w:val="21"/>
          <w:szCs w:val="21"/>
          <w:lang w:val="sq-AL"/>
        </w:rPr>
        <w:tab/>
      </w:r>
      <w:r w:rsidRPr="00E60679">
        <w:rPr>
          <w:b/>
          <w:sz w:val="21"/>
          <w:szCs w:val="21"/>
          <w:lang w:val="sq-AL"/>
        </w:rPr>
        <w:tab/>
      </w:r>
      <w:r w:rsidRPr="00E60679">
        <w:rPr>
          <w:b/>
          <w:sz w:val="21"/>
          <w:szCs w:val="21"/>
          <w:lang w:val="sq-AL"/>
        </w:rPr>
        <w:tab/>
      </w:r>
      <w:r w:rsidRPr="00E60679">
        <w:rPr>
          <w:b/>
          <w:sz w:val="21"/>
          <w:szCs w:val="21"/>
          <w:lang w:val="sq-AL"/>
        </w:rPr>
        <w:tab/>
      </w:r>
      <w:r w:rsidRPr="00E60679">
        <w:rPr>
          <w:b/>
          <w:sz w:val="21"/>
          <w:szCs w:val="21"/>
          <w:lang w:val="sq-AL"/>
        </w:rPr>
        <w:tab/>
      </w:r>
      <w:r w:rsidRPr="00E60679">
        <w:rPr>
          <w:b/>
          <w:sz w:val="21"/>
          <w:szCs w:val="21"/>
          <w:lang w:val="sq-AL"/>
        </w:rPr>
        <w:tab/>
      </w:r>
      <w:r w:rsidRPr="00E60679">
        <w:rPr>
          <w:b/>
          <w:sz w:val="21"/>
          <w:szCs w:val="21"/>
          <w:lang w:val="sq-AL"/>
        </w:rPr>
        <w:tab/>
        <w:t>100 pikë.</w:t>
      </w:r>
    </w:p>
    <w:p w:rsidR="007E2C85" w:rsidRPr="00E60679" w:rsidRDefault="007E2C85" w:rsidP="007E2C85">
      <w:pPr>
        <w:pStyle w:val="Paragrafi"/>
        <w:rPr>
          <w:rFonts w:eastAsia="Calibri"/>
          <w:sz w:val="21"/>
          <w:szCs w:val="21"/>
          <w:lang w:val="sq-AL"/>
        </w:rPr>
      </w:pPr>
      <w:r w:rsidRPr="00E60679">
        <w:rPr>
          <w:sz w:val="21"/>
          <w:szCs w:val="21"/>
          <w:lang w:val="sq-AL"/>
        </w:rPr>
        <w:t>Projektet vlerësohen me pikë sipas shkallës së plotësimit të kritereve. Aplikantët renditen sipas rendit zbritës të pikëve. Pagesa e tyre do të bëhet sipas fondit në dispozicion duke filluar nga aplikantët me pikë maksimale.</w:t>
      </w:r>
      <w:r w:rsidRPr="00E60679">
        <w:rPr>
          <w:rFonts w:eastAsia="Calibri"/>
          <w:sz w:val="21"/>
          <w:szCs w:val="21"/>
          <w:lang w:val="sq-AL"/>
        </w:rPr>
        <w:t xml:space="preserve"> Projektet e vlerësuara nën 60 pikë nuk financohen. </w:t>
      </w:r>
    </w:p>
    <w:p w:rsidR="007E2C85" w:rsidRPr="00E60679" w:rsidRDefault="007E2C85" w:rsidP="007E2C85">
      <w:pPr>
        <w:pStyle w:val="Paragrafi"/>
        <w:rPr>
          <w:sz w:val="21"/>
          <w:szCs w:val="21"/>
          <w:lang w:val="sq-AL"/>
        </w:rPr>
      </w:pPr>
      <w:r w:rsidRPr="00E60679">
        <w:rPr>
          <w:sz w:val="21"/>
          <w:szCs w:val="21"/>
          <w:lang w:val="sq-AL"/>
        </w:rPr>
        <w:t>16.3 Procedura që do të ndiqet</w:t>
      </w:r>
    </w:p>
    <w:p w:rsidR="007E2C85" w:rsidRPr="00E60679" w:rsidRDefault="007E2C85" w:rsidP="007E2C85">
      <w:pPr>
        <w:pStyle w:val="Paragrafi"/>
        <w:rPr>
          <w:sz w:val="21"/>
          <w:szCs w:val="21"/>
          <w:lang w:val="sq-AL"/>
        </w:rPr>
      </w:pPr>
      <w:r w:rsidRPr="00E60679">
        <w:rPr>
          <w:sz w:val="21"/>
          <w:szCs w:val="21"/>
          <w:lang w:val="sq-AL"/>
        </w:rPr>
        <w:t>a) Aplikimi</w:t>
      </w:r>
    </w:p>
    <w:p w:rsidR="007E2C85" w:rsidRPr="00E60679" w:rsidRDefault="007E2C85" w:rsidP="007E2C85">
      <w:pPr>
        <w:pStyle w:val="Paragrafi"/>
        <w:rPr>
          <w:sz w:val="21"/>
          <w:szCs w:val="21"/>
          <w:lang w:val="sq-AL"/>
        </w:rPr>
      </w:pPr>
      <w:r w:rsidRPr="00E60679">
        <w:rPr>
          <w:sz w:val="21"/>
          <w:szCs w:val="21"/>
          <w:lang w:val="sq-AL"/>
        </w:rPr>
        <w:t xml:space="preserve">Periudha e aplikimit për mbështetjen financiare fillon më 1maj-30 qershor 2012. Aplikimet për mbështetje financiare paraqiten pranë zyrës së bujqësisë në rreth sipas formularit të aplikimit (formulari 16/1). Formularët e aplikimit tërhiqen pranë ZBRR-së. </w:t>
      </w:r>
    </w:p>
    <w:p w:rsidR="007E2C85" w:rsidRPr="00E60679" w:rsidRDefault="007E2C85" w:rsidP="007E2C85">
      <w:pPr>
        <w:pStyle w:val="Paragrafi"/>
        <w:rPr>
          <w:sz w:val="21"/>
          <w:szCs w:val="21"/>
          <w:lang w:val="sq-AL"/>
        </w:rPr>
      </w:pPr>
      <w:r w:rsidRPr="00E60679">
        <w:rPr>
          <w:sz w:val="21"/>
          <w:szCs w:val="21"/>
          <w:lang w:val="sq-AL"/>
        </w:rPr>
        <w:t>Së bashku me formularin e aplikimit dorëzohet edhe dokumentacioni i mëposhtëm:</w:t>
      </w:r>
    </w:p>
    <w:p w:rsidR="007E2C85" w:rsidRPr="00E60679" w:rsidRDefault="007E2C85" w:rsidP="007E2C85">
      <w:pPr>
        <w:pStyle w:val="Paragrafi"/>
        <w:rPr>
          <w:sz w:val="21"/>
          <w:szCs w:val="21"/>
          <w:lang w:val="sq-AL"/>
        </w:rPr>
      </w:pPr>
      <w:r w:rsidRPr="00E60679">
        <w:rPr>
          <w:sz w:val="21"/>
          <w:szCs w:val="21"/>
          <w:lang w:val="sq-AL"/>
        </w:rPr>
        <w:t>- Vërtetimin nga DRB ku vërtetohet aktiviteti dhe numri i koshereve që disponon;</w:t>
      </w:r>
    </w:p>
    <w:p w:rsidR="007E2C85" w:rsidRPr="00E60679" w:rsidRDefault="007E2C85" w:rsidP="007E2C85">
      <w:pPr>
        <w:pStyle w:val="Paragrafi"/>
        <w:rPr>
          <w:sz w:val="21"/>
          <w:szCs w:val="21"/>
          <w:lang w:val="sq-AL"/>
        </w:rPr>
      </w:pPr>
      <w:r w:rsidRPr="00E60679">
        <w:rPr>
          <w:sz w:val="21"/>
          <w:szCs w:val="21"/>
          <w:lang w:val="sq-AL"/>
        </w:rPr>
        <w:t>- Kontratë e posaçme (e noterizuar) për fermerët që aplikojnë në grup;</w:t>
      </w:r>
    </w:p>
    <w:p w:rsidR="007E2C85" w:rsidRPr="00E60679" w:rsidRDefault="007E2C85" w:rsidP="007E2C85">
      <w:pPr>
        <w:pStyle w:val="Paragrafi"/>
        <w:rPr>
          <w:sz w:val="21"/>
          <w:szCs w:val="21"/>
          <w:lang w:val="sq-AL"/>
        </w:rPr>
      </w:pPr>
      <w:r w:rsidRPr="00E60679">
        <w:rPr>
          <w:sz w:val="21"/>
          <w:szCs w:val="21"/>
          <w:lang w:val="sq-AL"/>
        </w:rPr>
        <w:t>- Certifikata veterinare e bletëve;</w:t>
      </w:r>
    </w:p>
    <w:p w:rsidR="007E2C85" w:rsidRPr="00E60679" w:rsidRDefault="007E2C85" w:rsidP="007E2C85">
      <w:pPr>
        <w:pStyle w:val="Paragrafi"/>
        <w:rPr>
          <w:sz w:val="21"/>
          <w:szCs w:val="21"/>
          <w:lang w:val="sq-AL"/>
        </w:rPr>
      </w:pPr>
      <w:r w:rsidRPr="00E60679">
        <w:rPr>
          <w:sz w:val="21"/>
          <w:szCs w:val="21"/>
          <w:lang w:val="sq-AL"/>
        </w:rPr>
        <w:t xml:space="preserve">- Dokument që vërteton statusin e aplikantit (emigrant, subjekt, organizatë); </w:t>
      </w:r>
    </w:p>
    <w:p w:rsidR="007E2C85" w:rsidRPr="00E60679" w:rsidRDefault="007E2C85" w:rsidP="007E2C85">
      <w:pPr>
        <w:pStyle w:val="Paragrafi"/>
        <w:rPr>
          <w:sz w:val="21"/>
          <w:szCs w:val="21"/>
          <w:lang w:val="sq-AL"/>
        </w:rPr>
      </w:pPr>
      <w:r w:rsidRPr="00E60679">
        <w:rPr>
          <w:sz w:val="21"/>
          <w:szCs w:val="21"/>
          <w:lang w:val="sq-AL"/>
        </w:rPr>
        <w:t>- Fotokopje e kartës së identitetit ose pasaportës së aplikantit;</w:t>
      </w:r>
    </w:p>
    <w:p w:rsidR="007E2C85" w:rsidRPr="00E60679" w:rsidRDefault="007E2C85" w:rsidP="007E2C85">
      <w:pPr>
        <w:pStyle w:val="Paragrafi"/>
        <w:rPr>
          <w:sz w:val="21"/>
          <w:szCs w:val="21"/>
          <w:lang w:val="sq-AL"/>
        </w:rPr>
      </w:pPr>
      <w:r w:rsidRPr="00E60679">
        <w:rPr>
          <w:sz w:val="21"/>
          <w:szCs w:val="21"/>
          <w:lang w:val="sq-AL"/>
        </w:rPr>
        <w:t>- Vërtetim banke për numrin e llogarisë;</w:t>
      </w:r>
    </w:p>
    <w:p w:rsidR="007E2C85" w:rsidRPr="00E60679" w:rsidRDefault="007E2C85" w:rsidP="007E2C85">
      <w:pPr>
        <w:pStyle w:val="Paragrafi"/>
        <w:rPr>
          <w:rFonts w:eastAsia="Calibri"/>
          <w:sz w:val="21"/>
          <w:szCs w:val="21"/>
          <w:lang w:val="sq-AL"/>
        </w:rPr>
      </w:pPr>
      <w:r w:rsidRPr="00E60679">
        <w:rPr>
          <w:rFonts w:eastAsia="Calibri"/>
          <w:sz w:val="21"/>
          <w:szCs w:val="21"/>
          <w:lang w:val="sq-AL"/>
        </w:rPr>
        <w:t>- Vërtetimin e lëshuar nga drejtoria rajonale e sigurimeve shoqërore, lidhur me shlyerjen korente të sigurimeve shoqërore.</w:t>
      </w:r>
    </w:p>
    <w:p w:rsidR="007E2C85" w:rsidRPr="00E60679" w:rsidRDefault="007E2C85" w:rsidP="007E2C85">
      <w:pPr>
        <w:pStyle w:val="Paragrafi"/>
        <w:rPr>
          <w:sz w:val="21"/>
          <w:szCs w:val="21"/>
          <w:lang w:val="sq-AL"/>
        </w:rPr>
      </w:pPr>
      <w:r w:rsidRPr="00E60679">
        <w:rPr>
          <w:sz w:val="21"/>
          <w:szCs w:val="21"/>
          <w:lang w:val="sq-AL"/>
        </w:rPr>
        <w:t>I gjithë dokumentacioni i kërkuar kur dorëzohet si fotokopje të jetë i noterizuar.</w:t>
      </w:r>
    </w:p>
    <w:p w:rsidR="007E2C85" w:rsidRPr="00E60679" w:rsidRDefault="007E2C85" w:rsidP="007E2C85">
      <w:pPr>
        <w:pStyle w:val="Paragrafi"/>
        <w:rPr>
          <w:sz w:val="21"/>
          <w:szCs w:val="21"/>
          <w:lang w:val="sq-AL"/>
        </w:rPr>
      </w:pPr>
      <w:r w:rsidRPr="00E60679">
        <w:rPr>
          <w:sz w:val="21"/>
          <w:szCs w:val="21"/>
          <w:lang w:val="sq-AL"/>
        </w:rPr>
        <w:t xml:space="preserve">Kërkesa së bashku me dokumentacionin e mësipërm dorëzohet te përfaqësuesi i zyrës së bujqësisë së rrethit, i cili bën kontrollin nga ana formale të aplikimit së bashku me dokumentacionin përkatës, plotëson formularin e pranimit (formulari 16/3), dhe bën regjistrimin e aplikimit në regjistrin e pranimit për rrethin (formulari 16/4). </w:t>
      </w:r>
    </w:p>
    <w:p w:rsidR="007E2C85" w:rsidRPr="00E60679" w:rsidRDefault="007E2C85" w:rsidP="007E2C85">
      <w:pPr>
        <w:pStyle w:val="Paragrafi"/>
        <w:rPr>
          <w:sz w:val="21"/>
          <w:szCs w:val="21"/>
          <w:lang w:val="sq-AL"/>
        </w:rPr>
      </w:pPr>
      <w:r w:rsidRPr="00E60679">
        <w:rPr>
          <w:sz w:val="21"/>
          <w:szCs w:val="21"/>
          <w:lang w:val="sq-AL"/>
        </w:rPr>
        <w:t>Në këtë moment aplikantit i vendoset kodi i aplikimit i cili shënohet nga përfaqësuesi i ZBRR-së në formularin e pranimit. Një kopje e formularit 16/3 i jepet aplikuesit.</w:t>
      </w:r>
    </w:p>
    <w:p w:rsidR="007E2C85" w:rsidRPr="00E60679" w:rsidRDefault="007E2C85" w:rsidP="007E2C85">
      <w:pPr>
        <w:pStyle w:val="Paragrafi"/>
        <w:rPr>
          <w:sz w:val="21"/>
          <w:szCs w:val="21"/>
          <w:lang w:val="sq-AL"/>
        </w:rPr>
      </w:pPr>
      <w:r w:rsidRPr="00E60679">
        <w:rPr>
          <w:sz w:val="21"/>
          <w:szCs w:val="21"/>
          <w:lang w:val="sq-AL"/>
        </w:rPr>
        <w:t xml:space="preserve">Aplikantëve të cilëve nuk u pranohet aplikimi kanë të drejtë të ankohen me shkrim brenda 5 ditëve te drejtori i DRB-së, i cili duhet t’i japë zgjidhje problemit me shkrim (pranimin ose mospranimin e aplikimit), brenda 5 ditëve nga momenti i paraqitjes së ankesës. </w:t>
      </w:r>
    </w:p>
    <w:p w:rsidR="007E2C85" w:rsidRPr="00E60679" w:rsidRDefault="007E2C85" w:rsidP="007E2C85">
      <w:pPr>
        <w:pStyle w:val="Paragrafi"/>
        <w:rPr>
          <w:sz w:val="21"/>
          <w:szCs w:val="21"/>
          <w:lang w:val="sq-AL"/>
        </w:rPr>
      </w:pPr>
      <w:r w:rsidRPr="00E60679">
        <w:rPr>
          <w:sz w:val="21"/>
          <w:szCs w:val="21"/>
          <w:lang w:val="sq-AL"/>
        </w:rPr>
        <w:t>Brenda 10 ditëve pune nga përfundimi i afatit të aplikimit zyra e bujqësisë së rrethit i dorëzon aplikimet (dosjet komplet), në DRB qark, duke i shoqëruar me regjistrin e pranimit për rrethin (formulari 16/4).</w:t>
      </w:r>
    </w:p>
    <w:p w:rsidR="007E2C85" w:rsidRPr="00E60679" w:rsidRDefault="007E2C85" w:rsidP="007E2C85">
      <w:pPr>
        <w:pStyle w:val="Paragrafi"/>
        <w:rPr>
          <w:sz w:val="21"/>
          <w:szCs w:val="21"/>
          <w:lang w:val="sq-AL"/>
        </w:rPr>
      </w:pPr>
      <w:r w:rsidRPr="00E60679">
        <w:rPr>
          <w:sz w:val="21"/>
          <w:szCs w:val="21"/>
          <w:lang w:val="sq-AL"/>
        </w:rPr>
        <w:t>DRBU grumbullon listat e ZBRR-së dhe dosjet e aplikimit të fermerëve, bën vlerësimin formal të tyre dhe aplikimet me mangësi i kthen në zyrën e bujqësisë në rreth për plotësim nga aplikanti brenda 5 ditëve.</w:t>
      </w:r>
    </w:p>
    <w:p w:rsidR="007E2C85" w:rsidRDefault="007E2C85" w:rsidP="007E2C85">
      <w:pPr>
        <w:pStyle w:val="Paragrafi"/>
        <w:rPr>
          <w:sz w:val="21"/>
          <w:szCs w:val="21"/>
          <w:lang w:val="sq-AL"/>
        </w:rPr>
      </w:pPr>
    </w:p>
    <w:p w:rsidR="007E2C85" w:rsidRPr="00E60679" w:rsidRDefault="007E2C85" w:rsidP="007E2C85">
      <w:pPr>
        <w:pStyle w:val="Paragrafi"/>
        <w:rPr>
          <w:sz w:val="21"/>
          <w:szCs w:val="21"/>
          <w:lang w:val="sq-AL"/>
        </w:rPr>
      </w:pPr>
      <w:r w:rsidRPr="00E60679">
        <w:rPr>
          <w:sz w:val="21"/>
          <w:szCs w:val="21"/>
          <w:lang w:val="sq-AL"/>
        </w:rPr>
        <w:t>j) Vlerësimi</w:t>
      </w:r>
    </w:p>
    <w:p w:rsidR="007E2C85" w:rsidRPr="00E60679" w:rsidRDefault="007E2C85" w:rsidP="007E2C85">
      <w:pPr>
        <w:pStyle w:val="Paragrafi"/>
        <w:rPr>
          <w:sz w:val="21"/>
          <w:szCs w:val="21"/>
          <w:lang w:val="sq-AL"/>
        </w:rPr>
      </w:pPr>
      <w:r w:rsidRPr="00E60679">
        <w:rPr>
          <w:sz w:val="21"/>
          <w:szCs w:val="21"/>
          <w:lang w:val="sq-AL"/>
        </w:rPr>
        <w:t xml:space="preserve">Vlerësimi i projekteve bëhet sipas kritereve të konkurrueshmërisë së skemës përkatëse dhe është në kompetencë të DRB-së. </w:t>
      </w:r>
    </w:p>
    <w:p w:rsidR="007E2C85" w:rsidRPr="00E60679" w:rsidRDefault="007E2C85" w:rsidP="007E2C85">
      <w:pPr>
        <w:pStyle w:val="Paragrafi"/>
        <w:rPr>
          <w:sz w:val="21"/>
          <w:szCs w:val="21"/>
          <w:lang w:val="sq-AL"/>
        </w:rPr>
      </w:pPr>
      <w:r w:rsidRPr="00E60679">
        <w:rPr>
          <w:sz w:val="21"/>
          <w:szCs w:val="21"/>
          <w:lang w:val="sq-AL"/>
        </w:rPr>
        <w:t xml:space="preserve">Në çdo DRB ngrihet “Komisioni i vlerësimit të aplikimeve”, i cili përbëhet nga 5 veta dhe konkretisht: </w:t>
      </w:r>
    </w:p>
    <w:p w:rsidR="007E2C85" w:rsidRPr="00E60679" w:rsidRDefault="007E2C85" w:rsidP="007E2C85">
      <w:pPr>
        <w:pStyle w:val="Paragrafi"/>
        <w:rPr>
          <w:sz w:val="21"/>
          <w:szCs w:val="21"/>
          <w:lang w:val="sq-AL"/>
        </w:rPr>
      </w:pPr>
      <w:r w:rsidRPr="00E60679">
        <w:rPr>
          <w:sz w:val="21"/>
          <w:szCs w:val="21"/>
          <w:lang w:val="sq-AL"/>
        </w:rPr>
        <w:t>1. Drejtori i DRB-së – kryetar;</w:t>
      </w:r>
    </w:p>
    <w:p w:rsidR="007E2C85" w:rsidRPr="00E60679" w:rsidRDefault="007E2C85" w:rsidP="007E2C85">
      <w:pPr>
        <w:pStyle w:val="Paragrafi"/>
        <w:rPr>
          <w:sz w:val="21"/>
          <w:szCs w:val="21"/>
          <w:lang w:val="sq-AL"/>
        </w:rPr>
      </w:pPr>
      <w:r w:rsidRPr="00E60679">
        <w:rPr>
          <w:sz w:val="21"/>
          <w:szCs w:val="21"/>
          <w:lang w:val="sq-AL"/>
        </w:rPr>
        <w:t xml:space="preserve">2. Përgjegjësi i sektorit të shërbimit këshillimor – anëtar; </w:t>
      </w:r>
    </w:p>
    <w:p w:rsidR="007E2C85" w:rsidRPr="00E60679" w:rsidRDefault="007E2C85" w:rsidP="007E2C85">
      <w:pPr>
        <w:pStyle w:val="Paragrafi"/>
        <w:rPr>
          <w:sz w:val="21"/>
          <w:szCs w:val="21"/>
          <w:lang w:val="sq-AL"/>
        </w:rPr>
      </w:pPr>
      <w:r w:rsidRPr="00E60679">
        <w:rPr>
          <w:sz w:val="21"/>
          <w:szCs w:val="21"/>
          <w:lang w:val="sq-AL"/>
        </w:rPr>
        <w:t xml:space="preserve">3. Dy specialistë të fushës përkatëse të skemës që vlerësohet, përfaqësues të DRB – anëtar; </w:t>
      </w:r>
    </w:p>
    <w:p w:rsidR="007E2C85" w:rsidRPr="00E60679" w:rsidRDefault="007E2C85" w:rsidP="007E2C85">
      <w:pPr>
        <w:pStyle w:val="Paragrafi"/>
        <w:rPr>
          <w:sz w:val="21"/>
          <w:szCs w:val="21"/>
          <w:lang w:val="sq-AL"/>
        </w:rPr>
      </w:pPr>
      <w:r w:rsidRPr="00E60679">
        <w:rPr>
          <w:sz w:val="21"/>
          <w:szCs w:val="21"/>
          <w:lang w:val="sq-AL"/>
        </w:rPr>
        <w:t>4. Një përfaqësues i AZHBR qendër - anëtar.</w:t>
      </w:r>
    </w:p>
    <w:p w:rsidR="007E2C85" w:rsidRPr="00E60679" w:rsidRDefault="007E2C85" w:rsidP="007E2C85">
      <w:pPr>
        <w:pStyle w:val="Paragrafi"/>
        <w:rPr>
          <w:sz w:val="21"/>
          <w:szCs w:val="21"/>
          <w:lang w:val="sq-AL"/>
        </w:rPr>
      </w:pPr>
      <w:r w:rsidRPr="00E60679">
        <w:rPr>
          <w:sz w:val="21"/>
          <w:szCs w:val="21"/>
          <w:lang w:val="sq-AL"/>
        </w:rPr>
        <w:t xml:space="preserve">Vlerësimi i projekteve bëhet vetëm një herë, brenda 10 ditëve pune nga përfundimi i afatit të dorëzimit të dosjeve në DRB. Vlerësimi bëhet me sistem pikësh sipas formularit përkatës (formulari 16/5). </w:t>
      </w:r>
    </w:p>
    <w:p w:rsidR="007E2C85" w:rsidRPr="00E60679" w:rsidRDefault="007E2C85" w:rsidP="007E2C85">
      <w:pPr>
        <w:pStyle w:val="Paragrafi"/>
        <w:rPr>
          <w:sz w:val="21"/>
          <w:szCs w:val="21"/>
          <w:lang w:val="sq-AL"/>
        </w:rPr>
      </w:pPr>
      <w:r w:rsidRPr="00E60679">
        <w:rPr>
          <w:sz w:val="21"/>
          <w:szCs w:val="21"/>
          <w:lang w:val="sq-AL"/>
        </w:rPr>
        <w:t>Për statusin e aplikantit, niveli i vlerësimit për këtë kriter do të jetë si më poshtë:</w:t>
      </w:r>
    </w:p>
    <w:p w:rsidR="007E2C85" w:rsidRPr="00E60679" w:rsidRDefault="007E2C85" w:rsidP="007E2C85">
      <w:pPr>
        <w:pStyle w:val="Paragrafi"/>
        <w:rPr>
          <w:sz w:val="21"/>
          <w:szCs w:val="21"/>
          <w:lang w:val="sq-AL"/>
        </w:rPr>
      </w:pPr>
      <w:r w:rsidRPr="00E60679">
        <w:rPr>
          <w:sz w:val="21"/>
          <w:szCs w:val="21"/>
          <w:lang w:val="sq-AL"/>
        </w:rPr>
        <w:t>a) Aplikanti individual, 5 pikë;</w:t>
      </w:r>
    </w:p>
    <w:p w:rsidR="007E2C85" w:rsidRPr="00E60679" w:rsidRDefault="007E2C85" w:rsidP="007E2C85">
      <w:pPr>
        <w:pStyle w:val="Paragrafi"/>
        <w:rPr>
          <w:sz w:val="21"/>
          <w:szCs w:val="21"/>
          <w:lang w:val="sq-AL"/>
        </w:rPr>
      </w:pPr>
      <w:r w:rsidRPr="00E60679">
        <w:rPr>
          <w:sz w:val="21"/>
          <w:szCs w:val="21"/>
          <w:lang w:val="sq-AL"/>
        </w:rPr>
        <w:t xml:space="preserve">b) Subjekte me status fizik ose juridik, 10 pikë; </w:t>
      </w:r>
    </w:p>
    <w:p w:rsidR="007E2C85" w:rsidRPr="00E60679" w:rsidRDefault="007E2C85" w:rsidP="007E2C85">
      <w:pPr>
        <w:pStyle w:val="Paragrafi"/>
        <w:rPr>
          <w:sz w:val="21"/>
          <w:szCs w:val="21"/>
          <w:lang w:val="sq-AL"/>
        </w:rPr>
      </w:pPr>
      <w:r w:rsidRPr="00E60679">
        <w:rPr>
          <w:sz w:val="21"/>
          <w:szCs w:val="21"/>
          <w:lang w:val="sq-AL"/>
        </w:rPr>
        <w:t>c) Shoqëri e bashkëpunimit bujqësor, 15 pikë;</w:t>
      </w:r>
    </w:p>
    <w:p w:rsidR="007E2C85" w:rsidRPr="00E60679" w:rsidRDefault="007E2C85" w:rsidP="007E2C85">
      <w:pPr>
        <w:pStyle w:val="Paragrafi"/>
        <w:rPr>
          <w:sz w:val="21"/>
          <w:szCs w:val="21"/>
          <w:lang w:val="sq-AL"/>
        </w:rPr>
      </w:pPr>
      <w:r w:rsidRPr="00E60679">
        <w:rPr>
          <w:sz w:val="21"/>
          <w:szCs w:val="21"/>
          <w:lang w:val="sq-AL"/>
        </w:rPr>
        <w:t xml:space="preserve">d) Për aplikantët me status “emigrant i kthyer”,5 pikë shtesë. </w:t>
      </w:r>
    </w:p>
    <w:p w:rsidR="007E2C85" w:rsidRPr="00E60679" w:rsidRDefault="007E2C85" w:rsidP="007E2C85">
      <w:pPr>
        <w:pStyle w:val="Paragrafi"/>
        <w:rPr>
          <w:sz w:val="21"/>
          <w:szCs w:val="21"/>
          <w:lang w:val="sq-AL"/>
        </w:rPr>
      </w:pPr>
      <w:r w:rsidRPr="00E60679">
        <w:rPr>
          <w:sz w:val="21"/>
          <w:szCs w:val="21"/>
          <w:lang w:val="sq-AL"/>
        </w:rPr>
        <w:t>Që të përfitojë këtë vlerësim aplikanti duhet të paraqesë fotokopjen e dokumentit të “Statusit të emigrantit”, lëshuar nga zyra përkatëse e punësimit pranë njësive të qeverisjes vendore (urdhri nr. 1712, datë 18.9.2007, i ndryshuar i MPÇSSHB-së).</w:t>
      </w:r>
    </w:p>
    <w:p w:rsidR="007E2C85" w:rsidRPr="00E60679" w:rsidRDefault="007E2C85" w:rsidP="007E2C85">
      <w:pPr>
        <w:pStyle w:val="Paragrafi"/>
        <w:rPr>
          <w:sz w:val="21"/>
          <w:szCs w:val="21"/>
          <w:lang w:val="sq-AL"/>
        </w:rPr>
      </w:pPr>
      <w:r w:rsidRPr="00E60679">
        <w:rPr>
          <w:sz w:val="21"/>
          <w:szCs w:val="21"/>
          <w:lang w:val="sq-AL"/>
        </w:rPr>
        <w:t>Vlerësimi maksimal për numrin e koshereve e fiton aplikuesi me numrin më të madh të koshereve të aplikuara, të tjerët vlerësohen në përpjesëtim të drejtë me numrin më të madh të mëshqerrave të aplikuara.</w:t>
      </w:r>
    </w:p>
    <w:p w:rsidR="007E2C85" w:rsidRPr="00E60679" w:rsidRDefault="007E2C85" w:rsidP="007E2C85">
      <w:pPr>
        <w:pStyle w:val="Paragrafi"/>
        <w:rPr>
          <w:sz w:val="21"/>
          <w:szCs w:val="21"/>
          <w:lang w:val="sq-AL"/>
        </w:rPr>
      </w:pPr>
      <w:r w:rsidRPr="00E60679">
        <w:rPr>
          <w:sz w:val="21"/>
          <w:szCs w:val="21"/>
          <w:lang w:val="sq-AL"/>
        </w:rPr>
        <w:t xml:space="preserve">Brenda 5 ditëve pune pas vlerësimit, DRB-të bëjnë renditjen e projekteve të kësaj skeme për çdo rreth sipas rendit zbritës të pikëve dhe nëpërmjet zyrave të bujqësisë në rreth bëjnë shpalljen e listave të projekteve të vlerësuara me pikë në vende publike. </w:t>
      </w:r>
    </w:p>
    <w:p w:rsidR="007E2C85" w:rsidRPr="00E60679" w:rsidRDefault="007E2C85" w:rsidP="007E2C85">
      <w:pPr>
        <w:pStyle w:val="Paragrafi"/>
        <w:rPr>
          <w:sz w:val="21"/>
          <w:szCs w:val="21"/>
          <w:lang w:val="sq-AL"/>
        </w:rPr>
      </w:pPr>
      <w:r w:rsidRPr="00E60679">
        <w:rPr>
          <w:sz w:val="21"/>
          <w:szCs w:val="21"/>
          <w:lang w:val="sq-AL"/>
        </w:rPr>
        <w:t>Një kopje e kësaj liste me firmat e komisionit të vlerësimit dhe vulë të njomë të DRB-së në çdo faqe ku lidhet materiali dërgohet në rrugë protokollare në AZHBR qendër. Gjithashtu, listat e vlerësuara dhe të renditura nga DRB-të dërgohen edhe elektronikisht në AZHBR qendër.</w:t>
      </w:r>
    </w:p>
    <w:p w:rsidR="007E2C85" w:rsidRPr="00E60679" w:rsidRDefault="007E2C85" w:rsidP="007E2C85">
      <w:pPr>
        <w:pStyle w:val="Paragrafi"/>
        <w:rPr>
          <w:sz w:val="21"/>
          <w:szCs w:val="21"/>
          <w:lang w:val="sq-AL"/>
        </w:rPr>
      </w:pPr>
      <w:r w:rsidRPr="00E60679">
        <w:rPr>
          <w:sz w:val="21"/>
          <w:szCs w:val="21"/>
          <w:lang w:val="sq-AL"/>
        </w:rPr>
        <w:t xml:space="preserve">Në vazhdim të procedurës, në përputhje me fondet në dispozicion ZBRR-të njoftojnë fermerët që kanë fituar të drejtën e mbështetjes financiare për procedurat e tjera që duhet të ndjekin deri në përfitimin e mbështetjes financiare. </w:t>
      </w:r>
    </w:p>
    <w:p w:rsidR="007E2C85" w:rsidRPr="00E60679" w:rsidRDefault="007E2C85" w:rsidP="007E2C85">
      <w:pPr>
        <w:pStyle w:val="Paragrafi"/>
        <w:rPr>
          <w:sz w:val="21"/>
          <w:szCs w:val="21"/>
          <w:lang w:val="sq-AL"/>
        </w:rPr>
      </w:pPr>
      <w:r w:rsidRPr="00E60679">
        <w:rPr>
          <w:sz w:val="21"/>
          <w:szCs w:val="21"/>
          <w:lang w:val="sq-AL"/>
        </w:rPr>
        <w:t xml:space="preserve">Njëkohësisht me shpalljen e listave bëhet edhe transferimi i dokumentacionit të aplikantëve nga DRB-të në AZHBR rajonale. Dorëzimi bëhet në mënyrë protokollare sipas renditjes së projekteve në listat e vlerësimit duke plotësuar formularin e dorëzimit të dosjes (formulari 16/6), dhe regjistrin e dorëzimit në AZHBR rajonale (formulari 16/7). </w:t>
      </w:r>
    </w:p>
    <w:p w:rsidR="007E2C85" w:rsidRPr="00E60679" w:rsidRDefault="007E2C85" w:rsidP="007E2C85">
      <w:pPr>
        <w:pStyle w:val="Paragrafi"/>
        <w:rPr>
          <w:sz w:val="21"/>
          <w:szCs w:val="21"/>
          <w:lang w:val="sq-AL"/>
        </w:rPr>
      </w:pPr>
      <w:r w:rsidRPr="00E60679">
        <w:rPr>
          <w:sz w:val="21"/>
          <w:szCs w:val="21"/>
          <w:lang w:val="sq-AL"/>
        </w:rPr>
        <w:t xml:space="preserve">Të dy formularët (16/6 dhe 16/7), firmosen nga përfaqësuesi i DRBUMK-së në funksionin e dorëzuesit dhe nga përfaqësuesi i AZHBR-së në funksionin e marrësit. </w:t>
      </w:r>
    </w:p>
    <w:p w:rsidR="007E2C85" w:rsidRPr="00E60679" w:rsidRDefault="007E2C85" w:rsidP="007E2C85">
      <w:pPr>
        <w:pStyle w:val="Paragrafi"/>
        <w:rPr>
          <w:sz w:val="21"/>
          <w:szCs w:val="21"/>
          <w:lang w:val="sq-AL"/>
        </w:rPr>
      </w:pPr>
      <w:r w:rsidRPr="00E60679">
        <w:rPr>
          <w:sz w:val="21"/>
          <w:szCs w:val="21"/>
          <w:lang w:val="sq-AL"/>
        </w:rPr>
        <w:t>Dosjet me mangësi në dokumentacionin përkatës nuk merren në dorëzim nga ana e AZHBR-së. DRB-të brenda 10 ditëve të përfundimit të afatit të dorëzimit të dosjeve, ridorëzojnë në AZHBR rajonale dosjet e kompletuara.</w:t>
      </w:r>
    </w:p>
    <w:p w:rsidR="007E2C85" w:rsidRPr="00E60679" w:rsidRDefault="007E2C85" w:rsidP="007E2C85">
      <w:pPr>
        <w:pStyle w:val="Paragrafi"/>
        <w:rPr>
          <w:sz w:val="21"/>
          <w:szCs w:val="21"/>
          <w:lang w:val="sq-AL"/>
        </w:rPr>
      </w:pPr>
      <w:r w:rsidRPr="00E60679">
        <w:rPr>
          <w:sz w:val="21"/>
          <w:szCs w:val="21"/>
          <w:lang w:val="sq-AL"/>
        </w:rPr>
        <w:t>c) Regjistrimi i aplikimeve në databazë</w:t>
      </w:r>
    </w:p>
    <w:p w:rsidR="007E2C85" w:rsidRPr="00E60679" w:rsidRDefault="007E2C85" w:rsidP="007E2C85">
      <w:pPr>
        <w:pStyle w:val="Paragrafi"/>
        <w:rPr>
          <w:sz w:val="21"/>
          <w:szCs w:val="21"/>
          <w:lang w:val="sq-AL"/>
        </w:rPr>
      </w:pPr>
      <w:r w:rsidRPr="00E60679">
        <w:rPr>
          <w:sz w:val="21"/>
          <w:szCs w:val="21"/>
          <w:lang w:val="sq-AL"/>
        </w:rPr>
        <w:t xml:space="preserve">Me kalimin e dosjeve në AZHBR rajonale bëhet edhe hedhja në databazë e aplikimeve të vlerësuara. Informacioni i plotësuar përcillet elektronikisht në AZHBR qendër. </w:t>
      </w:r>
    </w:p>
    <w:p w:rsidR="007E2C85" w:rsidRPr="00E60679" w:rsidRDefault="007E2C85" w:rsidP="007E2C85">
      <w:pPr>
        <w:pStyle w:val="Paragrafi"/>
        <w:rPr>
          <w:sz w:val="21"/>
          <w:szCs w:val="21"/>
          <w:lang w:val="sq-AL"/>
        </w:rPr>
      </w:pPr>
      <w:r w:rsidRPr="00E60679">
        <w:rPr>
          <w:sz w:val="21"/>
          <w:szCs w:val="21"/>
          <w:lang w:val="sq-AL"/>
        </w:rPr>
        <w:t>d) Verifikimi dhe pagesa</w:t>
      </w:r>
    </w:p>
    <w:p w:rsidR="007E2C85" w:rsidRPr="00E60679" w:rsidRDefault="007E2C85" w:rsidP="007E2C85">
      <w:pPr>
        <w:pStyle w:val="Paragrafi"/>
        <w:rPr>
          <w:sz w:val="21"/>
          <w:szCs w:val="21"/>
          <w:lang w:val="sq-AL"/>
        </w:rPr>
      </w:pPr>
      <w:r w:rsidRPr="00E60679">
        <w:rPr>
          <w:sz w:val="21"/>
          <w:szCs w:val="21"/>
          <w:lang w:val="sq-AL"/>
        </w:rPr>
        <w:t>Në bazë të renditjes së aplikimeve në listat e vlerësimit të rrethit dhe në përputhje me fondet në dispozicion, AZHBR rajonale organizon verifikimin në terren të projekteve që ndodhen mbi vizën e financimit.</w:t>
      </w:r>
    </w:p>
    <w:p w:rsidR="007E2C85" w:rsidRPr="00E60679" w:rsidRDefault="007E2C85" w:rsidP="007E2C85">
      <w:pPr>
        <w:pStyle w:val="Paragrafi"/>
        <w:rPr>
          <w:sz w:val="21"/>
          <w:szCs w:val="21"/>
          <w:lang w:val="sq-AL"/>
        </w:rPr>
      </w:pPr>
      <w:r w:rsidRPr="00E60679">
        <w:rPr>
          <w:sz w:val="21"/>
          <w:szCs w:val="21"/>
          <w:lang w:val="sq-AL"/>
        </w:rPr>
        <w:t xml:space="preserve">Verifikimi i koshereve të bletëve bëhet në periudhën shtator - tetor 2012. </w:t>
      </w:r>
    </w:p>
    <w:p w:rsidR="007E2C85" w:rsidRDefault="007E2C85" w:rsidP="007E2C85">
      <w:pPr>
        <w:pStyle w:val="Paragrafi"/>
        <w:rPr>
          <w:rFonts w:eastAsia="Calibri"/>
          <w:sz w:val="21"/>
          <w:szCs w:val="21"/>
          <w:lang w:val="sq-AL"/>
        </w:rPr>
      </w:pPr>
    </w:p>
    <w:p w:rsidR="007E2C85" w:rsidRPr="00E60679" w:rsidRDefault="007E2C85" w:rsidP="007E2C85">
      <w:pPr>
        <w:pStyle w:val="Paragrafi"/>
        <w:rPr>
          <w:rFonts w:eastAsia="Calibri"/>
          <w:sz w:val="21"/>
          <w:szCs w:val="21"/>
          <w:lang w:val="sq-AL"/>
        </w:rPr>
      </w:pPr>
      <w:r w:rsidRPr="00E60679">
        <w:rPr>
          <w:rFonts w:eastAsia="Calibri"/>
          <w:sz w:val="21"/>
          <w:szCs w:val="21"/>
          <w:lang w:val="sq-AL"/>
        </w:rPr>
        <w:t>Me fillimin e procedurës së verifikimit, aplikanti është i detyruar të grumbullojë kosheret në një vend brenda qarkut në të cilin ka aplikuar, dhe të njoftojë përfaqësuesin e AZHBR për momentin dhe vendin e verifikimit.</w:t>
      </w:r>
    </w:p>
    <w:p w:rsidR="007E2C85" w:rsidRPr="00E60679" w:rsidRDefault="007E2C85" w:rsidP="007E2C85">
      <w:pPr>
        <w:pStyle w:val="Paragrafi"/>
        <w:rPr>
          <w:rFonts w:eastAsia="Calibri"/>
          <w:sz w:val="21"/>
          <w:szCs w:val="21"/>
          <w:lang w:val="sq-AL"/>
        </w:rPr>
      </w:pPr>
      <w:r w:rsidRPr="00E60679">
        <w:rPr>
          <w:rFonts w:eastAsia="Calibri"/>
          <w:sz w:val="21"/>
          <w:szCs w:val="21"/>
          <w:lang w:val="sq-AL"/>
        </w:rPr>
        <w:t>Brenda 15 ditëve nga marrja e njoftimit grupi i verifikimit bën verifikimin në vend të aplikimit.</w:t>
      </w:r>
    </w:p>
    <w:p w:rsidR="007E2C85" w:rsidRPr="00E60679" w:rsidRDefault="007E2C85" w:rsidP="007E2C85">
      <w:pPr>
        <w:pStyle w:val="Paragrafi"/>
        <w:rPr>
          <w:sz w:val="21"/>
          <w:szCs w:val="21"/>
          <w:lang w:val="sq-AL"/>
        </w:rPr>
      </w:pPr>
      <w:r w:rsidRPr="00E60679">
        <w:rPr>
          <w:sz w:val="21"/>
          <w:szCs w:val="21"/>
          <w:lang w:val="sq-AL"/>
        </w:rPr>
        <w:t>Për verifikimin e realizimit të projekteve fituese dhe plotësimin e dokumentacionit për likuidim, në çdo rreth ngrihet “Grupi i verifikimit të projekteve”, i përbërë nga 2 specialistë të AZHBR-së në qark dhe 1 specialist i fushës, përfaqësues i DRB-së të rrethit përkatës. Grupi i verifikimit të projekteve kryesohet nga AZHBR dhe miratohet nga drejtori i AZHBR-së.</w:t>
      </w:r>
    </w:p>
    <w:p w:rsidR="007E2C85" w:rsidRPr="00E60679" w:rsidRDefault="007E2C85" w:rsidP="007E2C85">
      <w:pPr>
        <w:pStyle w:val="Paragrafi"/>
        <w:rPr>
          <w:sz w:val="21"/>
          <w:szCs w:val="21"/>
          <w:lang w:val="sq-AL"/>
        </w:rPr>
      </w:pPr>
      <w:r w:rsidRPr="00E60679">
        <w:rPr>
          <w:sz w:val="21"/>
          <w:szCs w:val="21"/>
          <w:lang w:val="sq-AL"/>
        </w:rPr>
        <w:t xml:space="preserve">Grupi i verifikimit në prani të aplikantit ose të një përfaqësuesi bën verifikimet dhe numërimet e nevojshme, markon kosheret e numëruara dhe plotëson formularin e verifikimit të aplikimit (Formulari 16/8). </w:t>
      </w:r>
    </w:p>
    <w:p w:rsidR="007E2C85" w:rsidRPr="00E60679" w:rsidRDefault="007E2C85" w:rsidP="007E2C85">
      <w:pPr>
        <w:pStyle w:val="Paragrafi"/>
        <w:rPr>
          <w:sz w:val="21"/>
          <w:szCs w:val="21"/>
          <w:lang w:val="sq-AL"/>
        </w:rPr>
      </w:pPr>
      <w:r w:rsidRPr="00E60679">
        <w:rPr>
          <w:sz w:val="21"/>
          <w:szCs w:val="21"/>
          <w:lang w:val="sq-AL"/>
        </w:rPr>
        <w:t xml:space="preserve">Nga ballafaqimi i faktit me kriteret e përfitueshmërisë në bazë të të cilit aplikimi është vlerësuar, grupi i verifikimit konfirmon ose jo faktin nëse aplikimi është në përputhje me udhëzimin dhe aplikimin e miratuar. </w:t>
      </w:r>
    </w:p>
    <w:p w:rsidR="007E2C85" w:rsidRPr="00E60679" w:rsidRDefault="007E2C85" w:rsidP="007E2C85">
      <w:pPr>
        <w:pStyle w:val="Paragrafi"/>
        <w:rPr>
          <w:sz w:val="21"/>
          <w:szCs w:val="21"/>
          <w:lang w:val="sq-AL"/>
        </w:rPr>
      </w:pPr>
      <w:r w:rsidRPr="00E60679">
        <w:rPr>
          <w:sz w:val="21"/>
          <w:szCs w:val="21"/>
          <w:lang w:val="sq-AL"/>
        </w:rPr>
        <w:t xml:space="preserve">Formulari i verifikimit firmoset nga aplikanti/përfaqësuesi i tij dhe i gjithë grupi i verifikimit. </w:t>
      </w:r>
    </w:p>
    <w:p w:rsidR="007E2C85" w:rsidRPr="00E60679" w:rsidRDefault="007E2C85" w:rsidP="007E2C85">
      <w:pPr>
        <w:pStyle w:val="Paragrafi"/>
        <w:rPr>
          <w:sz w:val="21"/>
          <w:szCs w:val="21"/>
          <w:lang w:val="sq-AL"/>
        </w:rPr>
      </w:pPr>
      <w:r w:rsidRPr="00E60679">
        <w:rPr>
          <w:sz w:val="21"/>
          <w:szCs w:val="21"/>
          <w:lang w:val="sq-AL"/>
        </w:rPr>
        <w:t xml:space="preserve">Për çdo rast aplikanti ose ndonjë përfaqësues i grupit të verifikimit mund të bëjë observimet e nevojshme dhe të firmosë për to. </w:t>
      </w:r>
    </w:p>
    <w:p w:rsidR="007E2C85" w:rsidRPr="00E60679" w:rsidRDefault="007E2C85" w:rsidP="007E2C85">
      <w:pPr>
        <w:pStyle w:val="Paragrafi"/>
        <w:rPr>
          <w:sz w:val="21"/>
          <w:szCs w:val="21"/>
          <w:lang w:val="sq-AL"/>
        </w:rPr>
      </w:pPr>
      <w:r w:rsidRPr="00E60679">
        <w:rPr>
          <w:sz w:val="21"/>
          <w:szCs w:val="21"/>
          <w:lang w:val="sq-AL"/>
        </w:rPr>
        <w:t>Në raste të mungesës së elementeve teknike për të cilat aplikimi është pranuar, aplikimi në fjalë skualifikohet automatikisht.</w:t>
      </w:r>
    </w:p>
    <w:p w:rsidR="007E2C85" w:rsidRPr="00E60679" w:rsidRDefault="007E2C85" w:rsidP="007E2C85">
      <w:pPr>
        <w:pStyle w:val="Paragrafi"/>
        <w:rPr>
          <w:sz w:val="21"/>
          <w:szCs w:val="21"/>
          <w:lang w:val="sq-AL"/>
        </w:rPr>
      </w:pPr>
      <w:r w:rsidRPr="00E60679">
        <w:rPr>
          <w:sz w:val="21"/>
          <w:szCs w:val="21"/>
          <w:lang w:val="sq-AL"/>
        </w:rPr>
        <w:t xml:space="preserve">Grupi i verifikimit brenda 10 ditëve nga përfundimi i kontrollit në terren të projektit dërgon dosjen e plotë të aplikimit (dokumentacionin origjinal), së bashku me formularin e verifikimit (Formulari 16/8) në AZHBR qendër, përkatësisht në DSAP në rastin e konfirmimit të projektit ose në SARK në rastin e skualifikimit të tij. </w:t>
      </w:r>
    </w:p>
    <w:p w:rsidR="007E2C85" w:rsidRPr="00E60679" w:rsidRDefault="007E2C85" w:rsidP="007E2C85">
      <w:pPr>
        <w:pStyle w:val="Paragrafi"/>
        <w:rPr>
          <w:sz w:val="21"/>
          <w:szCs w:val="21"/>
          <w:lang w:val="sq-AL"/>
        </w:rPr>
      </w:pPr>
      <w:r w:rsidRPr="00E60679">
        <w:rPr>
          <w:sz w:val="21"/>
          <w:szCs w:val="21"/>
          <w:lang w:val="sq-AL"/>
        </w:rPr>
        <w:t xml:space="preserve">Dorëzimet e dosjeve bëhen në rrugë protokollare në drejtoritë përkatëse të AZHBR-së duke e shoqëruar të gjithë dokumentacionin e mësipërm me formularët e dorëzimit të dosjeve në AZHBR qendër 16/9 dhe 16/9/a. </w:t>
      </w:r>
    </w:p>
    <w:p w:rsidR="007E2C85" w:rsidRPr="00E60679" w:rsidRDefault="007E2C85" w:rsidP="007E2C85">
      <w:pPr>
        <w:pStyle w:val="Paragrafi"/>
        <w:rPr>
          <w:sz w:val="21"/>
          <w:szCs w:val="21"/>
          <w:lang w:val="sq-AL"/>
        </w:rPr>
      </w:pPr>
      <w:r w:rsidRPr="00E60679">
        <w:rPr>
          <w:sz w:val="21"/>
          <w:szCs w:val="21"/>
          <w:lang w:val="sq-AL"/>
        </w:rPr>
        <w:t>AZHBR qendër pas kontrollit administrativ të dokumentacionit bën xhirimin e parave në numrin e llogarisë së përfituesit në rastet kur aplikimi është në përputhje me kushtet e përfitueshmërisë së skemës përkatëse. Në rast të mospërputhshmërisë së parametrave apo dokumenteve të caktuara me kushtet e përfitueshmërisë e dërgon aplikimin e skualifikuar në SARK me argumentin përkatës.</w:t>
      </w:r>
    </w:p>
    <w:p w:rsidR="007E2C85" w:rsidRPr="00E60679" w:rsidRDefault="007E2C85" w:rsidP="007E2C85">
      <w:pPr>
        <w:pStyle w:val="Paragrafi"/>
        <w:rPr>
          <w:sz w:val="21"/>
          <w:szCs w:val="21"/>
          <w:lang w:val="sq-AL"/>
        </w:rPr>
      </w:pPr>
      <w:r w:rsidRPr="00E60679">
        <w:rPr>
          <w:sz w:val="21"/>
          <w:szCs w:val="21"/>
          <w:lang w:val="sq-AL"/>
        </w:rPr>
        <w:t xml:space="preserve">E gjithë procedura e verifikimit monitorohet nga drejtoria e Kontrollit të AZHBR qendër nëpërmjet rikontrolleve sipas një procedure të miratuar në rregulloren e brendshme të AZHBR-së. </w:t>
      </w:r>
    </w:p>
    <w:p w:rsidR="007E2C85" w:rsidRPr="00E60679" w:rsidRDefault="007E2C85" w:rsidP="007E2C85">
      <w:pPr>
        <w:pStyle w:val="Paragrafi"/>
        <w:rPr>
          <w:sz w:val="21"/>
          <w:szCs w:val="21"/>
          <w:lang w:val="sq-AL"/>
        </w:rPr>
      </w:pPr>
      <w:r w:rsidRPr="00E60679">
        <w:rPr>
          <w:sz w:val="21"/>
          <w:szCs w:val="21"/>
          <w:lang w:val="sq-AL"/>
        </w:rPr>
        <w:t>Nëse në projektet e kontrolluara pas financimit ka ndryshime të parametrave sasiorë të cilët ndikojnë në vlerën financiare që përfituesi ka përfituar padrejtësisht, AZHBR qendër bën rikalkulimet dhe propozon masat përkatëse.</w:t>
      </w:r>
    </w:p>
    <w:p w:rsidR="007E2C85" w:rsidRPr="00E60679" w:rsidRDefault="007E2C85" w:rsidP="007E2C85">
      <w:pPr>
        <w:pStyle w:val="Paragrafi"/>
        <w:rPr>
          <w:sz w:val="21"/>
          <w:szCs w:val="21"/>
          <w:lang w:val="sq-AL"/>
        </w:rPr>
      </w:pPr>
      <w:r w:rsidRPr="00E60679">
        <w:rPr>
          <w:sz w:val="21"/>
          <w:szCs w:val="21"/>
          <w:lang w:val="sq-AL"/>
        </w:rPr>
        <w:t>17. Pagesa 20,000 (njëzet mijë) lekë për kokë mëshqerre racëpastër të moshës mbi 15 muaj në zona të caktuara ku ekziston përqendrimi më i madh i gjedhit, për fermat ose grup-fermash blegtorale që prodhojnë jo me pak se 3 mëshqerra;</w:t>
      </w:r>
    </w:p>
    <w:p w:rsidR="007E2C85" w:rsidRPr="00E60679" w:rsidRDefault="007E2C85" w:rsidP="007E2C85">
      <w:pPr>
        <w:pStyle w:val="Paragrafi"/>
        <w:rPr>
          <w:sz w:val="21"/>
          <w:szCs w:val="21"/>
          <w:lang w:val="sq-AL"/>
        </w:rPr>
      </w:pPr>
      <w:r w:rsidRPr="00E60679">
        <w:rPr>
          <w:sz w:val="21"/>
          <w:szCs w:val="21"/>
          <w:lang w:val="sq-AL"/>
        </w:rPr>
        <w:t>17.1 Kriteret e përfitimit</w:t>
      </w:r>
    </w:p>
    <w:p w:rsidR="007E2C85" w:rsidRPr="00E60679" w:rsidRDefault="007E2C85" w:rsidP="007E2C85">
      <w:pPr>
        <w:pStyle w:val="Paragrafi"/>
        <w:rPr>
          <w:sz w:val="21"/>
          <w:szCs w:val="21"/>
          <w:lang w:val="sq-AL"/>
        </w:rPr>
      </w:pPr>
      <w:r w:rsidRPr="00E60679">
        <w:rPr>
          <w:sz w:val="21"/>
          <w:szCs w:val="21"/>
          <w:lang w:val="sq-AL"/>
        </w:rPr>
        <w:t>a) Përfitues nga kjo masë mbështetëse mund të jenë:</w:t>
      </w:r>
    </w:p>
    <w:p w:rsidR="007E2C85" w:rsidRPr="00E60679" w:rsidRDefault="007E2C85" w:rsidP="007E2C85">
      <w:pPr>
        <w:pStyle w:val="Paragrafi"/>
        <w:rPr>
          <w:sz w:val="21"/>
          <w:szCs w:val="21"/>
          <w:lang w:val="sq-AL"/>
        </w:rPr>
      </w:pPr>
      <w:r w:rsidRPr="00E60679">
        <w:rPr>
          <w:sz w:val="21"/>
          <w:szCs w:val="21"/>
          <w:lang w:val="sq-AL"/>
        </w:rPr>
        <w:t>- Fermerët individualë dhe subjektet me status fizik ose juridik;</w:t>
      </w:r>
    </w:p>
    <w:p w:rsidR="007E2C85" w:rsidRPr="00E60679" w:rsidRDefault="007E2C85" w:rsidP="007E2C85">
      <w:pPr>
        <w:pStyle w:val="Paragrafi"/>
        <w:rPr>
          <w:sz w:val="21"/>
          <w:szCs w:val="21"/>
          <w:lang w:val="sq-AL"/>
        </w:rPr>
      </w:pPr>
      <w:r w:rsidRPr="00E60679">
        <w:rPr>
          <w:sz w:val="21"/>
          <w:szCs w:val="21"/>
          <w:lang w:val="sq-AL"/>
        </w:rPr>
        <w:t>- Anëtarët e një organizate racore të miratuar.</w:t>
      </w:r>
    </w:p>
    <w:p w:rsidR="007E2C85" w:rsidRPr="00E60679" w:rsidRDefault="007E2C85" w:rsidP="007E2C85">
      <w:pPr>
        <w:pStyle w:val="Paragrafi"/>
        <w:rPr>
          <w:sz w:val="21"/>
          <w:szCs w:val="21"/>
          <w:lang w:val="sq-AL"/>
        </w:rPr>
      </w:pPr>
      <w:r w:rsidRPr="00E60679">
        <w:rPr>
          <w:sz w:val="21"/>
          <w:szCs w:val="21"/>
          <w:lang w:val="sq-AL"/>
        </w:rPr>
        <w:t>b) Fermat blegtorale që prodhojnë ose janë furnizuar nga importi (nga vendet e BE-së) me jo më pak se 3 por jo më shumë se 50 mëshqerra të matrikulluara racëpastra (xhers dhe holshtejn/laramane), ku evidentohet se brenda vitit buxhetor janë jo më pak se 15 muajshe.</w:t>
      </w:r>
    </w:p>
    <w:p w:rsidR="007E2C85" w:rsidRPr="00E60679" w:rsidRDefault="007E2C85" w:rsidP="007E2C85">
      <w:pPr>
        <w:pStyle w:val="Paragrafi"/>
        <w:rPr>
          <w:sz w:val="21"/>
          <w:szCs w:val="21"/>
          <w:lang w:val="sq-AL"/>
        </w:rPr>
      </w:pPr>
      <w:r w:rsidRPr="00E60679">
        <w:rPr>
          <w:sz w:val="21"/>
          <w:szCs w:val="21"/>
          <w:lang w:val="sq-AL"/>
        </w:rPr>
        <w:t>c) Fermat që kanë për çdo mëshqerrë dokumentin zooteknik të racës përkatëse (të lëshuar nga zootekniku i DRB-së për rastin e mëshqerrave të vendit); për rastin e mëshqerrave të importuara (dokumentin zooteknik të racës së vendit përkatës të BE-së).</w:t>
      </w:r>
    </w:p>
    <w:p w:rsidR="007E2C85" w:rsidRPr="00E60679" w:rsidRDefault="007E2C85" w:rsidP="007E2C85">
      <w:pPr>
        <w:pStyle w:val="Paragrafi"/>
        <w:rPr>
          <w:sz w:val="21"/>
          <w:szCs w:val="21"/>
          <w:lang w:val="sq-AL"/>
        </w:rPr>
      </w:pPr>
      <w:r w:rsidRPr="00E60679">
        <w:rPr>
          <w:sz w:val="21"/>
          <w:szCs w:val="21"/>
          <w:lang w:val="sq-AL"/>
        </w:rPr>
        <w:t>d) Pagesa i bëhet subjektit që e zotëron mëshqerrën e matrikulluar dhe certifikuar në kontrollin përfundimtar.</w:t>
      </w:r>
    </w:p>
    <w:p w:rsidR="007E2C85" w:rsidRPr="00E60679" w:rsidRDefault="007E2C85" w:rsidP="007E2C85">
      <w:pPr>
        <w:pStyle w:val="Paragrafi"/>
        <w:rPr>
          <w:sz w:val="21"/>
          <w:szCs w:val="21"/>
          <w:lang w:val="sq-AL"/>
        </w:rPr>
      </w:pPr>
      <w:r w:rsidRPr="00E60679">
        <w:rPr>
          <w:sz w:val="21"/>
          <w:szCs w:val="21"/>
          <w:lang w:val="sq-AL"/>
        </w:rPr>
        <w:t>e) Fermat që gjenden në qarqet Fier, Shkodër, Elbasan, Tiranë, Durrës, Korçë dhe Lezhë.</w:t>
      </w:r>
    </w:p>
    <w:p w:rsidR="007E2C85" w:rsidRPr="00E60679" w:rsidRDefault="007E2C85" w:rsidP="007E2C85">
      <w:pPr>
        <w:pStyle w:val="Paragrafi"/>
        <w:rPr>
          <w:sz w:val="21"/>
          <w:szCs w:val="21"/>
          <w:lang w:val="sq-AL"/>
        </w:rPr>
      </w:pPr>
      <w:r w:rsidRPr="00E60679">
        <w:rPr>
          <w:sz w:val="21"/>
          <w:szCs w:val="21"/>
          <w:lang w:val="sq-AL"/>
        </w:rPr>
        <w:t xml:space="preserve">f) Tufa e gjedhit në fermë të jetë e pajisur me certifikatë veterinare. </w:t>
      </w:r>
    </w:p>
    <w:p w:rsidR="007E2C85" w:rsidRPr="00E60679" w:rsidRDefault="007E2C85" w:rsidP="007E2C85">
      <w:pPr>
        <w:pStyle w:val="Paragrafi"/>
        <w:rPr>
          <w:rFonts w:eastAsia="Calibri"/>
          <w:sz w:val="21"/>
          <w:szCs w:val="21"/>
          <w:lang w:val="sq-AL"/>
        </w:rPr>
      </w:pPr>
      <w:r w:rsidRPr="00E60679">
        <w:rPr>
          <w:rFonts w:eastAsia="Calibri"/>
          <w:sz w:val="21"/>
          <w:szCs w:val="21"/>
          <w:lang w:val="sq-AL"/>
        </w:rPr>
        <w:t>g) Të ketë bërë shlyerjen korente të sigurimeve shoqërore.</w:t>
      </w:r>
    </w:p>
    <w:p w:rsidR="007E2C85" w:rsidRPr="00E60679" w:rsidRDefault="007E2C85" w:rsidP="007E2C85">
      <w:pPr>
        <w:pStyle w:val="Paragrafi"/>
        <w:rPr>
          <w:sz w:val="21"/>
          <w:szCs w:val="21"/>
          <w:lang w:val="sq-AL"/>
        </w:rPr>
      </w:pPr>
      <w:r w:rsidRPr="00E60679">
        <w:rPr>
          <w:sz w:val="21"/>
          <w:szCs w:val="21"/>
          <w:lang w:val="sq-AL"/>
        </w:rPr>
        <w:t>17.2 Kriteret konkurruese:</w:t>
      </w:r>
    </w:p>
    <w:p w:rsidR="007E2C85" w:rsidRPr="00E60679" w:rsidRDefault="007E2C85" w:rsidP="007E2C85">
      <w:pPr>
        <w:pStyle w:val="Paragrafi"/>
        <w:rPr>
          <w:sz w:val="21"/>
          <w:szCs w:val="21"/>
          <w:lang w:val="sq-AL"/>
        </w:rPr>
      </w:pPr>
      <w:r w:rsidRPr="00E60679">
        <w:rPr>
          <w:sz w:val="21"/>
          <w:szCs w:val="21"/>
          <w:lang w:val="sq-AL"/>
        </w:rPr>
        <w:t xml:space="preserve">a) Numri i krerëve të mëshqerrave të matrikulluara që brenda vitit </w:t>
      </w:r>
      <w:r w:rsidRPr="00E60679">
        <w:rPr>
          <w:sz w:val="21"/>
          <w:szCs w:val="21"/>
          <w:lang w:val="sq-AL"/>
        </w:rPr>
        <w:tab/>
      </w:r>
      <w:r w:rsidRPr="00E60679">
        <w:rPr>
          <w:sz w:val="21"/>
          <w:szCs w:val="21"/>
          <w:lang w:val="sq-AL"/>
        </w:rPr>
        <w:tab/>
      </w:r>
      <w:r>
        <w:rPr>
          <w:sz w:val="21"/>
          <w:szCs w:val="21"/>
          <w:lang w:val="sq-AL"/>
        </w:rPr>
        <w:tab/>
      </w:r>
      <w:r w:rsidRPr="00E60679">
        <w:rPr>
          <w:sz w:val="21"/>
          <w:szCs w:val="21"/>
          <w:lang w:val="sq-AL"/>
        </w:rPr>
        <w:t>40 pikë;</w:t>
      </w:r>
    </w:p>
    <w:p w:rsidR="007E2C85" w:rsidRPr="00E60679" w:rsidRDefault="007E2C85" w:rsidP="007E2C85">
      <w:pPr>
        <w:pStyle w:val="Paragrafi"/>
        <w:rPr>
          <w:sz w:val="21"/>
          <w:szCs w:val="21"/>
          <w:lang w:val="sq-AL"/>
        </w:rPr>
      </w:pPr>
      <w:r w:rsidRPr="00E60679">
        <w:rPr>
          <w:sz w:val="21"/>
          <w:szCs w:val="21"/>
          <w:lang w:val="sq-AL"/>
        </w:rPr>
        <w:t>buxhetor verifikohet se mbushin moshën 15 muajshe</w:t>
      </w:r>
    </w:p>
    <w:p w:rsidR="007E2C85" w:rsidRPr="00E60679" w:rsidRDefault="007E2C85" w:rsidP="007E2C85">
      <w:pPr>
        <w:pStyle w:val="Paragrafi"/>
        <w:rPr>
          <w:sz w:val="21"/>
          <w:szCs w:val="21"/>
          <w:lang w:val="sq-AL"/>
        </w:rPr>
      </w:pPr>
      <w:r w:rsidRPr="00E60679">
        <w:rPr>
          <w:sz w:val="21"/>
          <w:szCs w:val="21"/>
          <w:lang w:val="sq-AL"/>
        </w:rPr>
        <w:t xml:space="preserve">b) </w:t>
      </w:r>
      <w:r>
        <w:rPr>
          <w:sz w:val="21"/>
          <w:szCs w:val="21"/>
          <w:lang w:val="sq-AL"/>
        </w:rPr>
        <w:t xml:space="preserve">Projekti i stallës </w:t>
      </w:r>
      <w:r>
        <w:rPr>
          <w:sz w:val="21"/>
          <w:szCs w:val="21"/>
          <w:lang w:val="sq-AL"/>
        </w:rPr>
        <w:tab/>
      </w:r>
      <w:r>
        <w:rPr>
          <w:sz w:val="21"/>
          <w:szCs w:val="21"/>
          <w:lang w:val="sq-AL"/>
        </w:rPr>
        <w:tab/>
      </w:r>
      <w:r>
        <w:rPr>
          <w:sz w:val="21"/>
          <w:szCs w:val="21"/>
          <w:lang w:val="sq-AL"/>
        </w:rPr>
        <w:tab/>
      </w:r>
      <w:r>
        <w:rPr>
          <w:sz w:val="21"/>
          <w:szCs w:val="21"/>
          <w:lang w:val="sq-AL"/>
        </w:rPr>
        <w:tab/>
      </w:r>
      <w:r>
        <w:rPr>
          <w:sz w:val="21"/>
          <w:szCs w:val="21"/>
          <w:lang w:val="sq-AL"/>
        </w:rPr>
        <w:tab/>
      </w:r>
      <w:r>
        <w:rPr>
          <w:sz w:val="21"/>
          <w:szCs w:val="21"/>
          <w:lang w:val="sq-AL"/>
        </w:rPr>
        <w:tab/>
      </w:r>
      <w:r>
        <w:rPr>
          <w:sz w:val="21"/>
          <w:szCs w:val="21"/>
          <w:lang w:val="sq-AL"/>
        </w:rPr>
        <w:tab/>
      </w:r>
      <w:r>
        <w:rPr>
          <w:sz w:val="21"/>
          <w:szCs w:val="21"/>
          <w:lang w:val="sq-AL"/>
        </w:rPr>
        <w:tab/>
      </w:r>
      <w:r w:rsidRPr="00E60679">
        <w:rPr>
          <w:sz w:val="21"/>
          <w:szCs w:val="21"/>
          <w:lang w:val="sq-AL"/>
        </w:rPr>
        <w:t>30 pikë;</w:t>
      </w:r>
    </w:p>
    <w:p w:rsidR="007E2C85" w:rsidRPr="00E60679" w:rsidRDefault="007E2C85" w:rsidP="007E2C85">
      <w:pPr>
        <w:pStyle w:val="Paragrafi"/>
        <w:rPr>
          <w:sz w:val="21"/>
          <w:szCs w:val="21"/>
          <w:lang w:val="sq-AL"/>
        </w:rPr>
      </w:pPr>
      <w:r w:rsidRPr="00E60679">
        <w:rPr>
          <w:sz w:val="21"/>
          <w:szCs w:val="21"/>
          <w:lang w:val="sq-AL"/>
        </w:rPr>
        <w:t xml:space="preserve">c) Fermat, për kafshët e të cilave disponohen të dhëna për prejardhjen për </w:t>
      </w:r>
      <w:r w:rsidRPr="00E60679">
        <w:rPr>
          <w:sz w:val="21"/>
          <w:szCs w:val="21"/>
          <w:lang w:val="sq-AL"/>
        </w:rPr>
        <w:tab/>
      </w:r>
      <w:r>
        <w:rPr>
          <w:sz w:val="21"/>
          <w:szCs w:val="21"/>
          <w:lang w:val="sq-AL"/>
        </w:rPr>
        <w:tab/>
      </w:r>
      <w:r w:rsidRPr="00E60679">
        <w:rPr>
          <w:sz w:val="21"/>
          <w:szCs w:val="21"/>
          <w:lang w:val="sq-AL"/>
        </w:rPr>
        <w:t>15 pikë;</w:t>
      </w:r>
    </w:p>
    <w:p w:rsidR="007E2C85" w:rsidRPr="00E60679" w:rsidRDefault="007E2C85" w:rsidP="007E2C85">
      <w:pPr>
        <w:pStyle w:val="Paragrafi"/>
        <w:rPr>
          <w:sz w:val="21"/>
          <w:szCs w:val="21"/>
          <w:lang w:val="sq-AL"/>
        </w:rPr>
      </w:pPr>
      <w:r w:rsidRPr="00E60679">
        <w:rPr>
          <w:sz w:val="21"/>
          <w:szCs w:val="21"/>
          <w:lang w:val="sq-AL"/>
        </w:rPr>
        <w:t>më shumë se një brezni.</w:t>
      </w:r>
    </w:p>
    <w:p w:rsidR="007E2C85" w:rsidRPr="00E60679" w:rsidRDefault="007E2C85" w:rsidP="007E2C85">
      <w:pPr>
        <w:pStyle w:val="Paragrafi"/>
        <w:rPr>
          <w:sz w:val="21"/>
          <w:szCs w:val="21"/>
          <w:lang w:val="sq-AL"/>
        </w:rPr>
      </w:pPr>
      <w:r w:rsidRPr="00E60679">
        <w:rPr>
          <w:sz w:val="21"/>
          <w:szCs w:val="21"/>
          <w:lang w:val="sq-AL"/>
        </w:rPr>
        <w:t xml:space="preserve">d) </w:t>
      </w:r>
      <w:r>
        <w:rPr>
          <w:sz w:val="21"/>
          <w:szCs w:val="21"/>
          <w:lang w:val="sq-AL"/>
        </w:rPr>
        <w:t>Statusi i aplikantit</w:t>
      </w:r>
      <w:r>
        <w:rPr>
          <w:sz w:val="21"/>
          <w:szCs w:val="21"/>
          <w:lang w:val="sq-AL"/>
        </w:rPr>
        <w:tab/>
      </w:r>
      <w:r>
        <w:rPr>
          <w:sz w:val="21"/>
          <w:szCs w:val="21"/>
          <w:lang w:val="sq-AL"/>
        </w:rPr>
        <w:tab/>
      </w:r>
      <w:r>
        <w:rPr>
          <w:sz w:val="21"/>
          <w:szCs w:val="21"/>
          <w:lang w:val="sq-AL"/>
        </w:rPr>
        <w:tab/>
      </w:r>
      <w:r>
        <w:rPr>
          <w:sz w:val="21"/>
          <w:szCs w:val="21"/>
          <w:lang w:val="sq-AL"/>
        </w:rPr>
        <w:tab/>
      </w:r>
      <w:r>
        <w:rPr>
          <w:sz w:val="21"/>
          <w:szCs w:val="21"/>
          <w:lang w:val="sq-AL"/>
        </w:rPr>
        <w:tab/>
      </w:r>
      <w:r>
        <w:rPr>
          <w:sz w:val="21"/>
          <w:szCs w:val="21"/>
          <w:lang w:val="sq-AL"/>
        </w:rPr>
        <w:tab/>
      </w:r>
      <w:r>
        <w:rPr>
          <w:sz w:val="21"/>
          <w:szCs w:val="21"/>
          <w:lang w:val="sq-AL"/>
        </w:rPr>
        <w:tab/>
      </w:r>
      <w:r>
        <w:rPr>
          <w:sz w:val="21"/>
          <w:szCs w:val="21"/>
          <w:lang w:val="sq-AL"/>
        </w:rPr>
        <w:tab/>
      </w:r>
      <w:r w:rsidRPr="00E60679">
        <w:rPr>
          <w:sz w:val="21"/>
          <w:szCs w:val="21"/>
          <w:lang w:val="sq-AL"/>
        </w:rPr>
        <w:t>15 pikë.</w:t>
      </w:r>
    </w:p>
    <w:p w:rsidR="007E2C85" w:rsidRPr="00E60679" w:rsidRDefault="007E2C85" w:rsidP="007E2C85">
      <w:pPr>
        <w:pStyle w:val="Paragrafi"/>
        <w:rPr>
          <w:rFonts w:eastAsia="Calibri"/>
          <w:sz w:val="21"/>
          <w:szCs w:val="21"/>
          <w:lang w:val="sq-AL"/>
        </w:rPr>
      </w:pPr>
      <w:r w:rsidRPr="00E60679">
        <w:rPr>
          <w:sz w:val="21"/>
          <w:szCs w:val="21"/>
          <w:lang w:val="sq-AL"/>
        </w:rPr>
        <w:t>Projektet vlerësohen me pikë sipas shkallës së plotësimit të kritereve. Aplikantët renditen sipas rendit zbritës të pikëve. Pagesa e tyre do të bëhet sipas fondit në dispozicion duke filluar nga aplikantët me pikë maksimale.</w:t>
      </w:r>
      <w:r w:rsidRPr="00E60679">
        <w:rPr>
          <w:rFonts w:eastAsia="Calibri"/>
          <w:sz w:val="21"/>
          <w:szCs w:val="21"/>
          <w:lang w:val="sq-AL"/>
        </w:rPr>
        <w:t xml:space="preserve"> Projektet e vlerësuara nën 60 pikë nuk financohen. </w:t>
      </w:r>
    </w:p>
    <w:p w:rsidR="007E2C85" w:rsidRPr="00E60679" w:rsidRDefault="007E2C85" w:rsidP="007E2C85">
      <w:pPr>
        <w:pStyle w:val="Paragrafi"/>
        <w:rPr>
          <w:sz w:val="21"/>
          <w:szCs w:val="21"/>
          <w:lang w:val="sq-AL"/>
        </w:rPr>
      </w:pPr>
      <w:r w:rsidRPr="00E60679">
        <w:rPr>
          <w:sz w:val="21"/>
          <w:szCs w:val="21"/>
          <w:lang w:val="sq-AL"/>
        </w:rPr>
        <w:t>17.3. Procedura që do të ndiqet</w:t>
      </w:r>
    </w:p>
    <w:p w:rsidR="007E2C85" w:rsidRPr="00E60679" w:rsidRDefault="007E2C85" w:rsidP="007E2C85">
      <w:pPr>
        <w:pStyle w:val="Paragrafi"/>
        <w:rPr>
          <w:sz w:val="21"/>
          <w:szCs w:val="21"/>
          <w:lang w:val="sq-AL"/>
        </w:rPr>
      </w:pPr>
      <w:r w:rsidRPr="00E60679">
        <w:rPr>
          <w:sz w:val="21"/>
          <w:szCs w:val="21"/>
          <w:lang w:val="sq-AL"/>
        </w:rPr>
        <w:t>a) Aplikimi</w:t>
      </w:r>
    </w:p>
    <w:p w:rsidR="007E2C85" w:rsidRPr="00E60679" w:rsidRDefault="007E2C85" w:rsidP="007E2C85">
      <w:pPr>
        <w:pStyle w:val="Paragrafi"/>
        <w:rPr>
          <w:sz w:val="21"/>
          <w:szCs w:val="21"/>
          <w:lang w:val="sq-AL"/>
        </w:rPr>
      </w:pPr>
      <w:r w:rsidRPr="00E60679">
        <w:rPr>
          <w:sz w:val="21"/>
          <w:szCs w:val="21"/>
          <w:lang w:val="sq-AL"/>
        </w:rPr>
        <w:t>Periudha e aplikimit për mbështetjen financiare fillon më 1 maj 2012 dhe përfundon më 30 qershor të 2012.</w:t>
      </w:r>
    </w:p>
    <w:p w:rsidR="007E2C85" w:rsidRPr="00E60679" w:rsidRDefault="007E2C85" w:rsidP="007E2C85">
      <w:pPr>
        <w:pStyle w:val="Paragrafi"/>
        <w:rPr>
          <w:sz w:val="21"/>
          <w:szCs w:val="21"/>
          <w:lang w:val="sq-AL"/>
        </w:rPr>
      </w:pPr>
      <w:r w:rsidRPr="00E60679">
        <w:rPr>
          <w:sz w:val="21"/>
          <w:szCs w:val="21"/>
          <w:lang w:val="sq-AL"/>
        </w:rPr>
        <w:t xml:space="preserve">- Aplikimet për mbështetje financiare paraqiten pranë ZBRR-së sipas formularit të aplikimit (formulari 17/1). Formularët e aplikimit tërhiqen pranë ZBRR-së. </w:t>
      </w:r>
    </w:p>
    <w:p w:rsidR="007E2C85" w:rsidRPr="00E60679" w:rsidRDefault="007E2C85" w:rsidP="007E2C85">
      <w:pPr>
        <w:pStyle w:val="Paragrafi"/>
        <w:rPr>
          <w:sz w:val="21"/>
          <w:szCs w:val="21"/>
          <w:lang w:val="sq-AL"/>
        </w:rPr>
      </w:pPr>
      <w:r w:rsidRPr="00E60679">
        <w:rPr>
          <w:sz w:val="21"/>
          <w:szCs w:val="21"/>
          <w:lang w:val="sq-AL"/>
        </w:rPr>
        <w:t>Së bashku me formularin e aplikimit dorëzohet edhe dokumentacioni i mëposhtëm:</w:t>
      </w:r>
    </w:p>
    <w:p w:rsidR="007E2C85" w:rsidRPr="00E60679" w:rsidRDefault="007E2C85" w:rsidP="007E2C85">
      <w:pPr>
        <w:pStyle w:val="Paragrafi"/>
        <w:rPr>
          <w:sz w:val="21"/>
          <w:szCs w:val="21"/>
          <w:lang w:val="sq-AL"/>
        </w:rPr>
      </w:pPr>
      <w:r w:rsidRPr="00E60679">
        <w:rPr>
          <w:sz w:val="21"/>
          <w:szCs w:val="21"/>
          <w:lang w:val="sq-AL"/>
        </w:rPr>
        <w:t>- Projekti i stallës (sipas formularit 17/2);</w:t>
      </w:r>
    </w:p>
    <w:p w:rsidR="007E2C85" w:rsidRPr="00E60679" w:rsidRDefault="007E2C85" w:rsidP="007E2C85">
      <w:pPr>
        <w:pStyle w:val="Paragrafi"/>
        <w:rPr>
          <w:sz w:val="21"/>
          <w:szCs w:val="21"/>
          <w:lang w:val="sq-AL"/>
        </w:rPr>
      </w:pPr>
      <w:r w:rsidRPr="00E60679">
        <w:rPr>
          <w:sz w:val="21"/>
          <w:szCs w:val="21"/>
          <w:lang w:val="sq-AL"/>
        </w:rPr>
        <w:t>- Regjistri i fermës së gjedhit;</w:t>
      </w:r>
    </w:p>
    <w:p w:rsidR="007E2C85" w:rsidRPr="00E60679" w:rsidRDefault="007E2C85" w:rsidP="007E2C85">
      <w:pPr>
        <w:pStyle w:val="Paragrafi"/>
        <w:rPr>
          <w:sz w:val="21"/>
          <w:szCs w:val="21"/>
          <w:lang w:val="sq-AL"/>
        </w:rPr>
      </w:pPr>
      <w:r w:rsidRPr="00E60679">
        <w:rPr>
          <w:sz w:val="21"/>
          <w:szCs w:val="21"/>
          <w:lang w:val="sq-AL"/>
        </w:rPr>
        <w:t>- Certifikata veterinare e tufës;</w:t>
      </w:r>
    </w:p>
    <w:p w:rsidR="007E2C85" w:rsidRPr="00E60679" w:rsidRDefault="007E2C85" w:rsidP="007E2C85">
      <w:pPr>
        <w:pStyle w:val="Paragrafi"/>
        <w:rPr>
          <w:sz w:val="21"/>
          <w:szCs w:val="21"/>
          <w:lang w:val="sq-AL"/>
        </w:rPr>
      </w:pPr>
      <w:r w:rsidRPr="00E60679">
        <w:rPr>
          <w:sz w:val="21"/>
          <w:szCs w:val="21"/>
          <w:lang w:val="sq-AL"/>
        </w:rPr>
        <w:t>- Dokument që vërteton statusin e aplikantit;</w:t>
      </w:r>
    </w:p>
    <w:p w:rsidR="007E2C85" w:rsidRPr="00E60679" w:rsidRDefault="007E2C85" w:rsidP="007E2C85">
      <w:pPr>
        <w:pStyle w:val="Paragrafi"/>
        <w:rPr>
          <w:sz w:val="21"/>
          <w:szCs w:val="21"/>
          <w:lang w:val="sq-AL"/>
        </w:rPr>
      </w:pPr>
      <w:r w:rsidRPr="00E60679">
        <w:rPr>
          <w:sz w:val="21"/>
          <w:szCs w:val="21"/>
          <w:lang w:val="sq-AL"/>
        </w:rPr>
        <w:t>- Fotokopje e kartës së identitetit ose pasaportës së aplikantit;</w:t>
      </w:r>
    </w:p>
    <w:p w:rsidR="007E2C85" w:rsidRPr="00E60679" w:rsidRDefault="007E2C85" w:rsidP="007E2C85">
      <w:pPr>
        <w:pStyle w:val="Paragrafi"/>
        <w:rPr>
          <w:sz w:val="21"/>
          <w:szCs w:val="21"/>
          <w:lang w:val="sq-AL"/>
        </w:rPr>
      </w:pPr>
      <w:r w:rsidRPr="00E60679">
        <w:rPr>
          <w:sz w:val="21"/>
          <w:szCs w:val="21"/>
          <w:lang w:val="sq-AL"/>
        </w:rPr>
        <w:t>- Vërtetim banke për numrin e llogarisë;</w:t>
      </w:r>
    </w:p>
    <w:p w:rsidR="007E2C85" w:rsidRPr="00E60679" w:rsidRDefault="007E2C85" w:rsidP="007E2C85">
      <w:pPr>
        <w:pStyle w:val="Paragrafi"/>
        <w:rPr>
          <w:rFonts w:eastAsia="Calibri"/>
          <w:sz w:val="21"/>
          <w:szCs w:val="21"/>
          <w:lang w:val="sq-AL"/>
        </w:rPr>
      </w:pPr>
      <w:r w:rsidRPr="00E60679">
        <w:rPr>
          <w:rFonts w:eastAsia="Calibri"/>
          <w:sz w:val="21"/>
          <w:szCs w:val="21"/>
          <w:lang w:val="sq-AL"/>
        </w:rPr>
        <w:t>- Vërtetimin e lëshuar nga drejtoria rajonale e sigurimeve shoqërore, lidhur me shlyerjen korente të sigurimeve shoqërore.</w:t>
      </w:r>
    </w:p>
    <w:p w:rsidR="007E2C85" w:rsidRPr="00E60679" w:rsidRDefault="007E2C85" w:rsidP="007E2C85">
      <w:pPr>
        <w:pStyle w:val="Paragrafi"/>
        <w:rPr>
          <w:sz w:val="21"/>
          <w:szCs w:val="21"/>
          <w:lang w:val="sq-AL"/>
        </w:rPr>
      </w:pPr>
      <w:r w:rsidRPr="00E60679">
        <w:rPr>
          <w:sz w:val="21"/>
          <w:szCs w:val="21"/>
          <w:lang w:val="sq-AL"/>
        </w:rPr>
        <w:t>I gjithë dokumentacioni i kërkuar kur dorëzohet si fotokopje të jetë i noterizuar.</w:t>
      </w:r>
    </w:p>
    <w:p w:rsidR="007E2C85" w:rsidRPr="00E60679" w:rsidRDefault="007E2C85" w:rsidP="007E2C85">
      <w:pPr>
        <w:pStyle w:val="Paragrafi"/>
        <w:rPr>
          <w:sz w:val="21"/>
          <w:szCs w:val="21"/>
          <w:lang w:val="sq-AL"/>
        </w:rPr>
      </w:pPr>
      <w:r w:rsidRPr="00E60679">
        <w:rPr>
          <w:sz w:val="21"/>
          <w:szCs w:val="21"/>
          <w:lang w:val="sq-AL"/>
        </w:rPr>
        <w:t xml:space="preserve">Kërkesa së bashku me dokumentacionin e mësipërm dorëzohet te përfaqësuesi i zyrës së bujqësisë së rrethit, i cili bën kontrollin nga ana formale të aplikimit së bashku me dokumentacionin përkatës, plotëson formularin e pranimit (formulari 17/3), dhe bën regjistrimin e aplikimit në regjistrin e pranimit për rrethin (formulari 17/4). </w:t>
      </w:r>
    </w:p>
    <w:p w:rsidR="007E2C85" w:rsidRPr="00E60679" w:rsidRDefault="007E2C85" w:rsidP="007E2C85">
      <w:pPr>
        <w:pStyle w:val="Paragrafi"/>
        <w:rPr>
          <w:sz w:val="21"/>
          <w:szCs w:val="21"/>
          <w:lang w:val="sq-AL"/>
        </w:rPr>
      </w:pPr>
      <w:r w:rsidRPr="00E60679">
        <w:rPr>
          <w:sz w:val="21"/>
          <w:szCs w:val="21"/>
          <w:lang w:val="sq-AL"/>
        </w:rPr>
        <w:t>Në këtë moment aplikantit i vendoset kodi i aplikimit i cili shënohet nga përfaqësuesi i ZBRR-së në formularin e pranimit. Një kopje e formularit 17/3 i jepet aplikuesit.</w:t>
      </w:r>
    </w:p>
    <w:p w:rsidR="007E2C85" w:rsidRPr="00E60679" w:rsidRDefault="007E2C85" w:rsidP="007E2C85">
      <w:pPr>
        <w:pStyle w:val="Paragrafi"/>
        <w:rPr>
          <w:sz w:val="21"/>
          <w:szCs w:val="21"/>
          <w:lang w:val="sq-AL"/>
        </w:rPr>
      </w:pPr>
      <w:r w:rsidRPr="00E60679">
        <w:rPr>
          <w:sz w:val="21"/>
          <w:szCs w:val="21"/>
          <w:lang w:val="sq-AL"/>
        </w:rPr>
        <w:t xml:space="preserve">Aplikantëve të cilëve nuk u pranohet aplikimi kanë të drejtë të ankohen me shkrim brenda 5 ditëve te drejtori i DRB-së, i cili duhet t’i japë zgjidhje problemit me shkrim (pranimin ose mospranimin e aplikimit), brenda 5 ditëve nga momenti i paraqitjes së ankesës. </w:t>
      </w:r>
    </w:p>
    <w:p w:rsidR="007E2C85" w:rsidRPr="00E60679" w:rsidRDefault="007E2C85" w:rsidP="007E2C85">
      <w:pPr>
        <w:pStyle w:val="Paragrafi"/>
        <w:rPr>
          <w:sz w:val="21"/>
          <w:szCs w:val="21"/>
          <w:lang w:val="sq-AL"/>
        </w:rPr>
      </w:pPr>
      <w:r w:rsidRPr="00E60679">
        <w:rPr>
          <w:sz w:val="21"/>
          <w:szCs w:val="21"/>
          <w:lang w:val="sq-AL"/>
        </w:rPr>
        <w:t>Brenda 10 ditëve pune nga përfundimi i afatit të aplikimit zyra e bujqësisë së rrethit i dorëzon aplikimet (dosjet komplet), në DRB qark, duke i shoqëruar me regjistrin e pranimit për rrethin (formulari 17/4).</w:t>
      </w:r>
    </w:p>
    <w:p w:rsidR="007E2C85" w:rsidRPr="00E60679" w:rsidRDefault="007E2C85" w:rsidP="007E2C85">
      <w:pPr>
        <w:pStyle w:val="Paragrafi"/>
        <w:rPr>
          <w:sz w:val="21"/>
          <w:szCs w:val="21"/>
          <w:lang w:val="sq-AL"/>
        </w:rPr>
      </w:pPr>
      <w:r w:rsidRPr="00E60679">
        <w:rPr>
          <w:sz w:val="21"/>
          <w:szCs w:val="21"/>
          <w:lang w:val="sq-AL"/>
        </w:rPr>
        <w:t>DRBU grumbullon listat e ZBRR-së dhe dosjet e aplikimit të fermerëve, bën vlerësimin formal të tyre dhe aplikimet me mangësi i kthen në zyrën e bujqësisë në rreth për plotësim nga aplikanti brenda 5 ditëve.</w:t>
      </w:r>
    </w:p>
    <w:p w:rsidR="007E2C85" w:rsidRPr="00E60679" w:rsidRDefault="007E2C85" w:rsidP="007E2C85">
      <w:pPr>
        <w:pStyle w:val="Paragrafi"/>
        <w:rPr>
          <w:sz w:val="21"/>
          <w:szCs w:val="21"/>
          <w:lang w:val="sq-AL"/>
        </w:rPr>
      </w:pPr>
      <w:r w:rsidRPr="00E60679">
        <w:rPr>
          <w:sz w:val="21"/>
          <w:szCs w:val="21"/>
          <w:lang w:val="sq-AL"/>
        </w:rPr>
        <w:t>b) Vlerësimi</w:t>
      </w:r>
    </w:p>
    <w:p w:rsidR="007E2C85" w:rsidRPr="00E60679" w:rsidRDefault="007E2C85" w:rsidP="007E2C85">
      <w:pPr>
        <w:pStyle w:val="Paragrafi"/>
        <w:rPr>
          <w:sz w:val="21"/>
          <w:szCs w:val="21"/>
          <w:lang w:val="sq-AL"/>
        </w:rPr>
      </w:pPr>
      <w:r w:rsidRPr="00E60679">
        <w:rPr>
          <w:sz w:val="21"/>
          <w:szCs w:val="21"/>
          <w:lang w:val="sq-AL"/>
        </w:rPr>
        <w:t xml:space="preserve">Vlerësimi i projekteve bëhet sipas kritereve të konkurrueshmërisë së skemës përkatëse dhe është në kompetencë të DRB-së. </w:t>
      </w:r>
    </w:p>
    <w:p w:rsidR="007E2C85" w:rsidRPr="00E60679" w:rsidRDefault="007E2C85" w:rsidP="007E2C85">
      <w:pPr>
        <w:pStyle w:val="Paragrafi"/>
        <w:rPr>
          <w:sz w:val="21"/>
          <w:szCs w:val="21"/>
          <w:lang w:val="sq-AL"/>
        </w:rPr>
      </w:pPr>
      <w:r w:rsidRPr="00E60679">
        <w:rPr>
          <w:sz w:val="21"/>
          <w:szCs w:val="21"/>
          <w:lang w:val="sq-AL"/>
        </w:rPr>
        <w:t xml:space="preserve">Në çdo DRB ngrihet “Komisioni i vlerësimit të aplikimeve”, i cili përbëhet nga 5 veta dhe konkretisht: </w:t>
      </w:r>
    </w:p>
    <w:p w:rsidR="007E2C85" w:rsidRDefault="007E2C85" w:rsidP="007E2C85">
      <w:pPr>
        <w:pStyle w:val="Paragrafi"/>
        <w:rPr>
          <w:sz w:val="21"/>
          <w:szCs w:val="21"/>
          <w:lang w:val="sq-AL"/>
        </w:rPr>
      </w:pPr>
    </w:p>
    <w:p w:rsidR="007E2C85" w:rsidRPr="00E60679" w:rsidRDefault="007E2C85" w:rsidP="007E2C85">
      <w:pPr>
        <w:pStyle w:val="Paragrafi"/>
        <w:rPr>
          <w:sz w:val="21"/>
          <w:szCs w:val="21"/>
          <w:lang w:val="sq-AL"/>
        </w:rPr>
      </w:pPr>
      <w:r w:rsidRPr="00E60679">
        <w:rPr>
          <w:sz w:val="21"/>
          <w:szCs w:val="21"/>
          <w:lang w:val="sq-AL"/>
        </w:rPr>
        <w:t>1. Drejtori i DRB-së – kryetar;</w:t>
      </w:r>
    </w:p>
    <w:p w:rsidR="007E2C85" w:rsidRPr="00E60679" w:rsidRDefault="007E2C85" w:rsidP="007E2C85">
      <w:pPr>
        <w:pStyle w:val="Paragrafi"/>
        <w:rPr>
          <w:sz w:val="21"/>
          <w:szCs w:val="21"/>
          <w:lang w:val="sq-AL"/>
        </w:rPr>
      </w:pPr>
      <w:r w:rsidRPr="00E60679">
        <w:rPr>
          <w:sz w:val="21"/>
          <w:szCs w:val="21"/>
          <w:lang w:val="sq-AL"/>
        </w:rPr>
        <w:t xml:space="preserve">2. Përgjegjësi i sektorit të shërbimit këshillimor – anëtar; </w:t>
      </w:r>
    </w:p>
    <w:p w:rsidR="007E2C85" w:rsidRPr="00E60679" w:rsidRDefault="007E2C85" w:rsidP="007E2C85">
      <w:pPr>
        <w:pStyle w:val="Paragrafi"/>
        <w:rPr>
          <w:sz w:val="21"/>
          <w:szCs w:val="21"/>
          <w:lang w:val="sq-AL"/>
        </w:rPr>
      </w:pPr>
      <w:r w:rsidRPr="00E60679">
        <w:rPr>
          <w:sz w:val="21"/>
          <w:szCs w:val="21"/>
          <w:lang w:val="sq-AL"/>
        </w:rPr>
        <w:t xml:space="preserve">3. Dy specialistë të fushës përkatëse të skemës që vlerësohet, përfaqësues të DRB – anëtar; </w:t>
      </w:r>
    </w:p>
    <w:p w:rsidR="007E2C85" w:rsidRPr="00E60679" w:rsidRDefault="007E2C85" w:rsidP="007E2C85">
      <w:pPr>
        <w:pStyle w:val="Paragrafi"/>
        <w:rPr>
          <w:sz w:val="21"/>
          <w:szCs w:val="21"/>
          <w:lang w:val="sq-AL"/>
        </w:rPr>
      </w:pPr>
      <w:r w:rsidRPr="00E60679">
        <w:rPr>
          <w:sz w:val="21"/>
          <w:szCs w:val="21"/>
          <w:lang w:val="sq-AL"/>
        </w:rPr>
        <w:t>4. Një përfaqësues i AZHBR Qendër - anëtar.</w:t>
      </w:r>
    </w:p>
    <w:p w:rsidR="007E2C85" w:rsidRPr="00E60679" w:rsidRDefault="007E2C85" w:rsidP="007E2C85">
      <w:pPr>
        <w:pStyle w:val="Paragrafi"/>
        <w:rPr>
          <w:sz w:val="21"/>
          <w:szCs w:val="21"/>
          <w:lang w:val="sq-AL"/>
        </w:rPr>
      </w:pPr>
      <w:r w:rsidRPr="00E60679">
        <w:rPr>
          <w:sz w:val="21"/>
          <w:szCs w:val="21"/>
          <w:lang w:val="sq-AL"/>
        </w:rPr>
        <w:t xml:space="preserve">Vlerësimi i projekteve bëhet vetëm një herë, brenda 10 ditëve pune nga përfundimi i afatit të dorëzimit të dosjeve në DRB. Vlerësimi bëhet me sistem pikësh sipas formularit përkatës (formulari 17/5). </w:t>
      </w:r>
    </w:p>
    <w:p w:rsidR="007E2C85" w:rsidRPr="00E60679" w:rsidRDefault="007E2C85" w:rsidP="007E2C85">
      <w:pPr>
        <w:pStyle w:val="Paragrafi"/>
        <w:rPr>
          <w:sz w:val="21"/>
          <w:szCs w:val="21"/>
          <w:lang w:val="sq-AL"/>
        </w:rPr>
      </w:pPr>
      <w:r w:rsidRPr="00E60679">
        <w:rPr>
          <w:sz w:val="21"/>
          <w:szCs w:val="21"/>
          <w:lang w:val="sq-AL"/>
        </w:rPr>
        <w:t>Për statusin e aplikantit, niveli i vlerësimit për këtë kriter do të jetë si më poshtë:</w:t>
      </w:r>
    </w:p>
    <w:p w:rsidR="007E2C85" w:rsidRPr="00E60679" w:rsidRDefault="007E2C85" w:rsidP="007E2C85">
      <w:pPr>
        <w:pStyle w:val="Paragrafi"/>
        <w:rPr>
          <w:sz w:val="21"/>
          <w:szCs w:val="21"/>
          <w:lang w:val="sq-AL"/>
        </w:rPr>
      </w:pPr>
      <w:r w:rsidRPr="00E60679">
        <w:rPr>
          <w:sz w:val="21"/>
          <w:szCs w:val="21"/>
          <w:lang w:val="sq-AL"/>
        </w:rPr>
        <w:t>a) Aplikanti individual, 5 pikë;</w:t>
      </w:r>
    </w:p>
    <w:p w:rsidR="007E2C85" w:rsidRPr="00E60679" w:rsidRDefault="007E2C85" w:rsidP="007E2C85">
      <w:pPr>
        <w:pStyle w:val="Paragrafi"/>
        <w:rPr>
          <w:sz w:val="21"/>
          <w:szCs w:val="21"/>
          <w:lang w:val="sq-AL"/>
        </w:rPr>
      </w:pPr>
      <w:r w:rsidRPr="00E60679">
        <w:rPr>
          <w:sz w:val="21"/>
          <w:szCs w:val="21"/>
          <w:lang w:val="sq-AL"/>
        </w:rPr>
        <w:t xml:space="preserve">b) Subjekte me status fizik ose juridik, 10 pikë; </w:t>
      </w:r>
    </w:p>
    <w:p w:rsidR="007E2C85" w:rsidRPr="00E60679" w:rsidRDefault="007E2C85" w:rsidP="007E2C85">
      <w:pPr>
        <w:pStyle w:val="Paragrafi"/>
        <w:rPr>
          <w:sz w:val="21"/>
          <w:szCs w:val="21"/>
          <w:lang w:val="sq-AL"/>
        </w:rPr>
      </w:pPr>
      <w:r w:rsidRPr="00E60679">
        <w:rPr>
          <w:sz w:val="21"/>
          <w:szCs w:val="21"/>
          <w:lang w:val="sq-AL"/>
        </w:rPr>
        <w:t>c) Anëtarë të organizatave racore, 15 pikë.</w:t>
      </w:r>
    </w:p>
    <w:p w:rsidR="007E2C85" w:rsidRPr="00E60679" w:rsidRDefault="007E2C85" w:rsidP="007E2C85">
      <w:pPr>
        <w:pStyle w:val="Paragrafi"/>
        <w:rPr>
          <w:sz w:val="21"/>
          <w:szCs w:val="21"/>
          <w:lang w:val="sq-AL"/>
        </w:rPr>
      </w:pPr>
      <w:r w:rsidRPr="00E60679">
        <w:rPr>
          <w:sz w:val="21"/>
          <w:szCs w:val="21"/>
          <w:lang w:val="sq-AL"/>
        </w:rPr>
        <w:t xml:space="preserve">d) Për aplikantët me status “emigrant i kthyer”, 5 pikë shtesë. </w:t>
      </w:r>
    </w:p>
    <w:p w:rsidR="007E2C85" w:rsidRPr="00E60679" w:rsidRDefault="007E2C85" w:rsidP="007E2C85">
      <w:pPr>
        <w:pStyle w:val="Paragrafi"/>
        <w:rPr>
          <w:sz w:val="21"/>
          <w:szCs w:val="21"/>
          <w:lang w:val="sq-AL"/>
        </w:rPr>
      </w:pPr>
      <w:r w:rsidRPr="00E60679">
        <w:rPr>
          <w:sz w:val="21"/>
          <w:szCs w:val="21"/>
          <w:lang w:val="sq-AL"/>
        </w:rPr>
        <w:t>Që të përfitojë këtë vlerësim aplikanti duhet të paraqesë fotokopjen e dokumentit të “Statusit të Emigrantit”, lëshuar nga Zyra Përkatëse e Punësimit pranë njësive të qeverisjes vendore (urdhri nr. 1712, datë 18.9.2007, i ndryshuar i MPÇSSHB-së).</w:t>
      </w:r>
    </w:p>
    <w:p w:rsidR="007E2C85" w:rsidRPr="00E60679" w:rsidRDefault="007E2C85" w:rsidP="007E2C85">
      <w:pPr>
        <w:pStyle w:val="Paragrafi"/>
        <w:rPr>
          <w:sz w:val="21"/>
          <w:szCs w:val="21"/>
          <w:lang w:val="sq-AL"/>
        </w:rPr>
      </w:pPr>
      <w:r w:rsidRPr="00E60679">
        <w:rPr>
          <w:sz w:val="21"/>
          <w:szCs w:val="21"/>
          <w:lang w:val="sq-AL"/>
        </w:rPr>
        <w:t>Vlerësimi maksimal për numrin e krerëve e fiton aplikuesi me numrin më të madh të mëshqerrave të certifikuara, të tjerët vlerësohen në përpjesëtim të drejtë me numrin më të madh të mëshqerrave të aplikuara.</w:t>
      </w:r>
    </w:p>
    <w:p w:rsidR="007E2C85" w:rsidRPr="00E60679" w:rsidRDefault="007E2C85" w:rsidP="007E2C85">
      <w:pPr>
        <w:pStyle w:val="Paragrafi"/>
        <w:rPr>
          <w:sz w:val="21"/>
          <w:szCs w:val="21"/>
          <w:lang w:val="sq-AL"/>
        </w:rPr>
      </w:pPr>
      <w:r w:rsidRPr="00E60679">
        <w:rPr>
          <w:sz w:val="21"/>
          <w:szCs w:val="21"/>
          <w:lang w:val="sq-AL"/>
        </w:rPr>
        <w:t>Vlerësimin maksimal për pikën c (15 pikë), i marrin aplikantët, të cilët disponojnë të dhëna për prejardhjen e mëshqerrave për më shumë se një brezni. Me 10 pikë vlerësohen aplikantët, të cilët disponojnë të dhëna të pjesshme për prejardhjen e mëshqerrave.</w:t>
      </w:r>
    </w:p>
    <w:p w:rsidR="007E2C85" w:rsidRPr="00E60679" w:rsidRDefault="007E2C85" w:rsidP="007E2C85">
      <w:pPr>
        <w:pStyle w:val="Paragrafi"/>
        <w:rPr>
          <w:sz w:val="21"/>
          <w:szCs w:val="21"/>
          <w:lang w:val="sq-AL"/>
        </w:rPr>
      </w:pPr>
      <w:r w:rsidRPr="00E60679">
        <w:rPr>
          <w:sz w:val="21"/>
          <w:szCs w:val="21"/>
          <w:lang w:val="sq-AL"/>
        </w:rPr>
        <w:t xml:space="preserve">Vlerësimi për pikën b bëhet sipas pikëve që kanë elementet e stallës në aneksin përkatës të këtij udhëzimi, për projektet e stallës ku mbarështohen këto kafshë. </w:t>
      </w:r>
    </w:p>
    <w:p w:rsidR="007E2C85" w:rsidRPr="00E60679" w:rsidRDefault="007E2C85" w:rsidP="007E2C85">
      <w:pPr>
        <w:pStyle w:val="Paragrafi"/>
        <w:rPr>
          <w:sz w:val="21"/>
          <w:szCs w:val="21"/>
          <w:lang w:val="sq-AL"/>
        </w:rPr>
      </w:pPr>
      <w:r w:rsidRPr="00E60679">
        <w:rPr>
          <w:sz w:val="21"/>
          <w:szCs w:val="21"/>
          <w:lang w:val="sq-AL"/>
        </w:rPr>
        <w:t xml:space="preserve">Brenda 5 ditëve pune pas vlerësimit, DRB-të bëjnë renditjen e projekteve të kësaj skeme për çdo rreth sipas rendit zbritës të pikëve dhe nëpërmjet zyrave të bujqësisë në rreth bëjnë shpalljen e listave të projekteve të vlerësuara me pikë në vende publike. </w:t>
      </w:r>
    </w:p>
    <w:p w:rsidR="007E2C85" w:rsidRPr="00E60679" w:rsidRDefault="007E2C85" w:rsidP="007E2C85">
      <w:pPr>
        <w:pStyle w:val="Paragrafi"/>
        <w:rPr>
          <w:sz w:val="21"/>
          <w:szCs w:val="21"/>
          <w:lang w:val="sq-AL"/>
        </w:rPr>
      </w:pPr>
      <w:r w:rsidRPr="00E60679">
        <w:rPr>
          <w:sz w:val="21"/>
          <w:szCs w:val="21"/>
          <w:lang w:val="sq-AL"/>
        </w:rPr>
        <w:t>Një kopje e kësaj liste me firmat e komisionit të vlerësimit dhe vulë të njomë të DRB-së në çdo faqe ku lidhet materiali dërgohet në rrugë protokollare në AZHBR qendër. Gjithashtu, listat e vlerësuara dhe të renditura nga DRB-të dërgohen edhe elektronikisht në AZHBR qendër.</w:t>
      </w:r>
    </w:p>
    <w:p w:rsidR="007E2C85" w:rsidRPr="00E60679" w:rsidRDefault="007E2C85" w:rsidP="007E2C85">
      <w:pPr>
        <w:pStyle w:val="Paragrafi"/>
        <w:rPr>
          <w:sz w:val="21"/>
          <w:szCs w:val="21"/>
          <w:lang w:val="sq-AL"/>
        </w:rPr>
      </w:pPr>
      <w:r w:rsidRPr="00E60679">
        <w:rPr>
          <w:sz w:val="21"/>
          <w:szCs w:val="21"/>
          <w:lang w:val="sq-AL"/>
        </w:rPr>
        <w:t xml:space="preserve">Në vazhdim të procedurës, në përputhje me fondet në dispozicion ZBRR-të njoftojnë fermerët që kanë fituar të drejtën e mbështetjes financiare për procedurat e tjera që duhet të ndjekin deri në përfitimin e mbështetjes financiare. </w:t>
      </w:r>
    </w:p>
    <w:p w:rsidR="007E2C85" w:rsidRPr="00E60679" w:rsidRDefault="007E2C85" w:rsidP="007E2C85">
      <w:pPr>
        <w:pStyle w:val="Paragrafi"/>
        <w:rPr>
          <w:sz w:val="21"/>
          <w:szCs w:val="21"/>
          <w:lang w:val="sq-AL"/>
        </w:rPr>
      </w:pPr>
      <w:r w:rsidRPr="00E60679">
        <w:rPr>
          <w:sz w:val="21"/>
          <w:szCs w:val="21"/>
          <w:lang w:val="sq-AL"/>
        </w:rPr>
        <w:t xml:space="preserve">Njëkohësisht me shpalljen e listave bëhet edhe transferimi i dokumentacionit të aplikantëve nga DRB-të në AZHBR rajonale. Dorëzimi bëhet në mënyrë protokollare sipas renditjes së projekteve në listat e vlerësimit duke plotësuar formularin e dorëzimit të dosjes (formulari 17/6), dhe regjistrin e dorëzimit në AZHBR rajonale (formulari 17/7). </w:t>
      </w:r>
    </w:p>
    <w:p w:rsidR="007E2C85" w:rsidRPr="00E60679" w:rsidRDefault="007E2C85" w:rsidP="007E2C85">
      <w:pPr>
        <w:pStyle w:val="Paragrafi"/>
        <w:rPr>
          <w:sz w:val="21"/>
          <w:szCs w:val="21"/>
          <w:lang w:val="sq-AL"/>
        </w:rPr>
      </w:pPr>
      <w:r w:rsidRPr="00E60679">
        <w:rPr>
          <w:sz w:val="21"/>
          <w:szCs w:val="21"/>
          <w:lang w:val="sq-AL"/>
        </w:rPr>
        <w:t xml:space="preserve">Të dy formularët (17/6 dhe 17/7), firmosen nga përfaqësuesi i DRBUMK-së në funksionin e dorëzuesit dhe nga përfaqësuesi i AZHBR-së në funksionin e marrësit. </w:t>
      </w:r>
    </w:p>
    <w:p w:rsidR="007E2C85" w:rsidRPr="00E60679" w:rsidRDefault="007E2C85" w:rsidP="007E2C85">
      <w:pPr>
        <w:pStyle w:val="Paragrafi"/>
        <w:rPr>
          <w:sz w:val="21"/>
          <w:szCs w:val="21"/>
          <w:lang w:val="sq-AL"/>
        </w:rPr>
      </w:pPr>
      <w:r w:rsidRPr="00E60679">
        <w:rPr>
          <w:sz w:val="21"/>
          <w:szCs w:val="21"/>
          <w:lang w:val="sq-AL"/>
        </w:rPr>
        <w:t>Dosjet me mangësi në dokumentacionin përkatës nuk merren në dorëzim nga ana e AZHBR-së. DRB-të brenda 10 ditëve të përfundimit të afatit të dorëzimit të dosjeve, ridorëzojnë në AZHBR Rajonale dosjet e kompletuara.</w:t>
      </w:r>
    </w:p>
    <w:p w:rsidR="007E2C85" w:rsidRPr="00E60679" w:rsidRDefault="007E2C85" w:rsidP="007E2C85">
      <w:pPr>
        <w:pStyle w:val="Paragrafi"/>
        <w:rPr>
          <w:sz w:val="21"/>
          <w:szCs w:val="21"/>
          <w:lang w:val="sq-AL"/>
        </w:rPr>
      </w:pPr>
      <w:r w:rsidRPr="00E60679">
        <w:rPr>
          <w:sz w:val="21"/>
          <w:szCs w:val="21"/>
          <w:lang w:val="sq-AL"/>
        </w:rPr>
        <w:t>e) Regjistrimi i aplikimeve në databazë</w:t>
      </w:r>
    </w:p>
    <w:p w:rsidR="007E2C85" w:rsidRPr="00E60679" w:rsidRDefault="007E2C85" w:rsidP="007E2C85">
      <w:pPr>
        <w:pStyle w:val="Paragrafi"/>
        <w:rPr>
          <w:sz w:val="21"/>
          <w:szCs w:val="21"/>
          <w:lang w:val="sq-AL"/>
        </w:rPr>
      </w:pPr>
      <w:r w:rsidRPr="00E60679">
        <w:rPr>
          <w:sz w:val="21"/>
          <w:szCs w:val="21"/>
          <w:lang w:val="sq-AL"/>
        </w:rPr>
        <w:t xml:space="preserve">Me kalimin e dosjeve në AZHBR rajonale bëhet edhe hedhja në databazë e aplikimeve të vlerësuara. Informacioni i plotësuar përcillet elektronikisht në AZHBR qendër. </w:t>
      </w:r>
    </w:p>
    <w:p w:rsidR="007E2C85" w:rsidRPr="00E60679" w:rsidRDefault="007E2C85" w:rsidP="007E2C85">
      <w:pPr>
        <w:pStyle w:val="Paragrafi"/>
        <w:rPr>
          <w:sz w:val="21"/>
          <w:szCs w:val="21"/>
          <w:lang w:val="sq-AL"/>
        </w:rPr>
      </w:pPr>
      <w:r w:rsidRPr="00E60679">
        <w:rPr>
          <w:sz w:val="21"/>
          <w:szCs w:val="21"/>
          <w:lang w:val="sq-AL"/>
        </w:rPr>
        <w:t>k) Verifikimi dhe pagesa</w:t>
      </w:r>
    </w:p>
    <w:p w:rsidR="007E2C85" w:rsidRPr="00E60679" w:rsidRDefault="007E2C85" w:rsidP="007E2C85">
      <w:pPr>
        <w:pStyle w:val="Paragrafi"/>
        <w:rPr>
          <w:sz w:val="21"/>
          <w:szCs w:val="21"/>
          <w:lang w:val="sq-AL"/>
        </w:rPr>
      </w:pPr>
      <w:r w:rsidRPr="00E60679">
        <w:rPr>
          <w:sz w:val="21"/>
          <w:szCs w:val="21"/>
          <w:lang w:val="sq-AL"/>
        </w:rPr>
        <w:t>Në bazë të renditjes së aplikimeve në listat e vlerësimit të rrethit dhe në përputhje me fondet në dispozicion, AZHBR rajonale organizon verifikimin në terren të projekteve që ndodhen mbi vizën e financimit.</w:t>
      </w:r>
    </w:p>
    <w:p w:rsidR="007E2C85" w:rsidRPr="00E60679" w:rsidRDefault="007E2C85" w:rsidP="007E2C85">
      <w:pPr>
        <w:pStyle w:val="Paragrafi"/>
        <w:rPr>
          <w:sz w:val="21"/>
          <w:szCs w:val="21"/>
          <w:lang w:val="sq-AL"/>
        </w:rPr>
      </w:pPr>
      <w:r w:rsidRPr="00E60679">
        <w:rPr>
          <w:sz w:val="21"/>
          <w:szCs w:val="21"/>
          <w:lang w:val="sq-AL"/>
        </w:rPr>
        <w:t>Verifikimi i skemës së mëshqerrave bëhet në periudhën 1 gusht–30 tetor 2012.</w:t>
      </w:r>
    </w:p>
    <w:p w:rsidR="007E2C85" w:rsidRDefault="007E2C85" w:rsidP="007E2C85">
      <w:pPr>
        <w:pStyle w:val="Paragrafi"/>
        <w:rPr>
          <w:sz w:val="21"/>
          <w:szCs w:val="21"/>
          <w:lang w:val="sq-AL"/>
        </w:rPr>
      </w:pPr>
    </w:p>
    <w:p w:rsidR="007E2C85" w:rsidRPr="00E60679" w:rsidRDefault="007E2C85" w:rsidP="007E2C85">
      <w:pPr>
        <w:pStyle w:val="Paragrafi"/>
        <w:rPr>
          <w:sz w:val="21"/>
          <w:szCs w:val="21"/>
          <w:lang w:val="sq-AL"/>
        </w:rPr>
      </w:pPr>
      <w:r w:rsidRPr="00E60679">
        <w:rPr>
          <w:sz w:val="21"/>
          <w:szCs w:val="21"/>
          <w:lang w:val="sq-AL"/>
        </w:rPr>
        <w:t>Për verifikimin e realizimit të projekteve fituese dhe plotësimin e dokumentacionit për likuidim, në çdo rreth ngrihet “Grupi i verifikimit të projekteve”, i përbërë nga 2 specialistë të AZHBR-së në qark dhe 1 specialist i fushës, përfaqësues i DRB-së të rrethit përkatës. Grupi i verifikimit të projekteve kryesohet nga AZHBR dhe miratohet nga drejtori i AZHBR-së.</w:t>
      </w:r>
    </w:p>
    <w:p w:rsidR="007E2C85" w:rsidRPr="00E60679" w:rsidRDefault="007E2C85" w:rsidP="007E2C85">
      <w:pPr>
        <w:pStyle w:val="Paragrafi"/>
        <w:rPr>
          <w:sz w:val="21"/>
          <w:szCs w:val="21"/>
          <w:lang w:val="sq-AL"/>
        </w:rPr>
      </w:pPr>
      <w:r w:rsidRPr="00E60679">
        <w:rPr>
          <w:sz w:val="21"/>
          <w:szCs w:val="21"/>
          <w:lang w:val="sq-AL"/>
        </w:rPr>
        <w:t xml:space="preserve">Grupi i verifikimit në prani të aplikantit ose të një përfaqësuesi bën matjet dhe verifikimet e nevojshme dhe plotëson formularin e verifikimit të projektit (formulari 17/8). Nga ballafaqimi i faktit me kriteret e përfitueshmërisë dhe parametrat e projektit në bazë të të cilit aplikimi është vlerësuar, grupi i verifikimit konfirmon ose jo faktin nëse projekti i zbatuar nga fermeri është në përputhje me udhëzimin dhe projektin e miratuar. </w:t>
      </w:r>
    </w:p>
    <w:p w:rsidR="007E2C85" w:rsidRPr="00E60679" w:rsidRDefault="007E2C85" w:rsidP="007E2C85">
      <w:pPr>
        <w:pStyle w:val="Paragrafi"/>
        <w:rPr>
          <w:sz w:val="21"/>
          <w:szCs w:val="21"/>
          <w:lang w:val="sq-AL"/>
        </w:rPr>
      </w:pPr>
      <w:r w:rsidRPr="00E60679">
        <w:rPr>
          <w:sz w:val="21"/>
          <w:szCs w:val="21"/>
          <w:lang w:val="sq-AL"/>
        </w:rPr>
        <w:t xml:space="preserve">Formulari i verifikimit firmoset nga aplikanti/përfaqësuesi i tij dhe i gjithë grupi i verifikimit. </w:t>
      </w:r>
    </w:p>
    <w:p w:rsidR="007E2C85" w:rsidRPr="00E60679" w:rsidRDefault="007E2C85" w:rsidP="007E2C85">
      <w:pPr>
        <w:pStyle w:val="Paragrafi"/>
        <w:rPr>
          <w:sz w:val="21"/>
          <w:szCs w:val="21"/>
          <w:lang w:val="sq-AL"/>
        </w:rPr>
      </w:pPr>
      <w:r w:rsidRPr="00E60679">
        <w:rPr>
          <w:sz w:val="21"/>
          <w:szCs w:val="21"/>
          <w:lang w:val="sq-AL"/>
        </w:rPr>
        <w:t xml:space="preserve">Për çdo rast aplikanti ose ndonjë përfaqësues i grupit të verifikimit mund të bëjë observimet e nevojshme dhe të firmosë për to. </w:t>
      </w:r>
    </w:p>
    <w:p w:rsidR="007E2C85" w:rsidRPr="00E60679" w:rsidRDefault="007E2C85" w:rsidP="007E2C85">
      <w:pPr>
        <w:pStyle w:val="Paragrafi"/>
        <w:rPr>
          <w:sz w:val="21"/>
          <w:szCs w:val="21"/>
          <w:lang w:val="sq-AL"/>
        </w:rPr>
      </w:pPr>
      <w:r w:rsidRPr="00E60679">
        <w:rPr>
          <w:sz w:val="21"/>
          <w:szCs w:val="21"/>
          <w:lang w:val="sq-AL"/>
        </w:rPr>
        <w:t xml:space="preserve">Në rastet e mosfirmosjes së formularit të verifikimit nga ndonjë përfaqësues i grupit të verifikimit, me marrjen e informacionit drejtoria e kontrollit dërgon palë të tretë për verifikimin në vend të fakteve. </w:t>
      </w:r>
    </w:p>
    <w:p w:rsidR="007E2C85" w:rsidRPr="00E60679" w:rsidRDefault="007E2C85" w:rsidP="007E2C85">
      <w:pPr>
        <w:pStyle w:val="Paragrafi"/>
        <w:rPr>
          <w:sz w:val="21"/>
          <w:szCs w:val="21"/>
          <w:lang w:val="sq-AL"/>
        </w:rPr>
      </w:pPr>
      <w:r w:rsidRPr="00E60679">
        <w:rPr>
          <w:sz w:val="21"/>
          <w:szCs w:val="21"/>
          <w:lang w:val="sq-AL"/>
        </w:rPr>
        <w:t>Grupi i verifikimit në prani të aplikantit ose të një përfaqësuesi të tij bën verifikimin në vend të mëshqerrave sipas regjistrit të fermës dhe faktit, bën matjet dhe verifikimet e nevojshme të stallës dhe plotëson formularin e verifikimit (formulari 17/8).</w:t>
      </w:r>
    </w:p>
    <w:p w:rsidR="007E2C85" w:rsidRPr="00E60679" w:rsidRDefault="007E2C85" w:rsidP="007E2C85">
      <w:pPr>
        <w:pStyle w:val="Paragrafi"/>
        <w:rPr>
          <w:sz w:val="21"/>
          <w:szCs w:val="21"/>
          <w:lang w:val="sq-AL"/>
        </w:rPr>
      </w:pPr>
      <w:r w:rsidRPr="00E60679">
        <w:rPr>
          <w:sz w:val="21"/>
          <w:szCs w:val="21"/>
          <w:lang w:val="sq-AL"/>
        </w:rPr>
        <w:t>Nga ballafaqimi i faktit me kriteret e përfitimit, si dhe me parametrat e stallës, grupi i verifikimit konfirmon ose jo faktin nëse gjendja faktike e fermës është në përputhje me udhëzimin dhe projektin e miratuar. Formulari i verifikimit firmoset nga aplikanti/përfaqësuesi i tij dhe i gjithë grupi i verifikimit.</w:t>
      </w:r>
    </w:p>
    <w:p w:rsidR="007E2C85" w:rsidRPr="00E60679" w:rsidRDefault="007E2C85" w:rsidP="007E2C85">
      <w:pPr>
        <w:pStyle w:val="Paragrafi"/>
        <w:rPr>
          <w:sz w:val="21"/>
          <w:szCs w:val="21"/>
          <w:lang w:val="sq-AL"/>
        </w:rPr>
      </w:pPr>
      <w:r w:rsidRPr="00E60679">
        <w:rPr>
          <w:sz w:val="21"/>
          <w:szCs w:val="21"/>
          <w:lang w:val="sq-AL"/>
        </w:rPr>
        <w:t xml:space="preserve">Për çdo rast aplikanti ose ndonjë përfaqësues i grupit të verifikimit mund të bëjë observimet e nevojshme dhe të firmosë për to. </w:t>
      </w:r>
    </w:p>
    <w:p w:rsidR="007E2C85" w:rsidRPr="00E60679" w:rsidRDefault="007E2C85" w:rsidP="007E2C85">
      <w:pPr>
        <w:pStyle w:val="Paragrafi"/>
        <w:rPr>
          <w:sz w:val="21"/>
          <w:szCs w:val="21"/>
          <w:lang w:val="sq-AL"/>
        </w:rPr>
      </w:pPr>
      <w:r w:rsidRPr="00E60679">
        <w:rPr>
          <w:sz w:val="21"/>
          <w:szCs w:val="21"/>
          <w:lang w:val="sq-AL"/>
        </w:rPr>
        <w:t>Në momentin e verifikimit aplikanti duhet të paraqesë:</w:t>
      </w:r>
    </w:p>
    <w:p w:rsidR="007E2C85" w:rsidRPr="00E60679" w:rsidRDefault="007E2C85" w:rsidP="007E2C85">
      <w:pPr>
        <w:pStyle w:val="Paragrafi"/>
        <w:rPr>
          <w:sz w:val="21"/>
          <w:szCs w:val="21"/>
          <w:lang w:val="sq-AL"/>
        </w:rPr>
      </w:pPr>
      <w:r w:rsidRPr="00E60679">
        <w:rPr>
          <w:sz w:val="21"/>
          <w:szCs w:val="21"/>
          <w:lang w:val="sq-AL"/>
        </w:rPr>
        <w:t>- Dokumentacionin zooteknik për prejardhjen e çdo mëshqerre që kërkon të subvencionohet.</w:t>
      </w:r>
    </w:p>
    <w:p w:rsidR="007E2C85" w:rsidRPr="00E60679" w:rsidRDefault="007E2C85" w:rsidP="007E2C85">
      <w:pPr>
        <w:pStyle w:val="Paragrafi"/>
        <w:rPr>
          <w:sz w:val="21"/>
          <w:szCs w:val="21"/>
          <w:lang w:val="sq-AL"/>
        </w:rPr>
      </w:pPr>
      <w:r w:rsidRPr="00E60679">
        <w:rPr>
          <w:sz w:val="21"/>
          <w:szCs w:val="21"/>
          <w:lang w:val="sq-AL"/>
        </w:rPr>
        <w:t>Në raste të mungesës së elementeve teknike apo deklarative për të cilat aplikimi është pranuar, aplikimi në fjalë skualifikohet automatikisht.</w:t>
      </w:r>
    </w:p>
    <w:p w:rsidR="007E2C85" w:rsidRPr="00E60679" w:rsidRDefault="007E2C85" w:rsidP="007E2C85">
      <w:pPr>
        <w:pStyle w:val="Paragrafi"/>
        <w:rPr>
          <w:sz w:val="21"/>
          <w:szCs w:val="21"/>
          <w:lang w:val="sq-AL"/>
        </w:rPr>
      </w:pPr>
      <w:r w:rsidRPr="00E60679">
        <w:rPr>
          <w:sz w:val="21"/>
          <w:szCs w:val="21"/>
          <w:lang w:val="sq-AL"/>
        </w:rPr>
        <w:t xml:space="preserve">Grupi i verifikimit brenda 10 ditëve nga përfundimi i kontrollit në terren të projektit dërgon dosjen e plotë të aplikimit (dokumentacionin origjinal), së bashku me formularin e verifikimit (formulari 17/8) në AZHBR qendër, përkatësisht në DSAP në rastin e konfirmimit të projektit ose në SARK në rastin e skualifikimit të tij. </w:t>
      </w:r>
    </w:p>
    <w:p w:rsidR="007E2C85" w:rsidRPr="00E60679" w:rsidRDefault="007E2C85" w:rsidP="007E2C85">
      <w:pPr>
        <w:pStyle w:val="Paragrafi"/>
        <w:rPr>
          <w:sz w:val="21"/>
          <w:szCs w:val="21"/>
          <w:lang w:val="sq-AL"/>
        </w:rPr>
      </w:pPr>
      <w:r w:rsidRPr="00E60679">
        <w:rPr>
          <w:sz w:val="21"/>
          <w:szCs w:val="21"/>
          <w:lang w:val="sq-AL"/>
        </w:rPr>
        <w:t xml:space="preserve">Dorëzimet e dosjeve bëhen në rrugë protokollare në drejtoritë përkatëse të AZHBR-së duke e shoqëruar të gjithë dokumentacionin e mësipërm me formularët e dorëzimit të dosjeve në AZHBR qendër 17/9 dhe 17/9/a. </w:t>
      </w:r>
    </w:p>
    <w:p w:rsidR="007E2C85" w:rsidRPr="00E60679" w:rsidRDefault="007E2C85" w:rsidP="007E2C85">
      <w:pPr>
        <w:pStyle w:val="Paragrafi"/>
        <w:rPr>
          <w:sz w:val="21"/>
          <w:szCs w:val="21"/>
          <w:lang w:val="sq-AL"/>
        </w:rPr>
      </w:pPr>
      <w:r w:rsidRPr="00E60679">
        <w:rPr>
          <w:sz w:val="21"/>
          <w:szCs w:val="21"/>
          <w:lang w:val="sq-AL"/>
        </w:rPr>
        <w:t>AZHBR qendër pas kontrollit administrativ të dokumentacionit bën xhirimin e parave në numrin e llogarisë së përfituesit në rastet kur aplikimi është në përputhje me kushtet e përfitueshmërisë së skemës përkatëse. Në rast të mospërputhshmërisë së parametrave apo dokumenteve të caktuara me kushtet e përfitueshmërisë e dërgon aplikimin e skualifikuar në SARK me argumentin përkatës.</w:t>
      </w:r>
    </w:p>
    <w:p w:rsidR="007E2C85" w:rsidRPr="00E60679" w:rsidRDefault="007E2C85" w:rsidP="007E2C85">
      <w:pPr>
        <w:pStyle w:val="Paragrafi"/>
        <w:rPr>
          <w:sz w:val="21"/>
          <w:szCs w:val="21"/>
          <w:lang w:val="sq-AL"/>
        </w:rPr>
      </w:pPr>
      <w:r w:rsidRPr="00E60679">
        <w:rPr>
          <w:sz w:val="21"/>
          <w:szCs w:val="21"/>
          <w:lang w:val="sq-AL"/>
        </w:rPr>
        <w:t xml:space="preserve">E gjithë procedura e verifikimit monitorohet nga drejtoria e Kontrollit të AZHBR qendër nëpërmjet rikontrolleve sipas një procedure të miratuar në rregulloren e brendshme të AZHBR-së. </w:t>
      </w:r>
    </w:p>
    <w:p w:rsidR="007E2C85" w:rsidRPr="00E60679" w:rsidRDefault="007E2C85" w:rsidP="007E2C85">
      <w:pPr>
        <w:pStyle w:val="Paragrafi"/>
        <w:rPr>
          <w:sz w:val="21"/>
          <w:szCs w:val="21"/>
          <w:lang w:val="sq-AL"/>
        </w:rPr>
      </w:pPr>
      <w:r w:rsidRPr="00E60679">
        <w:rPr>
          <w:sz w:val="21"/>
          <w:szCs w:val="21"/>
          <w:lang w:val="sq-AL"/>
        </w:rPr>
        <w:t>Nëse në projektet e kontrolluara pas financimit ka ndryshime të parametrave sasiorë të cilët ndikojnë në vlerën financiare që përfituesi ka përfituar padrejtësisht, AZHBR Qendër bën rikalkulimet dhe propozon masat përkatëse.</w:t>
      </w:r>
    </w:p>
    <w:p w:rsidR="007E2C85" w:rsidRPr="00E60679" w:rsidRDefault="007E2C85" w:rsidP="007E2C85">
      <w:pPr>
        <w:pStyle w:val="Paragrafi"/>
        <w:rPr>
          <w:sz w:val="21"/>
          <w:szCs w:val="21"/>
          <w:lang w:val="sq-AL"/>
        </w:rPr>
      </w:pPr>
      <w:r w:rsidRPr="00E60679">
        <w:rPr>
          <w:sz w:val="21"/>
          <w:szCs w:val="21"/>
          <w:lang w:val="sq-AL"/>
        </w:rPr>
        <w:t>18. Mbështetjen përmes subvencionit në masën 70% të normës së interesit për 5 vite radhazi për kreditë deri në 25 milionë lekë, që do të merren për aktivitetet e mëposhtme:</w:t>
      </w:r>
    </w:p>
    <w:p w:rsidR="007E2C85" w:rsidRPr="00E60679" w:rsidRDefault="007E2C85" w:rsidP="007E2C85">
      <w:pPr>
        <w:pStyle w:val="Paragrafi"/>
        <w:rPr>
          <w:rFonts w:eastAsia="Batang"/>
          <w:sz w:val="21"/>
          <w:szCs w:val="21"/>
          <w:lang w:val="sq-AL"/>
        </w:rPr>
      </w:pPr>
      <w:r w:rsidRPr="00E60679">
        <w:rPr>
          <w:rFonts w:eastAsia="Batang"/>
          <w:sz w:val="21"/>
          <w:szCs w:val="21"/>
          <w:lang w:val="sq-AL"/>
        </w:rPr>
        <w:t>a) Ruajtja dhe përpunimi i produkteve bujqësore, blegtorale, kërpudhës dhe bimëve medicinale.</w:t>
      </w:r>
    </w:p>
    <w:p w:rsidR="007E2C85" w:rsidRPr="00E60679" w:rsidRDefault="007E2C85" w:rsidP="007E2C85">
      <w:pPr>
        <w:pStyle w:val="Paragrafi"/>
        <w:rPr>
          <w:rFonts w:eastAsia="Batang"/>
          <w:sz w:val="21"/>
          <w:szCs w:val="21"/>
          <w:lang w:val="sq-AL"/>
        </w:rPr>
      </w:pPr>
      <w:r w:rsidRPr="00E60679">
        <w:rPr>
          <w:rFonts w:eastAsia="Batang"/>
          <w:sz w:val="21"/>
          <w:szCs w:val="21"/>
          <w:lang w:val="sq-AL"/>
        </w:rPr>
        <w:t>b) Mjete mekanike bujqësore, agregate dhe tank ftohës për qumështin.</w:t>
      </w:r>
    </w:p>
    <w:p w:rsidR="007E2C85" w:rsidRPr="00E60679" w:rsidRDefault="007E2C85" w:rsidP="007E2C85">
      <w:pPr>
        <w:pStyle w:val="Paragrafi"/>
        <w:rPr>
          <w:rFonts w:eastAsia="Batang"/>
          <w:sz w:val="21"/>
          <w:szCs w:val="21"/>
          <w:lang w:val="sq-AL"/>
        </w:rPr>
      </w:pPr>
      <w:r w:rsidRPr="00E60679">
        <w:rPr>
          <w:rFonts w:eastAsia="Batang"/>
          <w:sz w:val="21"/>
          <w:szCs w:val="21"/>
          <w:lang w:val="sq-AL"/>
        </w:rPr>
        <w:t>c) Peshkimi dhe përpunimi i produkteve ujore.</w:t>
      </w:r>
    </w:p>
    <w:p w:rsidR="007E2C85" w:rsidRPr="00E60679" w:rsidRDefault="007E2C85" w:rsidP="007E2C85">
      <w:pPr>
        <w:pStyle w:val="Paragrafi"/>
        <w:rPr>
          <w:sz w:val="21"/>
          <w:szCs w:val="21"/>
          <w:lang w:val="sq-AL"/>
        </w:rPr>
      </w:pPr>
      <w:r w:rsidRPr="00E60679">
        <w:rPr>
          <w:sz w:val="21"/>
          <w:szCs w:val="21"/>
          <w:lang w:val="sq-AL"/>
        </w:rPr>
        <w:t xml:space="preserve">18/a)-c) Ruajtja dhe përpunimi i produkteve bujqësore, blegtorale, kërpudhës, bimëve medicinale, peshkimi dhe përpunimi i produkteve ujore. </w:t>
      </w:r>
    </w:p>
    <w:p w:rsidR="007E2C85" w:rsidRPr="00E60679" w:rsidRDefault="007E2C85" w:rsidP="007E2C85">
      <w:pPr>
        <w:pStyle w:val="Paragrafi"/>
        <w:rPr>
          <w:sz w:val="21"/>
          <w:szCs w:val="21"/>
          <w:lang w:val="sq-AL"/>
        </w:rPr>
      </w:pPr>
      <w:r w:rsidRPr="00E60679">
        <w:rPr>
          <w:sz w:val="21"/>
          <w:szCs w:val="21"/>
          <w:lang w:val="sq-AL"/>
        </w:rPr>
        <w:t>Kriteret e përfitimit:</w:t>
      </w:r>
    </w:p>
    <w:p w:rsidR="007E2C85" w:rsidRPr="00E60679" w:rsidRDefault="007E2C85" w:rsidP="007E2C85">
      <w:pPr>
        <w:pStyle w:val="Paragrafi"/>
        <w:rPr>
          <w:sz w:val="21"/>
          <w:szCs w:val="21"/>
          <w:lang w:val="sq-AL"/>
        </w:rPr>
      </w:pPr>
      <w:r w:rsidRPr="00E60679">
        <w:rPr>
          <w:sz w:val="21"/>
          <w:szCs w:val="21"/>
          <w:lang w:val="sq-AL"/>
        </w:rPr>
        <w:t xml:space="preserve">a) Përfitues të kësaj skeme mbështetëse mund të jenë: </w:t>
      </w:r>
    </w:p>
    <w:p w:rsidR="007E2C85" w:rsidRPr="00E60679" w:rsidRDefault="007E2C85" w:rsidP="007E2C85">
      <w:pPr>
        <w:pStyle w:val="Paragrafi"/>
        <w:ind w:left="720"/>
        <w:rPr>
          <w:sz w:val="21"/>
          <w:szCs w:val="21"/>
          <w:lang w:val="sq-AL"/>
        </w:rPr>
      </w:pPr>
      <w:r w:rsidRPr="00E60679">
        <w:rPr>
          <w:sz w:val="21"/>
          <w:szCs w:val="21"/>
          <w:lang w:val="sq-AL"/>
        </w:rPr>
        <w:t>a) Fermerë individualë dhe subjekte me status fizik ose juridik;</w:t>
      </w:r>
    </w:p>
    <w:p w:rsidR="007E2C85" w:rsidRPr="00E60679" w:rsidRDefault="007E2C85" w:rsidP="007E2C85">
      <w:pPr>
        <w:pStyle w:val="Paragrafi"/>
        <w:ind w:left="720"/>
        <w:rPr>
          <w:sz w:val="21"/>
          <w:szCs w:val="21"/>
          <w:lang w:val="sq-AL"/>
        </w:rPr>
      </w:pPr>
      <w:r w:rsidRPr="00E60679">
        <w:rPr>
          <w:sz w:val="21"/>
          <w:szCs w:val="21"/>
          <w:lang w:val="sq-AL"/>
        </w:rPr>
        <w:t>b) Shoqëri të bashkëpunimit bujqësor;</w:t>
      </w:r>
    </w:p>
    <w:p w:rsidR="007E2C85" w:rsidRPr="00E60679" w:rsidRDefault="007E2C85" w:rsidP="007E2C85">
      <w:pPr>
        <w:pStyle w:val="Paragrafi"/>
        <w:rPr>
          <w:sz w:val="21"/>
          <w:szCs w:val="21"/>
          <w:lang w:val="sq-AL"/>
        </w:rPr>
      </w:pPr>
      <w:r w:rsidRPr="00E60679">
        <w:rPr>
          <w:sz w:val="21"/>
          <w:szCs w:val="21"/>
          <w:lang w:val="sq-AL"/>
        </w:rPr>
        <w:t>b) Përfitojnë projektet për blerje anijesh të reja peshkimi dhe rinovim të flotës ekzistuese;</w:t>
      </w:r>
    </w:p>
    <w:p w:rsidR="007E2C85" w:rsidRPr="00E60679" w:rsidRDefault="007E2C85" w:rsidP="007E2C85">
      <w:pPr>
        <w:pStyle w:val="Paragrafi"/>
        <w:rPr>
          <w:sz w:val="21"/>
          <w:szCs w:val="21"/>
          <w:lang w:val="sq-AL"/>
        </w:rPr>
      </w:pPr>
      <w:r w:rsidRPr="00E60679">
        <w:rPr>
          <w:sz w:val="21"/>
          <w:szCs w:val="21"/>
          <w:lang w:val="sq-AL"/>
        </w:rPr>
        <w:t>c) Përfitojnë projektet për blerjen e linjave të reja për përpunim të produkteve bujqësore, blegtorale, kërpudhës;</w:t>
      </w:r>
    </w:p>
    <w:p w:rsidR="007E2C85" w:rsidRPr="00E60679" w:rsidRDefault="007E2C85" w:rsidP="007E2C85">
      <w:pPr>
        <w:pStyle w:val="Paragrafi"/>
        <w:rPr>
          <w:sz w:val="21"/>
          <w:szCs w:val="21"/>
          <w:lang w:val="sq-AL"/>
        </w:rPr>
      </w:pPr>
      <w:r w:rsidRPr="00E60679">
        <w:rPr>
          <w:sz w:val="21"/>
          <w:szCs w:val="21"/>
          <w:lang w:val="sq-AL"/>
        </w:rPr>
        <w:t xml:space="preserve">d) Përfitojnë projektet që kërkojnë të zëvendësojnë pjesërisht teknologjitë dhe linjat ekzistuese me blerjen e makinerive të reja për përpunimin e produkteve të mësipërme; </w:t>
      </w:r>
    </w:p>
    <w:p w:rsidR="007E2C85" w:rsidRPr="00E60679" w:rsidRDefault="007E2C85" w:rsidP="007E2C85">
      <w:pPr>
        <w:pStyle w:val="Paragrafi"/>
        <w:rPr>
          <w:sz w:val="21"/>
          <w:szCs w:val="21"/>
          <w:lang w:val="sq-AL"/>
        </w:rPr>
      </w:pPr>
      <w:r w:rsidRPr="00E60679">
        <w:rPr>
          <w:sz w:val="21"/>
          <w:szCs w:val="21"/>
          <w:lang w:val="sq-AL"/>
        </w:rPr>
        <w:t>e) Përfitojnë projektet për blerjen e dhomave të ruajtjes frigoriferike;</w:t>
      </w:r>
    </w:p>
    <w:p w:rsidR="007E2C85" w:rsidRPr="00E60679" w:rsidRDefault="007E2C85" w:rsidP="007E2C85">
      <w:pPr>
        <w:pStyle w:val="Paragrafi"/>
        <w:rPr>
          <w:sz w:val="21"/>
          <w:szCs w:val="21"/>
          <w:lang w:val="sq-AL"/>
        </w:rPr>
      </w:pPr>
      <w:r w:rsidRPr="00E60679">
        <w:rPr>
          <w:sz w:val="21"/>
          <w:szCs w:val="21"/>
          <w:lang w:val="sq-AL"/>
        </w:rPr>
        <w:t>f) Përfitojnë projektet për ndërtimin e magazinave për grumbullim, përpunim apo ruajtjen e produkteve bujqësore e blegtorale.</w:t>
      </w:r>
    </w:p>
    <w:p w:rsidR="007E2C85" w:rsidRPr="00E60679" w:rsidRDefault="007E2C85" w:rsidP="007E2C85">
      <w:pPr>
        <w:pStyle w:val="Paragrafi"/>
        <w:rPr>
          <w:sz w:val="21"/>
          <w:szCs w:val="21"/>
          <w:lang w:val="sq-AL"/>
        </w:rPr>
      </w:pPr>
      <w:r w:rsidRPr="00E60679">
        <w:rPr>
          <w:rFonts w:eastAsia="Calibri"/>
          <w:sz w:val="21"/>
          <w:szCs w:val="21"/>
          <w:lang w:val="sq-AL"/>
        </w:rPr>
        <w:t>g) Të ketë bërë shlyerjen korente të sigurimeve shoqërore.</w:t>
      </w:r>
    </w:p>
    <w:p w:rsidR="007E2C85" w:rsidRPr="00E60679" w:rsidRDefault="007E2C85" w:rsidP="007E2C85">
      <w:pPr>
        <w:pStyle w:val="Paragrafi"/>
        <w:rPr>
          <w:sz w:val="21"/>
          <w:szCs w:val="21"/>
          <w:lang w:val="sq-AL"/>
        </w:rPr>
      </w:pPr>
      <w:r w:rsidRPr="00E60679">
        <w:rPr>
          <w:sz w:val="21"/>
          <w:szCs w:val="21"/>
          <w:lang w:val="sq-AL"/>
        </w:rPr>
        <w:t>Kriteret konkurruese:</w:t>
      </w:r>
    </w:p>
    <w:p w:rsidR="007E2C85" w:rsidRPr="00E60679" w:rsidRDefault="007E2C85" w:rsidP="007E2C85">
      <w:pPr>
        <w:pStyle w:val="Paragrafi"/>
        <w:rPr>
          <w:sz w:val="21"/>
          <w:szCs w:val="21"/>
          <w:lang w:val="sq-AL"/>
        </w:rPr>
      </w:pPr>
      <w:r w:rsidRPr="00E60679">
        <w:rPr>
          <w:sz w:val="21"/>
          <w:szCs w:val="21"/>
          <w:lang w:val="sq-AL"/>
        </w:rPr>
        <w:t>a) Koha prej të cilës ushtron aktivitetin subjekti</w:t>
      </w:r>
      <w:r w:rsidRPr="00E60679">
        <w:rPr>
          <w:sz w:val="21"/>
          <w:szCs w:val="21"/>
          <w:lang w:val="sq-AL"/>
        </w:rPr>
        <w:tab/>
      </w:r>
      <w:r w:rsidRPr="00E60679">
        <w:rPr>
          <w:sz w:val="21"/>
          <w:szCs w:val="21"/>
          <w:lang w:val="sq-AL"/>
        </w:rPr>
        <w:tab/>
      </w:r>
      <w:r w:rsidRPr="00E60679">
        <w:rPr>
          <w:sz w:val="21"/>
          <w:szCs w:val="21"/>
          <w:lang w:val="sq-AL"/>
        </w:rPr>
        <w:tab/>
      </w:r>
      <w:r w:rsidRPr="00E60679">
        <w:rPr>
          <w:sz w:val="21"/>
          <w:szCs w:val="21"/>
          <w:lang w:val="sq-AL"/>
        </w:rPr>
        <w:tab/>
      </w:r>
      <w:r w:rsidRPr="00E60679">
        <w:rPr>
          <w:sz w:val="21"/>
          <w:szCs w:val="21"/>
          <w:lang w:val="sq-AL"/>
        </w:rPr>
        <w:tab/>
        <w:t>10 pikë;</w:t>
      </w:r>
    </w:p>
    <w:p w:rsidR="007E2C85" w:rsidRPr="00E60679" w:rsidRDefault="007E2C85" w:rsidP="007E2C85">
      <w:pPr>
        <w:pStyle w:val="Paragrafi"/>
        <w:rPr>
          <w:sz w:val="21"/>
          <w:szCs w:val="21"/>
          <w:lang w:val="sq-AL"/>
        </w:rPr>
      </w:pPr>
      <w:r w:rsidRPr="00E60679">
        <w:rPr>
          <w:sz w:val="21"/>
          <w:szCs w:val="21"/>
          <w:lang w:val="sq-AL"/>
        </w:rPr>
        <w:t xml:space="preserve">b) Biznesplan i detajuar për ecurinë financiare për 5 vitet në vazhdim të </w:t>
      </w:r>
      <w:r w:rsidRPr="00E60679">
        <w:rPr>
          <w:sz w:val="21"/>
          <w:szCs w:val="21"/>
          <w:lang w:val="sq-AL"/>
        </w:rPr>
        <w:tab/>
      </w:r>
      <w:r w:rsidRPr="00E60679">
        <w:rPr>
          <w:sz w:val="21"/>
          <w:szCs w:val="21"/>
          <w:lang w:val="sq-AL"/>
        </w:rPr>
        <w:tab/>
      </w:r>
    </w:p>
    <w:p w:rsidR="007E2C85" w:rsidRPr="00E60679" w:rsidRDefault="007E2C85" w:rsidP="007E2C85">
      <w:pPr>
        <w:pStyle w:val="Paragrafi"/>
        <w:rPr>
          <w:sz w:val="21"/>
          <w:szCs w:val="21"/>
          <w:lang w:val="sq-AL"/>
        </w:rPr>
      </w:pPr>
      <w:r w:rsidRPr="00E60679">
        <w:rPr>
          <w:sz w:val="21"/>
          <w:szCs w:val="21"/>
          <w:lang w:val="sq-AL"/>
        </w:rPr>
        <w:t xml:space="preserve">subjektit që financohet </w:t>
      </w:r>
      <w:r w:rsidRPr="00E60679">
        <w:rPr>
          <w:sz w:val="21"/>
          <w:szCs w:val="21"/>
          <w:lang w:val="sq-AL"/>
        </w:rPr>
        <w:tab/>
      </w:r>
      <w:r w:rsidRPr="00E60679">
        <w:rPr>
          <w:sz w:val="21"/>
          <w:szCs w:val="21"/>
          <w:lang w:val="sq-AL"/>
        </w:rPr>
        <w:tab/>
      </w:r>
      <w:r w:rsidRPr="00E60679">
        <w:rPr>
          <w:sz w:val="21"/>
          <w:szCs w:val="21"/>
          <w:lang w:val="sq-AL"/>
        </w:rPr>
        <w:tab/>
      </w:r>
      <w:r w:rsidRPr="00E60679">
        <w:rPr>
          <w:sz w:val="21"/>
          <w:szCs w:val="21"/>
          <w:lang w:val="sq-AL"/>
        </w:rPr>
        <w:tab/>
      </w:r>
      <w:r w:rsidRPr="00E60679">
        <w:rPr>
          <w:sz w:val="21"/>
          <w:szCs w:val="21"/>
          <w:lang w:val="sq-AL"/>
        </w:rPr>
        <w:tab/>
      </w:r>
      <w:r w:rsidRPr="00E60679">
        <w:rPr>
          <w:sz w:val="21"/>
          <w:szCs w:val="21"/>
          <w:lang w:val="sq-AL"/>
        </w:rPr>
        <w:tab/>
      </w:r>
      <w:r w:rsidRPr="00E60679">
        <w:rPr>
          <w:sz w:val="21"/>
          <w:szCs w:val="21"/>
          <w:lang w:val="sq-AL"/>
        </w:rPr>
        <w:tab/>
      </w:r>
      <w:r w:rsidRPr="00E60679">
        <w:rPr>
          <w:sz w:val="21"/>
          <w:szCs w:val="21"/>
          <w:lang w:val="sq-AL"/>
        </w:rPr>
        <w:tab/>
        <w:t>40 pikë;</w:t>
      </w:r>
    </w:p>
    <w:p w:rsidR="007E2C85" w:rsidRPr="00E60679" w:rsidRDefault="007E2C85" w:rsidP="007E2C85">
      <w:pPr>
        <w:pStyle w:val="Paragrafi"/>
        <w:rPr>
          <w:sz w:val="21"/>
          <w:szCs w:val="21"/>
          <w:lang w:val="sq-AL"/>
        </w:rPr>
      </w:pPr>
      <w:r w:rsidRPr="00E60679">
        <w:rPr>
          <w:sz w:val="21"/>
          <w:szCs w:val="21"/>
          <w:lang w:val="sq-AL"/>
        </w:rPr>
        <w:t>c) Pjesëmarrje me kapitalet e veta në investimin.</w:t>
      </w:r>
      <w:r w:rsidRPr="00E60679">
        <w:rPr>
          <w:sz w:val="21"/>
          <w:szCs w:val="21"/>
          <w:lang w:val="sq-AL"/>
        </w:rPr>
        <w:tab/>
      </w:r>
      <w:r w:rsidRPr="00E60679">
        <w:rPr>
          <w:sz w:val="21"/>
          <w:szCs w:val="21"/>
          <w:lang w:val="sq-AL"/>
        </w:rPr>
        <w:tab/>
      </w:r>
      <w:r w:rsidRPr="00E60679">
        <w:rPr>
          <w:sz w:val="21"/>
          <w:szCs w:val="21"/>
          <w:lang w:val="sq-AL"/>
        </w:rPr>
        <w:tab/>
      </w:r>
      <w:r w:rsidRPr="00E60679">
        <w:rPr>
          <w:sz w:val="21"/>
          <w:szCs w:val="21"/>
          <w:lang w:val="sq-AL"/>
        </w:rPr>
        <w:tab/>
      </w:r>
      <w:r>
        <w:rPr>
          <w:sz w:val="21"/>
          <w:szCs w:val="21"/>
          <w:lang w:val="sq-AL"/>
        </w:rPr>
        <w:tab/>
      </w:r>
      <w:r w:rsidRPr="00E60679">
        <w:rPr>
          <w:sz w:val="21"/>
          <w:szCs w:val="21"/>
          <w:lang w:val="sq-AL"/>
        </w:rPr>
        <w:t>25 pikë;</w:t>
      </w:r>
    </w:p>
    <w:p w:rsidR="007E2C85" w:rsidRPr="00E60679" w:rsidRDefault="007E2C85" w:rsidP="007E2C85">
      <w:pPr>
        <w:pStyle w:val="Paragrafi"/>
        <w:rPr>
          <w:sz w:val="21"/>
          <w:szCs w:val="21"/>
          <w:lang w:val="sq-AL"/>
        </w:rPr>
      </w:pPr>
      <w:r w:rsidRPr="00E60679">
        <w:rPr>
          <w:sz w:val="21"/>
          <w:szCs w:val="21"/>
          <w:lang w:val="sq-AL"/>
        </w:rPr>
        <w:t xml:space="preserve">d) Subjekte që investojnë për mbylljen e ciklit të një produkti (filiera) </w:t>
      </w:r>
      <w:r w:rsidRPr="00E60679">
        <w:rPr>
          <w:sz w:val="21"/>
          <w:szCs w:val="21"/>
          <w:lang w:val="sq-AL"/>
        </w:rPr>
        <w:tab/>
      </w:r>
      <w:r w:rsidRPr="00E60679">
        <w:rPr>
          <w:sz w:val="21"/>
          <w:szCs w:val="21"/>
          <w:lang w:val="sq-AL"/>
        </w:rPr>
        <w:tab/>
        <w:t>10 pikë;</w:t>
      </w:r>
    </w:p>
    <w:p w:rsidR="007E2C85" w:rsidRPr="00E60679" w:rsidRDefault="007E2C85" w:rsidP="007E2C85">
      <w:pPr>
        <w:pStyle w:val="Paragrafi"/>
        <w:rPr>
          <w:sz w:val="21"/>
          <w:szCs w:val="21"/>
          <w:lang w:val="sq-AL"/>
        </w:rPr>
      </w:pPr>
      <w:r w:rsidRPr="00E60679">
        <w:rPr>
          <w:sz w:val="21"/>
          <w:szCs w:val="21"/>
          <w:lang w:val="sq-AL"/>
        </w:rPr>
        <w:t xml:space="preserve">e) Statusi i aplikantit </w:t>
      </w:r>
      <w:r w:rsidRPr="00E60679">
        <w:rPr>
          <w:sz w:val="21"/>
          <w:szCs w:val="21"/>
          <w:lang w:val="sq-AL"/>
        </w:rPr>
        <w:tab/>
      </w:r>
      <w:r w:rsidRPr="00E60679">
        <w:rPr>
          <w:sz w:val="21"/>
          <w:szCs w:val="21"/>
          <w:lang w:val="sq-AL"/>
        </w:rPr>
        <w:tab/>
      </w:r>
      <w:r w:rsidRPr="00E60679">
        <w:rPr>
          <w:sz w:val="21"/>
          <w:szCs w:val="21"/>
          <w:lang w:val="sq-AL"/>
        </w:rPr>
        <w:tab/>
        <w:t xml:space="preserve"> </w:t>
      </w:r>
      <w:r w:rsidRPr="00E60679">
        <w:rPr>
          <w:sz w:val="21"/>
          <w:szCs w:val="21"/>
          <w:lang w:val="sq-AL"/>
        </w:rPr>
        <w:tab/>
      </w:r>
      <w:r w:rsidRPr="00E60679">
        <w:rPr>
          <w:sz w:val="21"/>
          <w:szCs w:val="21"/>
          <w:lang w:val="sq-AL"/>
        </w:rPr>
        <w:tab/>
      </w:r>
      <w:r w:rsidRPr="00E60679">
        <w:rPr>
          <w:sz w:val="21"/>
          <w:szCs w:val="21"/>
          <w:lang w:val="sq-AL"/>
        </w:rPr>
        <w:tab/>
      </w:r>
      <w:r w:rsidRPr="00E60679">
        <w:rPr>
          <w:sz w:val="21"/>
          <w:szCs w:val="21"/>
          <w:lang w:val="sq-AL"/>
        </w:rPr>
        <w:tab/>
      </w:r>
      <w:r w:rsidRPr="00E60679">
        <w:rPr>
          <w:sz w:val="21"/>
          <w:szCs w:val="21"/>
          <w:lang w:val="sq-AL"/>
        </w:rPr>
        <w:tab/>
        <w:t>15 pikë.</w:t>
      </w:r>
    </w:p>
    <w:p w:rsidR="007E2C85" w:rsidRPr="00E60679" w:rsidRDefault="007E2C85" w:rsidP="007E2C85">
      <w:pPr>
        <w:pStyle w:val="Paragrafi"/>
        <w:rPr>
          <w:rFonts w:eastAsia="Calibri"/>
          <w:sz w:val="21"/>
          <w:szCs w:val="21"/>
          <w:lang w:val="sq-AL"/>
        </w:rPr>
      </w:pPr>
      <w:r w:rsidRPr="00E60679">
        <w:rPr>
          <w:sz w:val="21"/>
          <w:szCs w:val="21"/>
          <w:lang w:val="sq-AL"/>
        </w:rPr>
        <w:t>Projektet vlerësohen me pikë sipas shkallës së plotësimit të kritereve. Aplikantët renditen sipas rendit zbritës të pikëve. Pagesa e tyre do të bëhet sipas fondit në dispozicion duke filluar nga aplikantët me pikë maksimale.</w:t>
      </w:r>
      <w:r w:rsidRPr="00E60679">
        <w:rPr>
          <w:rFonts w:eastAsia="Calibri"/>
          <w:sz w:val="21"/>
          <w:szCs w:val="21"/>
          <w:lang w:val="sq-AL"/>
        </w:rPr>
        <w:t xml:space="preserve"> Projektet e vlerësuara nën 60 pikë nuk financohen. </w:t>
      </w:r>
    </w:p>
    <w:p w:rsidR="007E2C85" w:rsidRPr="00E60679" w:rsidRDefault="007E2C85" w:rsidP="007E2C85">
      <w:pPr>
        <w:pStyle w:val="Paragrafi"/>
        <w:rPr>
          <w:sz w:val="21"/>
          <w:szCs w:val="21"/>
          <w:lang w:val="sq-AL"/>
        </w:rPr>
      </w:pPr>
      <w:r w:rsidRPr="00E60679">
        <w:rPr>
          <w:sz w:val="21"/>
          <w:szCs w:val="21"/>
          <w:lang w:val="sq-AL"/>
        </w:rPr>
        <w:t>Për statusin e aplikantit, niveli i vlerësimit për këtë kriter do të jetë si më poshtë:</w:t>
      </w:r>
    </w:p>
    <w:p w:rsidR="007E2C85" w:rsidRPr="00E60679" w:rsidRDefault="007E2C85" w:rsidP="007E2C85">
      <w:pPr>
        <w:pStyle w:val="Paragrafi"/>
        <w:rPr>
          <w:sz w:val="21"/>
          <w:szCs w:val="21"/>
          <w:lang w:val="sq-AL"/>
        </w:rPr>
      </w:pPr>
      <w:r w:rsidRPr="00E60679">
        <w:rPr>
          <w:sz w:val="21"/>
          <w:szCs w:val="21"/>
          <w:lang w:val="sq-AL"/>
        </w:rPr>
        <w:t>a) Aplikanti individual, 5 pikë;</w:t>
      </w:r>
    </w:p>
    <w:p w:rsidR="007E2C85" w:rsidRPr="00E60679" w:rsidRDefault="007E2C85" w:rsidP="007E2C85">
      <w:pPr>
        <w:pStyle w:val="Paragrafi"/>
        <w:rPr>
          <w:sz w:val="21"/>
          <w:szCs w:val="21"/>
          <w:lang w:val="sq-AL"/>
        </w:rPr>
      </w:pPr>
      <w:r w:rsidRPr="00E60679">
        <w:rPr>
          <w:sz w:val="21"/>
          <w:szCs w:val="21"/>
          <w:lang w:val="sq-AL"/>
        </w:rPr>
        <w:t xml:space="preserve">b) Subjekte me status fizik ose juridik, 10 pikë; </w:t>
      </w:r>
    </w:p>
    <w:p w:rsidR="007E2C85" w:rsidRPr="00E60679" w:rsidRDefault="007E2C85" w:rsidP="007E2C85">
      <w:pPr>
        <w:pStyle w:val="Paragrafi"/>
        <w:rPr>
          <w:sz w:val="21"/>
          <w:szCs w:val="21"/>
          <w:lang w:val="sq-AL"/>
        </w:rPr>
      </w:pPr>
      <w:r w:rsidRPr="00E60679">
        <w:rPr>
          <w:sz w:val="21"/>
          <w:szCs w:val="21"/>
          <w:lang w:val="sq-AL"/>
        </w:rPr>
        <w:t>c) Shoqëri e bashkëpunimit bujqësor, 15 pikë;</w:t>
      </w:r>
    </w:p>
    <w:p w:rsidR="007E2C85" w:rsidRPr="00E60679" w:rsidRDefault="007E2C85" w:rsidP="007E2C85">
      <w:pPr>
        <w:pStyle w:val="Paragrafi"/>
        <w:rPr>
          <w:sz w:val="21"/>
          <w:szCs w:val="21"/>
          <w:lang w:val="sq-AL"/>
        </w:rPr>
      </w:pPr>
      <w:r w:rsidRPr="00E60679">
        <w:rPr>
          <w:sz w:val="21"/>
          <w:szCs w:val="21"/>
          <w:lang w:val="sq-AL"/>
        </w:rPr>
        <w:t xml:space="preserve">d) Për aplikantët me status “emigrant i kthyer”, 5 pikë shtesë. </w:t>
      </w:r>
    </w:p>
    <w:p w:rsidR="007E2C85" w:rsidRPr="00E60679" w:rsidRDefault="007E2C85" w:rsidP="007E2C85">
      <w:pPr>
        <w:pStyle w:val="Paragrafi"/>
        <w:rPr>
          <w:sz w:val="21"/>
          <w:szCs w:val="21"/>
          <w:lang w:val="sq-AL"/>
        </w:rPr>
      </w:pPr>
      <w:r w:rsidRPr="00E60679">
        <w:rPr>
          <w:sz w:val="21"/>
          <w:szCs w:val="21"/>
          <w:lang w:val="sq-AL"/>
        </w:rPr>
        <w:t>Vlerësimi maksimal për kohën e aktivitetit e marrin subjektet të cilat kanë qenë aktive në 2 vitet e fundit.</w:t>
      </w:r>
    </w:p>
    <w:p w:rsidR="007E2C85" w:rsidRPr="00E60679" w:rsidRDefault="007E2C85" w:rsidP="007E2C85">
      <w:pPr>
        <w:pStyle w:val="Paragrafi"/>
        <w:rPr>
          <w:sz w:val="21"/>
          <w:szCs w:val="21"/>
          <w:lang w:val="sq-AL"/>
        </w:rPr>
      </w:pPr>
      <w:r w:rsidRPr="00E60679">
        <w:rPr>
          <w:sz w:val="21"/>
          <w:szCs w:val="21"/>
          <w:lang w:val="sq-AL"/>
        </w:rPr>
        <w:t xml:space="preserve">Do të ketë vlerësimin maksimal biznesplani i strukturuar në paraqitjen e të dhënave financiare të subjektit, planin e investimit dhe parashikimi në lidhje me sektorin dhe tregun. </w:t>
      </w:r>
    </w:p>
    <w:p w:rsidR="007E2C85" w:rsidRPr="00E60679" w:rsidRDefault="007E2C85" w:rsidP="007E2C85">
      <w:pPr>
        <w:pStyle w:val="Paragrafi"/>
        <w:rPr>
          <w:sz w:val="21"/>
          <w:szCs w:val="21"/>
          <w:lang w:val="sq-AL"/>
        </w:rPr>
      </w:pPr>
      <w:r w:rsidRPr="00E60679">
        <w:rPr>
          <w:sz w:val="21"/>
          <w:szCs w:val="21"/>
          <w:lang w:val="sq-AL"/>
        </w:rPr>
        <w:t xml:space="preserve">Vlerësohen maksimalisht subjektet që mbulojnë me kapitalet e tyre përqindjen më të lartë të investimit. </w:t>
      </w:r>
    </w:p>
    <w:p w:rsidR="007E2C85" w:rsidRPr="00E60679" w:rsidRDefault="007E2C85" w:rsidP="007E2C85">
      <w:pPr>
        <w:pStyle w:val="Paragrafi"/>
        <w:rPr>
          <w:sz w:val="21"/>
          <w:szCs w:val="21"/>
          <w:lang w:val="sq-AL"/>
        </w:rPr>
      </w:pPr>
      <w:r w:rsidRPr="00E60679">
        <w:rPr>
          <w:sz w:val="21"/>
          <w:szCs w:val="21"/>
          <w:lang w:val="sq-AL"/>
        </w:rPr>
        <w:t>Vlerësohen maksimalisht, subjektet që investojnë për mbylljen e ciklit të produktit (filiera)</w:t>
      </w:r>
    </w:p>
    <w:p w:rsidR="007E2C85" w:rsidRPr="00E60679" w:rsidRDefault="007E2C85" w:rsidP="007E2C85">
      <w:pPr>
        <w:pStyle w:val="Paragrafi"/>
        <w:rPr>
          <w:sz w:val="21"/>
          <w:szCs w:val="21"/>
          <w:lang w:val="sq-AL"/>
        </w:rPr>
      </w:pPr>
      <w:r w:rsidRPr="00E60679">
        <w:rPr>
          <w:sz w:val="21"/>
          <w:szCs w:val="21"/>
          <w:lang w:val="sq-AL"/>
        </w:rPr>
        <w:t>Për aplikikantët të vlerësuar me pikë të barabarta gjatë procesit të vlerësimit, renditja e tyre bëhet sipas parimit “Renditet i pari, kush aplikon i pari”</w:t>
      </w:r>
    </w:p>
    <w:p w:rsidR="007E2C85" w:rsidRPr="00E60679" w:rsidRDefault="007E2C85" w:rsidP="007E2C85">
      <w:pPr>
        <w:pStyle w:val="Paragrafi"/>
        <w:rPr>
          <w:sz w:val="21"/>
          <w:szCs w:val="21"/>
          <w:lang w:val="sq-AL"/>
        </w:rPr>
      </w:pPr>
      <w:r w:rsidRPr="00E60679">
        <w:rPr>
          <w:sz w:val="21"/>
          <w:szCs w:val="21"/>
          <w:lang w:val="sq-AL"/>
        </w:rPr>
        <w:t>Procedura që do të ndiqet:</w:t>
      </w:r>
    </w:p>
    <w:p w:rsidR="007E2C85" w:rsidRPr="00E60679" w:rsidRDefault="007E2C85" w:rsidP="007E2C85">
      <w:pPr>
        <w:pStyle w:val="Paragrafi"/>
        <w:rPr>
          <w:sz w:val="21"/>
          <w:szCs w:val="21"/>
          <w:lang w:val="sq-AL"/>
        </w:rPr>
      </w:pPr>
      <w:r w:rsidRPr="00E60679">
        <w:rPr>
          <w:sz w:val="21"/>
          <w:szCs w:val="21"/>
          <w:lang w:val="sq-AL"/>
        </w:rPr>
        <w:t>a) Aplikimi</w:t>
      </w:r>
    </w:p>
    <w:p w:rsidR="007E2C85" w:rsidRPr="00E60679" w:rsidRDefault="007E2C85" w:rsidP="007E2C85">
      <w:pPr>
        <w:pStyle w:val="Paragrafi"/>
        <w:rPr>
          <w:sz w:val="21"/>
          <w:szCs w:val="21"/>
          <w:lang w:val="sq-AL"/>
        </w:rPr>
      </w:pPr>
      <w:r w:rsidRPr="00E60679">
        <w:rPr>
          <w:sz w:val="21"/>
          <w:szCs w:val="21"/>
          <w:lang w:val="sq-AL"/>
        </w:rPr>
        <w:t>Aplikimi për subjekte fizike/juridike.</w:t>
      </w:r>
    </w:p>
    <w:p w:rsidR="007E2C85" w:rsidRPr="00E60679" w:rsidRDefault="007E2C85" w:rsidP="007E2C85">
      <w:pPr>
        <w:pStyle w:val="Paragrafi"/>
        <w:rPr>
          <w:sz w:val="21"/>
          <w:szCs w:val="21"/>
          <w:lang w:val="sq-AL"/>
        </w:rPr>
      </w:pPr>
      <w:r w:rsidRPr="00E60679">
        <w:rPr>
          <w:sz w:val="21"/>
          <w:szCs w:val="21"/>
          <w:lang w:val="sq-AL"/>
        </w:rPr>
        <w:t xml:space="preserve">Aplikimet për mbështetje financiare paraqiten nga data 1 mars deri më 30 qershor 2012. </w:t>
      </w:r>
    </w:p>
    <w:p w:rsidR="007E2C85" w:rsidRPr="00E60679" w:rsidRDefault="007E2C85" w:rsidP="007E2C85">
      <w:pPr>
        <w:pStyle w:val="Paragrafi"/>
        <w:rPr>
          <w:sz w:val="21"/>
          <w:szCs w:val="21"/>
          <w:lang w:val="sq-AL"/>
        </w:rPr>
      </w:pPr>
      <w:r w:rsidRPr="00E60679">
        <w:rPr>
          <w:sz w:val="21"/>
          <w:szCs w:val="21"/>
          <w:lang w:val="sq-AL"/>
        </w:rPr>
        <w:t>Aplikimet për mbështetje financiare paraqiten në AZHBR qendër, sipas formularit të aplikimit (formulari 18/1).</w:t>
      </w:r>
    </w:p>
    <w:p w:rsidR="007E2C85" w:rsidRPr="00E60679" w:rsidRDefault="007E2C85" w:rsidP="007E2C85">
      <w:pPr>
        <w:pStyle w:val="Paragrafi"/>
        <w:rPr>
          <w:sz w:val="21"/>
          <w:szCs w:val="21"/>
          <w:lang w:val="sq-AL"/>
        </w:rPr>
      </w:pPr>
      <w:r w:rsidRPr="00E60679">
        <w:rPr>
          <w:sz w:val="21"/>
          <w:szCs w:val="21"/>
          <w:lang w:val="sq-AL"/>
        </w:rPr>
        <w:t>AZHBR plotëson formularin e pranimit (formulari nr. 18/2). Një kopje e këtij formulari i jepet aplikuesit.</w:t>
      </w:r>
    </w:p>
    <w:p w:rsidR="007E2C85" w:rsidRPr="00E60679" w:rsidRDefault="007E2C85" w:rsidP="007E2C85">
      <w:pPr>
        <w:pStyle w:val="Paragrafi"/>
        <w:rPr>
          <w:sz w:val="21"/>
          <w:szCs w:val="21"/>
          <w:lang w:val="sq-AL"/>
        </w:rPr>
      </w:pPr>
      <w:r w:rsidRPr="00E60679">
        <w:rPr>
          <w:sz w:val="21"/>
          <w:szCs w:val="21"/>
          <w:lang w:val="sq-AL"/>
        </w:rPr>
        <w:t>Bashkëngjitur me kërkesën për aplikim subjekti aplikues duhet të dorëzojë dhe dokumentacionin e mëposhtëm:</w:t>
      </w:r>
    </w:p>
    <w:p w:rsidR="007E2C85" w:rsidRPr="00E60679" w:rsidRDefault="007E2C85" w:rsidP="007E2C85">
      <w:pPr>
        <w:pStyle w:val="Paragrafi"/>
        <w:rPr>
          <w:sz w:val="21"/>
          <w:szCs w:val="21"/>
          <w:lang w:val="sq-AL"/>
        </w:rPr>
      </w:pPr>
      <w:r w:rsidRPr="00E60679">
        <w:rPr>
          <w:sz w:val="21"/>
          <w:szCs w:val="21"/>
          <w:lang w:val="sq-AL"/>
        </w:rPr>
        <w:t xml:space="preserve">a) Dokumenti ligjor i shoqërisë/personit fizik; </w:t>
      </w:r>
    </w:p>
    <w:p w:rsidR="007E2C85" w:rsidRPr="00E60679" w:rsidRDefault="007E2C85" w:rsidP="007E2C85">
      <w:pPr>
        <w:pStyle w:val="Paragrafi"/>
        <w:rPr>
          <w:sz w:val="21"/>
          <w:szCs w:val="21"/>
          <w:lang w:val="sq-AL"/>
        </w:rPr>
      </w:pPr>
      <w:r w:rsidRPr="00E60679">
        <w:rPr>
          <w:sz w:val="21"/>
          <w:szCs w:val="21"/>
          <w:lang w:val="sq-AL"/>
        </w:rPr>
        <w:t>b) Dokument nga zyra e tatimeve që vërteton se subjekti nuk ka detyrime tatimore;</w:t>
      </w:r>
    </w:p>
    <w:p w:rsidR="007E2C85" w:rsidRPr="00E60679" w:rsidRDefault="007E2C85" w:rsidP="007E2C85">
      <w:pPr>
        <w:pStyle w:val="Paragrafi"/>
        <w:rPr>
          <w:sz w:val="21"/>
          <w:szCs w:val="21"/>
          <w:lang w:val="sq-AL"/>
        </w:rPr>
      </w:pPr>
      <w:r w:rsidRPr="00E60679">
        <w:rPr>
          <w:sz w:val="21"/>
          <w:szCs w:val="21"/>
          <w:lang w:val="sq-AL"/>
        </w:rPr>
        <w:t>c) “</w:t>
      </w:r>
      <w:r w:rsidRPr="00E60679">
        <w:rPr>
          <w:i/>
          <w:sz w:val="21"/>
          <w:szCs w:val="21"/>
          <w:lang w:val="sq-AL"/>
        </w:rPr>
        <w:t>Leter of intend/comfort</w:t>
      </w:r>
      <w:r w:rsidRPr="00E60679">
        <w:rPr>
          <w:sz w:val="21"/>
          <w:szCs w:val="21"/>
          <w:lang w:val="sq-AL"/>
        </w:rPr>
        <w:t xml:space="preserve">” për financimin e projektit të lëshuar nga banka; </w:t>
      </w:r>
    </w:p>
    <w:p w:rsidR="007E2C85" w:rsidRPr="00E60679" w:rsidRDefault="007E2C85" w:rsidP="007E2C85">
      <w:pPr>
        <w:pStyle w:val="Paragrafi"/>
        <w:rPr>
          <w:sz w:val="21"/>
          <w:szCs w:val="21"/>
          <w:lang w:val="sq-AL"/>
        </w:rPr>
      </w:pPr>
      <w:r w:rsidRPr="00E60679">
        <w:rPr>
          <w:sz w:val="21"/>
          <w:szCs w:val="21"/>
          <w:lang w:val="sq-AL"/>
        </w:rPr>
        <w:t>d) Dokumenti nga regjistri i kredisë që konfirmon që aplikanti nuk ka detyrime ose borxh të keq me institucione të tjera financiare (ky dokument merret në bankën që ka lëshuar dokumentin e pikës 1);</w:t>
      </w:r>
    </w:p>
    <w:p w:rsidR="007E2C85" w:rsidRPr="00E60679" w:rsidRDefault="007E2C85" w:rsidP="007E2C85">
      <w:pPr>
        <w:pStyle w:val="Paragrafi"/>
        <w:rPr>
          <w:sz w:val="21"/>
          <w:szCs w:val="21"/>
          <w:lang w:val="sq-AL"/>
        </w:rPr>
      </w:pPr>
      <w:r w:rsidRPr="00E60679">
        <w:rPr>
          <w:sz w:val="21"/>
          <w:szCs w:val="21"/>
          <w:lang w:val="sq-AL"/>
        </w:rPr>
        <w:t>e) Biznesplanin e detajuar (minimum 5-vjeçar);</w:t>
      </w:r>
    </w:p>
    <w:p w:rsidR="007E2C85" w:rsidRPr="00E60679" w:rsidRDefault="007E2C85" w:rsidP="007E2C85">
      <w:pPr>
        <w:pStyle w:val="Paragrafi"/>
        <w:rPr>
          <w:sz w:val="21"/>
          <w:szCs w:val="21"/>
          <w:lang w:val="sq-AL"/>
        </w:rPr>
      </w:pPr>
      <w:r w:rsidRPr="00E60679">
        <w:rPr>
          <w:sz w:val="21"/>
          <w:szCs w:val="21"/>
          <w:lang w:val="sq-AL"/>
        </w:rPr>
        <w:t>f) Ofertën për makineritë, linjën e marrë në konsideratë nga banka gjatë shqyrtimit të kërkesës për kredi;</w:t>
      </w:r>
    </w:p>
    <w:p w:rsidR="007E2C85" w:rsidRPr="00E60679" w:rsidRDefault="007E2C85" w:rsidP="007E2C85">
      <w:pPr>
        <w:pStyle w:val="Paragrafi"/>
        <w:rPr>
          <w:sz w:val="21"/>
          <w:szCs w:val="21"/>
          <w:lang w:val="sq-AL"/>
        </w:rPr>
      </w:pPr>
      <w:r w:rsidRPr="00E60679">
        <w:rPr>
          <w:sz w:val="21"/>
          <w:szCs w:val="21"/>
          <w:lang w:val="sq-AL"/>
        </w:rPr>
        <w:t>g) Fotokopje e kartës së identitetit ose pasaportës së aplikantit;</w:t>
      </w:r>
    </w:p>
    <w:p w:rsidR="007E2C85" w:rsidRPr="00E60679" w:rsidRDefault="007E2C85" w:rsidP="007E2C85">
      <w:pPr>
        <w:pStyle w:val="Paragrafi"/>
        <w:rPr>
          <w:sz w:val="21"/>
          <w:szCs w:val="21"/>
          <w:lang w:val="sq-AL"/>
        </w:rPr>
      </w:pPr>
      <w:r w:rsidRPr="00E60679">
        <w:rPr>
          <w:sz w:val="21"/>
          <w:szCs w:val="21"/>
          <w:lang w:val="sq-AL"/>
        </w:rPr>
        <w:t xml:space="preserve">h) Dokumentin e pronësisë për kolateralin e lënë garanci për kredinë e marrë. (kontratë hipoteke për pasuritë e paluajtshme, kontratë e pengut për makineri dhe pajisje të lëna garanci ose dokumentin e pronësisë mbi pasuri të paluajtshme apo pengje që do të përdoren për kolateral) </w:t>
      </w:r>
    </w:p>
    <w:p w:rsidR="007E2C85" w:rsidRPr="00E60679" w:rsidRDefault="007E2C85" w:rsidP="007E2C85">
      <w:pPr>
        <w:pStyle w:val="Paragrafi"/>
        <w:rPr>
          <w:rFonts w:eastAsia="Calibri"/>
          <w:sz w:val="21"/>
          <w:szCs w:val="21"/>
          <w:lang w:val="sq-AL"/>
        </w:rPr>
      </w:pPr>
      <w:r w:rsidRPr="00E60679">
        <w:rPr>
          <w:rFonts w:eastAsia="Calibri"/>
          <w:sz w:val="21"/>
          <w:szCs w:val="21"/>
          <w:lang w:val="sq-AL"/>
        </w:rPr>
        <w:t>i) Vërtetimin e lëshuar nga drejtoria rajonale e sigurimeve shoqërore, lidhur me shlyerjen korente të sigurimeve shoqërore;</w:t>
      </w:r>
    </w:p>
    <w:p w:rsidR="007E2C85" w:rsidRPr="00E60679" w:rsidRDefault="007E2C85" w:rsidP="007E2C85">
      <w:pPr>
        <w:pStyle w:val="Paragrafi"/>
        <w:rPr>
          <w:sz w:val="21"/>
          <w:szCs w:val="21"/>
          <w:lang w:val="sq-AL"/>
        </w:rPr>
      </w:pPr>
      <w:r w:rsidRPr="00E60679">
        <w:rPr>
          <w:sz w:val="21"/>
          <w:szCs w:val="21"/>
          <w:lang w:val="sq-AL"/>
        </w:rPr>
        <w:t>j) Vërtetim banke për numrin e llogarisë.</w:t>
      </w:r>
    </w:p>
    <w:p w:rsidR="007E2C85" w:rsidRPr="00E60679" w:rsidRDefault="007E2C85" w:rsidP="007E2C85">
      <w:pPr>
        <w:pStyle w:val="Paragrafi"/>
        <w:rPr>
          <w:sz w:val="21"/>
          <w:szCs w:val="21"/>
          <w:lang w:val="sq-AL"/>
        </w:rPr>
      </w:pPr>
      <w:r w:rsidRPr="00E60679">
        <w:rPr>
          <w:sz w:val="21"/>
          <w:szCs w:val="21"/>
          <w:lang w:val="sq-AL"/>
        </w:rPr>
        <w:t>I gjithë dokumentacioni i kërkuar kur dorëzohet si fotokopje të jetë i noterizuar.</w:t>
      </w:r>
    </w:p>
    <w:p w:rsidR="007E2C85" w:rsidRPr="00E60679" w:rsidRDefault="007E2C85" w:rsidP="007E2C85">
      <w:pPr>
        <w:pStyle w:val="Paragrafi"/>
        <w:rPr>
          <w:sz w:val="21"/>
          <w:szCs w:val="21"/>
          <w:lang w:val="sq-AL"/>
        </w:rPr>
      </w:pPr>
      <w:r w:rsidRPr="00E60679">
        <w:rPr>
          <w:sz w:val="21"/>
          <w:szCs w:val="21"/>
          <w:lang w:val="sq-AL"/>
        </w:rPr>
        <w:t xml:space="preserve">AZHBR regjistron të gjitha kërkesat e paraqitura në regjistrin e aplikimit të AZHBR-së (formulari 18/4). </w:t>
      </w:r>
    </w:p>
    <w:p w:rsidR="007E2C85" w:rsidRPr="00E60679" w:rsidRDefault="007E2C85" w:rsidP="007E2C85">
      <w:pPr>
        <w:pStyle w:val="Paragrafi"/>
        <w:rPr>
          <w:sz w:val="21"/>
          <w:szCs w:val="21"/>
          <w:lang w:val="sq-AL"/>
        </w:rPr>
      </w:pPr>
      <w:r w:rsidRPr="00E60679">
        <w:rPr>
          <w:sz w:val="21"/>
          <w:szCs w:val="21"/>
          <w:lang w:val="sq-AL"/>
        </w:rPr>
        <w:t>b) Vlerësimi</w:t>
      </w:r>
    </w:p>
    <w:p w:rsidR="007E2C85" w:rsidRPr="00E60679" w:rsidRDefault="007E2C85" w:rsidP="007E2C85">
      <w:pPr>
        <w:pStyle w:val="Paragrafi"/>
        <w:rPr>
          <w:sz w:val="21"/>
          <w:szCs w:val="21"/>
          <w:lang w:val="sq-AL"/>
        </w:rPr>
      </w:pPr>
      <w:r w:rsidRPr="00E60679">
        <w:rPr>
          <w:sz w:val="21"/>
          <w:szCs w:val="21"/>
          <w:lang w:val="sq-AL"/>
        </w:rPr>
        <w:t xml:space="preserve">AZHBR qendër me mbarimin e afatit të aplikimit dhe marrjen e kërkesave, brenda muajit korrik 2012, bën vlerësimin e kërkesave të paraqitura dhe përzgjedhjen e subjekteve/fermerëve fitues. </w:t>
      </w:r>
    </w:p>
    <w:p w:rsidR="007E2C85" w:rsidRPr="00E60679" w:rsidRDefault="007E2C85" w:rsidP="007E2C85">
      <w:pPr>
        <w:pStyle w:val="Paragrafi"/>
        <w:rPr>
          <w:sz w:val="21"/>
          <w:szCs w:val="21"/>
          <w:lang w:val="sq-AL"/>
        </w:rPr>
      </w:pPr>
      <w:r w:rsidRPr="00E60679">
        <w:rPr>
          <w:sz w:val="21"/>
          <w:szCs w:val="21"/>
          <w:lang w:val="sq-AL"/>
        </w:rPr>
        <w:t xml:space="preserve">“Komisioni i vlerësimit të aplikimeve” përbëhet nga 5 (pesë) përfaqësues të AZHBR-së. </w:t>
      </w:r>
    </w:p>
    <w:p w:rsidR="007E2C85" w:rsidRPr="00E60679" w:rsidRDefault="007E2C85" w:rsidP="007E2C85">
      <w:pPr>
        <w:pStyle w:val="Paragrafi"/>
        <w:rPr>
          <w:sz w:val="21"/>
          <w:szCs w:val="21"/>
          <w:lang w:val="sq-AL"/>
        </w:rPr>
      </w:pPr>
      <w:r w:rsidRPr="00E60679">
        <w:rPr>
          <w:sz w:val="21"/>
          <w:szCs w:val="21"/>
          <w:lang w:val="sq-AL"/>
        </w:rPr>
        <w:t xml:space="preserve">Komisioni i vlerësimit të aplikimeve bën vlerësimet e kërkesave të paraqitura me pikë sipas kritereve të konkurrueshmërisë (formulari i vlerësimit 18/5). </w:t>
      </w:r>
    </w:p>
    <w:p w:rsidR="007E2C85" w:rsidRPr="00E60679" w:rsidRDefault="007E2C85" w:rsidP="007E2C85">
      <w:pPr>
        <w:pStyle w:val="Paragrafi"/>
        <w:rPr>
          <w:sz w:val="21"/>
          <w:szCs w:val="21"/>
          <w:lang w:val="sq-AL"/>
        </w:rPr>
      </w:pPr>
      <w:r w:rsidRPr="00E60679">
        <w:rPr>
          <w:sz w:val="21"/>
          <w:szCs w:val="21"/>
          <w:lang w:val="sq-AL"/>
        </w:rPr>
        <w:t>Niveli maksimal i vlerësimit do të jetë 100 pikë. Fitues mund të jetë çdo projekt me të paktën 60 pikë.</w:t>
      </w:r>
    </w:p>
    <w:p w:rsidR="007E2C85" w:rsidRPr="00E60679" w:rsidRDefault="007E2C85" w:rsidP="007E2C85">
      <w:pPr>
        <w:pStyle w:val="Paragrafi"/>
        <w:rPr>
          <w:sz w:val="21"/>
          <w:szCs w:val="21"/>
          <w:lang w:val="sq-AL"/>
        </w:rPr>
      </w:pPr>
      <w:r w:rsidRPr="00E60679">
        <w:rPr>
          <w:sz w:val="21"/>
          <w:szCs w:val="21"/>
          <w:lang w:val="sq-AL"/>
        </w:rPr>
        <w:t xml:space="preserve">Brenda 5 ditëve pune pas vlerësimit, komisioni i vlerësimit bën renditjen e projekteve sipas rendit zbritës të pikëve, nga projektet me pikë maksimale deri te projektet me pikë minimale dhe me urdhër të Drejtorit të Përgjithshëm të AZHBR-së bën shpalljen e listave të projekteve fituese dhe jo fituese në vende publike (formulari 18/7) </w:t>
      </w:r>
    </w:p>
    <w:p w:rsidR="007E2C85" w:rsidRPr="00E60679" w:rsidRDefault="007E2C85" w:rsidP="007E2C85">
      <w:pPr>
        <w:pStyle w:val="Paragrafi"/>
        <w:rPr>
          <w:sz w:val="21"/>
          <w:szCs w:val="21"/>
          <w:lang w:val="sq-AL"/>
        </w:rPr>
      </w:pPr>
      <w:r w:rsidRPr="00E60679">
        <w:rPr>
          <w:sz w:val="21"/>
          <w:szCs w:val="21"/>
          <w:lang w:val="sq-AL"/>
        </w:rPr>
        <w:t>Pas mbarimit të procesit të vlerësimit, AZHBR duhet të lidhë kontratë/marrëveshje me bankën/shoqërinë kredituese për çdo aplikant fitues.</w:t>
      </w:r>
    </w:p>
    <w:p w:rsidR="007E2C85" w:rsidRPr="00E60679" w:rsidRDefault="007E2C85" w:rsidP="007E2C85">
      <w:pPr>
        <w:pStyle w:val="Paragrafi"/>
        <w:rPr>
          <w:sz w:val="21"/>
          <w:szCs w:val="21"/>
          <w:lang w:val="sq-AL"/>
        </w:rPr>
      </w:pPr>
      <w:r w:rsidRPr="00E60679">
        <w:rPr>
          <w:sz w:val="21"/>
          <w:szCs w:val="21"/>
          <w:lang w:val="sq-AL"/>
        </w:rPr>
        <w:t xml:space="preserve">Për të subvencionuar normën e interesit, subjekti/fermeri fitues paraqet pranë AZHBR kontratën e kredisë me bankën, me objektin e përcaktuar sipas biznesplanit për të cilën është disbursuar kredia gjate vitin 2012 dhe planin e shlyerjes së kredisë. </w:t>
      </w:r>
    </w:p>
    <w:p w:rsidR="007E2C85" w:rsidRPr="00E60679" w:rsidRDefault="007E2C85" w:rsidP="007E2C85">
      <w:pPr>
        <w:pStyle w:val="Paragrafi"/>
        <w:rPr>
          <w:sz w:val="21"/>
          <w:szCs w:val="21"/>
          <w:lang w:val="sq-AL"/>
        </w:rPr>
      </w:pPr>
      <w:r w:rsidRPr="00E60679">
        <w:rPr>
          <w:sz w:val="21"/>
          <w:szCs w:val="21"/>
          <w:lang w:val="sq-AL"/>
        </w:rPr>
        <w:t xml:space="preserve">Në vazhdim të procedurës, në përputhje me fondet në dispozicion AZHBR njofton subjektet/fermerët që kanë fituar të drejtën e mbështetjes financiare për procedurat e tjera që duhet të ndjekin deri në përfitimin e mbështetjes financiare. </w:t>
      </w:r>
    </w:p>
    <w:p w:rsidR="007E2C85" w:rsidRPr="00E60679" w:rsidRDefault="007E2C85" w:rsidP="007E2C85">
      <w:pPr>
        <w:pStyle w:val="Paragrafi"/>
        <w:rPr>
          <w:sz w:val="21"/>
          <w:szCs w:val="21"/>
          <w:lang w:val="sq-AL"/>
        </w:rPr>
      </w:pPr>
      <w:r w:rsidRPr="00E60679">
        <w:rPr>
          <w:sz w:val="21"/>
          <w:szCs w:val="21"/>
          <w:lang w:val="sq-AL"/>
        </w:rPr>
        <w:t>c) Verifikimi dhe pagesa</w:t>
      </w:r>
    </w:p>
    <w:p w:rsidR="007E2C85" w:rsidRPr="00E60679" w:rsidRDefault="007E2C85" w:rsidP="007E2C85">
      <w:pPr>
        <w:pStyle w:val="Paragrafi"/>
        <w:rPr>
          <w:sz w:val="21"/>
          <w:szCs w:val="21"/>
          <w:lang w:val="sq-AL"/>
        </w:rPr>
      </w:pPr>
      <w:r w:rsidRPr="00E60679">
        <w:rPr>
          <w:sz w:val="21"/>
          <w:szCs w:val="21"/>
          <w:lang w:val="sq-AL"/>
        </w:rPr>
        <w:t xml:space="preserve">Për verifikimin e realizimit të punës dhe plotësimin e dokumentacionit për likuidim, grupi i kontrollit i përbërë nga 3 pjesëtarë nga drejtoria e kontrollit të AZHBR-së dhe sipas rastit ekspertë të fushave përkatëse të sektorëve që mbështeten, verifikojnë në terren realizimin e projektit konform planit të biznesit dhe ofertës përkatëse. </w:t>
      </w:r>
    </w:p>
    <w:p w:rsidR="007E2C85" w:rsidRPr="00E60679" w:rsidRDefault="007E2C85" w:rsidP="007E2C85">
      <w:pPr>
        <w:pStyle w:val="Paragrafi"/>
        <w:rPr>
          <w:sz w:val="21"/>
          <w:szCs w:val="21"/>
          <w:lang w:val="sq-AL"/>
        </w:rPr>
      </w:pPr>
      <w:r w:rsidRPr="00E60679">
        <w:rPr>
          <w:sz w:val="21"/>
          <w:szCs w:val="21"/>
          <w:lang w:val="sq-AL"/>
        </w:rPr>
        <w:t>Në përfundim të verifikimit në terren, plotësohet formulari nr. 18/8.</w:t>
      </w:r>
    </w:p>
    <w:p w:rsidR="007E2C85" w:rsidRPr="00E60679" w:rsidRDefault="007E2C85" w:rsidP="007E2C85">
      <w:pPr>
        <w:pStyle w:val="Paragrafi"/>
        <w:rPr>
          <w:sz w:val="21"/>
          <w:szCs w:val="21"/>
          <w:lang w:val="sq-AL"/>
        </w:rPr>
      </w:pPr>
      <w:r w:rsidRPr="00E60679">
        <w:rPr>
          <w:sz w:val="21"/>
          <w:szCs w:val="21"/>
          <w:lang w:val="sq-AL"/>
        </w:rPr>
        <w:t>AZHBR pas verifikimit të procedurave të ndjekura nëpër të cilat kalon aplikimi, është e detyruar të bëjë xhirimin e parave (shumën e normës së interesit të subvencionuar) në numrin e llogarisë së bankës/shoqërisë kredituese me të cilën përfituesi ka kontratë.</w:t>
      </w:r>
    </w:p>
    <w:p w:rsidR="007E2C85" w:rsidRPr="00E60679" w:rsidRDefault="007E2C85" w:rsidP="007E2C85">
      <w:pPr>
        <w:pStyle w:val="Paragrafi"/>
        <w:rPr>
          <w:sz w:val="21"/>
          <w:szCs w:val="21"/>
          <w:lang w:val="sq-AL"/>
        </w:rPr>
      </w:pPr>
      <w:r w:rsidRPr="00E60679">
        <w:rPr>
          <w:sz w:val="21"/>
          <w:szCs w:val="21"/>
          <w:lang w:val="sq-AL"/>
        </w:rPr>
        <w:t>18/b. Mjete mekanike bujqësore, agregate dhe tank ftohës për qumështin</w:t>
      </w:r>
    </w:p>
    <w:p w:rsidR="007E2C85" w:rsidRPr="00E60679" w:rsidRDefault="007E2C85" w:rsidP="007E2C85">
      <w:pPr>
        <w:pStyle w:val="Paragrafi"/>
        <w:rPr>
          <w:sz w:val="21"/>
          <w:szCs w:val="21"/>
          <w:lang w:val="sq-AL"/>
        </w:rPr>
      </w:pPr>
      <w:r w:rsidRPr="00E60679">
        <w:rPr>
          <w:sz w:val="21"/>
          <w:szCs w:val="21"/>
          <w:lang w:val="sq-AL"/>
        </w:rPr>
        <w:t>Kriteret e përfitimit</w:t>
      </w:r>
    </w:p>
    <w:p w:rsidR="007E2C85" w:rsidRPr="00E60679" w:rsidRDefault="007E2C85" w:rsidP="007E2C85">
      <w:pPr>
        <w:pStyle w:val="Paragrafi"/>
        <w:rPr>
          <w:sz w:val="21"/>
          <w:szCs w:val="21"/>
          <w:lang w:val="sq-AL"/>
        </w:rPr>
      </w:pPr>
      <w:r w:rsidRPr="00E60679">
        <w:rPr>
          <w:sz w:val="21"/>
          <w:szCs w:val="21"/>
          <w:lang w:val="sq-AL"/>
        </w:rPr>
        <w:t xml:space="preserve">a) Përfitues të kësaj skeme mbështetëse mund të jenë: </w:t>
      </w:r>
    </w:p>
    <w:p w:rsidR="007E2C85" w:rsidRPr="00E60679" w:rsidRDefault="007E2C85" w:rsidP="007E2C85">
      <w:pPr>
        <w:pStyle w:val="Paragrafi"/>
        <w:rPr>
          <w:sz w:val="21"/>
          <w:szCs w:val="21"/>
          <w:lang w:val="sq-AL"/>
        </w:rPr>
      </w:pPr>
      <w:r w:rsidRPr="00E60679">
        <w:rPr>
          <w:sz w:val="21"/>
          <w:szCs w:val="21"/>
          <w:lang w:val="sq-AL"/>
        </w:rPr>
        <w:t>- Fermerë individualë dhe subjekte me status fizik ose juridik;</w:t>
      </w:r>
    </w:p>
    <w:p w:rsidR="007E2C85" w:rsidRPr="00E60679" w:rsidRDefault="007E2C85" w:rsidP="007E2C85">
      <w:pPr>
        <w:pStyle w:val="Paragrafi"/>
        <w:rPr>
          <w:sz w:val="21"/>
          <w:szCs w:val="21"/>
          <w:lang w:val="sq-AL"/>
        </w:rPr>
      </w:pPr>
      <w:r w:rsidRPr="00E60679">
        <w:rPr>
          <w:sz w:val="21"/>
          <w:szCs w:val="21"/>
          <w:lang w:val="sq-AL"/>
        </w:rPr>
        <w:t>- Shoqëri të bashkëpunimit bujqësor.</w:t>
      </w:r>
    </w:p>
    <w:p w:rsidR="007E2C85" w:rsidRDefault="007E2C85" w:rsidP="007E2C85">
      <w:pPr>
        <w:pStyle w:val="Paragrafi"/>
        <w:rPr>
          <w:sz w:val="21"/>
          <w:szCs w:val="21"/>
          <w:lang w:val="sq-AL"/>
        </w:rPr>
      </w:pPr>
    </w:p>
    <w:p w:rsidR="007E2C85" w:rsidRPr="00E60679" w:rsidRDefault="007E2C85" w:rsidP="007E2C85">
      <w:pPr>
        <w:pStyle w:val="Paragrafi"/>
        <w:rPr>
          <w:sz w:val="21"/>
          <w:szCs w:val="21"/>
          <w:lang w:val="sq-AL"/>
        </w:rPr>
      </w:pPr>
      <w:r w:rsidRPr="00E60679">
        <w:rPr>
          <w:sz w:val="21"/>
          <w:szCs w:val="21"/>
          <w:lang w:val="sq-AL"/>
        </w:rPr>
        <w:t>b) Përfitojnë fermerët që kanë mbi 2 ha tokë bujqësore arë/pemëtore/ullishte/vresht, ose mbi 5 dynymë serrë diellore ose me ngrohje teknike ose fermerë me jo me pak se 10 krerë lopë qumështi ose fermerë/individë që kryejnë shërbime për të tretë.</w:t>
      </w:r>
    </w:p>
    <w:p w:rsidR="007E2C85" w:rsidRPr="00E60679" w:rsidRDefault="007E2C85" w:rsidP="007E2C85">
      <w:pPr>
        <w:pStyle w:val="Paragrafi"/>
        <w:rPr>
          <w:sz w:val="21"/>
          <w:szCs w:val="21"/>
          <w:lang w:val="sq-AL"/>
        </w:rPr>
      </w:pPr>
      <w:r w:rsidRPr="00E60679">
        <w:rPr>
          <w:sz w:val="21"/>
          <w:szCs w:val="21"/>
          <w:lang w:val="sq-AL"/>
        </w:rPr>
        <w:t>c) Përfitojnë ata fermerë që:</w:t>
      </w:r>
    </w:p>
    <w:p w:rsidR="007E2C85" w:rsidRPr="00E60679" w:rsidRDefault="007E2C85" w:rsidP="007E2C85">
      <w:pPr>
        <w:pStyle w:val="Paragrafi"/>
        <w:rPr>
          <w:sz w:val="21"/>
          <w:szCs w:val="21"/>
          <w:lang w:val="sq-AL"/>
        </w:rPr>
      </w:pPr>
      <w:r w:rsidRPr="00E60679">
        <w:rPr>
          <w:sz w:val="21"/>
          <w:szCs w:val="21"/>
          <w:lang w:val="sq-AL"/>
        </w:rPr>
        <w:t>- Së bashku me traktorin/traktorët blejnë edhe një agregat/agregate bujqësore (makinë mbjellëse/plug/frezë/disk/pompë spërkatëse), rimorkio, bote urine.</w:t>
      </w:r>
    </w:p>
    <w:p w:rsidR="007E2C85" w:rsidRPr="00E60679" w:rsidRDefault="007E2C85" w:rsidP="007E2C85">
      <w:pPr>
        <w:pStyle w:val="Paragrafi"/>
        <w:rPr>
          <w:sz w:val="21"/>
          <w:szCs w:val="21"/>
          <w:lang w:val="sq-AL"/>
        </w:rPr>
      </w:pPr>
      <w:r w:rsidRPr="00E60679">
        <w:rPr>
          <w:sz w:val="21"/>
          <w:szCs w:val="21"/>
          <w:lang w:val="sq-AL"/>
        </w:rPr>
        <w:t>- Blejnë agregat/agregate bujqësore (makinë mbjellëse/plug/frezë/disk/pompë spërkatëse), rimorkio, bote urine.</w:t>
      </w:r>
    </w:p>
    <w:p w:rsidR="007E2C85" w:rsidRPr="00E60679" w:rsidRDefault="007E2C85" w:rsidP="007E2C85">
      <w:pPr>
        <w:pStyle w:val="Paragrafi"/>
        <w:rPr>
          <w:sz w:val="21"/>
          <w:szCs w:val="21"/>
          <w:lang w:val="sq-AL"/>
        </w:rPr>
      </w:pPr>
      <w:r w:rsidRPr="00E60679">
        <w:rPr>
          <w:sz w:val="21"/>
          <w:szCs w:val="21"/>
          <w:lang w:val="sq-AL"/>
        </w:rPr>
        <w:t>- Blejnë tank ftohës për qumështin.</w:t>
      </w:r>
    </w:p>
    <w:p w:rsidR="007E2C85" w:rsidRPr="00E60679" w:rsidRDefault="007E2C85" w:rsidP="007E2C85">
      <w:pPr>
        <w:pStyle w:val="Paragrafi"/>
        <w:rPr>
          <w:sz w:val="21"/>
          <w:szCs w:val="21"/>
          <w:lang w:val="sq-AL"/>
        </w:rPr>
      </w:pPr>
      <w:r w:rsidRPr="00E60679">
        <w:rPr>
          <w:sz w:val="21"/>
          <w:szCs w:val="21"/>
          <w:lang w:val="sq-AL"/>
        </w:rPr>
        <w:t>d) Toka të jetë në pronësi ose në përdorim të aplikantit të paktën mbi 5 vjet (në rastet e mjeteve mekanike dhe agregateve).</w:t>
      </w:r>
    </w:p>
    <w:p w:rsidR="007E2C85" w:rsidRPr="00E60679" w:rsidRDefault="007E2C85" w:rsidP="007E2C85">
      <w:pPr>
        <w:pStyle w:val="Paragrafi"/>
        <w:rPr>
          <w:sz w:val="21"/>
          <w:szCs w:val="21"/>
          <w:lang w:val="sq-AL"/>
        </w:rPr>
      </w:pPr>
      <w:r w:rsidRPr="00E60679">
        <w:rPr>
          <w:sz w:val="21"/>
          <w:szCs w:val="21"/>
          <w:lang w:val="sq-AL"/>
        </w:rPr>
        <w:t>e) Aplikanti të ketë paguar taksën e tokës për të cilën aplikon për të dyja vitet 2011/2012 (në rastet e mjeteve mekanike dhe agregateve).</w:t>
      </w:r>
    </w:p>
    <w:p w:rsidR="007E2C85" w:rsidRPr="00E60679" w:rsidRDefault="007E2C85" w:rsidP="007E2C85">
      <w:pPr>
        <w:pStyle w:val="Paragrafi"/>
        <w:rPr>
          <w:rFonts w:eastAsia="Calibri"/>
          <w:sz w:val="21"/>
          <w:szCs w:val="21"/>
          <w:lang w:val="sq-AL"/>
        </w:rPr>
      </w:pPr>
      <w:r w:rsidRPr="00E60679">
        <w:rPr>
          <w:rFonts w:eastAsia="Calibri"/>
          <w:sz w:val="21"/>
          <w:szCs w:val="21"/>
          <w:lang w:val="sq-AL"/>
        </w:rPr>
        <w:t>f) Të ketë bërë shlyerjen korente të sigurimeve shoqërore.</w:t>
      </w:r>
    </w:p>
    <w:p w:rsidR="007E2C85" w:rsidRPr="00E60679" w:rsidRDefault="007E2C85" w:rsidP="007E2C85">
      <w:pPr>
        <w:pStyle w:val="Paragrafi"/>
        <w:rPr>
          <w:sz w:val="21"/>
          <w:szCs w:val="21"/>
          <w:lang w:val="sq-AL"/>
        </w:rPr>
      </w:pPr>
      <w:r w:rsidRPr="00E60679">
        <w:rPr>
          <w:sz w:val="21"/>
          <w:szCs w:val="21"/>
          <w:lang w:val="sq-AL"/>
        </w:rPr>
        <w:t>Kriteret konkurruese për mekanikën bujqësore:</w:t>
      </w:r>
    </w:p>
    <w:p w:rsidR="007E2C85" w:rsidRPr="00E60679" w:rsidRDefault="007E2C85" w:rsidP="007E2C85">
      <w:pPr>
        <w:pStyle w:val="Paragrafi"/>
        <w:rPr>
          <w:sz w:val="21"/>
          <w:szCs w:val="21"/>
          <w:lang w:val="sq-AL"/>
        </w:rPr>
      </w:pPr>
      <w:r w:rsidRPr="00E60679">
        <w:rPr>
          <w:sz w:val="21"/>
          <w:szCs w:val="21"/>
          <w:lang w:val="sq-AL"/>
        </w:rPr>
        <w:t>a) Zona me potencial të lartë bujqësor, 10 pikë;</w:t>
      </w:r>
    </w:p>
    <w:p w:rsidR="007E2C85" w:rsidRPr="00E60679" w:rsidRDefault="007E2C85" w:rsidP="007E2C85">
      <w:pPr>
        <w:pStyle w:val="Paragrafi"/>
        <w:rPr>
          <w:sz w:val="21"/>
          <w:szCs w:val="21"/>
          <w:lang w:val="sq-AL"/>
        </w:rPr>
      </w:pPr>
      <w:r w:rsidRPr="00E60679">
        <w:rPr>
          <w:sz w:val="21"/>
          <w:szCs w:val="21"/>
          <w:lang w:val="sq-AL"/>
        </w:rPr>
        <w:t>b) Sipërfaqja e fermës/numri krerëve, 25 pikë. Vlerësimi maksimal, aplikantët që kanë sipërfaqen dhe numrin më të madh të fermës;</w:t>
      </w:r>
    </w:p>
    <w:p w:rsidR="007E2C85" w:rsidRPr="00E60679" w:rsidRDefault="007E2C85" w:rsidP="007E2C85">
      <w:pPr>
        <w:pStyle w:val="Paragrafi"/>
        <w:rPr>
          <w:sz w:val="21"/>
          <w:szCs w:val="21"/>
          <w:lang w:val="sq-AL"/>
        </w:rPr>
      </w:pPr>
      <w:r w:rsidRPr="00E60679">
        <w:rPr>
          <w:sz w:val="21"/>
          <w:szCs w:val="21"/>
          <w:lang w:val="sq-AL"/>
        </w:rPr>
        <w:t>c) Llojet e aktiviteteve qe kryen fermeri, 20 pikë.  Pikët maksimale ai që ushtron aktivitetin në bujqësi, blegtori apo shërbime ndaj të tretëve;</w:t>
      </w:r>
    </w:p>
    <w:p w:rsidR="007E2C85" w:rsidRPr="00E60679" w:rsidRDefault="007E2C85" w:rsidP="007E2C85">
      <w:pPr>
        <w:pStyle w:val="Paragrafi"/>
        <w:rPr>
          <w:sz w:val="21"/>
          <w:szCs w:val="21"/>
          <w:lang w:val="sq-AL"/>
        </w:rPr>
      </w:pPr>
      <w:r w:rsidRPr="00E60679">
        <w:rPr>
          <w:sz w:val="21"/>
          <w:szCs w:val="21"/>
          <w:lang w:val="sq-AL"/>
        </w:rPr>
        <w:t>d) Investimi i pjesshëm ose i plotë, 15 pikë. Vlerësohen maksimalisht fermerët/individët që investojnë në blerjen e mjete dhe agregat së bashku;</w:t>
      </w:r>
    </w:p>
    <w:p w:rsidR="007E2C85" w:rsidRPr="00E60679" w:rsidRDefault="007E2C85" w:rsidP="007E2C85">
      <w:pPr>
        <w:pStyle w:val="Paragrafi"/>
        <w:rPr>
          <w:sz w:val="21"/>
          <w:szCs w:val="21"/>
          <w:lang w:val="sq-AL"/>
        </w:rPr>
      </w:pPr>
      <w:r w:rsidRPr="00E60679">
        <w:rPr>
          <w:sz w:val="21"/>
          <w:szCs w:val="21"/>
          <w:lang w:val="sq-AL"/>
        </w:rPr>
        <w:t xml:space="preserve">e) Pjesëmarrje me kapitalet e veta në investimin,15 pikë. Vlerësohen maksimalisht fermerët që mbulojnë me kapitalet e tyre përqindjen më të lartë të investimit; </w:t>
      </w:r>
    </w:p>
    <w:p w:rsidR="007E2C85" w:rsidRPr="00E60679" w:rsidRDefault="007E2C85" w:rsidP="007E2C85">
      <w:pPr>
        <w:pStyle w:val="Paragrafi"/>
        <w:rPr>
          <w:sz w:val="21"/>
          <w:szCs w:val="21"/>
          <w:lang w:val="sq-AL"/>
        </w:rPr>
      </w:pPr>
      <w:r w:rsidRPr="00E60679">
        <w:rPr>
          <w:sz w:val="21"/>
          <w:szCs w:val="21"/>
          <w:lang w:val="sq-AL"/>
        </w:rPr>
        <w:t>f) Statusi i aplikantit (emigrant i kthyer, shoqëri bashkëpunimi bujqësor, subjekt me status fizik juridik), 15 pikë.</w:t>
      </w:r>
    </w:p>
    <w:p w:rsidR="007E2C85" w:rsidRPr="00E60679" w:rsidRDefault="007E2C85" w:rsidP="007E2C85">
      <w:pPr>
        <w:pStyle w:val="Paragrafi"/>
        <w:rPr>
          <w:rFonts w:eastAsia="Calibri"/>
          <w:sz w:val="21"/>
          <w:szCs w:val="21"/>
          <w:lang w:val="sq-AL"/>
        </w:rPr>
      </w:pPr>
      <w:r w:rsidRPr="00E60679">
        <w:rPr>
          <w:sz w:val="21"/>
          <w:szCs w:val="21"/>
          <w:lang w:val="sq-AL"/>
        </w:rPr>
        <w:t>Projektet vlerësohen me pikë sipas shkallës së plotësimit të kritereve. Aplikantët renditen sipas rendit zbritës të pikëve. Pagesa e tyre do të bëhet sipas fondit në dispozicion duke filluar nga aplikantët me pikë maksimale.</w:t>
      </w:r>
      <w:r w:rsidRPr="00E60679">
        <w:rPr>
          <w:rFonts w:eastAsia="Calibri"/>
          <w:sz w:val="21"/>
          <w:szCs w:val="21"/>
          <w:lang w:val="sq-AL"/>
        </w:rPr>
        <w:t xml:space="preserve"> Projektet e vlerësuara nën 60 pikë nuk financohen. </w:t>
      </w:r>
    </w:p>
    <w:p w:rsidR="007E2C85" w:rsidRPr="00E60679" w:rsidRDefault="007E2C85" w:rsidP="007E2C85">
      <w:pPr>
        <w:pStyle w:val="Paragrafi"/>
        <w:rPr>
          <w:sz w:val="21"/>
          <w:szCs w:val="21"/>
          <w:lang w:val="sq-AL"/>
        </w:rPr>
      </w:pPr>
      <w:r w:rsidRPr="00E60679">
        <w:rPr>
          <w:sz w:val="21"/>
          <w:szCs w:val="21"/>
          <w:lang w:val="sq-AL"/>
        </w:rPr>
        <w:t>Për statusin e aplikantit, niveli i vlerësimit për këtë kriter do të jetë si më poshtë:</w:t>
      </w:r>
    </w:p>
    <w:p w:rsidR="007E2C85" w:rsidRPr="00E60679" w:rsidRDefault="007E2C85" w:rsidP="007E2C85">
      <w:pPr>
        <w:pStyle w:val="Paragrafi"/>
        <w:rPr>
          <w:sz w:val="21"/>
          <w:szCs w:val="21"/>
          <w:lang w:val="sq-AL"/>
        </w:rPr>
      </w:pPr>
      <w:r w:rsidRPr="00E60679">
        <w:rPr>
          <w:sz w:val="21"/>
          <w:szCs w:val="21"/>
          <w:lang w:val="sq-AL"/>
        </w:rPr>
        <w:t>- Aplikanti individual, 5 pikë;</w:t>
      </w:r>
    </w:p>
    <w:p w:rsidR="007E2C85" w:rsidRPr="00E60679" w:rsidRDefault="007E2C85" w:rsidP="007E2C85">
      <w:pPr>
        <w:pStyle w:val="Paragrafi"/>
        <w:rPr>
          <w:sz w:val="21"/>
          <w:szCs w:val="21"/>
          <w:lang w:val="sq-AL"/>
        </w:rPr>
      </w:pPr>
      <w:r w:rsidRPr="00E60679">
        <w:rPr>
          <w:sz w:val="21"/>
          <w:szCs w:val="21"/>
          <w:lang w:val="sq-AL"/>
        </w:rPr>
        <w:t xml:space="preserve">- Subjekte me status fizik ose juridik, 10 pikë; </w:t>
      </w:r>
    </w:p>
    <w:p w:rsidR="007E2C85" w:rsidRPr="00E60679" w:rsidRDefault="007E2C85" w:rsidP="007E2C85">
      <w:pPr>
        <w:pStyle w:val="Paragrafi"/>
        <w:rPr>
          <w:sz w:val="21"/>
          <w:szCs w:val="21"/>
          <w:lang w:val="sq-AL"/>
        </w:rPr>
      </w:pPr>
      <w:r w:rsidRPr="00E60679">
        <w:rPr>
          <w:sz w:val="21"/>
          <w:szCs w:val="21"/>
          <w:lang w:val="sq-AL"/>
        </w:rPr>
        <w:t>- Shoqëri e bashkëpunimit bujqësor, 15 pikë;</w:t>
      </w:r>
    </w:p>
    <w:p w:rsidR="007E2C85" w:rsidRPr="00E60679" w:rsidRDefault="007E2C85" w:rsidP="007E2C85">
      <w:pPr>
        <w:pStyle w:val="Paragrafi"/>
        <w:rPr>
          <w:sz w:val="21"/>
          <w:szCs w:val="21"/>
          <w:lang w:val="sq-AL"/>
        </w:rPr>
      </w:pPr>
      <w:r w:rsidRPr="00E60679">
        <w:rPr>
          <w:sz w:val="21"/>
          <w:szCs w:val="21"/>
          <w:lang w:val="sq-AL"/>
        </w:rPr>
        <w:t xml:space="preserve">- Për aplikantët me status “emigrant i kthyer”, 5 pikë shtesë. </w:t>
      </w:r>
    </w:p>
    <w:p w:rsidR="007E2C85" w:rsidRPr="00E60679" w:rsidRDefault="007E2C85" w:rsidP="007E2C85">
      <w:pPr>
        <w:pStyle w:val="Paragrafi"/>
        <w:rPr>
          <w:sz w:val="21"/>
          <w:szCs w:val="21"/>
          <w:lang w:val="sq-AL"/>
        </w:rPr>
      </w:pPr>
      <w:r w:rsidRPr="00E60679">
        <w:rPr>
          <w:sz w:val="21"/>
          <w:szCs w:val="21"/>
          <w:lang w:val="sq-AL"/>
        </w:rPr>
        <w:t>Procedura që do të ndiqet</w:t>
      </w:r>
    </w:p>
    <w:p w:rsidR="007E2C85" w:rsidRPr="00E60679" w:rsidRDefault="007E2C85" w:rsidP="007E2C85">
      <w:pPr>
        <w:pStyle w:val="Paragrafi"/>
        <w:rPr>
          <w:sz w:val="21"/>
          <w:szCs w:val="21"/>
          <w:lang w:val="sq-AL"/>
        </w:rPr>
      </w:pPr>
      <w:r w:rsidRPr="00E60679">
        <w:rPr>
          <w:sz w:val="21"/>
          <w:szCs w:val="21"/>
          <w:lang w:val="sq-AL"/>
        </w:rPr>
        <w:t>a) Aplikimi</w:t>
      </w:r>
    </w:p>
    <w:p w:rsidR="007E2C85" w:rsidRPr="00E60679" w:rsidRDefault="007E2C85" w:rsidP="007E2C85">
      <w:pPr>
        <w:pStyle w:val="Paragrafi"/>
        <w:rPr>
          <w:sz w:val="21"/>
          <w:szCs w:val="21"/>
          <w:lang w:val="sq-AL"/>
        </w:rPr>
      </w:pPr>
      <w:r w:rsidRPr="00E60679">
        <w:rPr>
          <w:sz w:val="21"/>
          <w:szCs w:val="21"/>
          <w:lang w:val="sq-AL"/>
        </w:rPr>
        <w:t>Aplikimi për subjekte fizike/juridike, fermerët individualë/grup-fermerësh</w:t>
      </w:r>
    </w:p>
    <w:p w:rsidR="007E2C85" w:rsidRPr="00E60679" w:rsidRDefault="007E2C85" w:rsidP="007E2C85">
      <w:pPr>
        <w:pStyle w:val="Paragrafi"/>
        <w:rPr>
          <w:sz w:val="21"/>
          <w:szCs w:val="21"/>
          <w:lang w:val="sq-AL"/>
        </w:rPr>
      </w:pPr>
      <w:r w:rsidRPr="00E60679">
        <w:rPr>
          <w:sz w:val="21"/>
          <w:szCs w:val="21"/>
          <w:lang w:val="sq-AL"/>
        </w:rPr>
        <w:t xml:space="preserve">Aplikimet për mbështetje financiare paraqiten nga data 1 mars deri më 30 qershor 2012. </w:t>
      </w:r>
    </w:p>
    <w:p w:rsidR="007E2C85" w:rsidRPr="00E60679" w:rsidRDefault="007E2C85" w:rsidP="007E2C85">
      <w:pPr>
        <w:pStyle w:val="Paragrafi"/>
        <w:rPr>
          <w:sz w:val="21"/>
          <w:szCs w:val="21"/>
          <w:lang w:val="sq-AL"/>
        </w:rPr>
      </w:pPr>
      <w:r w:rsidRPr="00E60679">
        <w:rPr>
          <w:sz w:val="21"/>
          <w:szCs w:val="21"/>
          <w:lang w:val="sq-AL"/>
        </w:rPr>
        <w:t>Aplikimet për mbështetje financiare paraqiten në AZHBR qendër, sipas formularit të kërkesës për aplikim (formulari nr. 18/1).</w:t>
      </w:r>
    </w:p>
    <w:p w:rsidR="007E2C85" w:rsidRPr="00E60679" w:rsidRDefault="007E2C85" w:rsidP="007E2C85">
      <w:pPr>
        <w:pStyle w:val="Paragrafi"/>
        <w:rPr>
          <w:sz w:val="21"/>
          <w:szCs w:val="21"/>
          <w:lang w:val="sq-AL"/>
        </w:rPr>
      </w:pPr>
      <w:r w:rsidRPr="00E60679">
        <w:rPr>
          <w:sz w:val="21"/>
          <w:szCs w:val="21"/>
          <w:lang w:val="sq-AL"/>
        </w:rPr>
        <w:t>AZHBR plotëson aktpranimin (formulari nr. 18/3). Një kopje e këtij formulari duhet t’i jepet aplikuesit.</w:t>
      </w:r>
    </w:p>
    <w:p w:rsidR="007E2C85" w:rsidRPr="00E60679" w:rsidRDefault="007E2C85" w:rsidP="007E2C85">
      <w:pPr>
        <w:pStyle w:val="Paragrafi"/>
        <w:rPr>
          <w:sz w:val="21"/>
          <w:szCs w:val="21"/>
          <w:lang w:val="sq-AL"/>
        </w:rPr>
      </w:pPr>
      <w:r w:rsidRPr="00E60679">
        <w:rPr>
          <w:sz w:val="21"/>
          <w:szCs w:val="21"/>
          <w:lang w:val="sq-AL"/>
        </w:rPr>
        <w:t>Bashkëngjitur me kërkesën për aplikim subjekti/fermeri duhet të dorëzojë dhe dokumentacionin e mëposhtëm:</w:t>
      </w:r>
    </w:p>
    <w:p w:rsidR="007E2C85" w:rsidRPr="00E60679" w:rsidRDefault="007E2C85" w:rsidP="007E2C85">
      <w:pPr>
        <w:pStyle w:val="Paragrafi"/>
        <w:rPr>
          <w:sz w:val="21"/>
          <w:szCs w:val="21"/>
          <w:lang w:val="sq-AL"/>
        </w:rPr>
      </w:pPr>
      <w:r w:rsidRPr="00E60679">
        <w:rPr>
          <w:sz w:val="21"/>
          <w:szCs w:val="21"/>
          <w:lang w:val="sq-AL"/>
        </w:rPr>
        <w:t>a) Dokumenti ligjor i shoqërisë/personit fizik. Në rastin kur aplikanti është një fermer individual fotokopje të kartës se identitetit ose të pasaportës.</w:t>
      </w:r>
    </w:p>
    <w:p w:rsidR="007E2C85" w:rsidRPr="00E60679" w:rsidRDefault="007E2C85" w:rsidP="007E2C85">
      <w:pPr>
        <w:pStyle w:val="Paragrafi"/>
        <w:rPr>
          <w:sz w:val="21"/>
          <w:szCs w:val="21"/>
          <w:lang w:val="sq-AL"/>
        </w:rPr>
      </w:pPr>
      <w:r w:rsidRPr="00E60679">
        <w:rPr>
          <w:sz w:val="21"/>
          <w:szCs w:val="21"/>
          <w:lang w:val="sq-AL"/>
        </w:rPr>
        <w:t xml:space="preserve">b) Dokument nga zyra e tatimeve që vërteton se subjekti nuk ka detyrime tatimore. (Me përjashtim të fermerëve individualë) </w:t>
      </w:r>
    </w:p>
    <w:p w:rsidR="007E2C85" w:rsidRPr="00E60679" w:rsidRDefault="007E2C85" w:rsidP="007E2C85">
      <w:pPr>
        <w:pStyle w:val="Paragrafi"/>
        <w:rPr>
          <w:sz w:val="21"/>
          <w:szCs w:val="21"/>
          <w:lang w:val="sq-AL"/>
        </w:rPr>
      </w:pPr>
      <w:r w:rsidRPr="00E60679">
        <w:rPr>
          <w:sz w:val="21"/>
          <w:szCs w:val="21"/>
          <w:lang w:val="sq-AL"/>
        </w:rPr>
        <w:t>c) “</w:t>
      </w:r>
      <w:r w:rsidRPr="00E60679">
        <w:rPr>
          <w:i/>
          <w:sz w:val="21"/>
          <w:szCs w:val="21"/>
          <w:lang w:val="sq-AL"/>
        </w:rPr>
        <w:t>Leter of intend/comfort</w:t>
      </w:r>
      <w:r w:rsidRPr="00E60679">
        <w:rPr>
          <w:sz w:val="21"/>
          <w:szCs w:val="21"/>
          <w:lang w:val="sq-AL"/>
        </w:rPr>
        <w:t xml:space="preserve">”për financimin e mjetit të lëshuar nga banka. </w:t>
      </w:r>
    </w:p>
    <w:p w:rsidR="007E2C85" w:rsidRDefault="007E2C85" w:rsidP="007E2C85">
      <w:pPr>
        <w:pStyle w:val="Paragrafi"/>
        <w:rPr>
          <w:sz w:val="21"/>
          <w:szCs w:val="21"/>
          <w:lang w:val="sq-AL"/>
        </w:rPr>
      </w:pPr>
    </w:p>
    <w:p w:rsidR="007E2C85" w:rsidRPr="00E60679" w:rsidRDefault="007E2C85" w:rsidP="007E2C85">
      <w:pPr>
        <w:pStyle w:val="Paragrafi"/>
        <w:rPr>
          <w:sz w:val="21"/>
          <w:szCs w:val="21"/>
          <w:lang w:val="sq-AL"/>
        </w:rPr>
      </w:pPr>
      <w:r w:rsidRPr="00E60679">
        <w:rPr>
          <w:sz w:val="21"/>
          <w:szCs w:val="21"/>
          <w:lang w:val="sq-AL"/>
        </w:rPr>
        <w:t>d) Dokumenti nga regjistri i kredisë që konfirmon faktin që aplikanti nuk ka detyrime ose borxh të keq në institucione të tjera financiare (ky dokument merret në bankën që ka lëshuar dokumentin e pikës 1);</w:t>
      </w:r>
    </w:p>
    <w:p w:rsidR="007E2C85" w:rsidRPr="00E60679" w:rsidRDefault="007E2C85" w:rsidP="007E2C85">
      <w:pPr>
        <w:pStyle w:val="Paragrafi"/>
        <w:rPr>
          <w:sz w:val="21"/>
          <w:szCs w:val="21"/>
          <w:lang w:val="sq-AL"/>
        </w:rPr>
      </w:pPr>
      <w:r w:rsidRPr="00E60679">
        <w:rPr>
          <w:sz w:val="21"/>
          <w:szCs w:val="21"/>
          <w:lang w:val="sq-AL"/>
        </w:rPr>
        <w:t>e) Dokumenti i pronësisë së tokës/regjistri i fermës së lopëve</w:t>
      </w:r>
      <w:r w:rsidRPr="00E60679">
        <w:rPr>
          <w:sz w:val="21"/>
          <w:szCs w:val="21"/>
          <w:vertAlign w:val="superscript"/>
          <w:lang w:val="sq-AL"/>
        </w:rPr>
        <w:footnoteReference w:id="1"/>
      </w:r>
      <w:r w:rsidRPr="00E60679">
        <w:rPr>
          <w:sz w:val="21"/>
          <w:szCs w:val="21"/>
          <w:lang w:val="sq-AL"/>
        </w:rPr>
        <w:t>;</w:t>
      </w:r>
    </w:p>
    <w:p w:rsidR="007E2C85" w:rsidRPr="00E60679" w:rsidRDefault="007E2C85" w:rsidP="007E2C85">
      <w:pPr>
        <w:pStyle w:val="Paragrafi"/>
        <w:rPr>
          <w:sz w:val="21"/>
          <w:szCs w:val="21"/>
          <w:lang w:val="sq-AL"/>
        </w:rPr>
      </w:pPr>
      <w:r w:rsidRPr="00E60679">
        <w:rPr>
          <w:sz w:val="21"/>
          <w:szCs w:val="21"/>
          <w:lang w:val="sq-AL"/>
        </w:rPr>
        <w:t>f) Vërtetim nga komuna/bashkia dhe mandatarkëtimi përkatës, që vërtetojnë pagesën e taksës së tokës për vitin 2011 dhe 2012.</w:t>
      </w:r>
    </w:p>
    <w:p w:rsidR="007E2C85" w:rsidRPr="00E60679" w:rsidRDefault="007E2C85" w:rsidP="007E2C85">
      <w:pPr>
        <w:pStyle w:val="Paragrafi"/>
        <w:rPr>
          <w:sz w:val="21"/>
          <w:szCs w:val="21"/>
          <w:lang w:val="sq-AL"/>
        </w:rPr>
      </w:pPr>
      <w:r w:rsidRPr="00E60679">
        <w:rPr>
          <w:sz w:val="21"/>
          <w:szCs w:val="21"/>
          <w:lang w:val="sq-AL"/>
        </w:rPr>
        <w:t>g) Ofertën për traktorin/traktorët, agregat/agregatet bujqësor (makinë mbjellëse/plug/frezë /disk/pompë spërkatëse), rimorkio, bot urine i marrë në konsideratë nga banka gjatë shqyrtimit të kërkesës për kredi.</w:t>
      </w:r>
    </w:p>
    <w:p w:rsidR="007E2C85" w:rsidRPr="00E60679" w:rsidRDefault="007E2C85" w:rsidP="007E2C85">
      <w:pPr>
        <w:pStyle w:val="Paragrafi"/>
        <w:rPr>
          <w:sz w:val="21"/>
          <w:szCs w:val="21"/>
          <w:lang w:val="sq-AL"/>
        </w:rPr>
      </w:pPr>
      <w:r w:rsidRPr="00E60679">
        <w:rPr>
          <w:sz w:val="21"/>
          <w:szCs w:val="21"/>
          <w:lang w:val="sq-AL"/>
        </w:rPr>
        <w:t>h) Dokumentin e pronësisë për kolateralin e lënë garanci për kredinë e marrë (kontratë hipoteke për pasuritë e paluajtshme, kontratë e pengut për makineri dhe pajisje të lëna garanci ose dokumentin e pronësisë mbi pasuri të paluajtshme apo pengje që do të përdoren për kolateral).</w:t>
      </w:r>
    </w:p>
    <w:p w:rsidR="007E2C85" w:rsidRPr="00E60679" w:rsidRDefault="007E2C85" w:rsidP="007E2C85">
      <w:pPr>
        <w:pStyle w:val="Paragrafi"/>
        <w:rPr>
          <w:rFonts w:eastAsia="Calibri"/>
          <w:sz w:val="21"/>
          <w:szCs w:val="21"/>
          <w:lang w:val="sq-AL"/>
        </w:rPr>
      </w:pPr>
      <w:r w:rsidRPr="00E60679">
        <w:rPr>
          <w:rFonts w:eastAsia="Calibri"/>
          <w:sz w:val="21"/>
          <w:szCs w:val="21"/>
          <w:lang w:val="sq-AL"/>
        </w:rPr>
        <w:t>i) Vërtetimin e lëshuar nga drejtoria rajonale e sigurimeve shoqërore, lidhur me shlyerjen korente të sigurimeve shoqërore.</w:t>
      </w:r>
    </w:p>
    <w:p w:rsidR="007E2C85" w:rsidRPr="00E60679" w:rsidRDefault="007E2C85" w:rsidP="007E2C85">
      <w:pPr>
        <w:pStyle w:val="Paragrafi"/>
        <w:rPr>
          <w:sz w:val="21"/>
          <w:szCs w:val="21"/>
          <w:lang w:val="sq-AL"/>
        </w:rPr>
      </w:pPr>
      <w:r w:rsidRPr="00E60679">
        <w:rPr>
          <w:sz w:val="21"/>
          <w:szCs w:val="21"/>
          <w:lang w:val="sq-AL"/>
        </w:rPr>
        <w:t>j) Vërtetim banke për numrin e llogarisë.</w:t>
      </w:r>
    </w:p>
    <w:p w:rsidR="007E2C85" w:rsidRPr="00E60679" w:rsidRDefault="007E2C85" w:rsidP="007E2C85">
      <w:pPr>
        <w:pStyle w:val="Paragrafi"/>
        <w:rPr>
          <w:sz w:val="21"/>
          <w:szCs w:val="21"/>
          <w:lang w:val="sq-AL"/>
        </w:rPr>
      </w:pPr>
      <w:r w:rsidRPr="00E60679">
        <w:rPr>
          <w:sz w:val="21"/>
          <w:szCs w:val="21"/>
          <w:lang w:val="sq-AL"/>
        </w:rPr>
        <w:t>I gjithë dokumentacioni i kërkuar kur dorëzohet si fotokopje të jetë i noterizuar.</w:t>
      </w:r>
    </w:p>
    <w:p w:rsidR="007E2C85" w:rsidRPr="00E60679" w:rsidRDefault="007E2C85" w:rsidP="007E2C85">
      <w:pPr>
        <w:pStyle w:val="Paragrafi"/>
        <w:rPr>
          <w:sz w:val="21"/>
          <w:szCs w:val="21"/>
          <w:lang w:val="sq-AL"/>
        </w:rPr>
      </w:pPr>
      <w:r w:rsidRPr="00E60679">
        <w:rPr>
          <w:sz w:val="21"/>
          <w:szCs w:val="21"/>
          <w:lang w:val="sq-AL"/>
        </w:rPr>
        <w:t>Pranohet për dokument pronësie kur aplikanti është pronar një nga dokumentet e mëposhtme:</w:t>
      </w:r>
    </w:p>
    <w:p w:rsidR="007E2C85" w:rsidRPr="00E60679" w:rsidRDefault="007E2C85" w:rsidP="007E2C85">
      <w:pPr>
        <w:pStyle w:val="Paragrafi"/>
        <w:rPr>
          <w:sz w:val="21"/>
          <w:szCs w:val="21"/>
          <w:lang w:val="sq-AL"/>
        </w:rPr>
      </w:pPr>
      <w:r w:rsidRPr="00E60679">
        <w:rPr>
          <w:sz w:val="21"/>
          <w:szCs w:val="21"/>
          <w:lang w:val="sq-AL"/>
        </w:rPr>
        <w:t>- Certifikata e pronësisë ose vërtetim pronësie (ZRPP);</w:t>
      </w:r>
    </w:p>
    <w:p w:rsidR="007E2C85" w:rsidRPr="00E60679" w:rsidRDefault="007E2C85" w:rsidP="007E2C85">
      <w:pPr>
        <w:pStyle w:val="Paragrafi"/>
        <w:rPr>
          <w:sz w:val="21"/>
          <w:szCs w:val="21"/>
          <w:lang w:val="sq-AL"/>
        </w:rPr>
      </w:pPr>
      <w:r w:rsidRPr="00E60679">
        <w:rPr>
          <w:sz w:val="21"/>
          <w:szCs w:val="21"/>
          <w:lang w:val="sq-AL"/>
        </w:rPr>
        <w:t>- Akti i pronësisë së tokës (sipas ligjit nr. 7501);</w:t>
      </w:r>
    </w:p>
    <w:p w:rsidR="007E2C85" w:rsidRPr="00E60679" w:rsidRDefault="007E2C85" w:rsidP="007E2C85">
      <w:pPr>
        <w:pStyle w:val="Paragrafi"/>
        <w:rPr>
          <w:sz w:val="21"/>
          <w:szCs w:val="21"/>
          <w:lang w:val="sq-AL"/>
        </w:rPr>
      </w:pPr>
      <w:r w:rsidRPr="00E60679">
        <w:rPr>
          <w:sz w:val="21"/>
          <w:szCs w:val="21"/>
          <w:lang w:val="sq-AL"/>
        </w:rPr>
        <w:t xml:space="preserve">- Vërtetim pronësie nga komuna/bashkia në rastet kur nuk ka përfunduar shpërndarja e titujve të pronësisë (vërtetimi i pronësisë duhet të jetë i shoqëruar me hartën kadastrale ekzistuese të lëshuar nga specialisti i zyrës përkatëse të komunës/bashkisë). </w:t>
      </w:r>
    </w:p>
    <w:p w:rsidR="007E2C85" w:rsidRPr="00E60679" w:rsidRDefault="007E2C85" w:rsidP="007E2C85">
      <w:pPr>
        <w:pStyle w:val="Paragrafi"/>
        <w:rPr>
          <w:sz w:val="21"/>
          <w:szCs w:val="21"/>
          <w:lang w:val="sq-AL"/>
        </w:rPr>
      </w:pPr>
      <w:r w:rsidRPr="00E60679">
        <w:rPr>
          <w:sz w:val="21"/>
          <w:szCs w:val="21"/>
          <w:lang w:val="sq-AL"/>
        </w:rPr>
        <w:t>Kur aplikanti merr tokë me qira:</w:t>
      </w:r>
    </w:p>
    <w:p w:rsidR="007E2C85" w:rsidRPr="00E60679" w:rsidRDefault="007E2C85" w:rsidP="007E2C85">
      <w:pPr>
        <w:pStyle w:val="Paragrafi"/>
        <w:rPr>
          <w:sz w:val="21"/>
          <w:szCs w:val="21"/>
          <w:lang w:val="sq-AL"/>
        </w:rPr>
      </w:pPr>
      <w:r w:rsidRPr="00E60679">
        <w:rPr>
          <w:sz w:val="21"/>
          <w:szCs w:val="21"/>
          <w:lang w:val="sq-AL"/>
        </w:rPr>
        <w:t>- Kontratë qiraje me komunat (kontratë tip);</w:t>
      </w:r>
    </w:p>
    <w:p w:rsidR="007E2C85" w:rsidRPr="00E60679" w:rsidRDefault="007E2C85" w:rsidP="007E2C85">
      <w:pPr>
        <w:pStyle w:val="Paragrafi"/>
        <w:rPr>
          <w:sz w:val="21"/>
          <w:szCs w:val="21"/>
          <w:lang w:val="sq-AL"/>
        </w:rPr>
      </w:pPr>
      <w:r w:rsidRPr="00E60679">
        <w:rPr>
          <w:sz w:val="21"/>
          <w:szCs w:val="21"/>
          <w:lang w:val="sq-AL"/>
        </w:rPr>
        <w:t xml:space="preserve">- Kontratë qiraje e noterizuar. </w:t>
      </w:r>
    </w:p>
    <w:p w:rsidR="007E2C85" w:rsidRPr="00E60679" w:rsidRDefault="007E2C85" w:rsidP="007E2C85">
      <w:pPr>
        <w:pStyle w:val="Paragrafi"/>
        <w:rPr>
          <w:sz w:val="21"/>
          <w:szCs w:val="21"/>
          <w:lang w:val="sq-AL"/>
        </w:rPr>
      </w:pPr>
      <w:r w:rsidRPr="00E60679">
        <w:rPr>
          <w:sz w:val="21"/>
          <w:szCs w:val="21"/>
          <w:lang w:val="sq-AL"/>
        </w:rPr>
        <w:t>I gjithë dokumentacioni i kërkuar kur dorëzohet si fotokopje të jetë i noterizuar.</w:t>
      </w:r>
    </w:p>
    <w:p w:rsidR="007E2C85" w:rsidRPr="00E60679" w:rsidRDefault="007E2C85" w:rsidP="007E2C85">
      <w:pPr>
        <w:pStyle w:val="Paragrafi"/>
        <w:rPr>
          <w:sz w:val="21"/>
          <w:szCs w:val="21"/>
          <w:lang w:val="sq-AL"/>
        </w:rPr>
      </w:pPr>
      <w:r w:rsidRPr="00E60679">
        <w:rPr>
          <w:sz w:val="21"/>
          <w:szCs w:val="21"/>
          <w:lang w:val="sq-AL"/>
        </w:rPr>
        <w:t xml:space="preserve">AZHBR regjistron të gjitha kërkesat e paraqitura në regjistrin e aplikimit të AZHBR (formulari nr. 18/4) </w:t>
      </w:r>
    </w:p>
    <w:p w:rsidR="007E2C85" w:rsidRPr="00E60679" w:rsidRDefault="007E2C85" w:rsidP="007E2C85">
      <w:pPr>
        <w:pStyle w:val="Paragrafi"/>
        <w:rPr>
          <w:sz w:val="21"/>
          <w:szCs w:val="21"/>
          <w:lang w:val="sq-AL"/>
        </w:rPr>
      </w:pPr>
      <w:r w:rsidRPr="00E60679">
        <w:rPr>
          <w:sz w:val="21"/>
          <w:szCs w:val="21"/>
          <w:lang w:val="sq-AL"/>
        </w:rPr>
        <w:t>b) Vlerësimi</w:t>
      </w:r>
    </w:p>
    <w:p w:rsidR="007E2C85" w:rsidRPr="00E60679" w:rsidRDefault="007E2C85" w:rsidP="007E2C85">
      <w:pPr>
        <w:pStyle w:val="Paragrafi"/>
        <w:rPr>
          <w:sz w:val="21"/>
          <w:szCs w:val="21"/>
          <w:lang w:val="sq-AL"/>
        </w:rPr>
      </w:pPr>
      <w:r w:rsidRPr="00E60679">
        <w:rPr>
          <w:sz w:val="21"/>
          <w:szCs w:val="21"/>
          <w:lang w:val="sq-AL"/>
        </w:rPr>
        <w:t xml:space="preserve">AZHBR qendër me mbarimin e afatit të aplikimit dhe marrjen e kërkesave, brenda muajt Korrik 2012, bën vlerësimin e kërkesave të paraqitura dhe përzgjedhjen e fermerëve/individëve fitues. </w:t>
      </w:r>
    </w:p>
    <w:p w:rsidR="007E2C85" w:rsidRPr="00E60679" w:rsidRDefault="007E2C85" w:rsidP="007E2C85">
      <w:pPr>
        <w:pStyle w:val="Paragrafi"/>
        <w:rPr>
          <w:sz w:val="21"/>
          <w:szCs w:val="21"/>
          <w:lang w:val="sq-AL"/>
        </w:rPr>
      </w:pPr>
      <w:r w:rsidRPr="00E60679">
        <w:rPr>
          <w:sz w:val="21"/>
          <w:szCs w:val="21"/>
          <w:lang w:val="sq-AL"/>
        </w:rPr>
        <w:t xml:space="preserve">“Komisioni i vlerësimit të aplikimeve”përbëhet nga 5 (pesë) përfaqësues të AZHBR. </w:t>
      </w:r>
    </w:p>
    <w:p w:rsidR="007E2C85" w:rsidRPr="00E60679" w:rsidRDefault="007E2C85" w:rsidP="007E2C85">
      <w:pPr>
        <w:pStyle w:val="Paragrafi"/>
        <w:rPr>
          <w:sz w:val="21"/>
          <w:szCs w:val="21"/>
          <w:lang w:val="sq-AL"/>
        </w:rPr>
      </w:pPr>
      <w:r w:rsidRPr="00E60679">
        <w:rPr>
          <w:sz w:val="21"/>
          <w:szCs w:val="21"/>
          <w:lang w:val="sq-AL"/>
        </w:rPr>
        <w:t xml:space="preserve">Komisioni i vlerësimit të aplikimeve bën vlerësimet e kërkesave të paraqitura me pikë sipas kritereve të konkurueshmërisë (formulari i vlerësimit 18/6). </w:t>
      </w:r>
    </w:p>
    <w:p w:rsidR="007E2C85" w:rsidRPr="00E60679" w:rsidRDefault="007E2C85" w:rsidP="007E2C85">
      <w:pPr>
        <w:pStyle w:val="Paragrafi"/>
        <w:rPr>
          <w:sz w:val="21"/>
          <w:szCs w:val="21"/>
          <w:lang w:val="sq-AL"/>
        </w:rPr>
      </w:pPr>
      <w:r w:rsidRPr="00E60679">
        <w:rPr>
          <w:sz w:val="21"/>
          <w:szCs w:val="21"/>
          <w:lang w:val="sq-AL"/>
        </w:rPr>
        <w:t xml:space="preserve">Niveli maksimal i vlerësimit do të jetë 100 pikë. Konsiderohen fitues ato aplikime që janë vlerësuar 60-100 pikë. </w:t>
      </w:r>
    </w:p>
    <w:p w:rsidR="007E2C85" w:rsidRPr="00E60679" w:rsidRDefault="007E2C85" w:rsidP="007E2C85">
      <w:pPr>
        <w:pStyle w:val="Paragrafi"/>
        <w:rPr>
          <w:sz w:val="21"/>
          <w:szCs w:val="21"/>
          <w:lang w:val="sq-AL"/>
        </w:rPr>
      </w:pPr>
      <w:r w:rsidRPr="00E60679">
        <w:rPr>
          <w:sz w:val="21"/>
          <w:szCs w:val="21"/>
          <w:lang w:val="sq-AL"/>
        </w:rPr>
        <w:t xml:space="preserve">Brenda 5 ditëve pune pas vlerësimit, komisioni i vlerësimit bën renditjen e projekteve sipas rendit zbritës të pikëve, nga projektet me pikë maksimale deri te projektet me pikë minimale dhe me urdhër të Drejtorit të Përgjithshëm të AZHBR bën shpalljen e listave të projekteve fituese dhe jo fituese në vende publike  (formulari 18/7) </w:t>
      </w:r>
    </w:p>
    <w:p w:rsidR="007E2C85" w:rsidRPr="00E60679" w:rsidRDefault="007E2C85" w:rsidP="007E2C85">
      <w:pPr>
        <w:pStyle w:val="Paragrafi"/>
        <w:rPr>
          <w:sz w:val="21"/>
          <w:szCs w:val="21"/>
          <w:lang w:val="sq-AL"/>
        </w:rPr>
      </w:pPr>
      <w:r w:rsidRPr="00E60679">
        <w:rPr>
          <w:sz w:val="21"/>
          <w:szCs w:val="21"/>
          <w:lang w:val="sq-AL"/>
        </w:rPr>
        <w:t xml:space="preserve">Në vazhdim të procedurës, në përputhje me fondet në dispozicion AZHBR njofton fermerët/individët që kanë fituar të drejtën e mbështetjes financiare për procedurat e tjera që duhet të ndjekin deri në përfitimin e mbështetjes financiare. </w:t>
      </w:r>
    </w:p>
    <w:p w:rsidR="007E2C85" w:rsidRPr="00E60679" w:rsidRDefault="007E2C85" w:rsidP="007E2C85">
      <w:pPr>
        <w:pStyle w:val="Paragrafi"/>
        <w:rPr>
          <w:sz w:val="21"/>
          <w:szCs w:val="21"/>
          <w:lang w:val="sq-AL"/>
        </w:rPr>
      </w:pPr>
      <w:r w:rsidRPr="00E60679">
        <w:rPr>
          <w:sz w:val="21"/>
          <w:szCs w:val="21"/>
          <w:lang w:val="sq-AL"/>
        </w:rPr>
        <w:t>Pas mbarimit të procesit të vlerësimit, AZHBR duhet të lidhë kontratë/marrëveshje me bankën/shoqërinë kredituese për çdo aplikant fitues.</w:t>
      </w:r>
    </w:p>
    <w:p w:rsidR="007E2C85" w:rsidRDefault="007E2C85" w:rsidP="007E2C85">
      <w:pPr>
        <w:pStyle w:val="Paragrafi"/>
        <w:rPr>
          <w:sz w:val="21"/>
          <w:szCs w:val="21"/>
          <w:lang w:val="sq-AL"/>
        </w:rPr>
      </w:pPr>
    </w:p>
    <w:p w:rsidR="007E2C85" w:rsidRPr="00E60679" w:rsidRDefault="007E2C85" w:rsidP="007E2C85">
      <w:pPr>
        <w:pStyle w:val="Paragrafi"/>
        <w:rPr>
          <w:sz w:val="21"/>
          <w:szCs w:val="21"/>
          <w:lang w:val="sq-AL"/>
        </w:rPr>
      </w:pPr>
      <w:r w:rsidRPr="00E60679">
        <w:rPr>
          <w:sz w:val="21"/>
          <w:szCs w:val="21"/>
          <w:lang w:val="sq-AL"/>
        </w:rPr>
        <w:t xml:space="preserve">Për të subvencionuar normën e interesit, subjekti/fermeri fitues paraqet pranë AZHBR-së kontratën e kredisë me bankën, me objektin e përcaktuar sipas biznesplanit, për të cilin është disbursuar kredia gjatë vitit 2012 dhe planin e shlyerjes së kredisë. </w:t>
      </w:r>
    </w:p>
    <w:p w:rsidR="007E2C85" w:rsidRPr="00E60679" w:rsidRDefault="007E2C85" w:rsidP="007E2C85">
      <w:pPr>
        <w:pStyle w:val="Paragrafi"/>
        <w:rPr>
          <w:sz w:val="21"/>
          <w:szCs w:val="21"/>
          <w:lang w:val="sq-AL"/>
        </w:rPr>
      </w:pPr>
      <w:r w:rsidRPr="00E60679">
        <w:rPr>
          <w:sz w:val="21"/>
          <w:szCs w:val="21"/>
          <w:lang w:val="sq-AL"/>
        </w:rPr>
        <w:t>c) Verifikimi dhe pagesa</w:t>
      </w:r>
    </w:p>
    <w:p w:rsidR="007E2C85" w:rsidRPr="00E60679" w:rsidRDefault="007E2C85" w:rsidP="007E2C85">
      <w:pPr>
        <w:pStyle w:val="Paragrafi"/>
        <w:rPr>
          <w:sz w:val="21"/>
          <w:szCs w:val="21"/>
          <w:lang w:val="sq-AL"/>
        </w:rPr>
      </w:pPr>
      <w:r w:rsidRPr="00E60679">
        <w:rPr>
          <w:sz w:val="21"/>
          <w:szCs w:val="21"/>
          <w:lang w:val="sq-AL"/>
        </w:rPr>
        <w:t xml:space="preserve">Për verifikimin e realizimit të punës dhe plotësimin e dokumentacionit për likuidim grupi i verifikimit, i përbërë nga 3 pjesëtarë nga drejtoria e kontrollit të AZHBR-së dhe sipas rastit ekspertë të fushave përkatëse, verifikojnë në vend blerjen e mjeteve mekanikë bujqësore dhe agregateve përkatës konform ofertës së paraqitur. </w:t>
      </w:r>
    </w:p>
    <w:p w:rsidR="007E2C85" w:rsidRPr="00E60679" w:rsidRDefault="007E2C85" w:rsidP="007E2C85">
      <w:pPr>
        <w:pStyle w:val="Paragrafi"/>
        <w:rPr>
          <w:sz w:val="21"/>
          <w:szCs w:val="21"/>
          <w:lang w:val="sq-AL"/>
        </w:rPr>
      </w:pPr>
      <w:r w:rsidRPr="00E60679">
        <w:rPr>
          <w:sz w:val="21"/>
          <w:szCs w:val="21"/>
          <w:lang w:val="sq-AL"/>
        </w:rPr>
        <w:t>Në përfundim të verifikimit në terren, plotësohet formulari nr. 18/9.</w:t>
      </w:r>
    </w:p>
    <w:p w:rsidR="007E2C85" w:rsidRPr="00E60679" w:rsidRDefault="007E2C85" w:rsidP="007E2C85">
      <w:pPr>
        <w:pStyle w:val="Paragrafi"/>
        <w:rPr>
          <w:sz w:val="21"/>
          <w:szCs w:val="21"/>
          <w:lang w:val="sq-AL"/>
        </w:rPr>
      </w:pPr>
      <w:r w:rsidRPr="00E60679">
        <w:rPr>
          <w:sz w:val="21"/>
          <w:szCs w:val="21"/>
          <w:lang w:val="sq-AL"/>
        </w:rPr>
        <w:t>AZHBR pas verifikimit të procedurave të ndjekura nëpër të cilat kalon aplikimi, është e detyruar të bëjë xhirimin e parave (shumën e normës së interesit të subvencionuar) në numrin e llogarisë së bankës/shoqërisë kredituese me të cilën përfituesi ka kontratë.</w:t>
      </w:r>
    </w:p>
    <w:p w:rsidR="007E2C85" w:rsidRPr="00E60679" w:rsidRDefault="007E2C85" w:rsidP="007E2C85">
      <w:pPr>
        <w:pStyle w:val="Paragrafi"/>
        <w:rPr>
          <w:rFonts w:eastAsia="Batang"/>
          <w:sz w:val="21"/>
          <w:szCs w:val="21"/>
          <w:lang w:val="sq-AL"/>
        </w:rPr>
      </w:pPr>
      <w:r w:rsidRPr="00E60679">
        <w:rPr>
          <w:rFonts w:eastAsia="Batang"/>
          <w:sz w:val="21"/>
          <w:szCs w:val="21"/>
          <w:lang w:val="sq-AL"/>
        </w:rPr>
        <w:t>19. Grumbullimin e gështenjës dhe shegës së egër, 1,200 (një mijë e dyqind) lekë/kv. Pagesa të bëhet vetëm kundrejt sasive të gështenjave dhe shegëve të egra të shitura me faturë tatimore</w:t>
      </w:r>
    </w:p>
    <w:p w:rsidR="007E2C85" w:rsidRPr="00E60679" w:rsidRDefault="007E2C85" w:rsidP="007E2C85">
      <w:pPr>
        <w:pStyle w:val="Paragrafi"/>
        <w:rPr>
          <w:sz w:val="21"/>
          <w:szCs w:val="21"/>
          <w:lang w:val="sq-AL"/>
        </w:rPr>
      </w:pPr>
      <w:r w:rsidRPr="00E60679">
        <w:rPr>
          <w:sz w:val="21"/>
          <w:szCs w:val="21"/>
          <w:lang w:val="sq-AL"/>
        </w:rPr>
        <w:t>19.1. Kriteret e përfitimit</w:t>
      </w:r>
    </w:p>
    <w:p w:rsidR="007E2C85" w:rsidRPr="00E60679" w:rsidRDefault="007E2C85" w:rsidP="007E2C85">
      <w:pPr>
        <w:pStyle w:val="Paragrafi"/>
        <w:rPr>
          <w:sz w:val="21"/>
          <w:szCs w:val="21"/>
          <w:lang w:val="sq-AL"/>
        </w:rPr>
      </w:pPr>
      <w:r w:rsidRPr="00E60679">
        <w:rPr>
          <w:sz w:val="21"/>
          <w:szCs w:val="21"/>
          <w:lang w:val="sq-AL"/>
        </w:rPr>
        <w:t>a) Përfitojnë të gjithë personat fizikë dhe juridikë që zhvillojnë aktivitet tregtar dhe që janë të regjistruara në organet tatimore.</w:t>
      </w:r>
    </w:p>
    <w:p w:rsidR="007E2C85" w:rsidRPr="00E60679" w:rsidRDefault="007E2C85" w:rsidP="007E2C85">
      <w:pPr>
        <w:pStyle w:val="Paragrafi"/>
        <w:rPr>
          <w:sz w:val="21"/>
          <w:szCs w:val="21"/>
          <w:lang w:val="sq-AL"/>
        </w:rPr>
      </w:pPr>
      <w:r w:rsidRPr="00E60679">
        <w:rPr>
          <w:sz w:val="21"/>
          <w:szCs w:val="21"/>
          <w:lang w:val="sq-AL"/>
        </w:rPr>
        <w:t>b) Përfitojnë ata grumbullues që sigurojnë ruajtjen e prodhimit dhe kryejnë shërbimet e pasvjeles.</w:t>
      </w:r>
    </w:p>
    <w:p w:rsidR="007E2C85" w:rsidRPr="00E60679" w:rsidRDefault="007E2C85" w:rsidP="007E2C85">
      <w:pPr>
        <w:pStyle w:val="Paragrafi"/>
        <w:rPr>
          <w:sz w:val="21"/>
          <w:szCs w:val="21"/>
          <w:lang w:val="sq-AL"/>
        </w:rPr>
      </w:pPr>
      <w:r w:rsidRPr="00E60679">
        <w:rPr>
          <w:sz w:val="21"/>
          <w:szCs w:val="21"/>
          <w:lang w:val="sq-AL"/>
        </w:rPr>
        <w:t xml:space="preserve">c) </w:t>
      </w:r>
      <w:r w:rsidRPr="00E60679">
        <w:rPr>
          <w:rFonts w:eastAsia="Batang"/>
          <w:sz w:val="21"/>
          <w:szCs w:val="21"/>
          <w:lang w:val="sq-AL"/>
        </w:rPr>
        <w:t>Pagesa të behet vetëm kundrejt sasive të gështenjave të shitura me fature tatimore.</w:t>
      </w:r>
    </w:p>
    <w:p w:rsidR="007E2C85" w:rsidRPr="00E60679" w:rsidRDefault="007E2C85" w:rsidP="007E2C85">
      <w:pPr>
        <w:pStyle w:val="Paragrafi"/>
        <w:rPr>
          <w:rFonts w:eastAsia="Calibri"/>
          <w:sz w:val="21"/>
          <w:szCs w:val="21"/>
          <w:lang w:val="sq-AL"/>
        </w:rPr>
      </w:pPr>
      <w:r w:rsidRPr="00E60679">
        <w:rPr>
          <w:rFonts w:eastAsia="Calibri"/>
          <w:sz w:val="21"/>
          <w:szCs w:val="21"/>
          <w:lang w:val="sq-AL"/>
        </w:rPr>
        <w:t>d) Të ketë bërë shlyerjen korente të sigurimeve shoqërore.</w:t>
      </w:r>
    </w:p>
    <w:p w:rsidR="007E2C85" w:rsidRPr="00E60679" w:rsidRDefault="007E2C85" w:rsidP="007E2C85">
      <w:pPr>
        <w:pStyle w:val="Paragrafi"/>
        <w:rPr>
          <w:sz w:val="21"/>
          <w:szCs w:val="21"/>
          <w:lang w:val="sq-AL"/>
        </w:rPr>
      </w:pPr>
      <w:r w:rsidRPr="00E60679">
        <w:rPr>
          <w:sz w:val="21"/>
          <w:szCs w:val="21"/>
          <w:lang w:val="sq-AL"/>
        </w:rPr>
        <w:t xml:space="preserve">19.2. Procedura që do të ndiqet </w:t>
      </w:r>
    </w:p>
    <w:p w:rsidR="007E2C85" w:rsidRPr="00E60679" w:rsidRDefault="007E2C85" w:rsidP="007E2C85">
      <w:pPr>
        <w:pStyle w:val="Paragrafi"/>
        <w:rPr>
          <w:sz w:val="21"/>
          <w:szCs w:val="21"/>
          <w:lang w:val="sq-AL"/>
        </w:rPr>
      </w:pPr>
      <w:r w:rsidRPr="00E60679">
        <w:rPr>
          <w:sz w:val="21"/>
          <w:szCs w:val="21"/>
          <w:lang w:val="sq-AL"/>
        </w:rPr>
        <w:t>a) Aplikimi</w:t>
      </w:r>
    </w:p>
    <w:p w:rsidR="007E2C85" w:rsidRPr="00E60679" w:rsidRDefault="007E2C85" w:rsidP="007E2C85">
      <w:pPr>
        <w:pStyle w:val="Paragrafi"/>
        <w:rPr>
          <w:sz w:val="21"/>
          <w:szCs w:val="21"/>
          <w:lang w:val="sq-AL"/>
        </w:rPr>
      </w:pPr>
      <w:r w:rsidRPr="00E60679">
        <w:rPr>
          <w:sz w:val="21"/>
          <w:szCs w:val="21"/>
          <w:lang w:val="sq-AL"/>
        </w:rPr>
        <w:t>Aplikimi për mbështetjen financiare për këtë skemë bëhet në 1 korrik - 20 gusht 2012</w:t>
      </w:r>
    </w:p>
    <w:p w:rsidR="007E2C85" w:rsidRPr="00E60679" w:rsidRDefault="007E2C85" w:rsidP="007E2C85">
      <w:pPr>
        <w:pStyle w:val="Paragrafi"/>
        <w:rPr>
          <w:sz w:val="21"/>
          <w:szCs w:val="21"/>
          <w:lang w:val="sq-AL"/>
        </w:rPr>
      </w:pPr>
      <w:r w:rsidRPr="00E60679">
        <w:rPr>
          <w:sz w:val="21"/>
          <w:szCs w:val="21"/>
          <w:lang w:val="sq-AL"/>
        </w:rPr>
        <w:t xml:space="preserve">Aplikimet për mbështetje financiare paraqiten pranë zyrës së bujqësisë në rreth sipas formularit të aplikimit (formulari 19/1). Formularët e aplikimit tërhiqen pranë ZBRR. </w:t>
      </w:r>
    </w:p>
    <w:p w:rsidR="007E2C85" w:rsidRPr="00E60679" w:rsidRDefault="007E2C85" w:rsidP="007E2C85">
      <w:pPr>
        <w:pStyle w:val="Paragrafi"/>
        <w:rPr>
          <w:sz w:val="21"/>
          <w:szCs w:val="21"/>
          <w:lang w:val="sq-AL"/>
        </w:rPr>
      </w:pPr>
      <w:r w:rsidRPr="00E60679">
        <w:rPr>
          <w:sz w:val="21"/>
          <w:szCs w:val="21"/>
          <w:lang w:val="sq-AL"/>
        </w:rPr>
        <w:t>Së bashku me formularin e aplikimit dorëzohet edhe dokumentacioni i mëposhtëm:</w:t>
      </w:r>
    </w:p>
    <w:p w:rsidR="007E2C85" w:rsidRPr="00E60679" w:rsidRDefault="007E2C85" w:rsidP="007E2C85">
      <w:pPr>
        <w:pStyle w:val="Paragrafi"/>
        <w:rPr>
          <w:sz w:val="21"/>
          <w:szCs w:val="21"/>
          <w:lang w:val="sq-AL"/>
        </w:rPr>
      </w:pPr>
      <w:r w:rsidRPr="00E60679">
        <w:rPr>
          <w:sz w:val="21"/>
          <w:szCs w:val="21"/>
          <w:lang w:val="sq-AL"/>
        </w:rPr>
        <w:t>a) Dokumentin e regjistrimit në tatim–taksa;</w:t>
      </w:r>
    </w:p>
    <w:p w:rsidR="007E2C85" w:rsidRPr="00E60679" w:rsidRDefault="007E2C85" w:rsidP="007E2C85">
      <w:pPr>
        <w:pStyle w:val="Paragrafi"/>
        <w:rPr>
          <w:sz w:val="21"/>
          <w:szCs w:val="21"/>
          <w:lang w:val="sq-AL"/>
        </w:rPr>
      </w:pPr>
      <w:r w:rsidRPr="00E60679">
        <w:rPr>
          <w:sz w:val="21"/>
          <w:szCs w:val="21"/>
          <w:lang w:val="sq-AL"/>
        </w:rPr>
        <w:t>b) Dokument nga zyra e tatimeve që vërteton se subjekti nuk ka detyrime tatimore;</w:t>
      </w:r>
    </w:p>
    <w:p w:rsidR="007E2C85" w:rsidRPr="00E60679" w:rsidRDefault="007E2C85" w:rsidP="007E2C85">
      <w:pPr>
        <w:pStyle w:val="Paragrafi"/>
        <w:rPr>
          <w:sz w:val="21"/>
          <w:szCs w:val="21"/>
          <w:lang w:val="sq-AL"/>
        </w:rPr>
      </w:pPr>
      <w:r w:rsidRPr="00E60679">
        <w:rPr>
          <w:sz w:val="21"/>
          <w:szCs w:val="21"/>
          <w:lang w:val="sq-AL"/>
        </w:rPr>
        <w:t>c) Fotokopje e kartës së identitetit ose pasaportës së aplikantit;</w:t>
      </w:r>
    </w:p>
    <w:p w:rsidR="007E2C85" w:rsidRPr="00E60679" w:rsidRDefault="007E2C85" w:rsidP="007E2C85">
      <w:pPr>
        <w:pStyle w:val="Paragrafi"/>
        <w:rPr>
          <w:sz w:val="21"/>
          <w:szCs w:val="21"/>
          <w:lang w:val="sq-AL"/>
        </w:rPr>
      </w:pPr>
      <w:r w:rsidRPr="00E60679">
        <w:rPr>
          <w:sz w:val="21"/>
          <w:szCs w:val="21"/>
          <w:lang w:val="sq-AL"/>
        </w:rPr>
        <w:t>d) Vërtetim banke për numrin e llogarisë;</w:t>
      </w:r>
    </w:p>
    <w:p w:rsidR="007E2C85" w:rsidRPr="00E60679" w:rsidRDefault="007E2C85" w:rsidP="007E2C85">
      <w:pPr>
        <w:pStyle w:val="Paragrafi"/>
        <w:rPr>
          <w:sz w:val="21"/>
          <w:szCs w:val="21"/>
          <w:lang w:val="sq-AL"/>
        </w:rPr>
      </w:pPr>
      <w:r w:rsidRPr="00E60679">
        <w:rPr>
          <w:sz w:val="21"/>
          <w:szCs w:val="21"/>
          <w:lang w:val="sq-AL"/>
        </w:rPr>
        <w:t>e) Planvendosje e mjediseve të grumbullimit dhe ruajtjes së prodhimit;</w:t>
      </w:r>
    </w:p>
    <w:p w:rsidR="007E2C85" w:rsidRPr="00E60679" w:rsidRDefault="007E2C85" w:rsidP="007E2C85">
      <w:pPr>
        <w:pStyle w:val="Paragrafi"/>
        <w:rPr>
          <w:sz w:val="21"/>
          <w:szCs w:val="21"/>
          <w:lang w:val="sq-AL"/>
        </w:rPr>
      </w:pPr>
      <w:r w:rsidRPr="00E60679">
        <w:rPr>
          <w:sz w:val="21"/>
          <w:szCs w:val="21"/>
          <w:lang w:val="sq-AL"/>
        </w:rPr>
        <w:t>f) Dokumentin që vërteton pronësinë ose të drejtën e përdorimit të mjediseve të ruajtjes;</w:t>
      </w:r>
    </w:p>
    <w:p w:rsidR="007E2C85" w:rsidRPr="00E60679" w:rsidRDefault="007E2C85" w:rsidP="007E2C85">
      <w:pPr>
        <w:pStyle w:val="Paragrafi"/>
        <w:rPr>
          <w:rFonts w:eastAsia="Calibri"/>
          <w:sz w:val="21"/>
          <w:szCs w:val="21"/>
          <w:lang w:val="sq-AL"/>
        </w:rPr>
      </w:pPr>
      <w:r w:rsidRPr="00E60679">
        <w:rPr>
          <w:rFonts w:eastAsia="Calibri"/>
          <w:sz w:val="21"/>
          <w:szCs w:val="21"/>
          <w:lang w:val="sq-AL"/>
        </w:rPr>
        <w:t>g) Vërtetimin e lëshuar nga drejtoria rajonale e sigurimeve shoqërore, lidhur me shlyerjen korente të sigurimeve shoqërore.</w:t>
      </w:r>
    </w:p>
    <w:p w:rsidR="007E2C85" w:rsidRPr="00E60679" w:rsidRDefault="007E2C85" w:rsidP="007E2C85">
      <w:pPr>
        <w:pStyle w:val="Paragrafi"/>
        <w:rPr>
          <w:sz w:val="21"/>
          <w:szCs w:val="21"/>
          <w:lang w:val="sq-AL"/>
        </w:rPr>
      </w:pPr>
      <w:r w:rsidRPr="00E60679">
        <w:rPr>
          <w:sz w:val="21"/>
          <w:szCs w:val="21"/>
          <w:lang w:val="sq-AL"/>
        </w:rPr>
        <w:t>I gjithë dokumentacioni i kërkuar kur dorëzohet si fotokopje të jetë i noterizuar.</w:t>
      </w:r>
    </w:p>
    <w:p w:rsidR="007E2C85" w:rsidRPr="00E60679" w:rsidRDefault="007E2C85" w:rsidP="007E2C85">
      <w:pPr>
        <w:pStyle w:val="Paragrafi"/>
        <w:rPr>
          <w:sz w:val="21"/>
          <w:szCs w:val="21"/>
          <w:lang w:val="sq-AL"/>
        </w:rPr>
      </w:pPr>
      <w:r w:rsidRPr="00E60679">
        <w:rPr>
          <w:sz w:val="21"/>
          <w:szCs w:val="21"/>
          <w:lang w:val="sq-AL"/>
        </w:rPr>
        <w:t>Kërkesa së bashku me dokumentacionin e mësipërm dorëzohet në zyrën e bujqësisë së rrethit e cila bën kontrollin nga ana formale të aplikimeve së bashku me dokumentacionin përkatës dhe plotëson formularin e pranimit (formulari 19/3).</w:t>
      </w:r>
    </w:p>
    <w:p w:rsidR="007E2C85" w:rsidRPr="00E60679" w:rsidRDefault="007E2C85" w:rsidP="007E2C85">
      <w:pPr>
        <w:pStyle w:val="Paragrafi"/>
        <w:rPr>
          <w:sz w:val="21"/>
          <w:szCs w:val="21"/>
          <w:lang w:val="sq-AL"/>
        </w:rPr>
      </w:pPr>
      <w:r w:rsidRPr="00E60679">
        <w:rPr>
          <w:sz w:val="21"/>
          <w:szCs w:val="21"/>
          <w:lang w:val="sq-AL"/>
        </w:rPr>
        <w:t>Në këtë moment aplikantit i vendoset kodi i aplikimit i cili shënohet nga përfaqësuesi i ZBRR në formularin e pranimit. Një kopje e formularit 19/3 i jepet aplikuesit.</w:t>
      </w:r>
    </w:p>
    <w:p w:rsidR="007E2C85" w:rsidRPr="00E60679" w:rsidRDefault="007E2C85" w:rsidP="007E2C85">
      <w:pPr>
        <w:pStyle w:val="Paragrafi"/>
        <w:rPr>
          <w:sz w:val="21"/>
          <w:szCs w:val="21"/>
          <w:lang w:val="sq-AL"/>
        </w:rPr>
      </w:pPr>
      <w:r w:rsidRPr="00E60679">
        <w:rPr>
          <w:sz w:val="21"/>
          <w:szCs w:val="21"/>
          <w:lang w:val="sq-AL"/>
        </w:rPr>
        <w:t xml:space="preserve">Aplikantëve të cilëve nuk u pranohet aplikimi kanë të drejtë të ankohen me shkrim brenda 5 ditëve te drejtori i DRB-së, i cili duhet t’i japë zgjidhje problemit me shkrim (pranimin ose mospranimin e aplikimit), brenda 5 ditëve nga momenti i paraqitjes së ankesës. </w:t>
      </w:r>
    </w:p>
    <w:p w:rsidR="007E2C85" w:rsidRPr="00E60679" w:rsidRDefault="007E2C85" w:rsidP="007E2C85">
      <w:pPr>
        <w:pStyle w:val="Paragrafi"/>
        <w:rPr>
          <w:sz w:val="21"/>
          <w:szCs w:val="21"/>
          <w:lang w:val="sq-AL"/>
        </w:rPr>
      </w:pPr>
      <w:r w:rsidRPr="00E60679">
        <w:rPr>
          <w:sz w:val="21"/>
          <w:szCs w:val="21"/>
          <w:lang w:val="sq-AL"/>
        </w:rPr>
        <w:t>Brenda 10 ditëve pune nga përfundimi i afatit të aplikimit zyra e bujqësisë së rrethit i dorëzon aplikimet (dosjet komplet), në DRB qark, duke i shoqëruar me Regjistrin e Aplikimit për Rrethin (Formulari 19/4).</w:t>
      </w:r>
    </w:p>
    <w:p w:rsidR="007E2C85" w:rsidRPr="00E60679" w:rsidRDefault="007E2C85" w:rsidP="007E2C85">
      <w:pPr>
        <w:pStyle w:val="Paragrafi"/>
        <w:rPr>
          <w:sz w:val="21"/>
          <w:szCs w:val="21"/>
          <w:lang w:val="sq-AL"/>
        </w:rPr>
      </w:pPr>
      <w:r w:rsidRPr="00E60679">
        <w:rPr>
          <w:sz w:val="21"/>
          <w:szCs w:val="21"/>
          <w:lang w:val="sq-AL"/>
        </w:rPr>
        <w:t>DRB grumbullon listat e ZBRR-së dhe dosjet e aplikimit të fermerëve, bën vlerësimin formal të tyre dhe aplikimet me mangësi i kthen në zyrën e bujqësisë në rreth për plotësim nga aplikanti brenda 5 ditëve.</w:t>
      </w:r>
    </w:p>
    <w:p w:rsidR="007E2C85" w:rsidRPr="00E60679" w:rsidRDefault="007E2C85" w:rsidP="007E2C85">
      <w:pPr>
        <w:pStyle w:val="Paragrafi"/>
        <w:rPr>
          <w:sz w:val="21"/>
          <w:szCs w:val="21"/>
          <w:lang w:val="sq-AL"/>
        </w:rPr>
      </w:pPr>
      <w:r w:rsidRPr="00E60679">
        <w:rPr>
          <w:sz w:val="21"/>
          <w:szCs w:val="21"/>
          <w:lang w:val="sq-AL"/>
        </w:rPr>
        <w:t>Me marrjen e të gjithë listave dhe dokumentacionit DRB-të bëjnë transferimin e dokumentacionit të aplikantëve nga DRB -të në AZHBR rajonale sipas formularit 19.7.</w:t>
      </w:r>
    </w:p>
    <w:p w:rsidR="007E2C85" w:rsidRPr="00E60679" w:rsidRDefault="007E2C85" w:rsidP="007E2C85">
      <w:pPr>
        <w:pStyle w:val="Paragrafi"/>
        <w:rPr>
          <w:sz w:val="21"/>
          <w:szCs w:val="21"/>
          <w:lang w:val="sq-AL"/>
        </w:rPr>
      </w:pPr>
      <w:r w:rsidRPr="00E60679">
        <w:rPr>
          <w:sz w:val="21"/>
          <w:szCs w:val="21"/>
          <w:lang w:val="sq-AL"/>
        </w:rPr>
        <w:t>Dorëzimi bëhet në mënyrë protokollare sipas renditjes së projekteve në regjistrin e aplikantëve të rrethit. Për çdo dosje të dorëzuar plotësohet formulari i dorëzimit të dosjes (formulari 19/6).</w:t>
      </w:r>
    </w:p>
    <w:p w:rsidR="007E2C85" w:rsidRPr="00E60679" w:rsidRDefault="007E2C85" w:rsidP="007E2C85">
      <w:pPr>
        <w:pStyle w:val="Paragrafi"/>
        <w:rPr>
          <w:sz w:val="21"/>
          <w:szCs w:val="21"/>
          <w:lang w:val="sq-AL"/>
        </w:rPr>
      </w:pPr>
      <w:r w:rsidRPr="00E60679">
        <w:rPr>
          <w:sz w:val="21"/>
          <w:szCs w:val="21"/>
          <w:lang w:val="sq-AL"/>
        </w:rPr>
        <w:t>Të dy formularët (19/6 dhe 19/7), firmosen nga përfaqësuesi i DRB-së në rolin e dorëzuesit dhe nga përfaqësuesi i AZHBR në rolin e marrësit.</w:t>
      </w:r>
    </w:p>
    <w:p w:rsidR="007E2C85" w:rsidRPr="00E60679" w:rsidRDefault="007E2C85" w:rsidP="007E2C85">
      <w:pPr>
        <w:pStyle w:val="Paragrafi"/>
        <w:rPr>
          <w:sz w:val="21"/>
          <w:szCs w:val="21"/>
          <w:lang w:val="sq-AL"/>
        </w:rPr>
      </w:pPr>
      <w:r w:rsidRPr="00E60679">
        <w:rPr>
          <w:sz w:val="21"/>
          <w:szCs w:val="21"/>
          <w:lang w:val="sq-AL"/>
        </w:rPr>
        <w:t>Dosjet me mangësi në dokumentacionin përkatës nuk meren në dorëzim nga ana e AZHBR-së. DRB-të brenda 10 ditëve të përfundimit të afatit të dorëzimit të dosjeve, ridorëzojnë në AZHBR Rajonale dosjet e kompletuara.</w:t>
      </w:r>
    </w:p>
    <w:p w:rsidR="007E2C85" w:rsidRPr="00E60679" w:rsidRDefault="007E2C85" w:rsidP="007E2C85">
      <w:pPr>
        <w:pStyle w:val="Paragrafi"/>
        <w:rPr>
          <w:sz w:val="21"/>
          <w:szCs w:val="21"/>
          <w:lang w:val="sq-AL"/>
        </w:rPr>
      </w:pPr>
      <w:r w:rsidRPr="00E60679">
        <w:rPr>
          <w:sz w:val="21"/>
          <w:szCs w:val="21"/>
          <w:lang w:val="sq-AL"/>
        </w:rPr>
        <w:t>b) Regjistrimi i aplikimeve në databazë</w:t>
      </w:r>
    </w:p>
    <w:p w:rsidR="007E2C85" w:rsidRPr="00E60679" w:rsidRDefault="007E2C85" w:rsidP="007E2C85">
      <w:pPr>
        <w:pStyle w:val="Paragrafi"/>
        <w:rPr>
          <w:sz w:val="21"/>
          <w:szCs w:val="21"/>
          <w:lang w:val="sq-AL"/>
        </w:rPr>
      </w:pPr>
      <w:r w:rsidRPr="00E60679">
        <w:rPr>
          <w:sz w:val="21"/>
          <w:szCs w:val="21"/>
          <w:lang w:val="sq-AL"/>
        </w:rPr>
        <w:t xml:space="preserve">Me kalimin e dosjeve në AZHBR rajonale bëhet edhe hedhja në databazë e aplikimeve të vlerësuara. Informacioni i plotësuar përcillet elektronikisht në AZHBR qendër. </w:t>
      </w:r>
    </w:p>
    <w:p w:rsidR="007E2C85" w:rsidRPr="00E60679" w:rsidRDefault="007E2C85" w:rsidP="007E2C85">
      <w:pPr>
        <w:pStyle w:val="Paragrafi"/>
        <w:rPr>
          <w:sz w:val="21"/>
          <w:szCs w:val="21"/>
          <w:lang w:val="sq-AL"/>
        </w:rPr>
      </w:pPr>
      <w:r w:rsidRPr="00E60679">
        <w:rPr>
          <w:sz w:val="21"/>
          <w:szCs w:val="21"/>
          <w:lang w:val="sq-AL"/>
        </w:rPr>
        <w:t>d) Verifikimi dhe pagesa</w:t>
      </w:r>
    </w:p>
    <w:p w:rsidR="007E2C85" w:rsidRPr="00E60679" w:rsidRDefault="007E2C85" w:rsidP="007E2C85">
      <w:pPr>
        <w:pStyle w:val="Paragrafi"/>
        <w:rPr>
          <w:sz w:val="21"/>
          <w:szCs w:val="21"/>
          <w:lang w:val="sq-AL"/>
        </w:rPr>
      </w:pPr>
      <w:r w:rsidRPr="00E60679">
        <w:rPr>
          <w:sz w:val="21"/>
          <w:szCs w:val="21"/>
          <w:lang w:val="sq-AL"/>
        </w:rPr>
        <w:t>Në bazë të renditjes së aplikimeve në listat e dorëzimi dhe në përputhje me fondet në dispozicion, AZHBR rajonale organizon verifikimin në terren të projekteve që ndodhen mbi vizën e financimit.</w:t>
      </w:r>
    </w:p>
    <w:p w:rsidR="007E2C85" w:rsidRPr="00E60679" w:rsidRDefault="007E2C85" w:rsidP="007E2C85">
      <w:pPr>
        <w:pStyle w:val="Paragrafi"/>
        <w:rPr>
          <w:sz w:val="21"/>
          <w:szCs w:val="21"/>
          <w:lang w:val="sq-AL"/>
        </w:rPr>
      </w:pPr>
      <w:r w:rsidRPr="00E60679">
        <w:rPr>
          <w:sz w:val="21"/>
          <w:szCs w:val="21"/>
          <w:lang w:val="sq-AL"/>
        </w:rPr>
        <w:t>Për verifikimin e realizimit të projekteve fituese dhe plotësimin e dokumentacionit për likuidim, në çdo rreth ngrihet “Grupi i verifikimit të projekteve”, i përbërë nga 2 specialistë të AZHBR-së në qark dhe 1 specialist i fushës, përfaqësues i DRB-së të rrethit përkatës. Grupi i verifikimit të projekteve kryesohet nga AZHBR dhe miratohet nga drejtori i AZHBR-së.</w:t>
      </w:r>
    </w:p>
    <w:p w:rsidR="007E2C85" w:rsidRPr="00E60679" w:rsidRDefault="007E2C85" w:rsidP="007E2C85">
      <w:pPr>
        <w:pStyle w:val="Paragrafi"/>
        <w:rPr>
          <w:sz w:val="21"/>
          <w:szCs w:val="21"/>
          <w:lang w:val="sq-AL"/>
        </w:rPr>
      </w:pPr>
      <w:r w:rsidRPr="00E60679">
        <w:rPr>
          <w:sz w:val="21"/>
          <w:szCs w:val="21"/>
          <w:lang w:val="sq-AL"/>
        </w:rPr>
        <w:t xml:space="preserve">Grupi i verifikimit në prani të aplikantit ose të një përfaqësuesi bën verifikimet e nevojshme dhe plotëson formularin e verifikimit të projektit (formulari 19/8). Nga ballafaqimi i faktit me kriteret e përfitueshmërisë, grupi i verifikimit konfirmon ose jo faktin nëse aplikimi i fermerit është në përputhje me udhëzimin dhe kriteret e përfitimit. </w:t>
      </w:r>
    </w:p>
    <w:p w:rsidR="007E2C85" w:rsidRPr="00E60679" w:rsidRDefault="007E2C85" w:rsidP="007E2C85">
      <w:pPr>
        <w:pStyle w:val="Paragrafi"/>
        <w:rPr>
          <w:sz w:val="21"/>
          <w:szCs w:val="21"/>
          <w:lang w:val="sq-AL"/>
        </w:rPr>
      </w:pPr>
      <w:r w:rsidRPr="00E60679">
        <w:rPr>
          <w:sz w:val="21"/>
          <w:szCs w:val="21"/>
          <w:lang w:val="sq-AL"/>
        </w:rPr>
        <w:t xml:space="preserve">Formulari i verifikimit firmoset nga aplikanti/përfaqësuesi i tij dhe i gjithë grupi i verifikimit. </w:t>
      </w:r>
    </w:p>
    <w:p w:rsidR="007E2C85" w:rsidRPr="00E60679" w:rsidRDefault="007E2C85" w:rsidP="007E2C85">
      <w:pPr>
        <w:pStyle w:val="Paragrafi"/>
        <w:rPr>
          <w:sz w:val="21"/>
          <w:szCs w:val="21"/>
          <w:lang w:val="sq-AL"/>
        </w:rPr>
      </w:pPr>
      <w:r w:rsidRPr="00E60679">
        <w:rPr>
          <w:sz w:val="21"/>
          <w:szCs w:val="21"/>
          <w:lang w:val="sq-AL"/>
        </w:rPr>
        <w:t xml:space="preserve">Për çdo rast aplikanti ose ndonjë përfaqësues i grupit të verifikimit mund të bëjë observimet e nevojshme dhe të firmosë për to. </w:t>
      </w:r>
    </w:p>
    <w:p w:rsidR="007E2C85" w:rsidRPr="00E60679" w:rsidRDefault="007E2C85" w:rsidP="007E2C85">
      <w:pPr>
        <w:pStyle w:val="Paragrafi"/>
        <w:rPr>
          <w:sz w:val="21"/>
          <w:szCs w:val="21"/>
          <w:lang w:val="sq-AL"/>
        </w:rPr>
      </w:pPr>
      <w:r w:rsidRPr="00E60679">
        <w:rPr>
          <w:sz w:val="21"/>
          <w:szCs w:val="21"/>
          <w:lang w:val="sq-AL"/>
        </w:rPr>
        <w:t xml:space="preserve">Në momentin e verifikimit aplikanti duhet të paraqesë: </w:t>
      </w:r>
    </w:p>
    <w:p w:rsidR="007E2C85" w:rsidRPr="00E60679" w:rsidRDefault="007E2C85" w:rsidP="007E2C85">
      <w:pPr>
        <w:pStyle w:val="Paragrafi"/>
        <w:rPr>
          <w:sz w:val="21"/>
          <w:szCs w:val="21"/>
          <w:lang w:val="sq-AL"/>
        </w:rPr>
      </w:pPr>
      <w:r w:rsidRPr="00E60679">
        <w:rPr>
          <w:sz w:val="21"/>
          <w:szCs w:val="21"/>
          <w:lang w:val="sq-AL"/>
        </w:rPr>
        <w:t>- Faturën/faturat tatimore të  shitjes së gështenjës/shegës;</w:t>
      </w:r>
    </w:p>
    <w:p w:rsidR="007E2C85" w:rsidRPr="00E60679" w:rsidRDefault="007E2C85" w:rsidP="007E2C85">
      <w:pPr>
        <w:pStyle w:val="Paragrafi"/>
        <w:rPr>
          <w:sz w:val="21"/>
          <w:szCs w:val="21"/>
          <w:lang w:val="sq-AL"/>
        </w:rPr>
      </w:pPr>
      <w:r w:rsidRPr="00E60679">
        <w:rPr>
          <w:sz w:val="21"/>
          <w:szCs w:val="21"/>
          <w:lang w:val="sq-AL"/>
        </w:rPr>
        <w:t>- Listën e fermerëve nga të cilët grumbullon gështenja/shegë me sasitë përkatëse të firmosur nga vetë fermerët.</w:t>
      </w:r>
    </w:p>
    <w:p w:rsidR="007E2C85" w:rsidRPr="00E60679" w:rsidRDefault="007E2C85" w:rsidP="007E2C85">
      <w:pPr>
        <w:pStyle w:val="Paragrafi"/>
        <w:rPr>
          <w:sz w:val="21"/>
          <w:szCs w:val="21"/>
          <w:lang w:val="sq-AL"/>
        </w:rPr>
      </w:pPr>
      <w:r w:rsidRPr="00E60679">
        <w:rPr>
          <w:sz w:val="21"/>
          <w:szCs w:val="21"/>
          <w:lang w:val="sq-AL"/>
        </w:rPr>
        <w:t>Në raste të mungesës së elementeve teknike për të cilat aplikimi është pranuar, aplikimi në fjalë skualifikohet automatikisht.</w:t>
      </w:r>
    </w:p>
    <w:p w:rsidR="007E2C85" w:rsidRPr="00E60679" w:rsidRDefault="007E2C85" w:rsidP="007E2C85">
      <w:pPr>
        <w:pStyle w:val="Paragrafi"/>
        <w:rPr>
          <w:sz w:val="21"/>
          <w:szCs w:val="21"/>
          <w:lang w:val="sq-AL"/>
        </w:rPr>
      </w:pPr>
      <w:r w:rsidRPr="00E60679">
        <w:rPr>
          <w:sz w:val="21"/>
          <w:szCs w:val="21"/>
          <w:lang w:val="sq-AL"/>
        </w:rPr>
        <w:t xml:space="preserve">Grupi i verifikimit brenda 10 ditëve nga përfundimi i kontrollit në terren të projektit dërgon dosjen e plotë të aplikimit (dokumentacionin origjinal), së bashku me formularin e verifikimit (formulari 19/8) në AZHBR qendër, përkatësisht në DSAP në rastin e konfirmimit të projektit ose në SARK në rastin e skualifikimit të tij. </w:t>
      </w:r>
    </w:p>
    <w:p w:rsidR="007E2C85" w:rsidRPr="00E60679" w:rsidRDefault="007E2C85" w:rsidP="007E2C85">
      <w:pPr>
        <w:pStyle w:val="Paragrafi"/>
        <w:rPr>
          <w:sz w:val="21"/>
          <w:szCs w:val="21"/>
          <w:lang w:val="sq-AL"/>
        </w:rPr>
      </w:pPr>
      <w:r w:rsidRPr="00E60679">
        <w:rPr>
          <w:sz w:val="21"/>
          <w:szCs w:val="21"/>
          <w:lang w:val="sq-AL"/>
        </w:rPr>
        <w:t xml:space="preserve">Dorëzimet e dosjeve bëhen në rrugë protokollare në drejtoritë përkatëse të AZHBR duke e shoqëruar të gjithë dokumentacionin e mësipërm me formularët e dorëzimit të dosjeve në AZHBR qendër 19/9 dhe 19/9/a. </w:t>
      </w:r>
    </w:p>
    <w:p w:rsidR="007E2C85" w:rsidRPr="00E60679" w:rsidRDefault="007E2C85" w:rsidP="007E2C85">
      <w:pPr>
        <w:pStyle w:val="Paragrafi"/>
        <w:rPr>
          <w:sz w:val="21"/>
          <w:szCs w:val="21"/>
          <w:lang w:val="sq-AL"/>
        </w:rPr>
      </w:pPr>
      <w:r w:rsidRPr="00E60679">
        <w:rPr>
          <w:sz w:val="21"/>
          <w:szCs w:val="21"/>
          <w:lang w:val="sq-AL"/>
        </w:rPr>
        <w:t>AZHBR qendër pas kontrollit administrativ të dokumentacionit bën xhirimin e parave në numrin e llogarisë së përfituesit në rastet kur aplikimi është në përputhje me kushtet e përfitueshmërisë së skemës përkatëse. Në rast të mospërputhshmërisë së parametrave apo dokumenteve të caktuara me kushtet e përfitueshmërisë e dërgon aplikimin e skualifikuar në SARK me argumentin përkatës.</w:t>
      </w:r>
    </w:p>
    <w:p w:rsidR="007E2C85" w:rsidRPr="00E60679" w:rsidRDefault="007E2C85" w:rsidP="007E2C85">
      <w:pPr>
        <w:pStyle w:val="Paragrafi"/>
        <w:rPr>
          <w:sz w:val="21"/>
          <w:szCs w:val="21"/>
          <w:lang w:val="sq-AL"/>
        </w:rPr>
      </w:pPr>
      <w:r w:rsidRPr="00E60679">
        <w:rPr>
          <w:sz w:val="21"/>
          <w:szCs w:val="21"/>
          <w:lang w:val="sq-AL"/>
        </w:rPr>
        <w:t xml:space="preserve">E gjithë procedura e verifikimit monitorohet nga drejtoria e kontrollit të AZHBR qendër nëpërmjet rikontrolleve sipas një procedure të miratuar në rregulloren e brendshme të AZHBR-së. </w:t>
      </w:r>
    </w:p>
    <w:p w:rsidR="007E2C85" w:rsidRPr="00E60679" w:rsidRDefault="007E2C85" w:rsidP="007E2C85">
      <w:pPr>
        <w:pStyle w:val="Paragrafi"/>
        <w:rPr>
          <w:sz w:val="21"/>
          <w:szCs w:val="21"/>
          <w:lang w:val="sq-AL"/>
        </w:rPr>
      </w:pPr>
      <w:r w:rsidRPr="00E60679">
        <w:rPr>
          <w:sz w:val="21"/>
          <w:szCs w:val="21"/>
          <w:lang w:val="sq-AL"/>
        </w:rPr>
        <w:t>Nëse në projektet e kontrolluara pas financimit ka ndryshime të parametrave sasiorë të cilët ndikojnë në vlerën financiare që përfituesi ka përfituar padrejtësisht, AZHBR qendër bën rikalkulimet dhe propozon masat përkatëse.</w:t>
      </w:r>
    </w:p>
    <w:p w:rsidR="007E2C85" w:rsidRDefault="007E2C85" w:rsidP="007E2C85">
      <w:pPr>
        <w:pStyle w:val="Paragrafi"/>
        <w:rPr>
          <w:sz w:val="21"/>
          <w:szCs w:val="21"/>
          <w:lang w:val="sq-AL"/>
        </w:rPr>
      </w:pPr>
    </w:p>
    <w:p w:rsidR="007E2C85" w:rsidRPr="00E60679" w:rsidRDefault="007E2C85" w:rsidP="007E2C85">
      <w:pPr>
        <w:pStyle w:val="Paragrafi"/>
        <w:rPr>
          <w:sz w:val="21"/>
          <w:szCs w:val="21"/>
          <w:lang w:val="sq-AL"/>
        </w:rPr>
      </w:pPr>
      <w:r w:rsidRPr="00E60679">
        <w:rPr>
          <w:sz w:val="21"/>
          <w:szCs w:val="21"/>
          <w:lang w:val="sq-AL"/>
        </w:rPr>
        <w:t>20. Mbarështimi intensiv i kërmillit, 50% e vlerës së rasatit për ha, por jo më shumë se 500,000 (pesëqind mijë) lekë/ha.</w:t>
      </w:r>
    </w:p>
    <w:p w:rsidR="007E2C85" w:rsidRPr="00E60679" w:rsidRDefault="007E2C85" w:rsidP="007E2C85">
      <w:pPr>
        <w:pStyle w:val="Paragrafi"/>
        <w:rPr>
          <w:sz w:val="21"/>
          <w:szCs w:val="21"/>
          <w:lang w:val="sq-AL"/>
        </w:rPr>
      </w:pPr>
      <w:r w:rsidRPr="00E60679">
        <w:rPr>
          <w:sz w:val="21"/>
          <w:szCs w:val="21"/>
          <w:lang w:val="sq-AL"/>
        </w:rPr>
        <w:t>Kjo mbështetje të jetë për ata që fillojnë investimin për mbarështimin e kërmillit për herë të parë.</w:t>
      </w:r>
    </w:p>
    <w:p w:rsidR="007E2C85" w:rsidRPr="00E60679" w:rsidRDefault="007E2C85" w:rsidP="007E2C85">
      <w:pPr>
        <w:pStyle w:val="Paragrafi"/>
        <w:rPr>
          <w:sz w:val="21"/>
          <w:szCs w:val="21"/>
          <w:lang w:val="sq-AL"/>
        </w:rPr>
      </w:pPr>
      <w:r w:rsidRPr="00E60679">
        <w:rPr>
          <w:sz w:val="21"/>
          <w:szCs w:val="21"/>
          <w:lang w:val="sq-AL"/>
        </w:rPr>
        <w:t>Për mbarështuesit që e kanë bërë investimin fillestar më parë të vihet mbështetje e fermave që bëjnë mbarështimin intensiv të kërmillit me një vlerë 250,000 (dyqind e pesëdhjetë mijë) lekë për ha.</w:t>
      </w:r>
    </w:p>
    <w:p w:rsidR="007E2C85" w:rsidRPr="00E60679" w:rsidRDefault="007E2C85" w:rsidP="007E2C85">
      <w:pPr>
        <w:pStyle w:val="Paragrafi"/>
        <w:rPr>
          <w:sz w:val="21"/>
          <w:szCs w:val="21"/>
          <w:lang w:val="sq-AL"/>
        </w:rPr>
      </w:pPr>
      <w:r w:rsidRPr="00E60679">
        <w:rPr>
          <w:sz w:val="21"/>
          <w:szCs w:val="21"/>
          <w:lang w:val="sq-AL"/>
        </w:rPr>
        <w:t>20.1 Kriteret e përfitimit</w:t>
      </w:r>
    </w:p>
    <w:p w:rsidR="007E2C85" w:rsidRPr="00E60679" w:rsidRDefault="007E2C85" w:rsidP="007E2C85">
      <w:pPr>
        <w:pStyle w:val="Paragrafi"/>
        <w:rPr>
          <w:sz w:val="21"/>
          <w:szCs w:val="21"/>
          <w:lang w:val="sq-AL"/>
        </w:rPr>
      </w:pPr>
      <w:r w:rsidRPr="00E60679">
        <w:rPr>
          <w:sz w:val="21"/>
          <w:szCs w:val="21"/>
          <w:lang w:val="sq-AL"/>
        </w:rPr>
        <w:t xml:space="preserve">a) Përfitues të kësaj skeme mbështetëse mund të jenë: </w:t>
      </w:r>
    </w:p>
    <w:p w:rsidR="007E2C85" w:rsidRPr="00E60679" w:rsidRDefault="007E2C85" w:rsidP="007E2C85">
      <w:pPr>
        <w:pStyle w:val="Paragrafi"/>
        <w:rPr>
          <w:sz w:val="21"/>
          <w:szCs w:val="21"/>
          <w:lang w:val="sq-AL"/>
        </w:rPr>
      </w:pPr>
      <w:r w:rsidRPr="00E60679">
        <w:rPr>
          <w:sz w:val="21"/>
          <w:szCs w:val="21"/>
          <w:lang w:val="sq-AL"/>
        </w:rPr>
        <w:t>- Fermerë individualë dhe subjekte me status fizik ose juridik;</w:t>
      </w:r>
    </w:p>
    <w:p w:rsidR="007E2C85" w:rsidRPr="00E60679" w:rsidRDefault="007E2C85" w:rsidP="007E2C85">
      <w:pPr>
        <w:pStyle w:val="Paragrafi"/>
        <w:rPr>
          <w:sz w:val="21"/>
          <w:szCs w:val="21"/>
          <w:lang w:val="sq-AL"/>
        </w:rPr>
      </w:pPr>
      <w:r w:rsidRPr="00E60679">
        <w:rPr>
          <w:sz w:val="21"/>
          <w:szCs w:val="21"/>
          <w:lang w:val="sq-AL"/>
        </w:rPr>
        <w:t>- Shoqëri të bashkëpunimit bujqësor.</w:t>
      </w:r>
    </w:p>
    <w:p w:rsidR="007E2C85" w:rsidRPr="00E60679" w:rsidRDefault="007E2C85" w:rsidP="007E2C85">
      <w:pPr>
        <w:pStyle w:val="Paragrafi"/>
        <w:rPr>
          <w:sz w:val="21"/>
          <w:szCs w:val="21"/>
          <w:lang w:val="sq-AL"/>
        </w:rPr>
      </w:pPr>
      <w:r w:rsidRPr="00E60679">
        <w:rPr>
          <w:sz w:val="21"/>
          <w:szCs w:val="21"/>
          <w:lang w:val="sq-AL"/>
        </w:rPr>
        <w:t>b) Fletanalizë për sasinë e Ca në tokën ku do të kultivohet kërmilli;</w:t>
      </w:r>
    </w:p>
    <w:p w:rsidR="007E2C85" w:rsidRPr="00E60679" w:rsidRDefault="007E2C85" w:rsidP="007E2C85">
      <w:pPr>
        <w:pStyle w:val="Paragrafi"/>
        <w:rPr>
          <w:sz w:val="21"/>
          <w:szCs w:val="21"/>
          <w:lang w:val="sq-AL"/>
        </w:rPr>
      </w:pPr>
      <w:r w:rsidRPr="00E60679">
        <w:rPr>
          <w:sz w:val="21"/>
          <w:szCs w:val="21"/>
          <w:lang w:val="sq-AL"/>
        </w:rPr>
        <w:t>c) Të ketë certifikatë veterinare;</w:t>
      </w:r>
    </w:p>
    <w:p w:rsidR="007E2C85" w:rsidRPr="00E60679" w:rsidRDefault="007E2C85" w:rsidP="007E2C85">
      <w:pPr>
        <w:pStyle w:val="Paragrafi"/>
        <w:rPr>
          <w:sz w:val="21"/>
          <w:szCs w:val="21"/>
          <w:lang w:val="sq-AL"/>
        </w:rPr>
      </w:pPr>
      <w:r w:rsidRPr="00E60679">
        <w:rPr>
          <w:rFonts w:eastAsia="Calibri"/>
          <w:sz w:val="21"/>
          <w:szCs w:val="21"/>
          <w:lang w:val="sq-AL"/>
        </w:rPr>
        <w:t>d) Të ketë bërë shlyerjen korente të sigurimeve shoqërore.</w:t>
      </w:r>
    </w:p>
    <w:p w:rsidR="007E2C85" w:rsidRPr="00E60679" w:rsidRDefault="007E2C85" w:rsidP="007E2C85">
      <w:pPr>
        <w:pStyle w:val="Paragrafi"/>
        <w:rPr>
          <w:sz w:val="21"/>
          <w:szCs w:val="21"/>
          <w:lang w:val="sq-AL"/>
        </w:rPr>
      </w:pPr>
      <w:r w:rsidRPr="00E60679">
        <w:rPr>
          <w:sz w:val="21"/>
          <w:szCs w:val="21"/>
          <w:lang w:val="sq-AL"/>
        </w:rPr>
        <w:t>20.2 Kriteret konkurruese:</w:t>
      </w:r>
    </w:p>
    <w:p w:rsidR="007E2C85" w:rsidRPr="00E60679" w:rsidRDefault="007E2C85" w:rsidP="007E2C85">
      <w:pPr>
        <w:pStyle w:val="Paragrafi"/>
        <w:rPr>
          <w:sz w:val="21"/>
          <w:szCs w:val="21"/>
          <w:lang w:val="sq-AL"/>
        </w:rPr>
      </w:pPr>
      <w:r w:rsidRPr="00E60679">
        <w:rPr>
          <w:sz w:val="21"/>
          <w:szCs w:val="21"/>
          <w:lang w:val="sq-AL"/>
        </w:rPr>
        <w:t xml:space="preserve">- Madhësia e fermës </w:t>
      </w:r>
      <w:r w:rsidRPr="00E60679">
        <w:rPr>
          <w:sz w:val="21"/>
          <w:szCs w:val="21"/>
          <w:lang w:val="sq-AL"/>
        </w:rPr>
        <w:tab/>
      </w:r>
      <w:r w:rsidRPr="00E60679">
        <w:rPr>
          <w:sz w:val="21"/>
          <w:szCs w:val="21"/>
          <w:lang w:val="sq-AL"/>
        </w:rPr>
        <w:tab/>
      </w:r>
      <w:r w:rsidRPr="00E60679">
        <w:rPr>
          <w:sz w:val="21"/>
          <w:szCs w:val="21"/>
          <w:lang w:val="sq-AL"/>
        </w:rPr>
        <w:tab/>
      </w:r>
      <w:r w:rsidRPr="00E60679">
        <w:rPr>
          <w:sz w:val="21"/>
          <w:szCs w:val="21"/>
          <w:lang w:val="sq-AL"/>
        </w:rPr>
        <w:tab/>
      </w:r>
      <w:r w:rsidRPr="00E60679">
        <w:rPr>
          <w:sz w:val="21"/>
          <w:szCs w:val="21"/>
          <w:lang w:val="sq-AL"/>
        </w:rPr>
        <w:tab/>
      </w:r>
      <w:r w:rsidRPr="00E60679">
        <w:rPr>
          <w:sz w:val="21"/>
          <w:szCs w:val="21"/>
          <w:lang w:val="sq-AL"/>
        </w:rPr>
        <w:tab/>
        <w:t>55 pikë;</w:t>
      </w:r>
    </w:p>
    <w:p w:rsidR="007E2C85" w:rsidRPr="00E60679" w:rsidRDefault="007E2C85" w:rsidP="007E2C85">
      <w:pPr>
        <w:pStyle w:val="Paragrafi"/>
        <w:rPr>
          <w:sz w:val="21"/>
          <w:szCs w:val="21"/>
          <w:lang w:val="sq-AL"/>
        </w:rPr>
      </w:pPr>
      <w:r w:rsidRPr="00E60679">
        <w:rPr>
          <w:sz w:val="21"/>
          <w:szCs w:val="21"/>
          <w:lang w:val="sq-AL"/>
        </w:rPr>
        <w:t>- Teknologjia e kultivimit</w:t>
      </w:r>
      <w:r w:rsidRPr="00E60679">
        <w:rPr>
          <w:sz w:val="21"/>
          <w:szCs w:val="21"/>
          <w:lang w:val="sq-AL"/>
        </w:rPr>
        <w:tab/>
      </w:r>
      <w:r w:rsidRPr="00E60679">
        <w:rPr>
          <w:sz w:val="21"/>
          <w:szCs w:val="21"/>
          <w:lang w:val="sq-AL"/>
        </w:rPr>
        <w:tab/>
      </w:r>
      <w:r w:rsidRPr="00E60679">
        <w:rPr>
          <w:sz w:val="21"/>
          <w:szCs w:val="21"/>
          <w:lang w:val="sq-AL"/>
        </w:rPr>
        <w:tab/>
        <w:t xml:space="preserve"> </w:t>
      </w:r>
      <w:r w:rsidRPr="00E60679">
        <w:rPr>
          <w:sz w:val="21"/>
          <w:szCs w:val="21"/>
          <w:lang w:val="sq-AL"/>
        </w:rPr>
        <w:tab/>
      </w:r>
      <w:r w:rsidRPr="00E60679">
        <w:rPr>
          <w:sz w:val="21"/>
          <w:szCs w:val="21"/>
          <w:lang w:val="sq-AL"/>
        </w:rPr>
        <w:tab/>
        <w:t>20 pikë;</w:t>
      </w:r>
    </w:p>
    <w:p w:rsidR="007E2C85" w:rsidRPr="00E60679" w:rsidRDefault="007E2C85" w:rsidP="007E2C85">
      <w:pPr>
        <w:pStyle w:val="Paragrafi"/>
        <w:rPr>
          <w:sz w:val="21"/>
          <w:szCs w:val="21"/>
          <w:lang w:val="sq-AL"/>
        </w:rPr>
      </w:pPr>
      <w:r w:rsidRPr="00E60679">
        <w:rPr>
          <w:sz w:val="21"/>
          <w:szCs w:val="21"/>
          <w:lang w:val="sq-AL"/>
        </w:rPr>
        <w:t>- Plan biznesi</w:t>
      </w:r>
      <w:r w:rsidRPr="00E60679">
        <w:rPr>
          <w:sz w:val="21"/>
          <w:szCs w:val="21"/>
          <w:lang w:val="sq-AL"/>
        </w:rPr>
        <w:tab/>
      </w:r>
      <w:r w:rsidRPr="00E60679">
        <w:rPr>
          <w:sz w:val="21"/>
          <w:szCs w:val="21"/>
          <w:lang w:val="sq-AL"/>
        </w:rPr>
        <w:tab/>
      </w:r>
      <w:r w:rsidRPr="00E60679">
        <w:rPr>
          <w:sz w:val="21"/>
          <w:szCs w:val="21"/>
          <w:lang w:val="sq-AL"/>
        </w:rPr>
        <w:tab/>
      </w:r>
      <w:r w:rsidRPr="00E60679">
        <w:rPr>
          <w:sz w:val="21"/>
          <w:szCs w:val="21"/>
          <w:lang w:val="sq-AL"/>
        </w:rPr>
        <w:tab/>
      </w:r>
      <w:r w:rsidRPr="00E60679">
        <w:rPr>
          <w:sz w:val="21"/>
          <w:szCs w:val="21"/>
          <w:lang w:val="sq-AL"/>
        </w:rPr>
        <w:tab/>
      </w:r>
      <w:r w:rsidRPr="00E60679">
        <w:rPr>
          <w:sz w:val="21"/>
          <w:szCs w:val="21"/>
          <w:lang w:val="sq-AL"/>
        </w:rPr>
        <w:tab/>
      </w:r>
      <w:r w:rsidRPr="00E60679">
        <w:rPr>
          <w:sz w:val="21"/>
          <w:szCs w:val="21"/>
          <w:lang w:val="sq-AL"/>
        </w:rPr>
        <w:tab/>
        <w:t>10 pikë;</w:t>
      </w:r>
    </w:p>
    <w:p w:rsidR="007E2C85" w:rsidRPr="00E60679" w:rsidRDefault="007E2C85" w:rsidP="007E2C85">
      <w:pPr>
        <w:pStyle w:val="Paragrafi"/>
        <w:rPr>
          <w:sz w:val="21"/>
          <w:szCs w:val="21"/>
          <w:lang w:val="sq-AL"/>
        </w:rPr>
      </w:pPr>
      <w:r w:rsidRPr="00E60679">
        <w:rPr>
          <w:sz w:val="21"/>
          <w:szCs w:val="21"/>
          <w:lang w:val="sq-AL"/>
        </w:rPr>
        <w:t xml:space="preserve">- Statusi i aplikantit </w:t>
      </w:r>
      <w:r w:rsidRPr="00E60679">
        <w:rPr>
          <w:sz w:val="21"/>
          <w:szCs w:val="21"/>
          <w:lang w:val="sq-AL"/>
        </w:rPr>
        <w:tab/>
      </w:r>
      <w:r w:rsidRPr="00E60679">
        <w:rPr>
          <w:sz w:val="21"/>
          <w:szCs w:val="21"/>
          <w:lang w:val="sq-AL"/>
        </w:rPr>
        <w:tab/>
      </w:r>
      <w:r w:rsidRPr="00E60679">
        <w:rPr>
          <w:sz w:val="21"/>
          <w:szCs w:val="21"/>
          <w:lang w:val="sq-AL"/>
        </w:rPr>
        <w:tab/>
      </w:r>
      <w:r w:rsidRPr="00E60679">
        <w:rPr>
          <w:sz w:val="21"/>
          <w:szCs w:val="21"/>
          <w:lang w:val="sq-AL"/>
        </w:rPr>
        <w:tab/>
      </w:r>
      <w:r w:rsidRPr="00E60679">
        <w:rPr>
          <w:sz w:val="21"/>
          <w:szCs w:val="21"/>
          <w:lang w:val="sq-AL"/>
        </w:rPr>
        <w:tab/>
      </w:r>
      <w:r w:rsidRPr="00E60679">
        <w:rPr>
          <w:sz w:val="21"/>
          <w:szCs w:val="21"/>
          <w:lang w:val="sq-AL"/>
        </w:rPr>
        <w:tab/>
        <w:t>15 pikë.</w:t>
      </w:r>
    </w:p>
    <w:p w:rsidR="007E2C85" w:rsidRPr="00E60679" w:rsidRDefault="007E2C85" w:rsidP="007E2C85">
      <w:pPr>
        <w:pStyle w:val="Paragrafi"/>
        <w:rPr>
          <w:rFonts w:eastAsia="Calibri"/>
          <w:sz w:val="21"/>
          <w:szCs w:val="21"/>
          <w:lang w:val="sq-AL"/>
        </w:rPr>
      </w:pPr>
      <w:r w:rsidRPr="00E60679">
        <w:rPr>
          <w:sz w:val="21"/>
          <w:szCs w:val="21"/>
          <w:lang w:val="sq-AL"/>
        </w:rPr>
        <w:t>Projektet vlerësohen me pikë sipas shkallës së plotësimit të kritereve. Aplikantët renditen sipas rendit zbritës të pikëve. Pagesa e tyre do të bëhet sipas fondit në dispozicion duke filluar nga aplikantët me pikë maksimale.</w:t>
      </w:r>
      <w:r w:rsidRPr="00E60679">
        <w:rPr>
          <w:rFonts w:eastAsia="Calibri"/>
          <w:sz w:val="21"/>
          <w:szCs w:val="21"/>
          <w:lang w:val="sq-AL"/>
        </w:rPr>
        <w:t xml:space="preserve"> Projektet e vlerësuara nën 60 pikë nuk financohen. </w:t>
      </w:r>
    </w:p>
    <w:p w:rsidR="007E2C85" w:rsidRPr="00E60679" w:rsidRDefault="007E2C85" w:rsidP="007E2C85">
      <w:pPr>
        <w:pStyle w:val="Paragrafi"/>
        <w:rPr>
          <w:sz w:val="21"/>
          <w:szCs w:val="21"/>
          <w:lang w:val="sq-AL"/>
        </w:rPr>
      </w:pPr>
      <w:r w:rsidRPr="00E60679">
        <w:rPr>
          <w:sz w:val="21"/>
          <w:szCs w:val="21"/>
          <w:lang w:val="sq-AL"/>
        </w:rPr>
        <w:t>20.3 Procedura që do të ndiqet për skemën e kërmillit</w:t>
      </w:r>
    </w:p>
    <w:p w:rsidR="007E2C85" w:rsidRPr="00E60679" w:rsidRDefault="007E2C85" w:rsidP="007E2C85">
      <w:pPr>
        <w:pStyle w:val="Paragrafi"/>
        <w:rPr>
          <w:sz w:val="21"/>
          <w:szCs w:val="21"/>
          <w:lang w:val="sq-AL"/>
        </w:rPr>
      </w:pPr>
      <w:r w:rsidRPr="00E60679">
        <w:rPr>
          <w:sz w:val="21"/>
          <w:szCs w:val="21"/>
          <w:lang w:val="sq-AL"/>
        </w:rPr>
        <w:t>- Aplikimi</w:t>
      </w:r>
    </w:p>
    <w:p w:rsidR="007E2C85" w:rsidRPr="00E60679" w:rsidRDefault="007E2C85" w:rsidP="007E2C85">
      <w:pPr>
        <w:pStyle w:val="Paragrafi"/>
        <w:rPr>
          <w:sz w:val="21"/>
          <w:szCs w:val="21"/>
          <w:lang w:val="sq-AL"/>
        </w:rPr>
      </w:pPr>
      <w:r w:rsidRPr="00E60679">
        <w:rPr>
          <w:sz w:val="21"/>
          <w:szCs w:val="21"/>
          <w:lang w:val="sq-AL"/>
        </w:rPr>
        <w:t>Periudha e aplikimit për mbështetje financiare fillon më15 shkurt 2012 dhe përfundon me 30 mars 2012.</w:t>
      </w:r>
    </w:p>
    <w:p w:rsidR="007E2C85" w:rsidRPr="00E60679" w:rsidRDefault="007E2C85" w:rsidP="007E2C85">
      <w:pPr>
        <w:pStyle w:val="Paragrafi"/>
        <w:rPr>
          <w:sz w:val="21"/>
          <w:szCs w:val="21"/>
          <w:lang w:val="sq-AL"/>
        </w:rPr>
      </w:pPr>
      <w:r w:rsidRPr="00E60679">
        <w:rPr>
          <w:sz w:val="21"/>
          <w:szCs w:val="21"/>
          <w:lang w:val="sq-AL"/>
        </w:rPr>
        <w:t xml:space="preserve">Aplikimet për mbështetje financiare paraqiten pranë zyrës së bujqësisë në rreth sipas formularit të aplikimit (formulari 20/1). Formularët e aplikimit tërhiqen pranë ZBRR-së. </w:t>
      </w:r>
    </w:p>
    <w:p w:rsidR="007E2C85" w:rsidRPr="00E60679" w:rsidRDefault="007E2C85" w:rsidP="007E2C85">
      <w:pPr>
        <w:pStyle w:val="Paragrafi"/>
        <w:rPr>
          <w:sz w:val="21"/>
          <w:szCs w:val="21"/>
          <w:lang w:val="sq-AL"/>
        </w:rPr>
      </w:pPr>
      <w:r w:rsidRPr="00E60679">
        <w:rPr>
          <w:sz w:val="21"/>
          <w:szCs w:val="21"/>
          <w:lang w:val="sq-AL"/>
        </w:rPr>
        <w:t>Së bashku me formularin e aplikimit dorëzohet edhe dokumentacioni i mëposhtëm:</w:t>
      </w:r>
    </w:p>
    <w:p w:rsidR="007E2C85" w:rsidRPr="00E60679" w:rsidRDefault="007E2C85" w:rsidP="007E2C85">
      <w:pPr>
        <w:pStyle w:val="Paragrafi"/>
        <w:rPr>
          <w:sz w:val="21"/>
          <w:szCs w:val="21"/>
          <w:lang w:val="sq-AL"/>
        </w:rPr>
      </w:pPr>
      <w:r w:rsidRPr="00E60679">
        <w:rPr>
          <w:sz w:val="21"/>
          <w:szCs w:val="21"/>
          <w:lang w:val="sq-AL"/>
        </w:rPr>
        <w:t>- Projektin e plotë i cili duhet të përmbajë këto elemente:</w:t>
      </w:r>
    </w:p>
    <w:p w:rsidR="007E2C85" w:rsidRPr="00E60679" w:rsidRDefault="007E2C85" w:rsidP="007E2C85">
      <w:pPr>
        <w:pStyle w:val="Paragrafi"/>
        <w:rPr>
          <w:sz w:val="21"/>
          <w:szCs w:val="21"/>
          <w:lang w:val="sq-AL"/>
        </w:rPr>
      </w:pPr>
      <w:r w:rsidRPr="00E60679">
        <w:rPr>
          <w:sz w:val="21"/>
          <w:szCs w:val="21"/>
          <w:lang w:val="sq-AL"/>
        </w:rPr>
        <w:t>- Teknologjia e kultivimit;</w:t>
      </w:r>
    </w:p>
    <w:p w:rsidR="007E2C85" w:rsidRPr="00E60679" w:rsidRDefault="007E2C85" w:rsidP="007E2C85">
      <w:pPr>
        <w:pStyle w:val="Paragrafi"/>
        <w:rPr>
          <w:sz w:val="21"/>
          <w:szCs w:val="21"/>
          <w:lang w:val="sq-AL"/>
        </w:rPr>
      </w:pPr>
      <w:r w:rsidRPr="00E60679">
        <w:rPr>
          <w:sz w:val="21"/>
          <w:szCs w:val="21"/>
          <w:lang w:val="sq-AL"/>
        </w:rPr>
        <w:t>- Kostoja e projektit të kultivimit me zëra dhe elemente;</w:t>
      </w:r>
    </w:p>
    <w:p w:rsidR="007E2C85" w:rsidRPr="00E60679" w:rsidRDefault="007E2C85" w:rsidP="007E2C85">
      <w:pPr>
        <w:pStyle w:val="Paragrafi"/>
        <w:rPr>
          <w:sz w:val="21"/>
          <w:szCs w:val="21"/>
          <w:lang w:val="sq-AL"/>
        </w:rPr>
      </w:pPr>
      <w:r w:rsidRPr="00E60679">
        <w:rPr>
          <w:sz w:val="21"/>
          <w:szCs w:val="21"/>
          <w:lang w:val="sq-AL"/>
        </w:rPr>
        <w:t>- Sasia e prodhimit;</w:t>
      </w:r>
    </w:p>
    <w:p w:rsidR="007E2C85" w:rsidRPr="00E60679" w:rsidRDefault="007E2C85" w:rsidP="007E2C85">
      <w:pPr>
        <w:pStyle w:val="Paragrafi"/>
        <w:rPr>
          <w:sz w:val="21"/>
          <w:szCs w:val="21"/>
          <w:lang w:val="sq-AL"/>
        </w:rPr>
      </w:pPr>
      <w:r w:rsidRPr="00E60679">
        <w:rPr>
          <w:sz w:val="21"/>
          <w:szCs w:val="21"/>
          <w:lang w:val="sq-AL"/>
        </w:rPr>
        <w:t>- Të ardhurat nga shitja;</w:t>
      </w:r>
    </w:p>
    <w:p w:rsidR="007E2C85" w:rsidRPr="00E60679" w:rsidRDefault="007E2C85" w:rsidP="007E2C85">
      <w:pPr>
        <w:pStyle w:val="Paragrafi"/>
        <w:rPr>
          <w:sz w:val="21"/>
          <w:szCs w:val="21"/>
          <w:lang w:val="sq-AL"/>
        </w:rPr>
      </w:pPr>
      <w:r w:rsidRPr="00E60679">
        <w:rPr>
          <w:sz w:val="21"/>
          <w:szCs w:val="21"/>
          <w:lang w:val="sq-AL"/>
        </w:rPr>
        <w:t>- Strategjia e shitjeve;</w:t>
      </w:r>
    </w:p>
    <w:p w:rsidR="007E2C85" w:rsidRPr="00E60679" w:rsidRDefault="007E2C85" w:rsidP="007E2C85">
      <w:pPr>
        <w:pStyle w:val="Paragrafi"/>
        <w:rPr>
          <w:sz w:val="21"/>
          <w:szCs w:val="21"/>
          <w:lang w:val="sq-AL"/>
        </w:rPr>
      </w:pPr>
      <w:r w:rsidRPr="00E60679">
        <w:rPr>
          <w:sz w:val="21"/>
          <w:szCs w:val="21"/>
          <w:lang w:val="sq-AL"/>
        </w:rPr>
        <w:t>- Kontratë e posaçme (e noterizuar) për fermerët që aplikojnë në grup;</w:t>
      </w:r>
    </w:p>
    <w:p w:rsidR="007E2C85" w:rsidRPr="00E60679" w:rsidRDefault="007E2C85" w:rsidP="007E2C85">
      <w:pPr>
        <w:pStyle w:val="Paragrafi"/>
        <w:rPr>
          <w:sz w:val="21"/>
          <w:szCs w:val="21"/>
          <w:lang w:val="sq-AL"/>
        </w:rPr>
      </w:pPr>
      <w:r w:rsidRPr="00E60679">
        <w:rPr>
          <w:sz w:val="21"/>
          <w:szCs w:val="21"/>
          <w:lang w:val="sq-AL"/>
        </w:rPr>
        <w:t>- Certifikata veterinare;</w:t>
      </w:r>
    </w:p>
    <w:p w:rsidR="007E2C85" w:rsidRPr="00E60679" w:rsidRDefault="007E2C85" w:rsidP="007E2C85">
      <w:pPr>
        <w:pStyle w:val="Paragrafi"/>
        <w:rPr>
          <w:sz w:val="21"/>
          <w:szCs w:val="21"/>
          <w:lang w:val="sq-AL"/>
        </w:rPr>
      </w:pPr>
      <w:r w:rsidRPr="00E60679">
        <w:rPr>
          <w:sz w:val="21"/>
          <w:szCs w:val="21"/>
          <w:lang w:val="sq-AL"/>
        </w:rPr>
        <w:t>- Fotokopje e kartës së identitetit ose pasaportës së aplikantit;</w:t>
      </w:r>
    </w:p>
    <w:p w:rsidR="007E2C85" w:rsidRPr="00E60679" w:rsidRDefault="007E2C85" w:rsidP="007E2C85">
      <w:pPr>
        <w:pStyle w:val="Paragrafi"/>
        <w:rPr>
          <w:sz w:val="21"/>
          <w:szCs w:val="21"/>
          <w:lang w:val="sq-AL"/>
        </w:rPr>
      </w:pPr>
      <w:r w:rsidRPr="00E60679">
        <w:rPr>
          <w:sz w:val="21"/>
          <w:szCs w:val="21"/>
          <w:lang w:val="sq-AL"/>
        </w:rPr>
        <w:t>- Vërtetim banke për numrin e llogarisë;</w:t>
      </w:r>
    </w:p>
    <w:p w:rsidR="007E2C85" w:rsidRPr="00E60679" w:rsidRDefault="007E2C85" w:rsidP="007E2C85">
      <w:pPr>
        <w:pStyle w:val="Paragrafi"/>
        <w:rPr>
          <w:rFonts w:eastAsia="Calibri"/>
          <w:sz w:val="21"/>
          <w:szCs w:val="21"/>
          <w:lang w:val="sq-AL"/>
        </w:rPr>
      </w:pPr>
      <w:r w:rsidRPr="00E60679">
        <w:rPr>
          <w:rFonts w:eastAsia="Calibri"/>
          <w:sz w:val="21"/>
          <w:szCs w:val="21"/>
          <w:lang w:val="sq-AL"/>
        </w:rPr>
        <w:t>- Vërtetimin e lëshuar nga drejtoria rajonale e sigurimeve shoqërore, lidhur me shlyerjen korente të sigurimeve shoqërore;</w:t>
      </w:r>
    </w:p>
    <w:p w:rsidR="007E2C85" w:rsidRPr="00E60679" w:rsidRDefault="007E2C85" w:rsidP="007E2C85">
      <w:pPr>
        <w:pStyle w:val="Paragrafi"/>
        <w:rPr>
          <w:sz w:val="21"/>
          <w:szCs w:val="21"/>
          <w:lang w:val="sq-AL"/>
        </w:rPr>
      </w:pPr>
      <w:r w:rsidRPr="00E60679">
        <w:rPr>
          <w:sz w:val="21"/>
          <w:szCs w:val="21"/>
          <w:lang w:val="sq-AL"/>
        </w:rPr>
        <w:t>I gjithë dokumentacioni i kërkuar kur dorëzohet si fotokopje të jetë i noterizuar.</w:t>
      </w:r>
    </w:p>
    <w:p w:rsidR="007E2C85" w:rsidRPr="00E60679" w:rsidRDefault="007E2C85" w:rsidP="007E2C85">
      <w:pPr>
        <w:pStyle w:val="Paragrafi"/>
        <w:rPr>
          <w:sz w:val="21"/>
          <w:szCs w:val="21"/>
          <w:lang w:val="sq-AL"/>
        </w:rPr>
      </w:pPr>
      <w:r w:rsidRPr="00E60679">
        <w:rPr>
          <w:sz w:val="21"/>
          <w:szCs w:val="21"/>
          <w:lang w:val="sq-AL"/>
        </w:rPr>
        <w:t xml:space="preserve">Kërkesa së bashku me dokumentacionin e mësipërm dorëzohet te përfaqësuesi i zyrës së bujqësisë së rrethit, i cili bën kontrollin nga ana formale të aplikimit së bashku me dokumentacionin përkatës, plotëson formularin e pranimit (formulari 20/3), dhe bën regjistrimin e aplikimit në regjistrin e pranimit për rrethin (formulari 20/4). </w:t>
      </w:r>
    </w:p>
    <w:p w:rsidR="007E2C85" w:rsidRPr="00E60679" w:rsidRDefault="007E2C85" w:rsidP="007E2C85">
      <w:pPr>
        <w:pStyle w:val="Paragrafi"/>
        <w:rPr>
          <w:sz w:val="21"/>
          <w:szCs w:val="21"/>
          <w:lang w:val="sq-AL"/>
        </w:rPr>
      </w:pPr>
      <w:r w:rsidRPr="00E60679">
        <w:rPr>
          <w:sz w:val="21"/>
          <w:szCs w:val="21"/>
          <w:lang w:val="sq-AL"/>
        </w:rPr>
        <w:t>Në këtë moment aplikantit i vendoset kodi i aplikimit i cili shënohet nga përfaqësuesi i ZBRR në formularin e pranimit. Një kopje e formularit 20/3 i jepet aplikuesit.</w:t>
      </w:r>
    </w:p>
    <w:p w:rsidR="007E2C85" w:rsidRPr="00E60679" w:rsidRDefault="007E2C85" w:rsidP="007E2C85">
      <w:pPr>
        <w:pStyle w:val="Paragrafi"/>
        <w:rPr>
          <w:sz w:val="21"/>
          <w:szCs w:val="21"/>
          <w:lang w:val="sq-AL"/>
        </w:rPr>
      </w:pPr>
      <w:r w:rsidRPr="00E60679">
        <w:rPr>
          <w:sz w:val="21"/>
          <w:szCs w:val="21"/>
          <w:lang w:val="sq-AL"/>
        </w:rPr>
        <w:t xml:space="preserve">Aplikantëve të cilëve nuk u pranohet aplikimi kanë të drejtë të ankohen me shkrim brenda 5 ditëve te drejtori i DRB-së, i cili duhet t’i japë zgjidhje problemit me shkrim (pranimin ose mospranimin e aplikimit), brenda 5 ditëve nga momenti i paraqitjes së ankesës. </w:t>
      </w:r>
    </w:p>
    <w:p w:rsidR="007E2C85" w:rsidRDefault="007E2C85" w:rsidP="007E2C85">
      <w:pPr>
        <w:pStyle w:val="Paragrafi"/>
        <w:rPr>
          <w:sz w:val="21"/>
          <w:szCs w:val="21"/>
          <w:lang w:val="sq-AL"/>
        </w:rPr>
      </w:pPr>
    </w:p>
    <w:p w:rsidR="007E2C85" w:rsidRPr="00E60679" w:rsidRDefault="007E2C85" w:rsidP="007E2C85">
      <w:pPr>
        <w:pStyle w:val="Paragrafi"/>
        <w:rPr>
          <w:sz w:val="21"/>
          <w:szCs w:val="21"/>
          <w:lang w:val="sq-AL"/>
        </w:rPr>
      </w:pPr>
      <w:r w:rsidRPr="00E60679">
        <w:rPr>
          <w:sz w:val="21"/>
          <w:szCs w:val="21"/>
          <w:lang w:val="sq-AL"/>
        </w:rPr>
        <w:t>Brenda 10 ditëve pune nga përfundimi i afatit të aplikimit zyra e bujqësisë së rrethit i dorëzon aplikimet (dosjet komplet), në DRB qark, duke i shoqëruar me regjistrin e pranimit për rrethin (formulari 20/4).</w:t>
      </w:r>
    </w:p>
    <w:p w:rsidR="007E2C85" w:rsidRPr="00E60679" w:rsidRDefault="007E2C85" w:rsidP="007E2C85">
      <w:pPr>
        <w:pStyle w:val="Paragrafi"/>
        <w:rPr>
          <w:sz w:val="21"/>
          <w:szCs w:val="21"/>
          <w:lang w:val="sq-AL"/>
        </w:rPr>
      </w:pPr>
      <w:r w:rsidRPr="00E60679">
        <w:rPr>
          <w:sz w:val="21"/>
          <w:szCs w:val="21"/>
          <w:lang w:val="sq-AL"/>
        </w:rPr>
        <w:t>DRBU grumbullon listat e ZBRR-së dhe dosjet e aplikimit të fermerëve, bën vlerësimin formal të tyre dhe aplikimet me mangësi i kthen në zyrën e bujqësisë në rreth për plotësim nga aplikanti brenda 5 ditëve.</w:t>
      </w:r>
    </w:p>
    <w:p w:rsidR="007E2C85" w:rsidRPr="00E60679" w:rsidRDefault="007E2C85" w:rsidP="007E2C85">
      <w:pPr>
        <w:pStyle w:val="Paragrafi"/>
        <w:rPr>
          <w:sz w:val="21"/>
          <w:szCs w:val="21"/>
          <w:lang w:val="sq-AL"/>
        </w:rPr>
      </w:pPr>
      <w:r w:rsidRPr="00E60679">
        <w:rPr>
          <w:sz w:val="21"/>
          <w:szCs w:val="21"/>
          <w:lang w:val="sq-AL"/>
        </w:rPr>
        <w:t>- Vlerësimi</w:t>
      </w:r>
    </w:p>
    <w:p w:rsidR="007E2C85" w:rsidRPr="00E60679" w:rsidRDefault="007E2C85" w:rsidP="007E2C85">
      <w:pPr>
        <w:pStyle w:val="Paragrafi"/>
        <w:rPr>
          <w:sz w:val="21"/>
          <w:szCs w:val="21"/>
          <w:lang w:val="sq-AL"/>
        </w:rPr>
      </w:pPr>
      <w:r w:rsidRPr="00E60679">
        <w:rPr>
          <w:sz w:val="21"/>
          <w:szCs w:val="21"/>
          <w:lang w:val="sq-AL"/>
        </w:rPr>
        <w:t xml:space="preserve">Vlerësimi i projekteve bëhet sipas kritereve të konkurrueshmërisë së skemës përkatëse dhe është në përgjegjësi të DRB-së. </w:t>
      </w:r>
    </w:p>
    <w:p w:rsidR="007E2C85" w:rsidRPr="00E60679" w:rsidRDefault="007E2C85" w:rsidP="007E2C85">
      <w:pPr>
        <w:pStyle w:val="Paragrafi"/>
        <w:rPr>
          <w:sz w:val="21"/>
          <w:szCs w:val="21"/>
          <w:lang w:val="sq-AL"/>
        </w:rPr>
      </w:pPr>
      <w:r w:rsidRPr="00E60679">
        <w:rPr>
          <w:sz w:val="21"/>
          <w:szCs w:val="21"/>
          <w:lang w:val="sq-AL"/>
        </w:rPr>
        <w:t>Në çdo DRB ngrihet “Komisioni i vlerësimit të aplikimeve”, i cili përbëhet nga 5 veta dhe konkretisht:</w:t>
      </w:r>
    </w:p>
    <w:p w:rsidR="007E2C85" w:rsidRPr="00E60679" w:rsidRDefault="007E2C85" w:rsidP="007E2C85">
      <w:pPr>
        <w:pStyle w:val="Paragrafi"/>
        <w:rPr>
          <w:sz w:val="21"/>
          <w:szCs w:val="21"/>
          <w:lang w:val="sq-AL"/>
        </w:rPr>
      </w:pPr>
      <w:r w:rsidRPr="00E60679">
        <w:rPr>
          <w:sz w:val="21"/>
          <w:szCs w:val="21"/>
          <w:lang w:val="sq-AL"/>
        </w:rPr>
        <w:t>1. Drejtori i DRB-së – kryetar;</w:t>
      </w:r>
    </w:p>
    <w:p w:rsidR="007E2C85" w:rsidRPr="00E60679" w:rsidRDefault="007E2C85" w:rsidP="007E2C85">
      <w:pPr>
        <w:pStyle w:val="Paragrafi"/>
        <w:rPr>
          <w:sz w:val="21"/>
          <w:szCs w:val="21"/>
          <w:lang w:val="sq-AL"/>
        </w:rPr>
      </w:pPr>
      <w:r w:rsidRPr="00E60679">
        <w:rPr>
          <w:sz w:val="21"/>
          <w:szCs w:val="21"/>
          <w:lang w:val="sq-AL"/>
        </w:rPr>
        <w:t xml:space="preserve">2. Përgjegjësi i sektorit të shërbimit këshillimor – anëtar; </w:t>
      </w:r>
    </w:p>
    <w:p w:rsidR="007E2C85" w:rsidRPr="00E60679" w:rsidRDefault="007E2C85" w:rsidP="007E2C85">
      <w:pPr>
        <w:pStyle w:val="Paragrafi"/>
        <w:rPr>
          <w:sz w:val="21"/>
          <w:szCs w:val="21"/>
          <w:lang w:val="sq-AL"/>
        </w:rPr>
      </w:pPr>
      <w:r w:rsidRPr="00E60679">
        <w:rPr>
          <w:sz w:val="21"/>
          <w:szCs w:val="21"/>
          <w:lang w:val="sq-AL"/>
        </w:rPr>
        <w:t xml:space="preserve">3. Dy specialistë të fushës përkatëse të skemës që vlerësohet, përfaqësues të DRB – anëtar; </w:t>
      </w:r>
    </w:p>
    <w:p w:rsidR="007E2C85" w:rsidRPr="00E60679" w:rsidRDefault="007E2C85" w:rsidP="007E2C85">
      <w:pPr>
        <w:pStyle w:val="Paragrafi"/>
        <w:rPr>
          <w:sz w:val="21"/>
          <w:szCs w:val="21"/>
          <w:lang w:val="sq-AL"/>
        </w:rPr>
      </w:pPr>
      <w:r w:rsidRPr="00E60679">
        <w:rPr>
          <w:sz w:val="21"/>
          <w:szCs w:val="21"/>
          <w:lang w:val="sq-AL"/>
        </w:rPr>
        <w:t>4. Një përfaqësues i AZHBR qendër - anëtar.</w:t>
      </w:r>
    </w:p>
    <w:p w:rsidR="007E2C85" w:rsidRPr="00E60679" w:rsidRDefault="007E2C85" w:rsidP="007E2C85">
      <w:pPr>
        <w:pStyle w:val="Paragrafi"/>
        <w:rPr>
          <w:sz w:val="21"/>
          <w:szCs w:val="21"/>
          <w:lang w:val="sq-AL"/>
        </w:rPr>
      </w:pPr>
      <w:r w:rsidRPr="00E60679">
        <w:rPr>
          <w:sz w:val="21"/>
          <w:szCs w:val="21"/>
          <w:lang w:val="sq-AL"/>
        </w:rPr>
        <w:t>Vlerësimi i projekteve bëhet vetëm një herë, brenda 10 ditëve pune nga përfundimi i afatit të dorëzimit të dosjeve në DRB. Vlerësimi bëhet me sistem pikësh sipas formularit përkatës (formulari 20/5).</w:t>
      </w:r>
    </w:p>
    <w:p w:rsidR="007E2C85" w:rsidRPr="00E60679" w:rsidRDefault="007E2C85" w:rsidP="007E2C85">
      <w:pPr>
        <w:pStyle w:val="Paragrafi"/>
        <w:rPr>
          <w:sz w:val="21"/>
          <w:szCs w:val="21"/>
          <w:lang w:val="sq-AL"/>
        </w:rPr>
      </w:pPr>
      <w:r w:rsidRPr="00E60679">
        <w:rPr>
          <w:sz w:val="21"/>
          <w:szCs w:val="21"/>
          <w:lang w:val="sq-AL"/>
        </w:rPr>
        <w:t>Për statusin e aplikantit, niveli i vlerësimit për këtë kriter do të jetë si më poshtë:</w:t>
      </w:r>
    </w:p>
    <w:p w:rsidR="007E2C85" w:rsidRPr="00E60679" w:rsidRDefault="007E2C85" w:rsidP="007E2C85">
      <w:pPr>
        <w:pStyle w:val="Paragrafi"/>
        <w:rPr>
          <w:sz w:val="21"/>
          <w:szCs w:val="21"/>
          <w:lang w:val="sq-AL"/>
        </w:rPr>
      </w:pPr>
      <w:r w:rsidRPr="00E60679">
        <w:rPr>
          <w:sz w:val="21"/>
          <w:szCs w:val="21"/>
          <w:lang w:val="sq-AL"/>
        </w:rPr>
        <w:t>- Aplikanti individual, 5 pikë;</w:t>
      </w:r>
    </w:p>
    <w:p w:rsidR="007E2C85" w:rsidRPr="00E60679" w:rsidRDefault="007E2C85" w:rsidP="007E2C85">
      <w:pPr>
        <w:pStyle w:val="Paragrafi"/>
        <w:rPr>
          <w:sz w:val="21"/>
          <w:szCs w:val="21"/>
          <w:lang w:val="sq-AL"/>
        </w:rPr>
      </w:pPr>
      <w:r w:rsidRPr="00E60679">
        <w:rPr>
          <w:sz w:val="21"/>
          <w:szCs w:val="21"/>
          <w:lang w:val="sq-AL"/>
        </w:rPr>
        <w:t xml:space="preserve">- Subjekte me status fizik ose juridik, 10 pikë; </w:t>
      </w:r>
    </w:p>
    <w:p w:rsidR="007E2C85" w:rsidRPr="00E60679" w:rsidRDefault="007E2C85" w:rsidP="007E2C85">
      <w:pPr>
        <w:pStyle w:val="Paragrafi"/>
        <w:rPr>
          <w:sz w:val="21"/>
          <w:szCs w:val="21"/>
          <w:lang w:val="sq-AL"/>
        </w:rPr>
      </w:pPr>
      <w:r w:rsidRPr="00E60679">
        <w:rPr>
          <w:sz w:val="21"/>
          <w:szCs w:val="21"/>
          <w:lang w:val="sq-AL"/>
        </w:rPr>
        <w:t>- Shoqëri e bashkëpunimit bujqësor, 15 pikë.</w:t>
      </w:r>
    </w:p>
    <w:p w:rsidR="007E2C85" w:rsidRPr="00E60679" w:rsidRDefault="007E2C85" w:rsidP="007E2C85">
      <w:pPr>
        <w:pStyle w:val="Paragrafi"/>
        <w:rPr>
          <w:sz w:val="21"/>
          <w:szCs w:val="21"/>
          <w:lang w:val="sq-AL"/>
        </w:rPr>
      </w:pPr>
      <w:r w:rsidRPr="00E60679">
        <w:rPr>
          <w:sz w:val="21"/>
          <w:szCs w:val="21"/>
          <w:lang w:val="sq-AL"/>
        </w:rPr>
        <w:t xml:space="preserve">- Për aplikantët me status “emigrant i kthyer”, 5 pikë shtesë. </w:t>
      </w:r>
    </w:p>
    <w:p w:rsidR="007E2C85" w:rsidRPr="00E60679" w:rsidRDefault="007E2C85" w:rsidP="007E2C85">
      <w:pPr>
        <w:pStyle w:val="Paragrafi"/>
        <w:rPr>
          <w:sz w:val="21"/>
          <w:szCs w:val="21"/>
          <w:lang w:val="sq-AL"/>
        </w:rPr>
      </w:pPr>
      <w:r w:rsidRPr="00E60679">
        <w:rPr>
          <w:sz w:val="21"/>
          <w:szCs w:val="21"/>
          <w:lang w:val="sq-AL"/>
        </w:rPr>
        <w:t xml:space="preserve">Brenda 5 ditëve pune pas vlerësimit, DRB-të bëjnë renditjen e projekteve për çdo skemë dhe rreth, sipas rendit zbritës të pikëve dhe nëpërmjet zyrave të bujqësisë në rreth bëjnë shpalljen e listave të projekteve të vlerësuara me pikë në vende publike. </w:t>
      </w:r>
    </w:p>
    <w:p w:rsidR="007E2C85" w:rsidRPr="00E60679" w:rsidRDefault="007E2C85" w:rsidP="007E2C85">
      <w:pPr>
        <w:pStyle w:val="Paragrafi"/>
        <w:rPr>
          <w:sz w:val="21"/>
          <w:szCs w:val="21"/>
          <w:lang w:val="sq-AL"/>
        </w:rPr>
      </w:pPr>
      <w:r w:rsidRPr="00E60679">
        <w:rPr>
          <w:sz w:val="21"/>
          <w:szCs w:val="21"/>
          <w:lang w:val="sq-AL"/>
        </w:rPr>
        <w:t>Një kopje e kësaj liste me firmat e komisionit të vlerësimit dhe vulë të njomë të DRB-së në çdo faqe ku lidhet materiali dërgohet në rrugë protokollare në AZHBR qendër. Gjithashtu, listat e vlerësuara dhe të renditura nga DRB-të dërgohen edhe elektronikisht në AZHBR qendër.</w:t>
      </w:r>
    </w:p>
    <w:p w:rsidR="007E2C85" w:rsidRPr="00E60679" w:rsidRDefault="007E2C85" w:rsidP="007E2C85">
      <w:pPr>
        <w:pStyle w:val="Paragrafi"/>
        <w:rPr>
          <w:sz w:val="21"/>
          <w:szCs w:val="21"/>
          <w:lang w:val="sq-AL"/>
        </w:rPr>
      </w:pPr>
      <w:r w:rsidRPr="00E60679">
        <w:rPr>
          <w:sz w:val="21"/>
          <w:szCs w:val="21"/>
          <w:lang w:val="sq-AL"/>
        </w:rPr>
        <w:t xml:space="preserve">Në vazhdim të procedurës, në përputhje me fondet në dispozicion ZBRR-të njoftojnë fermerët që kanë fituar të drejtën e mbështetjes financiare për procedurat e tjera që duhet të ndjekin deri në përfitimin e mbështetjes financiare. </w:t>
      </w:r>
    </w:p>
    <w:p w:rsidR="007E2C85" w:rsidRPr="00E60679" w:rsidRDefault="007E2C85" w:rsidP="007E2C85">
      <w:pPr>
        <w:pStyle w:val="Paragrafi"/>
        <w:rPr>
          <w:sz w:val="21"/>
          <w:szCs w:val="21"/>
          <w:lang w:val="sq-AL"/>
        </w:rPr>
      </w:pPr>
      <w:r w:rsidRPr="00E60679">
        <w:rPr>
          <w:sz w:val="21"/>
          <w:szCs w:val="21"/>
          <w:lang w:val="sq-AL"/>
        </w:rPr>
        <w:t xml:space="preserve">Njëkohësisht me shpalljen e listave bëhet edhe transferimi i dokumentacionit të aplikantëve nga DRB-të në AZHBR rajonale. Dorëzimi bëhet në mënyrë protokollare sipas renditjes së projekteve në listat e vlerësimit duke plotësuar formularin e dorëzimit të dosjes (formulari 20/6), dhe regjistrin e dorëzimit në AZHBR rajonale (formulari 20/7). </w:t>
      </w:r>
    </w:p>
    <w:p w:rsidR="007E2C85" w:rsidRPr="00E60679" w:rsidRDefault="007E2C85" w:rsidP="007E2C85">
      <w:pPr>
        <w:pStyle w:val="Paragrafi"/>
        <w:rPr>
          <w:sz w:val="21"/>
          <w:szCs w:val="21"/>
          <w:lang w:val="sq-AL"/>
        </w:rPr>
      </w:pPr>
      <w:r w:rsidRPr="00E60679">
        <w:rPr>
          <w:sz w:val="21"/>
          <w:szCs w:val="21"/>
          <w:lang w:val="sq-AL"/>
        </w:rPr>
        <w:t xml:space="preserve">Të dy formularët (20/6 dhe 20/7), firmosen nga përfaqësuesi i DRB-së në funksionin e dorëzuesit dhe nga përfaqësuesi i AZHBR në funksionin e marrësit. </w:t>
      </w:r>
    </w:p>
    <w:p w:rsidR="007E2C85" w:rsidRPr="00E60679" w:rsidRDefault="007E2C85" w:rsidP="007E2C85">
      <w:pPr>
        <w:pStyle w:val="Paragrafi"/>
        <w:rPr>
          <w:sz w:val="21"/>
          <w:szCs w:val="21"/>
          <w:lang w:val="sq-AL"/>
        </w:rPr>
      </w:pPr>
      <w:r w:rsidRPr="00E60679">
        <w:rPr>
          <w:sz w:val="21"/>
          <w:szCs w:val="21"/>
          <w:lang w:val="sq-AL"/>
        </w:rPr>
        <w:t>Dosjet me mangësi në dokumentacionin përkatës nuk merren në dorëzim nga ana e AZHBR-së. DRB-të brenda 10 ditëve të përfundimit të afatit të dorëzimit të dosjeve, ridorëzojnë në AZHBR rajonale dosjet e kompletuara.</w:t>
      </w:r>
    </w:p>
    <w:p w:rsidR="007E2C85" w:rsidRPr="00E60679" w:rsidRDefault="007E2C85" w:rsidP="007E2C85">
      <w:pPr>
        <w:pStyle w:val="Paragrafi"/>
        <w:rPr>
          <w:sz w:val="21"/>
          <w:szCs w:val="21"/>
          <w:lang w:val="sq-AL"/>
        </w:rPr>
      </w:pPr>
      <w:r w:rsidRPr="00E60679">
        <w:rPr>
          <w:sz w:val="21"/>
          <w:szCs w:val="21"/>
          <w:lang w:val="sq-AL"/>
        </w:rPr>
        <w:t>- Regjistrimi i aplikimeve në databazë</w:t>
      </w:r>
    </w:p>
    <w:p w:rsidR="007E2C85" w:rsidRPr="00E60679" w:rsidRDefault="007E2C85" w:rsidP="007E2C85">
      <w:pPr>
        <w:pStyle w:val="Paragrafi"/>
        <w:rPr>
          <w:sz w:val="21"/>
          <w:szCs w:val="21"/>
          <w:lang w:val="sq-AL"/>
        </w:rPr>
      </w:pPr>
      <w:r w:rsidRPr="00E60679">
        <w:rPr>
          <w:sz w:val="21"/>
          <w:szCs w:val="21"/>
          <w:lang w:val="sq-AL"/>
        </w:rPr>
        <w:t xml:space="preserve">Me kalimin e dosjeve në AZHBR rajonale bëhet edhe hedhja në databazë e aplikimeve të vlerësuara. Informacioni i plotësuar përcillet elektronikisht në AZHBR qendër. </w:t>
      </w:r>
    </w:p>
    <w:p w:rsidR="007E2C85" w:rsidRPr="00E60679" w:rsidRDefault="007E2C85" w:rsidP="007E2C85">
      <w:pPr>
        <w:pStyle w:val="Paragrafi"/>
        <w:rPr>
          <w:sz w:val="21"/>
          <w:szCs w:val="21"/>
          <w:lang w:val="sq-AL"/>
        </w:rPr>
      </w:pPr>
      <w:r w:rsidRPr="00E60679">
        <w:rPr>
          <w:sz w:val="21"/>
          <w:szCs w:val="21"/>
          <w:lang w:val="sq-AL"/>
        </w:rPr>
        <w:t>- Verifikimi dhe pagesa</w:t>
      </w:r>
    </w:p>
    <w:p w:rsidR="007E2C85" w:rsidRPr="00E60679" w:rsidRDefault="007E2C85" w:rsidP="007E2C85">
      <w:pPr>
        <w:pStyle w:val="Paragrafi"/>
        <w:rPr>
          <w:sz w:val="21"/>
          <w:szCs w:val="21"/>
          <w:lang w:val="sq-AL"/>
        </w:rPr>
      </w:pPr>
      <w:r w:rsidRPr="00E60679">
        <w:rPr>
          <w:sz w:val="21"/>
          <w:szCs w:val="21"/>
          <w:lang w:val="sq-AL"/>
        </w:rPr>
        <w:t>Në bazë të renditjes së aplikimeve në regjistrin e aplikimeve të rrethit dhe në përputhje me fondet në dispozicion, AZHBR rajonale organizon verifikimin në terren të aplikimeve që kanë fituar të drejtën e financimit.</w:t>
      </w:r>
    </w:p>
    <w:p w:rsidR="007E2C85" w:rsidRPr="00E60679" w:rsidRDefault="007E2C85" w:rsidP="007E2C85">
      <w:pPr>
        <w:pStyle w:val="Paragrafi"/>
        <w:rPr>
          <w:sz w:val="21"/>
          <w:szCs w:val="21"/>
          <w:lang w:val="sq-AL"/>
        </w:rPr>
      </w:pPr>
      <w:r w:rsidRPr="00E60679">
        <w:rPr>
          <w:sz w:val="21"/>
          <w:szCs w:val="21"/>
          <w:lang w:val="sq-AL"/>
        </w:rPr>
        <w:t>Për verifikimin e realizimit të projekteve fituese dhe plotësimin e dokumentacionit për likuidim, në çdo rreth ngrihet “Grupi i verifikimit të projekteve”, i përbërë nga 2 specialistë të AZHBR-së në qark dhe 1 specialist i fushës, përfaqësues i DRB-së të rrethit përkatës. Grupi i verifikimit të projekteve kryesohet nga AZHBR dhe miratohet nga Drejtori i AZHBR.</w:t>
      </w:r>
    </w:p>
    <w:p w:rsidR="007E2C85" w:rsidRPr="00E60679" w:rsidRDefault="007E2C85" w:rsidP="007E2C85">
      <w:pPr>
        <w:pStyle w:val="Paragrafi"/>
        <w:rPr>
          <w:sz w:val="21"/>
          <w:szCs w:val="21"/>
          <w:lang w:val="sq-AL"/>
        </w:rPr>
      </w:pPr>
      <w:r w:rsidRPr="00E60679">
        <w:rPr>
          <w:sz w:val="21"/>
          <w:szCs w:val="21"/>
          <w:lang w:val="sq-AL"/>
        </w:rPr>
        <w:t>Grupi i verifikimit në prani të aplikantit ose të një përfaqësuesi të tij bën verifikimin e investimit, matjet përkatëse dhe plotëson në vend formularin e verifikimit (formulari 20/8).</w:t>
      </w:r>
    </w:p>
    <w:p w:rsidR="007E2C85" w:rsidRPr="00E60679" w:rsidRDefault="007E2C85" w:rsidP="007E2C85">
      <w:pPr>
        <w:pStyle w:val="Paragrafi"/>
        <w:rPr>
          <w:sz w:val="21"/>
          <w:szCs w:val="21"/>
          <w:lang w:val="sq-AL"/>
        </w:rPr>
      </w:pPr>
      <w:r w:rsidRPr="00E60679">
        <w:rPr>
          <w:sz w:val="21"/>
          <w:szCs w:val="21"/>
          <w:lang w:val="sq-AL"/>
        </w:rPr>
        <w:t xml:space="preserve">Nga ballafaqimi i faktit me kriteret e përfitueshmërisë dhe parametrat e projektit në bazë të të cilit aplikimi është vlerësuar, grupi i verifikimit konfirmon ose jo faktin nëse projekti i zbatuar nga fermeri është në përputhje me udhëzimin dhe projektin e miratuar. </w:t>
      </w:r>
    </w:p>
    <w:p w:rsidR="007E2C85" w:rsidRPr="00E60679" w:rsidRDefault="007E2C85" w:rsidP="007E2C85">
      <w:pPr>
        <w:pStyle w:val="Paragrafi"/>
        <w:rPr>
          <w:sz w:val="21"/>
          <w:szCs w:val="21"/>
          <w:lang w:val="sq-AL"/>
        </w:rPr>
      </w:pPr>
      <w:r w:rsidRPr="00E60679">
        <w:rPr>
          <w:sz w:val="21"/>
          <w:szCs w:val="21"/>
          <w:lang w:val="sq-AL"/>
        </w:rPr>
        <w:t xml:space="preserve">Formulari i verifikimit firmoset nga aplikanti/përfaqësuesi i tij dhe i gjithë grupi i verifikimit. </w:t>
      </w:r>
    </w:p>
    <w:p w:rsidR="007E2C85" w:rsidRPr="00E60679" w:rsidRDefault="007E2C85" w:rsidP="007E2C85">
      <w:pPr>
        <w:pStyle w:val="Paragrafi"/>
        <w:rPr>
          <w:sz w:val="21"/>
          <w:szCs w:val="21"/>
          <w:lang w:val="sq-AL"/>
        </w:rPr>
      </w:pPr>
      <w:r w:rsidRPr="00E60679">
        <w:rPr>
          <w:sz w:val="21"/>
          <w:szCs w:val="21"/>
          <w:lang w:val="sq-AL"/>
        </w:rPr>
        <w:t xml:space="preserve">Për çdo rast aplikanti ose ndonjë përfaqësues i grupit të verifikimit mund të bëjë observimet e nevojshme dhe të firmosë për to. </w:t>
      </w:r>
    </w:p>
    <w:p w:rsidR="007E2C85" w:rsidRPr="00E60679" w:rsidRDefault="007E2C85" w:rsidP="007E2C85">
      <w:pPr>
        <w:pStyle w:val="Paragrafi"/>
        <w:rPr>
          <w:sz w:val="21"/>
          <w:szCs w:val="21"/>
          <w:lang w:val="sq-AL"/>
        </w:rPr>
      </w:pPr>
      <w:r w:rsidRPr="00E60679">
        <w:rPr>
          <w:sz w:val="21"/>
          <w:szCs w:val="21"/>
          <w:lang w:val="sq-AL"/>
        </w:rPr>
        <w:t xml:space="preserve">Në momentin e verifikimit aplikanti duhet të paraqesë: </w:t>
      </w:r>
    </w:p>
    <w:p w:rsidR="007E2C85" w:rsidRPr="00E60679" w:rsidRDefault="007E2C85" w:rsidP="007E2C85">
      <w:pPr>
        <w:pStyle w:val="Paragrafi"/>
        <w:rPr>
          <w:sz w:val="21"/>
          <w:szCs w:val="21"/>
          <w:lang w:val="sq-AL"/>
        </w:rPr>
      </w:pPr>
      <w:r w:rsidRPr="00E60679">
        <w:rPr>
          <w:sz w:val="21"/>
          <w:szCs w:val="21"/>
          <w:lang w:val="sq-AL"/>
        </w:rPr>
        <w:t>- Faturën tatimore të blerjes së rasatit në rastin e aplikimit për ngritje investimi e shoqëruar me kasën fiskale të subjektit tregtues;</w:t>
      </w:r>
    </w:p>
    <w:p w:rsidR="007E2C85" w:rsidRPr="00E60679" w:rsidRDefault="007E2C85" w:rsidP="007E2C85">
      <w:pPr>
        <w:pStyle w:val="Paragrafi"/>
        <w:rPr>
          <w:sz w:val="21"/>
          <w:szCs w:val="21"/>
          <w:lang w:val="sq-AL"/>
        </w:rPr>
      </w:pPr>
      <w:r w:rsidRPr="00E60679">
        <w:rPr>
          <w:sz w:val="21"/>
          <w:szCs w:val="21"/>
          <w:lang w:val="sq-AL"/>
        </w:rPr>
        <w:t>- Kontratën e shitjes se prodhimit ose faturat e shitjes (kur kemi aktivitet 2- 3-vjeçar).</w:t>
      </w:r>
    </w:p>
    <w:p w:rsidR="007E2C85" w:rsidRPr="00E60679" w:rsidRDefault="007E2C85" w:rsidP="007E2C85">
      <w:pPr>
        <w:pStyle w:val="Paragrafi"/>
        <w:rPr>
          <w:sz w:val="21"/>
          <w:szCs w:val="21"/>
          <w:lang w:val="sq-AL"/>
        </w:rPr>
      </w:pPr>
      <w:r w:rsidRPr="00E60679">
        <w:rPr>
          <w:sz w:val="21"/>
          <w:szCs w:val="21"/>
          <w:lang w:val="sq-AL"/>
        </w:rPr>
        <w:t>Kur nga verifikimi në terren rezultojnë diferenca të sipërfaqes në raport me sipërfaqen e deklaruar në aplikim, AZHBR aplikon penalitete si më poshtë vijon:</w:t>
      </w:r>
    </w:p>
    <w:p w:rsidR="007E2C85" w:rsidRPr="00E60679" w:rsidRDefault="007E2C85" w:rsidP="007E2C85">
      <w:pPr>
        <w:pStyle w:val="Paragrafi"/>
        <w:rPr>
          <w:sz w:val="21"/>
          <w:szCs w:val="21"/>
          <w:lang w:val="sq-AL"/>
        </w:rPr>
      </w:pPr>
      <w:r w:rsidRPr="00E60679">
        <w:rPr>
          <w:sz w:val="21"/>
          <w:szCs w:val="21"/>
          <w:lang w:val="sq-AL"/>
        </w:rPr>
        <w:t>- Kur ndryshimi i sipërfaqes rezulton më i vogël se 10% aplikuesi mbështetet për sipërfaqen faktike pa u penalizuar.</w:t>
      </w:r>
    </w:p>
    <w:p w:rsidR="007E2C85" w:rsidRPr="00E60679" w:rsidRDefault="007E2C85" w:rsidP="007E2C85">
      <w:pPr>
        <w:pStyle w:val="Paragrafi"/>
        <w:rPr>
          <w:sz w:val="21"/>
          <w:szCs w:val="21"/>
          <w:lang w:val="sq-AL"/>
        </w:rPr>
      </w:pPr>
      <w:r w:rsidRPr="00E60679">
        <w:rPr>
          <w:sz w:val="21"/>
          <w:szCs w:val="21"/>
          <w:lang w:val="sq-AL"/>
        </w:rPr>
        <w:t>- Kur ndryshimi i sipërfaqes është mbi 10% aplikanti penalizohet duke i zbritur 20% të vlerës së llogaritur të sipërfaqes faktike.</w:t>
      </w:r>
    </w:p>
    <w:p w:rsidR="007E2C85" w:rsidRPr="00E60679" w:rsidRDefault="007E2C85" w:rsidP="007E2C85">
      <w:pPr>
        <w:pStyle w:val="Paragrafi"/>
        <w:rPr>
          <w:sz w:val="21"/>
          <w:szCs w:val="21"/>
          <w:lang w:val="sq-AL"/>
        </w:rPr>
      </w:pPr>
      <w:r w:rsidRPr="00E60679">
        <w:rPr>
          <w:sz w:val="21"/>
          <w:szCs w:val="21"/>
          <w:lang w:val="sq-AL"/>
        </w:rPr>
        <w:t>Kur nga verifikimi rezultojnë mungesë të elementeve teknike për të cilat aplikimi është vlerësuar me pikë, aplikimi në fjalë skualifikohet automatikisht.</w:t>
      </w:r>
    </w:p>
    <w:p w:rsidR="007E2C85" w:rsidRPr="00E60679" w:rsidRDefault="007E2C85" w:rsidP="007E2C85">
      <w:pPr>
        <w:pStyle w:val="Paragrafi"/>
        <w:rPr>
          <w:sz w:val="21"/>
          <w:szCs w:val="21"/>
          <w:lang w:val="sq-AL"/>
        </w:rPr>
      </w:pPr>
      <w:r w:rsidRPr="00E60679">
        <w:rPr>
          <w:sz w:val="21"/>
          <w:szCs w:val="21"/>
          <w:lang w:val="sq-AL"/>
        </w:rPr>
        <w:t xml:space="preserve">Grupi i verifikimit brenda 10 ditëve nga përfundimi i kontrollit në terren të projektit dërgon dosjen e plotë të aplikimit (dokumentacionin origjinal), së bashku me formularin e verifikimit (formulari 20/8) në AZHBR qendër, përkatësisht në DSAP në rastin e konfirmimit të projektit ose në SARK në rastin e skualifikimit të tij. </w:t>
      </w:r>
    </w:p>
    <w:p w:rsidR="007E2C85" w:rsidRPr="00E60679" w:rsidRDefault="007E2C85" w:rsidP="007E2C85">
      <w:pPr>
        <w:pStyle w:val="Paragrafi"/>
        <w:rPr>
          <w:sz w:val="21"/>
          <w:szCs w:val="21"/>
          <w:lang w:val="sq-AL"/>
        </w:rPr>
      </w:pPr>
      <w:r w:rsidRPr="00E60679">
        <w:rPr>
          <w:sz w:val="21"/>
          <w:szCs w:val="21"/>
          <w:lang w:val="sq-AL"/>
        </w:rPr>
        <w:t xml:space="preserve">Dorëzimet e dosjeve bëhen në rrugë protokollare në drejtoritë përkatëse të AZHBR duke e shoqëruar të gjithë dokumentacionin e mësipërm me formularët e dorëzimit të dosjeve në AZHBR qendër 20/9 dhe 20/9/a. </w:t>
      </w:r>
    </w:p>
    <w:p w:rsidR="007E2C85" w:rsidRPr="00E60679" w:rsidRDefault="007E2C85" w:rsidP="007E2C85">
      <w:pPr>
        <w:pStyle w:val="Paragrafi"/>
        <w:rPr>
          <w:sz w:val="21"/>
          <w:szCs w:val="21"/>
          <w:lang w:val="sq-AL"/>
        </w:rPr>
      </w:pPr>
      <w:r w:rsidRPr="00E60679">
        <w:rPr>
          <w:sz w:val="21"/>
          <w:szCs w:val="21"/>
          <w:lang w:val="sq-AL"/>
        </w:rPr>
        <w:t>AZHBR qendër pas kontrollit administrativ të dokumentacionit bën xhirimin e parave në numrin e llogarisë së përfituesit në rastet kur aplikimi është në përputhje me kushtet e përfitueshmërisë së skemës përkatëse. Në rast të mospërputhshmërisë së parametrave apo dokumenteve të caktuara me kushtet e përfitueshmërisë e dërgon aplikimin e skualifikuar në SARK me argumentin përkatës.</w:t>
      </w:r>
    </w:p>
    <w:p w:rsidR="007E2C85" w:rsidRPr="00E60679" w:rsidRDefault="007E2C85" w:rsidP="007E2C85">
      <w:pPr>
        <w:pStyle w:val="Paragrafi"/>
        <w:rPr>
          <w:sz w:val="21"/>
          <w:szCs w:val="21"/>
          <w:lang w:val="sq-AL"/>
        </w:rPr>
      </w:pPr>
      <w:r w:rsidRPr="00E60679">
        <w:rPr>
          <w:sz w:val="21"/>
          <w:szCs w:val="21"/>
          <w:lang w:val="sq-AL"/>
        </w:rPr>
        <w:t xml:space="preserve">Grupi i verifikimit brenda 10 ditëve nga përfundimi i kontrollit në terren të projektit dërgon dosjen e plotë të aplikimit (dokumentacionin origjinal), së bashku me formularin e verifikimit (formulari 20/8) në AZHBR qendër, përkatësisht në DSAP në rastin e konfirmimit të projektit ose në SARK në rastin e skualifikimit të tij. </w:t>
      </w:r>
    </w:p>
    <w:p w:rsidR="007E2C85" w:rsidRPr="00E60679" w:rsidRDefault="007E2C85" w:rsidP="007E2C85">
      <w:pPr>
        <w:pStyle w:val="Paragrafi"/>
        <w:rPr>
          <w:sz w:val="21"/>
          <w:szCs w:val="21"/>
          <w:lang w:val="sq-AL"/>
        </w:rPr>
      </w:pPr>
      <w:r w:rsidRPr="00E60679">
        <w:rPr>
          <w:sz w:val="21"/>
          <w:szCs w:val="21"/>
          <w:lang w:val="sq-AL"/>
        </w:rPr>
        <w:t>Dokumentacioni i mësipërm shoqërohet me formularët 20/9, mbi bazën e të cilave bëhet dorëzimi i dosjeve nga përfaqësuesi i AZHBR të qarkut, te përfaqësuesi i AZHBR qendër.</w:t>
      </w:r>
    </w:p>
    <w:p w:rsidR="007E2C85" w:rsidRPr="00E60679" w:rsidRDefault="007E2C85" w:rsidP="007E2C85">
      <w:pPr>
        <w:pStyle w:val="Paragrafi"/>
        <w:rPr>
          <w:sz w:val="21"/>
          <w:szCs w:val="21"/>
          <w:lang w:val="sq-AL"/>
        </w:rPr>
      </w:pPr>
      <w:r w:rsidRPr="00E60679">
        <w:rPr>
          <w:sz w:val="21"/>
          <w:szCs w:val="21"/>
          <w:lang w:val="sq-AL"/>
        </w:rPr>
        <w:t>AZHBR qendër pas verifikimit të zbatimit të procedurave të ndjekura është e detyruar që të bëjë xhirimin e parave në numrin e llogarisë së përfituesit.</w:t>
      </w:r>
    </w:p>
    <w:p w:rsidR="007E2C85" w:rsidRPr="00E60679" w:rsidRDefault="007E2C85" w:rsidP="007E2C85">
      <w:pPr>
        <w:pStyle w:val="Paragrafi"/>
        <w:rPr>
          <w:sz w:val="21"/>
          <w:szCs w:val="21"/>
          <w:lang w:val="sq-AL"/>
        </w:rPr>
      </w:pPr>
      <w:r w:rsidRPr="00E60679">
        <w:rPr>
          <w:sz w:val="21"/>
          <w:szCs w:val="21"/>
          <w:lang w:val="sq-AL"/>
        </w:rPr>
        <w:t xml:space="preserve">E gjithë procedura e verifikimit monitorohet nga drejtoria e kontrollit të AZHBR qendër nëpërmjet rikontrolleve sipas një procedure të miratuar në rregulloren e brendshme të AZHBR. </w:t>
      </w:r>
    </w:p>
    <w:p w:rsidR="007E2C85" w:rsidRPr="00E60679" w:rsidRDefault="007E2C85" w:rsidP="007E2C85">
      <w:pPr>
        <w:pStyle w:val="Paragrafi"/>
        <w:rPr>
          <w:sz w:val="21"/>
          <w:szCs w:val="21"/>
          <w:lang w:val="sq-AL"/>
        </w:rPr>
      </w:pPr>
      <w:r w:rsidRPr="00E60679">
        <w:rPr>
          <w:sz w:val="21"/>
          <w:szCs w:val="21"/>
          <w:lang w:val="sq-AL"/>
        </w:rPr>
        <w:t>Nëse në projektet e kontrolluara pas financimit ka ndryshime të parametrave sasiorë të cilët ndikojnë në vlerën financiare që përfituesi ka përfituar padrejtësisht, AZHBR qendër bën rikalkulimet dhe propozon masat përkatëse.</w:t>
      </w:r>
    </w:p>
    <w:p w:rsidR="007E2C85" w:rsidRPr="00E60679" w:rsidRDefault="007E2C85" w:rsidP="007E2C85">
      <w:pPr>
        <w:pStyle w:val="Paragrafi"/>
        <w:rPr>
          <w:sz w:val="21"/>
          <w:szCs w:val="21"/>
          <w:lang w:val="sq-AL"/>
        </w:rPr>
      </w:pPr>
      <w:r w:rsidRPr="00E60679">
        <w:rPr>
          <w:sz w:val="21"/>
          <w:szCs w:val="21"/>
          <w:lang w:val="sq-AL"/>
        </w:rPr>
        <w:t xml:space="preserve">21. Mbjellje të bimëve medicinale të kultivuara, si: sherbelë, lavanda, timus e rigoni, në bllok e sipas zonave të përcaktuara më parë për kultivim, në masën 50% të kostos totale të projektit, por jo më shumë se 200,000 (dyqind mijë) lekë/ha </w:t>
      </w:r>
    </w:p>
    <w:p w:rsidR="007E2C85" w:rsidRDefault="007E2C85" w:rsidP="007E2C85">
      <w:pPr>
        <w:pStyle w:val="Paragrafi"/>
        <w:rPr>
          <w:sz w:val="21"/>
          <w:szCs w:val="21"/>
          <w:lang w:val="sq-AL"/>
        </w:rPr>
      </w:pPr>
    </w:p>
    <w:p w:rsidR="007E2C85" w:rsidRPr="00E60679" w:rsidRDefault="007E2C85" w:rsidP="007E2C85">
      <w:pPr>
        <w:pStyle w:val="Paragrafi"/>
        <w:rPr>
          <w:sz w:val="21"/>
          <w:szCs w:val="21"/>
          <w:lang w:val="sq-AL"/>
        </w:rPr>
      </w:pPr>
      <w:r w:rsidRPr="00E60679">
        <w:rPr>
          <w:sz w:val="21"/>
          <w:szCs w:val="21"/>
          <w:lang w:val="sq-AL"/>
        </w:rPr>
        <w:t>21.1 Kriteret e përfitimit</w:t>
      </w:r>
    </w:p>
    <w:p w:rsidR="007E2C85" w:rsidRPr="00E60679" w:rsidRDefault="007E2C85" w:rsidP="007E2C85">
      <w:pPr>
        <w:pStyle w:val="Paragrafi"/>
        <w:rPr>
          <w:sz w:val="21"/>
          <w:szCs w:val="21"/>
          <w:lang w:val="sq-AL"/>
        </w:rPr>
      </w:pPr>
      <w:r w:rsidRPr="00E60679">
        <w:rPr>
          <w:sz w:val="21"/>
          <w:szCs w:val="21"/>
          <w:lang w:val="sq-AL"/>
        </w:rPr>
        <w:t xml:space="preserve">a) Përfitues të kësaj skeme mbështetëse mund të jenë: </w:t>
      </w:r>
    </w:p>
    <w:p w:rsidR="007E2C85" w:rsidRPr="00E60679" w:rsidRDefault="007E2C85" w:rsidP="007E2C85">
      <w:pPr>
        <w:pStyle w:val="Paragrafi"/>
        <w:rPr>
          <w:sz w:val="21"/>
          <w:szCs w:val="21"/>
          <w:lang w:val="sq-AL"/>
        </w:rPr>
      </w:pPr>
      <w:r w:rsidRPr="00E60679">
        <w:rPr>
          <w:sz w:val="21"/>
          <w:szCs w:val="21"/>
          <w:lang w:val="sq-AL"/>
        </w:rPr>
        <w:t>a) Fermerë individualë dhe subjekte me status fizik ose juridik qe aplikojnë për mbjellje të reja;</w:t>
      </w:r>
    </w:p>
    <w:p w:rsidR="007E2C85" w:rsidRPr="00E60679" w:rsidRDefault="007E2C85" w:rsidP="007E2C85">
      <w:pPr>
        <w:pStyle w:val="Paragrafi"/>
        <w:rPr>
          <w:sz w:val="21"/>
          <w:szCs w:val="21"/>
          <w:lang w:val="sq-AL"/>
        </w:rPr>
      </w:pPr>
      <w:r w:rsidRPr="00E60679">
        <w:rPr>
          <w:sz w:val="21"/>
          <w:szCs w:val="21"/>
          <w:lang w:val="sq-AL"/>
        </w:rPr>
        <w:t>b) Shoqëri të bashkëpunimit bujqësor që aplikojnë për mbjellje të reja;</w:t>
      </w:r>
    </w:p>
    <w:p w:rsidR="007E2C85" w:rsidRPr="00E60679" w:rsidRDefault="007E2C85" w:rsidP="007E2C85">
      <w:pPr>
        <w:pStyle w:val="Paragrafi"/>
        <w:rPr>
          <w:sz w:val="21"/>
          <w:szCs w:val="21"/>
          <w:lang w:val="sq-AL"/>
        </w:rPr>
      </w:pPr>
      <w:r w:rsidRPr="00E60679">
        <w:rPr>
          <w:sz w:val="21"/>
          <w:szCs w:val="21"/>
          <w:lang w:val="sq-AL"/>
        </w:rPr>
        <w:t>a) Sipërfaqja që kultivohet të jetë mbi 0.5 ha por jo e madhe se 5 ha;</w:t>
      </w:r>
    </w:p>
    <w:p w:rsidR="007E2C85" w:rsidRPr="00E60679" w:rsidRDefault="007E2C85" w:rsidP="007E2C85">
      <w:pPr>
        <w:pStyle w:val="Paragrafi"/>
        <w:rPr>
          <w:sz w:val="21"/>
          <w:szCs w:val="21"/>
          <w:lang w:val="sq-AL"/>
        </w:rPr>
      </w:pPr>
      <w:r w:rsidRPr="00E60679">
        <w:rPr>
          <w:sz w:val="21"/>
          <w:szCs w:val="21"/>
          <w:lang w:val="sq-AL"/>
        </w:rPr>
        <w:t>b) Toka të jetë në pronësi, ose me qira (përdorim) për të paktën për një periudhë 10-vjeçare;</w:t>
      </w:r>
    </w:p>
    <w:p w:rsidR="007E2C85" w:rsidRPr="00E60679" w:rsidRDefault="007E2C85" w:rsidP="007E2C85">
      <w:pPr>
        <w:pStyle w:val="Paragrafi"/>
        <w:rPr>
          <w:sz w:val="21"/>
          <w:szCs w:val="21"/>
          <w:lang w:val="sq-AL"/>
        </w:rPr>
      </w:pPr>
      <w:r w:rsidRPr="00E60679">
        <w:rPr>
          <w:sz w:val="21"/>
          <w:szCs w:val="21"/>
          <w:lang w:val="sq-AL"/>
        </w:rPr>
        <w:t>c) Mbjellja mund të bëhet në zërin kadastral tokë bujqësore/kullotë/pyll/livadh. Në çdo rast të sipërcituar sipërfaqja e mbjellë duhet të jetë e shpyllëzuar nga shkurret dhe drurët pyjorë;</w:t>
      </w:r>
    </w:p>
    <w:p w:rsidR="007E2C85" w:rsidRPr="00E60679" w:rsidRDefault="007E2C85" w:rsidP="007E2C85">
      <w:pPr>
        <w:pStyle w:val="Paragrafi"/>
        <w:rPr>
          <w:sz w:val="21"/>
          <w:szCs w:val="21"/>
          <w:lang w:val="sq-AL"/>
        </w:rPr>
      </w:pPr>
      <w:r w:rsidRPr="00E60679">
        <w:rPr>
          <w:sz w:val="21"/>
          <w:szCs w:val="21"/>
          <w:lang w:val="sq-AL"/>
        </w:rPr>
        <w:t>d) Të ketë të paktën numrin minimal të bimëve për njësi sipërfaqeje në përputhje me aneksin nr. 2, bashkëngjitur këtij udhëzimi;</w:t>
      </w:r>
    </w:p>
    <w:p w:rsidR="007E2C85" w:rsidRPr="00E60679" w:rsidRDefault="007E2C85" w:rsidP="007E2C85">
      <w:pPr>
        <w:pStyle w:val="Paragrafi"/>
        <w:rPr>
          <w:sz w:val="21"/>
          <w:szCs w:val="21"/>
          <w:lang w:val="sq-AL"/>
        </w:rPr>
      </w:pPr>
      <w:r w:rsidRPr="00E60679">
        <w:rPr>
          <w:sz w:val="21"/>
          <w:szCs w:val="21"/>
          <w:lang w:val="sq-AL"/>
        </w:rPr>
        <w:t>e) Përfitojnë vetëm aplikantët për mbjellje të reja;</w:t>
      </w:r>
    </w:p>
    <w:p w:rsidR="007E2C85" w:rsidRPr="00E60679" w:rsidRDefault="007E2C85" w:rsidP="007E2C85">
      <w:pPr>
        <w:pStyle w:val="Paragrafi"/>
        <w:rPr>
          <w:sz w:val="21"/>
          <w:szCs w:val="21"/>
          <w:lang w:val="sq-AL"/>
        </w:rPr>
      </w:pPr>
      <w:r w:rsidRPr="00E60679">
        <w:rPr>
          <w:sz w:val="21"/>
          <w:szCs w:val="21"/>
          <w:lang w:val="sq-AL"/>
        </w:rPr>
        <w:t>f) Kontratat me firmat grumbulluese (këto kontrata mund të jenë që në fazën e kultivimit);</w:t>
      </w:r>
    </w:p>
    <w:p w:rsidR="007E2C85" w:rsidRPr="00E60679" w:rsidRDefault="007E2C85" w:rsidP="007E2C85">
      <w:pPr>
        <w:pStyle w:val="Paragrafi"/>
        <w:rPr>
          <w:sz w:val="21"/>
          <w:szCs w:val="21"/>
          <w:lang w:val="sq-AL"/>
        </w:rPr>
      </w:pPr>
      <w:r w:rsidRPr="00E60679">
        <w:rPr>
          <w:sz w:val="21"/>
          <w:szCs w:val="21"/>
          <w:lang w:val="sq-AL"/>
        </w:rPr>
        <w:t>g) Speciet që parashikohen në projekt duhet të jenë brenda listës së përcaktuar në aneksin 1 bashkëngjitur këtij udhëzimi;</w:t>
      </w:r>
    </w:p>
    <w:p w:rsidR="007E2C85" w:rsidRPr="00E60679" w:rsidRDefault="007E2C85" w:rsidP="007E2C85">
      <w:pPr>
        <w:pStyle w:val="Paragrafi"/>
        <w:rPr>
          <w:sz w:val="21"/>
          <w:szCs w:val="21"/>
          <w:lang w:val="sq-AL"/>
        </w:rPr>
      </w:pPr>
      <w:r w:rsidRPr="00E60679">
        <w:rPr>
          <w:sz w:val="21"/>
          <w:szCs w:val="21"/>
          <w:lang w:val="sq-AL"/>
        </w:rPr>
        <w:t>h) Aplikanti të ketë paguar taksën e tokës për vitet 2011/2012;</w:t>
      </w:r>
    </w:p>
    <w:p w:rsidR="007E2C85" w:rsidRPr="00E60679" w:rsidRDefault="007E2C85" w:rsidP="007E2C85">
      <w:pPr>
        <w:pStyle w:val="Paragrafi"/>
        <w:rPr>
          <w:rFonts w:eastAsia="Calibri"/>
          <w:sz w:val="21"/>
          <w:szCs w:val="21"/>
          <w:lang w:val="sq-AL"/>
        </w:rPr>
      </w:pPr>
      <w:r w:rsidRPr="00E60679">
        <w:rPr>
          <w:rFonts w:eastAsia="Calibri"/>
          <w:sz w:val="21"/>
          <w:szCs w:val="21"/>
          <w:lang w:val="sq-AL"/>
        </w:rPr>
        <w:t>i) Të ketë bërë shlyerjen korente të sigurimeve shoqërore.</w:t>
      </w:r>
    </w:p>
    <w:p w:rsidR="007E2C85" w:rsidRPr="00E60679" w:rsidRDefault="007E2C85" w:rsidP="007E2C85">
      <w:pPr>
        <w:pStyle w:val="Paragrafi"/>
        <w:rPr>
          <w:sz w:val="21"/>
          <w:szCs w:val="21"/>
          <w:lang w:val="sq-AL"/>
        </w:rPr>
      </w:pPr>
      <w:r w:rsidRPr="00E60679">
        <w:rPr>
          <w:sz w:val="21"/>
          <w:szCs w:val="21"/>
          <w:lang w:val="sq-AL"/>
        </w:rPr>
        <w:t>21.2 Kriteret konkurruese:</w:t>
      </w:r>
    </w:p>
    <w:p w:rsidR="007E2C85" w:rsidRPr="00E60679" w:rsidRDefault="007E2C85" w:rsidP="007E2C85">
      <w:pPr>
        <w:pStyle w:val="Paragrafi"/>
        <w:rPr>
          <w:sz w:val="21"/>
          <w:szCs w:val="21"/>
          <w:lang w:val="sq-AL"/>
        </w:rPr>
      </w:pPr>
      <w:r w:rsidRPr="00E60679">
        <w:rPr>
          <w:sz w:val="21"/>
          <w:szCs w:val="21"/>
          <w:lang w:val="sq-AL"/>
        </w:rPr>
        <w:t xml:space="preserve">a)Sipërfaqja që do të mbillet </w:t>
      </w:r>
      <w:r w:rsidRPr="00E60679">
        <w:rPr>
          <w:sz w:val="21"/>
          <w:szCs w:val="21"/>
          <w:lang w:val="sq-AL"/>
        </w:rPr>
        <w:tab/>
      </w:r>
      <w:r w:rsidRPr="00E60679">
        <w:rPr>
          <w:sz w:val="21"/>
          <w:szCs w:val="21"/>
          <w:lang w:val="sq-AL"/>
        </w:rPr>
        <w:tab/>
      </w:r>
      <w:r w:rsidRPr="00E60679">
        <w:rPr>
          <w:sz w:val="21"/>
          <w:szCs w:val="21"/>
          <w:lang w:val="sq-AL"/>
        </w:rPr>
        <w:tab/>
      </w:r>
      <w:r w:rsidRPr="00E60679">
        <w:rPr>
          <w:sz w:val="21"/>
          <w:szCs w:val="21"/>
          <w:lang w:val="sq-AL"/>
        </w:rPr>
        <w:tab/>
        <w:t>45 pikë;</w:t>
      </w:r>
    </w:p>
    <w:p w:rsidR="007E2C85" w:rsidRPr="00E60679" w:rsidRDefault="007E2C85" w:rsidP="007E2C85">
      <w:pPr>
        <w:pStyle w:val="Paragrafi"/>
        <w:rPr>
          <w:sz w:val="21"/>
          <w:szCs w:val="21"/>
          <w:lang w:val="sq-AL"/>
        </w:rPr>
      </w:pPr>
      <w:r w:rsidRPr="00E60679">
        <w:rPr>
          <w:sz w:val="21"/>
          <w:szCs w:val="21"/>
          <w:lang w:val="sq-AL"/>
        </w:rPr>
        <w:t>b) Specia sipas rajonizimit</w:t>
      </w:r>
      <w:r w:rsidRPr="00E60679">
        <w:rPr>
          <w:sz w:val="21"/>
          <w:szCs w:val="21"/>
          <w:lang w:val="sq-AL"/>
        </w:rPr>
        <w:tab/>
      </w:r>
      <w:r w:rsidRPr="00E60679">
        <w:rPr>
          <w:sz w:val="21"/>
          <w:szCs w:val="21"/>
          <w:lang w:val="sq-AL"/>
        </w:rPr>
        <w:tab/>
      </w:r>
      <w:r w:rsidRPr="00E60679">
        <w:rPr>
          <w:sz w:val="21"/>
          <w:szCs w:val="21"/>
          <w:lang w:val="sq-AL"/>
        </w:rPr>
        <w:tab/>
      </w:r>
      <w:r w:rsidRPr="00E60679">
        <w:rPr>
          <w:sz w:val="21"/>
          <w:szCs w:val="21"/>
          <w:lang w:val="sq-AL"/>
        </w:rPr>
        <w:tab/>
        <w:t>15 pikë;</w:t>
      </w:r>
    </w:p>
    <w:p w:rsidR="007E2C85" w:rsidRPr="00E60679" w:rsidRDefault="007E2C85" w:rsidP="007E2C85">
      <w:pPr>
        <w:pStyle w:val="Paragrafi"/>
        <w:rPr>
          <w:sz w:val="21"/>
          <w:szCs w:val="21"/>
          <w:lang w:val="sq-AL"/>
        </w:rPr>
      </w:pPr>
      <w:r w:rsidRPr="00E60679">
        <w:rPr>
          <w:sz w:val="21"/>
          <w:szCs w:val="21"/>
          <w:lang w:val="sq-AL"/>
        </w:rPr>
        <w:t>c) Teknologjia e kultivimit</w:t>
      </w:r>
      <w:r w:rsidRPr="00E60679">
        <w:rPr>
          <w:sz w:val="21"/>
          <w:szCs w:val="21"/>
          <w:lang w:val="sq-AL"/>
        </w:rPr>
        <w:tab/>
      </w:r>
      <w:r w:rsidRPr="00E60679">
        <w:rPr>
          <w:sz w:val="21"/>
          <w:szCs w:val="21"/>
          <w:lang w:val="sq-AL"/>
        </w:rPr>
        <w:tab/>
      </w:r>
      <w:r w:rsidRPr="00E60679">
        <w:rPr>
          <w:sz w:val="21"/>
          <w:szCs w:val="21"/>
          <w:lang w:val="sq-AL"/>
        </w:rPr>
        <w:tab/>
      </w:r>
      <w:r w:rsidRPr="00E60679">
        <w:rPr>
          <w:sz w:val="21"/>
          <w:szCs w:val="21"/>
          <w:lang w:val="sq-AL"/>
        </w:rPr>
        <w:tab/>
        <w:t>30 pikë;</w:t>
      </w:r>
    </w:p>
    <w:p w:rsidR="007E2C85" w:rsidRPr="00E60679" w:rsidRDefault="007E2C85" w:rsidP="007E2C85">
      <w:pPr>
        <w:pStyle w:val="Paragrafi"/>
        <w:rPr>
          <w:sz w:val="21"/>
          <w:szCs w:val="21"/>
          <w:lang w:val="sq-AL"/>
        </w:rPr>
      </w:pPr>
      <w:r w:rsidRPr="00E60679">
        <w:rPr>
          <w:rFonts w:eastAsia="Calibri"/>
          <w:sz w:val="21"/>
          <w:szCs w:val="21"/>
          <w:lang w:val="sq-AL"/>
        </w:rPr>
        <w:t xml:space="preserve">d) Statusi i aplikantit </w:t>
      </w:r>
      <w:r w:rsidRPr="00E60679">
        <w:rPr>
          <w:rFonts w:eastAsia="Calibri"/>
          <w:sz w:val="21"/>
          <w:szCs w:val="21"/>
          <w:lang w:val="sq-AL"/>
        </w:rPr>
        <w:tab/>
      </w:r>
      <w:r w:rsidRPr="00E60679">
        <w:rPr>
          <w:sz w:val="21"/>
          <w:szCs w:val="21"/>
          <w:lang w:val="sq-AL"/>
        </w:rPr>
        <w:tab/>
      </w:r>
      <w:r w:rsidRPr="00E60679">
        <w:rPr>
          <w:sz w:val="21"/>
          <w:szCs w:val="21"/>
          <w:lang w:val="sq-AL"/>
        </w:rPr>
        <w:tab/>
      </w:r>
      <w:r w:rsidRPr="00E60679">
        <w:rPr>
          <w:sz w:val="21"/>
          <w:szCs w:val="21"/>
          <w:lang w:val="sq-AL"/>
        </w:rPr>
        <w:tab/>
      </w:r>
      <w:r w:rsidRPr="00E60679">
        <w:rPr>
          <w:sz w:val="21"/>
          <w:szCs w:val="21"/>
          <w:lang w:val="sq-AL"/>
        </w:rPr>
        <w:tab/>
        <w:t>15 pikë;</w:t>
      </w:r>
    </w:p>
    <w:p w:rsidR="007E2C85" w:rsidRPr="00E60679" w:rsidRDefault="007E2C85" w:rsidP="007E2C85">
      <w:pPr>
        <w:pStyle w:val="Paragrafi"/>
        <w:rPr>
          <w:sz w:val="21"/>
          <w:szCs w:val="21"/>
          <w:lang w:val="sq-AL"/>
        </w:rPr>
      </w:pPr>
      <w:r w:rsidRPr="00E60679">
        <w:rPr>
          <w:b/>
          <w:sz w:val="21"/>
          <w:szCs w:val="21"/>
          <w:lang w:val="sq-AL"/>
        </w:rPr>
        <w:t>SHUMA</w:t>
      </w:r>
      <w:r w:rsidRPr="00E60679">
        <w:rPr>
          <w:b/>
          <w:sz w:val="21"/>
          <w:szCs w:val="21"/>
          <w:lang w:val="sq-AL"/>
        </w:rPr>
        <w:tab/>
      </w:r>
      <w:r w:rsidRPr="00E60679">
        <w:rPr>
          <w:b/>
          <w:sz w:val="21"/>
          <w:szCs w:val="21"/>
          <w:lang w:val="sq-AL"/>
        </w:rPr>
        <w:tab/>
      </w:r>
      <w:r w:rsidRPr="00E60679">
        <w:rPr>
          <w:b/>
          <w:sz w:val="21"/>
          <w:szCs w:val="21"/>
          <w:lang w:val="sq-AL"/>
        </w:rPr>
        <w:tab/>
      </w:r>
      <w:r w:rsidRPr="00E60679">
        <w:rPr>
          <w:b/>
          <w:sz w:val="21"/>
          <w:szCs w:val="21"/>
          <w:lang w:val="sq-AL"/>
        </w:rPr>
        <w:tab/>
      </w:r>
      <w:r w:rsidRPr="00E60679">
        <w:rPr>
          <w:b/>
          <w:sz w:val="21"/>
          <w:szCs w:val="21"/>
          <w:lang w:val="sq-AL"/>
        </w:rPr>
        <w:tab/>
      </w:r>
      <w:r w:rsidRPr="00E60679">
        <w:rPr>
          <w:b/>
          <w:sz w:val="21"/>
          <w:szCs w:val="21"/>
          <w:lang w:val="sq-AL"/>
        </w:rPr>
        <w:tab/>
        <w:t>100 pikë</w:t>
      </w:r>
      <w:r w:rsidRPr="00E60679">
        <w:rPr>
          <w:sz w:val="21"/>
          <w:szCs w:val="21"/>
          <w:lang w:val="sq-AL"/>
        </w:rPr>
        <w:t>.</w:t>
      </w:r>
    </w:p>
    <w:p w:rsidR="007E2C85" w:rsidRPr="00E60679" w:rsidRDefault="007E2C85" w:rsidP="007E2C85">
      <w:pPr>
        <w:pStyle w:val="Paragrafi"/>
        <w:rPr>
          <w:rFonts w:eastAsia="Calibri"/>
          <w:sz w:val="21"/>
          <w:szCs w:val="21"/>
          <w:lang w:val="sq-AL"/>
        </w:rPr>
      </w:pPr>
      <w:r w:rsidRPr="00E60679">
        <w:rPr>
          <w:sz w:val="21"/>
          <w:szCs w:val="21"/>
          <w:lang w:val="sq-AL"/>
        </w:rPr>
        <w:t>Projektet vlerësohen me pikë sipas shkallës së plotësimit të kritereve. Aplikantët renditen sipas rendit zbritës të pikëve. Pagesa e tyre do të bëhet sipas fondit në dispozicion duke filluar nga aplikantët me pikë maksimale.</w:t>
      </w:r>
      <w:r w:rsidRPr="00E60679">
        <w:rPr>
          <w:rFonts w:eastAsia="Calibri"/>
          <w:sz w:val="21"/>
          <w:szCs w:val="21"/>
          <w:lang w:val="sq-AL"/>
        </w:rPr>
        <w:t xml:space="preserve"> Projektet e vlerësuara nën 60 pikë nuk financohen. </w:t>
      </w:r>
    </w:p>
    <w:p w:rsidR="007E2C85" w:rsidRPr="00E60679" w:rsidRDefault="007E2C85" w:rsidP="007E2C85">
      <w:pPr>
        <w:pStyle w:val="Paragrafi"/>
        <w:rPr>
          <w:sz w:val="21"/>
          <w:szCs w:val="21"/>
          <w:lang w:val="sq-AL"/>
        </w:rPr>
      </w:pPr>
      <w:r w:rsidRPr="00E60679">
        <w:rPr>
          <w:sz w:val="21"/>
          <w:szCs w:val="21"/>
          <w:lang w:val="sq-AL"/>
        </w:rPr>
        <w:t>21.3 Procedurat që do të ndiqen për skemën e mbjelljes së bimëve medicinale.</w:t>
      </w:r>
    </w:p>
    <w:p w:rsidR="007E2C85" w:rsidRPr="00E60679" w:rsidRDefault="007E2C85" w:rsidP="007E2C85">
      <w:pPr>
        <w:pStyle w:val="Paragrafi"/>
        <w:rPr>
          <w:sz w:val="21"/>
          <w:szCs w:val="21"/>
          <w:lang w:val="sq-AL"/>
        </w:rPr>
      </w:pPr>
      <w:r w:rsidRPr="00E60679">
        <w:rPr>
          <w:sz w:val="21"/>
          <w:szCs w:val="21"/>
          <w:lang w:val="sq-AL"/>
        </w:rPr>
        <w:t>a) Aplikimi</w:t>
      </w:r>
    </w:p>
    <w:p w:rsidR="007E2C85" w:rsidRPr="00E60679" w:rsidRDefault="007E2C85" w:rsidP="007E2C85">
      <w:pPr>
        <w:pStyle w:val="Paragrafi"/>
        <w:rPr>
          <w:sz w:val="21"/>
          <w:szCs w:val="21"/>
          <w:lang w:val="sq-AL"/>
        </w:rPr>
      </w:pPr>
      <w:r w:rsidRPr="00E60679">
        <w:rPr>
          <w:sz w:val="21"/>
          <w:szCs w:val="21"/>
          <w:lang w:val="sq-AL"/>
        </w:rPr>
        <w:t>Periudha e aplikimit për mbështetje financiare për mbjelljen e bimëve medicinale të kultivuara fillon me 10 shkurt deri në 10 mars 2012 (si për mbjelljet e pranverës, ashtu edhe për ato të vjeshtës- shtator-tetor (rigoni).</w:t>
      </w:r>
    </w:p>
    <w:p w:rsidR="007E2C85" w:rsidRPr="00E60679" w:rsidRDefault="007E2C85" w:rsidP="007E2C85">
      <w:pPr>
        <w:pStyle w:val="Paragrafi"/>
        <w:rPr>
          <w:sz w:val="21"/>
          <w:szCs w:val="21"/>
          <w:lang w:val="sq-AL"/>
        </w:rPr>
      </w:pPr>
      <w:r w:rsidRPr="00E60679">
        <w:rPr>
          <w:sz w:val="21"/>
          <w:szCs w:val="21"/>
          <w:lang w:val="sq-AL"/>
        </w:rPr>
        <w:t>Aplikimet për mbështetje financiare paraqiten pranë zyrës së bujqësisë në rreth sipas formularit të aplikimit (formulari 21/1). Formularët e aplikimit tërhiqen pranë ZBRR. Së bashku me formularin e aplikimit dorëzohet edhe dokumentacioni i mëposhtëm:</w:t>
      </w:r>
    </w:p>
    <w:p w:rsidR="007E2C85" w:rsidRPr="00E60679" w:rsidRDefault="007E2C85" w:rsidP="007E2C85">
      <w:pPr>
        <w:pStyle w:val="Paragrafi"/>
        <w:rPr>
          <w:sz w:val="21"/>
          <w:szCs w:val="21"/>
          <w:lang w:val="sq-AL"/>
        </w:rPr>
      </w:pPr>
      <w:r w:rsidRPr="00E60679">
        <w:rPr>
          <w:sz w:val="21"/>
          <w:szCs w:val="21"/>
          <w:lang w:val="sq-AL"/>
        </w:rPr>
        <w:t xml:space="preserve">- Projekti (sipas formularit 21/2); </w:t>
      </w:r>
    </w:p>
    <w:p w:rsidR="007E2C85" w:rsidRPr="00E60679" w:rsidRDefault="007E2C85" w:rsidP="007E2C85">
      <w:pPr>
        <w:pStyle w:val="Paragrafi"/>
        <w:rPr>
          <w:sz w:val="21"/>
          <w:szCs w:val="21"/>
          <w:lang w:val="sq-AL"/>
        </w:rPr>
      </w:pPr>
      <w:r w:rsidRPr="00E60679">
        <w:rPr>
          <w:sz w:val="21"/>
          <w:szCs w:val="21"/>
          <w:lang w:val="sq-AL"/>
        </w:rPr>
        <w:t>- Fotokopje e kartës së identitetit ose pasaportës së aplikantit;</w:t>
      </w:r>
    </w:p>
    <w:p w:rsidR="007E2C85" w:rsidRPr="00E60679" w:rsidRDefault="007E2C85" w:rsidP="007E2C85">
      <w:pPr>
        <w:pStyle w:val="Paragrafi"/>
        <w:rPr>
          <w:sz w:val="21"/>
          <w:szCs w:val="21"/>
          <w:lang w:val="sq-AL"/>
        </w:rPr>
      </w:pPr>
      <w:r w:rsidRPr="00E60679">
        <w:rPr>
          <w:sz w:val="21"/>
          <w:szCs w:val="21"/>
          <w:lang w:val="sq-AL"/>
        </w:rPr>
        <w:t>- Vërtetim nga komuna/bashkia dhe mandatarkëtimi përkatës, që vërteton pagesën e taksës së tokës për vitin 2011;</w:t>
      </w:r>
    </w:p>
    <w:p w:rsidR="007E2C85" w:rsidRPr="00E60679" w:rsidRDefault="007E2C85" w:rsidP="007E2C85">
      <w:pPr>
        <w:pStyle w:val="Paragrafi"/>
        <w:rPr>
          <w:sz w:val="21"/>
          <w:szCs w:val="21"/>
          <w:lang w:val="sq-AL"/>
        </w:rPr>
      </w:pPr>
      <w:r w:rsidRPr="00E60679">
        <w:rPr>
          <w:sz w:val="21"/>
          <w:szCs w:val="21"/>
          <w:lang w:val="sq-AL"/>
        </w:rPr>
        <w:t>- Vërtetim banke për numrin e llogarisë;</w:t>
      </w:r>
    </w:p>
    <w:p w:rsidR="007E2C85" w:rsidRPr="00E60679" w:rsidRDefault="007E2C85" w:rsidP="007E2C85">
      <w:pPr>
        <w:pStyle w:val="Paragrafi"/>
        <w:rPr>
          <w:sz w:val="21"/>
          <w:szCs w:val="21"/>
          <w:lang w:val="sq-AL"/>
        </w:rPr>
      </w:pPr>
      <w:r w:rsidRPr="00E60679">
        <w:rPr>
          <w:sz w:val="21"/>
          <w:szCs w:val="21"/>
          <w:lang w:val="sq-AL"/>
        </w:rPr>
        <w:t xml:space="preserve">- Dokument që vërteton statusin e aplikantit (emigrant, subjekt, organizatë); </w:t>
      </w:r>
    </w:p>
    <w:p w:rsidR="007E2C85" w:rsidRPr="00E60679" w:rsidRDefault="007E2C85" w:rsidP="007E2C85">
      <w:pPr>
        <w:pStyle w:val="Paragrafi"/>
        <w:rPr>
          <w:rFonts w:eastAsia="Calibri"/>
          <w:sz w:val="21"/>
          <w:szCs w:val="21"/>
          <w:lang w:val="sq-AL"/>
        </w:rPr>
      </w:pPr>
      <w:r w:rsidRPr="00E60679">
        <w:rPr>
          <w:rFonts w:eastAsia="Calibri"/>
          <w:sz w:val="21"/>
          <w:szCs w:val="21"/>
          <w:lang w:val="sq-AL"/>
        </w:rPr>
        <w:t>- Vërtetimin e lëshuar nga drejtoria rajonale e sigurimeve shoqërore, lidhur me shlyerjen korente të sigurimeve shoqërore;</w:t>
      </w:r>
    </w:p>
    <w:p w:rsidR="007E2C85" w:rsidRPr="00E60679" w:rsidRDefault="007E2C85" w:rsidP="007E2C85">
      <w:pPr>
        <w:pStyle w:val="Paragrafi"/>
        <w:rPr>
          <w:sz w:val="21"/>
          <w:szCs w:val="21"/>
          <w:lang w:val="sq-AL"/>
        </w:rPr>
      </w:pPr>
      <w:r w:rsidRPr="00E60679">
        <w:rPr>
          <w:sz w:val="21"/>
          <w:szCs w:val="21"/>
          <w:lang w:val="sq-AL"/>
        </w:rPr>
        <w:t xml:space="preserve">- Dokumenti i pronësisë së tokës </w:t>
      </w:r>
    </w:p>
    <w:p w:rsidR="007E2C85" w:rsidRPr="00E60679" w:rsidRDefault="007E2C85" w:rsidP="007E2C85">
      <w:pPr>
        <w:pStyle w:val="Paragrafi"/>
        <w:rPr>
          <w:sz w:val="21"/>
          <w:szCs w:val="21"/>
          <w:lang w:val="sq-AL"/>
        </w:rPr>
      </w:pPr>
      <w:r w:rsidRPr="00E60679">
        <w:rPr>
          <w:sz w:val="21"/>
          <w:szCs w:val="21"/>
          <w:lang w:val="sq-AL"/>
        </w:rPr>
        <w:t>Pranohet për dokument pronësie kur aplikanti është pronar një nga dokumentet e mëposhtme:</w:t>
      </w:r>
    </w:p>
    <w:p w:rsidR="007E2C85" w:rsidRPr="00E60679" w:rsidRDefault="007E2C85" w:rsidP="007E2C85">
      <w:pPr>
        <w:pStyle w:val="Paragrafi"/>
        <w:rPr>
          <w:sz w:val="21"/>
          <w:szCs w:val="21"/>
          <w:lang w:val="sq-AL"/>
        </w:rPr>
      </w:pPr>
      <w:r w:rsidRPr="00E60679">
        <w:rPr>
          <w:sz w:val="21"/>
          <w:szCs w:val="21"/>
          <w:lang w:val="sq-AL"/>
        </w:rPr>
        <w:t>- Certifikata e pronësisë ose vërtetim pronësie (ZRPP);</w:t>
      </w:r>
    </w:p>
    <w:p w:rsidR="007E2C85" w:rsidRPr="00E60679" w:rsidRDefault="007E2C85" w:rsidP="007E2C85">
      <w:pPr>
        <w:pStyle w:val="Paragrafi"/>
        <w:rPr>
          <w:sz w:val="21"/>
          <w:szCs w:val="21"/>
          <w:lang w:val="sq-AL"/>
        </w:rPr>
      </w:pPr>
      <w:r w:rsidRPr="00E60679">
        <w:rPr>
          <w:sz w:val="21"/>
          <w:szCs w:val="21"/>
          <w:lang w:val="sq-AL"/>
        </w:rPr>
        <w:t>- Akti i pronësisë së tokës (sipas ligjit nr. 7501);</w:t>
      </w:r>
    </w:p>
    <w:p w:rsidR="007E2C85" w:rsidRPr="00E60679" w:rsidRDefault="007E2C85" w:rsidP="007E2C85">
      <w:pPr>
        <w:pStyle w:val="Paragrafi"/>
        <w:rPr>
          <w:sz w:val="21"/>
          <w:szCs w:val="21"/>
          <w:lang w:val="sq-AL"/>
        </w:rPr>
      </w:pPr>
      <w:r w:rsidRPr="00E60679">
        <w:rPr>
          <w:sz w:val="21"/>
          <w:szCs w:val="21"/>
          <w:lang w:val="sq-AL"/>
        </w:rPr>
        <w:t xml:space="preserve">- Vërtetim pronësie nga komuna/bashkia në rastet kur nuk ka përfunduar shpërndarja e titujve të pronësisë (vërtetimi i pronësisë duhet të jetë i shoqëruar me hartën kadastrale ekzistuese të lëshuar nga specialisti i zyrës përkatëse të komunës/bashkisë). </w:t>
      </w:r>
    </w:p>
    <w:p w:rsidR="007E2C85" w:rsidRPr="00E60679" w:rsidRDefault="007E2C85" w:rsidP="007E2C85">
      <w:pPr>
        <w:pStyle w:val="Paragrafi"/>
        <w:rPr>
          <w:sz w:val="21"/>
          <w:szCs w:val="21"/>
          <w:lang w:val="sq-AL"/>
        </w:rPr>
      </w:pPr>
      <w:r w:rsidRPr="00E60679">
        <w:rPr>
          <w:sz w:val="21"/>
          <w:szCs w:val="21"/>
          <w:lang w:val="sq-AL"/>
        </w:rPr>
        <w:t>Kur aplikanti merr tokë me qira:</w:t>
      </w:r>
    </w:p>
    <w:p w:rsidR="007E2C85" w:rsidRPr="00E60679" w:rsidRDefault="007E2C85" w:rsidP="007E2C85">
      <w:pPr>
        <w:pStyle w:val="Paragrafi"/>
        <w:rPr>
          <w:sz w:val="21"/>
          <w:szCs w:val="21"/>
          <w:lang w:val="sq-AL"/>
        </w:rPr>
      </w:pPr>
      <w:r w:rsidRPr="00E60679">
        <w:rPr>
          <w:sz w:val="21"/>
          <w:szCs w:val="21"/>
          <w:lang w:val="sq-AL"/>
        </w:rPr>
        <w:t>- Kontratë qiraje me komunat (kontratë tip);</w:t>
      </w:r>
    </w:p>
    <w:p w:rsidR="007E2C85" w:rsidRPr="00E60679" w:rsidRDefault="007E2C85" w:rsidP="007E2C85">
      <w:pPr>
        <w:pStyle w:val="Paragrafi"/>
        <w:rPr>
          <w:sz w:val="21"/>
          <w:szCs w:val="21"/>
          <w:lang w:val="sq-AL"/>
        </w:rPr>
      </w:pPr>
      <w:r w:rsidRPr="00E60679">
        <w:rPr>
          <w:sz w:val="21"/>
          <w:szCs w:val="21"/>
          <w:lang w:val="sq-AL"/>
        </w:rPr>
        <w:t>- Kontratë qiraje e noterizuar;</w:t>
      </w:r>
    </w:p>
    <w:p w:rsidR="007E2C85" w:rsidRPr="00E60679" w:rsidRDefault="007E2C85" w:rsidP="007E2C85">
      <w:pPr>
        <w:pStyle w:val="Paragrafi"/>
        <w:rPr>
          <w:sz w:val="21"/>
          <w:szCs w:val="21"/>
          <w:lang w:val="sq-AL"/>
        </w:rPr>
      </w:pPr>
      <w:r w:rsidRPr="00E60679">
        <w:rPr>
          <w:sz w:val="21"/>
          <w:szCs w:val="21"/>
          <w:lang w:val="sq-AL"/>
        </w:rPr>
        <w:t>I gjithë dokumentacioni i kërkuar kur dorëzohet si fotokopje të jetë i noterizuar.</w:t>
      </w:r>
    </w:p>
    <w:p w:rsidR="007E2C85" w:rsidRPr="00E60679" w:rsidRDefault="007E2C85" w:rsidP="007E2C85">
      <w:pPr>
        <w:pStyle w:val="Paragrafi"/>
        <w:rPr>
          <w:sz w:val="21"/>
          <w:szCs w:val="21"/>
          <w:lang w:val="sq-AL"/>
        </w:rPr>
      </w:pPr>
      <w:r w:rsidRPr="00E60679">
        <w:rPr>
          <w:sz w:val="21"/>
          <w:szCs w:val="21"/>
          <w:lang w:val="sq-AL"/>
        </w:rPr>
        <w:t xml:space="preserve">Kërkesa së bashku me dokumentacionin e mësipërm dorëzohet te përfaqësuesi i zyrës së bujqësisë së rrethit, i cili bën kontrollin nga ana formale të aplikimit së bashku me dokumentacionin përkatës, plotëson formularin e pranimit (formulari 21/3), dhe bën regjistrimin e aplikimit në regjistrin e pranimit për rrethin (formulari 21/4). </w:t>
      </w:r>
    </w:p>
    <w:p w:rsidR="007E2C85" w:rsidRPr="00E60679" w:rsidRDefault="007E2C85" w:rsidP="007E2C85">
      <w:pPr>
        <w:pStyle w:val="Paragrafi"/>
        <w:rPr>
          <w:sz w:val="21"/>
          <w:szCs w:val="21"/>
          <w:lang w:val="sq-AL"/>
        </w:rPr>
      </w:pPr>
      <w:r w:rsidRPr="00E60679">
        <w:rPr>
          <w:sz w:val="21"/>
          <w:szCs w:val="21"/>
          <w:lang w:val="sq-AL"/>
        </w:rPr>
        <w:t>Në këtë moment aplikantit i vendoset kodi i aplikimit i cili shënohet nga përfaqësuesi i ZBRR në formularin e pranimit. Një kopje e formularit 21/3 i jepet aplikuesit.</w:t>
      </w:r>
    </w:p>
    <w:p w:rsidR="007E2C85" w:rsidRPr="00E60679" w:rsidRDefault="007E2C85" w:rsidP="007E2C85">
      <w:pPr>
        <w:pStyle w:val="Paragrafi"/>
        <w:rPr>
          <w:sz w:val="21"/>
          <w:szCs w:val="21"/>
          <w:lang w:val="sq-AL"/>
        </w:rPr>
      </w:pPr>
      <w:r w:rsidRPr="00E60679">
        <w:rPr>
          <w:sz w:val="21"/>
          <w:szCs w:val="21"/>
          <w:lang w:val="sq-AL"/>
        </w:rPr>
        <w:t xml:space="preserve">Aplikantëve të cilëve nuk u pranohet aplikimi kanë të drejtë të ankohen me shkrim brenda 5 ditëve te drejtori i DRB-së, i cili duhet t’i japë zgjidhje problemit me shkrim (pranimin ose mospranimin e aplikimit), brenda 5 ditëve nga momenti i paraqitjes së ankesës. </w:t>
      </w:r>
    </w:p>
    <w:p w:rsidR="007E2C85" w:rsidRPr="00E60679" w:rsidRDefault="007E2C85" w:rsidP="007E2C85">
      <w:pPr>
        <w:pStyle w:val="Paragrafi"/>
        <w:rPr>
          <w:sz w:val="21"/>
          <w:szCs w:val="21"/>
          <w:lang w:val="sq-AL"/>
        </w:rPr>
      </w:pPr>
      <w:r w:rsidRPr="00E60679">
        <w:rPr>
          <w:sz w:val="21"/>
          <w:szCs w:val="21"/>
          <w:lang w:val="sq-AL"/>
        </w:rPr>
        <w:t>Brenda 10 ditëve pune nga përfundimi i afatit të aplikimit zyra e bujqësisë së rrethit i dorëzon aplikimet (dosjet komplet), në DRB qark, duke i shoqëruar me regjistrin e pranimit për rrethin (formulari 21/4).</w:t>
      </w:r>
    </w:p>
    <w:p w:rsidR="007E2C85" w:rsidRPr="00E60679" w:rsidRDefault="007E2C85" w:rsidP="007E2C85">
      <w:pPr>
        <w:pStyle w:val="Paragrafi"/>
        <w:rPr>
          <w:sz w:val="21"/>
          <w:szCs w:val="21"/>
          <w:lang w:val="sq-AL"/>
        </w:rPr>
      </w:pPr>
      <w:r w:rsidRPr="00E60679">
        <w:rPr>
          <w:sz w:val="21"/>
          <w:szCs w:val="21"/>
          <w:lang w:val="sq-AL"/>
        </w:rPr>
        <w:t>DRB grumbullon listat e ZBRR dhe dosjet e aplikimit të fermerëve, bën vlerësimin formal të tyre dhe aplikimet me mangësi i kthen në zyrën e bujqësisë në rreth për plotësim nga aplikanti brenda 5 ditëve.</w:t>
      </w:r>
    </w:p>
    <w:p w:rsidR="007E2C85" w:rsidRPr="00E60679" w:rsidRDefault="007E2C85" w:rsidP="007E2C85">
      <w:pPr>
        <w:pStyle w:val="Paragrafi"/>
        <w:rPr>
          <w:sz w:val="21"/>
          <w:szCs w:val="21"/>
          <w:lang w:val="sq-AL"/>
        </w:rPr>
      </w:pPr>
      <w:r w:rsidRPr="00E60679">
        <w:rPr>
          <w:sz w:val="21"/>
          <w:szCs w:val="21"/>
          <w:lang w:val="sq-AL"/>
        </w:rPr>
        <w:t>b) Vlerësimi</w:t>
      </w:r>
    </w:p>
    <w:p w:rsidR="007E2C85" w:rsidRPr="00E60679" w:rsidRDefault="007E2C85" w:rsidP="007E2C85">
      <w:pPr>
        <w:pStyle w:val="Paragrafi"/>
        <w:rPr>
          <w:sz w:val="21"/>
          <w:szCs w:val="21"/>
          <w:lang w:val="sq-AL"/>
        </w:rPr>
      </w:pPr>
      <w:r w:rsidRPr="00E60679">
        <w:rPr>
          <w:sz w:val="21"/>
          <w:szCs w:val="21"/>
          <w:lang w:val="sq-AL"/>
        </w:rPr>
        <w:t xml:space="preserve">Vlerësimi i projekteve bëhet sipas kritereve të konkurrueshmërisë së skemës përkatëse dhe është në kompetencë të DRB-së. </w:t>
      </w:r>
    </w:p>
    <w:p w:rsidR="007E2C85" w:rsidRPr="00E60679" w:rsidRDefault="007E2C85" w:rsidP="007E2C85">
      <w:pPr>
        <w:pStyle w:val="Paragrafi"/>
        <w:rPr>
          <w:sz w:val="21"/>
          <w:szCs w:val="21"/>
          <w:lang w:val="sq-AL"/>
        </w:rPr>
      </w:pPr>
      <w:r w:rsidRPr="00E60679">
        <w:rPr>
          <w:sz w:val="21"/>
          <w:szCs w:val="21"/>
          <w:lang w:val="sq-AL"/>
        </w:rPr>
        <w:t xml:space="preserve">Në çdo DRB ngrihet “Komisioni i vlerësimit të aplikimeve”, i cili përbëhet nga 5 veta dhe konkretisht: </w:t>
      </w:r>
    </w:p>
    <w:p w:rsidR="007E2C85" w:rsidRPr="00E60679" w:rsidRDefault="007E2C85" w:rsidP="007E2C85">
      <w:pPr>
        <w:pStyle w:val="Paragrafi"/>
        <w:rPr>
          <w:sz w:val="21"/>
          <w:szCs w:val="21"/>
          <w:lang w:val="sq-AL"/>
        </w:rPr>
      </w:pPr>
      <w:r w:rsidRPr="00E60679">
        <w:rPr>
          <w:sz w:val="21"/>
          <w:szCs w:val="21"/>
          <w:lang w:val="sq-AL"/>
        </w:rPr>
        <w:t>1. Drejtori i DRB-së – kryetar;</w:t>
      </w:r>
    </w:p>
    <w:p w:rsidR="007E2C85" w:rsidRPr="00E60679" w:rsidRDefault="007E2C85" w:rsidP="007E2C85">
      <w:pPr>
        <w:pStyle w:val="Paragrafi"/>
        <w:rPr>
          <w:sz w:val="21"/>
          <w:szCs w:val="21"/>
          <w:lang w:val="sq-AL"/>
        </w:rPr>
      </w:pPr>
      <w:r w:rsidRPr="00E60679">
        <w:rPr>
          <w:sz w:val="21"/>
          <w:szCs w:val="21"/>
          <w:lang w:val="sq-AL"/>
        </w:rPr>
        <w:t xml:space="preserve">2. Përgjegjësi i sektorit të shërbimit këshillimor – anëtar; </w:t>
      </w:r>
    </w:p>
    <w:p w:rsidR="007E2C85" w:rsidRPr="00E60679" w:rsidRDefault="007E2C85" w:rsidP="007E2C85">
      <w:pPr>
        <w:pStyle w:val="Paragrafi"/>
        <w:rPr>
          <w:sz w:val="21"/>
          <w:szCs w:val="21"/>
          <w:lang w:val="sq-AL"/>
        </w:rPr>
      </w:pPr>
      <w:r w:rsidRPr="00E60679">
        <w:rPr>
          <w:sz w:val="21"/>
          <w:szCs w:val="21"/>
          <w:lang w:val="sq-AL"/>
        </w:rPr>
        <w:t xml:space="preserve">3. Dy specialistë të fushës përkatëse të skemës që vlerësohet, përfaqësues të DRB – anëtar; </w:t>
      </w:r>
    </w:p>
    <w:p w:rsidR="007E2C85" w:rsidRPr="00E60679" w:rsidRDefault="007E2C85" w:rsidP="007E2C85">
      <w:pPr>
        <w:pStyle w:val="Paragrafi"/>
        <w:rPr>
          <w:sz w:val="21"/>
          <w:szCs w:val="21"/>
          <w:lang w:val="sq-AL"/>
        </w:rPr>
      </w:pPr>
      <w:r w:rsidRPr="00E60679">
        <w:rPr>
          <w:sz w:val="21"/>
          <w:szCs w:val="21"/>
          <w:lang w:val="sq-AL"/>
        </w:rPr>
        <w:t>4. Një përfaqësues i AZHBR qendër – anëtar;</w:t>
      </w:r>
    </w:p>
    <w:p w:rsidR="007E2C85" w:rsidRPr="00E60679" w:rsidRDefault="007E2C85" w:rsidP="007E2C85">
      <w:pPr>
        <w:pStyle w:val="Paragrafi"/>
        <w:rPr>
          <w:sz w:val="21"/>
          <w:szCs w:val="21"/>
          <w:lang w:val="sq-AL"/>
        </w:rPr>
      </w:pPr>
      <w:r w:rsidRPr="00E60679">
        <w:rPr>
          <w:sz w:val="21"/>
          <w:szCs w:val="21"/>
          <w:lang w:val="sq-AL"/>
        </w:rPr>
        <w:t xml:space="preserve">Vlerësimi i projekteve bëhet vetëm një herë, brenda 10 ditëve pune nga përfundimi i afatit të dorëzimit të dosjeve në DRB. Vlerësimi bëhet me sistem pikësh sipas formularit përkatës (formulari 21/5). </w:t>
      </w:r>
    </w:p>
    <w:p w:rsidR="007E2C85" w:rsidRPr="00E60679" w:rsidRDefault="007E2C85" w:rsidP="007E2C85">
      <w:pPr>
        <w:pStyle w:val="Paragrafi"/>
        <w:rPr>
          <w:sz w:val="21"/>
          <w:szCs w:val="21"/>
          <w:lang w:val="sq-AL"/>
        </w:rPr>
      </w:pPr>
      <w:r w:rsidRPr="00E60679">
        <w:rPr>
          <w:sz w:val="21"/>
          <w:szCs w:val="21"/>
          <w:lang w:val="sq-AL"/>
        </w:rPr>
        <w:t>Për statusin e aplikantit, niveli i vlerësimit për këtë kriter do të jetë si më poshtë:</w:t>
      </w:r>
    </w:p>
    <w:p w:rsidR="007E2C85" w:rsidRPr="00E60679" w:rsidRDefault="007E2C85" w:rsidP="007E2C85">
      <w:pPr>
        <w:pStyle w:val="Paragrafi"/>
        <w:rPr>
          <w:sz w:val="21"/>
          <w:szCs w:val="21"/>
          <w:lang w:val="sq-AL"/>
        </w:rPr>
      </w:pPr>
      <w:r w:rsidRPr="00E60679">
        <w:rPr>
          <w:sz w:val="21"/>
          <w:szCs w:val="21"/>
          <w:lang w:val="sq-AL"/>
        </w:rPr>
        <w:t>- Aplikanti individual, 5 pikë;</w:t>
      </w:r>
    </w:p>
    <w:p w:rsidR="007E2C85" w:rsidRPr="00E60679" w:rsidRDefault="007E2C85" w:rsidP="007E2C85">
      <w:pPr>
        <w:pStyle w:val="Paragrafi"/>
        <w:rPr>
          <w:sz w:val="21"/>
          <w:szCs w:val="21"/>
          <w:lang w:val="sq-AL"/>
        </w:rPr>
      </w:pPr>
      <w:r w:rsidRPr="00E60679">
        <w:rPr>
          <w:sz w:val="21"/>
          <w:szCs w:val="21"/>
          <w:lang w:val="sq-AL"/>
        </w:rPr>
        <w:t xml:space="preserve">- Subjekte me status fizik ose juridik, 10 pikë; </w:t>
      </w:r>
    </w:p>
    <w:p w:rsidR="007E2C85" w:rsidRPr="00E60679" w:rsidRDefault="007E2C85" w:rsidP="007E2C85">
      <w:pPr>
        <w:pStyle w:val="Paragrafi"/>
        <w:rPr>
          <w:sz w:val="21"/>
          <w:szCs w:val="21"/>
          <w:lang w:val="sq-AL"/>
        </w:rPr>
      </w:pPr>
      <w:r w:rsidRPr="00E60679">
        <w:rPr>
          <w:sz w:val="21"/>
          <w:szCs w:val="21"/>
          <w:lang w:val="sq-AL"/>
        </w:rPr>
        <w:t>- Shoqëri e bashkëpunimit bujqësor, 15 pikë;</w:t>
      </w:r>
    </w:p>
    <w:p w:rsidR="007E2C85" w:rsidRPr="00E60679" w:rsidRDefault="007E2C85" w:rsidP="007E2C85">
      <w:pPr>
        <w:pStyle w:val="Paragrafi"/>
        <w:rPr>
          <w:sz w:val="21"/>
          <w:szCs w:val="21"/>
          <w:lang w:val="sq-AL"/>
        </w:rPr>
      </w:pPr>
      <w:r w:rsidRPr="00E60679">
        <w:rPr>
          <w:sz w:val="21"/>
          <w:szCs w:val="21"/>
          <w:lang w:val="sq-AL"/>
        </w:rPr>
        <w:t xml:space="preserve">- Për aplikantët me status “emigrant i kthyer”, 5 pikë shtesë. </w:t>
      </w:r>
    </w:p>
    <w:p w:rsidR="007E2C85" w:rsidRPr="00E60679" w:rsidRDefault="007E2C85" w:rsidP="007E2C85">
      <w:pPr>
        <w:pStyle w:val="Paragrafi"/>
        <w:rPr>
          <w:sz w:val="21"/>
          <w:szCs w:val="21"/>
          <w:lang w:val="sq-AL"/>
        </w:rPr>
      </w:pPr>
      <w:r w:rsidRPr="00E60679">
        <w:rPr>
          <w:sz w:val="21"/>
          <w:szCs w:val="21"/>
          <w:lang w:val="sq-AL"/>
        </w:rPr>
        <w:t>Që të përfitojë këtë vlerësim aplikanti duhet të paraqesë fotokopjen e dokumentit të “Statusit të Emigrantit”, lëshuar nga zyra përkatëse e punësimit pranë njësive të qeverisjes vendore (urdhri nr. 1712, datë 18.9.2007, i ndryshuar i MPÇSSHB-së).</w:t>
      </w:r>
    </w:p>
    <w:p w:rsidR="007E2C85" w:rsidRPr="00E60679" w:rsidRDefault="007E2C85" w:rsidP="007E2C85">
      <w:pPr>
        <w:pStyle w:val="Paragrafi"/>
        <w:rPr>
          <w:rFonts w:eastAsia="Calibri"/>
          <w:sz w:val="21"/>
          <w:szCs w:val="21"/>
          <w:lang w:val="sq-AL"/>
        </w:rPr>
      </w:pPr>
      <w:r w:rsidRPr="00E60679">
        <w:rPr>
          <w:rFonts w:eastAsia="Calibri"/>
          <w:sz w:val="21"/>
          <w:szCs w:val="21"/>
          <w:lang w:val="sq-AL"/>
        </w:rPr>
        <w:t>Vlerësimin maksimal për specien e marrin projektet që parashikojnë mbjelljen e specieve sipas rajonizimit të dhënë në aneksin…., bashkëngjitur këtij udhëzimi.</w:t>
      </w:r>
    </w:p>
    <w:p w:rsidR="007E2C85" w:rsidRPr="00E60679" w:rsidRDefault="007E2C85" w:rsidP="007E2C85">
      <w:pPr>
        <w:pStyle w:val="Paragrafi"/>
        <w:rPr>
          <w:rFonts w:eastAsia="Calibri"/>
          <w:sz w:val="21"/>
          <w:szCs w:val="21"/>
          <w:lang w:val="sq-AL"/>
        </w:rPr>
      </w:pPr>
      <w:r w:rsidRPr="00E60679">
        <w:rPr>
          <w:rFonts w:eastAsia="Calibri"/>
          <w:sz w:val="21"/>
          <w:szCs w:val="21"/>
          <w:lang w:val="sq-AL"/>
        </w:rPr>
        <w:t>Vlerësimin maksimal për sipërfaqen e fiton aplikuesi me sipërfaqe më të madhe të aplikuar, të tjerët vlerësohen në përpjesëtim të drejtë me sipërfaqen më të madhe.</w:t>
      </w:r>
    </w:p>
    <w:p w:rsidR="007E2C85" w:rsidRPr="00E60679" w:rsidRDefault="007E2C85" w:rsidP="007E2C85">
      <w:pPr>
        <w:pStyle w:val="Paragrafi"/>
        <w:rPr>
          <w:rFonts w:eastAsia="Calibri"/>
          <w:sz w:val="21"/>
          <w:szCs w:val="21"/>
          <w:lang w:val="sq-AL"/>
        </w:rPr>
      </w:pPr>
      <w:r w:rsidRPr="00E60679">
        <w:rPr>
          <w:rFonts w:eastAsia="Calibri"/>
          <w:sz w:val="21"/>
          <w:szCs w:val="21"/>
          <w:lang w:val="sq-AL"/>
        </w:rPr>
        <w:t>Vlerësimin maksimal për teknologjinë e marrin ato aplikime që parashikojnë ndërhyrje më të mëdha në mobilimin e tokës, masat antierozive, kulluese etj, të parashikuara në preventivin e punimeve.</w:t>
      </w:r>
    </w:p>
    <w:p w:rsidR="007E2C85" w:rsidRPr="00E60679" w:rsidRDefault="007E2C85" w:rsidP="007E2C85">
      <w:pPr>
        <w:pStyle w:val="Paragrafi"/>
        <w:rPr>
          <w:sz w:val="21"/>
          <w:szCs w:val="21"/>
          <w:lang w:val="sq-AL"/>
        </w:rPr>
      </w:pPr>
      <w:r w:rsidRPr="00E60679">
        <w:rPr>
          <w:sz w:val="21"/>
          <w:szCs w:val="21"/>
          <w:lang w:val="sq-AL"/>
        </w:rPr>
        <w:t xml:space="preserve">Brenda 5 ditëve pune pas vlerësimit, DRB-të bëjnë renditjen e projekteve për çdo skemë dhe rreth, sipas rendit zbritës të pikëve dhe nëpërmjet zyrave të bujqësisë në rreth bëjnë shpalljen e listave të projekteve të vlerësuara me pikë në vende publike. </w:t>
      </w:r>
    </w:p>
    <w:p w:rsidR="007E2C85" w:rsidRPr="00E60679" w:rsidRDefault="007E2C85" w:rsidP="007E2C85">
      <w:pPr>
        <w:pStyle w:val="Paragrafi"/>
        <w:rPr>
          <w:sz w:val="21"/>
          <w:szCs w:val="21"/>
          <w:lang w:val="sq-AL"/>
        </w:rPr>
      </w:pPr>
      <w:r w:rsidRPr="00E60679">
        <w:rPr>
          <w:sz w:val="21"/>
          <w:szCs w:val="21"/>
          <w:lang w:val="sq-AL"/>
        </w:rPr>
        <w:t>Një kopje e kësaj liste me firmat e komisionit të vlerësimit dhe vulë të njomë të DRB-së në çdo faqe ku lidhet materiali dërgohet në rrugë protokollare në AZHBR qendër. Gjithashtu, listat e vlerësuara dhe të renditura nga DRB-të dërgohen edhe elektronikisht në AZHBR qendër.</w:t>
      </w:r>
    </w:p>
    <w:p w:rsidR="007E2C85" w:rsidRDefault="007E2C85" w:rsidP="007E2C85">
      <w:pPr>
        <w:pStyle w:val="Paragrafi"/>
        <w:rPr>
          <w:sz w:val="21"/>
          <w:szCs w:val="21"/>
          <w:lang w:val="sq-AL"/>
        </w:rPr>
      </w:pPr>
    </w:p>
    <w:p w:rsidR="007E2C85" w:rsidRPr="00E60679" w:rsidRDefault="007E2C85" w:rsidP="007E2C85">
      <w:pPr>
        <w:pStyle w:val="Paragrafi"/>
        <w:rPr>
          <w:sz w:val="21"/>
          <w:szCs w:val="21"/>
          <w:lang w:val="sq-AL"/>
        </w:rPr>
      </w:pPr>
      <w:r w:rsidRPr="00E60679">
        <w:rPr>
          <w:sz w:val="21"/>
          <w:szCs w:val="21"/>
          <w:lang w:val="sq-AL"/>
        </w:rPr>
        <w:t xml:space="preserve">Në vazhdim të procedurës, në përputhje me fondet në dispozicion ZBRR-të njoftojnë fermerët që kanë fituar të drejtën e mbështetjes financiare për procedurat e tjera që duhet të ndjekin deri në përfitimin e mbështetjes financiare. </w:t>
      </w:r>
    </w:p>
    <w:p w:rsidR="007E2C85" w:rsidRPr="00E60679" w:rsidRDefault="007E2C85" w:rsidP="007E2C85">
      <w:pPr>
        <w:pStyle w:val="Paragrafi"/>
        <w:rPr>
          <w:sz w:val="21"/>
          <w:szCs w:val="21"/>
          <w:lang w:val="sq-AL"/>
        </w:rPr>
      </w:pPr>
      <w:r w:rsidRPr="00E60679">
        <w:rPr>
          <w:sz w:val="21"/>
          <w:szCs w:val="21"/>
          <w:lang w:val="sq-AL"/>
        </w:rPr>
        <w:t xml:space="preserve">Njëkohësisht me shpalljen e listave bëhet edhe transferimi i dokumentacionit të aplikantëve nga DRB-të në AZHBR rajonale. Dorëzimi bëhet në mënyrë protokollare sipas renditjes së projekteve në listat e vlerësimit duke plotësuar formularin e dorëzimit të dosjes (formulari 21/6), dhe regjistrin e dorëzimit në AZHBR rajonale (formulari 21/7). </w:t>
      </w:r>
    </w:p>
    <w:p w:rsidR="007E2C85" w:rsidRPr="00E60679" w:rsidRDefault="007E2C85" w:rsidP="007E2C85">
      <w:pPr>
        <w:pStyle w:val="Paragrafi"/>
        <w:rPr>
          <w:sz w:val="21"/>
          <w:szCs w:val="21"/>
          <w:lang w:val="sq-AL"/>
        </w:rPr>
      </w:pPr>
      <w:r w:rsidRPr="00E60679">
        <w:rPr>
          <w:sz w:val="21"/>
          <w:szCs w:val="21"/>
          <w:lang w:val="sq-AL"/>
        </w:rPr>
        <w:t xml:space="preserve">Të dy formularët (21/6 dhe 21/7), firmosen nga përfaqësuesi i DRB në funksionin e dorëzuesit dhe nga përfaqësuesi i AZHBR në funksionin e marrësit. </w:t>
      </w:r>
    </w:p>
    <w:p w:rsidR="007E2C85" w:rsidRPr="00E60679" w:rsidRDefault="007E2C85" w:rsidP="007E2C85">
      <w:pPr>
        <w:pStyle w:val="Paragrafi"/>
        <w:rPr>
          <w:sz w:val="21"/>
          <w:szCs w:val="21"/>
          <w:lang w:val="sq-AL"/>
        </w:rPr>
      </w:pPr>
      <w:r w:rsidRPr="00E60679">
        <w:rPr>
          <w:sz w:val="21"/>
          <w:szCs w:val="21"/>
          <w:lang w:val="sq-AL"/>
        </w:rPr>
        <w:t>Dosjet me mangësi në dokumentacionin përkatës nuk merren në dorëzim nga ana e AZHBR-së. DRB-të brenda 10 ditëve të përfundimit të afatit të dorëzimit të dosjeve, ridorëzojnë në AZHBR Rajonale dosjet e kompletuara.</w:t>
      </w:r>
    </w:p>
    <w:p w:rsidR="007E2C85" w:rsidRPr="00E60679" w:rsidRDefault="007E2C85" w:rsidP="007E2C85">
      <w:pPr>
        <w:pStyle w:val="Paragrafi"/>
        <w:rPr>
          <w:sz w:val="21"/>
          <w:szCs w:val="21"/>
          <w:lang w:val="sq-AL"/>
        </w:rPr>
      </w:pPr>
      <w:r w:rsidRPr="00E60679">
        <w:rPr>
          <w:sz w:val="21"/>
          <w:szCs w:val="21"/>
          <w:lang w:val="sq-AL"/>
        </w:rPr>
        <w:t xml:space="preserve">c) Regjistrimi i aplikimeve në databazë </w:t>
      </w:r>
    </w:p>
    <w:p w:rsidR="007E2C85" w:rsidRPr="00E60679" w:rsidRDefault="007E2C85" w:rsidP="007E2C85">
      <w:pPr>
        <w:pStyle w:val="Paragrafi"/>
        <w:rPr>
          <w:sz w:val="21"/>
          <w:szCs w:val="21"/>
          <w:lang w:val="sq-AL"/>
        </w:rPr>
      </w:pPr>
      <w:r w:rsidRPr="00E60679">
        <w:rPr>
          <w:sz w:val="21"/>
          <w:szCs w:val="21"/>
          <w:lang w:val="sq-AL"/>
        </w:rPr>
        <w:t xml:space="preserve">Me kalimin e dosjeve në AZHBR rajonale bëhet edhe hedhja në databazë e aplikimeve të vlerësuara. Informacioni i plotësuar përcillet elektronikisht në AZHBR qendër. </w:t>
      </w:r>
    </w:p>
    <w:p w:rsidR="007E2C85" w:rsidRPr="00E60679" w:rsidRDefault="007E2C85" w:rsidP="007E2C85">
      <w:pPr>
        <w:pStyle w:val="Paragrafi"/>
        <w:rPr>
          <w:sz w:val="21"/>
          <w:szCs w:val="21"/>
          <w:lang w:val="sq-AL"/>
        </w:rPr>
      </w:pPr>
      <w:r w:rsidRPr="00E60679">
        <w:rPr>
          <w:sz w:val="21"/>
          <w:szCs w:val="21"/>
          <w:lang w:val="sq-AL"/>
        </w:rPr>
        <w:t>d) Verifikimi dhe pagesa</w:t>
      </w:r>
    </w:p>
    <w:p w:rsidR="007E2C85" w:rsidRPr="00E60679" w:rsidRDefault="007E2C85" w:rsidP="007E2C85">
      <w:pPr>
        <w:pStyle w:val="Paragrafi"/>
        <w:rPr>
          <w:sz w:val="21"/>
          <w:szCs w:val="21"/>
          <w:lang w:val="sq-AL"/>
        </w:rPr>
      </w:pPr>
      <w:r w:rsidRPr="00E60679">
        <w:rPr>
          <w:sz w:val="21"/>
          <w:szCs w:val="21"/>
          <w:lang w:val="sq-AL"/>
        </w:rPr>
        <w:t>Në bazë të renditjes së aplikimeve në listat e vlerësimit të rrethit dhe në përputhje me fondet në dispozicion, AZHBR rajonale organizon verifikimin në terren të projekteve që ndodhen mbi vizën e financimit.</w:t>
      </w:r>
    </w:p>
    <w:p w:rsidR="007E2C85" w:rsidRPr="00E60679" w:rsidRDefault="007E2C85" w:rsidP="007E2C85">
      <w:pPr>
        <w:pStyle w:val="Paragrafi"/>
        <w:rPr>
          <w:sz w:val="21"/>
          <w:szCs w:val="21"/>
          <w:lang w:val="sq-AL"/>
        </w:rPr>
      </w:pPr>
      <w:r w:rsidRPr="00E60679">
        <w:rPr>
          <w:sz w:val="21"/>
          <w:szCs w:val="21"/>
          <w:lang w:val="sq-AL"/>
        </w:rPr>
        <w:t>Për verifikimin e realizimit të projekteve fituese dhe plotësimin e dokumentacionit për likuidim, në çdo rreth ngrihet “Grupi i verifikimit të projekteve”, i përbërë nga 2 specialistë të AZHBR-së në qark dhe 1 specialist i fushës, përfaqësues i DRB-së të rrethit përkatës. Grupi i verifikimit të projekteve kryesohet nga AZHBR dhe miratohet nga drejtori i AZHBR.</w:t>
      </w:r>
    </w:p>
    <w:p w:rsidR="007E2C85" w:rsidRPr="00E60679" w:rsidRDefault="007E2C85" w:rsidP="007E2C85">
      <w:pPr>
        <w:pStyle w:val="Paragrafi"/>
        <w:rPr>
          <w:sz w:val="21"/>
          <w:szCs w:val="21"/>
          <w:lang w:val="sq-AL"/>
        </w:rPr>
      </w:pPr>
      <w:r w:rsidRPr="00E60679">
        <w:rPr>
          <w:sz w:val="21"/>
          <w:szCs w:val="21"/>
          <w:lang w:val="sq-AL"/>
        </w:rPr>
        <w:t xml:space="preserve">Kushti i domosdoshëm për të përfituar mbështetjen nga skemat e buxhetit të shtetit është mbjellja e bimëve medicinale. </w:t>
      </w:r>
    </w:p>
    <w:p w:rsidR="007E2C85" w:rsidRPr="00E60679" w:rsidRDefault="007E2C85" w:rsidP="007E2C85">
      <w:pPr>
        <w:pStyle w:val="Paragrafi"/>
        <w:rPr>
          <w:sz w:val="21"/>
          <w:szCs w:val="21"/>
          <w:lang w:val="sq-AL"/>
        </w:rPr>
      </w:pPr>
      <w:r w:rsidRPr="00E60679">
        <w:rPr>
          <w:sz w:val="21"/>
          <w:szCs w:val="21"/>
          <w:lang w:val="sq-AL"/>
        </w:rPr>
        <w:t xml:space="preserve">Menjëherë pas përfundimit të punës dhe mbjelljen e parcelës fermeri njofton AZHBR në rajon. Kjo e fundit dërgon grupin e verifikimit të projekteve për verifikimin në vend të realizimit të projektit duke lajmëruar paraprakisht aplikantin për praninë e tij dhe disponibilitetin e dokumentacionit të kërkuar. </w:t>
      </w:r>
    </w:p>
    <w:p w:rsidR="007E2C85" w:rsidRPr="00E60679" w:rsidRDefault="007E2C85" w:rsidP="007E2C85">
      <w:pPr>
        <w:pStyle w:val="Paragrafi"/>
        <w:rPr>
          <w:sz w:val="21"/>
          <w:szCs w:val="21"/>
          <w:lang w:val="sq-AL"/>
        </w:rPr>
      </w:pPr>
      <w:r w:rsidRPr="00E60679">
        <w:rPr>
          <w:sz w:val="21"/>
          <w:szCs w:val="21"/>
          <w:lang w:val="sq-AL"/>
        </w:rPr>
        <w:t xml:space="preserve">Grupi i verifikimit në prani të aplikantit ose të një përfaqësuesi bën matjet dhe verifikimet e nevojshme dhe plotëson formularin e verifikimit të projektit (formulari 21/8). Nga ballafaqimi i faktit me kriteret e përfitueshmërisë dhe parametrat e projektit në bazë të të cilit aplikimi është vlerësuar, grupi i verifikimit konfirmon ose jo faktin nëse projekti i zbatuar nga fermeri është në përputhje me udhëzimin dhe projektin e miratuar. </w:t>
      </w:r>
    </w:p>
    <w:p w:rsidR="007E2C85" w:rsidRPr="00E60679" w:rsidRDefault="007E2C85" w:rsidP="007E2C85">
      <w:pPr>
        <w:pStyle w:val="Paragrafi"/>
        <w:rPr>
          <w:sz w:val="21"/>
          <w:szCs w:val="21"/>
          <w:lang w:val="sq-AL"/>
        </w:rPr>
      </w:pPr>
      <w:r w:rsidRPr="00E60679">
        <w:rPr>
          <w:sz w:val="21"/>
          <w:szCs w:val="21"/>
          <w:lang w:val="sq-AL"/>
        </w:rPr>
        <w:t xml:space="preserve">Formulari i verifikimit firmoset nga aplikanti/përfaqësuesi i tij dhe i gjithë grupi i verifikimit. </w:t>
      </w:r>
    </w:p>
    <w:p w:rsidR="007E2C85" w:rsidRPr="00E60679" w:rsidRDefault="007E2C85" w:rsidP="007E2C85">
      <w:pPr>
        <w:pStyle w:val="Paragrafi"/>
        <w:rPr>
          <w:sz w:val="21"/>
          <w:szCs w:val="21"/>
          <w:lang w:val="sq-AL"/>
        </w:rPr>
      </w:pPr>
      <w:r w:rsidRPr="00E60679">
        <w:rPr>
          <w:sz w:val="21"/>
          <w:szCs w:val="21"/>
          <w:lang w:val="sq-AL"/>
        </w:rPr>
        <w:t xml:space="preserve">Për çdo rast aplikanti ose ndonjë përfaqësues i grupit të verifikimit mund të bëjë observimet e nevojshme dhe të firmosë për to. </w:t>
      </w:r>
    </w:p>
    <w:p w:rsidR="007E2C85" w:rsidRPr="00E60679" w:rsidRDefault="007E2C85" w:rsidP="007E2C85">
      <w:pPr>
        <w:pStyle w:val="Paragrafi"/>
        <w:rPr>
          <w:sz w:val="21"/>
          <w:szCs w:val="21"/>
          <w:lang w:val="sq-AL"/>
        </w:rPr>
      </w:pPr>
      <w:r w:rsidRPr="00E60679">
        <w:rPr>
          <w:sz w:val="21"/>
          <w:szCs w:val="21"/>
          <w:lang w:val="sq-AL"/>
        </w:rPr>
        <w:t xml:space="preserve">Në momentin e verifikimit aplikanti duhet të paraqesë: </w:t>
      </w:r>
    </w:p>
    <w:p w:rsidR="007E2C85" w:rsidRPr="00E60679" w:rsidRDefault="007E2C85" w:rsidP="007E2C85">
      <w:pPr>
        <w:pStyle w:val="Paragrafi"/>
        <w:rPr>
          <w:sz w:val="21"/>
          <w:szCs w:val="21"/>
          <w:lang w:val="sq-AL"/>
        </w:rPr>
      </w:pPr>
      <w:r w:rsidRPr="00E60679">
        <w:rPr>
          <w:sz w:val="21"/>
          <w:szCs w:val="21"/>
          <w:lang w:val="sq-AL"/>
        </w:rPr>
        <w:t>- Vërtetim nga komuna/bashkia dhe mandatarkëtimi përkatës, që vërteton pagesën e taksës së tokës për vitin 2012.</w:t>
      </w:r>
    </w:p>
    <w:p w:rsidR="007E2C85" w:rsidRPr="00E60679" w:rsidRDefault="007E2C85" w:rsidP="007E2C85">
      <w:pPr>
        <w:pStyle w:val="Paragrafi"/>
        <w:rPr>
          <w:sz w:val="21"/>
          <w:szCs w:val="21"/>
          <w:lang w:val="sq-AL"/>
        </w:rPr>
      </w:pPr>
      <w:r w:rsidRPr="00E60679">
        <w:rPr>
          <w:sz w:val="21"/>
          <w:szCs w:val="21"/>
          <w:lang w:val="sq-AL"/>
        </w:rPr>
        <w:t>- Faturën tatimore të blerjes së materialit mbjellës.</w:t>
      </w:r>
    </w:p>
    <w:p w:rsidR="007E2C85" w:rsidRPr="00E60679" w:rsidRDefault="007E2C85" w:rsidP="007E2C85">
      <w:pPr>
        <w:pStyle w:val="Paragrafi"/>
        <w:rPr>
          <w:sz w:val="21"/>
          <w:szCs w:val="21"/>
          <w:lang w:val="sq-AL"/>
        </w:rPr>
      </w:pPr>
      <w:r w:rsidRPr="00E60679">
        <w:rPr>
          <w:sz w:val="21"/>
          <w:szCs w:val="21"/>
          <w:lang w:val="sq-AL"/>
        </w:rPr>
        <w:t>- Certifikatën e garancisë.</w:t>
      </w:r>
    </w:p>
    <w:p w:rsidR="007E2C85" w:rsidRPr="00E60679" w:rsidRDefault="007E2C85" w:rsidP="007E2C85">
      <w:pPr>
        <w:pStyle w:val="Paragrafi"/>
        <w:rPr>
          <w:sz w:val="21"/>
          <w:szCs w:val="21"/>
          <w:lang w:val="sq-AL"/>
        </w:rPr>
      </w:pPr>
      <w:r w:rsidRPr="00E60679">
        <w:rPr>
          <w:sz w:val="21"/>
          <w:szCs w:val="21"/>
          <w:lang w:val="sq-AL"/>
        </w:rPr>
        <w:t>Kur nga verifikimi në terren rezultojnë diferenca të sipërfaqes në raport me sipërfaqen e deklaruar në aplikim, AZHBR aplikon penalitete si më poshtë vijon:</w:t>
      </w:r>
    </w:p>
    <w:p w:rsidR="007E2C85" w:rsidRPr="00E60679" w:rsidRDefault="007E2C85" w:rsidP="007E2C85">
      <w:pPr>
        <w:pStyle w:val="Paragrafi"/>
        <w:rPr>
          <w:sz w:val="21"/>
          <w:szCs w:val="21"/>
          <w:lang w:val="sq-AL"/>
        </w:rPr>
      </w:pPr>
      <w:r w:rsidRPr="00E60679">
        <w:rPr>
          <w:sz w:val="21"/>
          <w:szCs w:val="21"/>
          <w:lang w:val="sq-AL"/>
        </w:rPr>
        <w:t>- Kur ndryshimi i sipërfaqes rezulton më i vogël se 10% aplikuesi mbështetet për sipërfaqen faktike pa u penalizuar.</w:t>
      </w:r>
    </w:p>
    <w:p w:rsidR="007E2C85" w:rsidRPr="00E60679" w:rsidRDefault="007E2C85" w:rsidP="007E2C85">
      <w:pPr>
        <w:pStyle w:val="Paragrafi"/>
        <w:rPr>
          <w:sz w:val="21"/>
          <w:szCs w:val="21"/>
          <w:lang w:val="sq-AL"/>
        </w:rPr>
      </w:pPr>
      <w:r w:rsidRPr="00E60679">
        <w:rPr>
          <w:sz w:val="21"/>
          <w:szCs w:val="21"/>
          <w:lang w:val="sq-AL"/>
        </w:rPr>
        <w:t>- Kur ndryshimi i sipërfaqes është mbi 10% aplikanti penalizohet duke i zbritur 20% të vlerës së llogaritur të sipërfaqes faktike.</w:t>
      </w:r>
    </w:p>
    <w:p w:rsidR="007E2C85" w:rsidRPr="00E60679" w:rsidRDefault="007E2C85" w:rsidP="007E2C85">
      <w:pPr>
        <w:pStyle w:val="Paragrafi"/>
        <w:rPr>
          <w:sz w:val="21"/>
          <w:szCs w:val="21"/>
          <w:lang w:val="sq-AL"/>
        </w:rPr>
      </w:pPr>
      <w:r w:rsidRPr="00E60679">
        <w:rPr>
          <w:sz w:val="21"/>
          <w:szCs w:val="21"/>
          <w:lang w:val="sq-AL"/>
        </w:rPr>
        <w:t>Në rast të mungesës së elementeve të tjera teknike për të cilat aplikimi është vlerësuar me pikë, aplikimi në fjalë skualifikohet automatikisht.</w:t>
      </w:r>
    </w:p>
    <w:p w:rsidR="007E2C85" w:rsidRDefault="007E2C85" w:rsidP="007E2C85">
      <w:pPr>
        <w:pStyle w:val="Paragrafi"/>
        <w:rPr>
          <w:sz w:val="21"/>
          <w:szCs w:val="21"/>
          <w:lang w:val="sq-AL"/>
        </w:rPr>
      </w:pPr>
    </w:p>
    <w:p w:rsidR="007E2C85" w:rsidRPr="00E60679" w:rsidRDefault="007E2C85" w:rsidP="007E2C85">
      <w:pPr>
        <w:pStyle w:val="Paragrafi"/>
        <w:rPr>
          <w:sz w:val="21"/>
          <w:szCs w:val="21"/>
          <w:lang w:val="sq-AL"/>
        </w:rPr>
      </w:pPr>
      <w:r w:rsidRPr="00E60679">
        <w:rPr>
          <w:sz w:val="21"/>
          <w:szCs w:val="21"/>
          <w:lang w:val="sq-AL"/>
        </w:rPr>
        <w:t xml:space="preserve">Grupi i verifikimit brenda 10 ditëve nga përfundimi i kontrollit në terren të projektit dërgon dosjen e plotë të aplikimit (dokumentacionin origjinal), së bashku me formularin e verifikimit (formulari 21/8) në AZHBR qendër, përkatësisht në DSAP në rastin e konfirmimit të projektit ose në SARK në rastin e skualifikimit të tij. </w:t>
      </w:r>
    </w:p>
    <w:p w:rsidR="007E2C85" w:rsidRPr="00E60679" w:rsidRDefault="007E2C85" w:rsidP="007E2C85">
      <w:pPr>
        <w:pStyle w:val="Paragrafi"/>
        <w:rPr>
          <w:sz w:val="21"/>
          <w:szCs w:val="21"/>
          <w:lang w:val="sq-AL"/>
        </w:rPr>
      </w:pPr>
      <w:r w:rsidRPr="00E60679">
        <w:rPr>
          <w:sz w:val="21"/>
          <w:szCs w:val="21"/>
          <w:lang w:val="sq-AL"/>
        </w:rPr>
        <w:t xml:space="preserve">Dorëzimet e dosjeve bëhen në rrugë protokollare në drejtoritë përkatëse të AZHBR duke e shoqëruar të gjithë dokumentacionin e mësipërm me formularët e dorëzimit të dosjeve në AZHBR qendër 21/9 dhe 21/9/a. </w:t>
      </w:r>
    </w:p>
    <w:p w:rsidR="007E2C85" w:rsidRPr="00E60679" w:rsidRDefault="007E2C85" w:rsidP="007E2C85">
      <w:pPr>
        <w:pStyle w:val="Paragrafi"/>
        <w:rPr>
          <w:sz w:val="21"/>
          <w:szCs w:val="21"/>
          <w:lang w:val="sq-AL"/>
        </w:rPr>
      </w:pPr>
      <w:r w:rsidRPr="00E60679">
        <w:rPr>
          <w:sz w:val="21"/>
          <w:szCs w:val="21"/>
          <w:lang w:val="sq-AL"/>
        </w:rPr>
        <w:t>AZHBR qendër pas kontrollit administrativ të dokumentacionit bën xhirimin e parave në numrin e llogarisë së përfituesit në rastet kur aplikimi është në përputhje me kushtet e përfitueshmërisë së skemës përkatëse. Në rast të mospërputhshmërisë së parametrave apo dokumenteve të caktuara me kushtet e përfitueshmërisë e dërgon aplikimin e skualifikuar në SARK me argumentin përkatës.</w:t>
      </w:r>
    </w:p>
    <w:p w:rsidR="007E2C85" w:rsidRPr="00E60679" w:rsidRDefault="007E2C85" w:rsidP="007E2C85">
      <w:pPr>
        <w:pStyle w:val="Paragrafi"/>
        <w:rPr>
          <w:sz w:val="21"/>
          <w:szCs w:val="21"/>
          <w:lang w:val="sq-AL"/>
        </w:rPr>
      </w:pPr>
      <w:r w:rsidRPr="00E60679">
        <w:rPr>
          <w:sz w:val="21"/>
          <w:szCs w:val="21"/>
          <w:lang w:val="sq-AL"/>
        </w:rPr>
        <w:t xml:space="preserve">E gjithë procedura e verifikimit monitorohet nga drejtoria e kontrollit të AZHBR qendër nëpërmjet rikontrolleve sipas një procedure të miratuar në rregulloren e brendshme të AZHBR. </w:t>
      </w:r>
    </w:p>
    <w:p w:rsidR="007E2C85" w:rsidRPr="00E60679" w:rsidRDefault="007E2C85" w:rsidP="007E2C85">
      <w:pPr>
        <w:pStyle w:val="Paragrafi"/>
        <w:rPr>
          <w:sz w:val="21"/>
          <w:szCs w:val="21"/>
          <w:lang w:val="sq-AL"/>
        </w:rPr>
      </w:pPr>
      <w:r w:rsidRPr="00E60679">
        <w:rPr>
          <w:sz w:val="21"/>
          <w:szCs w:val="21"/>
          <w:lang w:val="sq-AL"/>
        </w:rPr>
        <w:t>Nëse në projektet e kontrolluara pas financimit ka ndryshime të parametrave sasiorë të cilët ndikojnë në vlerën financiare që përfituesi ka përfituar padrejtësisht, AZHBR qendër bën rikalkulimet dhe propozon masat përkatëse.</w:t>
      </w:r>
    </w:p>
    <w:p w:rsidR="007E2C85" w:rsidRPr="00E60679" w:rsidRDefault="007E2C85" w:rsidP="007E2C85">
      <w:pPr>
        <w:pStyle w:val="Paragrafi"/>
        <w:rPr>
          <w:rFonts w:eastAsia="Calibri"/>
          <w:sz w:val="21"/>
          <w:szCs w:val="21"/>
          <w:lang w:val="sq-AL"/>
        </w:rPr>
      </w:pPr>
      <w:r w:rsidRPr="00E60679">
        <w:rPr>
          <w:rFonts w:eastAsia="Calibri"/>
          <w:sz w:val="21"/>
          <w:szCs w:val="21"/>
          <w:lang w:val="sq-AL"/>
        </w:rPr>
        <w:t>Kontrolli për administrimin e fondit dhe çështje të tjera</w:t>
      </w:r>
    </w:p>
    <w:p w:rsidR="007E2C85" w:rsidRPr="00E60679" w:rsidRDefault="007E2C85" w:rsidP="007E2C85">
      <w:pPr>
        <w:pStyle w:val="Paragrafi"/>
        <w:rPr>
          <w:rFonts w:eastAsia="Calibri"/>
          <w:sz w:val="21"/>
          <w:szCs w:val="21"/>
          <w:lang w:val="sq-AL"/>
        </w:rPr>
      </w:pPr>
      <w:r w:rsidRPr="00E60679">
        <w:rPr>
          <w:rFonts w:eastAsia="Calibri"/>
          <w:sz w:val="21"/>
          <w:szCs w:val="21"/>
          <w:lang w:val="sq-AL"/>
        </w:rPr>
        <w:t>1. MBUMK dhe AZHBR hartojnë dhe zbatojnë një plan informimi dhe ndërgjegjësimi me të gjithë grupet e interesit për skemat e përfitimit, kriteret dhe kushtet që duhet të plotësojnë të gjithë përfituesit potencialë për të përfituar mbështetje financiare nga fondi i programit për mbështetjen e prodhimit bujqësor.</w:t>
      </w:r>
    </w:p>
    <w:p w:rsidR="007E2C85" w:rsidRPr="00E60679" w:rsidRDefault="007E2C85" w:rsidP="007E2C85">
      <w:pPr>
        <w:pStyle w:val="Paragrafi"/>
        <w:rPr>
          <w:rFonts w:eastAsia="Calibri"/>
          <w:sz w:val="21"/>
          <w:szCs w:val="21"/>
          <w:lang w:val="sq-AL"/>
        </w:rPr>
      </w:pPr>
      <w:r w:rsidRPr="00E60679">
        <w:rPr>
          <w:rFonts w:eastAsia="Calibri"/>
          <w:sz w:val="21"/>
          <w:szCs w:val="21"/>
          <w:lang w:val="sq-AL"/>
        </w:rPr>
        <w:t>2. AZHBR-ja është përgjegjëse për zbatimin, auditimin dhe likuidimin e parave përfituesve sipas skemave të mbështetjes dhe kritereve të përfitueshmërisë.</w:t>
      </w:r>
    </w:p>
    <w:p w:rsidR="007E2C85" w:rsidRPr="00E60679" w:rsidRDefault="007E2C85" w:rsidP="007E2C85">
      <w:pPr>
        <w:pStyle w:val="Paragrafi"/>
        <w:rPr>
          <w:rFonts w:eastAsia="Calibri"/>
          <w:sz w:val="21"/>
          <w:szCs w:val="21"/>
          <w:lang w:val="sq-AL"/>
        </w:rPr>
      </w:pPr>
      <w:r w:rsidRPr="00E60679">
        <w:rPr>
          <w:rFonts w:eastAsia="Calibri"/>
          <w:sz w:val="21"/>
          <w:szCs w:val="21"/>
          <w:lang w:val="sq-AL"/>
        </w:rPr>
        <w:t>3. Ndarjen e fondit të mbështetjes sipas rretheve e bën ose e ndryshon, kur është e nevojshme gjatë zbatimit Ministri i MBUMK, me propozim të  AZHBR dhe DPPB.</w:t>
      </w:r>
    </w:p>
    <w:p w:rsidR="007E2C85" w:rsidRPr="00E60679" w:rsidRDefault="007E2C85" w:rsidP="007E2C85">
      <w:pPr>
        <w:pStyle w:val="Paragrafi"/>
        <w:rPr>
          <w:rFonts w:eastAsia="Calibri"/>
          <w:sz w:val="21"/>
          <w:szCs w:val="21"/>
          <w:lang w:val="sq-AL"/>
        </w:rPr>
      </w:pPr>
      <w:r w:rsidRPr="00E60679">
        <w:rPr>
          <w:rFonts w:eastAsia="Calibri"/>
          <w:sz w:val="21"/>
          <w:szCs w:val="21"/>
          <w:lang w:val="sq-AL"/>
        </w:rPr>
        <w:t>4. Masat e mbështetjes kanë kodin e tyre: Ky kod ka formën: MBUMK_2012_01, ku dy shifrat e fundit tregojnë numrin e masës (p.sh. 01 - mbjellja e ullishteve).</w:t>
      </w:r>
    </w:p>
    <w:p w:rsidR="007E2C85" w:rsidRPr="00E60679" w:rsidRDefault="007E2C85" w:rsidP="007E2C85">
      <w:pPr>
        <w:pStyle w:val="Paragrafi"/>
        <w:rPr>
          <w:rFonts w:eastAsia="Calibri"/>
          <w:sz w:val="21"/>
          <w:szCs w:val="21"/>
          <w:lang w:val="sq-AL"/>
        </w:rPr>
      </w:pPr>
      <w:r w:rsidRPr="00E60679">
        <w:rPr>
          <w:rFonts w:eastAsia="Calibri"/>
          <w:sz w:val="21"/>
          <w:szCs w:val="21"/>
          <w:lang w:val="sq-AL"/>
        </w:rPr>
        <w:t>5. Çdo aplikant ka kodin e aplikimit. Kodi i aplikimit formohet nga inicialet e qarkut dhe të rrethit, numri i masës mbështetëse dhe numri i aplikantit. Numri i aplikantit korrespondon me numrin rendor në regjistrin e pranimit të rrethit për skemën përkatëse. P.sh. Ko/Pg/02/12, tregon aplikimin me numër rendor 12, të rrethit Pogradec, për skemën e mbështetjes mbjellje e arroreve.</w:t>
      </w:r>
    </w:p>
    <w:p w:rsidR="007E2C85" w:rsidRPr="00E60679" w:rsidRDefault="007E2C85" w:rsidP="007E2C85">
      <w:pPr>
        <w:pStyle w:val="Paragrafi"/>
        <w:rPr>
          <w:rFonts w:eastAsia="Calibri"/>
          <w:sz w:val="21"/>
          <w:szCs w:val="21"/>
          <w:lang w:val="sq-AL"/>
        </w:rPr>
      </w:pPr>
      <w:r w:rsidRPr="00E60679">
        <w:rPr>
          <w:rFonts w:eastAsia="Calibri"/>
          <w:sz w:val="21"/>
          <w:szCs w:val="21"/>
          <w:lang w:val="sq-AL"/>
        </w:rPr>
        <w:t xml:space="preserve">6. Referuar vendim i Këshillit të Ministrave nr. 41, datë 11.1.2012, në komisionet e vlerësimit të projekteve për skemat mbështetëse </w:t>
      </w:r>
      <w:r w:rsidRPr="00E60679">
        <w:rPr>
          <w:sz w:val="21"/>
          <w:szCs w:val="21"/>
          <w:lang w:val="sq-AL"/>
        </w:rPr>
        <w:t xml:space="preserve">të pemëtarisë, </w:t>
      </w:r>
      <w:r w:rsidRPr="00E60679">
        <w:rPr>
          <w:rFonts w:eastAsia="Calibri"/>
          <w:sz w:val="21"/>
          <w:szCs w:val="21"/>
          <w:lang w:val="sq-AL"/>
        </w:rPr>
        <w:t>për vlerësimin e aplikimeve të çdo komune do të ketë një përfaqësues të komunës përkatëse (specialist bujqësie).</w:t>
      </w:r>
    </w:p>
    <w:p w:rsidR="007E2C85" w:rsidRPr="00E60679" w:rsidRDefault="007E2C85" w:rsidP="007E2C85">
      <w:pPr>
        <w:pStyle w:val="Paragrafi"/>
        <w:rPr>
          <w:rFonts w:eastAsia="Calibri"/>
          <w:sz w:val="21"/>
          <w:szCs w:val="21"/>
          <w:lang w:val="sq-AL"/>
        </w:rPr>
      </w:pPr>
      <w:r w:rsidRPr="00E60679">
        <w:rPr>
          <w:sz w:val="21"/>
          <w:szCs w:val="21"/>
          <w:lang w:val="sq-AL"/>
        </w:rPr>
        <w:t xml:space="preserve">7. Në verifikimin e projekteve për skemat mbështetëse të pemëtarisë </w:t>
      </w:r>
      <w:r w:rsidRPr="00E60679">
        <w:rPr>
          <w:rFonts w:eastAsia="Calibri"/>
          <w:sz w:val="21"/>
          <w:szCs w:val="21"/>
          <w:lang w:val="sq-AL"/>
        </w:rPr>
        <w:t xml:space="preserve">që do të financohen nga komunat, në grupet e verifikimit të projekteve do të marrë pjesë një specialit bujqësie i komunës/bashkisë përkatëse, një specialit i DRB-së dhe një specialist i AZHBR-së. </w:t>
      </w:r>
    </w:p>
    <w:p w:rsidR="007E2C85" w:rsidRPr="00E60679" w:rsidRDefault="007E2C85" w:rsidP="007E2C85">
      <w:pPr>
        <w:pStyle w:val="Paragrafi"/>
        <w:rPr>
          <w:rFonts w:eastAsia="Calibri"/>
          <w:sz w:val="21"/>
          <w:szCs w:val="21"/>
          <w:lang w:val="sq-AL"/>
        </w:rPr>
      </w:pPr>
      <w:r w:rsidRPr="00E60679">
        <w:rPr>
          <w:rFonts w:eastAsia="Calibri"/>
          <w:sz w:val="21"/>
          <w:szCs w:val="21"/>
          <w:lang w:val="sq-AL"/>
        </w:rPr>
        <w:t>8. Brenda datës 28 shkurt komunat dërgojnë zyrtarisht pranë DRB-ve listën e personave përfaqësues të tyre në komisionet e vlerësimit të aplikimeve të skemave të mbjelljeve të reja.</w:t>
      </w:r>
    </w:p>
    <w:p w:rsidR="007E2C85" w:rsidRPr="00E60679" w:rsidRDefault="007E2C85" w:rsidP="007E2C85">
      <w:pPr>
        <w:pStyle w:val="Paragrafi"/>
        <w:rPr>
          <w:rFonts w:eastAsia="Calibri"/>
          <w:sz w:val="21"/>
          <w:szCs w:val="21"/>
          <w:lang w:val="sq-AL"/>
        </w:rPr>
      </w:pPr>
      <w:r w:rsidRPr="00E60679">
        <w:rPr>
          <w:rFonts w:eastAsia="Calibri"/>
          <w:sz w:val="21"/>
          <w:szCs w:val="21"/>
          <w:lang w:val="sq-AL"/>
        </w:rPr>
        <w:t>9. Brenda datës 28 shkurt AZHBR dërgon zyrtarisht pranë DRB-ve listën e personave përfaqësues të tyre në Komisionet e Vlerësimit të Aplikimeve.</w:t>
      </w:r>
    </w:p>
    <w:p w:rsidR="007E2C85" w:rsidRPr="00E60679" w:rsidRDefault="007E2C85" w:rsidP="007E2C85">
      <w:pPr>
        <w:pStyle w:val="Paragrafi"/>
        <w:rPr>
          <w:rFonts w:eastAsia="Calibri"/>
          <w:sz w:val="21"/>
          <w:szCs w:val="21"/>
          <w:lang w:val="sq-AL"/>
        </w:rPr>
      </w:pPr>
      <w:r w:rsidRPr="00E60679">
        <w:rPr>
          <w:rFonts w:eastAsia="Calibri"/>
          <w:sz w:val="21"/>
          <w:szCs w:val="21"/>
          <w:lang w:val="sq-AL"/>
        </w:rPr>
        <w:t>10. Brenda datës 10 mars 2012, DRB-të, dërgojnë në AZHBR qendër:</w:t>
      </w:r>
    </w:p>
    <w:p w:rsidR="007E2C85" w:rsidRPr="00E60679" w:rsidRDefault="007E2C85" w:rsidP="007E2C85">
      <w:pPr>
        <w:pStyle w:val="Paragrafi"/>
        <w:rPr>
          <w:rFonts w:eastAsia="Calibri"/>
          <w:sz w:val="21"/>
          <w:szCs w:val="21"/>
          <w:lang w:val="sq-AL"/>
        </w:rPr>
      </w:pPr>
      <w:r w:rsidRPr="00E60679">
        <w:rPr>
          <w:rFonts w:eastAsia="Calibri"/>
          <w:sz w:val="21"/>
          <w:szCs w:val="21"/>
          <w:lang w:val="sq-AL"/>
        </w:rPr>
        <w:t>a) Listën e përbërjes së komisioneve të vlerësimit të aplikimeve (KVA) për çdo skemë mbështetëse;</w:t>
      </w:r>
    </w:p>
    <w:p w:rsidR="007E2C85" w:rsidRPr="00E60679" w:rsidRDefault="007E2C85" w:rsidP="007E2C85">
      <w:pPr>
        <w:pStyle w:val="Paragrafi"/>
        <w:rPr>
          <w:rFonts w:eastAsia="Calibri"/>
          <w:sz w:val="21"/>
          <w:szCs w:val="21"/>
          <w:lang w:val="sq-AL"/>
        </w:rPr>
      </w:pPr>
      <w:r w:rsidRPr="00E60679">
        <w:rPr>
          <w:rFonts w:eastAsia="Calibri"/>
          <w:sz w:val="21"/>
          <w:szCs w:val="21"/>
          <w:lang w:val="sq-AL"/>
        </w:rPr>
        <w:t>b) Listën e përfaqësuesve të DRB-ve nëpër grupet e verifikimit të detajuar për çdo rreth dhe skemë mbështetëse.</w:t>
      </w:r>
    </w:p>
    <w:p w:rsidR="007E2C85" w:rsidRPr="00E60679" w:rsidRDefault="007E2C85" w:rsidP="007E2C85">
      <w:pPr>
        <w:pStyle w:val="Paragrafi"/>
        <w:rPr>
          <w:rFonts w:eastAsia="Calibri"/>
          <w:sz w:val="21"/>
          <w:szCs w:val="21"/>
          <w:lang w:val="sq-AL"/>
        </w:rPr>
      </w:pPr>
      <w:r w:rsidRPr="00E60679">
        <w:rPr>
          <w:rFonts w:eastAsia="Calibri"/>
          <w:sz w:val="21"/>
          <w:szCs w:val="21"/>
          <w:lang w:val="sq-AL"/>
        </w:rPr>
        <w:t>11. Grupet e verifikimit të projekteve ngrihen me urdhër të drejtorit të përgjithshëm të AZHBR-së, pas marrjes së propozimit nga DRB-të për përfaqësuesin e tyre në këtë grup. Grupet e verifikimit të projekteve kryesohen nga AZHBR. Përjashtim nga kjo procedurë kanë vetëm skemat me kod 09 dhe 18. Procedurat e ngritjes së grupeve të verifikimit të këtyre dy skemave jepen në procedurat e skemave përkatëse</w:t>
      </w:r>
      <w:r w:rsidRPr="009949AA">
        <w:rPr>
          <w:rFonts w:eastAsia="Calibri"/>
          <w:sz w:val="12"/>
          <w:szCs w:val="21"/>
          <w:lang w:val="sq-AL"/>
        </w:rPr>
        <w:t xml:space="preserve">. </w:t>
      </w:r>
      <w:r w:rsidRPr="00E60679">
        <w:rPr>
          <w:rFonts w:eastAsia="Calibri"/>
          <w:sz w:val="21"/>
          <w:szCs w:val="21"/>
          <w:lang w:val="sq-AL"/>
        </w:rPr>
        <w:t>Për</w:t>
      </w:r>
      <w:r w:rsidRPr="009949AA">
        <w:rPr>
          <w:rFonts w:eastAsia="Calibri"/>
          <w:sz w:val="10"/>
          <w:szCs w:val="21"/>
          <w:lang w:val="sq-AL"/>
        </w:rPr>
        <w:t xml:space="preserve"> </w:t>
      </w:r>
      <w:r w:rsidRPr="00E60679">
        <w:rPr>
          <w:rFonts w:eastAsia="Calibri"/>
          <w:sz w:val="21"/>
          <w:szCs w:val="21"/>
          <w:lang w:val="sq-AL"/>
        </w:rPr>
        <w:t>arsye</w:t>
      </w:r>
      <w:r w:rsidRPr="009949AA">
        <w:rPr>
          <w:rFonts w:eastAsia="Calibri"/>
          <w:sz w:val="8"/>
          <w:szCs w:val="21"/>
          <w:lang w:val="sq-AL"/>
        </w:rPr>
        <w:t xml:space="preserve"> </w:t>
      </w:r>
      <w:r w:rsidRPr="00E60679">
        <w:rPr>
          <w:rFonts w:eastAsia="Calibri"/>
          <w:sz w:val="21"/>
          <w:szCs w:val="21"/>
          <w:lang w:val="sq-AL"/>
        </w:rPr>
        <w:t>objektive</w:t>
      </w:r>
      <w:r w:rsidRPr="009949AA">
        <w:rPr>
          <w:rFonts w:eastAsia="Calibri"/>
          <w:sz w:val="4"/>
          <w:szCs w:val="21"/>
          <w:lang w:val="sq-AL"/>
        </w:rPr>
        <w:t xml:space="preserve"> </w:t>
      </w:r>
      <w:r w:rsidRPr="00E60679">
        <w:rPr>
          <w:rFonts w:eastAsia="Calibri"/>
          <w:sz w:val="21"/>
          <w:szCs w:val="21"/>
          <w:lang w:val="sq-AL"/>
        </w:rPr>
        <w:t>bëhen</w:t>
      </w:r>
      <w:r w:rsidRPr="009949AA">
        <w:rPr>
          <w:rFonts w:eastAsia="Calibri"/>
          <w:sz w:val="4"/>
          <w:szCs w:val="21"/>
          <w:lang w:val="sq-AL"/>
        </w:rPr>
        <w:t xml:space="preserve"> </w:t>
      </w:r>
      <w:r w:rsidRPr="00E60679">
        <w:rPr>
          <w:rFonts w:eastAsia="Calibri"/>
          <w:sz w:val="21"/>
          <w:szCs w:val="21"/>
          <w:lang w:val="sq-AL"/>
        </w:rPr>
        <w:t>propozimet</w:t>
      </w:r>
      <w:r w:rsidRPr="009949AA">
        <w:rPr>
          <w:rFonts w:eastAsia="Calibri"/>
          <w:sz w:val="4"/>
          <w:szCs w:val="21"/>
          <w:lang w:val="sq-AL"/>
        </w:rPr>
        <w:t xml:space="preserve"> </w:t>
      </w:r>
      <w:r w:rsidRPr="00E60679">
        <w:rPr>
          <w:rFonts w:eastAsia="Calibri"/>
          <w:sz w:val="21"/>
          <w:szCs w:val="21"/>
          <w:lang w:val="sq-AL"/>
        </w:rPr>
        <w:t>dhe</w:t>
      </w:r>
      <w:r w:rsidRPr="009949AA">
        <w:rPr>
          <w:rFonts w:eastAsia="Calibri"/>
          <w:sz w:val="6"/>
          <w:szCs w:val="21"/>
          <w:lang w:val="sq-AL"/>
        </w:rPr>
        <w:t xml:space="preserve"> </w:t>
      </w:r>
      <w:r w:rsidRPr="00E60679">
        <w:rPr>
          <w:rFonts w:eastAsia="Calibri"/>
          <w:sz w:val="21"/>
          <w:szCs w:val="21"/>
          <w:lang w:val="sq-AL"/>
        </w:rPr>
        <w:t>miratimet</w:t>
      </w:r>
      <w:r w:rsidRPr="009949AA">
        <w:rPr>
          <w:rFonts w:eastAsia="Calibri"/>
          <w:sz w:val="2"/>
          <w:szCs w:val="21"/>
          <w:lang w:val="sq-AL"/>
        </w:rPr>
        <w:t xml:space="preserve"> </w:t>
      </w:r>
      <w:r w:rsidRPr="00E60679">
        <w:rPr>
          <w:rFonts w:eastAsia="Calibri"/>
          <w:sz w:val="21"/>
          <w:szCs w:val="21"/>
          <w:lang w:val="sq-AL"/>
        </w:rPr>
        <w:t>për</w:t>
      </w:r>
      <w:r w:rsidRPr="009949AA">
        <w:rPr>
          <w:rFonts w:eastAsia="Calibri"/>
          <w:sz w:val="4"/>
          <w:szCs w:val="21"/>
          <w:lang w:val="sq-AL"/>
        </w:rPr>
        <w:t xml:space="preserve"> </w:t>
      </w:r>
      <w:r w:rsidRPr="00E60679">
        <w:rPr>
          <w:rFonts w:eastAsia="Calibri"/>
          <w:sz w:val="21"/>
          <w:szCs w:val="21"/>
          <w:lang w:val="sq-AL"/>
        </w:rPr>
        <w:t>ndryshimet</w:t>
      </w:r>
      <w:r w:rsidRPr="009949AA">
        <w:rPr>
          <w:rFonts w:eastAsia="Calibri"/>
          <w:sz w:val="4"/>
          <w:szCs w:val="21"/>
          <w:lang w:val="sq-AL"/>
        </w:rPr>
        <w:t xml:space="preserve"> </w:t>
      </w:r>
      <w:r w:rsidRPr="00E60679">
        <w:rPr>
          <w:rFonts w:eastAsia="Calibri"/>
          <w:sz w:val="21"/>
          <w:szCs w:val="21"/>
          <w:lang w:val="sq-AL"/>
        </w:rPr>
        <w:t>përkatëse</w:t>
      </w:r>
      <w:r w:rsidRPr="009949AA">
        <w:rPr>
          <w:rFonts w:eastAsia="Calibri"/>
          <w:sz w:val="2"/>
          <w:szCs w:val="21"/>
          <w:lang w:val="sq-AL"/>
        </w:rPr>
        <w:t xml:space="preserve"> </w:t>
      </w:r>
      <w:r w:rsidRPr="00E60679">
        <w:rPr>
          <w:rFonts w:eastAsia="Calibri"/>
          <w:sz w:val="21"/>
          <w:szCs w:val="21"/>
          <w:lang w:val="sq-AL"/>
        </w:rPr>
        <w:t>në</w:t>
      </w:r>
      <w:r w:rsidRPr="009949AA">
        <w:rPr>
          <w:rFonts w:eastAsia="Calibri"/>
          <w:sz w:val="2"/>
          <w:szCs w:val="21"/>
          <w:lang w:val="sq-AL"/>
        </w:rPr>
        <w:t xml:space="preserve"> </w:t>
      </w:r>
      <w:r w:rsidRPr="00E60679">
        <w:rPr>
          <w:rFonts w:eastAsia="Calibri"/>
          <w:sz w:val="21"/>
          <w:szCs w:val="21"/>
          <w:lang w:val="sq-AL"/>
        </w:rPr>
        <w:t>grupet e verifikimit.</w:t>
      </w:r>
    </w:p>
    <w:p w:rsidR="007E2C85" w:rsidRPr="00E60679" w:rsidRDefault="007E2C85" w:rsidP="007E2C85">
      <w:pPr>
        <w:pStyle w:val="Paragrafi"/>
        <w:rPr>
          <w:rFonts w:eastAsia="Calibri"/>
          <w:sz w:val="21"/>
          <w:szCs w:val="21"/>
          <w:lang w:val="sq-AL"/>
        </w:rPr>
      </w:pPr>
      <w:r w:rsidRPr="00E60679">
        <w:rPr>
          <w:rFonts w:eastAsia="Calibri"/>
          <w:sz w:val="21"/>
          <w:szCs w:val="21"/>
          <w:lang w:val="sq-AL"/>
        </w:rPr>
        <w:t>12. Referuar vendim i Këshillit të Ministrave nr. 41, datë 11.1.2012, me fondet e planifikuara të vitit 2012 do të financohen edhe projektet e mbjelljeve të reja të shpallura fituese gjatë vitit 2011. Dokumentacioni dhe të gjitha kushtet e përfitimit do të jenë ato të paraqitura në udhëzim nr. 2/1, datë 8.2.2011. Vlera e projektit dhe penalizimet do të bëhet sipas pagesave dhe penaliteteve të skemave përkatëse të përcaktuara në këtë udhëzim.</w:t>
      </w:r>
    </w:p>
    <w:p w:rsidR="007E2C85" w:rsidRPr="00E60679" w:rsidRDefault="007E2C85" w:rsidP="007E2C85">
      <w:pPr>
        <w:pStyle w:val="Paragrafi"/>
        <w:rPr>
          <w:rFonts w:eastAsia="Calibri"/>
          <w:sz w:val="21"/>
          <w:szCs w:val="21"/>
          <w:lang w:val="sq-AL"/>
        </w:rPr>
      </w:pPr>
      <w:r w:rsidRPr="00E60679">
        <w:rPr>
          <w:rFonts w:eastAsia="Calibri"/>
          <w:sz w:val="21"/>
          <w:szCs w:val="21"/>
          <w:lang w:val="sq-AL"/>
        </w:rPr>
        <w:t>13. DRB-të janë përgjegjëse për të gjitha procedurat e aplikimit, vlerësimit, seleksionimit dhe plotësimit të dokumentacionit të aplikantëve nga fondi për mbështetjen e prodhimit bujqësor me përjashtim të skemave mbështetëse me kod aplikimi 09 dhe 18.</w:t>
      </w:r>
    </w:p>
    <w:p w:rsidR="007E2C85" w:rsidRPr="00E60679" w:rsidRDefault="007E2C85" w:rsidP="007E2C85">
      <w:pPr>
        <w:pStyle w:val="Paragrafi"/>
        <w:rPr>
          <w:rFonts w:eastAsia="Calibri"/>
          <w:sz w:val="21"/>
          <w:szCs w:val="21"/>
          <w:lang w:val="sq-AL"/>
        </w:rPr>
      </w:pPr>
      <w:r w:rsidRPr="00E60679">
        <w:rPr>
          <w:rFonts w:eastAsia="Calibri"/>
          <w:sz w:val="21"/>
          <w:szCs w:val="21"/>
          <w:lang w:val="sq-AL"/>
        </w:rPr>
        <w:t>14. Hartuesit e projekteve nuk duhet të marrin pjesë në komisionet e vlerësimit dhe të verifikimit të projekteve. Anëtarët e komisioneve të vlerësimit të projekteve nuk duhet të jenë pjesëtarë në grupet e verifikimit të projekteve.</w:t>
      </w:r>
    </w:p>
    <w:p w:rsidR="007E2C85" w:rsidRPr="00E60679" w:rsidRDefault="007E2C85" w:rsidP="007E2C85">
      <w:pPr>
        <w:pStyle w:val="Paragrafi"/>
        <w:rPr>
          <w:rFonts w:eastAsia="Calibri"/>
          <w:sz w:val="21"/>
          <w:szCs w:val="21"/>
          <w:lang w:val="sq-AL"/>
        </w:rPr>
      </w:pPr>
      <w:r w:rsidRPr="00E60679">
        <w:rPr>
          <w:rFonts w:eastAsia="Calibri"/>
          <w:sz w:val="21"/>
          <w:szCs w:val="21"/>
          <w:lang w:val="sq-AL"/>
        </w:rPr>
        <w:t>15. I gjithë dokumentacioni që lidhet me vlerësimin dhe verifikimin e projekteve, i plotësuar sipas formularëve bashkëngjitur këtij udhëzimi, që i përcillet për administrim AZHBR-së duhet të jetë pa korrigjime.</w:t>
      </w:r>
    </w:p>
    <w:p w:rsidR="007E2C85" w:rsidRPr="00E60679" w:rsidRDefault="007E2C85" w:rsidP="007E2C85">
      <w:pPr>
        <w:pStyle w:val="Paragrafi"/>
        <w:rPr>
          <w:rFonts w:eastAsia="Calibri"/>
          <w:sz w:val="21"/>
          <w:szCs w:val="21"/>
          <w:lang w:val="sq-AL"/>
        </w:rPr>
      </w:pPr>
      <w:r w:rsidRPr="00E60679">
        <w:rPr>
          <w:rFonts w:eastAsia="Calibri"/>
          <w:sz w:val="21"/>
          <w:szCs w:val="21"/>
          <w:lang w:val="sq-AL"/>
        </w:rPr>
        <w:t>16. AZHBR është e detyruar që për një periudhë 10-vjeçare të ruajë dosjen e plotë të dokumentacionit për çdo përfitues (dosja origjinale). Një kopje e të gjithë dosjes së aplikantit ruhet në zyrat rajonale të AZHBR për të paktën 5 vjet.</w:t>
      </w:r>
    </w:p>
    <w:p w:rsidR="007E2C85" w:rsidRPr="00E60679" w:rsidRDefault="007E2C85" w:rsidP="007E2C85">
      <w:pPr>
        <w:pStyle w:val="Paragrafi"/>
        <w:rPr>
          <w:rFonts w:eastAsia="Calibri"/>
          <w:sz w:val="21"/>
          <w:szCs w:val="21"/>
          <w:lang w:val="sq-AL"/>
        </w:rPr>
      </w:pPr>
      <w:r w:rsidRPr="00E60679">
        <w:rPr>
          <w:rFonts w:eastAsia="Calibri"/>
          <w:sz w:val="21"/>
          <w:szCs w:val="21"/>
          <w:lang w:val="sq-AL"/>
        </w:rPr>
        <w:t>17. DRB dhe AZHBR raportojnë në mënyrë periodike për menaxhimin e fondit të mbështetjes së prodhimit bujqësor. MBUMK nga ana e saj raporton çdo tremujor në MF për ecurinë e realizimit të programit të mbështetjes financiare.</w:t>
      </w:r>
    </w:p>
    <w:p w:rsidR="007E2C85" w:rsidRPr="00E60679" w:rsidRDefault="007E2C85" w:rsidP="007E2C85">
      <w:pPr>
        <w:pStyle w:val="Paragrafi"/>
        <w:rPr>
          <w:rFonts w:eastAsia="Calibri"/>
          <w:sz w:val="21"/>
          <w:szCs w:val="21"/>
          <w:lang w:val="sq-AL"/>
        </w:rPr>
      </w:pPr>
      <w:r w:rsidRPr="00E60679">
        <w:rPr>
          <w:rFonts w:eastAsia="Calibri"/>
          <w:sz w:val="21"/>
          <w:szCs w:val="21"/>
          <w:lang w:val="sq-AL"/>
        </w:rPr>
        <w:t>18. Aplikanti përfiton të drejtën e financimit kur ka zbatuar me përpikëri projektin për të cilën ka aplikuar dhe është shpallur fitues nga vlerësimi i projekteve. Në rastet kur zbatimi i projektit për ndonjë arsye madhore nuk është në përputhje me projektin e paraqitur për vlerësim, AZHBR qendër vendos për vazhdimësinë e procedurës deri në përfitimin ose jo të financimit.</w:t>
      </w:r>
    </w:p>
    <w:p w:rsidR="007E2C85" w:rsidRPr="00E60679" w:rsidRDefault="007E2C85" w:rsidP="007E2C85">
      <w:pPr>
        <w:pStyle w:val="Paragrafi"/>
        <w:rPr>
          <w:rFonts w:eastAsia="Calibri"/>
          <w:sz w:val="21"/>
          <w:szCs w:val="21"/>
          <w:lang w:val="sq-AL"/>
        </w:rPr>
      </w:pPr>
      <w:r w:rsidRPr="00E60679">
        <w:rPr>
          <w:rFonts w:eastAsia="Calibri"/>
          <w:sz w:val="21"/>
          <w:szCs w:val="21"/>
          <w:lang w:val="sq-AL"/>
        </w:rPr>
        <w:t>19. AZHBR qendër me një rregullore të brendshme jep në mënyrë të detajuar procedurat dhe qarkullimin e dokumentacionit ndërmjet drejtorive dhe sektorëve të AZHBR–së deri në ekzekutimin dhe likuidimin përfundimtar të përfituesit.</w:t>
      </w:r>
    </w:p>
    <w:p w:rsidR="007E2C85" w:rsidRPr="00E60679" w:rsidRDefault="007E2C85" w:rsidP="007E2C85">
      <w:pPr>
        <w:pStyle w:val="Paragrafi"/>
        <w:rPr>
          <w:rFonts w:eastAsia="Calibri"/>
          <w:sz w:val="21"/>
          <w:szCs w:val="21"/>
          <w:lang w:val="sq-AL"/>
        </w:rPr>
      </w:pPr>
      <w:r w:rsidRPr="00E60679">
        <w:rPr>
          <w:rFonts w:eastAsia="Calibri"/>
          <w:sz w:val="21"/>
          <w:szCs w:val="21"/>
          <w:lang w:val="sq-AL"/>
        </w:rPr>
        <w:t>20. Ministri i Bujqësisë, Ushqimit dhe Mbrojtjes se Konsumatorit dhe Ministri i Financave kur e gjykojnë të nevojshme kërkojnë ngritjen e grupit të përbashkët të auditimit për të verifikuar administrimin e fondit.</w:t>
      </w:r>
    </w:p>
    <w:p w:rsidR="007E2C85" w:rsidRPr="00E60679" w:rsidRDefault="007E2C85" w:rsidP="007E2C85">
      <w:pPr>
        <w:pStyle w:val="Paragrafi"/>
        <w:rPr>
          <w:rFonts w:eastAsia="Calibri"/>
          <w:sz w:val="21"/>
          <w:szCs w:val="21"/>
          <w:lang w:val="sq-AL"/>
        </w:rPr>
      </w:pPr>
      <w:r w:rsidRPr="00E60679">
        <w:rPr>
          <w:rFonts w:eastAsia="Calibri"/>
          <w:sz w:val="21"/>
          <w:szCs w:val="21"/>
          <w:lang w:val="sq-AL"/>
        </w:rPr>
        <w:t>21. Aplikuesit të cilët nuk kanë përfituar nga përzgjedhja e bërë nga komisioni i vlerësimit paraqesin ankesën e tyre brenda 5 ditëve nga shpallja e fituesve pranë DPPB të MBUMK, e cila brenda 10 ditëve nga marrja e ankesës bën verifikimin përkatës dhe i jep përgjigje ankuesit.</w:t>
      </w:r>
    </w:p>
    <w:p w:rsidR="007E2C85" w:rsidRPr="00E60679" w:rsidRDefault="007E2C85" w:rsidP="007E2C85">
      <w:pPr>
        <w:pStyle w:val="Paragrafi"/>
        <w:rPr>
          <w:rFonts w:eastAsia="Calibri"/>
          <w:sz w:val="21"/>
          <w:szCs w:val="21"/>
          <w:lang w:val="sq-AL"/>
        </w:rPr>
      </w:pPr>
      <w:r w:rsidRPr="00E60679">
        <w:rPr>
          <w:rFonts w:eastAsia="Calibri"/>
          <w:sz w:val="21"/>
          <w:szCs w:val="21"/>
          <w:lang w:val="sq-AL"/>
        </w:rPr>
        <w:t>22. Aplikuesit të cilët nuk kanë përfituar nga përzgjedhja e bërë nga grupi i verifikimit të  projekteve paraqesin ankesën e tyre brenda 15 ditëve nga shpallja e vendimit të  grupit të verifikimit të AZHBR qendër e cila brenda 30 ditëve nga marrja e ankesës bën verifikimin përkatës dhe i kthen përgjigje ankuesit.</w:t>
      </w:r>
    </w:p>
    <w:p w:rsidR="007E2C85" w:rsidRPr="00E60679" w:rsidRDefault="007E2C85" w:rsidP="007E2C85">
      <w:pPr>
        <w:pStyle w:val="Paragrafi"/>
        <w:rPr>
          <w:rFonts w:eastAsia="Calibri"/>
          <w:sz w:val="21"/>
          <w:szCs w:val="21"/>
          <w:lang w:val="sq-AL"/>
        </w:rPr>
      </w:pPr>
      <w:r w:rsidRPr="00E60679">
        <w:rPr>
          <w:rFonts w:eastAsia="Calibri"/>
          <w:sz w:val="21"/>
          <w:szCs w:val="21"/>
          <w:lang w:val="sq-AL"/>
        </w:rPr>
        <w:t>23. Kur aplikanti skualifikohet gjatë kontrollit administrative në AZHBR qendër, drejtoria/sektori përkatës që ka skualifikuar projektin njofton palën e interesuar për vendimin dhe shkaqet e skualifikimit brenda 30 ditëve nga marrja e vendimit.</w:t>
      </w:r>
    </w:p>
    <w:p w:rsidR="007E2C85" w:rsidRPr="00E60679" w:rsidRDefault="007E2C85" w:rsidP="007E2C85">
      <w:pPr>
        <w:pStyle w:val="Paragrafi"/>
        <w:rPr>
          <w:sz w:val="21"/>
          <w:szCs w:val="21"/>
          <w:lang w:val="sq-AL"/>
        </w:rPr>
      </w:pPr>
      <w:r w:rsidRPr="00E60679">
        <w:rPr>
          <w:rFonts w:eastAsia="Calibri"/>
          <w:sz w:val="21"/>
          <w:szCs w:val="21"/>
          <w:lang w:val="sq-AL"/>
        </w:rPr>
        <w:t>24. Në rast se konstatohen shkelje të rregullave në administrimin e fondit nga personat përgjegjës në DRB apo në AZHBR, merren masa disiplinore apo ç’dëmtim për ç’do rast sipas dispozitave ligjore në fuqi.</w:t>
      </w:r>
    </w:p>
    <w:p w:rsidR="007E2C85" w:rsidRPr="00E60679" w:rsidRDefault="007E2C85" w:rsidP="007E2C85">
      <w:pPr>
        <w:pStyle w:val="Paragrafi"/>
        <w:rPr>
          <w:sz w:val="21"/>
          <w:szCs w:val="21"/>
          <w:lang w:val="sq-AL"/>
        </w:rPr>
      </w:pPr>
      <w:r w:rsidRPr="00E60679">
        <w:rPr>
          <w:rFonts w:eastAsia="Calibri"/>
          <w:sz w:val="21"/>
          <w:szCs w:val="21"/>
          <w:lang w:val="sq-AL"/>
        </w:rPr>
        <w:t>25. Për zbatimin e këtij udhëzimi ngarkohen AZHBR, Ministria e Financave dhe Ministria e Bujqësisë, Ushqimit dhe Mbrojtjes së Konsumatorit.</w:t>
      </w:r>
    </w:p>
    <w:p w:rsidR="007E2C85" w:rsidRPr="00271012" w:rsidRDefault="007E2C85" w:rsidP="007E2C85">
      <w:pPr>
        <w:pStyle w:val="Paragrafi"/>
        <w:rPr>
          <w:rFonts w:eastAsia="Calibri"/>
          <w:sz w:val="12"/>
          <w:szCs w:val="21"/>
          <w:lang w:val="sq-AL"/>
        </w:rPr>
      </w:pPr>
    </w:p>
    <w:tbl>
      <w:tblPr>
        <w:tblW w:w="9287" w:type="dxa"/>
        <w:jc w:val="center"/>
        <w:tblLook w:val="01E0" w:firstRow="1" w:lastRow="1" w:firstColumn="1" w:lastColumn="1" w:noHBand="0" w:noVBand="0"/>
      </w:tblPr>
      <w:tblGrid>
        <w:gridCol w:w="4788"/>
        <w:gridCol w:w="4499"/>
      </w:tblGrid>
      <w:tr w:rsidR="007E2C85" w:rsidRPr="00E60679" w:rsidTr="00745408">
        <w:trPr>
          <w:jc w:val="center"/>
        </w:trPr>
        <w:tc>
          <w:tcPr>
            <w:tcW w:w="4788" w:type="dxa"/>
          </w:tcPr>
          <w:p w:rsidR="007E2C85" w:rsidRPr="00E60679" w:rsidRDefault="007E2C85" w:rsidP="00745408">
            <w:pPr>
              <w:pStyle w:val="Paragrafi"/>
              <w:ind w:firstLine="0"/>
              <w:jc w:val="center"/>
              <w:rPr>
                <w:sz w:val="21"/>
                <w:szCs w:val="21"/>
                <w:lang w:val="sq-AL"/>
              </w:rPr>
            </w:pPr>
            <w:r w:rsidRPr="00E60679">
              <w:rPr>
                <w:rFonts w:eastAsia="Calibri"/>
                <w:sz w:val="21"/>
                <w:szCs w:val="21"/>
                <w:lang w:val="sq-AL"/>
              </w:rPr>
              <w:t>MINISTRI I BUJQËSISË, USHQIMIT</w:t>
            </w:r>
          </w:p>
          <w:p w:rsidR="007E2C85" w:rsidRPr="00E60679" w:rsidRDefault="007E2C85" w:rsidP="00745408">
            <w:pPr>
              <w:pStyle w:val="Paragrafi"/>
              <w:ind w:firstLine="0"/>
              <w:jc w:val="center"/>
              <w:rPr>
                <w:sz w:val="21"/>
                <w:szCs w:val="21"/>
                <w:lang w:val="sq-AL"/>
              </w:rPr>
            </w:pPr>
            <w:r w:rsidRPr="00E60679">
              <w:rPr>
                <w:sz w:val="21"/>
                <w:szCs w:val="21"/>
                <w:lang w:val="sq-AL"/>
              </w:rPr>
              <w:t>DHE MBROJTJES SË KONSUMATORIT</w:t>
            </w:r>
          </w:p>
        </w:tc>
        <w:tc>
          <w:tcPr>
            <w:tcW w:w="4499" w:type="dxa"/>
          </w:tcPr>
          <w:p w:rsidR="007E2C85" w:rsidRPr="00E60679" w:rsidRDefault="007E2C85" w:rsidP="00745408">
            <w:pPr>
              <w:pStyle w:val="Paragrafi"/>
              <w:ind w:firstLine="0"/>
              <w:jc w:val="center"/>
              <w:rPr>
                <w:rFonts w:eastAsia="Calibri"/>
                <w:sz w:val="21"/>
                <w:szCs w:val="21"/>
                <w:lang w:val="sq-AL"/>
              </w:rPr>
            </w:pPr>
            <w:r w:rsidRPr="00E60679">
              <w:rPr>
                <w:rFonts w:eastAsia="Calibri"/>
                <w:sz w:val="21"/>
                <w:szCs w:val="21"/>
                <w:lang w:val="sq-AL"/>
              </w:rPr>
              <w:t>MINISTRI I FINANCAVE</w:t>
            </w:r>
          </w:p>
        </w:tc>
      </w:tr>
      <w:tr w:rsidR="007E2C85" w:rsidRPr="00E60679" w:rsidTr="00745408">
        <w:trPr>
          <w:jc w:val="center"/>
        </w:trPr>
        <w:tc>
          <w:tcPr>
            <w:tcW w:w="4788" w:type="dxa"/>
          </w:tcPr>
          <w:p w:rsidR="007E2C85" w:rsidRPr="00E60679" w:rsidRDefault="007E2C85" w:rsidP="00745408">
            <w:pPr>
              <w:pStyle w:val="Paragrafi"/>
              <w:ind w:firstLine="0"/>
              <w:jc w:val="center"/>
              <w:rPr>
                <w:rFonts w:eastAsia="Calibri"/>
                <w:sz w:val="21"/>
                <w:szCs w:val="21"/>
                <w:lang w:val="sq-AL"/>
              </w:rPr>
            </w:pPr>
            <w:r w:rsidRPr="00E60679">
              <w:rPr>
                <w:b/>
                <w:sz w:val="21"/>
                <w:szCs w:val="21"/>
                <w:lang w:val="sq-AL"/>
              </w:rPr>
              <w:t>Genc Ruli</w:t>
            </w:r>
          </w:p>
        </w:tc>
        <w:tc>
          <w:tcPr>
            <w:tcW w:w="4499" w:type="dxa"/>
          </w:tcPr>
          <w:p w:rsidR="007E2C85" w:rsidRPr="00E60679" w:rsidRDefault="007E2C85" w:rsidP="00745408">
            <w:pPr>
              <w:pStyle w:val="Paragrafi"/>
              <w:ind w:firstLine="0"/>
              <w:jc w:val="center"/>
              <w:rPr>
                <w:rFonts w:eastAsia="Calibri"/>
                <w:sz w:val="21"/>
                <w:szCs w:val="21"/>
                <w:lang w:val="sq-AL"/>
              </w:rPr>
            </w:pPr>
            <w:r w:rsidRPr="00E60679">
              <w:rPr>
                <w:b/>
                <w:sz w:val="21"/>
                <w:szCs w:val="21"/>
                <w:lang w:val="sq-AL"/>
              </w:rPr>
              <w:t>Ridvan Bode</w:t>
            </w:r>
          </w:p>
        </w:tc>
      </w:tr>
    </w:tbl>
    <w:p w:rsidR="00477590" w:rsidRDefault="00477590" w:rsidP="007E2C85"/>
    <w:sectPr w:rsidR="00477590" w:rsidSect="00477590">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745408" w:rsidRDefault="00745408" w:rsidP="007E2C85">
      <w:r>
        <w:separator/>
      </w:r>
    </w:p>
  </w:endnote>
  <w:endnote w:type="continuationSeparator" w:id="0">
    <w:p w:rsidR="00745408" w:rsidRDefault="00745408" w:rsidP="007E2C8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Trebuchet MS">
    <w:panose1 w:val="020B0603020202020204"/>
    <w:charset w:val="00"/>
    <w:family w:val="swiss"/>
    <w:pitch w:val="variable"/>
    <w:sig w:usb0="00000287" w:usb1="00000003" w:usb2="00000000" w:usb3="00000000" w:csb0="0000009F" w:csb1="00000000"/>
  </w:font>
  <w:font w:name="Arial">
    <w:panose1 w:val="020B0604020202020204"/>
    <w:charset w:val="00"/>
    <w:family w:val="swiss"/>
    <w:pitch w:val="variable"/>
    <w:sig w:usb0="E0002AFF" w:usb1="C0007843" w:usb2="00000009" w:usb3="00000000" w:csb0="000001FF" w:csb1="00000000"/>
  </w:font>
  <w:font w:name="CG Times">
    <w:altName w:val="Times New Roman"/>
    <w:charset w:val="00"/>
    <w:family w:val="roman"/>
    <w:pitch w:val="variable"/>
    <w:sig w:usb0="00000007" w:usb1="00000000" w:usb2="00000000" w:usb3="00000000" w:csb0="00000093" w:csb1="00000000"/>
  </w:font>
  <w:font w:name="Book Antiqua">
    <w:panose1 w:val="02040602050305030304"/>
    <w:charset w:val="00"/>
    <w:family w:val="roman"/>
    <w:pitch w:val="variable"/>
    <w:sig w:usb0="00000287" w:usb1="00000000" w:usb2="00000000" w:usb3="00000000" w:csb0="0000009F" w:csb1="00000000"/>
  </w:font>
  <w:font w:name="Bookman Old Style">
    <w:panose1 w:val="02050604050505020204"/>
    <w:charset w:val="00"/>
    <w:family w:val="roman"/>
    <w:pitch w:val="variable"/>
    <w:sig w:usb0="00000287" w:usb1="00000000" w:usb2="00000000" w:usb3="00000000" w:csb0="0000009F" w:csb1="00000000"/>
  </w:font>
  <w:font w:name="Lucida Grande">
    <w:panose1 w:val="00000000000000000000"/>
    <w:charset w:val="00"/>
    <w:family w:val="auto"/>
    <w:notTrueType/>
    <w:pitch w:val="variable"/>
    <w:sig w:usb0="00000003" w:usb1="00000000" w:usb2="00000000" w:usb3="00000000" w:csb0="00000001" w:csb1="00000000"/>
  </w:font>
  <w:font w:name="Batang">
    <w:altName w:val="바탕"/>
    <w:panose1 w:val="02030600000101010101"/>
    <w:charset w:val="81"/>
    <w:family w:val="roman"/>
    <w:pitch w:val="variable"/>
    <w:sig w:usb0="B00002AF" w:usb1="69D77CFB" w:usb2="00000030" w:usb3="00000000" w:csb0="0008009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745408" w:rsidRDefault="00745408" w:rsidP="007E2C85">
      <w:r>
        <w:separator/>
      </w:r>
    </w:p>
  </w:footnote>
  <w:footnote w:type="continuationSeparator" w:id="0">
    <w:p w:rsidR="00745408" w:rsidRDefault="00745408" w:rsidP="007E2C85">
      <w:r>
        <w:continuationSeparator/>
      </w:r>
    </w:p>
  </w:footnote>
  <w:footnote w:id="1">
    <w:p w:rsidR="007E2C85" w:rsidRPr="00271012" w:rsidRDefault="007E2C85" w:rsidP="007E2C85">
      <w:pPr>
        <w:pStyle w:val="Paragrafi"/>
        <w:rPr>
          <w:sz w:val="20"/>
        </w:rPr>
      </w:pPr>
      <w:r w:rsidRPr="00271012">
        <w:rPr>
          <w:rStyle w:val="FootnoteReference"/>
          <w:sz w:val="20"/>
        </w:rPr>
        <w:footnoteRef/>
      </w:r>
      <w:r w:rsidRPr="00271012">
        <w:rPr>
          <w:sz w:val="20"/>
        </w:rPr>
        <w:t xml:space="preserve"> Dokumenti i pronësisë së tokës kërkohet kur kredia është kërkuar për blerjen e mjeteve mekanike bujqësore dhe agregateve ndihmese. Ne rastet e aplikimit për tank ftohës për qumështin aplikanti paraqet regjistrin e fermës së lopëve.</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774AB928"/>
    <w:lvl w:ilvl="0">
      <w:start w:val="1"/>
      <w:numFmt w:val="decimal"/>
      <w:lvlText w:val="%1."/>
      <w:lvlJc w:val="left"/>
      <w:pPr>
        <w:tabs>
          <w:tab w:val="num" w:pos="1800"/>
        </w:tabs>
        <w:ind w:left="1800" w:hanging="360"/>
      </w:pPr>
    </w:lvl>
  </w:abstractNum>
  <w:abstractNum w:abstractNumId="1">
    <w:nsid w:val="FFFFFF7D"/>
    <w:multiLevelType w:val="singleLevel"/>
    <w:tmpl w:val="90F451FA"/>
    <w:lvl w:ilvl="0">
      <w:start w:val="1"/>
      <w:numFmt w:val="decimal"/>
      <w:lvlText w:val="%1."/>
      <w:lvlJc w:val="left"/>
      <w:pPr>
        <w:tabs>
          <w:tab w:val="num" w:pos="1440"/>
        </w:tabs>
        <w:ind w:left="1440" w:hanging="360"/>
      </w:pPr>
    </w:lvl>
  </w:abstractNum>
  <w:abstractNum w:abstractNumId="2">
    <w:nsid w:val="FFFFFF7E"/>
    <w:multiLevelType w:val="singleLevel"/>
    <w:tmpl w:val="E46226E6"/>
    <w:lvl w:ilvl="0">
      <w:start w:val="1"/>
      <w:numFmt w:val="decimal"/>
      <w:lvlText w:val="%1."/>
      <w:lvlJc w:val="left"/>
      <w:pPr>
        <w:tabs>
          <w:tab w:val="num" w:pos="1080"/>
        </w:tabs>
        <w:ind w:left="1080" w:hanging="360"/>
      </w:pPr>
    </w:lvl>
  </w:abstractNum>
  <w:abstractNum w:abstractNumId="3">
    <w:nsid w:val="FFFFFF7F"/>
    <w:multiLevelType w:val="singleLevel"/>
    <w:tmpl w:val="9EE676E6"/>
    <w:lvl w:ilvl="0">
      <w:start w:val="1"/>
      <w:numFmt w:val="decimal"/>
      <w:lvlText w:val="%1."/>
      <w:lvlJc w:val="left"/>
      <w:pPr>
        <w:tabs>
          <w:tab w:val="num" w:pos="720"/>
        </w:tabs>
        <w:ind w:left="720" w:hanging="360"/>
      </w:pPr>
    </w:lvl>
  </w:abstractNum>
  <w:abstractNum w:abstractNumId="4">
    <w:nsid w:val="FFFFFF80"/>
    <w:multiLevelType w:val="singleLevel"/>
    <w:tmpl w:val="C9B6E53C"/>
    <w:lvl w:ilvl="0">
      <w:start w:val="1"/>
      <w:numFmt w:val="bullet"/>
      <w:lvlText w:val=""/>
      <w:lvlJc w:val="left"/>
      <w:pPr>
        <w:tabs>
          <w:tab w:val="num" w:pos="1800"/>
        </w:tabs>
        <w:ind w:left="1800" w:hanging="360"/>
      </w:pPr>
      <w:rPr>
        <w:rFonts w:ascii="Symbol" w:hAnsi="Symbol" w:hint="default"/>
      </w:rPr>
    </w:lvl>
  </w:abstractNum>
  <w:abstractNum w:abstractNumId="5">
    <w:nsid w:val="FFFFFF81"/>
    <w:multiLevelType w:val="singleLevel"/>
    <w:tmpl w:val="275653D0"/>
    <w:lvl w:ilvl="0">
      <w:start w:val="1"/>
      <w:numFmt w:val="bullet"/>
      <w:lvlText w:val=""/>
      <w:lvlJc w:val="left"/>
      <w:pPr>
        <w:tabs>
          <w:tab w:val="num" w:pos="1440"/>
        </w:tabs>
        <w:ind w:left="1440" w:hanging="360"/>
      </w:pPr>
      <w:rPr>
        <w:rFonts w:ascii="Symbol" w:hAnsi="Symbol" w:hint="default"/>
      </w:rPr>
    </w:lvl>
  </w:abstractNum>
  <w:abstractNum w:abstractNumId="6">
    <w:nsid w:val="FFFFFF82"/>
    <w:multiLevelType w:val="singleLevel"/>
    <w:tmpl w:val="CCDCBA9A"/>
    <w:lvl w:ilvl="0">
      <w:start w:val="1"/>
      <w:numFmt w:val="bullet"/>
      <w:lvlText w:val=""/>
      <w:lvlJc w:val="left"/>
      <w:pPr>
        <w:tabs>
          <w:tab w:val="num" w:pos="1080"/>
        </w:tabs>
        <w:ind w:left="1080" w:hanging="360"/>
      </w:pPr>
      <w:rPr>
        <w:rFonts w:ascii="Symbol" w:hAnsi="Symbol" w:hint="default"/>
      </w:rPr>
    </w:lvl>
  </w:abstractNum>
  <w:abstractNum w:abstractNumId="7">
    <w:nsid w:val="FFFFFF83"/>
    <w:multiLevelType w:val="singleLevel"/>
    <w:tmpl w:val="1AFE0C0A"/>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D61ED2CE"/>
    <w:lvl w:ilvl="0">
      <w:start w:val="1"/>
      <w:numFmt w:val="decimal"/>
      <w:lvlText w:val="%1."/>
      <w:lvlJc w:val="left"/>
      <w:pPr>
        <w:tabs>
          <w:tab w:val="num" w:pos="360"/>
        </w:tabs>
        <w:ind w:left="360" w:hanging="360"/>
      </w:pPr>
    </w:lvl>
  </w:abstractNum>
  <w:abstractNum w:abstractNumId="9">
    <w:nsid w:val="FFFFFF89"/>
    <w:multiLevelType w:val="singleLevel"/>
    <w:tmpl w:val="CF126158"/>
    <w:lvl w:ilvl="0">
      <w:start w:val="1"/>
      <w:numFmt w:val="bullet"/>
      <w:lvlText w:val=""/>
      <w:lvlJc w:val="left"/>
      <w:pPr>
        <w:tabs>
          <w:tab w:val="num" w:pos="360"/>
        </w:tabs>
        <w:ind w:left="360" w:hanging="360"/>
      </w:pPr>
      <w:rPr>
        <w:rFonts w:ascii="Symbol" w:hAnsi="Symbol" w:hint="default"/>
      </w:rPr>
    </w:lvl>
  </w:abstractNum>
  <w:abstractNum w:abstractNumId="10">
    <w:nsid w:val="07700DB8"/>
    <w:multiLevelType w:val="multilevel"/>
    <w:tmpl w:val="0409001D"/>
    <w:styleLink w:val="Style1"/>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1">
    <w:nsid w:val="66F46505"/>
    <w:multiLevelType w:val="hybridMultilevel"/>
    <w:tmpl w:val="E25EAC0E"/>
    <w:lvl w:ilvl="0" w:tplc="5824C356">
      <w:start w:val="1"/>
      <w:numFmt w:val="decimal"/>
      <w:pStyle w:val="TableTitle"/>
      <w:lvlText w:val="Table %1"/>
      <w:lvlJc w:val="left"/>
      <w:pPr>
        <w:tabs>
          <w:tab w:val="num" w:pos="720"/>
        </w:tabs>
        <w:ind w:left="720"/>
      </w:pPr>
      <w:rPr>
        <w:rFonts w:hint="default"/>
      </w:rPr>
    </w:lvl>
    <w:lvl w:ilvl="1" w:tplc="042F0019">
      <w:start w:val="1"/>
      <w:numFmt w:val="lowerLetter"/>
      <w:lvlText w:val="%2."/>
      <w:lvlJc w:val="left"/>
      <w:pPr>
        <w:tabs>
          <w:tab w:val="num" w:pos="2160"/>
        </w:tabs>
        <w:ind w:left="2160" w:hanging="360"/>
      </w:pPr>
    </w:lvl>
    <w:lvl w:ilvl="2" w:tplc="042F001B">
      <w:start w:val="1"/>
      <w:numFmt w:val="lowerRoman"/>
      <w:lvlText w:val="%3."/>
      <w:lvlJc w:val="right"/>
      <w:pPr>
        <w:tabs>
          <w:tab w:val="num" w:pos="2880"/>
        </w:tabs>
        <w:ind w:left="2880" w:hanging="180"/>
      </w:pPr>
    </w:lvl>
    <w:lvl w:ilvl="3" w:tplc="042F000F">
      <w:start w:val="1"/>
      <w:numFmt w:val="decimal"/>
      <w:lvlText w:val="%4."/>
      <w:lvlJc w:val="left"/>
      <w:pPr>
        <w:tabs>
          <w:tab w:val="num" w:pos="3600"/>
        </w:tabs>
        <w:ind w:left="3600" w:hanging="360"/>
      </w:pPr>
    </w:lvl>
    <w:lvl w:ilvl="4" w:tplc="042F0019">
      <w:start w:val="1"/>
      <w:numFmt w:val="lowerLetter"/>
      <w:lvlText w:val="%5."/>
      <w:lvlJc w:val="left"/>
      <w:pPr>
        <w:tabs>
          <w:tab w:val="num" w:pos="4320"/>
        </w:tabs>
        <w:ind w:left="4320" w:hanging="360"/>
      </w:pPr>
    </w:lvl>
    <w:lvl w:ilvl="5" w:tplc="042F001B">
      <w:start w:val="1"/>
      <w:numFmt w:val="lowerRoman"/>
      <w:lvlText w:val="%6."/>
      <w:lvlJc w:val="right"/>
      <w:pPr>
        <w:tabs>
          <w:tab w:val="num" w:pos="5040"/>
        </w:tabs>
        <w:ind w:left="5040" w:hanging="180"/>
      </w:pPr>
    </w:lvl>
    <w:lvl w:ilvl="6" w:tplc="042F000F">
      <w:start w:val="1"/>
      <w:numFmt w:val="decimal"/>
      <w:lvlText w:val="%7."/>
      <w:lvlJc w:val="left"/>
      <w:pPr>
        <w:tabs>
          <w:tab w:val="num" w:pos="5760"/>
        </w:tabs>
        <w:ind w:left="5760" w:hanging="360"/>
      </w:pPr>
    </w:lvl>
    <w:lvl w:ilvl="7" w:tplc="042F0019">
      <w:start w:val="1"/>
      <w:numFmt w:val="lowerLetter"/>
      <w:lvlText w:val="%8."/>
      <w:lvlJc w:val="left"/>
      <w:pPr>
        <w:tabs>
          <w:tab w:val="num" w:pos="6480"/>
        </w:tabs>
        <w:ind w:left="6480" w:hanging="360"/>
      </w:pPr>
    </w:lvl>
    <w:lvl w:ilvl="8" w:tplc="042F001B">
      <w:start w:val="1"/>
      <w:numFmt w:val="lowerRoman"/>
      <w:lvlText w:val="%9."/>
      <w:lvlJc w:val="right"/>
      <w:pPr>
        <w:tabs>
          <w:tab w:val="num" w:pos="7200"/>
        </w:tabs>
        <w:ind w:left="7200" w:hanging="180"/>
      </w:pPr>
    </w:lvl>
  </w:abstractNum>
  <w:num w:numId="1">
    <w:abstractNumId w:val="7"/>
  </w:num>
  <w:num w:numId="2">
    <w:abstractNumId w:val="7"/>
  </w:num>
  <w:num w:numId="3">
    <w:abstractNumId w:val="11"/>
  </w:num>
  <w:num w:numId="4">
    <w:abstractNumId w:val="10"/>
  </w:num>
  <w:num w:numId="5">
    <w:abstractNumId w:val="9"/>
  </w:num>
  <w:num w:numId="6">
    <w:abstractNumId w:val="6"/>
  </w:num>
  <w:num w:numId="7">
    <w:abstractNumId w:val="5"/>
  </w:num>
  <w:num w:numId="8">
    <w:abstractNumId w:val="4"/>
  </w:num>
  <w:num w:numId="9">
    <w:abstractNumId w:val="8"/>
  </w:num>
  <w:num w:numId="10">
    <w:abstractNumId w:val="3"/>
  </w:num>
  <w:num w:numId="11">
    <w:abstractNumId w:val="2"/>
  </w:num>
  <w:num w:numId="12">
    <w:abstractNumId w:val="1"/>
  </w:num>
  <w:num w:numId="1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30"/>
  <w:hideGrammaticalErrors/>
  <w:defaultTabStop w:val="720"/>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7E2C85"/>
    <w:rsid w:val="000277EF"/>
    <w:rsid w:val="000C2ABA"/>
    <w:rsid w:val="00142F5D"/>
    <w:rsid w:val="001D4B57"/>
    <w:rsid w:val="0025587C"/>
    <w:rsid w:val="00443285"/>
    <w:rsid w:val="00477590"/>
    <w:rsid w:val="004A533F"/>
    <w:rsid w:val="00745408"/>
    <w:rsid w:val="00753B45"/>
    <w:rsid w:val="007E2C85"/>
    <w:rsid w:val="007F6793"/>
    <w:rsid w:val="00802AED"/>
    <w:rsid w:val="008759F1"/>
    <w:rsid w:val="008A6BB5"/>
    <w:rsid w:val="00946BB9"/>
    <w:rsid w:val="00966CC7"/>
    <w:rsid w:val="009E2982"/>
    <w:rsid w:val="00A020A7"/>
    <w:rsid w:val="00AD7F1E"/>
    <w:rsid w:val="00B24908"/>
    <w:rsid w:val="00B80BE6"/>
    <w:rsid w:val="00D5435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15:chartTrackingRefBased/>
  <w15:docId w15:val="{CED53972-1A7A-4691-AEA5-54FDD8E8D5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1">
    <w:lsdException w:name="Normal" w:uiPriority="0"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iPriority="0"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iPriority="0" w:unhideWhenUsed="1"/>
    <w:lsdException w:name="Strong" w:qFormat="1"/>
    <w:lsdException w:name="Emphasis"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E2C85"/>
    <w:rPr>
      <w:rFonts w:ascii="Times New Roman" w:eastAsia="MS Mincho" w:hAnsi="Times New Roman"/>
      <w:sz w:val="24"/>
      <w:szCs w:val="24"/>
      <w:lang w:val="en-US" w:eastAsia="en-US"/>
    </w:rPr>
  </w:style>
  <w:style w:type="paragraph" w:styleId="Heading1">
    <w:name w:val="heading 1"/>
    <w:basedOn w:val="Normal"/>
    <w:next w:val="Normal"/>
    <w:link w:val="Heading1Char"/>
    <w:uiPriority w:val="99"/>
    <w:qFormat/>
    <w:rsid w:val="00946BB9"/>
    <w:pPr>
      <w:spacing w:before="480"/>
      <w:contextualSpacing/>
      <w:outlineLvl w:val="0"/>
    </w:pPr>
    <w:rPr>
      <w:rFonts w:ascii="Cambria" w:eastAsia="Times New Roman" w:hAnsi="Cambria"/>
      <w:b/>
      <w:bCs/>
      <w:sz w:val="28"/>
      <w:szCs w:val="28"/>
    </w:rPr>
  </w:style>
  <w:style w:type="paragraph" w:styleId="Heading2">
    <w:name w:val="heading 2"/>
    <w:basedOn w:val="Normal"/>
    <w:next w:val="Normal"/>
    <w:link w:val="Heading2Char"/>
    <w:uiPriority w:val="99"/>
    <w:unhideWhenUsed/>
    <w:qFormat/>
    <w:rsid w:val="00946BB9"/>
    <w:pPr>
      <w:spacing w:before="200"/>
      <w:outlineLvl w:val="1"/>
    </w:pPr>
    <w:rPr>
      <w:rFonts w:ascii="Cambria" w:eastAsia="Times New Roman" w:hAnsi="Cambria"/>
      <w:b/>
      <w:bCs/>
      <w:sz w:val="26"/>
      <w:szCs w:val="26"/>
    </w:rPr>
  </w:style>
  <w:style w:type="paragraph" w:styleId="Heading3">
    <w:name w:val="heading 3"/>
    <w:basedOn w:val="Normal"/>
    <w:next w:val="Normal"/>
    <w:link w:val="Heading3Char"/>
    <w:uiPriority w:val="99"/>
    <w:unhideWhenUsed/>
    <w:qFormat/>
    <w:rsid w:val="00946BB9"/>
    <w:pPr>
      <w:spacing w:before="200" w:line="271" w:lineRule="auto"/>
      <w:outlineLvl w:val="2"/>
    </w:pPr>
    <w:rPr>
      <w:rFonts w:ascii="Cambria" w:eastAsia="Times New Roman" w:hAnsi="Cambria"/>
      <w:b/>
      <w:bCs/>
    </w:rPr>
  </w:style>
  <w:style w:type="paragraph" w:styleId="Heading4">
    <w:name w:val="heading 4"/>
    <w:basedOn w:val="Normal"/>
    <w:next w:val="Normal"/>
    <w:link w:val="Heading4Char"/>
    <w:uiPriority w:val="99"/>
    <w:unhideWhenUsed/>
    <w:qFormat/>
    <w:rsid w:val="00946BB9"/>
    <w:pPr>
      <w:spacing w:before="200"/>
      <w:outlineLvl w:val="3"/>
    </w:pPr>
    <w:rPr>
      <w:rFonts w:ascii="Cambria" w:eastAsia="Times New Roman" w:hAnsi="Cambria"/>
      <w:b/>
      <w:bCs/>
      <w:i/>
      <w:iCs/>
    </w:rPr>
  </w:style>
  <w:style w:type="paragraph" w:styleId="Heading5">
    <w:name w:val="heading 5"/>
    <w:basedOn w:val="Normal"/>
    <w:next w:val="Normal"/>
    <w:link w:val="Heading5Char"/>
    <w:uiPriority w:val="99"/>
    <w:unhideWhenUsed/>
    <w:qFormat/>
    <w:rsid w:val="00946BB9"/>
    <w:pPr>
      <w:spacing w:before="200"/>
      <w:outlineLvl w:val="4"/>
    </w:pPr>
    <w:rPr>
      <w:rFonts w:ascii="Cambria" w:eastAsia="Times New Roman" w:hAnsi="Cambria"/>
      <w:b/>
      <w:bCs/>
      <w:color w:val="7F7F7F"/>
    </w:rPr>
  </w:style>
  <w:style w:type="paragraph" w:styleId="Heading6">
    <w:name w:val="heading 6"/>
    <w:basedOn w:val="Normal"/>
    <w:next w:val="Normal"/>
    <w:link w:val="Heading6Char"/>
    <w:uiPriority w:val="99"/>
    <w:unhideWhenUsed/>
    <w:qFormat/>
    <w:rsid w:val="00946BB9"/>
    <w:pPr>
      <w:spacing w:line="271" w:lineRule="auto"/>
      <w:outlineLvl w:val="5"/>
    </w:pPr>
    <w:rPr>
      <w:rFonts w:ascii="Cambria" w:eastAsia="Times New Roman" w:hAnsi="Cambria"/>
      <w:b/>
      <w:bCs/>
      <w:i/>
      <w:iCs/>
      <w:color w:val="7F7F7F"/>
    </w:rPr>
  </w:style>
  <w:style w:type="paragraph" w:styleId="Heading7">
    <w:name w:val="heading 7"/>
    <w:basedOn w:val="Normal"/>
    <w:next w:val="Normal"/>
    <w:link w:val="Heading7Char"/>
    <w:uiPriority w:val="99"/>
    <w:unhideWhenUsed/>
    <w:qFormat/>
    <w:rsid w:val="00946BB9"/>
    <w:pPr>
      <w:outlineLvl w:val="6"/>
    </w:pPr>
    <w:rPr>
      <w:rFonts w:ascii="Cambria" w:eastAsia="Times New Roman" w:hAnsi="Cambria"/>
      <w:i/>
      <w:iCs/>
    </w:rPr>
  </w:style>
  <w:style w:type="paragraph" w:styleId="Heading8">
    <w:name w:val="heading 8"/>
    <w:basedOn w:val="Normal"/>
    <w:next w:val="Normal"/>
    <w:link w:val="Heading8Char"/>
    <w:uiPriority w:val="99"/>
    <w:unhideWhenUsed/>
    <w:qFormat/>
    <w:rsid w:val="00946BB9"/>
    <w:pPr>
      <w:outlineLvl w:val="7"/>
    </w:pPr>
    <w:rPr>
      <w:rFonts w:ascii="Cambria" w:eastAsia="Times New Roman" w:hAnsi="Cambria"/>
      <w:sz w:val="20"/>
      <w:szCs w:val="20"/>
    </w:rPr>
  </w:style>
  <w:style w:type="paragraph" w:styleId="Heading9">
    <w:name w:val="heading 9"/>
    <w:basedOn w:val="Normal"/>
    <w:next w:val="Normal"/>
    <w:link w:val="Heading9Char"/>
    <w:uiPriority w:val="99"/>
    <w:unhideWhenUsed/>
    <w:qFormat/>
    <w:rsid w:val="00946BB9"/>
    <w:pPr>
      <w:outlineLvl w:val="8"/>
    </w:pPr>
    <w:rPr>
      <w:rFonts w:ascii="Cambria" w:eastAsia="Times New Roman" w:hAnsi="Cambria"/>
      <w:i/>
      <w:iCs/>
      <w:spacing w:val="5"/>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har">
    <w:name w:val="Char"/>
    <w:basedOn w:val="Normal"/>
    <w:uiPriority w:val="99"/>
    <w:rsid w:val="000277EF"/>
    <w:pPr>
      <w:spacing w:after="160" w:line="240" w:lineRule="exact"/>
    </w:pPr>
    <w:rPr>
      <w:rFonts w:ascii="Tahoma" w:hAnsi="Tahoma"/>
      <w:sz w:val="20"/>
      <w:szCs w:val="20"/>
      <w:lang w:val="en-GB"/>
    </w:rPr>
  </w:style>
  <w:style w:type="paragraph" w:customStyle="1" w:styleId="CharCharCharChar">
    <w:name w:val="Char Char Char Char"/>
    <w:basedOn w:val="Normal"/>
    <w:rsid w:val="000277EF"/>
    <w:pPr>
      <w:spacing w:after="160" w:line="240" w:lineRule="exact"/>
    </w:pPr>
    <w:rPr>
      <w:rFonts w:ascii="Tahoma" w:hAnsi="Tahoma"/>
      <w:sz w:val="20"/>
      <w:szCs w:val="20"/>
    </w:rPr>
  </w:style>
  <w:style w:type="character" w:customStyle="1" w:styleId="CharChar1">
    <w:name w:val="Char Char1"/>
    <w:basedOn w:val="DefaultParagraphFont"/>
    <w:rsid w:val="000277EF"/>
    <w:rPr>
      <w:rFonts w:ascii="Trebuchet MS" w:eastAsia="MS Mincho" w:hAnsi="Trebuchet MS"/>
      <w:lang w:val="en-GB" w:eastAsia="en-US" w:bidi="ar-SA"/>
    </w:rPr>
  </w:style>
  <w:style w:type="paragraph" w:customStyle="1" w:styleId="ADDRESS">
    <w:name w:val="ADDRESS"/>
    <w:basedOn w:val="Normal"/>
    <w:uiPriority w:val="99"/>
    <w:rsid w:val="000277EF"/>
    <w:pPr>
      <w:keepLines/>
      <w:widowControl w:val="0"/>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hAnsi="Arial"/>
      <w:sz w:val="20"/>
      <w:szCs w:val="20"/>
      <w:lang w:val="en-GB"/>
    </w:rPr>
  </w:style>
  <w:style w:type="paragraph" w:customStyle="1" w:styleId="Akti">
    <w:name w:val="Akti"/>
    <w:uiPriority w:val="99"/>
    <w:rsid w:val="000277EF"/>
    <w:pPr>
      <w:keepNext/>
      <w:widowControl w:val="0"/>
      <w:jc w:val="center"/>
      <w:outlineLvl w:val="0"/>
    </w:pPr>
    <w:rPr>
      <w:rFonts w:ascii="CG Times" w:eastAsia="Times New Roman" w:hAnsi="CG Times"/>
      <w:b/>
      <w:caps/>
      <w:color w:val="000000"/>
      <w:sz w:val="22"/>
      <w:szCs w:val="22"/>
      <w:lang w:eastAsia="en-US" w:bidi="en-US"/>
    </w:rPr>
  </w:style>
  <w:style w:type="paragraph" w:customStyle="1" w:styleId="Aneksi">
    <w:name w:val="Aneksi"/>
    <w:next w:val="Normal"/>
    <w:uiPriority w:val="99"/>
    <w:rsid w:val="000277EF"/>
    <w:rPr>
      <w:rFonts w:ascii="CG Times" w:eastAsia="Times New Roman" w:hAnsi="CG Times"/>
      <w:sz w:val="22"/>
      <w:lang w:eastAsia="en-US" w:bidi="en-US"/>
    </w:rPr>
  </w:style>
  <w:style w:type="paragraph" w:customStyle="1" w:styleId="AneksiNr">
    <w:name w:val="Aneksi_Nr"/>
    <w:next w:val="Normal"/>
    <w:uiPriority w:val="99"/>
    <w:rsid w:val="000277EF"/>
    <w:pPr>
      <w:keepNext/>
      <w:widowControl w:val="0"/>
      <w:jc w:val="center"/>
    </w:pPr>
    <w:rPr>
      <w:rFonts w:ascii="CG Times" w:eastAsia="Times New Roman" w:hAnsi="CG Times"/>
      <w:caps/>
      <w:sz w:val="22"/>
      <w:szCs w:val="22"/>
      <w:lang w:eastAsia="en-US" w:bidi="en-US"/>
    </w:rPr>
  </w:style>
  <w:style w:type="paragraph" w:customStyle="1" w:styleId="AneksiTitull">
    <w:name w:val="Aneksi_Titull"/>
    <w:next w:val="Normal"/>
    <w:uiPriority w:val="99"/>
    <w:rsid w:val="000277EF"/>
    <w:pPr>
      <w:jc w:val="center"/>
    </w:pPr>
    <w:rPr>
      <w:rFonts w:ascii="CG Times" w:eastAsia="Times New Roman" w:hAnsi="CG Times"/>
      <w:sz w:val="24"/>
      <w:szCs w:val="24"/>
      <w:lang w:eastAsia="en-US" w:bidi="en-US"/>
    </w:rPr>
  </w:style>
  <w:style w:type="paragraph" w:customStyle="1" w:styleId="Autoriteti">
    <w:name w:val="Autoriteti"/>
    <w:next w:val="Normal"/>
    <w:link w:val="AutoritetiChar"/>
    <w:uiPriority w:val="99"/>
    <w:rsid w:val="000277EF"/>
    <w:pPr>
      <w:keepNext/>
      <w:widowControl w:val="0"/>
      <w:jc w:val="right"/>
    </w:pPr>
    <w:rPr>
      <w:rFonts w:ascii="CG Times" w:eastAsia="Times New Roman" w:hAnsi="CG Times"/>
      <w:caps/>
      <w:sz w:val="22"/>
      <w:szCs w:val="22"/>
      <w:lang w:eastAsia="en-US" w:bidi="en-US"/>
    </w:rPr>
  </w:style>
  <w:style w:type="paragraph" w:customStyle="1" w:styleId="AutoritetiEmer">
    <w:name w:val="Autoriteti_Emer"/>
    <w:next w:val="Normal"/>
    <w:uiPriority w:val="99"/>
    <w:rsid w:val="000277EF"/>
    <w:pPr>
      <w:widowControl w:val="0"/>
      <w:jc w:val="right"/>
    </w:pPr>
    <w:rPr>
      <w:rFonts w:ascii="CG Times" w:eastAsia="Times New Roman" w:hAnsi="CG Times"/>
      <w:b/>
      <w:sz w:val="22"/>
      <w:szCs w:val="22"/>
      <w:lang w:eastAsia="en-US" w:bidi="en-US"/>
    </w:rPr>
  </w:style>
  <w:style w:type="character" w:customStyle="1" w:styleId="AutoritetiEmerCharChar">
    <w:name w:val="Autoriteti_Emer Char Char"/>
    <w:basedOn w:val="DefaultParagraphFont"/>
    <w:uiPriority w:val="99"/>
    <w:rsid w:val="000277EF"/>
    <w:rPr>
      <w:rFonts w:ascii="CG Times" w:eastAsia="MS Mincho" w:hAnsi="CG Times"/>
      <w:b/>
      <w:sz w:val="22"/>
      <w:szCs w:val="22"/>
      <w:lang w:val="en-GB" w:eastAsia="en-US" w:bidi="ar-SA"/>
    </w:rPr>
  </w:style>
  <w:style w:type="paragraph" w:customStyle="1" w:styleId="BazLigjPropozues">
    <w:name w:val="Baz_Ligj_Propozues"/>
    <w:uiPriority w:val="99"/>
    <w:rsid w:val="000277EF"/>
    <w:pPr>
      <w:keepNext/>
      <w:widowControl w:val="0"/>
      <w:ind w:firstLine="720"/>
      <w:jc w:val="both"/>
    </w:pPr>
    <w:rPr>
      <w:rFonts w:ascii="CG Times" w:eastAsia="Times New Roman" w:hAnsi="CG Times"/>
      <w:color w:val="000000"/>
      <w:sz w:val="22"/>
      <w:szCs w:val="22"/>
      <w:lang w:eastAsia="en-US" w:bidi="en-US"/>
    </w:rPr>
  </w:style>
  <w:style w:type="paragraph" w:customStyle="1" w:styleId="bcpara">
    <w:name w:val="bc para"/>
    <w:basedOn w:val="Normal"/>
    <w:uiPriority w:val="99"/>
    <w:rsid w:val="000277EF"/>
    <w:pPr>
      <w:spacing w:after="240" w:line="240" w:lineRule="atLeast"/>
      <w:ind w:left="1134"/>
      <w:jc w:val="both"/>
    </w:pPr>
    <w:rPr>
      <w:rFonts w:ascii="Arial" w:hAnsi="Arial"/>
      <w:sz w:val="20"/>
      <w:szCs w:val="20"/>
      <w:lang w:val="en-GB"/>
    </w:rPr>
  </w:style>
  <w:style w:type="paragraph" w:customStyle="1" w:styleId="bcparaa">
    <w:name w:val="bc para (a)"/>
    <w:basedOn w:val="Normal"/>
    <w:uiPriority w:val="99"/>
    <w:rsid w:val="000277EF"/>
    <w:pPr>
      <w:tabs>
        <w:tab w:val="left" w:pos="1843"/>
      </w:tabs>
      <w:spacing w:after="240" w:line="240" w:lineRule="atLeast"/>
      <w:ind w:left="1843" w:hanging="709"/>
      <w:jc w:val="both"/>
    </w:pPr>
    <w:rPr>
      <w:rFonts w:ascii="Arial" w:hAnsi="Arial"/>
      <w:sz w:val="20"/>
      <w:szCs w:val="20"/>
      <w:lang w:val="nl-NL"/>
    </w:rPr>
  </w:style>
  <w:style w:type="paragraph" w:customStyle="1" w:styleId="bcverylastpara">
    <w:name w:val="bc very last para"/>
    <w:basedOn w:val="Normal"/>
    <w:uiPriority w:val="99"/>
    <w:rsid w:val="000277EF"/>
    <w:pPr>
      <w:widowControl w:val="0"/>
      <w:spacing w:after="720"/>
      <w:ind w:left="1134"/>
      <w:jc w:val="both"/>
    </w:pPr>
    <w:rPr>
      <w:rFonts w:ascii="Arial" w:hAnsi="Arial"/>
      <w:sz w:val="20"/>
      <w:szCs w:val="20"/>
      <w:lang w:val="en-GB"/>
    </w:rPr>
  </w:style>
  <w:style w:type="paragraph" w:customStyle="1" w:styleId="bcverylastparaa">
    <w:name w:val="bc very last para (a)"/>
    <w:basedOn w:val="Normal"/>
    <w:uiPriority w:val="99"/>
    <w:rsid w:val="000277EF"/>
    <w:pPr>
      <w:widowControl w:val="0"/>
      <w:spacing w:after="720"/>
      <w:ind w:left="1843" w:hanging="709"/>
      <w:jc w:val="both"/>
    </w:pPr>
    <w:rPr>
      <w:rFonts w:ascii="Arial" w:hAnsi="Arial"/>
      <w:sz w:val="20"/>
      <w:szCs w:val="20"/>
      <w:lang w:val="en-GB"/>
    </w:rPr>
  </w:style>
  <w:style w:type="paragraph" w:customStyle="1" w:styleId="Bllok">
    <w:name w:val="Bllok"/>
    <w:next w:val="Normal"/>
    <w:uiPriority w:val="99"/>
    <w:rsid w:val="000277EF"/>
    <w:pPr>
      <w:jc w:val="center"/>
    </w:pPr>
    <w:rPr>
      <w:rFonts w:ascii="CG Times" w:eastAsia="Times New Roman" w:hAnsi="CG Times"/>
      <w:caps/>
      <w:sz w:val="22"/>
      <w:szCs w:val="22"/>
      <w:lang w:eastAsia="en-US" w:bidi="en-US"/>
    </w:rPr>
  </w:style>
  <w:style w:type="paragraph" w:styleId="BodyText">
    <w:name w:val="Body Text"/>
    <w:basedOn w:val="Normal"/>
    <w:link w:val="BodyTextChar"/>
    <w:uiPriority w:val="99"/>
    <w:rsid w:val="000277EF"/>
    <w:pPr>
      <w:spacing w:after="120"/>
    </w:pPr>
  </w:style>
  <w:style w:type="character" w:customStyle="1" w:styleId="BodyTextChar">
    <w:name w:val="Body Text Char"/>
    <w:basedOn w:val="DefaultParagraphFont"/>
    <w:link w:val="BodyText"/>
    <w:uiPriority w:val="99"/>
    <w:rsid w:val="000277EF"/>
    <w:rPr>
      <w:rFonts w:ascii="Times New Roman" w:eastAsia="Times New Roman" w:hAnsi="Times New Roman" w:cs="Times New Roman"/>
      <w:sz w:val="24"/>
      <w:szCs w:val="24"/>
    </w:rPr>
  </w:style>
  <w:style w:type="paragraph" w:customStyle="1" w:styleId="BoxText">
    <w:name w:val="Box Text"/>
    <w:basedOn w:val="Normal"/>
    <w:uiPriority w:val="99"/>
    <w:rsid w:val="000277EF"/>
    <w:pPr>
      <w:widowControl w:val="0"/>
      <w:spacing w:before="40" w:after="40"/>
      <w:ind w:left="284" w:right="284"/>
    </w:pPr>
    <w:rPr>
      <w:rFonts w:ascii="Trebuchet MS" w:hAnsi="Trebuchet MS"/>
      <w:sz w:val="18"/>
      <w:szCs w:val="18"/>
      <w:lang w:val="en-GB"/>
    </w:rPr>
  </w:style>
  <w:style w:type="paragraph" w:customStyle="1" w:styleId="bulletmenumra">
    <w:name w:val="bullet me numra"/>
    <w:basedOn w:val="Normal"/>
    <w:uiPriority w:val="99"/>
    <w:rsid w:val="000277EF"/>
    <w:pPr>
      <w:widowControl w:val="0"/>
      <w:spacing w:before="240" w:after="240"/>
      <w:jc w:val="both"/>
    </w:pPr>
    <w:rPr>
      <w:rFonts w:ascii="Trebuchet MS" w:hAnsi="Trebuchet MS"/>
      <w:sz w:val="20"/>
    </w:rPr>
  </w:style>
  <w:style w:type="character" w:customStyle="1" w:styleId="bulletmenumraChar">
    <w:name w:val="bullet me numra Char"/>
    <w:basedOn w:val="DefaultParagraphFont"/>
    <w:uiPriority w:val="99"/>
    <w:rsid w:val="000277EF"/>
    <w:rPr>
      <w:rFonts w:ascii="Trebuchet MS" w:eastAsia="MS Mincho" w:hAnsi="Trebuchet MS"/>
      <w:szCs w:val="22"/>
      <w:lang w:val="en-GB" w:eastAsia="en-US" w:bidi="ar-SA"/>
    </w:rPr>
  </w:style>
  <w:style w:type="paragraph" w:customStyle="1" w:styleId="bulletmeshkronja">
    <w:name w:val="bullet me shkronja"/>
    <w:basedOn w:val="Normal"/>
    <w:uiPriority w:val="99"/>
    <w:rsid w:val="000277EF"/>
    <w:pPr>
      <w:widowControl w:val="0"/>
      <w:spacing w:before="60" w:after="60"/>
      <w:jc w:val="both"/>
    </w:pPr>
    <w:rPr>
      <w:rFonts w:ascii="Trebuchet MS" w:hAnsi="Trebuchet MS"/>
    </w:rPr>
  </w:style>
  <w:style w:type="paragraph" w:customStyle="1" w:styleId="BULLETUDHEZIM">
    <w:name w:val="BULLET UDHEZIM"/>
    <w:basedOn w:val="Normal"/>
    <w:uiPriority w:val="99"/>
    <w:rsid w:val="000277EF"/>
    <w:pPr>
      <w:widowControl w:val="0"/>
      <w:tabs>
        <w:tab w:val="num" w:pos="360"/>
      </w:tabs>
      <w:spacing w:before="120" w:after="120"/>
      <w:jc w:val="both"/>
    </w:pPr>
    <w:rPr>
      <w:rFonts w:ascii="Book Antiqua" w:hAnsi="Book Antiqua"/>
    </w:rPr>
  </w:style>
  <w:style w:type="paragraph" w:customStyle="1" w:styleId="Char1">
    <w:name w:val="Char1"/>
    <w:basedOn w:val="Normal"/>
    <w:rsid w:val="000277EF"/>
    <w:pPr>
      <w:spacing w:after="160" w:line="240" w:lineRule="exact"/>
    </w:pPr>
    <w:rPr>
      <w:rFonts w:ascii="Tahoma" w:hAnsi="Tahoma"/>
      <w:sz w:val="20"/>
      <w:szCs w:val="20"/>
      <w:lang w:val="en-GB" w:eastAsia="en-GB"/>
    </w:rPr>
  </w:style>
  <w:style w:type="character" w:customStyle="1" w:styleId="CharChar">
    <w:name w:val="Char Char"/>
    <w:basedOn w:val="DefaultParagraphFont"/>
    <w:locked/>
    <w:rsid w:val="000277EF"/>
    <w:rPr>
      <w:rFonts w:ascii="Trebuchet MS" w:eastAsia="MS Mincho" w:hAnsi="Trebuchet MS"/>
      <w:sz w:val="22"/>
      <w:lang w:val="en-GB" w:eastAsia="en-US" w:bidi="ar-SA"/>
    </w:rPr>
  </w:style>
  <w:style w:type="paragraph" w:customStyle="1" w:styleId="Default">
    <w:name w:val="Default"/>
    <w:uiPriority w:val="99"/>
    <w:rsid w:val="000277EF"/>
    <w:pPr>
      <w:autoSpaceDE w:val="0"/>
      <w:autoSpaceDN w:val="0"/>
      <w:adjustRightInd w:val="0"/>
    </w:pPr>
    <w:rPr>
      <w:rFonts w:ascii="Times New Roman" w:eastAsia="Times New Roman" w:hAnsi="Times New Roman"/>
      <w:color w:val="000000"/>
      <w:sz w:val="24"/>
      <w:szCs w:val="24"/>
      <w:lang w:val="en-US" w:eastAsia="en-US" w:bidi="en-US"/>
    </w:rPr>
  </w:style>
  <w:style w:type="paragraph" w:customStyle="1" w:styleId="extraclauses">
    <w:name w:val="extra_clauses"/>
    <w:basedOn w:val="Normal"/>
    <w:uiPriority w:val="99"/>
    <w:rsid w:val="000277EF"/>
    <w:pPr>
      <w:keepLines/>
      <w:tabs>
        <w:tab w:val="left" w:pos="1701"/>
        <w:tab w:val="left" w:pos="2268"/>
      </w:tabs>
      <w:overflowPunct w:val="0"/>
      <w:autoSpaceDE w:val="0"/>
      <w:autoSpaceDN w:val="0"/>
      <w:adjustRightInd w:val="0"/>
      <w:spacing w:after="120"/>
      <w:ind w:left="992"/>
      <w:jc w:val="both"/>
      <w:textAlignment w:val="baseline"/>
    </w:pPr>
    <w:rPr>
      <w:rFonts w:ascii="Arial" w:hAnsi="Arial"/>
      <w:sz w:val="20"/>
      <w:szCs w:val="20"/>
      <w:lang w:val="en-GB"/>
    </w:rPr>
  </w:style>
  <w:style w:type="paragraph" w:customStyle="1" w:styleId="Figure">
    <w:name w:val="Figure"/>
    <w:next w:val="Normal"/>
    <w:uiPriority w:val="99"/>
    <w:rsid w:val="000277EF"/>
    <w:pPr>
      <w:widowControl w:val="0"/>
      <w:outlineLvl w:val="2"/>
    </w:pPr>
    <w:rPr>
      <w:rFonts w:ascii="CG Times" w:eastAsia="Times New Roman" w:hAnsi="CG Times"/>
      <w:sz w:val="22"/>
      <w:lang w:val="en-US" w:eastAsia="en-US" w:bidi="en-US"/>
    </w:rPr>
  </w:style>
  <w:style w:type="paragraph" w:styleId="Footer">
    <w:name w:val="footer"/>
    <w:basedOn w:val="Normal"/>
    <w:link w:val="FooterChar"/>
    <w:uiPriority w:val="99"/>
    <w:rsid w:val="000277EF"/>
    <w:pPr>
      <w:tabs>
        <w:tab w:val="center" w:pos="4320"/>
        <w:tab w:val="right" w:pos="8640"/>
      </w:tabs>
    </w:pPr>
  </w:style>
  <w:style w:type="character" w:customStyle="1" w:styleId="FooterChar">
    <w:name w:val="Footer Char"/>
    <w:basedOn w:val="DefaultParagraphFont"/>
    <w:link w:val="Footer"/>
    <w:uiPriority w:val="99"/>
    <w:rsid w:val="000277EF"/>
    <w:rPr>
      <w:rFonts w:ascii="Times New Roman" w:eastAsia="Times New Roman" w:hAnsi="Times New Roman" w:cs="Times New Roman"/>
      <w:sz w:val="24"/>
      <w:szCs w:val="24"/>
    </w:rPr>
  </w:style>
  <w:style w:type="paragraph" w:customStyle="1" w:styleId="footnote">
    <w:name w:val="footnote"/>
    <w:basedOn w:val="Normal"/>
    <w:uiPriority w:val="99"/>
    <w:rsid w:val="000277EF"/>
    <w:pPr>
      <w:keepLines/>
      <w:widowControl w:val="0"/>
      <w:tabs>
        <w:tab w:val="left" w:pos="1701"/>
        <w:tab w:val="left" w:pos="2268"/>
      </w:tabs>
      <w:overflowPunct w:val="0"/>
      <w:autoSpaceDE w:val="0"/>
      <w:autoSpaceDN w:val="0"/>
      <w:adjustRightInd w:val="0"/>
      <w:spacing w:before="120" w:after="120" w:line="240" w:lineRule="atLeast"/>
      <w:jc w:val="both"/>
      <w:textAlignment w:val="baseline"/>
    </w:pPr>
    <w:rPr>
      <w:rFonts w:ascii="Arial" w:hAnsi="Arial"/>
      <w:sz w:val="20"/>
      <w:szCs w:val="20"/>
      <w:lang w:val="en-GB"/>
    </w:rPr>
  </w:style>
  <w:style w:type="character" w:customStyle="1" w:styleId="footnoteChar">
    <w:name w:val="footnote Char"/>
    <w:basedOn w:val="DefaultParagraphFont"/>
    <w:uiPriority w:val="99"/>
    <w:rsid w:val="000277EF"/>
    <w:rPr>
      <w:rFonts w:ascii="Trebuchet MS" w:eastAsia="MS Mincho" w:hAnsi="Trebuchet MS"/>
      <w:sz w:val="18"/>
      <w:szCs w:val="18"/>
      <w:lang w:val="en-GB" w:eastAsia="en-US" w:bidi="ar-SA"/>
    </w:rPr>
  </w:style>
  <w:style w:type="character" w:customStyle="1" w:styleId="FootnoteTextChar2">
    <w:name w:val="Footnote Text Char2"/>
    <w:aliases w:val="single space Char,footnote text Char,FOOTNOTES Char,fn Char,Footnote Text Char Char,ft Char,ADB Char,pod carou Char,Footnote Text Char1 Char,Footnote Text Char2 Char Char"/>
    <w:basedOn w:val="DefaultParagraphFont"/>
    <w:uiPriority w:val="99"/>
    <w:rsid w:val="000277EF"/>
    <w:rPr>
      <w:rFonts w:ascii="Trebuchet MS" w:eastAsia="MS Mincho" w:hAnsi="Trebuchet MS"/>
      <w:sz w:val="18"/>
      <w:lang w:val="en-GB" w:eastAsia="en-US" w:bidi="ar-SA"/>
    </w:rPr>
  </w:style>
  <w:style w:type="character" w:customStyle="1" w:styleId="Heading1Char">
    <w:name w:val="Heading 1 Char"/>
    <w:basedOn w:val="DefaultParagraphFont"/>
    <w:link w:val="Heading1"/>
    <w:uiPriority w:val="99"/>
    <w:rsid w:val="00946BB9"/>
    <w:rPr>
      <w:rFonts w:ascii="Cambria" w:eastAsia="Times New Roman" w:hAnsi="Cambria" w:cs="Times New Roman"/>
      <w:b/>
      <w:bCs/>
      <w:sz w:val="28"/>
      <w:szCs w:val="28"/>
    </w:rPr>
  </w:style>
  <w:style w:type="character" w:customStyle="1" w:styleId="Heading1CharChar">
    <w:name w:val="Heading 1 Char Char"/>
    <w:basedOn w:val="DefaultParagraphFont"/>
    <w:uiPriority w:val="99"/>
    <w:rsid w:val="000277EF"/>
    <w:rPr>
      <w:rFonts w:ascii="Trebuchet MS" w:eastAsia="MS Mincho" w:hAnsi="Trebuchet MS" w:cs="Arial"/>
      <w:b/>
      <w:bCs/>
      <w:kern w:val="32"/>
      <w:sz w:val="36"/>
      <w:szCs w:val="36"/>
      <w:lang w:val="en-US" w:eastAsia="en-US" w:bidi="ar-SA"/>
    </w:rPr>
  </w:style>
  <w:style w:type="character" w:customStyle="1" w:styleId="Heading2Char">
    <w:name w:val="Heading 2 Char"/>
    <w:basedOn w:val="DefaultParagraphFont"/>
    <w:link w:val="Heading2"/>
    <w:uiPriority w:val="99"/>
    <w:rsid w:val="00946BB9"/>
    <w:rPr>
      <w:rFonts w:ascii="Cambria" w:eastAsia="Times New Roman" w:hAnsi="Cambria" w:cs="Times New Roman"/>
      <w:b/>
      <w:bCs/>
      <w:sz w:val="26"/>
      <w:szCs w:val="26"/>
    </w:rPr>
  </w:style>
  <w:style w:type="character" w:customStyle="1" w:styleId="Heading3Char">
    <w:name w:val="Heading 3 Char"/>
    <w:basedOn w:val="DefaultParagraphFont"/>
    <w:link w:val="Heading3"/>
    <w:uiPriority w:val="99"/>
    <w:rsid w:val="00946BB9"/>
    <w:rPr>
      <w:rFonts w:ascii="Cambria" w:eastAsia="Times New Roman" w:hAnsi="Cambria" w:cs="Times New Roman"/>
      <w:b/>
      <w:bCs/>
    </w:rPr>
  </w:style>
  <w:style w:type="paragraph" w:customStyle="1" w:styleId="hyrje">
    <w:name w:val="hyrje"/>
    <w:basedOn w:val="Heading1"/>
    <w:uiPriority w:val="99"/>
    <w:rsid w:val="000277EF"/>
    <w:pPr>
      <w:pageBreakBefore/>
      <w:spacing w:before="360" w:after="360"/>
      <w:jc w:val="both"/>
    </w:pPr>
    <w:rPr>
      <w:rFonts w:ascii="Trebuchet MS" w:eastAsia="MS Mincho" w:hAnsi="Trebuchet MS"/>
      <w:sz w:val="36"/>
      <w:szCs w:val="36"/>
      <w:lang w:val="en-GB"/>
    </w:rPr>
  </w:style>
  <w:style w:type="paragraph" w:customStyle="1" w:styleId="Institucioni">
    <w:name w:val="Institucioni"/>
    <w:next w:val="Normal"/>
    <w:uiPriority w:val="99"/>
    <w:rsid w:val="000277EF"/>
    <w:pPr>
      <w:keepNext/>
      <w:widowControl w:val="0"/>
      <w:jc w:val="center"/>
    </w:pPr>
    <w:rPr>
      <w:rFonts w:ascii="CG Times" w:eastAsia="Times New Roman" w:hAnsi="CG Times"/>
      <w:caps/>
      <w:sz w:val="22"/>
      <w:szCs w:val="22"/>
      <w:lang w:eastAsia="en-US" w:bidi="en-US"/>
    </w:rPr>
  </w:style>
  <w:style w:type="paragraph" w:customStyle="1" w:styleId="Kapakufund">
    <w:name w:val="Kapaku_fund"/>
    <w:next w:val="Normal"/>
    <w:uiPriority w:val="99"/>
    <w:rsid w:val="000277EF"/>
    <w:pPr>
      <w:pageBreakBefore/>
    </w:pPr>
    <w:rPr>
      <w:rFonts w:ascii="CG Times" w:eastAsia="Times New Roman" w:hAnsi="CG Times"/>
      <w:b/>
      <w:sz w:val="22"/>
      <w:szCs w:val="22"/>
      <w:lang w:val="en-US" w:eastAsia="en-US" w:bidi="en-US"/>
    </w:rPr>
  </w:style>
  <w:style w:type="paragraph" w:customStyle="1" w:styleId="KapitulliNr">
    <w:name w:val="Kapitulli_Nr"/>
    <w:uiPriority w:val="99"/>
    <w:rsid w:val="000277EF"/>
    <w:pPr>
      <w:keepNext/>
      <w:widowControl w:val="0"/>
      <w:jc w:val="center"/>
    </w:pPr>
    <w:rPr>
      <w:rFonts w:ascii="CG Times" w:eastAsia="Times New Roman" w:hAnsi="CG Times"/>
      <w:caps/>
      <w:sz w:val="22"/>
      <w:szCs w:val="22"/>
      <w:lang w:eastAsia="en-US" w:bidi="en-US"/>
    </w:rPr>
  </w:style>
  <w:style w:type="paragraph" w:customStyle="1" w:styleId="KapitulliTitull">
    <w:name w:val="Kapitulli_Titull"/>
    <w:uiPriority w:val="99"/>
    <w:rsid w:val="000277EF"/>
    <w:pPr>
      <w:keepNext/>
      <w:widowControl w:val="0"/>
      <w:jc w:val="center"/>
    </w:pPr>
    <w:rPr>
      <w:rFonts w:ascii="CG Times" w:eastAsia="Times New Roman" w:hAnsi="CG Times"/>
      <w:caps/>
      <w:sz w:val="22"/>
      <w:szCs w:val="22"/>
      <w:lang w:eastAsia="en-US" w:bidi="en-US"/>
    </w:rPr>
  </w:style>
  <w:style w:type="paragraph" w:customStyle="1" w:styleId="KreuNr">
    <w:name w:val="Kreu_Nr"/>
    <w:uiPriority w:val="99"/>
    <w:rsid w:val="000277EF"/>
    <w:pPr>
      <w:keepNext/>
      <w:widowControl w:val="0"/>
      <w:jc w:val="center"/>
    </w:pPr>
    <w:rPr>
      <w:rFonts w:ascii="CG Times" w:eastAsia="Times New Roman" w:hAnsi="CG Times"/>
      <w:caps/>
      <w:sz w:val="22"/>
      <w:szCs w:val="22"/>
      <w:lang w:val="en-US" w:eastAsia="en-US" w:bidi="en-US"/>
    </w:rPr>
  </w:style>
  <w:style w:type="paragraph" w:customStyle="1" w:styleId="KreuTitull">
    <w:name w:val="Kreu_Titull"/>
    <w:next w:val="KapitulliTitull"/>
    <w:uiPriority w:val="99"/>
    <w:rsid w:val="000277EF"/>
    <w:pPr>
      <w:keepNext/>
      <w:widowControl w:val="0"/>
      <w:jc w:val="center"/>
    </w:pPr>
    <w:rPr>
      <w:rFonts w:ascii="CG Times" w:eastAsia="Times New Roman" w:hAnsi="CG Times"/>
      <w:caps/>
      <w:sz w:val="22"/>
      <w:szCs w:val="22"/>
      <w:lang w:val="en-US" w:eastAsia="en-US" w:bidi="en-US"/>
    </w:rPr>
  </w:style>
  <w:style w:type="paragraph" w:customStyle="1" w:styleId="Level11">
    <w:name w:val="Level 1.1"/>
    <w:basedOn w:val="Normal"/>
    <w:uiPriority w:val="99"/>
    <w:rsid w:val="000277EF"/>
    <w:pPr>
      <w:keepLines/>
      <w:widowControl w:val="0"/>
      <w:tabs>
        <w:tab w:val="left" w:pos="1440"/>
        <w:tab w:val="left" w:pos="2304"/>
      </w:tabs>
      <w:spacing w:after="288"/>
      <w:jc w:val="both"/>
    </w:pPr>
    <w:rPr>
      <w:rFonts w:ascii="CG Times" w:hAnsi="CG Times"/>
      <w:kern w:val="28"/>
      <w:szCs w:val="20"/>
      <w:lang w:val="en-GB"/>
    </w:rPr>
  </w:style>
  <w:style w:type="paragraph" w:customStyle="1" w:styleId="Listbullet">
    <w:name w:val="List bullet"/>
    <w:basedOn w:val="Normal"/>
    <w:uiPriority w:val="99"/>
    <w:rsid w:val="000277EF"/>
    <w:pPr>
      <w:widowControl w:val="0"/>
      <w:spacing w:after="120"/>
    </w:pPr>
    <w:rPr>
      <w:rFonts w:ascii="Trebuchet MS" w:hAnsi="Trebuchet MS"/>
      <w:szCs w:val="20"/>
      <w:lang w:eastAsia="zh-CN"/>
    </w:rPr>
  </w:style>
  <w:style w:type="paragraph" w:styleId="ListBullet2">
    <w:name w:val="List Bullet 2"/>
    <w:basedOn w:val="Normal"/>
    <w:uiPriority w:val="99"/>
    <w:rsid w:val="000277EF"/>
    <w:pPr>
      <w:numPr>
        <w:numId w:val="2"/>
      </w:numPr>
    </w:pPr>
  </w:style>
  <w:style w:type="character" w:customStyle="1" w:styleId="ListBullet2Char">
    <w:name w:val="List Bullet 2 Char"/>
    <w:aliases w:val="List me numra Char"/>
    <w:basedOn w:val="DefaultParagraphFont"/>
    <w:uiPriority w:val="99"/>
    <w:rsid w:val="000277EF"/>
    <w:rPr>
      <w:rFonts w:ascii="Trebuchet MS" w:eastAsia="MS Mincho" w:hAnsi="Trebuchet MS"/>
      <w:sz w:val="22"/>
      <w:szCs w:val="22"/>
      <w:lang w:val="en-US" w:eastAsia="en-US" w:bidi="ar-SA"/>
    </w:rPr>
  </w:style>
  <w:style w:type="character" w:customStyle="1" w:styleId="ListBulletCharChar">
    <w:name w:val="List Bullet Char Char"/>
    <w:basedOn w:val="DefaultParagraphFont"/>
    <w:uiPriority w:val="99"/>
    <w:rsid w:val="000277EF"/>
    <w:rPr>
      <w:rFonts w:ascii="Trebuchet MS" w:eastAsia="MS Mincho" w:hAnsi="Trebuchet MS"/>
      <w:sz w:val="22"/>
      <w:szCs w:val="22"/>
      <w:lang w:val="en-US" w:eastAsia="en-US" w:bidi="ar-SA"/>
    </w:rPr>
  </w:style>
  <w:style w:type="paragraph" w:customStyle="1" w:styleId="listmenumra">
    <w:name w:val="list me numra"/>
    <w:basedOn w:val="ListBullet2"/>
    <w:uiPriority w:val="99"/>
    <w:rsid w:val="000277EF"/>
    <w:pPr>
      <w:numPr>
        <w:numId w:val="0"/>
      </w:numPr>
      <w:tabs>
        <w:tab w:val="num" w:pos="720"/>
      </w:tabs>
      <w:spacing w:before="60" w:after="60"/>
      <w:ind w:left="720" w:hanging="360"/>
      <w:jc w:val="both"/>
    </w:pPr>
    <w:rPr>
      <w:rFonts w:ascii="Trebuchet MS" w:hAnsi="Trebuchet MS"/>
    </w:rPr>
  </w:style>
  <w:style w:type="character" w:customStyle="1" w:styleId="listmenumraCharChar">
    <w:name w:val="list me numra Char Char"/>
    <w:basedOn w:val="ListBullet2Char"/>
    <w:uiPriority w:val="99"/>
    <w:rsid w:val="000277EF"/>
    <w:rPr>
      <w:rFonts w:ascii="Trebuchet MS" w:eastAsia="MS Mincho" w:hAnsi="Trebuchet MS"/>
      <w:sz w:val="22"/>
      <w:szCs w:val="22"/>
      <w:lang w:val="en-US" w:eastAsia="en-US" w:bidi="ar-SA"/>
    </w:rPr>
  </w:style>
  <w:style w:type="paragraph" w:styleId="ListParagraph">
    <w:name w:val="List Paragraph"/>
    <w:basedOn w:val="Normal"/>
    <w:qFormat/>
    <w:rsid w:val="00946BB9"/>
    <w:pPr>
      <w:ind w:left="720"/>
      <w:contextualSpacing/>
    </w:pPr>
  </w:style>
  <w:style w:type="paragraph" w:customStyle="1" w:styleId="Ndryshimet">
    <w:name w:val="Ndryshimet"/>
    <w:next w:val="Normal"/>
    <w:uiPriority w:val="99"/>
    <w:rsid w:val="000277EF"/>
    <w:pPr>
      <w:keepNext/>
      <w:widowControl w:val="0"/>
      <w:jc w:val="center"/>
    </w:pPr>
    <w:rPr>
      <w:rFonts w:ascii="CG Times" w:eastAsia="Times New Roman" w:hAnsi="CG Times"/>
      <w:i/>
      <w:sz w:val="22"/>
      <w:lang w:val="en-US" w:eastAsia="en-US" w:bidi="en-US"/>
    </w:rPr>
  </w:style>
  <w:style w:type="paragraph" w:customStyle="1" w:styleId="NeniNr">
    <w:name w:val="Neni_Nr"/>
    <w:next w:val="Normal"/>
    <w:uiPriority w:val="99"/>
    <w:rsid w:val="000277EF"/>
    <w:pPr>
      <w:keepNext/>
      <w:widowControl w:val="0"/>
      <w:jc w:val="center"/>
    </w:pPr>
    <w:rPr>
      <w:rFonts w:ascii="CG Times" w:eastAsia="Times New Roman" w:hAnsi="CG Times"/>
      <w:sz w:val="22"/>
      <w:lang w:eastAsia="en-US" w:bidi="en-US"/>
    </w:rPr>
  </w:style>
  <w:style w:type="paragraph" w:customStyle="1" w:styleId="NeniTitull">
    <w:name w:val="Neni_Titull"/>
    <w:next w:val="Normal"/>
    <w:uiPriority w:val="99"/>
    <w:rsid w:val="000277EF"/>
    <w:pPr>
      <w:keepNext/>
      <w:widowControl w:val="0"/>
      <w:jc w:val="center"/>
      <w:outlineLvl w:val="2"/>
    </w:pPr>
    <w:rPr>
      <w:rFonts w:ascii="CG Times" w:eastAsia="Times New Roman" w:hAnsi="CG Times"/>
      <w:b/>
      <w:sz w:val="22"/>
      <w:lang w:eastAsia="en-US" w:bidi="en-US"/>
    </w:rPr>
  </w:style>
  <w:style w:type="paragraph" w:customStyle="1" w:styleId="NenkreuNr">
    <w:name w:val="Nenkreu_Nr"/>
    <w:uiPriority w:val="99"/>
    <w:rsid w:val="000277EF"/>
    <w:pPr>
      <w:keepNext/>
      <w:widowControl w:val="0"/>
      <w:jc w:val="center"/>
    </w:pPr>
    <w:rPr>
      <w:rFonts w:ascii="CG Times" w:eastAsia="Times New Roman" w:hAnsi="CG Times"/>
      <w:caps/>
      <w:sz w:val="22"/>
      <w:szCs w:val="22"/>
      <w:lang w:eastAsia="en-US" w:bidi="en-US"/>
    </w:rPr>
  </w:style>
  <w:style w:type="paragraph" w:customStyle="1" w:styleId="NenkreuTitull">
    <w:name w:val="Nenkreu_Titull"/>
    <w:uiPriority w:val="99"/>
    <w:rsid w:val="000277EF"/>
    <w:pPr>
      <w:jc w:val="center"/>
    </w:pPr>
    <w:rPr>
      <w:rFonts w:ascii="CG Times" w:eastAsia="Times New Roman" w:hAnsi="CG Times"/>
      <w:caps/>
      <w:sz w:val="22"/>
      <w:szCs w:val="22"/>
      <w:lang w:eastAsia="en-US" w:bidi="en-US"/>
    </w:rPr>
  </w:style>
  <w:style w:type="paragraph" w:customStyle="1" w:styleId="Nenpika">
    <w:name w:val="Nenpika"/>
    <w:next w:val="Normal"/>
    <w:autoRedefine/>
    <w:uiPriority w:val="99"/>
    <w:rsid w:val="000277EF"/>
    <w:pPr>
      <w:ind w:firstLine="720"/>
    </w:pPr>
    <w:rPr>
      <w:rFonts w:ascii="CG Times" w:eastAsia="Times New Roman" w:hAnsi="CG Times"/>
      <w:sz w:val="22"/>
      <w:lang w:val="en-US" w:eastAsia="en-US" w:bidi="en-US"/>
    </w:rPr>
  </w:style>
  <w:style w:type="paragraph" w:customStyle="1" w:styleId="NormaleBookmanOldStyle">
    <w:name w:val="Normale + Bookman Old Style"/>
    <w:aliases w:val="Giustificato,Dopo:  6 pt"/>
    <w:basedOn w:val="Normal"/>
    <w:uiPriority w:val="99"/>
    <w:rsid w:val="000277EF"/>
    <w:pPr>
      <w:spacing w:after="120"/>
      <w:jc w:val="both"/>
    </w:pPr>
    <w:rPr>
      <w:rFonts w:ascii="Bookman Old Style" w:hAnsi="Bookman Old Style"/>
      <w:sz w:val="20"/>
      <w:szCs w:val="20"/>
      <w:lang w:val="en-GB"/>
    </w:rPr>
  </w:style>
  <w:style w:type="paragraph" w:customStyle="1" w:styleId="numberedindent">
    <w:name w:val="numberedindent"/>
    <w:uiPriority w:val="99"/>
    <w:rsid w:val="000277EF"/>
    <w:pPr>
      <w:tabs>
        <w:tab w:val="num" w:pos="1800"/>
      </w:tabs>
      <w:spacing w:after="120"/>
      <w:jc w:val="both"/>
    </w:pPr>
    <w:rPr>
      <w:rFonts w:ascii="Arial" w:eastAsia="Times New Roman" w:hAnsi="Arial"/>
      <w:lang w:eastAsia="en-US" w:bidi="en-US"/>
    </w:rPr>
  </w:style>
  <w:style w:type="paragraph" w:customStyle="1" w:styleId="NumriData">
    <w:name w:val="Numri_Data"/>
    <w:next w:val="Normal"/>
    <w:link w:val="NumriDataChar"/>
    <w:uiPriority w:val="99"/>
    <w:rsid w:val="000277EF"/>
    <w:pPr>
      <w:keepNext/>
      <w:widowControl w:val="0"/>
      <w:jc w:val="center"/>
      <w:outlineLvl w:val="0"/>
    </w:pPr>
    <w:rPr>
      <w:rFonts w:ascii="CG Times" w:eastAsia="Times New Roman" w:hAnsi="CG Times"/>
      <w:b/>
      <w:sz w:val="22"/>
      <w:lang w:eastAsia="en-US" w:bidi="en-US"/>
    </w:rPr>
  </w:style>
  <w:style w:type="character" w:styleId="PageNumber">
    <w:name w:val="page number"/>
    <w:basedOn w:val="DefaultParagraphFont"/>
    <w:uiPriority w:val="99"/>
    <w:rsid w:val="000277EF"/>
  </w:style>
  <w:style w:type="paragraph" w:customStyle="1" w:styleId="para">
    <w:name w:val="para"/>
    <w:basedOn w:val="Normal"/>
    <w:uiPriority w:val="99"/>
    <w:rsid w:val="000277EF"/>
    <w:pPr>
      <w:widowControl w:val="0"/>
      <w:spacing w:before="120" w:after="240"/>
      <w:jc w:val="both"/>
    </w:pPr>
    <w:rPr>
      <w:rFonts w:ascii="Trebuchet MS" w:hAnsi="Trebuchet MS"/>
    </w:rPr>
  </w:style>
  <w:style w:type="character" w:customStyle="1" w:styleId="paraChar">
    <w:name w:val="para Char"/>
    <w:basedOn w:val="DefaultParagraphFont"/>
    <w:uiPriority w:val="99"/>
    <w:rsid w:val="000277EF"/>
    <w:rPr>
      <w:rFonts w:ascii="Arial" w:eastAsia="MS Mincho" w:hAnsi="Arial"/>
      <w:sz w:val="22"/>
      <w:szCs w:val="24"/>
      <w:lang w:val="en-US" w:eastAsia="en-US" w:bidi="ar-SA"/>
    </w:rPr>
  </w:style>
  <w:style w:type="paragraph" w:customStyle="1" w:styleId="Paragrafi">
    <w:name w:val="Paragrafi"/>
    <w:link w:val="ParagrafiChar"/>
    <w:uiPriority w:val="99"/>
    <w:rsid w:val="000277EF"/>
    <w:pPr>
      <w:widowControl w:val="0"/>
      <w:ind w:firstLine="720"/>
      <w:jc w:val="both"/>
    </w:pPr>
    <w:rPr>
      <w:rFonts w:ascii="CG Times" w:eastAsia="Times New Roman" w:hAnsi="CG Times"/>
      <w:sz w:val="22"/>
      <w:lang w:val="en-US" w:eastAsia="en-US" w:bidi="en-US"/>
    </w:rPr>
  </w:style>
  <w:style w:type="paragraph" w:customStyle="1" w:styleId="ParagraphNumbering">
    <w:name w:val="Paragraph Numbering"/>
    <w:basedOn w:val="Normal"/>
    <w:uiPriority w:val="99"/>
    <w:rsid w:val="000277EF"/>
    <w:pPr>
      <w:widowControl w:val="0"/>
      <w:tabs>
        <w:tab w:val="num" w:pos="720"/>
      </w:tabs>
      <w:spacing w:after="240"/>
      <w:ind w:left="720" w:hanging="720"/>
      <w:jc w:val="both"/>
    </w:pPr>
    <w:rPr>
      <w:rFonts w:ascii="CG Times" w:hAnsi="CG Times"/>
    </w:rPr>
  </w:style>
  <w:style w:type="paragraph" w:customStyle="1" w:styleId="para-indent">
    <w:name w:val="para-indent"/>
    <w:basedOn w:val="para"/>
    <w:uiPriority w:val="99"/>
    <w:rsid w:val="000277EF"/>
    <w:pPr>
      <w:ind w:left="720"/>
    </w:pPr>
  </w:style>
  <w:style w:type="paragraph" w:customStyle="1" w:styleId="Pas">
    <w:name w:val="Pas"/>
    <w:basedOn w:val="Normal"/>
    <w:uiPriority w:val="99"/>
    <w:rsid w:val="000277EF"/>
    <w:pPr>
      <w:widowControl w:val="0"/>
    </w:pPr>
    <w:rPr>
      <w:rFonts w:ascii="CG Times" w:hAnsi="CG Times"/>
    </w:rPr>
  </w:style>
  <w:style w:type="paragraph" w:customStyle="1" w:styleId="Pika">
    <w:name w:val="Pika"/>
    <w:next w:val="Normal"/>
    <w:autoRedefine/>
    <w:uiPriority w:val="99"/>
    <w:rsid w:val="000277EF"/>
    <w:pPr>
      <w:widowControl w:val="0"/>
      <w:ind w:firstLine="720"/>
      <w:jc w:val="both"/>
    </w:pPr>
    <w:rPr>
      <w:rFonts w:ascii="CG Times" w:eastAsia="Times New Roman" w:hAnsi="CG Times"/>
      <w:sz w:val="22"/>
      <w:lang w:val="en-US" w:eastAsia="en-US" w:bidi="en-US"/>
    </w:rPr>
  </w:style>
  <w:style w:type="paragraph" w:customStyle="1" w:styleId="PikeKreu">
    <w:name w:val="Pike_Kreu"/>
    <w:basedOn w:val="Heading1"/>
    <w:uiPriority w:val="99"/>
    <w:rsid w:val="000277EF"/>
    <w:pPr>
      <w:widowControl w:val="0"/>
      <w:spacing w:before="0"/>
      <w:jc w:val="center"/>
    </w:pPr>
    <w:rPr>
      <w:rFonts w:ascii="CG Times" w:eastAsia="MS Mincho" w:hAnsi="CG Times"/>
      <w:b w:val="0"/>
      <w:bCs w:val="0"/>
      <w:caps/>
      <w:sz w:val="22"/>
      <w:szCs w:val="22"/>
      <w:lang w:val="en-GB"/>
    </w:rPr>
  </w:style>
  <w:style w:type="paragraph" w:customStyle="1" w:styleId="PjesaNr">
    <w:name w:val="Pjesa_Nr"/>
    <w:next w:val="Normal"/>
    <w:uiPriority w:val="99"/>
    <w:rsid w:val="000277EF"/>
    <w:pPr>
      <w:keepNext/>
      <w:widowControl w:val="0"/>
      <w:jc w:val="center"/>
    </w:pPr>
    <w:rPr>
      <w:rFonts w:ascii="CG Times" w:eastAsia="Times New Roman" w:hAnsi="CG Times"/>
      <w:caps/>
      <w:sz w:val="22"/>
      <w:szCs w:val="22"/>
      <w:lang w:eastAsia="en-US" w:bidi="en-US"/>
    </w:rPr>
  </w:style>
  <w:style w:type="paragraph" w:customStyle="1" w:styleId="PjesaTitull">
    <w:name w:val="Pjesa_Titull"/>
    <w:uiPriority w:val="99"/>
    <w:rsid w:val="000277EF"/>
    <w:pPr>
      <w:keepNext/>
      <w:widowControl w:val="0"/>
      <w:jc w:val="center"/>
    </w:pPr>
    <w:rPr>
      <w:rFonts w:ascii="CG Times" w:eastAsia="Times New Roman" w:hAnsi="CG Times"/>
      <w:caps/>
      <w:sz w:val="22"/>
      <w:szCs w:val="22"/>
      <w:lang w:eastAsia="en-US" w:bidi="en-US"/>
    </w:rPr>
  </w:style>
  <w:style w:type="paragraph" w:customStyle="1" w:styleId="Section">
    <w:name w:val="Section"/>
    <w:uiPriority w:val="99"/>
    <w:rsid w:val="000277EF"/>
    <w:rPr>
      <w:rFonts w:ascii="Arial" w:eastAsia="Times New Roman" w:hAnsi="Arial" w:cs="Arial"/>
      <w:bCs/>
      <w:kern w:val="32"/>
      <w:sz w:val="48"/>
      <w:szCs w:val="32"/>
      <w:lang w:val="en-US" w:eastAsia="en-US" w:bidi="en-US"/>
    </w:rPr>
  </w:style>
  <w:style w:type="paragraph" w:customStyle="1" w:styleId="SectionNUM">
    <w:name w:val="Section NUM"/>
    <w:next w:val="Heading1"/>
    <w:uiPriority w:val="99"/>
    <w:rsid w:val="000277EF"/>
    <w:pPr>
      <w:keepNext/>
      <w:pageBreakBefore/>
      <w:tabs>
        <w:tab w:val="num" w:pos="720"/>
      </w:tabs>
      <w:spacing w:after="240"/>
      <w:ind w:left="720" w:hanging="360"/>
    </w:pPr>
    <w:rPr>
      <w:rFonts w:ascii="Trebuchet MS" w:eastAsia="Times New Roman" w:hAnsi="Trebuchet MS"/>
      <w:b/>
      <w:kern w:val="32"/>
      <w:sz w:val="36"/>
      <w:lang w:eastAsia="en-US" w:bidi="en-US"/>
    </w:rPr>
  </w:style>
  <w:style w:type="paragraph" w:customStyle="1" w:styleId="Shpallja">
    <w:name w:val="Shpallja"/>
    <w:uiPriority w:val="99"/>
    <w:rsid w:val="000277EF"/>
    <w:pPr>
      <w:widowControl w:val="0"/>
      <w:jc w:val="both"/>
    </w:pPr>
    <w:rPr>
      <w:rFonts w:ascii="CG Times" w:eastAsia="Times New Roman" w:hAnsi="CG Times"/>
      <w:b/>
      <w:color w:val="000000"/>
      <w:sz w:val="22"/>
      <w:szCs w:val="22"/>
      <w:lang w:val="sq-AL" w:eastAsia="en-US" w:bidi="en-US"/>
    </w:rPr>
  </w:style>
  <w:style w:type="paragraph" w:customStyle="1" w:styleId="Style">
    <w:name w:val="Style"/>
    <w:uiPriority w:val="99"/>
    <w:rsid w:val="000277EF"/>
    <w:pPr>
      <w:widowControl w:val="0"/>
      <w:autoSpaceDE w:val="0"/>
      <w:autoSpaceDN w:val="0"/>
      <w:adjustRightInd w:val="0"/>
    </w:pPr>
    <w:rPr>
      <w:rFonts w:ascii="Times New Roman" w:eastAsia="MS Mincho" w:hAnsi="Times New Roman"/>
      <w:sz w:val="24"/>
      <w:szCs w:val="24"/>
      <w:lang w:val="en-US" w:eastAsia="en-US" w:bidi="en-US"/>
    </w:rPr>
  </w:style>
  <w:style w:type="paragraph" w:customStyle="1" w:styleId="StyleCaption">
    <w:name w:val="Style Caption"/>
    <w:basedOn w:val="Normal"/>
    <w:uiPriority w:val="99"/>
    <w:rsid w:val="000277EF"/>
    <w:pPr>
      <w:keepNext/>
      <w:widowControl w:val="0"/>
      <w:spacing w:before="240" w:after="60"/>
      <w:jc w:val="both"/>
    </w:pPr>
    <w:rPr>
      <w:rFonts w:ascii="Trebuchet MS" w:hAnsi="Trebuchet MS"/>
      <w:sz w:val="18"/>
      <w:szCs w:val="18"/>
    </w:rPr>
  </w:style>
  <w:style w:type="character" w:customStyle="1" w:styleId="StyleCaptionChar">
    <w:name w:val="Style Caption Char"/>
    <w:basedOn w:val="DefaultParagraphFont"/>
    <w:uiPriority w:val="99"/>
    <w:rsid w:val="000277EF"/>
    <w:rPr>
      <w:rFonts w:ascii="Trebuchet MS" w:eastAsia="MS Mincho" w:hAnsi="Trebuchet MS"/>
      <w:sz w:val="18"/>
      <w:szCs w:val="18"/>
      <w:lang w:val="en-US" w:eastAsia="en-US" w:bidi="ar-SA"/>
    </w:rPr>
  </w:style>
  <w:style w:type="paragraph" w:customStyle="1" w:styleId="sub-list">
    <w:name w:val="sub-list"/>
    <w:uiPriority w:val="99"/>
    <w:rsid w:val="000277EF"/>
    <w:pPr>
      <w:spacing w:before="60" w:after="120"/>
    </w:pPr>
    <w:rPr>
      <w:rFonts w:ascii="Arial" w:eastAsia="Times New Roman" w:hAnsi="Arial"/>
      <w:sz w:val="22"/>
      <w:szCs w:val="24"/>
      <w:lang w:val="en-US" w:eastAsia="en-US" w:bidi="en-US"/>
    </w:rPr>
  </w:style>
  <w:style w:type="paragraph" w:customStyle="1" w:styleId="tabela">
    <w:name w:val="tabela"/>
    <w:basedOn w:val="Normal"/>
    <w:uiPriority w:val="99"/>
    <w:rsid w:val="000277EF"/>
    <w:pPr>
      <w:keepNext/>
      <w:keepLines/>
      <w:widowControl w:val="0"/>
      <w:spacing w:before="60" w:after="60"/>
      <w:jc w:val="both"/>
    </w:pPr>
    <w:rPr>
      <w:rFonts w:ascii="Trebuchet MS" w:hAnsi="Trebuchet MS" w:cs="Arial"/>
      <w:sz w:val="16"/>
      <w:szCs w:val="16"/>
      <w:lang w:val="en-GB"/>
    </w:rPr>
  </w:style>
  <w:style w:type="paragraph" w:customStyle="1" w:styleId="Tabele">
    <w:name w:val="Tabele"/>
    <w:uiPriority w:val="99"/>
    <w:rsid w:val="000277EF"/>
    <w:rPr>
      <w:rFonts w:ascii="CG Times" w:eastAsia="Times New Roman" w:hAnsi="CG Times"/>
      <w:sz w:val="22"/>
      <w:lang w:eastAsia="en-US" w:bidi="en-US"/>
    </w:rPr>
  </w:style>
  <w:style w:type="paragraph" w:customStyle="1" w:styleId="Table">
    <w:name w:val="Table"/>
    <w:basedOn w:val="Normal"/>
    <w:next w:val="BodyText"/>
    <w:autoRedefine/>
    <w:uiPriority w:val="99"/>
    <w:rsid w:val="000277EF"/>
    <w:pPr>
      <w:keepNext/>
      <w:widowControl w:val="0"/>
      <w:tabs>
        <w:tab w:val="num" w:pos="1008"/>
      </w:tabs>
      <w:spacing w:before="360" w:after="240"/>
      <w:ind w:left="1008" w:hanging="1008"/>
      <w:jc w:val="both"/>
    </w:pPr>
    <w:rPr>
      <w:rFonts w:ascii="Trebuchet MS" w:hAnsi="Trebuchet MS"/>
      <w:b/>
      <w:bCs/>
      <w:szCs w:val="20"/>
      <w:lang w:eastAsia="en-GB"/>
    </w:rPr>
  </w:style>
  <w:style w:type="paragraph" w:customStyle="1" w:styleId="TableFootnote">
    <w:name w:val="Table Footnote"/>
    <w:basedOn w:val="Normal"/>
    <w:uiPriority w:val="99"/>
    <w:rsid w:val="000277EF"/>
    <w:pPr>
      <w:widowControl w:val="0"/>
      <w:spacing w:before="80" w:after="240"/>
      <w:contextualSpacing/>
    </w:pPr>
    <w:rPr>
      <w:rFonts w:ascii="Trebuchet MS" w:hAnsi="Trebuchet MS"/>
      <w:sz w:val="18"/>
      <w:szCs w:val="20"/>
      <w:lang w:val="en-GB" w:eastAsia="en-GB"/>
    </w:rPr>
  </w:style>
  <w:style w:type="paragraph" w:customStyle="1" w:styleId="TableText">
    <w:name w:val="Table Text"/>
    <w:basedOn w:val="BodyText"/>
    <w:uiPriority w:val="99"/>
    <w:rsid w:val="000277EF"/>
    <w:pPr>
      <w:spacing w:before="40" w:after="40"/>
      <w:jc w:val="both"/>
    </w:pPr>
    <w:rPr>
      <w:rFonts w:ascii="Trebuchet MS" w:hAnsi="Trebuchet MS"/>
      <w:sz w:val="18"/>
      <w:lang w:val="it-IT"/>
    </w:rPr>
  </w:style>
  <w:style w:type="paragraph" w:customStyle="1" w:styleId="text">
    <w:name w:val="text"/>
    <w:basedOn w:val="Normal"/>
    <w:uiPriority w:val="99"/>
    <w:rsid w:val="000277EF"/>
    <w:pPr>
      <w:widowControl w:val="0"/>
      <w:ind w:left="709"/>
      <w:jc w:val="both"/>
    </w:pPr>
    <w:rPr>
      <w:rFonts w:ascii="Arial" w:hAnsi="Arial"/>
      <w:sz w:val="20"/>
      <w:szCs w:val="20"/>
      <w:lang w:val="fr-FR"/>
    </w:rPr>
  </w:style>
  <w:style w:type="paragraph" w:customStyle="1" w:styleId="Titulli">
    <w:name w:val="Titulli"/>
    <w:next w:val="Normal"/>
    <w:link w:val="TitulliChar"/>
    <w:uiPriority w:val="99"/>
    <w:rsid w:val="000277EF"/>
    <w:pPr>
      <w:keepNext/>
      <w:widowControl w:val="0"/>
      <w:jc w:val="center"/>
      <w:outlineLvl w:val="1"/>
    </w:pPr>
    <w:rPr>
      <w:rFonts w:ascii="CG Times" w:eastAsia="Times New Roman" w:hAnsi="CG Times"/>
      <w:b/>
      <w:caps/>
      <w:sz w:val="22"/>
      <w:szCs w:val="22"/>
      <w:lang w:eastAsia="en-US" w:bidi="en-US"/>
    </w:rPr>
  </w:style>
  <w:style w:type="character" w:customStyle="1" w:styleId="TitulliCharChar">
    <w:name w:val="Titulli Char Char"/>
    <w:basedOn w:val="DefaultParagraphFont"/>
    <w:uiPriority w:val="99"/>
    <w:rsid w:val="000277EF"/>
    <w:rPr>
      <w:rFonts w:ascii="CG Times" w:eastAsia="MS Mincho" w:hAnsi="CG Times"/>
      <w:b/>
      <w:caps/>
      <w:sz w:val="22"/>
      <w:szCs w:val="22"/>
      <w:lang w:val="en-GB" w:eastAsia="en-US" w:bidi="ar-SA"/>
    </w:rPr>
  </w:style>
  <w:style w:type="paragraph" w:customStyle="1" w:styleId="TitulliNr">
    <w:name w:val="Titulli_Nr"/>
    <w:uiPriority w:val="99"/>
    <w:rsid w:val="000277EF"/>
    <w:pPr>
      <w:keepNext/>
      <w:widowControl w:val="0"/>
      <w:jc w:val="center"/>
    </w:pPr>
    <w:rPr>
      <w:rFonts w:ascii="CG Times" w:eastAsia="Times New Roman" w:hAnsi="CG Times"/>
      <w:caps/>
      <w:sz w:val="22"/>
      <w:szCs w:val="22"/>
      <w:lang w:eastAsia="en-US" w:bidi="en-US"/>
    </w:rPr>
  </w:style>
  <w:style w:type="paragraph" w:customStyle="1" w:styleId="TitulliTitull">
    <w:name w:val="Titulli_Titull"/>
    <w:uiPriority w:val="99"/>
    <w:rsid w:val="000277EF"/>
    <w:pPr>
      <w:keepNext/>
      <w:widowControl w:val="0"/>
      <w:jc w:val="center"/>
      <w:outlineLvl w:val="0"/>
    </w:pPr>
    <w:rPr>
      <w:rFonts w:ascii="CG Times" w:eastAsia="Times New Roman" w:hAnsi="CG Times"/>
      <w:caps/>
      <w:sz w:val="22"/>
      <w:szCs w:val="22"/>
      <w:lang w:eastAsia="en-US" w:bidi="en-US"/>
    </w:rPr>
  </w:style>
  <w:style w:type="paragraph" w:customStyle="1" w:styleId="VENDOSI">
    <w:name w:val="VENDOSI"/>
    <w:next w:val="Normal"/>
    <w:link w:val="VENDOSIChar"/>
    <w:uiPriority w:val="99"/>
    <w:rsid w:val="000277EF"/>
    <w:pPr>
      <w:keepNext/>
      <w:widowControl w:val="0"/>
      <w:jc w:val="center"/>
    </w:pPr>
    <w:rPr>
      <w:rFonts w:ascii="CG Times" w:eastAsia="Times New Roman" w:hAnsi="CG Times"/>
      <w:caps/>
      <w:sz w:val="22"/>
      <w:szCs w:val="22"/>
      <w:lang w:eastAsia="en-US" w:bidi="en-US"/>
    </w:rPr>
  </w:style>
  <w:style w:type="character" w:customStyle="1" w:styleId="Heading2Char1">
    <w:name w:val="Heading 2 Char1"/>
    <w:basedOn w:val="DefaultParagraphFont"/>
    <w:link w:val="Heading2"/>
    <w:uiPriority w:val="99"/>
    <w:rsid w:val="00946BB9"/>
    <w:rPr>
      <w:rFonts w:ascii="Cambria" w:eastAsia="Times New Roman" w:hAnsi="Cambria" w:cs="Times New Roman"/>
      <w:b/>
      <w:bCs/>
      <w:color w:val="4F81BD"/>
      <w:sz w:val="26"/>
      <w:szCs w:val="26"/>
    </w:rPr>
  </w:style>
  <w:style w:type="character" w:customStyle="1" w:styleId="Heading3Char1">
    <w:name w:val="Heading 3 Char1"/>
    <w:basedOn w:val="DefaultParagraphFont"/>
    <w:link w:val="Heading3"/>
    <w:uiPriority w:val="99"/>
    <w:rsid w:val="00946BB9"/>
    <w:rPr>
      <w:rFonts w:ascii="Cambria" w:eastAsia="Times New Roman" w:hAnsi="Cambria" w:cs="Times New Roman"/>
      <w:b/>
      <w:bCs/>
      <w:color w:val="4F81BD"/>
    </w:rPr>
  </w:style>
  <w:style w:type="character" w:customStyle="1" w:styleId="Heading4Char">
    <w:name w:val="Heading 4 Char"/>
    <w:basedOn w:val="DefaultParagraphFont"/>
    <w:link w:val="Heading4"/>
    <w:uiPriority w:val="99"/>
    <w:semiHidden/>
    <w:rsid w:val="00946BB9"/>
    <w:rPr>
      <w:rFonts w:ascii="Cambria" w:eastAsia="Times New Roman" w:hAnsi="Cambria" w:cs="Times New Roman"/>
      <w:b/>
      <w:bCs/>
      <w:i/>
      <w:iCs/>
    </w:rPr>
  </w:style>
  <w:style w:type="character" w:customStyle="1" w:styleId="Heading5Char">
    <w:name w:val="Heading 5 Char"/>
    <w:basedOn w:val="DefaultParagraphFont"/>
    <w:link w:val="Heading5"/>
    <w:uiPriority w:val="99"/>
    <w:semiHidden/>
    <w:rsid w:val="00946BB9"/>
    <w:rPr>
      <w:rFonts w:ascii="Cambria" w:eastAsia="Times New Roman" w:hAnsi="Cambria" w:cs="Times New Roman"/>
      <w:b/>
      <w:bCs/>
      <w:color w:val="7F7F7F"/>
    </w:rPr>
  </w:style>
  <w:style w:type="character" w:customStyle="1" w:styleId="Heading6Char">
    <w:name w:val="Heading 6 Char"/>
    <w:basedOn w:val="DefaultParagraphFont"/>
    <w:link w:val="Heading6"/>
    <w:uiPriority w:val="99"/>
    <w:semiHidden/>
    <w:rsid w:val="00946BB9"/>
    <w:rPr>
      <w:rFonts w:ascii="Cambria" w:eastAsia="Times New Roman" w:hAnsi="Cambria" w:cs="Times New Roman"/>
      <w:b/>
      <w:bCs/>
      <w:i/>
      <w:iCs/>
      <w:color w:val="7F7F7F"/>
    </w:rPr>
  </w:style>
  <w:style w:type="character" w:customStyle="1" w:styleId="Heading7Char">
    <w:name w:val="Heading 7 Char"/>
    <w:basedOn w:val="DefaultParagraphFont"/>
    <w:link w:val="Heading7"/>
    <w:uiPriority w:val="99"/>
    <w:semiHidden/>
    <w:rsid w:val="00946BB9"/>
    <w:rPr>
      <w:rFonts w:ascii="Cambria" w:eastAsia="Times New Roman" w:hAnsi="Cambria" w:cs="Times New Roman"/>
      <w:i/>
      <w:iCs/>
    </w:rPr>
  </w:style>
  <w:style w:type="character" w:customStyle="1" w:styleId="Heading8Char">
    <w:name w:val="Heading 8 Char"/>
    <w:basedOn w:val="DefaultParagraphFont"/>
    <w:link w:val="Heading8"/>
    <w:uiPriority w:val="99"/>
    <w:semiHidden/>
    <w:rsid w:val="00946BB9"/>
    <w:rPr>
      <w:rFonts w:ascii="Cambria" w:eastAsia="Times New Roman" w:hAnsi="Cambria" w:cs="Times New Roman"/>
      <w:sz w:val="20"/>
      <w:szCs w:val="20"/>
    </w:rPr>
  </w:style>
  <w:style w:type="character" w:customStyle="1" w:styleId="Heading9Char">
    <w:name w:val="Heading 9 Char"/>
    <w:basedOn w:val="DefaultParagraphFont"/>
    <w:link w:val="Heading9"/>
    <w:uiPriority w:val="99"/>
    <w:semiHidden/>
    <w:rsid w:val="00946BB9"/>
    <w:rPr>
      <w:rFonts w:ascii="Cambria" w:eastAsia="Times New Roman" w:hAnsi="Cambria" w:cs="Times New Roman"/>
      <w:i/>
      <w:iCs/>
      <w:spacing w:val="5"/>
      <w:sz w:val="20"/>
      <w:szCs w:val="20"/>
    </w:rPr>
  </w:style>
  <w:style w:type="paragraph" w:styleId="Title">
    <w:name w:val="Title"/>
    <w:basedOn w:val="Normal"/>
    <w:next w:val="Normal"/>
    <w:link w:val="TitleChar"/>
    <w:uiPriority w:val="99"/>
    <w:qFormat/>
    <w:rsid w:val="00946BB9"/>
    <w:pPr>
      <w:pBdr>
        <w:bottom w:val="single" w:sz="4" w:space="1" w:color="auto"/>
      </w:pBdr>
      <w:contextualSpacing/>
    </w:pPr>
    <w:rPr>
      <w:rFonts w:ascii="Cambria" w:eastAsia="Times New Roman" w:hAnsi="Cambria"/>
      <w:spacing w:val="5"/>
      <w:sz w:val="52"/>
      <w:szCs w:val="52"/>
    </w:rPr>
  </w:style>
  <w:style w:type="character" w:customStyle="1" w:styleId="TitleChar">
    <w:name w:val="Title Char"/>
    <w:basedOn w:val="DefaultParagraphFont"/>
    <w:link w:val="Title"/>
    <w:uiPriority w:val="99"/>
    <w:rsid w:val="00946BB9"/>
    <w:rPr>
      <w:rFonts w:ascii="Cambria" w:eastAsia="Times New Roman" w:hAnsi="Cambria" w:cs="Times New Roman"/>
      <w:spacing w:val="5"/>
      <w:sz w:val="52"/>
      <w:szCs w:val="52"/>
    </w:rPr>
  </w:style>
  <w:style w:type="paragraph" w:styleId="Subtitle">
    <w:name w:val="Subtitle"/>
    <w:basedOn w:val="Normal"/>
    <w:next w:val="Normal"/>
    <w:link w:val="SubtitleChar"/>
    <w:uiPriority w:val="99"/>
    <w:qFormat/>
    <w:rsid w:val="00946BB9"/>
    <w:pPr>
      <w:spacing w:after="600"/>
    </w:pPr>
    <w:rPr>
      <w:rFonts w:ascii="Cambria" w:eastAsia="Times New Roman" w:hAnsi="Cambria"/>
      <w:i/>
      <w:iCs/>
      <w:spacing w:val="13"/>
    </w:rPr>
  </w:style>
  <w:style w:type="character" w:customStyle="1" w:styleId="SubtitleChar">
    <w:name w:val="Subtitle Char"/>
    <w:basedOn w:val="DefaultParagraphFont"/>
    <w:link w:val="Subtitle"/>
    <w:uiPriority w:val="99"/>
    <w:rsid w:val="00946BB9"/>
    <w:rPr>
      <w:rFonts w:ascii="Cambria" w:eastAsia="Times New Roman" w:hAnsi="Cambria" w:cs="Times New Roman"/>
      <w:i/>
      <w:iCs/>
      <w:spacing w:val="13"/>
      <w:sz w:val="24"/>
      <w:szCs w:val="24"/>
    </w:rPr>
  </w:style>
  <w:style w:type="character" w:styleId="Strong">
    <w:name w:val="Strong"/>
    <w:uiPriority w:val="99"/>
    <w:qFormat/>
    <w:rsid w:val="00946BB9"/>
    <w:rPr>
      <w:b/>
      <w:bCs/>
    </w:rPr>
  </w:style>
  <w:style w:type="character" w:styleId="Emphasis">
    <w:name w:val="Emphasis"/>
    <w:uiPriority w:val="99"/>
    <w:qFormat/>
    <w:rsid w:val="00946BB9"/>
    <w:rPr>
      <w:b/>
      <w:bCs/>
      <w:i/>
      <w:iCs/>
      <w:spacing w:val="10"/>
      <w:bdr w:val="none" w:sz="0" w:space="0" w:color="auto"/>
      <w:shd w:val="clear" w:color="auto" w:fill="auto"/>
    </w:rPr>
  </w:style>
  <w:style w:type="paragraph" w:styleId="NoSpacing">
    <w:name w:val="No Spacing"/>
    <w:basedOn w:val="Normal"/>
    <w:uiPriority w:val="1"/>
    <w:qFormat/>
    <w:rsid w:val="00946BB9"/>
  </w:style>
  <w:style w:type="paragraph" w:styleId="Quote">
    <w:name w:val="Quote"/>
    <w:basedOn w:val="Normal"/>
    <w:next w:val="Normal"/>
    <w:link w:val="QuoteChar"/>
    <w:uiPriority w:val="29"/>
    <w:qFormat/>
    <w:rsid w:val="00946BB9"/>
    <w:pPr>
      <w:spacing w:before="200"/>
      <w:ind w:left="360" w:right="360"/>
    </w:pPr>
    <w:rPr>
      <w:i/>
      <w:iCs/>
    </w:rPr>
  </w:style>
  <w:style w:type="character" w:customStyle="1" w:styleId="QuoteChar">
    <w:name w:val="Quote Char"/>
    <w:basedOn w:val="DefaultParagraphFont"/>
    <w:link w:val="Quote"/>
    <w:uiPriority w:val="29"/>
    <w:rsid w:val="00946BB9"/>
    <w:rPr>
      <w:i/>
      <w:iCs/>
    </w:rPr>
  </w:style>
  <w:style w:type="paragraph" w:styleId="IntenseQuote">
    <w:name w:val="Intense Quote"/>
    <w:basedOn w:val="Normal"/>
    <w:next w:val="Normal"/>
    <w:link w:val="IntenseQuoteChar"/>
    <w:uiPriority w:val="30"/>
    <w:qFormat/>
    <w:rsid w:val="00946BB9"/>
    <w:pPr>
      <w:pBdr>
        <w:bottom w:val="single" w:sz="4" w:space="1" w:color="auto"/>
      </w:pBdr>
      <w:spacing w:before="200" w:after="280"/>
      <w:ind w:left="1008" w:right="1152"/>
      <w:jc w:val="both"/>
    </w:pPr>
    <w:rPr>
      <w:b/>
      <w:bCs/>
      <w:i/>
      <w:iCs/>
    </w:rPr>
  </w:style>
  <w:style w:type="character" w:customStyle="1" w:styleId="IntenseQuoteChar">
    <w:name w:val="Intense Quote Char"/>
    <w:basedOn w:val="DefaultParagraphFont"/>
    <w:link w:val="IntenseQuote"/>
    <w:uiPriority w:val="30"/>
    <w:rsid w:val="00946BB9"/>
    <w:rPr>
      <w:b/>
      <w:bCs/>
      <w:i/>
      <w:iCs/>
    </w:rPr>
  </w:style>
  <w:style w:type="character" w:styleId="SubtleEmphasis">
    <w:name w:val="Subtle Emphasis"/>
    <w:uiPriority w:val="19"/>
    <w:qFormat/>
    <w:rsid w:val="00946BB9"/>
    <w:rPr>
      <w:i/>
      <w:iCs/>
    </w:rPr>
  </w:style>
  <w:style w:type="character" w:styleId="IntenseEmphasis">
    <w:name w:val="Intense Emphasis"/>
    <w:uiPriority w:val="21"/>
    <w:qFormat/>
    <w:rsid w:val="00946BB9"/>
    <w:rPr>
      <w:b/>
      <w:bCs/>
    </w:rPr>
  </w:style>
  <w:style w:type="character" w:styleId="SubtleReference">
    <w:name w:val="Subtle Reference"/>
    <w:uiPriority w:val="31"/>
    <w:qFormat/>
    <w:rsid w:val="00946BB9"/>
    <w:rPr>
      <w:smallCaps/>
    </w:rPr>
  </w:style>
  <w:style w:type="character" w:styleId="IntenseReference">
    <w:name w:val="Intense Reference"/>
    <w:uiPriority w:val="32"/>
    <w:qFormat/>
    <w:rsid w:val="00946BB9"/>
    <w:rPr>
      <w:smallCaps/>
      <w:spacing w:val="5"/>
      <w:u w:val="single"/>
    </w:rPr>
  </w:style>
  <w:style w:type="character" w:styleId="BookTitle">
    <w:name w:val="Book Title"/>
    <w:uiPriority w:val="33"/>
    <w:qFormat/>
    <w:rsid w:val="00946BB9"/>
    <w:rPr>
      <w:i/>
      <w:iCs/>
      <w:smallCaps/>
      <w:spacing w:val="5"/>
    </w:rPr>
  </w:style>
  <w:style w:type="paragraph" w:styleId="TOCHeading">
    <w:name w:val="TOC Heading"/>
    <w:basedOn w:val="Heading1"/>
    <w:next w:val="Normal"/>
    <w:uiPriority w:val="39"/>
    <w:semiHidden/>
    <w:unhideWhenUsed/>
    <w:qFormat/>
    <w:rsid w:val="00946BB9"/>
    <w:pPr>
      <w:outlineLvl w:val="9"/>
    </w:pPr>
  </w:style>
  <w:style w:type="character" w:customStyle="1" w:styleId="mediumtext1">
    <w:name w:val="medium_text1"/>
    <w:basedOn w:val="DefaultParagraphFont"/>
    <w:uiPriority w:val="99"/>
    <w:rsid w:val="007E2C85"/>
    <w:rPr>
      <w:sz w:val="17"/>
      <w:szCs w:val="17"/>
    </w:rPr>
  </w:style>
  <w:style w:type="paragraph" w:customStyle="1" w:styleId="MediumGrid1-Accent21">
    <w:name w:val="Medium Grid 1 - Accent 21"/>
    <w:basedOn w:val="Normal"/>
    <w:uiPriority w:val="99"/>
    <w:rsid w:val="007E2C85"/>
    <w:pPr>
      <w:ind w:left="720"/>
    </w:pPr>
    <w:rPr>
      <w:sz w:val="20"/>
      <w:szCs w:val="20"/>
    </w:rPr>
  </w:style>
  <w:style w:type="character" w:customStyle="1" w:styleId="NumriDataChar">
    <w:name w:val="Numri_Data Char"/>
    <w:basedOn w:val="DefaultParagraphFont"/>
    <w:link w:val="NumriData"/>
    <w:uiPriority w:val="99"/>
    <w:locked/>
    <w:rsid w:val="007E2C85"/>
    <w:rPr>
      <w:rFonts w:ascii="CG Times" w:eastAsia="Times New Roman" w:hAnsi="CG Times" w:cs="Times New Roman"/>
      <w:b/>
      <w:sz w:val="22"/>
      <w:lang w:val="en-GB" w:eastAsia="en-US" w:bidi="en-US"/>
    </w:rPr>
  </w:style>
  <w:style w:type="character" w:customStyle="1" w:styleId="ParagrafiChar">
    <w:name w:val="Paragrafi Char"/>
    <w:basedOn w:val="DefaultParagraphFont"/>
    <w:link w:val="Paragrafi"/>
    <w:uiPriority w:val="99"/>
    <w:locked/>
    <w:rsid w:val="007E2C85"/>
    <w:rPr>
      <w:rFonts w:ascii="CG Times" w:eastAsia="Times New Roman" w:hAnsi="CG Times" w:cs="Times New Roman"/>
      <w:sz w:val="22"/>
      <w:lang w:val="en-US" w:eastAsia="en-US" w:bidi="en-US"/>
    </w:rPr>
  </w:style>
  <w:style w:type="character" w:customStyle="1" w:styleId="VENDOSIChar">
    <w:name w:val="VENDOSI Char"/>
    <w:basedOn w:val="DefaultParagraphFont"/>
    <w:link w:val="VENDOSI"/>
    <w:uiPriority w:val="99"/>
    <w:locked/>
    <w:rsid w:val="007E2C85"/>
    <w:rPr>
      <w:rFonts w:ascii="CG Times" w:eastAsia="Times New Roman" w:hAnsi="CG Times" w:cs="Times New Roman"/>
      <w:caps/>
      <w:sz w:val="22"/>
      <w:szCs w:val="22"/>
      <w:lang w:val="en-GB" w:eastAsia="en-US" w:bidi="en-US"/>
    </w:rPr>
  </w:style>
  <w:style w:type="paragraph" w:customStyle="1" w:styleId="xl22">
    <w:name w:val="xl22"/>
    <w:basedOn w:val="Normal"/>
    <w:uiPriority w:val="99"/>
    <w:rsid w:val="007E2C85"/>
    <w:pPr>
      <w:spacing w:before="100" w:beforeAutospacing="1" w:after="100" w:afterAutospacing="1"/>
    </w:pPr>
    <w:rPr>
      <w:rFonts w:ascii="Book Antiqua" w:hAnsi="Book Antiqua" w:cs="Book Antiqua"/>
      <w:b/>
      <w:bCs/>
      <w:sz w:val="20"/>
      <w:szCs w:val="20"/>
    </w:rPr>
  </w:style>
  <w:style w:type="paragraph" w:customStyle="1" w:styleId="xl23">
    <w:name w:val="xl23"/>
    <w:basedOn w:val="Normal"/>
    <w:uiPriority w:val="99"/>
    <w:rsid w:val="007E2C85"/>
    <w:pPr>
      <w:spacing w:before="100" w:beforeAutospacing="1" w:after="100" w:afterAutospacing="1"/>
    </w:pPr>
    <w:rPr>
      <w:rFonts w:ascii="Book Antiqua" w:hAnsi="Book Antiqua" w:cs="Book Antiqua"/>
      <w:sz w:val="20"/>
      <w:szCs w:val="20"/>
    </w:rPr>
  </w:style>
  <w:style w:type="paragraph" w:customStyle="1" w:styleId="xl24">
    <w:name w:val="xl24"/>
    <w:basedOn w:val="Normal"/>
    <w:uiPriority w:val="99"/>
    <w:rsid w:val="007E2C85"/>
    <w:pPr>
      <w:widowControl w:val="0"/>
      <w:spacing w:before="100" w:beforeAutospacing="1" w:after="100" w:afterAutospacing="1"/>
    </w:pPr>
    <w:rPr>
      <w:rFonts w:ascii="Bookman Old Style" w:hAnsi="Bookman Old Style" w:cs="Bookman Old Style"/>
      <w:sz w:val="22"/>
      <w:szCs w:val="22"/>
      <w:lang w:val="en-GB" w:eastAsia="en-GB"/>
    </w:rPr>
  </w:style>
  <w:style w:type="paragraph" w:customStyle="1" w:styleId="xl25">
    <w:name w:val="xl25"/>
    <w:basedOn w:val="Normal"/>
    <w:uiPriority w:val="99"/>
    <w:rsid w:val="007E2C85"/>
    <w:pPr>
      <w:widowControl w:val="0"/>
      <w:spacing w:before="100" w:beforeAutospacing="1" w:after="100" w:afterAutospacing="1"/>
    </w:pPr>
    <w:rPr>
      <w:rFonts w:ascii="Arial" w:hAnsi="Arial" w:cs="Arial"/>
      <w:b/>
      <w:bCs/>
      <w:sz w:val="22"/>
      <w:szCs w:val="22"/>
      <w:lang w:val="en-GB" w:eastAsia="en-GB"/>
    </w:rPr>
  </w:style>
  <w:style w:type="paragraph" w:customStyle="1" w:styleId="xl26">
    <w:name w:val="xl26"/>
    <w:basedOn w:val="Normal"/>
    <w:uiPriority w:val="99"/>
    <w:rsid w:val="007E2C85"/>
    <w:pPr>
      <w:widowControl w:val="0"/>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sz w:val="18"/>
      <w:szCs w:val="18"/>
      <w:lang w:val="en-GB" w:eastAsia="en-GB"/>
    </w:rPr>
  </w:style>
  <w:style w:type="paragraph" w:customStyle="1" w:styleId="xl27">
    <w:name w:val="xl27"/>
    <w:basedOn w:val="Normal"/>
    <w:uiPriority w:val="99"/>
    <w:rsid w:val="007E2C85"/>
    <w:pPr>
      <w:widowControl w:val="0"/>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i/>
      <w:iCs/>
      <w:sz w:val="18"/>
      <w:szCs w:val="18"/>
      <w:lang w:val="en-GB" w:eastAsia="en-GB"/>
    </w:rPr>
  </w:style>
  <w:style w:type="paragraph" w:customStyle="1" w:styleId="xl28">
    <w:name w:val="xl28"/>
    <w:basedOn w:val="Normal"/>
    <w:uiPriority w:val="99"/>
    <w:rsid w:val="007E2C85"/>
    <w:pPr>
      <w:widowControl w:val="0"/>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jc w:val="center"/>
      <w:textAlignment w:val="center"/>
    </w:pPr>
    <w:rPr>
      <w:rFonts w:ascii="Arial" w:hAnsi="Arial" w:cs="Arial"/>
      <w:b/>
      <w:bCs/>
      <w:sz w:val="18"/>
      <w:szCs w:val="18"/>
      <w:lang w:val="en-GB" w:eastAsia="en-GB"/>
    </w:rPr>
  </w:style>
  <w:style w:type="paragraph" w:customStyle="1" w:styleId="xl29">
    <w:name w:val="xl29"/>
    <w:basedOn w:val="Normal"/>
    <w:uiPriority w:val="99"/>
    <w:rsid w:val="007E2C85"/>
    <w:pPr>
      <w:pBdr>
        <w:right w:val="single" w:sz="4" w:space="0" w:color="auto"/>
      </w:pBdr>
      <w:spacing w:before="100" w:beforeAutospacing="1" w:after="100" w:afterAutospacing="1"/>
    </w:pPr>
    <w:rPr>
      <w:sz w:val="20"/>
      <w:szCs w:val="20"/>
    </w:rPr>
  </w:style>
  <w:style w:type="paragraph" w:customStyle="1" w:styleId="xl30">
    <w:name w:val="xl30"/>
    <w:basedOn w:val="Normal"/>
    <w:uiPriority w:val="99"/>
    <w:rsid w:val="007E2C85"/>
    <w:pPr>
      <w:pBdr>
        <w:left w:val="single" w:sz="4" w:space="0" w:color="auto"/>
        <w:bottom w:val="single" w:sz="4" w:space="0" w:color="auto"/>
      </w:pBdr>
      <w:spacing w:before="100" w:beforeAutospacing="1" w:after="100" w:afterAutospacing="1"/>
    </w:pPr>
    <w:rPr>
      <w:sz w:val="20"/>
      <w:szCs w:val="20"/>
    </w:rPr>
  </w:style>
  <w:style w:type="paragraph" w:customStyle="1" w:styleId="xl31">
    <w:name w:val="xl31"/>
    <w:basedOn w:val="Normal"/>
    <w:uiPriority w:val="99"/>
    <w:rsid w:val="007E2C85"/>
    <w:pPr>
      <w:pBdr>
        <w:bottom w:val="single" w:sz="4" w:space="0" w:color="auto"/>
      </w:pBdr>
      <w:spacing w:before="100" w:beforeAutospacing="1" w:after="100" w:afterAutospacing="1"/>
    </w:pPr>
    <w:rPr>
      <w:sz w:val="20"/>
      <w:szCs w:val="20"/>
    </w:rPr>
  </w:style>
  <w:style w:type="paragraph" w:customStyle="1" w:styleId="xl32">
    <w:name w:val="xl32"/>
    <w:basedOn w:val="Normal"/>
    <w:uiPriority w:val="99"/>
    <w:rsid w:val="007E2C85"/>
    <w:pPr>
      <w:pBdr>
        <w:bottom w:val="single" w:sz="4" w:space="0" w:color="auto"/>
        <w:right w:val="single" w:sz="4" w:space="0" w:color="auto"/>
      </w:pBdr>
      <w:spacing w:before="100" w:beforeAutospacing="1" w:after="100" w:afterAutospacing="1"/>
    </w:pPr>
    <w:rPr>
      <w:sz w:val="20"/>
      <w:szCs w:val="20"/>
    </w:rPr>
  </w:style>
  <w:style w:type="paragraph" w:customStyle="1" w:styleId="xl33">
    <w:name w:val="xl33"/>
    <w:basedOn w:val="Normal"/>
    <w:uiPriority w:val="99"/>
    <w:rsid w:val="007E2C85"/>
    <w:pPr>
      <w:pBdr>
        <w:top w:val="single" w:sz="4" w:space="0" w:color="auto"/>
        <w:left w:val="single" w:sz="4" w:space="0" w:color="auto"/>
        <w:right w:val="single" w:sz="4" w:space="0" w:color="auto"/>
      </w:pBdr>
      <w:spacing w:before="100" w:beforeAutospacing="1" w:after="100" w:afterAutospacing="1"/>
    </w:pPr>
    <w:rPr>
      <w:rFonts w:ascii="Book Antiqua" w:hAnsi="Book Antiqua" w:cs="Book Antiqua"/>
      <w:sz w:val="20"/>
      <w:szCs w:val="20"/>
    </w:rPr>
  </w:style>
  <w:style w:type="paragraph" w:customStyle="1" w:styleId="xl34">
    <w:name w:val="xl34"/>
    <w:basedOn w:val="Normal"/>
    <w:uiPriority w:val="99"/>
    <w:rsid w:val="007E2C85"/>
    <w:pPr>
      <w:pBdr>
        <w:top w:val="single" w:sz="4" w:space="0" w:color="auto"/>
        <w:left w:val="single" w:sz="4" w:space="0" w:color="auto"/>
        <w:right w:val="single" w:sz="4" w:space="0" w:color="auto"/>
      </w:pBdr>
      <w:spacing w:before="100" w:beforeAutospacing="1" w:after="100" w:afterAutospacing="1"/>
    </w:pPr>
    <w:rPr>
      <w:rFonts w:ascii="Book Antiqua" w:hAnsi="Book Antiqua" w:cs="Book Antiqua"/>
      <w:sz w:val="16"/>
      <w:szCs w:val="16"/>
    </w:rPr>
  </w:style>
  <w:style w:type="paragraph" w:customStyle="1" w:styleId="xl35">
    <w:name w:val="xl35"/>
    <w:basedOn w:val="Normal"/>
    <w:uiPriority w:val="99"/>
    <w:rsid w:val="007E2C85"/>
    <w:pPr>
      <w:pBdr>
        <w:left w:val="single" w:sz="4" w:space="0" w:color="auto"/>
        <w:right w:val="single" w:sz="4" w:space="0" w:color="auto"/>
      </w:pBdr>
      <w:spacing w:before="100" w:beforeAutospacing="1" w:after="100" w:afterAutospacing="1"/>
    </w:pPr>
    <w:rPr>
      <w:rFonts w:ascii="Book Antiqua" w:hAnsi="Book Antiqua" w:cs="Book Antiqua"/>
      <w:sz w:val="20"/>
      <w:szCs w:val="20"/>
    </w:rPr>
  </w:style>
  <w:style w:type="paragraph" w:customStyle="1" w:styleId="xl36">
    <w:name w:val="xl36"/>
    <w:basedOn w:val="Normal"/>
    <w:uiPriority w:val="99"/>
    <w:rsid w:val="007E2C85"/>
    <w:pPr>
      <w:pBdr>
        <w:left w:val="single" w:sz="4" w:space="0" w:color="auto"/>
        <w:right w:val="single" w:sz="4" w:space="0" w:color="auto"/>
      </w:pBdr>
      <w:spacing w:before="100" w:beforeAutospacing="1" w:after="100" w:afterAutospacing="1"/>
    </w:pPr>
    <w:rPr>
      <w:rFonts w:ascii="Book Antiqua" w:hAnsi="Book Antiqua" w:cs="Book Antiqua"/>
      <w:sz w:val="16"/>
      <w:szCs w:val="16"/>
    </w:rPr>
  </w:style>
  <w:style w:type="paragraph" w:customStyle="1" w:styleId="xl37">
    <w:name w:val="xl37"/>
    <w:basedOn w:val="Normal"/>
    <w:uiPriority w:val="99"/>
    <w:rsid w:val="007E2C85"/>
    <w:pPr>
      <w:pBdr>
        <w:left w:val="single" w:sz="4" w:space="0" w:color="auto"/>
        <w:bottom w:val="single" w:sz="4" w:space="0" w:color="auto"/>
        <w:right w:val="single" w:sz="4" w:space="0" w:color="auto"/>
      </w:pBdr>
      <w:spacing w:before="100" w:beforeAutospacing="1" w:after="100" w:afterAutospacing="1"/>
    </w:pPr>
    <w:rPr>
      <w:rFonts w:ascii="Book Antiqua" w:hAnsi="Book Antiqua" w:cs="Book Antiqua"/>
      <w:sz w:val="20"/>
      <w:szCs w:val="20"/>
    </w:rPr>
  </w:style>
  <w:style w:type="paragraph" w:customStyle="1" w:styleId="xl38">
    <w:name w:val="xl38"/>
    <w:basedOn w:val="Normal"/>
    <w:uiPriority w:val="99"/>
    <w:rsid w:val="007E2C85"/>
    <w:pPr>
      <w:pBdr>
        <w:left w:val="single" w:sz="4" w:space="0" w:color="auto"/>
        <w:bottom w:val="single" w:sz="4" w:space="0" w:color="auto"/>
        <w:right w:val="single" w:sz="4" w:space="0" w:color="auto"/>
      </w:pBdr>
      <w:spacing w:before="100" w:beforeAutospacing="1" w:after="100" w:afterAutospacing="1"/>
    </w:pPr>
    <w:rPr>
      <w:rFonts w:ascii="Book Antiqua" w:hAnsi="Book Antiqua" w:cs="Book Antiqua"/>
      <w:sz w:val="16"/>
      <w:szCs w:val="16"/>
    </w:rPr>
  </w:style>
  <w:style w:type="paragraph" w:customStyle="1" w:styleId="xl39">
    <w:name w:val="xl39"/>
    <w:basedOn w:val="Normal"/>
    <w:uiPriority w:val="99"/>
    <w:rsid w:val="007E2C85"/>
    <w:pPr>
      <w:pBdr>
        <w:top w:val="single" w:sz="4" w:space="0" w:color="auto"/>
        <w:left w:val="single" w:sz="4" w:space="0" w:color="auto"/>
        <w:bottom w:val="single" w:sz="4" w:space="0" w:color="auto"/>
        <w:right w:val="single" w:sz="4" w:space="0" w:color="auto"/>
      </w:pBdr>
      <w:spacing w:before="100" w:beforeAutospacing="1" w:after="100" w:afterAutospacing="1"/>
    </w:pPr>
    <w:rPr>
      <w:sz w:val="20"/>
      <w:szCs w:val="20"/>
    </w:rPr>
  </w:style>
  <w:style w:type="paragraph" w:customStyle="1" w:styleId="xl40">
    <w:name w:val="xl40"/>
    <w:basedOn w:val="Normal"/>
    <w:uiPriority w:val="99"/>
    <w:rsid w:val="007E2C85"/>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sz w:val="16"/>
      <w:szCs w:val="16"/>
    </w:rPr>
  </w:style>
  <w:style w:type="paragraph" w:customStyle="1" w:styleId="xl41">
    <w:name w:val="xl41"/>
    <w:basedOn w:val="Normal"/>
    <w:uiPriority w:val="99"/>
    <w:rsid w:val="007E2C85"/>
    <w:pPr>
      <w:pBdr>
        <w:top w:val="single" w:sz="4" w:space="0" w:color="auto"/>
        <w:left w:val="single" w:sz="4" w:space="0" w:color="auto"/>
        <w:bottom w:val="single" w:sz="4" w:space="0" w:color="auto"/>
      </w:pBdr>
      <w:spacing w:before="100" w:beforeAutospacing="1" w:after="100" w:afterAutospacing="1"/>
    </w:pPr>
    <w:rPr>
      <w:rFonts w:ascii="Arial" w:hAnsi="Arial" w:cs="Arial"/>
      <w:sz w:val="20"/>
      <w:szCs w:val="20"/>
    </w:rPr>
  </w:style>
  <w:style w:type="paragraph" w:customStyle="1" w:styleId="xl42">
    <w:name w:val="xl42"/>
    <w:basedOn w:val="Normal"/>
    <w:uiPriority w:val="99"/>
    <w:rsid w:val="007E2C85"/>
    <w:pPr>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pPr>
    <w:rPr>
      <w:rFonts w:ascii="Arial" w:hAnsi="Arial" w:cs="Arial"/>
      <w:sz w:val="16"/>
      <w:szCs w:val="16"/>
    </w:rPr>
  </w:style>
  <w:style w:type="paragraph" w:customStyle="1" w:styleId="xl43">
    <w:name w:val="xl43"/>
    <w:basedOn w:val="Normal"/>
    <w:uiPriority w:val="99"/>
    <w:rsid w:val="007E2C85"/>
    <w:pPr>
      <w:pBdr>
        <w:left w:val="single" w:sz="4" w:space="0" w:color="auto"/>
        <w:bottom w:val="single" w:sz="4" w:space="0" w:color="auto"/>
        <w:right w:val="single" w:sz="4" w:space="0" w:color="auto"/>
      </w:pBdr>
      <w:shd w:val="clear" w:color="auto" w:fill="C0C0C0"/>
      <w:spacing w:before="100" w:beforeAutospacing="1" w:after="100" w:afterAutospacing="1"/>
    </w:pPr>
    <w:rPr>
      <w:rFonts w:ascii="Arial" w:hAnsi="Arial" w:cs="Arial"/>
      <w:sz w:val="16"/>
      <w:szCs w:val="16"/>
    </w:rPr>
  </w:style>
  <w:style w:type="paragraph" w:customStyle="1" w:styleId="xl44">
    <w:name w:val="xl44"/>
    <w:basedOn w:val="Normal"/>
    <w:uiPriority w:val="99"/>
    <w:rsid w:val="007E2C85"/>
    <w:pPr>
      <w:pBdr>
        <w:left w:val="single" w:sz="4" w:space="0" w:color="auto"/>
        <w:bottom w:val="single" w:sz="4" w:space="0" w:color="auto"/>
        <w:right w:val="single" w:sz="4" w:space="0" w:color="auto"/>
      </w:pBdr>
      <w:spacing w:before="100" w:beforeAutospacing="1" w:after="100" w:afterAutospacing="1"/>
    </w:pPr>
    <w:rPr>
      <w:rFonts w:ascii="Arial" w:hAnsi="Arial" w:cs="Arial"/>
      <w:sz w:val="16"/>
      <w:szCs w:val="16"/>
    </w:rPr>
  </w:style>
  <w:style w:type="paragraph" w:customStyle="1" w:styleId="xl45">
    <w:name w:val="xl45"/>
    <w:basedOn w:val="Normal"/>
    <w:uiPriority w:val="99"/>
    <w:rsid w:val="007E2C85"/>
    <w:pPr>
      <w:pBdr>
        <w:top w:val="single" w:sz="4" w:space="0" w:color="auto"/>
        <w:left w:val="single" w:sz="4" w:space="0" w:color="auto"/>
        <w:right w:val="single" w:sz="4" w:space="0" w:color="auto"/>
      </w:pBdr>
      <w:spacing w:before="100" w:beforeAutospacing="1" w:after="100" w:afterAutospacing="1"/>
    </w:pPr>
    <w:rPr>
      <w:rFonts w:ascii="Arial" w:hAnsi="Arial" w:cs="Arial"/>
      <w:sz w:val="16"/>
      <w:szCs w:val="16"/>
    </w:rPr>
  </w:style>
  <w:style w:type="paragraph" w:customStyle="1" w:styleId="xl46">
    <w:name w:val="xl46"/>
    <w:basedOn w:val="Normal"/>
    <w:uiPriority w:val="99"/>
    <w:rsid w:val="007E2C85"/>
    <w:pPr>
      <w:widowControl w:val="0"/>
      <w:pBdr>
        <w:left w:val="single" w:sz="8" w:space="11" w:color="auto"/>
        <w:right w:val="single" w:sz="4" w:space="0" w:color="auto"/>
      </w:pBdr>
      <w:spacing w:before="100" w:beforeAutospacing="1" w:after="100" w:afterAutospacing="1"/>
      <w:ind w:firstLineChars="100" w:firstLine="100"/>
    </w:pPr>
    <w:rPr>
      <w:rFonts w:ascii="Arial" w:hAnsi="Arial" w:cs="Arial"/>
      <w:color w:val="000000"/>
      <w:sz w:val="22"/>
      <w:szCs w:val="22"/>
      <w:lang w:val="en-GB"/>
    </w:rPr>
  </w:style>
  <w:style w:type="paragraph" w:customStyle="1" w:styleId="xl47">
    <w:name w:val="xl47"/>
    <w:basedOn w:val="Normal"/>
    <w:uiPriority w:val="99"/>
    <w:rsid w:val="007E2C85"/>
    <w:pPr>
      <w:widowControl w:val="0"/>
      <w:pBdr>
        <w:left w:val="single" w:sz="4" w:space="0" w:color="auto"/>
      </w:pBdr>
      <w:spacing w:before="100" w:beforeAutospacing="1" w:after="100" w:afterAutospacing="1"/>
      <w:jc w:val="right"/>
    </w:pPr>
    <w:rPr>
      <w:rFonts w:ascii="Arial" w:hAnsi="Arial" w:cs="Arial"/>
      <w:color w:val="000000"/>
      <w:sz w:val="22"/>
      <w:szCs w:val="22"/>
      <w:lang w:val="en-GB"/>
    </w:rPr>
  </w:style>
  <w:style w:type="table" w:styleId="TableGrid">
    <w:name w:val="Table Grid"/>
    <w:basedOn w:val="TableNormal"/>
    <w:uiPriority w:val="99"/>
    <w:rsid w:val="007E2C85"/>
    <w:rPr>
      <w:rFonts w:ascii="Times New Roman" w:eastAsia="MS Mincho"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msolistparagraphcxsplast">
    <w:name w:val="msolistparagraphcxsplast"/>
    <w:basedOn w:val="Normal"/>
    <w:uiPriority w:val="99"/>
    <w:rsid w:val="007E2C85"/>
    <w:pPr>
      <w:spacing w:before="100" w:beforeAutospacing="1" w:after="100" w:afterAutospacing="1"/>
    </w:pPr>
  </w:style>
  <w:style w:type="paragraph" w:customStyle="1" w:styleId="NoSpacing1">
    <w:name w:val="No Spacing1"/>
    <w:basedOn w:val="Normal"/>
    <w:uiPriority w:val="99"/>
    <w:rsid w:val="007E2C85"/>
  </w:style>
  <w:style w:type="paragraph" w:customStyle="1" w:styleId="MediumGrid2-Accent21">
    <w:name w:val="Medium Grid 2 - Accent 21"/>
    <w:basedOn w:val="Normal"/>
    <w:next w:val="Normal"/>
    <w:link w:val="MediumGrid2-Accent2Char"/>
    <w:uiPriority w:val="99"/>
    <w:rsid w:val="007E2C85"/>
    <w:pPr>
      <w:spacing w:before="200"/>
      <w:ind w:left="360" w:right="360"/>
    </w:pPr>
    <w:rPr>
      <w:i/>
      <w:iCs/>
    </w:rPr>
  </w:style>
  <w:style w:type="character" w:customStyle="1" w:styleId="MediumGrid2-Accent2Char">
    <w:name w:val="Medium Grid 2 - Accent 2 Char"/>
    <w:basedOn w:val="DefaultParagraphFont"/>
    <w:link w:val="MediumGrid2-Accent21"/>
    <w:uiPriority w:val="99"/>
    <w:locked/>
    <w:rsid w:val="007E2C85"/>
    <w:rPr>
      <w:rFonts w:ascii="Times New Roman" w:eastAsia="MS Mincho" w:hAnsi="Times New Roman" w:cs="Times New Roman"/>
      <w:i/>
      <w:iCs/>
      <w:sz w:val="24"/>
      <w:szCs w:val="24"/>
      <w:lang w:bidi="ar-SA"/>
    </w:rPr>
  </w:style>
  <w:style w:type="paragraph" w:customStyle="1" w:styleId="MediumGrid3-Accent21">
    <w:name w:val="Medium Grid 3 - Accent 21"/>
    <w:basedOn w:val="Normal"/>
    <w:next w:val="Normal"/>
    <w:link w:val="MediumGrid3-Accent2Char"/>
    <w:uiPriority w:val="99"/>
    <w:rsid w:val="007E2C85"/>
    <w:pPr>
      <w:pBdr>
        <w:bottom w:val="single" w:sz="4" w:space="1" w:color="auto"/>
      </w:pBdr>
      <w:spacing w:before="200" w:after="280"/>
      <w:ind w:left="1008" w:right="1152"/>
      <w:jc w:val="both"/>
    </w:pPr>
    <w:rPr>
      <w:b/>
      <w:bCs/>
      <w:i/>
      <w:iCs/>
    </w:rPr>
  </w:style>
  <w:style w:type="character" w:customStyle="1" w:styleId="MediumGrid3-Accent2Char">
    <w:name w:val="Medium Grid 3 - Accent 2 Char"/>
    <w:basedOn w:val="DefaultParagraphFont"/>
    <w:link w:val="MediumGrid3-Accent21"/>
    <w:uiPriority w:val="99"/>
    <w:locked/>
    <w:rsid w:val="007E2C85"/>
    <w:rPr>
      <w:rFonts w:ascii="Times New Roman" w:eastAsia="MS Mincho" w:hAnsi="Times New Roman" w:cs="Times New Roman"/>
      <w:b/>
      <w:bCs/>
      <w:i/>
      <w:iCs/>
      <w:sz w:val="24"/>
      <w:szCs w:val="24"/>
      <w:lang w:bidi="ar-SA"/>
    </w:rPr>
  </w:style>
  <w:style w:type="character" w:customStyle="1" w:styleId="SubtleEmphasis1">
    <w:name w:val="Subtle Emphasis1"/>
    <w:uiPriority w:val="99"/>
    <w:rsid w:val="007E2C85"/>
    <w:rPr>
      <w:i/>
      <w:iCs/>
    </w:rPr>
  </w:style>
  <w:style w:type="character" w:customStyle="1" w:styleId="IntenseEmphasis1">
    <w:name w:val="Intense Emphasis1"/>
    <w:uiPriority w:val="99"/>
    <w:rsid w:val="007E2C85"/>
    <w:rPr>
      <w:b/>
      <w:bCs/>
    </w:rPr>
  </w:style>
  <w:style w:type="character" w:customStyle="1" w:styleId="SubtleReference1">
    <w:name w:val="Subtle Reference1"/>
    <w:uiPriority w:val="99"/>
    <w:rsid w:val="007E2C85"/>
    <w:rPr>
      <w:smallCaps/>
    </w:rPr>
  </w:style>
  <w:style w:type="character" w:customStyle="1" w:styleId="IntenseReference1">
    <w:name w:val="Intense Reference1"/>
    <w:uiPriority w:val="99"/>
    <w:rsid w:val="007E2C85"/>
    <w:rPr>
      <w:smallCaps/>
      <w:spacing w:val="5"/>
      <w:u w:val="single"/>
    </w:rPr>
  </w:style>
  <w:style w:type="character" w:customStyle="1" w:styleId="BookTitle1">
    <w:name w:val="Book Title1"/>
    <w:uiPriority w:val="99"/>
    <w:rsid w:val="007E2C85"/>
    <w:rPr>
      <w:i/>
      <w:iCs/>
      <w:smallCaps/>
      <w:spacing w:val="5"/>
    </w:rPr>
  </w:style>
  <w:style w:type="paragraph" w:styleId="Header">
    <w:name w:val="header"/>
    <w:basedOn w:val="Normal"/>
    <w:link w:val="HeaderChar"/>
    <w:uiPriority w:val="99"/>
    <w:semiHidden/>
    <w:rsid w:val="007E2C85"/>
    <w:pPr>
      <w:tabs>
        <w:tab w:val="center" w:pos="4680"/>
        <w:tab w:val="right" w:pos="9360"/>
      </w:tabs>
    </w:pPr>
  </w:style>
  <w:style w:type="character" w:customStyle="1" w:styleId="HeaderChar">
    <w:name w:val="Header Char"/>
    <w:basedOn w:val="DefaultParagraphFont"/>
    <w:link w:val="Header"/>
    <w:uiPriority w:val="99"/>
    <w:semiHidden/>
    <w:rsid w:val="007E2C85"/>
    <w:rPr>
      <w:rFonts w:ascii="Times New Roman" w:eastAsia="MS Mincho" w:hAnsi="Times New Roman" w:cs="Times New Roman"/>
      <w:sz w:val="24"/>
      <w:szCs w:val="24"/>
      <w:lang w:bidi="ar-SA"/>
    </w:rPr>
  </w:style>
  <w:style w:type="paragraph" w:styleId="NormalWeb">
    <w:name w:val="Normal (Web)"/>
    <w:basedOn w:val="Normal"/>
    <w:uiPriority w:val="99"/>
    <w:rsid w:val="007E2C85"/>
    <w:pPr>
      <w:spacing w:before="100" w:beforeAutospacing="1" w:after="100" w:afterAutospacing="1"/>
    </w:pPr>
  </w:style>
  <w:style w:type="paragraph" w:customStyle="1" w:styleId="xl65">
    <w:name w:val="xl65"/>
    <w:basedOn w:val="Normal"/>
    <w:uiPriority w:val="99"/>
    <w:rsid w:val="007E2C85"/>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66">
    <w:name w:val="xl66"/>
    <w:basedOn w:val="Normal"/>
    <w:uiPriority w:val="99"/>
    <w:rsid w:val="007E2C85"/>
    <w:pPr>
      <w:shd w:val="clear" w:color="000000" w:fill="FFFFFF"/>
      <w:spacing w:before="100" w:beforeAutospacing="1" w:after="100" w:afterAutospacing="1"/>
      <w:jc w:val="center"/>
      <w:textAlignment w:val="center"/>
    </w:pPr>
    <w:rPr>
      <w:b/>
      <w:bCs/>
    </w:rPr>
  </w:style>
  <w:style w:type="paragraph" w:customStyle="1" w:styleId="xl67">
    <w:name w:val="xl67"/>
    <w:basedOn w:val="Normal"/>
    <w:uiPriority w:val="99"/>
    <w:rsid w:val="007E2C85"/>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68">
    <w:name w:val="xl68"/>
    <w:basedOn w:val="Normal"/>
    <w:uiPriority w:val="99"/>
    <w:rsid w:val="007E2C85"/>
    <w:pPr>
      <w:shd w:val="clear" w:color="000000" w:fill="FFFFFF"/>
      <w:spacing w:before="100" w:beforeAutospacing="1" w:after="100" w:afterAutospacing="1"/>
      <w:jc w:val="center"/>
      <w:textAlignment w:val="center"/>
    </w:pPr>
  </w:style>
  <w:style w:type="paragraph" w:customStyle="1" w:styleId="xl69">
    <w:name w:val="xl69"/>
    <w:basedOn w:val="Normal"/>
    <w:uiPriority w:val="99"/>
    <w:rsid w:val="007E2C85"/>
    <w:pPr>
      <w:shd w:val="clear" w:color="000000" w:fill="FFFFFF"/>
      <w:spacing w:before="100" w:beforeAutospacing="1" w:after="100" w:afterAutospacing="1"/>
      <w:jc w:val="center"/>
      <w:textAlignment w:val="center"/>
    </w:pPr>
  </w:style>
  <w:style w:type="paragraph" w:customStyle="1" w:styleId="xl70">
    <w:name w:val="xl70"/>
    <w:basedOn w:val="Normal"/>
    <w:uiPriority w:val="99"/>
    <w:rsid w:val="007E2C85"/>
    <w:pPr>
      <w:shd w:val="clear" w:color="000000" w:fill="FFFFFF"/>
      <w:spacing w:before="100" w:beforeAutospacing="1" w:after="100" w:afterAutospacing="1"/>
      <w:textAlignment w:val="center"/>
    </w:pPr>
  </w:style>
  <w:style w:type="paragraph" w:customStyle="1" w:styleId="xl71">
    <w:name w:val="xl71"/>
    <w:basedOn w:val="Normal"/>
    <w:uiPriority w:val="99"/>
    <w:rsid w:val="007E2C85"/>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style>
  <w:style w:type="paragraph" w:customStyle="1" w:styleId="xl72">
    <w:name w:val="xl72"/>
    <w:basedOn w:val="Normal"/>
    <w:uiPriority w:val="99"/>
    <w:rsid w:val="007E2C85"/>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3">
    <w:name w:val="xl73"/>
    <w:basedOn w:val="Normal"/>
    <w:uiPriority w:val="99"/>
    <w:rsid w:val="007E2C85"/>
    <w:pPr>
      <w:pBdr>
        <w:top w:val="single" w:sz="8" w:space="0" w:color="auto"/>
        <w:left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4">
    <w:name w:val="xl74"/>
    <w:basedOn w:val="Normal"/>
    <w:uiPriority w:val="99"/>
    <w:rsid w:val="007E2C85"/>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5">
    <w:name w:val="xl75"/>
    <w:basedOn w:val="Normal"/>
    <w:uiPriority w:val="99"/>
    <w:rsid w:val="007E2C85"/>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6">
    <w:name w:val="xl76"/>
    <w:basedOn w:val="Normal"/>
    <w:uiPriority w:val="99"/>
    <w:rsid w:val="007E2C85"/>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7">
    <w:name w:val="xl77"/>
    <w:basedOn w:val="Normal"/>
    <w:uiPriority w:val="99"/>
    <w:rsid w:val="007E2C85"/>
    <w:pPr>
      <w:pBdr>
        <w:left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8">
    <w:name w:val="xl78"/>
    <w:basedOn w:val="Normal"/>
    <w:uiPriority w:val="99"/>
    <w:rsid w:val="007E2C85"/>
    <w:pPr>
      <w:pBdr>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9">
    <w:name w:val="xl79"/>
    <w:basedOn w:val="Normal"/>
    <w:uiPriority w:val="99"/>
    <w:rsid w:val="007E2C85"/>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0">
    <w:name w:val="xl80"/>
    <w:basedOn w:val="Normal"/>
    <w:uiPriority w:val="99"/>
    <w:rsid w:val="007E2C85"/>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1">
    <w:name w:val="xl81"/>
    <w:basedOn w:val="Normal"/>
    <w:uiPriority w:val="99"/>
    <w:rsid w:val="007E2C85"/>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2">
    <w:name w:val="xl82"/>
    <w:basedOn w:val="Normal"/>
    <w:uiPriority w:val="99"/>
    <w:rsid w:val="007E2C85"/>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3">
    <w:name w:val="xl83"/>
    <w:basedOn w:val="Normal"/>
    <w:uiPriority w:val="99"/>
    <w:rsid w:val="007E2C85"/>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4">
    <w:name w:val="xl84"/>
    <w:basedOn w:val="Normal"/>
    <w:uiPriority w:val="99"/>
    <w:rsid w:val="007E2C85"/>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5">
    <w:name w:val="xl85"/>
    <w:basedOn w:val="Normal"/>
    <w:uiPriority w:val="99"/>
    <w:rsid w:val="007E2C85"/>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6">
    <w:name w:val="xl86"/>
    <w:basedOn w:val="Normal"/>
    <w:uiPriority w:val="99"/>
    <w:rsid w:val="007E2C85"/>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7">
    <w:name w:val="xl87"/>
    <w:basedOn w:val="Normal"/>
    <w:uiPriority w:val="99"/>
    <w:rsid w:val="007E2C85"/>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8">
    <w:name w:val="xl88"/>
    <w:basedOn w:val="Normal"/>
    <w:uiPriority w:val="99"/>
    <w:rsid w:val="007E2C85"/>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9">
    <w:name w:val="xl89"/>
    <w:basedOn w:val="Normal"/>
    <w:uiPriority w:val="99"/>
    <w:rsid w:val="007E2C85"/>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0">
    <w:name w:val="xl90"/>
    <w:basedOn w:val="Normal"/>
    <w:uiPriority w:val="99"/>
    <w:rsid w:val="007E2C85"/>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1">
    <w:name w:val="xl91"/>
    <w:basedOn w:val="Normal"/>
    <w:uiPriority w:val="99"/>
    <w:rsid w:val="007E2C85"/>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2">
    <w:name w:val="xl92"/>
    <w:basedOn w:val="Normal"/>
    <w:uiPriority w:val="99"/>
    <w:rsid w:val="007E2C85"/>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3">
    <w:name w:val="xl93"/>
    <w:basedOn w:val="Normal"/>
    <w:uiPriority w:val="99"/>
    <w:rsid w:val="007E2C85"/>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CG Times" w:hAnsi="CG Times" w:cs="CG Times"/>
      <w:sz w:val="12"/>
      <w:szCs w:val="12"/>
    </w:rPr>
  </w:style>
  <w:style w:type="paragraph" w:customStyle="1" w:styleId="xl94">
    <w:name w:val="xl94"/>
    <w:basedOn w:val="Normal"/>
    <w:uiPriority w:val="99"/>
    <w:rsid w:val="007E2C85"/>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5">
    <w:name w:val="xl95"/>
    <w:basedOn w:val="Normal"/>
    <w:uiPriority w:val="99"/>
    <w:rsid w:val="007E2C85"/>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6">
    <w:name w:val="xl96"/>
    <w:basedOn w:val="Normal"/>
    <w:uiPriority w:val="99"/>
    <w:rsid w:val="007E2C85"/>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7">
    <w:name w:val="xl97"/>
    <w:basedOn w:val="Normal"/>
    <w:uiPriority w:val="99"/>
    <w:rsid w:val="007E2C85"/>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CG Times" w:hAnsi="CG Times" w:cs="CG Times"/>
      <w:sz w:val="12"/>
      <w:szCs w:val="12"/>
    </w:rPr>
  </w:style>
  <w:style w:type="paragraph" w:customStyle="1" w:styleId="xl98">
    <w:name w:val="xl98"/>
    <w:basedOn w:val="Normal"/>
    <w:uiPriority w:val="99"/>
    <w:rsid w:val="007E2C85"/>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9">
    <w:name w:val="xl99"/>
    <w:basedOn w:val="Normal"/>
    <w:uiPriority w:val="99"/>
    <w:rsid w:val="007E2C85"/>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CG Times" w:hAnsi="CG Times" w:cs="CG Times"/>
      <w:sz w:val="12"/>
      <w:szCs w:val="12"/>
    </w:rPr>
  </w:style>
  <w:style w:type="paragraph" w:customStyle="1" w:styleId="xl100">
    <w:name w:val="xl100"/>
    <w:basedOn w:val="Normal"/>
    <w:uiPriority w:val="99"/>
    <w:rsid w:val="007E2C85"/>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101">
    <w:name w:val="xl101"/>
    <w:basedOn w:val="Normal"/>
    <w:uiPriority w:val="99"/>
    <w:rsid w:val="007E2C85"/>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102">
    <w:name w:val="xl102"/>
    <w:basedOn w:val="Normal"/>
    <w:uiPriority w:val="99"/>
    <w:rsid w:val="007E2C85"/>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103">
    <w:name w:val="xl103"/>
    <w:basedOn w:val="Normal"/>
    <w:uiPriority w:val="99"/>
    <w:rsid w:val="007E2C85"/>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104">
    <w:name w:val="xl104"/>
    <w:basedOn w:val="Normal"/>
    <w:uiPriority w:val="99"/>
    <w:rsid w:val="007E2C85"/>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105">
    <w:name w:val="xl105"/>
    <w:basedOn w:val="Normal"/>
    <w:uiPriority w:val="99"/>
    <w:rsid w:val="007E2C85"/>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character" w:customStyle="1" w:styleId="shorttext1">
    <w:name w:val="short_text1"/>
    <w:basedOn w:val="DefaultParagraphFont"/>
    <w:uiPriority w:val="99"/>
    <w:rsid w:val="007E2C85"/>
    <w:rPr>
      <w:sz w:val="20"/>
      <w:szCs w:val="20"/>
    </w:rPr>
  </w:style>
  <w:style w:type="paragraph" w:customStyle="1" w:styleId="style-standard-ouvrage">
    <w:name w:val="style-standard-ouvrage"/>
    <w:basedOn w:val="Normal"/>
    <w:uiPriority w:val="99"/>
    <w:rsid w:val="007E2C85"/>
    <w:pPr>
      <w:spacing w:before="100" w:beforeAutospacing="1" w:after="100" w:afterAutospacing="1"/>
    </w:pPr>
    <w:rPr>
      <w:lang w:val="it-IT" w:eastAsia="it-IT"/>
    </w:rPr>
  </w:style>
  <w:style w:type="paragraph" w:customStyle="1" w:styleId="dictionnaire-intitule-terme">
    <w:name w:val="dictionnaire-intitule-terme"/>
    <w:basedOn w:val="Normal"/>
    <w:uiPriority w:val="99"/>
    <w:rsid w:val="007E2C85"/>
    <w:pPr>
      <w:spacing w:before="100" w:beforeAutospacing="1" w:after="100" w:afterAutospacing="1"/>
    </w:pPr>
    <w:rPr>
      <w:lang w:val="it-IT" w:eastAsia="it-IT"/>
    </w:rPr>
  </w:style>
  <w:style w:type="character" w:customStyle="1" w:styleId="hps">
    <w:name w:val="hps"/>
    <w:basedOn w:val="DefaultParagraphFont"/>
    <w:uiPriority w:val="99"/>
    <w:rsid w:val="007E2C85"/>
  </w:style>
  <w:style w:type="character" w:customStyle="1" w:styleId="longtext">
    <w:name w:val="long_text"/>
    <w:basedOn w:val="DefaultParagraphFont"/>
    <w:uiPriority w:val="99"/>
    <w:rsid w:val="007E2C85"/>
  </w:style>
  <w:style w:type="paragraph" w:styleId="FootnoteText">
    <w:name w:val="footnote text"/>
    <w:basedOn w:val="Normal"/>
    <w:link w:val="FootnoteTextChar"/>
    <w:uiPriority w:val="99"/>
    <w:semiHidden/>
    <w:rsid w:val="007E2C85"/>
    <w:rPr>
      <w:sz w:val="20"/>
      <w:szCs w:val="20"/>
      <w:lang w:val="sq-AL"/>
    </w:rPr>
  </w:style>
  <w:style w:type="character" w:customStyle="1" w:styleId="FootnoteTextChar">
    <w:name w:val="Footnote Text Char"/>
    <w:basedOn w:val="DefaultParagraphFont"/>
    <w:link w:val="FootnoteText"/>
    <w:uiPriority w:val="99"/>
    <w:semiHidden/>
    <w:rsid w:val="007E2C85"/>
    <w:rPr>
      <w:rFonts w:ascii="Times New Roman" w:eastAsia="MS Mincho" w:hAnsi="Times New Roman" w:cs="Times New Roman"/>
      <w:sz w:val="20"/>
      <w:szCs w:val="20"/>
      <w:lang w:val="sq-AL" w:bidi="ar-SA"/>
    </w:rPr>
  </w:style>
  <w:style w:type="character" w:styleId="FootnoteReference">
    <w:name w:val="footnote reference"/>
    <w:basedOn w:val="DefaultParagraphFont"/>
    <w:uiPriority w:val="99"/>
    <w:semiHidden/>
    <w:rsid w:val="007E2C85"/>
    <w:rPr>
      <w:vertAlign w:val="superscript"/>
    </w:rPr>
  </w:style>
  <w:style w:type="character" w:customStyle="1" w:styleId="apple-style-span">
    <w:name w:val="apple-style-span"/>
    <w:basedOn w:val="DefaultParagraphFont"/>
    <w:uiPriority w:val="99"/>
    <w:rsid w:val="007E2C85"/>
  </w:style>
  <w:style w:type="character" w:customStyle="1" w:styleId="apple-converted-space">
    <w:name w:val="apple-converted-space"/>
    <w:basedOn w:val="DefaultParagraphFont"/>
    <w:uiPriority w:val="99"/>
    <w:rsid w:val="007E2C85"/>
  </w:style>
  <w:style w:type="paragraph" w:styleId="BalloonText">
    <w:name w:val="Balloon Text"/>
    <w:basedOn w:val="Normal"/>
    <w:link w:val="BalloonTextChar"/>
    <w:uiPriority w:val="99"/>
    <w:semiHidden/>
    <w:rsid w:val="007E2C85"/>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7E2C85"/>
    <w:rPr>
      <w:rFonts w:ascii="Lucida Grande" w:eastAsia="MS Mincho" w:hAnsi="Lucida Grande" w:cs="Lucida Grande"/>
      <w:sz w:val="18"/>
      <w:szCs w:val="18"/>
      <w:lang w:bidi="ar-SA"/>
    </w:rPr>
  </w:style>
  <w:style w:type="paragraph" w:customStyle="1" w:styleId="TableTitle">
    <w:name w:val="Table Title"/>
    <w:basedOn w:val="Heading2"/>
    <w:next w:val="Normal"/>
    <w:link w:val="TableTitleChar"/>
    <w:uiPriority w:val="99"/>
    <w:rsid w:val="007E2C85"/>
    <w:pPr>
      <w:keepLines/>
      <w:numPr>
        <w:numId w:val="3"/>
      </w:numPr>
      <w:spacing w:before="120" w:after="60"/>
      <w:jc w:val="both"/>
    </w:pPr>
    <w:rPr>
      <w:rFonts w:ascii="Times New Roman" w:eastAsia="MS Mincho" w:hAnsi="Times New Roman"/>
      <w:sz w:val="21"/>
      <w:szCs w:val="21"/>
      <w:lang w:val="en-GB" w:eastAsia="x-none"/>
    </w:rPr>
  </w:style>
  <w:style w:type="character" w:customStyle="1" w:styleId="TableTitleChar">
    <w:name w:val="Table Title Char"/>
    <w:link w:val="TableTitle"/>
    <w:uiPriority w:val="99"/>
    <w:locked/>
    <w:rsid w:val="007E2C85"/>
    <w:rPr>
      <w:rFonts w:ascii="Times New Roman" w:eastAsia="MS Mincho" w:hAnsi="Times New Roman" w:cs="Times New Roman"/>
      <w:b/>
      <w:bCs/>
      <w:sz w:val="21"/>
      <w:szCs w:val="21"/>
      <w:lang w:val="en-GB" w:eastAsia="x-none" w:bidi="ar-SA"/>
    </w:rPr>
  </w:style>
  <w:style w:type="paragraph" w:customStyle="1" w:styleId="Heading1Left0cm">
    <w:name w:val="Heading 1 + Left:  0 cm"/>
    <w:aliases w:val="First line:  0 cm"/>
    <w:basedOn w:val="Heading1"/>
    <w:uiPriority w:val="99"/>
    <w:rsid w:val="007E2C85"/>
    <w:pPr>
      <w:keepNext/>
      <w:spacing w:before="240" w:after="60"/>
      <w:contextualSpacing w:val="0"/>
    </w:pPr>
    <w:rPr>
      <w:rFonts w:ascii="Times New Roman" w:hAnsi="Times New Roman"/>
      <w:color w:val="0000FF"/>
      <w:kern w:val="32"/>
      <w:lang w:eastAsia="fr-FR"/>
    </w:rPr>
  </w:style>
  <w:style w:type="paragraph" w:customStyle="1" w:styleId="CharCharChar2">
    <w:name w:val="Char Char Char2"/>
    <w:basedOn w:val="Normal"/>
    <w:uiPriority w:val="99"/>
    <w:rsid w:val="007E2C85"/>
    <w:pPr>
      <w:spacing w:after="160" w:line="240" w:lineRule="exact"/>
    </w:pPr>
    <w:rPr>
      <w:rFonts w:ascii="Tahoma" w:hAnsi="Tahoma" w:cs="Tahoma"/>
      <w:sz w:val="20"/>
      <w:szCs w:val="20"/>
    </w:rPr>
  </w:style>
  <w:style w:type="character" w:styleId="Hyperlink">
    <w:name w:val="Hyperlink"/>
    <w:rsid w:val="007E2C85"/>
    <w:rPr>
      <w:color w:val="0000FF"/>
      <w:u w:val="single"/>
    </w:rPr>
  </w:style>
  <w:style w:type="character" w:customStyle="1" w:styleId="actsnumber">
    <w:name w:val="actsnumber"/>
    <w:basedOn w:val="DefaultParagraphFont"/>
    <w:rsid w:val="007E2C85"/>
  </w:style>
  <w:style w:type="character" w:customStyle="1" w:styleId="actscontent">
    <w:name w:val="actscontent"/>
    <w:basedOn w:val="DefaultParagraphFont"/>
    <w:rsid w:val="007E2C85"/>
  </w:style>
  <w:style w:type="character" w:styleId="FollowedHyperlink">
    <w:name w:val="FollowedHyperlink"/>
    <w:basedOn w:val="DefaultParagraphFont"/>
    <w:rsid w:val="007E2C85"/>
    <w:rPr>
      <w:color w:val="800080"/>
      <w:u w:val="single"/>
    </w:rPr>
  </w:style>
  <w:style w:type="paragraph" w:customStyle="1" w:styleId="paragrafi0">
    <w:name w:val="paragrafi"/>
    <w:basedOn w:val="Normal"/>
    <w:rsid w:val="007E2C85"/>
    <w:pPr>
      <w:spacing w:before="100" w:beforeAutospacing="1" w:after="100" w:afterAutospacing="1"/>
    </w:pPr>
    <w:rPr>
      <w:rFonts w:eastAsia="Times New Roman"/>
      <w:lang w:val="en-GB" w:eastAsia="en-GB"/>
    </w:rPr>
  </w:style>
  <w:style w:type="paragraph" w:customStyle="1" w:styleId="ColorfulList-Accent11">
    <w:name w:val="Colorful List - Accent 11"/>
    <w:basedOn w:val="Normal"/>
    <w:qFormat/>
    <w:rsid w:val="007E2C85"/>
    <w:pPr>
      <w:ind w:left="720"/>
    </w:pPr>
    <w:rPr>
      <w:rFonts w:eastAsia="Times New Roman"/>
      <w:lang w:val="mk-MK" w:eastAsia="mk-MK"/>
    </w:rPr>
  </w:style>
  <w:style w:type="character" w:customStyle="1" w:styleId="shorttext">
    <w:name w:val="short_text"/>
    <w:basedOn w:val="DefaultParagraphFont"/>
    <w:rsid w:val="007E2C85"/>
  </w:style>
  <w:style w:type="paragraph" w:styleId="MessageHeader">
    <w:name w:val="Message Header"/>
    <w:basedOn w:val="Normal"/>
    <w:link w:val="MessageHeaderChar"/>
    <w:rsid w:val="007E2C85"/>
    <w:pPr>
      <w:keepLines/>
      <w:spacing w:after="120" w:line="180" w:lineRule="atLeast"/>
      <w:ind w:left="1555" w:right="835" w:hanging="720"/>
    </w:pPr>
    <w:rPr>
      <w:rFonts w:ascii="Arial" w:eastAsia="Times New Roman" w:hAnsi="Arial"/>
      <w:spacing w:val="-5"/>
      <w:sz w:val="20"/>
      <w:szCs w:val="20"/>
      <w:lang w:val="sq-AL"/>
    </w:rPr>
  </w:style>
  <w:style w:type="character" w:customStyle="1" w:styleId="MessageHeaderChar">
    <w:name w:val="Message Header Char"/>
    <w:basedOn w:val="DefaultParagraphFont"/>
    <w:link w:val="MessageHeader"/>
    <w:rsid w:val="007E2C85"/>
    <w:rPr>
      <w:rFonts w:ascii="Arial" w:eastAsia="Times New Roman" w:hAnsi="Arial" w:cs="Times New Roman"/>
      <w:spacing w:val="-5"/>
      <w:sz w:val="20"/>
      <w:szCs w:val="20"/>
      <w:lang w:val="sq-AL" w:bidi="ar-SA"/>
    </w:rPr>
  </w:style>
  <w:style w:type="paragraph" w:styleId="BodyText2">
    <w:name w:val="Body Text 2"/>
    <w:basedOn w:val="Normal"/>
    <w:link w:val="BodyText2Char"/>
    <w:rsid w:val="007E2C85"/>
    <w:pPr>
      <w:jc w:val="both"/>
    </w:pPr>
    <w:rPr>
      <w:rFonts w:eastAsia="Times New Roman"/>
      <w:szCs w:val="20"/>
      <w:lang w:val="sq-AL"/>
    </w:rPr>
  </w:style>
  <w:style w:type="character" w:customStyle="1" w:styleId="BodyText2Char">
    <w:name w:val="Body Text 2 Char"/>
    <w:basedOn w:val="DefaultParagraphFont"/>
    <w:link w:val="BodyText2"/>
    <w:rsid w:val="007E2C85"/>
    <w:rPr>
      <w:rFonts w:ascii="Times New Roman" w:eastAsia="Times New Roman" w:hAnsi="Times New Roman" w:cs="Times New Roman"/>
      <w:sz w:val="24"/>
      <w:szCs w:val="20"/>
      <w:lang w:val="sq-AL" w:bidi="ar-SA"/>
    </w:rPr>
  </w:style>
  <w:style w:type="character" w:styleId="CommentReference">
    <w:name w:val="annotation reference"/>
    <w:basedOn w:val="DefaultParagraphFont"/>
    <w:semiHidden/>
    <w:rsid w:val="007E2C85"/>
    <w:rPr>
      <w:sz w:val="16"/>
      <w:szCs w:val="16"/>
    </w:rPr>
  </w:style>
  <w:style w:type="paragraph" w:styleId="CommentText">
    <w:name w:val="annotation text"/>
    <w:basedOn w:val="Normal"/>
    <w:link w:val="CommentTextChar"/>
    <w:semiHidden/>
    <w:rsid w:val="007E2C85"/>
    <w:rPr>
      <w:rFonts w:eastAsia="Times New Roman"/>
      <w:sz w:val="20"/>
      <w:szCs w:val="20"/>
      <w:lang w:val="sq-AL"/>
    </w:rPr>
  </w:style>
  <w:style w:type="character" w:customStyle="1" w:styleId="CommentTextChar">
    <w:name w:val="Comment Text Char"/>
    <w:basedOn w:val="DefaultParagraphFont"/>
    <w:link w:val="CommentText"/>
    <w:semiHidden/>
    <w:rsid w:val="007E2C85"/>
    <w:rPr>
      <w:rFonts w:ascii="Times New Roman" w:eastAsia="Times New Roman" w:hAnsi="Times New Roman" w:cs="Times New Roman"/>
      <w:sz w:val="20"/>
      <w:szCs w:val="20"/>
      <w:lang w:val="sq-AL" w:bidi="ar-SA"/>
    </w:rPr>
  </w:style>
  <w:style w:type="paragraph" w:styleId="EndnoteText">
    <w:name w:val="endnote text"/>
    <w:basedOn w:val="Normal"/>
    <w:link w:val="EndnoteTextChar"/>
    <w:rsid w:val="007E2C85"/>
    <w:rPr>
      <w:rFonts w:eastAsia="Times New Roman"/>
      <w:sz w:val="20"/>
      <w:szCs w:val="20"/>
      <w:lang w:val="sq-AL"/>
    </w:rPr>
  </w:style>
  <w:style w:type="character" w:customStyle="1" w:styleId="EndnoteTextChar">
    <w:name w:val="Endnote Text Char"/>
    <w:basedOn w:val="DefaultParagraphFont"/>
    <w:link w:val="EndnoteText"/>
    <w:rsid w:val="007E2C85"/>
    <w:rPr>
      <w:rFonts w:ascii="Times New Roman" w:eastAsia="Times New Roman" w:hAnsi="Times New Roman" w:cs="Times New Roman"/>
      <w:sz w:val="20"/>
      <w:szCs w:val="20"/>
      <w:lang w:val="sq-AL" w:bidi="ar-SA"/>
    </w:rPr>
  </w:style>
  <w:style w:type="character" w:styleId="EndnoteReference">
    <w:name w:val="endnote reference"/>
    <w:basedOn w:val="DefaultParagraphFont"/>
    <w:rsid w:val="007E2C85"/>
    <w:rPr>
      <w:vertAlign w:val="superscript"/>
    </w:rPr>
  </w:style>
  <w:style w:type="paragraph" w:styleId="DocumentMap">
    <w:name w:val="Document Map"/>
    <w:basedOn w:val="Normal"/>
    <w:link w:val="DocumentMapChar"/>
    <w:semiHidden/>
    <w:unhideWhenUsed/>
    <w:rsid w:val="007E2C85"/>
    <w:pPr>
      <w:spacing w:after="200" w:line="276" w:lineRule="auto"/>
    </w:pPr>
    <w:rPr>
      <w:rFonts w:ascii="Tahoma" w:eastAsia="Times New Roman" w:hAnsi="Tahoma" w:cs="Tahoma"/>
      <w:sz w:val="16"/>
      <w:szCs w:val="16"/>
      <w:lang w:val="sq-AL" w:eastAsia="sq-AL"/>
    </w:rPr>
  </w:style>
  <w:style w:type="character" w:customStyle="1" w:styleId="DocumentMapChar">
    <w:name w:val="Document Map Char"/>
    <w:basedOn w:val="DefaultParagraphFont"/>
    <w:link w:val="DocumentMap"/>
    <w:semiHidden/>
    <w:rsid w:val="007E2C85"/>
    <w:rPr>
      <w:rFonts w:ascii="Tahoma" w:eastAsia="Times New Roman" w:hAnsi="Tahoma" w:cs="Tahoma"/>
      <w:sz w:val="16"/>
      <w:szCs w:val="16"/>
      <w:lang w:val="sq-AL" w:eastAsia="sq-AL" w:bidi="ar-SA"/>
    </w:rPr>
  </w:style>
  <w:style w:type="character" w:customStyle="1" w:styleId="Bodytext20">
    <w:name w:val="Body text (2)_"/>
    <w:basedOn w:val="DefaultParagraphFont"/>
    <w:link w:val="Bodytext21"/>
    <w:rsid w:val="007E2C85"/>
    <w:rPr>
      <w:lang w:bidi="ar-SA"/>
    </w:rPr>
  </w:style>
  <w:style w:type="character" w:customStyle="1" w:styleId="Bodytext0">
    <w:name w:val="Body text_"/>
    <w:basedOn w:val="DefaultParagraphFont"/>
    <w:link w:val="Bodytext1"/>
    <w:rsid w:val="007E2C85"/>
    <w:rPr>
      <w:lang w:bidi="ar-SA"/>
    </w:rPr>
  </w:style>
  <w:style w:type="character" w:customStyle="1" w:styleId="Bodytext3">
    <w:name w:val="Body text (3)_"/>
    <w:basedOn w:val="DefaultParagraphFont"/>
    <w:link w:val="Bodytext30"/>
    <w:rsid w:val="007E2C85"/>
    <w:rPr>
      <w:lang w:bidi="ar-SA"/>
    </w:rPr>
  </w:style>
  <w:style w:type="paragraph" w:customStyle="1" w:styleId="Bodytext21">
    <w:name w:val="Body text (2)"/>
    <w:basedOn w:val="Normal"/>
    <w:link w:val="Bodytext20"/>
    <w:rsid w:val="007E2C85"/>
    <w:pPr>
      <w:spacing w:line="0" w:lineRule="atLeast"/>
      <w:ind w:hanging="340"/>
    </w:pPr>
    <w:rPr>
      <w:rFonts w:ascii="Calibri" w:eastAsia="Calibri" w:hAnsi="Calibri"/>
      <w:sz w:val="22"/>
      <w:szCs w:val="22"/>
    </w:rPr>
  </w:style>
  <w:style w:type="paragraph" w:customStyle="1" w:styleId="Bodytext1">
    <w:name w:val="Body text"/>
    <w:basedOn w:val="Normal"/>
    <w:link w:val="Bodytext0"/>
    <w:rsid w:val="007E2C85"/>
    <w:pPr>
      <w:spacing w:line="0" w:lineRule="atLeast"/>
      <w:ind w:hanging="340"/>
    </w:pPr>
    <w:rPr>
      <w:rFonts w:ascii="Calibri" w:eastAsia="Calibri" w:hAnsi="Calibri"/>
      <w:sz w:val="22"/>
      <w:szCs w:val="22"/>
    </w:rPr>
  </w:style>
  <w:style w:type="paragraph" w:customStyle="1" w:styleId="Bodytext30">
    <w:name w:val="Body text (3)"/>
    <w:basedOn w:val="Normal"/>
    <w:link w:val="Bodytext3"/>
    <w:rsid w:val="007E2C85"/>
    <w:pPr>
      <w:spacing w:line="0" w:lineRule="atLeast"/>
    </w:pPr>
    <w:rPr>
      <w:rFonts w:ascii="Calibri" w:eastAsia="Calibri" w:hAnsi="Calibri"/>
      <w:sz w:val="22"/>
      <w:szCs w:val="22"/>
    </w:rPr>
  </w:style>
  <w:style w:type="character" w:customStyle="1" w:styleId="Heading10">
    <w:name w:val="Heading #1_"/>
    <w:basedOn w:val="DefaultParagraphFont"/>
    <w:link w:val="Heading11"/>
    <w:rsid w:val="007E2C85"/>
    <w:rPr>
      <w:lang w:bidi="ar-SA"/>
    </w:rPr>
  </w:style>
  <w:style w:type="paragraph" w:customStyle="1" w:styleId="Heading11">
    <w:name w:val="Heading #1"/>
    <w:basedOn w:val="Normal"/>
    <w:link w:val="Heading10"/>
    <w:rsid w:val="007E2C85"/>
    <w:pPr>
      <w:spacing w:before="180" w:after="180" w:line="0" w:lineRule="atLeast"/>
      <w:outlineLvl w:val="0"/>
    </w:pPr>
    <w:rPr>
      <w:rFonts w:ascii="Calibri" w:eastAsia="Calibri" w:hAnsi="Calibri"/>
      <w:sz w:val="22"/>
      <w:szCs w:val="22"/>
    </w:rPr>
  </w:style>
  <w:style w:type="numbering" w:customStyle="1" w:styleId="Style1">
    <w:name w:val="Style1"/>
    <w:rsid w:val="007E2C85"/>
    <w:pPr>
      <w:numPr>
        <w:numId w:val="4"/>
      </w:numPr>
    </w:pPr>
  </w:style>
  <w:style w:type="character" w:customStyle="1" w:styleId="TitulliChar">
    <w:name w:val="Titulli Char"/>
    <w:basedOn w:val="DefaultParagraphFont"/>
    <w:link w:val="Titulli"/>
    <w:uiPriority w:val="99"/>
    <w:rsid w:val="007E2C85"/>
    <w:rPr>
      <w:rFonts w:ascii="CG Times" w:eastAsia="Times New Roman" w:hAnsi="CG Times" w:cs="Times New Roman"/>
      <w:b/>
      <w:caps/>
      <w:sz w:val="22"/>
      <w:szCs w:val="22"/>
      <w:lang w:val="en-GB" w:eastAsia="en-US" w:bidi="en-US"/>
    </w:rPr>
  </w:style>
  <w:style w:type="paragraph" w:customStyle="1" w:styleId="Numri">
    <w:name w:val="Numri"/>
    <w:aliases w:val="data"/>
    <w:rsid w:val="007E2C85"/>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line="270" w:lineRule="atLeast"/>
      <w:jc w:val="center"/>
    </w:pPr>
    <w:rPr>
      <w:rFonts w:ascii="CG Times" w:eastAsia="Times New Roman" w:hAnsi="CG Times" w:cs="CG Times"/>
      <w:b/>
      <w:bCs/>
      <w:sz w:val="22"/>
      <w:szCs w:val="22"/>
      <w:lang w:val="en-US" w:eastAsia="en-US"/>
    </w:rPr>
  </w:style>
  <w:style w:type="character" w:customStyle="1" w:styleId="AutoritetiChar">
    <w:name w:val="Autoriteti Char"/>
    <w:basedOn w:val="DefaultParagraphFont"/>
    <w:link w:val="Autoriteti"/>
    <w:uiPriority w:val="99"/>
    <w:locked/>
    <w:rsid w:val="007E2C85"/>
    <w:rPr>
      <w:rFonts w:ascii="CG Times" w:eastAsia="Times New Roman" w:hAnsi="CG Times" w:cs="Times New Roman"/>
      <w:caps/>
      <w:sz w:val="22"/>
      <w:szCs w:val="22"/>
      <w:lang w:val="en-GB" w:eastAsia="en-US" w:bidi="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26897</Words>
  <Characters>153319</Characters>
  <Application>Microsoft Office Word</Application>
  <DocSecurity>0</DocSecurity>
  <Lines>1277</Lines>
  <Paragraphs>359</Paragraphs>
  <ScaleCrop>false</ScaleCrop>
  <HeadingPairs>
    <vt:vector size="2" baseType="variant">
      <vt:variant>
        <vt:lpstr>Title</vt:lpstr>
      </vt:variant>
      <vt:variant>
        <vt:i4>1</vt:i4>
      </vt:variant>
    </vt:vector>
  </HeadingPairs>
  <TitlesOfParts>
    <vt:vector size="1" baseType="lpstr">
      <vt:lpstr/>
    </vt:vector>
  </TitlesOfParts>
  <Company>Your Company Name</Company>
  <LinksUpToDate>false</LinksUpToDate>
  <CharactersWithSpaces>179857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Your User Name</dc:creator>
  <cp:keywords/>
  <dc:description/>
  <cp:lastModifiedBy>Inida Noga</cp:lastModifiedBy>
  <cp:revision>2</cp:revision>
  <dcterms:created xsi:type="dcterms:W3CDTF">2019-03-18T14:19:00Z</dcterms:created>
  <dcterms:modified xsi:type="dcterms:W3CDTF">2019-03-18T14:19:00Z</dcterms:modified>
</cp:coreProperties>
</file>