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1D" w:rsidRPr="00400238" w:rsidRDefault="0084741D" w:rsidP="0084741D">
      <w:pPr>
        <w:pStyle w:val="Akti"/>
        <w:rPr>
          <w:lang w:val="sq-AL"/>
        </w:rPr>
      </w:pPr>
      <w:bookmarkStart w:id="0" w:name="_GoBack"/>
      <w:bookmarkEnd w:id="0"/>
      <w:r w:rsidRPr="00400238">
        <w:rPr>
          <w:lang w:val="sq-AL"/>
        </w:rPr>
        <w:t>UDHËZIM</w:t>
      </w:r>
    </w:p>
    <w:p w:rsidR="0084741D" w:rsidRPr="00400238" w:rsidRDefault="0084741D" w:rsidP="0084741D">
      <w:pPr>
        <w:pStyle w:val="Numri"/>
        <w:rPr>
          <w:lang w:val="sq-AL"/>
        </w:rPr>
      </w:pPr>
      <w:r w:rsidRPr="00400238">
        <w:rPr>
          <w:lang w:val="sq-AL"/>
        </w:rPr>
        <w:t>Nr. 313, datë 12.7.2013</w:t>
      </w:r>
    </w:p>
    <w:p w:rsidR="0084741D" w:rsidRPr="00400238" w:rsidRDefault="0084741D" w:rsidP="0084741D">
      <w:pPr>
        <w:pStyle w:val="Paragrafi"/>
        <w:rPr>
          <w:lang w:val="sq-AL"/>
        </w:rPr>
      </w:pPr>
    </w:p>
    <w:p w:rsidR="0084741D" w:rsidRPr="00400238" w:rsidRDefault="0084741D" w:rsidP="0084741D">
      <w:pPr>
        <w:pStyle w:val="Titulli"/>
        <w:rPr>
          <w:lang w:val="sq-AL"/>
        </w:rPr>
      </w:pPr>
      <w:r>
        <w:rPr>
          <w:lang w:val="sq-AL"/>
        </w:rPr>
        <w:t>PËR PROCEDURAT E KALIMIT DHE Ç</w:t>
      </w:r>
      <w:r w:rsidRPr="00400238">
        <w:rPr>
          <w:lang w:val="sq-AL"/>
        </w:rPr>
        <w:t>REGJISTRIMIT TË MJETEVE NGA MJEDISET E DREJTORIVE TË POLICISË SË QARQEVE PËRKATËSE DHE ATO TË POLICISË KUFITARE DHE MIGRACIONIT, PRANË DREJTORIVE RAJONALE TË REZERVAVE MATERIALE TË SHTETIT</w:t>
      </w:r>
    </w:p>
    <w:p w:rsidR="0084741D" w:rsidRPr="00400238" w:rsidRDefault="0084741D" w:rsidP="0084741D">
      <w:pPr>
        <w:pStyle w:val="Paragrafi"/>
        <w:rPr>
          <w:lang w:val="sq-AL"/>
        </w:rPr>
      </w:pPr>
    </w:p>
    <w:p w:rsidR="0084741D" w:rsidRPr="00400238" w:rsidRDefault="0084741D" w:rsidP="0084741D">
      <w:pPr>
        <w:pStyle w:val="Paragrafi"/>
        <w:rPr>
          <w:lang w:val="sq-AL"/>
        </w:rPr>
      </w:pPr>
      <w:r w:rsidRPr="00400238">
        <w:rPr>
          <w:lang w:val="sq-AL"/>
        </w:rPr>
        <w:t>Në zbatim të pikës 4 të nenit 102 të Kushtetutës, të ligjit nr.</w:t>
      </w:r>
      <w:r>
        <w:rPr>
          <w:lang w:val="sq-AL"/>
        </w:rPr>
        <w:t xml:space="preserve"> </w:t>
      </w:r>
      <w:r w:rsidRPr="00400238">
        <w:rPr>
          <w:lang w:val="sq-AL"/>
        </w:rPr>
        <w:t>8378, datë 22.7.1998 “Kodi Rrugor i Republikës së Shqipërisë</w:t>
      </w:r>
      <w:r>
        <w:rPr>
          <w:lang w:val="sq-AL"/>
        </w:rPr>
        <w:t>”, të</w:t>
      </w:r>
      <w:r w:rsidRPr="00400238">
        <w:rPr>
          <w:lang w:val="sq-AL"/>
        </w:rPr>
        <w:t xml:space="preserve"> ndryshuar, të ligjit nr.</w:t>
      </w:r>
      <w:r>
        <w:rPr>
          <w:lang w:val="sq-AL"/>
        </w:rPr>
        <w:t xml:space="preserve"> </w:t>
      </w:r>
      <w:r w:rsidRPr="00400238">
        <w:rPr>
          <w:lang w:val="sq-AL"/>
        </w:rPr>
        <w:t>8485, datë 12.5.1999 “Kodi i Procedurave Administrative”, të ligjit nr.</w:t>
      </w:r>
      <w:r>
        <w:rPr>
          <w:lang w:val="sq-AL"/>
        </w:rPr>
        <w:t xml:space="preserve"> </w:t>
      </w:r>
      <w:r w:rsidRPr="00400238">
        <w:rPr>
          <w:lang w:val="sq-AL"/>
        </w:rPr>
        <w:t>10</w:t>
      </w:r>
      <w:r>
        <w:rPr>
          <w:lang w:val="sq-AL"/>
        </w:rPr>
        <w:t xml:space="preserve"> 279, datë 20.5.2010 “Për </w:t>
      </w:r>
      <w:r w:rsidRPr="00400238">
        <w:rPr>
          <w:lang w:val="sq-AL"/>
        </w:rPr>
        <w:t>kundërvajtjet administrative</w:t>
      </w:r>
      <w:r>
        <w:rPr>
          <w:lang w:val="sq-AL"/>
        </w:rPr>
        <w:t>”, të nenit 5</w:t>
      </w:r>
      <w:r w:rsidRPr="00400238">
        <w:rPr>
          <w:lang w:val="sq-AL"/>
        </w:rPr>
        <w:t xml:space="preserve"> të ligjit nr.</w:t>
      </w:r>
      <w:r>
        <w:rPr>
          <w:lang w:val="sq-AL"/>
        </w:rPr>
        <w:t xml:space="preserve"> </w:t>
      </w:r>
      <w:r w:rsidRPr="00400238">
        <w:rPr>
          <w:lang w:val="sq-AL"/>
        </w:rPr>
        <w:t>130/2012 “Për trajtimin dhe administrimin e mjeteve rrugore e lundruese të konfiskuara, si pasojë e sekuestrimit, ndalimit apo bllokimit nga Policia e Shtetit deri në datë 30.12.2010”, të neneve 2 dhe 4/c të ligjit nr.</w:t>
      </w:r>
      <w:r>
        <w:rPr>
          <w:lang w:val="sq-AL"/>
        </w:rPr>
        <w:t xml:space="preserve"> </w:t>
      </w:r>
      <w:r w:rsidRPr="00400238">
        <w:rPr>
          <w:lang w:val="sq-AL"/>
        </w:rPr>
        <w:t xml:space="preserve">9900, datë 10.4.2008 “Për rezervat materiale të shtetit”, si dhe të pikave 2/b dhe 4 të </w:t>
      </w:r>
      <w:r>
        <w:rPr>
          <w:lang w:val="sq-AL"/>
        </w:rPr>
        <w:t>v</w:t>
      </w:r>
      <w:r w:rsidRPr="00400238">
        <w:rPr>
          <w:lang w:val="sq-AL"/>
        </w:rPr>
        <w:t>endimit të Këshillit të Ministrave nr.</w:t>
      </w:r>
      <w:r>
        <w:rPr>
          <w:lang w:val="sq-AL"/>
        </w:rPr>
        <w:t xml:space="preserve"> </w:t>
      </w:r>
      <w:r w:rsidRPr="00400238">
        <w:rPr>
          <w:lang w:val="sq-AL"/>
        </w:rPr>
        <w:t>1128, dat</w:t>
      </w:r>
      <w:r>
        <w:rPr>
          <w:lang w:val="sq-AL"/>
        </w:rPr>
        <w:t>ë 5.8.2008</w:t>
      </w:r>
      <w:r w:rsidRPr="00400238">
        <w:rPr>
          <w:lang w:val="sq-AL"/>
        </w:rPr>
        <w:t xml:space="preserve"> “Për krijimin dhe administrimin e mallrave rezervë materiale shtetërore”,</w:t>
      </w:r>
    </w:p>
    <w:p w:rsidR="0084741D" w:rsidRPr="00400238" w:rsidRDefault="0084741D" w:rsidP="0084741D">
      <w:pPr>
        <w:pStyle w:val="Paragrafi"/>
        <w:rPr>
          <w:lang w:val="sq-AL"/>
        </w:rPr>
      </w:pPr>
      <w:r w:rsidRPr="00400238">
        <w:rPr>
          <w:lang w:val="sq-AL"/>
        </w:rPr>
        <w:t xml:space="preserve">Për unifikimin e procedurave të kalimit dhe të çregjistrimit të mjeteve rrugore dhe lundruese, të ndaluara ose </w:t>
      </w:r>
      <w:r>
        <w:rPr>
          <w:lang w:val="sq-AL"/>
        </w:rPr>
        <w:t xml:space="preserve">të </w:t>
      </w:r>
      <w:r w:rsidRPr="00400238">
        <w:rPr>
          <w:lang w:val="sq-AL"/>
        </w:rPr>
        <w:t>bllokuara nga Policia e Shtetit që kalojnë n</w:t>
      </w:r>
      <w:r>
        <w:rPr>
          <w:lang w:val="sq-AL"/>
        </w:rPr>
        <w:t>ë</w:t>
      </w:r>
      <w:r w:rsidRPr="00400238">
        <w:rPr>
          <w:lang w:val="sq-AL"/>
        </w:rPr>
        <w:t xml:space="preserve"> Rezervat</w:t>
      </w:r>
      <w:r>
        <w:rPr>
          <w:lang w:val="sq-AL"/>
        </w:rPr>
        <w:t xml:space="preserve"> </w:t>
      </w:r>
      <w:r w:rsidRPr="00400238">
        <w:rPr>
          <w:lang w:val="sq-AL"/>
        </w:rPr>
        <w:t>Materiale të Shtetit dhe mënyrën e administrimit e përdorimit të të ardhurave që gjenerohen nga ky proces, si dhe procedurat që ndiqen për masat administrative plotësuese për kundërvajtjet në fushën e qarkullimit rrugor, Ministri i Brendshëm, Ministri i Financave dhe Ministri i Punëve Publike dh</w:t>
      </w:r>
      <w:r>
        <w:rPr>
          <w:lang w:val="sq-AL"/>
        </w:rPr>
        <w:t>e Transportit</w:t>
      </w:r>
    </w:p>
    <w:p w:rsidR="0084741D" w:rsidRPr="00400238" w:rsidRDefault="0084741D" w:rsidP="0084741D">
      <w:pPr>
        <w:pStyle w:val="VENDOSI"/>
        <w:rPr>
          <w:lang w:val="sq-AL"/>
        </w:rPr>
      </w:pPr>
    </w:p>
    <w:p w:rsidR="0084741D" w:rsidRPr="00400238" w:rsidRDefault="0084741D" w:rsidP="0084741D">
      <w:pPr>
        <w:pStyle w:val="VENDOSI"/>
        <w:rPr>
          <w:lang w:val="sq-AL"/>
        </w:rPr>
      </w:pPr>
      <w:r w:rsidRPr="00400238">
        <w:rPr>
          <w:lang w:val="sq-AL"/>
        </w:rPr>
        <w:t>UDHËZOJNË:</w:t>
      </w:r>
    </w:p>
    <w:p w:rsidR="0084741D" w:rsidRPr="00400238" w:rsidRDefault="0084741D" w:rsidP="0084741D">
      <w:pPr>
        <w:pStyle w:val="Paragrafi"/>
        <w:rPr>
          <w:lang w:val="sq-AL"/>
        </w:rPr>
      </w:pPr>
    </w:p>
    <w:p w:rsidR="0084741D" w:rsidRPr="00400238" w:rsidRDefault="0084741D" w:rsidP="0084741D">
      <w:pPr>
        <w:pStyle w:val="Paragrafi"/>
        <w:rPr>
          <w:lang w:val="sq-AL"/>
        </w:rPr>
      </w:pPr>
      <w:r w:rsidRPr="00400238">
        <w:rPr>
          <w:lang w:val="sq-AL"/>
        </w:rPr>
        <w:t>1. Drejtoria e Përgjithshme e Policisë së Shtetit me drejtoritë e policisë në qarqe dhe drejtoritë rajonale të Policisë</w:t>
      </w:r>
      <w:r>
        <w:rPr>
          <w:lang w:val="sq-AL"/>
        </w:rPr>
        <w:t xml:space="preserve"> së</w:t>
      </w:r>
      <w:r w:rsidRPr="00400238">
        <w:rPr>
          <w:lang w:val="sq-AL"/>
        </w:rPr>
        <w:t xml:space="preserve"> Kufirit </w:t>
      </w:r>
      <w:r>
        <w:rPr>
          <w:lang w:val="sq-AL"/>
        </w:rPr>
        <w:t>dhe</w:t>
      </w:r>
      <w:r w:rsidRPr="00400238">
        <w:rPr>
          <w:lang w:val="sq-AL"/>
        </w:rPr>
        <w:t xml:space="preserve"> Migracionit</w:t>
      </w:r>
      <w:r>
        <w:rPr>
          <w:lang w:val="sq-AL"/>
        </w:rPr>
        <w:t>, të evidentojnë dhe të përgatit</w:t>
      </w:r>
      <w:r w:rsidRPr="00400238">
        <w:rPr>
          <w:lang w:val="sq-AL"/>
        </w:rPr>
        <w:t xml:space="preserve">in listat zyrtare respektive për mjetet rrugore e lundruese që ndodhen të ndaluara, </w:t>
      </w:r>
      <w:r>
        <w:rPr>
          <w:lang w:val="sq-AL"/>
        </w:rPr>
        <w:t xml:space="preserve">të </w:t>
      </w:r>
      <w:r w:rsidRPr="00400238">
        <w:rPr>
          <w:lang w:val="sq-AL"/>
        </w:rPr>
        <w:t xml:space="preserve">sekuestruara apo </w:t>
      </w:r>
      <w:r>
        <w:rPr>
          <w:lang w:val="sq-AL"/>
        </w:rPr>
        <w:t xml:space="preserve">të </w:t>
      </w:r>
      <w:r w:rsidRPr="00400238">
        <w:rPr>
          <w:lang w:val="sq-AL"/>
        </w:rPr>
        <w:t xml:space="preserve">bllokuara në territorin në juridiksion të </w:t>
      </w:r>
      <w:r>
        <w:rPr>
          <w:lang w:val="sq-AL"/>
        </w:rPr>
        <w:t>q</w:t>
      </w:r>
      <w:r w:rsidRPr="00400238">
        <w:rPr>
          <w:lang w:val="sq-AL"/>
        </w:rPr>
        <w:t>arkut ose drejtorisë rajonale, e që plotësojnë kriteret e përcaktuara në nenet 1, 2, 3 dhe 4 të ligjit nr.</w:t>
      </w:r>
      <w:r>
        <w:rPr>
          <w:lang w:val="sq-AL"/>
        </w:rPr>
        <w:t xml:space="preserve"> </w:t>
      </w:r>
      <w:r w:rsidRPr="00400238">
        <w:rPr>
          <w:lang w:val="sq-AL"/>
        </w:rPr>
        <w:t>130/2012.</w:t>
      </w:r>
    </w:p>
    <w:p w:rsidR="0084741D" w:rsidRPr="00400238" w:rsidRDefault="0084741D" w:rsidP="0084741D">
      <w:pPr>
        <w:pStyle w:val="Paragrafi"/>
        <w:rPr>
          <w:lang w:val="sq-AL"/>
        </w:rPr>
      </w:pPr>
      <w:r w:rsidRPr="00400238">
        <w:rPr>
          <w:lang w:val="sq-AL"/>
        </w:rPr>
        <w:t>Në lista të evidentohen për secilin mjet të dhënat identifikuese</w:t>
      </w:r>
      <w:r>
        <w:rPr>
          <w:lang w:val="sq-AL"/>
        </w:rPr>
        <w:t>,</w:t>
      </w:r>
      <w:r w:rsidRPr="00400238">
        <w:rPr>
          <w:lang w:val="sq-AL"/>
        </w:rPr>
        <w:t xml:space="preserve"> si</w:t>
      </w:r>
      <w:r>
        <w:rPr>
          <w:lang w:val="sq-AL"/>
        </w:rPr>
        <w:t>:</w:t>
      </w:r>
      <w:r w:rsidRPr="00400238">
        <w:rPr>
          <w:lang w:val="sq-AL"/>
        </w:rPr>
        <w:t xml:space="preserve"> marka, lloji, numri faktik i plotë identifikues (nu</w:t>
      </w:r>
      <w:r>
        <w:rPr>
          <w:lang w:val="sq-AL"/>
        </w:rPr>
        <w:t>mri i shasisë), data e ndalimit–bllo</w:t>
      </w:r>
      <w:r w:rsidRPr="00400238">
        <w:rPr>
          <w:lang w:val="sq-AL"/>
        </w:rPr>
        <w:t>kimit, si dhe dokumentacionin ekzistues për identifikim dhe qarkullim</w:t>
      </w:r>
      <w:r>
        <w:rPr>
          <w:lang w:val="sq-AL"/>
        </w:rPr>
        <w:t>,</w:t>
      </w:r>
      <w:r w:rsidRPr="00400238">
        <w:rPr>
          <w:lang w:val="sq-AL"/>
        </w:rPr>
        <w:t xml:space="preserve"> si: </w:t>
      </w:r>
    </w:p>
    <w:p w:rsidR="0084741D" w:rsidRPr="00400238" w:rsidRDefault="0084741D" w:rsidP="0084741D">
      <w:pPr>
        <w:pStyle w:val="Paragrafi"/>
        <w:rPr>
          <w:lang w:val="sq-AL"/>
        </w:rPr>
      </w:pPr>
      <w:r>
        <w:rPr>
          <w:lang w:val="sq-AL"/>
        </w:rPr>
        <w:t>Leje qarkullimi, t</w:t>
      </w:r>
      <w:r w:rsidRPr="00400238">
        <w:rPr>
          <w:lang w:val="sq-AL"/>
        </w:rPr>
        <w:t>arga regjistrimi (numri i tyre p.sh</w:t>
      </w:r>
      <w:r>
        <w:rPr>
          <w:lang w:val="sq-AL"/>
        </w:rPr>
        <w:t>.,</w:t>
      </w:r>
      <w:r w:rsidRPr="00400238">
        <w:rPr>
          <w:lang w:val="sq-AL"/>
        </w:rPr>
        <w:t xml:space="preserve"> cop</w:t>
      </w:r>
      <w:r>
        <w:rPr>
          <w:lang w:val="sq-AL"/>
        </w:rPr>
        <w:t>ë</w:t>
      </w:r>
      <w:r w:rsidRPr="00400238">
        <w:rPr>
          <w:lang w:val="sq-AL"/>
        </w:rPr>
        <w:t xml:space="preserve"> 1), leje lundrimi apo dhe certifikatën e përdorimit të mjetit lundrues.</w:t>
      </w:r>
    </w:p>
    <w:p w:rsidR="0084741D" w:rsidRPr="00400238" w:rsidRDefault="0084741D" w:rsidP="0084741D">
      <w:pPr>
        <w:pStyle w:val="Paragrafi"/>
        <w:rPr>
          <w:lang w:val="sq-AL"/>
        </w:rPr>
      </w:pPr>
      <w:r w:rsidRPr="00400238">
        <w:rPr>
          <w:lang w:val="sq-AL"/>
        </w:rPr>
        <w:t>2. Dorëzimi i</w:t>
      </w:r>
      <w:r>
        <w:rPr>
          <w:lang w:val="sq-AL"/>
        </w:rPr>
        <w:t xml:space="preserve"> </w:t>
      </w:r>
      <w:r w:rsidRPr="00400238">
        <w:rPr>
          <w:lang w:val="sq-AL"/>
        </w:rPr>
        <w:t>mjeteve që kalojnë në Rezervat Materiale të Shtetit, bëhet nga policia pranë ambienteve të Drejtorisë Rajonale të Rezervave Materiale të Shtetit</w:t>
      </w:r>
      <w:r>
        <w:rPr>
          <w:lang w:val="sq-AL"/>
        </w:rPr>
        <w:t>,</w:t>
      </w:r>
      <w:r w:rsidRPr="00400238">
        <w:rPr>
          <w:lang w:val="sq-AL"/>
        </w:rPr>
        <w:t xml:space="preserve"> që korrespondon me territorin respektiv me procesverbal për secilin mjet, të nënshkruar respektivisht nga përfaqësuesit e Policisë dhe të Rezervave Materiale të Shtetit. Në marrëveshje mes palëve, dorëzimi mund të bëhet edhe direkt në pikat ekzistuese të ruajtjes së mjeteve dhe mjetet do të vijojnë të ruhen pranë këtyre të fundit deri në përfundimin e procedurave të tjetërsimit nga DPRMSH</w:t>
      </w:r>
      <w:r>
        <w:rPr>
          <w:lang w:val="sq-AL"/>
        </w:rPr>
        <w:t>-ja</w:t>
      </w:r>
      <w:r w:rsidRPr="00400238">
        <w:rPr>
          <w:lang w:val="sq-AL"/>
        </w:rPr>
        <w:t>.</w:t>
      </w:r>
    </w:p>
    <w:p w:rsidR="0084741D" w:rsidRPr="00400238" w:rsidRDefault="0084741D" w:rsidP="0084741D">
      <w:pPr>
        <w:pStyle w:val="Paragrafi"/>
        <w:rPr>
          <w:lang w:val="sq-AL"/>
        </w:rPr>
      </w:pPr>
      <w:r w:rsidRPr="00400238">
        <w:rPr>
          <w:lang w:val="sq-AL"/>
        </w:rPr>
        <w:t>3. Për vlerësimin dhe kategorizimin e mjeteve të dorëzuara nga Policia në Rezervat Materiale të Shtetit, Drejtori i Përgjithshëm i Rezervave Materiale të Shtetit ngre komisionin përkatës për vijimin e procedurave të mëtejshme të administrimit.</w:t>
      </w:r>
    </w:p>
    <w:p w:rsidR="0084741D" w:rsidRPr="00400238" w:rsidRDefault="0084741D" w:rsidP="0084741D">
      <w:pPr>
        <w:pStyle w:val="Paragrafi"/>
        <w:rPr>
          <w:lang w:val="sq-AL"/>
        </w:rPr>
      </w:pPr>
      <w:r w:rsidRPr="00400238">
        <w:rPr>
          <w:lang w:val="sq-AL"/>
        </w:rPr>
        <w:t>4.</w:t>
      </w:r>
      <w:r>
        <w:rPr>
          <w:lang w:val="sq-AL"/>
        </w:rPr>
        <w:t xml:space="preserve"> </w:t>
      </w:r>
      <w:r w:rsidRPr="00400238">
        <w:rPr>
          <w:lang w:val="sq-AL"/>
        </w:rPr>
        <w:t>DPRMSH</w:t>
      </w:r>
      <w:r>
        <w:rPr>
          <w:lang w:val="sq-AL"/>
        </w:rPr>
        <w:t>-ja</w:t>
      </w:r>
      <w:r w:rsidRPr="00400238">
        <w:rPr>
          <w:lang w:val="sq-AL"/>
        </w:rPr>
        <w:t xml:space="preserve"> i dërgon Zyrës Qendrore Kombëtare të Interpol Tirana listën e mjeteve të kategorizuara për qarkullim me numrat e shasisë për konfirmim nëse mjeti është në kërkim. Në rast s</w:t>
      </w:r>
      <w:r>
        <w:rPr>
          <w:lang w:val="sq-AL"/>
        </w:rPr>
        <w:t>e mjeti nuk rezulton në kërkim u</w:t>
      </w:r>
      <w:r w:rsidRPr="00400238">
        <w:rPr>
          <w:lang w:val="sq-AL"/>
        </w:rPr>
        <w:t xml:space="preserve"> nënshtrohet procedurave të shitjes me ankand publik. Në rast se mjeti rezulton në kërkim, vijon gjendje pranë Rezervave të Shtetit për procedura të mëtejshme.</w:t>
      </w:r>
    </w:p>
    <w:p w:rsidR="0084741D" w:rsidRPr="00400238" w:rsidRDefault="0084741D" w:rsidP="0084741D">
      <w:pPr>
        <w:pStyle w:val="Paragrafi"/>
        <w:rPr>
          <w:lang w:val="sq-AL"/>
        </w:rPr>
      </w:pPr>
      <w:r w:rsidRPr="00400238">
        <w:rPr>
          <w:lang w:val="sq-AL"/>
        </w:rPr>
        <w:t>5. Mjetet e kategor</w:t>
      </w:r>
      <w:r>
        <w:rPr>
          <w:lang w:val="sq-AL"/>
        </w:rPr>
        <w:t>izuara për qarkullim, të cilat u</w:t>
      </w:r>
      <w:r w:rsidRPr="00400238">
        <w:rPr>
          <w:lang w:val="sq-AL"/>
        </w:rPr>
        <w:t xml:space="preserve"> janë nënshtruar procedurave të shitjes me ankand publik për tri herë me radhë dhe procedurat e ankandit kanë dështuar, të trajtohen për skrap. Edhe për këto raste, Drejtoria e Përgjithshme e Rezervave Materiale të Shtetit njofton Drejtorinë e Përgjithshme të Shërbimeve të Transportit Rrugor për heqjen nga qarkullimi dhe çregjistrimin e tyre.</w:t>
      </w:r>
    </w:p>
    <w:p w:rsidR="0084741D" w:rsidRPr="00400238" w:rsidRDefault="0084741D" w:rsidP="0084741D">
      <w:pPr>
        <w:pStyle w:val="Paragrafi"/>
        <w:rPr>
          <w:lang w:val="sq-AL"/>
        </w:rPr>
      </w:pPr>
      <w:r w:rsidRPr="00400238">
        <w:rPr>
          <w:lang w:val="sq-AL"/>
        </w:rPr>
        <w:t>6. Mjetet që ndodhen prej më shumë se 3 vjet pranë pikave ekzistuese të ruajtjes, për të cilat është vendosur ndalimi, bllokimi apo sekuestrimi i tyr</w:t>
      </w:r>
      <w:r>
        <w:rPr>
          <w:lang w:val="sq-AL"/>
        </w:rPr>
        <w:t>e para hyrjes në fuqi të këtij u</w:t>
      </w:r>
      <w:r w:rsidRPr="00400238">
        <w:rPr>
          <w:lang w:val="sq-AL"/>
        </w:rPr>
        <w:t>dhëzimi, të trajtohen për skrap e të vijojnë procedurat e tjetërsimit nga Drejtoria e Përgjithshme e Rezervave Materiale të Shtetit. Procesi i tjetërsimit të realizohet nëpërmjet procedurave të ankandit publik pa u transferuar mjetet nga vendndodhja e tyre aktuale, vetëm pasi të jetë marrë në dorëzim dokumentacioni përkatës i secilit mjet.</w:t>
      </w:r>
    </w:p>
    <w:p w:rsidR="0084741D" w:rsidRPr="00400238" w:rsidRDefault="0084741D" w:rsidP="0084741D">
      <w:pPr>
        <w:pStyle w:val="Paragrafi"/>
        <w:rPr>
          <w:lang w:val="sq-AL"/>
        </w:rPr>
      </w:pPr>
      <w:r w:rsidRPr="00400238">
        <w:rPr>
          <w:lang w:val="sq-AL"/>
        </w:rPr>
        <w:t>7. Drejtoritë e policisë s</w:t>
      </w:r>
      <w:r>
        <w:rPr>
          <w:lang w:val="sq-AL"/>
        </w:rPr>
        <w:t>ë</w:t>
      </w:r>
      <w:r w:rsidRPr="00400238">
        <w:rPr>
          <w:lang w:val="sq-AL"/>
        </w:rPr>
        <w:t xml:space="preserve"> qarqeve i dërgojnë</w:t>
      </w:r>
      <w:r>
        <w:rPr>
          <w:lang w:val="sq-AL"/>
        </w:rPr>
        <w:t xml:space="preserve"> </w:t>
      </w:r>
      <w:r w:rsidRPr="00400238">
        <w:rPr>
          <w:lang w:val="sq-AL"/>
        </w:rPr>
        <w:t>zyrtarisht drejtorive rajonale të shërbimeve të transportit rrugor (DRSHTRR) dhe për dijeni (vetëm listat) drejtorive rajonale të Rezervave Materiale të Shtetit (DRMSH), që korrespondojnë me territorin respektiv, listat e mjeteve rrugore së</w:t>
      </w:r>
      <w:r>
        <w:rPr>
          <w:lang w:val="sq-AL"/>
        </w:rPr>
        <w:t xml:space="preserve"> bashku me l</w:t>
      </w:r>
      <w:r w:rsidRPr="00400238">
        <w:rPr>
          <w:lang w:val="sq-AL"/>
        </w:rPr>
        <w:t>ejet e qarkullimit dhe targat e regjistrimit (kur ato janë gjendje) të mjeteve që plotësojnë kriteret e përcaktuara n</w:t>
      </w:r>
      <w:r>
        <w:rPr>
          <w:lang w:val="sq-AL"/>
        </w:rPr>
        <w:t>ë</w:t>
      </w:r>
      <w:r w:rsidRPr="00400238">
        <w:rPr>
          <w:lang w:val="sq-AL"/>
        </w:rPr>
        <w:t xml:space="preserve"> nenet 1 dhe 3 të ligjit nr.</w:t>
      </w:r>
      <w:r>
        <w:rPr>
          <w:lang w:val="sq-AL"/>
        </w:rPr>
        <w:t xml:space="preserve"> </w:t>
      </w:r>
      <w:r w:rsidRPr="00400238">
        <w:rPr>
          <w:lang w:val="sq-AL"/>
        </w:rPr>
        <w:t>130/2012.</w:t>
      </w:r>
    </w:p>
    <w:p w:rsidR="0084741D" w:rsidRPr="00400238" w:rsidRDefault="0084741D" w:rsidP="0084741D">
      <w:pPr>
        <w:pStyle w:val="Paragrafi"/>
        <w:rPr>
          <w:lang w:val="sq-AL"/>
        </w:rPr>
      </w:pPr>
      <w:r w:rsidRPr="00400238">
        <w:rPr>
          <w:lang w:val="sq-AL"/>
        </w:rPr>
        <w:t>8. Drejtoria e Përgjithshme e Transportit Rrugor (DPSHTRR) nëpërmjet DRSHTRR</w:t>
      </w:r>
      <w:r>
        <w:rPr>
          <w:lang w:val="sq-AL"/>
        </w:rPr>
        <w:t>-së</w:t>
      </w:r>
      <w:r w:rsidRPr="00400238">
        <w:rPr>
          <w:lang w:val="sq-AL"/>
        </w:rPr>
        <w:t>, mbi bazën e listave të dërg</w:t>
      </w:r>
      <w:r>
        <w:rPr>
          <w:lang w:val="sq-AL"/>
        </w:rPr>
        <w:t>uara nga Policia e Shtetit, bën</w:t>
      </w:r>
      <w:r w:rsidRPr="00400238">
        <w:rPr>
          <w:lang w:val="sq-AL"/>
        </w:rPr>
        <w:t xml:space="preserve"> ndryshimet (çregjistrimet) në arkivin kombëtar të mjeteve. Listat si m</w:t>
      </w:r>
      <w:r>
        <w:rPr>
          <w:lang w:val="sq-AL"/>
        </w:rPr>
        <w:t>ë</w:t>
      </w:r>
      <w:r w:rsidRPr="00400238">
        <w:rPr>
          <w:lang w:val="sq-AL"/>
        </w:rPr>
        <w:t xml:space="preserve"> sipër vlerësohen edhe si vërtetime për humbjen e targave apo lejet e qarkullimit, për rastet kur ato nuk janë dërguar nga policia.</w:t>
      </w:r>
    </w:p>
    <w:p w:rsidR="0084741D" w:rsidRPr="00400238" w:rsidRDefault="0084741D" w:rsidP="0084741D">
      <w:pPr>
        <w:pStyle w:val="Paragrafi"/>
        <w:rPr>
          <w:lang w:val="sq-AL"/>
        </w:rPr>
      </w:pPr>
      <w:r w:rsidRPr="00400238">
        <w:rPr>
          <w:lang w:val="sq-AL"/>
        </w:rPr>
        <w:t xml:space="preserve">9. Drejtoritë e policisë së qarqeve dhe drejtoritë </w:t>
      </w:r>
      <w:r>
        <w:rPr>
          <w:lang w:val="sq-AL"/>
        </w:rPr>
        <w:t>r</w:t>
      </w:r>
      <w:r w:rsidRPr="00400238">
        <w:rPr>
          <w:lang w:val="sq-AL"/>
        </w:rPr>
        <w:t>ajonale të Policisë</w:t>
      </w:r>
      <w:r>
        <w:rPr>
          <w:lang w:val="sq-AL"/>
        </w:rPr>
        <w:t xml:space="preserve"> së</w:t>
      </w:r>
      <w:r w:rsidRPr="00400238">
        <w:rPr>
          <w:lang w:val="sq-AL"/>
        </w:rPr>
        <w:t xml:space="preserve"> </w:t>
      </w:r>
      <w:r>
        <w:rPr>
          <w:lang w:val="sq-AL"/>
        </w:rPr>
        <w:t>Kufirit dhe</w:t>
      </w:r>
      <w:r w:rsidRPr="00400238">
        <w:rPr>
          <w:lang w:val="sq-AL"/>
        </w:rPr>
        <w:t xml:space="preserve"> Migracionit, i dërgojnë zyrtarisht drejtorive rajonale të Rezervave Materiale të Shtetit, listat e mjeteve rrugore e lundruese së bashku me </w:t>
      </w:r>
      <w:r>
        <w:rPr>
          <w:lang w:val="sq-AL"/>
        </w:rPr>
        <w:t>l</w:t>
      </w:r>
      <w:r w:rsidRPr="00400238">
        <w:rPr>
          <w:lang w:val="sq-AL"/>
        </w:rPr>
        <w:t>ejet e qarkullimit, targat e regjistrimit dhe lejen e lundrimit e certifikatën e përdorimit t</w:t>
      </w:r>
      <w:r>
        <w:rPr>
          <w:lang w:val="sq-AL"/>
        </w:rPr>
        <w:t>ë</w:t>
      </w:r>
      <w:r w:rsidRPr="00400238">
        <w:rPr>
          <w:lang w:val="sq-AL"/>
        </w:rPr>
        <w:t xml:space="preserve"> mjetit lundrues (kur ato janë gjendje) të mjeteve që plotësojnë kriteret e përcaktuara n</w:t>
      </w:r>
      <w:r>
        <w:rPr>
          <w:lang w:val="sq-AL"/>
        </w:rPr>
        <w:t>ë</w:t>
      </w:r>
      <w:r w:rsidRPr="00400238">
        <w:rPr>
          <w:lang w:val="sq-AL"/>
        </w:rPr>
        <w:t xml:space="preserve"> nenet 2 dhe 4 të ligjit nr.</w:t>
      </w:r>
      <w:r>
        <w:rPr>
          <w:lang w:val="sq-AL"/>
        </w:rPr>
        <w:t xml:space="preserve"> </w:t>
      </w:r>
      <w:r w:rsidRPr="00400238">
        <w:rPr>
          <w:lang w:val="sq-AL"/>
        </w:rPr>
        <w:t>130/2012.</w:t>
      </w:r>
      <w:r>
        <w:rPr>
          <w:lang w:val="sq-AL"/>
        </w:rPr>
        <w:t xml:space="preserve"> </w:t>
      </w:r>
    </w:p>
    <w:p w:rsidR="0084741D" w:rsidRPr="00400238" w:rsidRDefault="0084741D" w:rsidP="0084741D">
      <w:pPr>
        <w:pStyle w:val="Paragrafi"/>
        <w:rPr>
          <w:lang w:val="sq-AL"/>
        </w:rPr>
      </w:pPr>
      <w:r w:rsidRPr="00400238">
        <w:rPr>
          <w:lang w:val="sq-AL"/>
        </w:rPr>
        <w:t xml:space="preserve">10. Në rastet kur Drejtoria e Përgjithshme e Rezervave Materiale të Shtetit, në zbatim të akteve ligjore e nënligjore, e kalon në pronësi të subjekteve private apo shtetërore, dokumenti zyrtar </w:t>
      </w:r>
      <w:r>
        <w:rPr>
          <w:lang w:val="sq-AL"/>
        </w:rPr>
        <w:t>si më</w:t>
      </w:r>
      <w:r w:rsidRPr="00400238">
        <w:rPr>
          <w:lang w:val="sq-AL"/>
        </w:rPr>
        <w:t xml:space="preserve"> sipër, shërben sipas rastit dhe si dokument origjine, për efekt</w:t>
      </w:r>
      <w:r>
        <w:rPr>
          <w:lang w:val="sq-AL"/>
        </w:rPr>
        <w:t xml:space="preserve"> </w:t>
      </w:r>
      <w:r w:rsidRPr="00400238">
        <w:rPr>
          <w:lang w:val="sq-AL"/>
        </w:rPr>
        <w:t xml:space="preserve">regjistrimi dhe pajisje me dokumente qarkullimi nga </w:t>
      </w:r>
      <w:r>
        <w:rPr>
          <w:lang w:val="sq-AL"/>
        </w:rPr>
        <w:t>o</w:t>
      </w:r>
      <w:r w:rsidRPr="00400238">
        <w:rPr>
          <w:lang w:val="sq-AL"/>
        </w:rPr>
        <w:t>rganet e DPSHTRR</w:t>
      </w:r>
      <w:r>
        <w:rPr>
          <w:lang w:val="sq-AL"/>
        </w:rPr>
        <w:t>-së</w:t>
      </w:r>
      <w:r w:rsidRPr="00400238">
        <w:rPr>
          <w:lang w:val="sq-AL"/>
        </w:rPr>
        <w:t xml:space="preserve">. Akti i kalimit bëhet pas miratimit të organit, që ka këtë kompetencë sipas legjislacionit në fuqi. </w:t>
      </w:r>
    </w:p>
    <w:p w:rsidR="0084741D" w:rsidRPr="00400238" w:rsidRDefault="0084741D" w:rsidP="0084741D">
      <w:pPr>
        <w:pStyle w:val="Paragrafi"/>
        <w:rPr>
          <w:lang w:val="sq-AL"/>
        </w:rPr>
      </w:pPr>
      <w:r w:rsidRPr="00400238">
        <w:rPr>
          <w:lang w:val="sq-AL"/>
        </w:rPr>
        <w:t>11. DPPSH</w:t>
      </w:r>
      <w:r>
        <w:rPr>
          <w:lang w:val="sq-AL"/>
        </w:rPr>
        <w:t>-ja</w:t>
      </w:r>
      <w:r w:rsidRPr="00400238">
        <w:rPr>
          <w:lang w:val="sq-AL"/>
        </w:rPr>
        <w:t>, me DPQ</w:t>
      </w:r>
      <w:r>
        <w:rPr>
          <w:lang w:val="sq-AL"/>
        </w:rPr>
        <w:t>-në</w:t>
      </w:r>
      <w:r w:rsidRPr="00400238">
        <w:rPr>
          <w:lang w:val="sq-AL"/>
        </w:rPr>
        <w:t xml:space="preserve"> dhe DRPKM</w:t>
      </w:r>
      <w:r>
        <w:rPr>
          <w:lang w:val="sq-AL"/>
        </w:rPr>
        <w:t>-në</w:t>
      </w:r>
      <w:r w:rsidRPr="00400238">
        <w:rPr>
          <w:lang w:val="sq-AL"/>
        </w:rPr>
        <w:t>, të kryej</w:t>
      </w:r>
      <w:r>
        <w:rPr>
          <w:lang w:val="sq-AL"/>
        </w:rPr>
        <w:t>ë dorëzimin e të gjitha</w:t>
      </w:r>
      <w:r w:rsidRPr="00400238">
        <w:rPr>
          <w:lang w:val="sq-AL"/>
        </w:rPr>
        <w:t xml:space="preserve"> mjeteve rrugore e lundruese dhe përgatitjen e dokumentacionit përfundimtar me DPRMSH</w:t>
      </w:r>
      <w:r>
        <w:rPr>
          <w:lang w:val="sq-AL"/>
        </w:rPr>
        <w:t>-në</w:t>
      </w:r>
      <w:r w:rsidRPr="00400238">
        <w:rPr>
          <w:lang w:val="sq-AL"/>
        </w:rPr>
        <w:t>, brenda 6</w:t>
      </w:r>
      <w:r>
        <w:rPr>
          <w:lang w:val="sq-AL"/>
        </w:rPr>
        <w:t>-</w:t>
      </w:r>
      <w:r w:rsidRPr="00400238">
        <w:rPr>
          <w:lang w:val="sq-AL"/>
        </w:rPr>
        <w:t>mujorit të parë të vitit 2013. Në k</w:t>
      </w:r>
      <w:r>
        <w:rPr>
          <w:lang w:val="sq-AL"/>
        </w:rPr>
        <w:t>ë</w:t>
      </w:r>
      <w:r w:rsidRPr="00400238">
        <w:rPr>
          <w:lang w:val="sq-AL"/>
        </w:rPr>
        <w:t xml:space="preserve">të dokumentacion të përfshihet dhe fatura përfundimtare e shpenzimeve të bëra sipas zërave për realizimin e kalimit të mjeteve në Rezervat Materiale të Shtetit. </w:t>
      </w:r>
    </w:p>
    <w:p w:rsidR="0084741D" w:rsidRPr="00400238" w:rsidRDefault="0084741D" w:rsidP="0084741D">
      <w:pPr>
        <w:pStyle w:val="Paragrafi"/>
        <w:rPr>
          <w:lang w:val="sq-AL"/>
        </w:rPr>
      </w:pPr>
      <w:r w:rsidRPr="00400238">
        <w:rPr>
          <w:lang w:val="sq-AL"/>
        </w:rPr>
        <w:t>12. DPRMSH</w:t>
      </w:r>
      <w:r>
        <w:rPr>
          <w:lang w:val="sq-AL"/>
        </w:rPr>
        <w:t>-ja</w:t>
      </w:r>
      <w:r w:rsidRPr="00400238">
        <w:rPr>
          <w:lang w:val="sq-AL"/>
        </w:rPr>
        <w:t xml:space="preserve">, brenda muajit </w:t>
      </w:r>
      <w:r>
        <w:rPr>
          <w:lang w:val="sq-AL"/>
        </w:rPr>
        <w:t>k</w:t>
      </w:r>
      <w:r w:rsidRPr="00400238">
        <w:rPr>
          <w:lang w:val="sq-AL"/>
        </w:rPr>
        <w:t xml:space="preserve">orrik 2013, të dorëzojë në Ministrinë e Brendshme, bilancin e të ardhurave të siguruara dhe të shpenzuara, sipas zërave, për përfundimin e procesit. </w:t>
      </w:r>
    </w:p>
    <w:p w:rsidR="0084741D" w:rsidRPr="00400238" w:rsidRDefault="0084741D" w:rsidP="0084741D">
      <w:pPr>
        <w:pStyle w:val="Paragrafi"/>
        <w:rPr>
          <w:lang w:val="sq-AL"/>
        </w:rPr>
      </w:pPr>
      <w:r w:rsidRPr="00400238">
        <w:rPr>
          <w:lang w:val="sq-AL"/>
        </w:rPr>
        <w:t>13. Ngarkohen Drejtoria e Përgjithshme e Policisë së Shtetit, Drejtoria e Përgjithshme e Rezervave Materiale të Shtetit dhe Drejtoria e Përgjithshme e Shërbimeve t</w:t>
      </w:r>
      <w:r>
        <w:rPr>
          <w:lang w:val="sq-AL"/>
        </w:rPr>
        <w:t>ë Transportit Rrugor</w:t>
      </w:r>
      <w:r w:rsidRPr="00400238">
        <w:rPr>
          <w:lang w:val="sq-AL"/>
        </w:rPr>
        <w:t xml:space="preserve"> për zbatimin e këtij </w:t>
      </w:r>
      <w:r>
        <w:rPr>
          <w:lang w:val="sq-AL"/>
        </w:rPr>
        <w:t>u</w:t>
      </w:r>
      <w:r w:rsidRPr="00400238">
        <w:rPr>
          <w:lang w:val="sq-AL"/>
        </w:rPr>
        <w:t>dhëzimi.</w:t>
      </w:r>
    </w:p>
    <w:p w:rsidR="0084741D" w:rsidRPr="00400238" w:rsidRDefault="0084741D" w:rsidP="0084741D">
      <w:pPr>
        <w:pStyle w:val="Paragrafi"/>
        <w:rPr>
          <w:lang w:val="sq-AL"/>
        </w:rPr>
      </w:pPr>
      <w:r w:rsidRPr="00400238">
        <w:rPr>
          <w:lang w:val="sq-AL"/>
        </w:rPr>
        <w:t>Ky udhëzim hyn në fuqi pas botimit në Fletoren Zyrtare.</w:t>
      </w:r>
    </w:p>
    <w:p w:rsidR="0084741D" w:rsidRPr="00400238" w:rsidRDefault="0084741D" w:rsidP="0084741D">
      <w:pPr>
        <w:pStyle w:val="Paragrafi"/>
        <w:rPr>
          <w:lang w:val="sq-AL"/>
        </w:rPr>
      </w:pPr>
    </w:p>
    <w:p w:rsidR="0084741D" w:rsidRPr="00400238" w:rsidRDefault="0084741D" w:rsidP="0084741D">
      <w:pPr>
        <w:pStyle w:val="Paragrafi"/>
        <w:ind w:firstLine="0"/>
        <w:rPr>
          <w:lang w:val="sq-AL"/>
        </w:rPr>
      </w:pPr>
      <w:r w:rsidRPr="00400238">
        <w:rPr>
          <w:lang w:val="sq-AL"/>
        </w:rPr>
        <w:t>MINISTRI</w:t>
      </w:r>
      <w:r>
        <w:rPr>
          <w:lang w:val="sq-AL"/>
        </w:rPr>
        <w:t xml:space="preserve"> </w:t>
      </w:r>
      <w:r w:rsidRPr="00400238">
        <w:rPr>
          <w:lang w:val="sq-AL"/>
        </w:rPr>
        <w:t>I BRENDSHËM</w:t>
      </w:r>
      <w:r>
        <w:rPr>
          <w:lang w:val="sq-AL"/>
        </w:rPr>
        <w:t xml:space="preserve"> </w:t>
      </w:r>
      <w:r>
        <w:rPr>
          <w:lang w:val="sq-AL"/>
        </w:rPr>
        <w:tab/>
      </w:r>
      <w:r>
        <w:rPr>
          <w:lang w:val="sq-AL"/>
        </w:rPr>
        <w:tab/>
      </w:r>
      <w:r>
        <w:rPr>
          <w:lang w:val="sq-AL"/>
        </w:rPr>
        <w:tab/>
      </w:r>
      <w:r>
        <w:rPr>
          <w:lang w:val="sq-AL"/>
        </w:rPr>
        <w:tab/>
      </w:r>
      <w:r>
        <w:rPr>
          <w:lang w:val="sq-AL"/>
        </w:rPr>
        <w:tab/>
      </w:r>
      <w:r>
        <w:rPr>
          <w:lang w:val="sq-AL"/>
        </w:rPr>
        <w:tab/>
      </w:r>
      <w:r w:rsidRPr="00400238">
        <w:rPr>
          <w:lang w:val="sq-AL"/>
        </w:rPr>
        <w:t>MINISTRI I FINANCAVE</w:t>
      </w:r>
    </w:p>
    <w:p w:rsidR="0084741D" w:rsidRPr="00FC2E62" w:rsidRDefault="0084741D" w:rsidP="0084741D">
      <w:pPr>
        <w:pStyle w:val="Paragrafi"/>
        <w:ind w:firstLine="0"/>
        <w:rPr>
          <w:b/>
          <w:lang w:val="sq-AL"/>
        </w:rPr>
      </w:pPr>
      <w:r w:rsidRPr="00FC2E62">
        <w:rPr>
          <w:b/>
          <w:lang w:val="sq-AL"/>
        </w:rPr>
        <w:t xml:space="preserve">Flamur Noka  </w:t>
      </w:r>
      <w:r w:rsidRPr="00FC2E62">
        <w:rPr>
          <w:b/>
          <w:lang w:val="sq-AL"/>
        </w:rPr>
        <w:tab/>
      </w:r>
      <w:r w:rsidRPr="00FC2E62">
        <w:rPr>
          <w:b/>
          <w:lang w:val="sq-AL"/>
        </w:rPr>
        <w:tab/>
      </w:r>
      <w:r w:rsidRPr="00FC2E62">
        <w:rPr>
          <w:b/>
          <w:lang w:val="sq-AL"/>
        </w:rPr>
        <w:tab/>
      </w:r>
      <w:r w:rsidRPr="00FC2E62">
        <w:rPr>
          <w:b/>
          <w:lang w:val="sq-AL"/>
        </w:rPr>
        <w:tab/>
      </w:r>
      <w:r w:rsidRPr="00FC2E62">
        <w:rPr>
          <w:b/>
          <w:lang w:val="sq-AL"/>
        </w:rPr>
        <w:tab/>
      </w:r>
      <w:r w:rsidRPr="00FC2E62">
        <w:rPr>
          <w:b/>
          <w:lang w:val="sq-AL"/>
        </w:rPr>
        <w:tab/>
      </w:r>
      <w:r w:rsidRPr="00FC2E62">
        <w:rPr>
          <w:b/>
          <w:lang w:val="sq-AL"/>
        </w:rPr>
        <w:tab/>
      </w:r>
      <w:r w:rsidRPr="00FC2E62">
        <w:rPr>
          <w:b/>
          <w:lang w:val="sq-AL"/>
        </w:rPr>
        <w:tab/>
        <w:t xml:space="preserve">      </w:t>
      </w:r>
      <w:r>
        <w:rPr>
          <w:b/>
          <w:lang w:val="sq-AL"/>
        </w:rPr>
        <w:tab/>
        <w:t xml:space="preserve">         </w:t>
      </w:r>
      <w:r w:rsidRPr="00FC2E62">
        <w:rPr>
          <w:b/>
          <w:lang w:val="sq-AL"/>
        </w:rPr>
        <w:t>Ridvan Bode</w:t>
      </w:r>
    </w:p>
    <w:p w:rsidR="0084741D" w:rsidRPr="00400238" w:rsidRDefault="0084741D" w:rsidP="0084741D">
      <w:pPr>
        <w:pStyle w:val="Paragrafi"/>
        <w:rPr>
          <w:lang w:val="sq-AL"/>
        </w:rPr>
      </w:pPr>
    </w:p>
    <w:p w:rsidR="0084741D" w:rsidRPr="00400238" w:rsidRDefault="0084741D" w:rsidP="0084741D">
      <w:pPr>
        <w:pStyle w:val="Paragrafi"/>
        <w:ind w:firstLine="0"/>
        <w:jc w:val="right"/>
        <w:rPr>
          <w:lang w:val="sq-AL"/>
        </w:rPr>
      </w:pPr>
      <w:r w:rsidRPr="00400238">
        <w:rPr>
          <w:lang w:val="sq-AL"/>
        </w:rPr>
        <w:t>MINISTRI I PUNËVE PUBLIKE DHE TRANSPORTEVE</w:t>
      </w:r>
    </w:p>
    <w:p w:rsidR="0084741D" w:rsidRPr="003F0F49" w:rsidRDefault="0084741D" w:rsidP="0084741D">
      <w:pPr>
        <w:pStyle w:val="Paragrafi"/>
        <w:jc w:val="right"/>
        <w:rPr>
          <w:b/>
          <w:lang w:val="sq-AL"/>
        </w:rPr>
      </w:pPr>
      <w:r w:rsidRPr="003F0F49">
        <w:rPr>
          <w:b/>
          <w:lang w:val="sq-AL"/>
        </w:rPr>
        <w:t>Sokol Olldashi</w:t>
      </w:r>
    </w:p>
    <w:sectPr w:rsidR="0084741D" w:rsidRPr="003F0F49" w:rsidSect="00542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41D"/>
    <w:rsid w:val="0054240C"/>
    <w:rsid w:val="007D1D43"/>
    <w:rsid w:val="0084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B90E9D0-5432-4BDE-A2C2-A166F34B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40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4741D"/>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84741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4741D"/>
    <w:rPr>
      <w:rFonts w:ascii="CG Times" w:eastAsia="MS Mincho" w:hAnsi="CG Times" w:cs="CG Times"/>
      <w:sz w:val="22"/>
      <w:szCs w:val="22"/>
      <w:lang w:val="en-US" w:eastAsia="en-US" w:bidi="ar-SA"/>
    </w:rPr>
  </w:style>
  <w:style w:type="paragraph" w:customStyle="1" w:styleId="Titulli">
    <w:name w:val="Titulli"/>
    <w:next w:val="Normal"/>
    <w:link w:val="TitulliChar"/>
    <w:rsid w:val="0084741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4741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4741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4741D"/>
    <w:rPr>
      <w:rFonts w:ascii="CG Times" w:eastAsia="MS Mincho" w:hAnsi="CG Times" w:cs="CG Times"/>
      <w:b/>
      <w:bCs/>
      <w:caps/>
      <w:sz w:val="22"/>
      <w:szCs w:val="22"/>
      <w:lang w:val="en-GB" w:eastAsia="en-US" w:bidi="ar-SA"/>
    </w:rPr>
  </w:style>
  <w:style w:type="paragraph" w:customStyle="1" w:styleId="Numri">
    <w:name w:val="Numri"/>
    <w:aliases w:val="data"/>
    <w:rsid w:val="008474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84741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2019-03-18T13:52:00Z</dcterms:created>
  <dcterms:modified xsi:type="dcterms:W3CDTF">2019-03-18T13:52:00Z</dcterms:modified>
</cp:coreProperties>
</file>