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3087F1" w14:textId="77777777" w:rsidR="00F3177A" w:rsidRPr="00126E0E" w:rsidRDefault="00F3177A" w:rsidP="00ED0BF5">
      <w:pPr>
        <w:spacing w:after="0" w:line="240" w:lineRule="auto"/>
        <w:jc w:val="center"/>
        <w:rPr>
          <w:rFonts w:ascii="Garamond" w:hAnsi="Garamond"/>
          <w:b/>
          <w:sz w:val="24"/>
          <w:szCs w:val="24"/>
          <w:lang w:val="sq-AL"/>
        </w:rPr>
      </w:pPr>
      <w:r w:rsidRPr="00126E0E">
        <w:rPr>
          <w:rFonts w:ascii="Garamond" w:hAnsi="Garamond"/>
          <w:b/>
          <w:sz w:val="24"/>
          <w:szCs w:val="24"/>
          <w:lang w:val="sq-AL"/>
        </w:rPr>
        <w:t>UDHËZIM</w:t>
      </w:r>
    </w:p>
    <w:p w14:paraId="393087F3" w14:textId="53176328" w:rsidR="00F3177A" w:rsidRPr="00126E0E" w:rsidRDefault="005778E1" w:rsidP="00ED0BF5">
      <w:pPr>
        <w:spacing w:after="0" w:line="240" w:lineRule="auto"/>
        <w:jc w:val="center"/>
        <w:rPr>
          <w:rFonts w:ascii="Garamond" w:hAnsi="Garamond"/>
          <w:b/>
          <w:sz w:val="24"/>
          <w:szCs w:val="24"/>
          <w:lang w:val="sq-AL"/>
        </w:rPr>
      </w:pPr>
      <w:r w:rsidRPr="00126E0E">
        <w:rPr>
          <w:rFonts w:ascii="Garamond" w:hAnsi="Garamond"/>
          <w:b/>
          <w:sz w:val="24"/>
          <w:szCs w:val="24"/>
          <w:lang w:val="sq-AL"/>
        </w:rPr>
        <w:t>Nr. 8</w:t>
      </w:r>
      <w:r w:rsidR="002C6B13" w:rsidRPr="00126E0E">
        <w:rPr>
          <w:rFonts w:ascii="Garamond" w:hAnsi="Garamond"/>
          <w:b/>
          <w:sz w:val="24"/>
          <w:szCs w:val="24"/>
          <w:lang w:val="sq-AL"/>
        </w:rPr>
        <w:t>, d</w:t>
      </w:r>
      <w:r w:rsidR="00126E0E" w:rsidRPr="00126E0E">
        <w:rPr>
          <w:rFonts w:ascii="Garamond" w:hAnsi="Garamond"/>
          <w:b/>
          <w:sz w:val="24"/>
          <w:szCs w:val="24"/>
          <w:lang w:val="sq-AL"/>
        </w:rPr>
        <w:t>a</w:t>
      </w:r>
      <w:r w:rsidR="002C6B13" w:rsidRPr="00126E0E">
        <w:rPr>
          <w:rFonts w:ascii="Garamond" w:hAnsi="Garamond"/>
          <w:b/>
          <w:sz w:val="24"/>
          <w:szCs w:val="24"/>
          <w:lang w:val="sq-AL"/>
        </w:rPr>
        <w:t>t</w:t>
      </w:r>
      <w:r w:rsidR="00126E0E" w:rsidRPr="00126E0E">
        <w:rPr>
          <w:rFonts w:ascii="Garamond" w:hAnsi="Garamond"/>
          <w:b/>
          <w:sz w:val="24"/>
          <w:szCs w:val="24"/>
          <w:lang w:val="sq-AL"/>
        </w:rPr>
        <w:t>ë</w:t>
      </w:r>
      <w:r w:rsidR="002C6B13" w:rsidRPr="00126E0E">
        <w:rPr>
          <w:rFonts w:ascii="Garamond" w:hAnsi="Garamond"/>
          <w:b/>
          <w:sz w:val="24"/>
          <w:szCs w:val="24"/>
          <w:lang w:val="sq-AL"/>
        </w:rPr>
        <w:t xml:space="preserve"> </w:t>
      </w:r>
      <w:r w:rsidRPr="00126E0E">
        <w:rPr>
          <w:rFonts w:ascii="Garamond" w:hAnsi="Garamond"/>
          <w:b/>
          <w:sz w:val="24"/>
          <w:szCs w:val="24"/>
          <w:lang w:val="sq-AL"/>
        </w:rPr>
        <w:t>14.2.</w:t>
      </w:r>
      <w:r w:rsidR="002C6B13" w:rsidRPr="00126E0E">
        <w:rPr>
          <w:rFonts w:ascii="Garamond" w:hAnsi="Garamond"/>
          <w:b/>
          <w:sz w:val="24"/>
          <w:szCs w:val="24"/>
          <w:lang w:val="sq-AL"/>
        </w:rPr>
        <w:t>2020</w:t>
      </w:r>
    </w:p>
    <w:p w14:paraId="393087F4" w14:textId="77777777" w:rsidR="00A2183A" w:rsidRPr="00126E0E" w:rsidRDefault="00A2183A" w:rsidP="00ED0BF5">
      <w:pPr>
        <w:spacing w:after="0" w:line="240" w:lineRule="auto"/>
        <w:jc w:val="center"/>
        <w:rPr>
          <w:rFonts w:ascii="Garamond" w:hAnsi="Garamond"/>
          <w:b/>
          <w:sz w:val="24"/>
          <w:szCs w:val="24"/>
          <w:lang w:val="sq-AL"/>
        </w:rPr>
      </w:pPr>
    </w:p>
    <w:p w14:paraId="393087F6" w14:textId="77777777" w:rsidR="00A2183A" w:rsidRPr="00126E0E" w:rsidRDefault="00A2183A" w:rsidP="00ED0BF5">
      <w:pPr>
        <w:spacing w:after="0" w:line="240" w:lineRule="auto"/>
        <w:jc w:val="center"/>
        <w:rPr>
          <w:rFonts w:ascii="Garamond" w:hAnsi="Garamond"/>
          <w:b/>
          <w:sz w:val="24"/>
          <w:szCs w:val="24"/>
          <w:lang w:val="sq-AL"/>
        </w:rPr>
      </w:pPr>
      <w:r w:rsidRPr="00126E0E">
        <w:rPr>
          <w:rFonts w:ascii="Garamond" w:hAnsi="Garamond"/>
          <w:b/>
          <w:sz w:val="24"/>
          <w:szCs w:val="24"/>
          <w:lang w:val="sq-AL"/>
        </w:rPr>
        <w:t>PËR DISA SHTESA DHE NDRYSHIME NË UDHËZIMIN NR. 26, DATË 4.9.2008 “PËR TAKSAT KOMBËTARE”, TË NDRYSHUAR</w:t>
      </w:r>
    </w:p>
    <w:p w14:paraId="393087F7" w14:textId="77777777" w:rsidR="00A2183A" w:rsidRPr="00126E0E" w:rsidRDefault="00A2183A" w:rsidP="00ED0BF5">
      <w:pPr>
        <w:spacing w:after="0" w:line="240" w:lineRule="auto"/>
        <w:ind w:firstLine="284"/>
        <w:jc w:val="both"/>
        <w:rPr>
          <w:rFonts w:ascii="Garamond" w:hAnsi="Garamond"/>
          <w:sz w:val="24"/>
          <w:szCs w:val="24"/>
          <w:lang w:val="sq-AL"/>
        </w:rPr>
      </w:pPr>
    </w:p>
    <w:p w14:paraId="393087F8" w14:textId="5621B1F5" w:rsidR="00A2183A" w:rsidRPr="00126E0E" w:rsidRDefault="00A2183A"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Në zbatim të nenit 102, pika 4</w:t>
      </w:r>
      <w:r w:rsidR="0045411D">
        <w:rPr>
          <w:rFonts w:ascii="Garamond" w:hAnsi="Garamond"/>
          <w:sz w:val="24"/>
          <w:szCs w:val="24"/>
          <w:lang w:val="sq-AL"/>
        </w:rPr>
        <w:t>,</w:t>
      </w:r>
      <w:r w:rsidRPr="00126E0E">
        <w:rPr>
          <w:rFonts w:ascii="Garamond" w:hAnsi="Garamond"/>
          <w:sz w:val="24"/>
          <w:szCs w:val="24"/>
          <w:lang w:val="sq-AL"/>
        </w:rPr>
        <w:t xml:space="preserve"> të Kushtetutës së Republikës së Shqipërisë dhe ligjit nr. 9975, datë 28.7.2008 “Për t</w:t>
      </w:r>
      <w:r w:rsidR="00B97045" w:rsidRPr="00126E0E">
        <w:rPr>
          <w:rFonts w:ascii="Garamond" w:hAnsi="Garamond"/>
          <w:sz w:val="24"/>
          <w:szCs w:val="24"/>
          <w:lang w:val="sq-AL"/>
        </w:rPr>
        <w:t xml:space="preserve">aksat kombëtare”, i ndryshuar, </w:t>
      </w:r>
      <w:r w:rsidR="0045411D">
        <w:rPr>
          <w:rFonts w:ascii="Garamond" w:hAnsi="Garamond"/>
          <w:sz w:val="24"/>
          <w:szCs w:val="24"/>
          <w:lang w:val="sq-AL"/>
        </w:rPr>
        <w:t>m</w:t>
      </w:r>
      <w:r w:rsidRPr="00126E0E">
        <w:rPr>
          <w:rFonts w:ascii="Garamond" w:hAnsi="Garamond"/>
          <w:sz w:val="24"/>
          <w:szCs w:val="24"/>
          <w:lang w:val="sq-AL"/>
        </w:rPr>
        <w:t>inistri i Financave dhe Ekonomisë</w:t>
      </w:r>
    </w:p>
    <w:p w14:paraId="393087F9" w14:textId="77777777" w:rsidR="00C57DC7" w:rsidRPr="00126E0E" w:rsidRDefault="00C57DC7" w:rsidP="00ED0BF5">
      <w:pPr>
        <w:spacing w:after="0" w:line="240" w:lineRule="auto"/>
        <w:ind w:firstLine="284"/>
        <w:jc w:val="both"/>
        <w:rPr>
          <w:rFonts w:ascii="Garamond" w:hAnsi="Garamond"/>
          <w:sz w:val="24"/>
          <w:szCs w:val="24"/>
          <w:lang w:val="sq-AL"/>
        </w:rPr>
      </w:pPr>
    </w:p>
    <w:p w14:paraId="393087FA" w14:textId="77777777" w:rsidR="00A2183A" w:rsidRPr="00126E0E" w:rsidRDefault="00A2183A" w:rsidP="00ED0BF5">
      <w:pPr>
        <w:spacing w:after="0" w:line="240" w:lineRule="auto"/>
        <w:jc w:val="center"/>
        <w:rPr>
          <w:rFonts w:ascii="Garamond" w:hAnsi="Garamond"/>
          <w:sz w:val="24"/>
          <w:szCs w:val="24"/>
          <w:lang w:val="sq-AL"/>
        </w:rPr>
      </w:pPr>
      <w:r w:rsidRPr="00126E0E">
        <w:rPr>
          <w:rFonts w:ascii="Garamond" w:hAnsi="Garamond"/>
          <w:sz w:val="24"/>
          <w:szCs w:val="24"/>
          <w:lang w:val="sq-AL"/>
        </w:rPr>
        <w:t>UDHËZON:</w:t>
      </w:r>
    </w:p>
    <w:p w14:paraId="42534955" w14:textId="77777777" w:rsidR="00ED0BF5" w:rsidRPr="00126E0E" w:rsidRDefault="00ED0BF5" w:rsidP="00ED0BF5">
      <w:pPr>
        <w:spacing w:after="0" w:line="240" w:lineRule="auto"/>
        <w:ind w:firstLine="284"/>
        <w:jc w:val="both"/>
        <w:rPr>
          <w:rFonts w:ascii="Garamond" w:hAnsi="Garamond"/>
          <w:sz w:val="24"/>
          <w:szCs w:val="24"/>
          <w:lang w:val="sq-AL"/>
        </w:rPr>
      </w:pPr>
    </w:p>
    <w:p w14:paraId="393087FB" w14:textId="65B4ECFA" w:rsidR="00C57DC7" w:rsidRPr="00126E0E" w:rsidRDefault="00126E0E" w:rsidP="00ED0BF5">
      <w:pPr>
        <w:spacing w:after="0" w:line="240" w:lineRule="auto"/>
        <w:ind w:firstLine="284"/>
        <w:jc w:val="both"/>
        <w:rPr>
          <w:rFonts w:ascii="Garamond" w:hAnsi="Garamond"/>
          <w:sz w:val="24"/>
          <w:szCs w:val="24"/>
          <w:lang w:val="sq-AL"/>
        </w:rPr>
      </w:pPr>
      <w:r>
        <w:rPr>
          <w:rFonts w:ascii="Garamond" w:hAnsi="Garamond"/>
          <w:sz w:val="24"/>
          <w:szCs w:val="24"/>
          <w:lang w:val="sq-AL"/>
        </w:rPr>
        <w:t>Në udhëzimin nr. 26, datë 4.</w:t>
      </w:r>
      <w:r w:rsidR="00C57DC7" w:rsidRPr="00126E0E">
        <w:rPr>
          <w:rFonts w:ascii="Garamond" w:hAnsi="Garamond"/>
          <w:sz w:val="24"/>
          <w:szCs w:val="24"/>
          <w:lang w:val="sq-AL"/>
        </w:rPr>
        <w:t xml:space="preserve">9.2008 “Për </w:t>
      </w:r>
      <w:r>
        <w:rPr>
          <w:rFonts w:ascii="Garamond" w:hAnsi="Garamond"/>
          <w:sz w:val="24"/>
          <w:szCs w:val="24"/>
          <w:lang w:val="sq-AL"/>
        </w:rPr>
        <w:t>t</w:t>
      </w:r>
      <w:r w:rsidR="00C57DC7" w:rsidRPr="00126E0E">
        <w:rPr>
          <w:rFonts w:ascii="Garamond" w:hAnsi="Garamond"/>
          <w:sz w:val="24"/>
          <w:szCs w:val="24"/>
          <w:lang w:val="sq-AL"/>
        </w:rPr>
        <w:t xml:space="preserve">aksat </w:t>
      </w:r>
      <w:r>
        <w:rPr>
          <w:rFonts w:ascii="Garamond" w:hAnsi="Garamond"/>
          <w:sz w:val="24"/>
          <w:szCs w:val="24"/>
          <w:lang w:val="sq-AL"/>
        </w:rPr>
        <w:t>k</w:t>
      </w:r>
      <w:r w:rsidR="00C57DC7" w:rsidRPr="00126E0E">
        <w:rPr>
          <w:rFonts w:ascii="Garamond" w:hAnsi="Garamond"/>
          <w:sz w:val="24"/>
          <w:szCs w:val="24"/>
          <w:lang w:val="sq-AL"/>
        </w:rPr>
        <w:t>omb</w:t>
      </w:r>
      <w:r w:rsidR="00B97045" w:rsidRPr="00126E0E">
        <w:rPr>
          <w:rFonts w:ascii="Garamond" w:hAnsi="Garamond"/>
          <w:sz w:val="24"/>
          <w:szCs w:val="24"/>
          <w:lang w:val="sq-AL"/>
        </w:rPr>
        <w:t>ë</w:t>
      </w:r>
      <w:r w:rsidR="00C57DC7" w:rsidRPr="00126E0E">
        <w:rPr>
          <w:rFonts w:ascii="Garamond" w:hAnsi="Garamond"/>
          <w:sz w:val="24"/>
          <w:szCs w:val="24"/>
          <w:lang w:val="sq-AL"/>
        </w:rPr>
        <w:t>tare”, i ndryshuar</w:t>
      </w:r>
      <w:r w:rsidR="0045411D">
        <w:rPr>
          <w:rFonts w:ascii="Garamond" w:hAnsi="Garamond"/>
          <w:sz w:val="24"/>
          <w:szCs w:val="24"/>
          <w:lang w:val="sq-AL"/>
        </w:rPr>
        <w:t>,</w:t>
      </w:r>
      <w:r w:rsidR="00C57DC7" w:rsidRPr="00126E0E">
        <w:rPr>
          <w:rFonts w:ascii="Garamond" w:hAnsi="Garamond"/>
          <w:sz w:val="24"/>
          <w:szCs w:val="24"/>
          <w:lang w:val="sq-AL"/>
        </w:rPr>
        <w:t xml:space="preserve"> bëhen shtesat dhe ndryshimet e mëposhtme:</w:t>
      </w:r>
    </w:p>
    <w:p w14:paraId="393087FD" w14:textId="1A38C114"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1. </w:t>
      </w:r>
      <w:r w:rsidR="005B2AAC" w:rsidRPr="00126E0E">
        <w:rPr>
          <w:rFonts w:ascii="Garamond" w:hAnsi="Garamond"/>
          <w:sz w:val="24"/>
          <w:szCs w:val="24"/>
          <w:lang w:val="sq-AL"/>
        </w:rPr>
        <w:t>Në pikën 2.3.1</w:t>
      </w:r>
      <w:r w:rsidR="00451029">
        <w:rPr>
          <w:rFonts w:ascii="Garamond" w:hAnsi="Garamond"/>
          <w:sz w:val="24"/>
          <w:szCs w:val="24"/>
          <w:lang w:val="sq-AL"/>
        </w:rPr>
        <w:t>,</w:t>
      </w:r>
      <w:r w:rsidR="005B2AAC" w:rsidRPr="00126E0E">
        <w:rPr>
          <w:rFonts w:ascii="Garamond" w:hAnsi="Garamond"/>
          <w:sz w:val="24"/>
          <w:szCs w:val="24"/>
          <w:lang w:val="sq-AL"/>
        </w:rPr>
        <w:t xml:space="preserve"> bëhen këto shtesa dhe ndryshime:</w:t>
      </w:r>
    </w:p>
    <w:p w14:paraId="393087FF" w14:textId="0E53D18B" w:rsidR="005B2AAC" w:rsidRPr="00126E0E" w:rsidRDefault="00126E0E" w:rsidP="00ED0BF5">
      <w:pPr>
        <w:spacing w:after="0" w:line="240" w:lineRule="auto"/>
        <w:ind w:firstLine="284"/>
        <w:jc w:val="both"/>
        <w:rPr>
          <w:rFonts w:ascii="Garamond" w:hAnsi="Garamond"/>
          <w:sz w:val="24"/>
          <w:szCs w:val="24"/>
          <w:lang w:val="sq-AL"/>
        </w:rPr>
      </w:pPr>
      <w:r>
        <w:rPr>
          <w:rFonts w:ascii="Garamond" w:hAnsi="Garamond"/>
          <w:sz w:val="24"/>
          <w:szCs w:val="24"/>
          <w:lang w:val="sq-AL"/>
        </w:rPr>
        <w:t>“</w:t>
      </w:r>
      <w:r w:rsidR="00ED0BF5" w:rsidRPr="00126E0E">
        <w:rPr>
          <w:rFonts w:ascii="Garamond" w:hAnsi="Garamond"/>
          <w:sz w:val="24"/>
          <w:szCs w:val="24"/>
          <w:lang w:val="sq-AL"/>
        </w:rPr>
        <w:t xml:space="preserve">a) </w:t>
      </w:r>
      <w:r w:rsidR="005B2AAC" w:rsidRPr="00126E0E">
        <w:rPr>
          <w:rFonts w:ascii="Garamond" w:hAnsi="Garamond"/>
          <w:sz w:val="24"/>
          <w:szCs w:val="24"/>
          <w:lang w:val="sq-AL"/>
        </w:rPr>
        <w:t xml:space="preserve">Fjalia </w:t>
      </w:r>
      <w:r w:rsidR="00C57DC7" w:rsidRPr="00126E0E">
        <w:rPr>
          <w:rFonts w:ascii="Garamond" w:hAnsi="Garamond"/>
          <w:sz w:val="24"/>
          <w:szCs w:val="24"/>
          <w:lang w:val="sq-AL"/>
        </w:rPr>
        <w:t>e par</w:t>
      </w:r>
      <w:r w:rsidR="00B97045" w:rsidRPr="00126E0E">
        <w:rPr>
          <w:rFonts w:ascii="Garamond" w:hAnsi="Garamond"/>
          <w:sz w:val="24"/>
          <w:szCs w:val="24"/>
          <w:lang w:val="sq-AL"/>
        </w:rPr>
        <w:t>ë</w:t>
      </w:r>
      <w:r w:rsidR="00C57DC7" w:rsidRPr="00126E0E">
        <w:rPr>
          <w:rFonts w:ascii="Garamond" w:hAnsi="Garamond"/>
          <w:sz w:val="24"/>
          <w:szCs w:val="24"/>
          <w:lang w:val="sq-AL"/>
        </w:rPr>
        <w:t xml:space="preserve"> “Taksa vjetore e mjeteve…”</w:t>
      </w:r>
      <w:r w:rsidR="00451029">
        <w:rPr>
          <w:rFonts w:ascii="Garamond" w:hAnsi="Garamond"/>
          <w:sz w:val="24"/>
          <w:szCs w:val="24"/>
          <w:lang w:val="sq-AL"/>
        </w:rPr>
        <w:t>,</w:t>
      </w:r>
      <w:r w:rsidR="00C57DC7" w:rsidRPr="00126E0E">
        <w:rPr>
          <w:rFonts w:ascii="Garamond" w:hAnsi="Garamond"/>
          <w:sz w:val="24"/>
          <w:szCs w:val="24"/>
          <w:lang w:val="sq-AL"/>
        </w:rPr>
        <w:t xml:space="preserve"> z</w:t>
      </w:r>
      <w:r w:rsidR="00B97045" w:rsidRPr="00126E0E">
        <w:rPr>
          <w:rFonts w:ascii="Garamond" w:hAnsi="Garamond"/>
          <w:sz w:val="24"/>
          <w:szCs w:val="24"/>
          <w:lang w:val="sq-AL"/>
        </w:rPr>
        <w:t>ë</w:t>
      </w:r>
      <w:r w:rsidR="00C57DC7" w:rsidRPr="00126E0E">
        <w:rPr>
          <w:rFonts w:ascii="Garamond" w:hAnsi="Garamond"/>
          <w:sz w:val="24"/>
          <w:szCs w:val="24"/>
          <w:lang w:val="sq-AL"/>
        </w:rPr>
        <w:t>vend</w:t>
      </w:r>
      <w:r w:rsidR="00B97045" w:rsidRPr="00126E0E">
        <w:rPr>
          <w:rFonts w:ascii="Garamond" w:hAnsi="Garamond"/>
          <w:sz w:val="24"/>
          <w:szCs w:val="24"/>
          <w:lang w:val="sq-AL"/>
        </w:rPr>
        <w:t>ë</w:t>
      </w:r>
      <w:r w:rsidR="00C57DC7" w:rsidRPr="00126E0E">
        <w:rPr>
          <w:rFonts w:ascii="Garamond" w:hAnsi="Garamond"/>
          <w:sz w:val="24"/>
          <w:szCs w:val="24"/>
          <w:lang w:val="sq-AL"/>
        </w:rPr>
        <w:t>sohet me fjalin</w:t>
      </w:r>
      <w:r w:rsidR="00B97045" w:rsidRPr="00126E0E">
        <w:rPr>
          <w:rFonts w:ascii="Garamond" w:hAnsi="Garamond"/>
          <w:sz w:val="24"/>
          <w:szCs w:val="24"/>
          <w:lang w:val="sq-AL"/>
        </w:rPr>
        <w:t>ë</w:t>
      </w:r>
      <w:r w:rsidR="00C57DC7" w:rsidRPr="00126E0E">
        <w:rPr>
          <w:rFonts w:ascii="Garamond" w:hAnsi="Garamond"/>
          <w:sz w:val="24"/>
          <w:szCs w:val="24"/>
          <w:lang w:val="sq-AL"/>
        </w:rPr>
        <w:t xml:space="preserve"> me k</w:t>
      </w:r>
      <w:r w:rsidR="00B97045" w:rsidRPr="00126E0E">
        <w:rPr>
          <w:rFonts w:ascii="Garamond" w:hAnsi="Garamond"/>
          <w:sz w:val="24"/>
          <w:szCs w:val="24"/>
          <w:lang w:val="sq-AL"/>
        </w:rPr>
        <w:t>ë</w:t>
      </w:r>
      <w:r w:rsidR="00C57DC7" w:rsidRPr="00126E0E">
        <w:rPr>
          <w:rFonts w:ascii="Garamond" w:hAnsi="Garamond"/>
          <w:sz w:val="24"/>
          <w:szCs w:val="24"/>
          <w:lang w:val="sq-AL"/>
        </w:rPr>
        <w:t>t</w:t>
      </w:r>
      <w:r w:rsidR="00A95E0B" w:rsidRPr="00126E0E">
        <w:rPr>
          <w:rFonts w:ascii="Garamond" w:hAnsi="Garamond"/>
          <w:sz w:val="24"/>
          <w:szCs w:val="24"/>
          <w:lang w:val="sq-AL"/>
        </w:rPr>
        <w:t>ë</w:t>
      </w:r>
      <w:r w:rsidR="00C57DC7" w:rsidRPr="00126E0E">
        <w:rPr>
          <w:rFonts w:ascii="Garamond" w:hAnsi="Garamond"/>
          <w:sz w:val="24"/>
          <w:szCs w:val="24"/>
          <w:lang w:val="sq-AL"/>
        </w:rPr>
        <w:t xml:space="preserve"> p</w:t>
      </w:r>
      <w:r w:rsidR="00B97045" w:rsidRPr="00126E0E">
        <w:rPr>
          <w:rFonts w:ascii="Garamond" w:hAnsi="Garamond"/>
          <w:sz w:val="24"/>
          <w:szCs w:val="24"/>
          <w:lang w:val="sq-AL"/>
        </w:rPr>
        <w:t>ë</w:t>
      </w:r>
      <w:r w:rsidR="00C57DC7" w:rsidRPr="00126E0E">
        <w:rPr>
          <w:rFonts w:ascii="Garamond" w:hAnsi="Garamond"/>
          <w:sz w:val="24"/>
          <w:szCs w:val="24"/>
          <w:lang w:val="sq-AL"/>
        </w:rPr>
        <w:t>rmbajtje</w:t>
      </w:r>
      <w:r w:rsidR="00D25E5D" w:rsidRPr="00126E0E">
        <w:rPr>
          <w:rFonts w:ascii="Garamond" w:hAnsi="Garamond"/>
          <w:sz w:val="24"/>
          <w:szCs w:val="24"/>
          <w:lang w:val="sq-AL"/>
        </w:rPr>
        <w:t>:</w:t>
      </w:r>
      <w:r w:rsidR="005B2AAC" w:rsidRPr="00126E0E">
        <w:rPr>
          <w:rFonts w:ascii="Garamond" w:hAnsi="Garamond"/>
          <w:sz w:val="24"/>
          <w:szCs w:val="24"/>
          <w:lang w:val="sq-AL"/>
        </w:rPr>
        <w:t xml:space="preserve"> </w:t>
      </w:r>
    </w:p>
    <w:p w14:paraId="39308800" w14:textId="409A7A97" w:rsidR="005B2AAC" w:rsidRPr="00126E0E" w:rsidRDefault="005B2AA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“Taksa vjetore e mjeteve të përdorura të transportit ës</w:t>
      </w:r>
      <w:r w:rsidR="0059252D" w:rsidRPr="00126E0E">
        <w:rPr>
          <w:rFonts w:ascii="Garamond" w:hAnsi="Garamond"/>
          <w:sz w:val="24"/>
          <w:szCs w:val="24"/>
          <w:lang w:val="sq-AL"/>
        </w:rPr>
        <w:t>htë taksë vjetore për çdo vit</w:t>
      </w:r>
      <w:r w:rsidR="00EA073A">
        <w:rPr>
          <w:rFonts w:ascii="Garamond" w:hAnsi="Garamond"/>
          <w:sz w:val="24"/>
          <w:szCs w:val="24"/>
          <w:lang w:val="sq-AL"/>
        </w:rPr>
        <w:t xml:space="preserve"> </w:t>
      </w:r>
      <w:r w:rsidR="00126E0E">
        <w:rPr>
          <w:rFonts w:ascii="Garamond" w:hAnsi="Garamond"/>
          <w:sz w:val="24"/>
          <w:szCs w:val="24"/>
          <w:lang w:val="sq-AL"/>
        </w:rPr>
        <w:t xml:space="preserve">kalendarik nga </w:t>
      </w:r>
      <w:r w:rsidRPr="00126E0E">
        <w:rPr>
          <w:rFonts w:ascii="Garamond" w:hAnsi="Garamond"/>
          <w:sz w:val="24"/>
          <w:szCs w:val="24"/>
          <w:lang w:val="sq-AL"/>
        </w:rPr>
        <w:t xml:space="preserve">1 </w:t>
      </w:r>
      <w:r w:rsidR="00126E0E">
        <w:rPr>
          <w:rFonts w:ascii="Garamond" w:hAnsi="Garamond"/>
          <w:sz w:val="24"/>
          <w:szCs w:val="24"/>
          <w:lang w:val="sq-AL"/>
        </w:rPr>
        <w:t>j</w:t>
      </w:r>
      <w:r w:rsidRPr="00126E0E">
        <w:rPr>
          <w:rFonts w:ascii="Garamond" w:hAnsi="Garamond"/>
          <w:sz w:val="24"/>
          <w:szCs w:val="24"/>
          <w:lang w:val="sq-AL"/>
        </w:rPr>
        <w:t>anar</w:t>
      </w:r>
      <w:r w:rsidR="00126E0E">
        <w:rPr>
          <w:rFonts w:ascii="Garamond" w:hAnsi="Garamond"/>
          <w:sz w:val="24"/>
          <w:szCs w:val="24"/>
          <w:lang w:val="sq-AL"/>
        </w:rPr>
        <w:t>i</w:t>
      </w:r>
      <w:r w:rsidRPr="00126E0E">
        <w:rPr>
          <w:rFonts w:ascii="Garamond" w:hAnsi="Garamond"/>
          <w:sz w:val="24"/>
          <w:szCs w:val="24"/>
          <w:lang w:val="sq-AL"/>
        </w:rPr>
        <w:t xml:space="preserve"> deri </w:t>
      </w:r>
      <w:r w:rsidR="00126E0E">
        <w:rPr>
          <w:rFonts w:ascii="Garamond" w:hAnsi="Garamond"/>
          <w:sz w:val="24"/>
          <w:szCs w:val="24"/>
          <w:lang w:val="sq-AL"/>
        </w:rPr>
        <w:t>m</w:t>
      </w:r>
      <w:r w:rsidRPr="00126E0E">
        <w:rPr>
          <w:rFonts w:ascii="Garamond" w:hAnsi="Garamond"/>
          <w:sz w:val="24"/>
          <w:szCs w:val="24"/>
          <w:lang w:val="sq-AL"/>
        </w:rPr>
        <w:t xml:space="preserve">ë 31 </w:t>
      </w:r>
      <w:r w:rsidR="00126E0E">
        <w:rPr>
          <w:rFonts w:ascii="Garamond" w:hAnsi="Garamond"/>
          <w:sz w:val="24"/>
          <w:szCs w:val="24"/>
          <w:lang w:val="sq-AL"/>
        </w:rPr>
        <w:t>d</w:t>
      </w:r>
      <w:r w:rsidRPr="00126E0E">
        <w:rPr>
          <w:rFonts w:ascii="Garamond" w:hAnsi="Garamond"/>
          <w:sz w:val="24"/>
          <w:szCs w:val="24"/>
          <w:lang w:val="sq-AL"/>
        </w:rPr>
        <w:t>hjetor</w:t>
      </w:r>
      <w:r w:rsidR="00126E0E">
        <w:rPr>
          <w:rFonts w:ascii="Garamond" w:hAnsi="Garamond"/>
          <w:sz w:val="24"/>
          <w:szCs w:val="24"/>
          <w:lang w:val="sq-AL"/>
        </w:rPr>
        <w:t>i</w:t>
      </w:r>
      <w:r w:rsidRPr="00126E0E">
        <w:rPr>
          <w:rFonts w:ascii="Garamond" w:hAnsi="Garamond"/>
          <w:sz w:val="24"/>
          <w:szCs w:val="24"/>
          <w:lang w:val="sq-AL"/>
        </w:rPr>
        <w:t xml:space="preserve"> të vitit përkatës</w:t>
      </w:r>
      <w:r w:rsidR="00451029">
        <w:rPr>
          <w:rFonts w:ascii="Garamond" w:hAnsi="Garamond"/>
          <w:sz w:val="24"/>
          <w:szCs w:val="24"/>
          <w:lang w:val="sq-AL"/>
        </w:rPr>
        <w:t>,</w:t>
      </w:r>
      <w:r w:rsidRPr="00126E0E">
        <w:rPr>
          <w:rFonts w:ascii="Garamond" w:hAnsi="Garamond"/>
          <w:sz w:val="24"/>
          <w:szCs w:val="24"/>
          <w:lang w:val="sq-AL"/>
        </w:rPr>
        <w:t xml:space="preserve"> për të cilën llogaritet dhe paguhet dhe ka vlefshmëri 365 ditë, pavarësisht nga momenti në të cilën ajo paguhet”.</w:t>
      </w:r>
    </w:p>
    <w:p w14:paraId="39308802" w14:textId="6DB6F8FC" w:rsidR="00B97045"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b) </w:t>
      </w:r>
      <w:r w:rsidR="00CC18DB" w:rsidRPr="00126E0E">
        <w:rPr>
          <w:rFonts w:ascii="Garamond" w:hAnsi="Garamond"/>
          <w:sz w:val="24"/>
          <w:szCs w:val="24"/>
          <w:lang w:val="sq-AL"/>
        </w:rPr>
        <w:t>Paragraf</w:t>
      </w:r>
      <w:r w:rsidR="00B97045" w:rsidRPr="00126E0E">
        <w:rPr>
          <w:rFonts w:ascii="Garamond" w:hAnsi="Garamond"/>
          <w:sz w:val="24"/>
          <w:szCs w:val="24"/>
          <w:lang w:val="sq-AL"/>
        </w:rPr>
        <w:t>ë</w:t>
      </w:r>
      <w:r w:rsidR="00CC18DB" w:rsidRPr="00126E0E">
        <w:rPr>
          <w:rFonts w:ascii="Garamond" w:hAnsi="Garamond"/>
          <w:sz w:val="24"/>
          <w:szCs w:val="24"/>
          <w:lang w:val="sq-AL"/>
        </w:rPr>
        <w:t xml:space="preserve">t </w:t>
      </w:r>
      <w:r w:rsidR="0059252D" w:rsidRPr="00126E0E">
        <w:rPr>
          <w:rFonts w:ascii="Garamond" w:hAnsi="Garamond"/>
          <w:sz w:val="24"/>
          <w:szCs w:val="24"/>
          <w:lang w:val="sq-AL"/>
        </w:rPr>
        <w:t>q</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fillojn</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m</w:t>
      </w:r>
      <w:r w:rsidR="00CC18DB" w:rsidRPr="00126E0E">
        <w:rPr>
          <w:rFonts w:ascii="Garamond" w:hAnsi="Garamond"/>
          <w:sz w:val="24"/>
          <w:szCs w:val="24"/>
          <w:lang w:val="sq-AL"/>
        </w:rPr>
        <w:t>e</w:t>
      </w:r>
      <w:r w:rsidR="0059252D" w:rsidRPr="00126E0E">
        <w:rPr>
          <w:rFonts w:ascii="Garamond" w:hAnsi="Garamond"/>
          <w:sz w:val="24"/>
          <w:szCs w:val="24"/>
          <w:lang w:val="sq-AL"/>
        </w:rPr>
        <w:t xml:space="preserve"> fjalin</w:t>
      </w:r>
      <w:r w:rsidR="00A95E0B" w:rsidRPr="00126E0E">
        <w:rPr>
          <w:rFonts w:ascii="Garamond" w:hAnsi="Garamond"/>
          <w:sz w:val="24"/>
          <w:szCs w:val="24"/>
          <w:lang w:val="sq-AL"/>
        </w:rPr>
        <w:t>ë</w:t>
      </w:r>
      <w:r w:rsidR="0059252D" w:rsidRPr="00126E0E">
        <w:rPr>
          <w:rFonts w:ascii="Garamond" w:hAnsi="Garamond"/>
          <w:sz w:val="24"/>
          <w:szCs w:val="24"/>
          <w:lang w:val="sq-AL"/>
        </w:rPr>
        <w:t>:</w:t>
      </w:r>
      <w:r w:rsidR="000C4B39">
        <w:rPr>
          <w:rFonts w:ascii="Garamond" w:hAnsi="Garamond"/>
          <w:sz w:val="24"/>
          <w:szCs w:val="24"/>
          <w:lang w:val="sq-AL"/>
        </w:rPr>
        <w:t xml:space="preserve"> </w:t>
      </w:r>
      <w:r w:rsidR="005A2BF5" w:rsidRPr="00126E0E">
        <w:rPr>
          <w:rFonts w:ascii="Garamond" w:hAnsi="Garamond"/>
          <w:sz w:val="24"/>
          <w:szCs w:val="24"/>
          <w:lang w:val="sq-AL"/>
        </w:rPr>
        <w:t>“Pronari</w:t>
      </w:r>
      <w:r w:rsidR="00CC18DB" w:rsidRPr="00126E0E">
        <w:rPr>
          <w:rFonts w:ascii="Garamond" w:hAnsi="Garamond"/>
          <w:sz w:val="24"/>
          <w:szCs w:val="24"/>
          <w:lang w:val="sq-AL"/>
        </w:rPr>
        <w:t xml:space="preserve"> i mjetit, i cili nuk kryen pages</w:t>
      </w:r>
      <w:r w:rsidR="00B97045" w:rsidRPr="00126E0E">
        <w:rPr>
          <w:rFonts w:ascii="Garamond" w:hAnsi="Garamond"/>
          <w:sz w:val="24"/>
          <w:szCs w:val="24"/>
          <w:lang w:val="sq-AL"/>
        </w:rPr>
        <w:t>ë</w:t>
      </w:r>
      <w:r w:rsidR="00CC18DB" w:rsidRPr="00126E0E">
        <w:rPr>
          <w:rFonts w:ascii="Garamond" w:hAnsi="Garamond"/>
          <w:sz w:val="24"/>
          <w:szCs w:val="24"/>
          <w:lang w:val="sq-AL"/>
        </w:rPr>
        <w:t xml:space="preserve">n…” </w:t>
      </w:r>
      <w:r w:rsidR="0059252D" w:rsidRPr="00126E0E">
        <w:rPr>
          <w:rFonts w:ascii="Garamond" w:hAnsi="Garamond"/>
          <w:sz w:val="24"/>
          <w:szCs w:val="24"/>
          <w:lang w:val="sq-AL"/>
        </w:rPr>
        <w:t>deri n</w:t>
      </w:r>
      <w:r w:rsidR="00451029">
        <w:rPr>
          <w:rFonts w:ascii="Garamond" w:hAnsi="Garamond"/>
          <w:sz w:val="24"/>
          <w:szCs w:val="24"/>
          <w:lang w:val="sq-AL"/>
        </w:rPr>
        <w:t>ë</w:t>
      </w:r>
      <w:r w:rsidR="0059252D" w:rsidRPr="00126E0E">
        <w:rPr>
          <w:rFonts w:ascii="Garamond" w:hAnsi="Garamond"/>
          <w:sz w:val="24"/>
          <w:szCs w:val="24"/>
          <w:lang w:val="sq-AL"/>
        </w:rPr>
        <w:t xml:space="preserve"> fund t</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fjalis</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w:t>
      </w:r>
      <w:r w:rsidR="00944FEC" w:rsidRPr="00126E0E">
        <w:rPr>
          <w:rFonts w:ascii="Garamond" w:hAnsi="Garamond"/>
          <w:sz w:val="24"/>
          <w:szCs w:val="24"/>
          <w:lang w:val="sq-AL"/>
        </w:rPr>
        <w:t>“</w:t>
      </w:r>
      <w:r w:rsidR="00A61541" w:rsidRPr="00126E0E">
        <w:rPr>
          <w:rFonts w:ascii="Garamond" w:hAnsi="Garamond"/>
          <w:sz w:val="24"/>
          <w:szCs w:val="24"/>
          <w:lang w:val="sq-AL"/>
        </w:rPr>
        <w:t>Drejtorit</w:t>
      </w:r>
      <w:r w:rsidR="00A95E0B" w:rsidRPr="00126E0E">
        <w:rPr>
          <w:rFonts w:ascii="Garamond" w:hAnsi="Garamond"/>
          <w:sz w:val="24"/>
          <w:szCs w:val="24"/>
          <w:lang w:val="sq-AL"/>
        </w:rPr>
        <w:t>ë</w:t>
      </w:r>
      <w:r w:rsidR="00A61541" w:rsidRPr="00126E0E">
        <w:rPr>
          <w:rFonts w:ascii="Garamond" w:hAnsi="Garamond"/>
          <w:sz w:val="24"/>
          <w:szCs w:val="24"/>
          <w:lang w:val="sq-AL"/>
        </w:rPr>
        <w:t xml:space="preserve"> rajonale t</w:t>
      </w:r>
      <w:r w:rsidR="00A95E0B" w:rsidRPr="00126E0E">
        <w:rPr>
          <w:rFonts w:ascii="Garamond" w:hAnsi="Garamond"/>
          <w:sz w:val="24"/>
          <w:szCs w:val="24"/>
          <w:lang w:val="sq-AL"/>
        </w:rPr>
        <w:t>ë</w:t>
      </w:r>
      <w:r w:rsidR="00A61541" w:rsidRPr="00126E0E">
        <w:rPr>
          <w:rFonts w:ascii="Garamond" w:hAnsi="Garamond"/>
          <w:sz w:val="24"/>
          <w:szCs w:val="24"/>
          <w:lang w:val="sq-AL"/>
        </w:rPr>
        <w:t xml:space="preserve"> sh</w:t>
      </w:r>
      <w:r w:rsidR="00A95E0B" w:rsidRPr="00126E0E">
        <w:rPr>
          <w:rFonts w:ascii="Garamond" w:hAnsi="Garamond"/>
          <w:sz w:val="24"/>
          <w:szCs w:val="24"/>
          <w:lang w:val="sq-AL"/>
        </w:rPr>
        <w:t>ë</w:t>
      </w:r>
      <w:r w:rsidR="00A61541" w:rsidRPr="00126E0E">
        <w:rPr>
          <w:rFonts w:ascii="Garamond" w:hAnsi="Garamond"/>
          <w:sz w:val="24"/>
          <w:szCs w:val="24"/>
          <w:lang w:val="sq-AL"/>
        </w:rPr>
        <w:t>rbimeve t</w:t>
      </w:r>
      <w:r w:rsidR="00A95E0B" w:rsidRPr="00126E0E">
        <w:rPr>
          <w:rFonts w:ascii="Garamond" w:hAnsi="Garamond"/>
          <w:sz w:val="24"/>
          <w:szCs w:val="24"/>
          <w:lang w:val="sq-AL"/>
        </w:rPr>
        <w:t>ë</w:t>
      </w:r>
      <w:r w:rsidR="00A61541" w:rsidRPr="00126E0E">
        <w:rPr>
          <w:rFonts w:ascii="Garamond" w:hAnsi="Garamond"/>
          <w:sz w:val="24"/>
          <w:szCs w:val="24"/>
          <w:lang w:val="sq-AL"/>
        </w:rPr>
        <w:t xml:space="preserve"> transportit rrugor</w:t>
      </w:r>
      <w:r w:rsidR="0059252D" w:rsidRPr="00126E0E">
        <w:rPr>
          <w:rFonts w:ascii="Garamond" w:hAnsi="Garamond"/>
          <w:sz w:val="24"/>
          <w:szCs w:val="24"/>
          <w:lang w:val="sq-AL"/>
        </w:rPr>
        <w:t xml:space="preserve"> b</w:t>
      </w:r>
      <w:r w:rsidR="00126E0E">
        <w:rPr>
          <w:rFonts w:ascii="Garamond" w:hAnsi="Garamond"/>
          <w:sz w:val="24"/>
          <w:szCs w:val="24"/>
          <w:lang w:val="sq-AL"/>
        </w:rPr>
        <w:t>ë</w:t>
      </w:r>
      <w:r w:rsidR="0059252D" w:rsidRPr="00126E0E">
        <w:rPr>
          <w:rFonts w:ascii="Garamond" w:hAnsi="Garamond"/>
          <w:sz w:val="24"/>
          <w:szCs w:val="24"/>
          <w:lang w:val="sq-AL"/>
        </w:rPr>
        <w:t>jn</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regjistrimin ditor t</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ark</w:t>
      </w:r>
      <w:r w:rsidR="00A95E0B" w:rsidRPr="00126E0E">
        <w:rPr>
          <w:rFonts w:ascii="Garamond" w:hAnsi="Garamond"/>
          <w:sz w:val="24"/>
          <w:szCs w:val="24"/>
          <w:lang w:val="sq-AL"/>
        </w:rPr>
        <w:t>ë</w:t>
      </w:r>
      <w:r w:rsidR="0059252D" w:rsidRPr="00126E0E">
        <w:rPr>
          <w:rFonts w:ascii="Garamond" w:hAnsi="Garamond"/>
          <w:sz w:val="24"/>
          <w:szCs w:val="24"/>
          <w:lang w:val="sq-AL"/>
        </w:rPr>
        <w:t>timit t</w:t>
      </w:r>
      <w:r w:rsidR="00A95E0B" w:rsidRPr="00126E0E">
        <w:rPr>
          <w:rFonts w:ascii="Garamond" w:hAnsi="Garamond"/>
          <w:sz w:val="24"/>
          <w:szCs w:val="24"/>
          <w:lang w:val="sq-AL"/>
        </w:rPr>
        <w:t>ë</w:t>
      </w:r>
      <w:r w:rsidR="0059252D" w:rsidRPr="00126E0E">
        <w:rPr>
          <w:rFonts w:ascii="Garamond" w:hAnsi="Garamond"/>
          <w:sz w:val="24"/>
          <w:szCs w:val="24"/>
          <w:lang w:val="sq-AL"/>
        </w:rPr>
        <w:t xml:space="preserve"> taks</w:t>
      </w:r>
      <w:r w:rsidR="00A95E0B" w:rsidRPr="00126E0E">
        <w:rPr>
          <w:rFonts w:ascii="Garamond" w:hAnsi="Garamond"/>
          <w:sz w:val="24"/>
          <w:szCs w:val="24"/>
          <w:lang w:val="sq-AL"/>
        </w:rPr>
        <w:t>ë</w:t>
      </w:r>
      <w:r w:rsidR="0059252D" w:rsidRPr="00126E0E">
        <w:rPr>
          <w:rFonts w:ascii="Garamond" w:hAnsi="Garamond"/>
          <w:sz w:val="24"/>
          <w:szCs w:val="24"/>
          <w:lang w:val="sq-AL"/>
        </w:rPr>
        <w:t>s</w:t>
      </w:r>
      <w:r w:rsidRPr="00126E0E">
        <w:rPr>
          <w:rFonts w:ascii="Garamond" w:hAnsi="Garamond"/>
          <w:sz w:val="24"/>
          <w:szCs w:val="24"/>
          <w:lang w:val="sq-AL"/>
        </w:rPr>
        <w:t>..........</w:t>
      </w:r>
      <w:r w:rsidR="00944FEC" w:rsidRPr="00126E0E">
        <w:rPr>
          <w:rFonts w:ascii="Garamond" w:hAnsi="Garamond"/>
          <w:sz w:val="24"/>
          <w:szCs w:val="24"/>
          <w:lang w:val="sq-AL"/>
        </w:rPr>
        <w:t>.”, z</w:t>
      </w:r>
      <w:r w:rsidR="00B97045" w:rsidRPr="00126E0E">
        <w:rPr>
          <w:rFonts w:ascii="Garamond" w:hAnsi="Garamond"/>
          <w:sz w:val="24"/>
          <w:szCs w:val="24"/>
          <w:lang w:val="sq-AL"/>
        </w:rPr>
        <w:t>ë</w:t>
      </w:r>
      <w:r w:rsidR="00944FEC" w:rsidRPr="00126E0E">
        <w:rPr>
          <w:rFonts w:ascii="Garamond" w:hAnsi="Garamond"/>
          <w:sz w:val="24"/>
          <w:szCs w:val="24"/>
          <w:lang w:val="sq-AL"/>
        </w:rPr>
        <w:t>vend</w:t>
      </w:r>
      <w:r w:rsidR="00B97045" w:rsidRPr="00126E0E">
        <w:rPr>
          <w:rFonts w:ascii="Garamond" w:hAnsi="Garamond"/>
          <w:sz w:val="24"/>
          <w:szCs w:val="24"/>
          <w:lang w:val="sq-AL"/>
        </w:rPr>
        <w:t>ë</w:t>
      </w:r>
      <w:r w:rsidR="00944FEC" w:rsidRPr="00126E0E">
        <w:rPr>
          <w:rFonts w:ascii="Garamond" w:hAnsi="Garamond"/>
          <w:sz w:val="24"/>
          <w:szCs w:val="24"/>
          <w:lang w:val="sq-AL"/>
        </w:rPr>
        <w:t xml:space="preserve">sohen me </w:t>
      </w:r>
      <w:r w:rsidR="00482787" w:rsidRPr="00126E0E">
        <w:rPr>
          <w:rFonts w:ascii="Garamond" w:hAnsi="Garamond"/>
          <w:sz w:val="24"/>
          <w:szCs w:val="24"/>
          <w:lang w:val="sq-AL"/>
        </w:rPr>
        <w:t>paragraf</w:t>
      </w:r>
      <w:r w:rsidR="00A95E0B" w:rsidRPr="00126E0E">
        <w:rPr>
          <w:rFonts w:ascii="Garamond" w:hAnsi="Garamond"/>
          <w:sz w:val="24"/>
          <w:szCs w:val="24"/>
          <w:lang w:val="sq-AL"/>
        </w:rPr>
        <w:t>ë</w:t>
      </w:r>
      <w:r w:rsidR="00482787" w:rsidRPr="00126E0E">
        <w:rPr>
          <w:rFonts w:ascii="Garamond" w:hAnsi="Garamond"/>
          <w:sz w:val="24"/>
          <w:szCs w:val="24"/>
          <w:lang w:val="sq-AL"/>
        </w:rPr>
        <w:t xml:space="preserve">t me </w:t>
      </w:r>
      <w:r w:rsidR="00944FEC" w:rsidRPr="00126E0E">
        <w:rPr>
          <w:rFonts w:ascii="Garamond" w:hAnsi="Garamond"/>
          <w:sz w:val="24"/>
          <w:szCs w:val="24"/>
          <w:lang w:val="sq-AL"/>
        </w:rPr>
        <w:t>k</w:t>
      </w:r>
      <w:r w:rsidR="00B97045" w:rsidRPr="00126E0E">
        <w:rPr>
          <w:rFonts w:ascii="Garamond" w:hAnsi="Garamond"/>
          <w:sz w:val="24"/>
          <w:szCs w:val="24"/>
          <w:lang w:val="sq-AL"/>
        </w:rPr>
        <w:t>ë</w:t>
      </w:r>
      <w:r w:rsidR="00944FEC" w:rsidRPr="00126E0E">
        <w:rPr>
          <w:rFonts w:ascii="Garamond" w:hAnsi="Garamond"/>
          <w:sz w:val="24"/>
          <w:szCs w:val="24"/>
          <w:lang w:val="sq-AL"/>
        </w:rPr>
        <w:t>t</w:t>
      </w:r>
      <w:r w:rsidR="00B97045" w:rsidRPr="00126E0E">
        <w:rPr>
          <w:rFonts w:ascii="Garamond" w:hAnsi="Garamond"/>
          <w:sz w:val="24"/>
          <w:szCs w:val="24"/>
          <w:lang w:val="sq-AL"/>
        </w:rPr>
        <w:t>ë</w:t>
      </w:r>
      <w:r w:rsidR="00944FEC" w:rsidRPr="00126E0E">
        <w:rPr>
          <w:rFonts w:ascii="Garamond" w:hAnsi="Garamond"/>
          <w:sz w:val="24"/>
          <w:szCs w:val="24"/>
          <w:lang w:val="sq-AL"/>
        </w:rPr>
        <w:t xml:space="preserve"> p</w:t>
      </w:r>
      <w:r w:rsidR="00B97045" w:rsidRPr="00126E0E">
        <w:rPr>
          <w:rFonts w:ascii="Garamond" w:hAnsi="Garamond"/>
          <w:sz w:val="24"/>
          <w:szCs w:val="24"/>
          <w:lang w:val="sq-AL"/>
        </w:rPr>
        <w:t>ë</w:t>
      </w:r>
      <w:r w:rsidR="00944FEC" w:rsidRPr="00126E0E">
        <w:rPr>
          <w:rFonts w:ascii="Garamond" w:hAnsi="Garamond"/>
          <w:sz w:val="24"/>
          <w:szCs w:val="24"/>
          <w:lang w:val="sq-AL"/>
        </w:rPr>
        <w:t xml:space="preserve">rmbajtje: </w:t>
      </w:r>
    </w:p>
    <w:p w14:paraId="39308803" w14:textId="241DDDB8" w:rsidR="008834C3" w:rsidRPr="00126E0E" w:rsidRDefault="005B2AA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w:t>
      </w:r>
      <w:r w:rsidR="008834C3" w:rsidRPr="00126E0E">
        <w:rPr>
          <w:rFonts w:ascii="Garamond" w:hAnsi="Garamond"/>
          <w:sz w:val="24"/>
          <w:szCs w:val="24"/>
          <w:lang w:val="sq-AL"/>
        </w:rPr>
        <w:t>Pronari i mjetit, i cili nuk kryen pagesën e kësaj takse brenda 10 ditëve nga mbarimi i afatit të vlefshmërisë së parashikuar, detyrohet të paguajë një gjobë prej 0.06 për</w:t>
      </w:r>
      <w:r w:rsidR="00126E0E">
        <w:rPr>
          <w:rFonts w:ascii="Garamond" w:hAnsi="Garamond"/>
          <w:sz w:val="24"/>
          <w:szCs w:val="24"/>
          <w:lang w:val="sq-AL"/>
        </w:rPr>
        <w:t xml:space="preserve"> </w:t>
      </w:r>
      <w:r w:rsidR="008834C3" w:rsidRPr="00126E0E">
        <w:rPr>
          <w:rFonts w:ascii="Garamond" w:hAnsi="Garamond"/>
          <w:sz w:val="24"/>
          <w:szCs w:val="24"/>
          <w:lang w:val="sq-AL"/>
        </w:rPr>
        <w:t>qind të shumës së detyrimit të papaguar për çdo ditë vonesë nga dita e fundit e vlefshmërisë. Në asnjë rast, gjoba nuk llogaritet për një periudhë më të gjatë se 365 ditë kalendarike”.</w:t>
      </w:r>
    </w:p>
    <w:p w14:paraId="39308804" w14:textId="19C6B587"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Shembull</w:t>
      </w:r>
      <w:r w:rsidR="002C4452">
        <w:rPr>
          <w:rFonts w:ascii="Garamond" w:hAnsi="Garamond"/>
          <w:sz w:val="24"/>
          <w:szCs w:val="24"/>
          <w:lang w:val="sq-AL"/>
        </w:rPr>
        <w:t>:</w:t>
      </w:r>
      <w:r w:rsidRPr="00126E0E">
        <w:rPr>
          <w:rFonts w:ascii="Garamond" w:hAnsi="Garamond"/>
          <w:sz w:val="24"/>
          <w:szCs w:val="24"/>
          <w:lang w:val="sq-AL"/>
        </w:rPr>
        <w:t xml:space="preserve"> </w:t>
      </w:r>
    </w:p>
    <w:p w14:paraId="39308805" w14:textId="1F7ACAAB"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“Mjeti me cilindratë 2993 cm</w:t>
      </w:r>
      <w:r w:rsidRPr="00BB7490">
        <w:rPr>
          <w:rFonts w:ascii="Garamond" w:hAnsi="Garamond"/>
          <w:sz w:val="24"/>
          <w:szCs w:val="24"/>
          <w:vertAlign w:val="superscript"/>
          <w:lang w:val="sq-AL"/>
        </w:rPr>
        <w:t>3</w:t>
      </w:r>
      <w:r w:rsidRPr="00126E0E">
        <w:rPr>
          <w:rFonts w:ascii="Garamond" w:hAnsi="Garamond"/>
          <w:sz w:val="24"/>
          <w:szCs w:val="24"/>
          <w:lang w:val="sq-AL"/>
        </w:rPr>
        <w:t>, me naftë dhe vit prodhimi 2003, për vitin 2019 ka paguar taksën vjetore të mj</w:t>
      </w:r>
      <w:r w:rsidR="00BB7490">
        <w:rPr>
          <w:rFonts w:ascii="Garamond" w:hAnsi="Garamond"/>
          <w:sz w:val="24"/>
          <w:szCs w:val="24"/>
          <w:lang w:val="sq-AL"/>
        </w:rPr>
        <w:t>eteve të përdorura në datën 20.</w:t>
      </w:r>
      <w:r w:rsidRPr="00126E0E">
        <w:rPr>
          <w:rFonts w:ascii="Garamond" w:hAnsi="Garamond"/>
          <w:sz w:val="24"/>
          <w:szCs w:val="24"/>
          <w:lang w:val="sq-AL"/>
        </w:rPr>
        <w:t>5.2019, në vlerën 17,958 lekë me afat vlefshmërie d</w:t>
      </w:r>
      <w:r w:rsidR="00BB7490">
        <w:rPr>
          <w:rFonts w:ascii="Garamond" w:hAnsi="Garamond"/>
          <w:sz w:val="24"/>
          <w:szCs w:val="24"/>
          <w:lang w:val="sq-AL"/>
        </w:rPr>
        <w:t>eri më 19.5.2020. Më datën 20.</w:t>
      </w:r>
      <w:r w:rsidRPr="00126E0E">
        <w:rPr>
          <w:rFonts w:ascii="Garamond" w:hAnsi="Garamond"/>
          <w:sz w:val="24"/>
          <w:szCs w:val="24"/>
          <w:lang w:val="sq-AL"/>
        </w:rPr>
        <w:t>5.2020</w:t>
      </w:r>
      <w:r w:rsidR="000C4B39">
        <w:rPr>
          <w:rFonts w:ascii="Garamond" w:hAnsi="Garamond"/>
          <w:sz w:val="24"/>
          <w:szCs w:val="24"/>
          <w:lang w:val="sq-AL"/>
        </w:rPr>
        <w:t>,</w:t>
      </w:r>
      <w:r w:rsidRPr="00126E0E">
        <w:rPr>
          <w:rFonts w:ascii="Garamond" w:hAnsi="Garamond"/>
          <w:sz w:val="24"/>
          <w:szCs w:val="24"/>
          <w:lang w:val="sq-AL"/>
        </w:rPr>
        <w:t xml:space="preserve"> pronari i mjetit paguan detyrimet për taksat e vitit 2020 dhe pajiset me vërtetim/konfirmim për kryerjen e kontrollit teknik vjetor të detyrueshëm të mjetit”. </w:t>
      </w:r>
    </w:p>
    <w:p w14:paraId="39308806" w14:textId="54893911"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Shembull</w:t>
      </w:r>
      <w:r w:rsidR="002C4452">
        <w:rPr>
          <w:rFonts w:ascii="Garamond" w:hAnsi="Garamond"/>
          <w:sz w:val="24"/>
          <w:szCs w:val="24"/>
          <w:lang w:val="sq-AL"/>
        </w:rPr>
        <w:t>:</w:t>
      </w:r>
    </w:p>
    <w:p w14:paraId="39308807" w14:textId="29706AD5"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Mjeti me cilindratë 2993 cm</w:t>
      </w:r>
      <w:r w:rsidRPr="00BB7490">
        <w:rPr>
          <w:rFonts w:ascii="Garamond" w:hAnsi="Garamond"/>
          <w:sz w:val="24"/>
          <w:szCs w:val="24"/>
          <w:vertAlign w:val="superscript"/>
          <w:lang w:val="sq-AL"/>
        </w:rPr>
        <w:t>3</w:t>
      </w:r>
      <w:r w:rsidRPr="00126E0E">
        <w:rPr>
          <w:rFonts w:ascii="Garamond" w:hAnsi="Garamond"/>
          <w:sz w:val="24"/>
          <w:szCs w:val="24"/>
          <w:lang w:val="sq-AL"/>
        </w:rPr>
        <w:t>, me naftë dhe vit prodhimi 2003, për vitin 2019 ka paguar taksën vjetore të mjeteve të përdorura në datën 20.12.2019, në vlerën 17,958 lekë me afat vlefshmërie d</w:t>
      </w:r>
      <w:r w:rsidR="00CA3F78">
        <w:rPr>
          <w:rFonts w:ascii="Garamond" w:hAnsi="Garamond"/>
          <w:sz w:val="24"/>
          <w:szCs w:val="24"/>
          <w:lang w:val="sq-AL"/>
        </w:rPr>
        <w:t>eri me 19.12.2020. M</w:t>
      </w:r>
      <w:r w:rsidR="00D03618">
        <w:rPr>
          <w:rFonts w:ascii="Garamond" w:hAnsi="Garamond"/>
          <w:sz w:val="24"/>
          <w:szCs w:val="24"/>
          <w:lang w:val="sq-AL"/>
        </w:rPr>
        <w:t>ë</w:t>
      </w:r>
      <w:r w:rsidR="00CA3F78">
        <w:rPr>
          <w:rFonts w:ascii="Garamond" w:hAnsi="Garamond"/>
          <w:sz w:val="24"/>
          <w:szCs w:val="24"/>
          <w:lang w:val="sq-AL"/>
        </w:rPr>
        <w:t xml:space="preserve"> datën 20.</w:t>
      </w:r>
      <w:r w:rsidRPr="00126E0E">
        <w:rPr>
          <w:rFonts w:ascii="Garamond" w:hAnsi="Garamond"/>
          <w:sz w:val="24"/>
          <w:szCs w:val="24"/>
          <w:lang w:val="sq-AL"/>
        </w:rPr>
        <w:t>1.2020</w:t>
      </w:r>
      <w:r w:rsidR="00D03618">
        <w:rPr>
          <w:rFonts w:ascii="Garamond" w:hAnsi="Garamond"/>
          <w:sz w:val="24"/>
          <w:szCs w:val="24"/>
          <w:lang w:val="sq-AL"/>
        </w:rPr>
        <w:t>,</w:t>
      </w:r>
      <w:r w:rsidRPr="00126E0E">
        <w:rPr>
          <w:rFonts w:ascii="Garamond" w:hAnsi="Garamond"/>
          <w:sz w:val="24"/>
          <w:szCs w:val="24"/>
          <w:lang w:val="sq-AL"/>
        </w:rPr>
        <w:t xml:space="preserve"> pronari i mjetit paraqitet për kryerjen e kontrollit teknik vjetor të detyrueshëm të mjetit. </w:t>
      </w:r>
    </w:p>
    <w:p w14:paraId="39308808" w14:textId="4E8BCD44"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Duke qenë se kontrolli teknik i mjeteve rrugore me motor dhe rimorkiove të tyre kryhet brenda periudhës së vlefshmërisë 365-ditore të taksës vjetore të mjeteve të përdorura, konkretisht mjeti është brenda afatit të vlefshmërisë që është data 20.12.2020, pronari i mjetit pajiset me vërtetim/konfirmim për kryerjen e kontrollit teknik vjetor të detyrueshëm të mjetit. Për mjetin detyrimi për taksën e</w:t>
      </w:r>
      <w:r w:rsidR="00CA3F78">
        <w:rPr>
          <w:rFonts w:ascii="Garamond" w:hAnsi="Garamond"/>
          <w:sz w:val="24"/>
          <w:szCs w:val="24"/>
          <w:lang w:val="sq-AL"/>
        </w:rPr>
        <w:t xml:space="preserve"> vitit 2020 ka lindur nga data 1.</w:t>
      </w:r>
      <w:r w:rsidRPr="00126E0E">
        <w:rPr>
          <w:rFonts w:ascii="Garamond" w:hAnsi="Garamond"/>
          <w:sz w:val="24"/>
          <w:szCs w:val="24"/>
          <w:lang w:val="sq-AL"/>
        </w:rPr>
        <w:t xml:space="preserve">1.2020, por pronari afatin për ta paguar taksën e këtij viti e ka deri </w:t>
      </w:r>
      <w:r w:rsidR="009577E6">
        <w:rPr>
          <w:rFonts w:ascii="Garamond" w:hAnsi="Garamond"/>
          <w:sz w:val="24"/>
          <w:szCs w:val="24"/>
          <w:lang w:val="sq-AL"/>
        </w:rPr>
        <w:t>m</w:t>
      </w:r>
      <w:r w:rsidRPr="00126E0E">
        <w:rPr>
          <w:rFonts w:ascii="Garamond" w:hAnsi="Garamond"/>
          <w:sz w:val="24"/>
          <w:szCs w:val="24"/>
          <w:lang w:val="sq-AL"/>
        </w:rPr>
        <w:t>ë datën 19.12.2020.</w:t>
      </w:r>
    </w:p>
    <w:p w14:paraId="39308809" w14:textId="2F5F1C84"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Shembull</w:t>
      </w:r>
      <w:r w:rsidR="002C4452">
        <w:rPr>
          <w:rFonts w:ascii="Garamond" w:hAnsi="Garamond"/>
          <w:sz w:val="24"/>
          <w:szCs w:val="24"/>
          <w:lang w:val="sq-AL"/>
        </w:rPr>
        <w:t>:</w:t>
      </w:r>
      <w:r w:rsidRPr="00126E0E">
        <w:rPr>
          <w:rFonts w:ascii="Garamond" w:hAnsi="Garamond"/>
          <w:sz w:val="24"/>
          <w:szCs w:val="24"/>
          <w:lang w:val="sq-AL"/>
        </w:rPr>
        <w:t xml:space="preserve"> </w:t>
      </w:r>
    </w:p>
    <w:p w14:paraId="3930880A" w14:textId="61C12FD3" w:rsidR="008834C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Mjeti me cilindratë 2993 cm</w:t>
      </w:r>
      <w:r w:rsidRPr="00934A69">
        <w:rPr>
          <w:rFonts w:ascii="Garamond" w:hAnsi="Garamond"/>
          <w:sz w:val="24"/>
          <w:szCs w:val="24"/>
          <w:vertAlign w:val="superscript"/>
          <w:lang w:val="sq-AL"/>
        </w:rPr>
        <w:t>3</w:t>
      </w:r>
      <w:r w:rsidRPr="00126E0E">
        <w:rPr>
          <w:rFonts w:ascii="Garamond" w:hAnsi="Garamond"/>
          <w:sz w:val="24"/>
          <w:szCs w:val="24"/>
          <w:lang w:val="sq-AL"/>
        </w:rPr>
        <w:t>, me naftë dhe vit prodhimi 2003, për vitin 2018 ka paguar taksën vjetore të mj</w:t>
      </w:r>
      <w:r w:rsidR="00934A69">
        <w:rPr>
          <w:rFonts w:ascii="Garamond" w:hAnsi="Garamond"/>
          <w:sz w:val="24"/>
          <w:szCs w:val="24"/>
          <w:lang w:val="sq-AL"/>
        </w:rPr>
        <w:t>eteve të përdorura në datën 22.</w:t>
      </w:r>
      <w:r w:rsidRPr="00126E0E">
        <w:rPr>
          <w:rFonts w:ascii="Garamond" w:hAnsi="Garamond"/>
          <w:sz w:val="24"/>
          <w:szCs w:val="24"/>
          <w:lang w:val="sq-AL"/>
        </w:rPr>
        <w:t>9.2018, në vlerën 16,462 lekë me afat vlefshmërie d</w:t>
      </w:r>
      <w:r w:rsidR="00B92467">
        <w:rPr>
          <w:rFonts w:ascii="Garamond" w:hAnsi="Garamond"/>
          <w:sz w:val="24"/>
          <w:szCs w:val="24"/>
          <w:lang w:val="sq-AL"/>
        </w:rPr>
        <w:t>eri me 22.9.2019. Më datën 20.</w:t>
      </w:r>
      <w:r w:rsidRPr="00126E0E">
        <w:rPr>
          <w:rFonts w:ascii="Garamond" w:hAnsi="Garamond"/>
          <w:sz w:val="24"/>
          <w:szCs w:val="24"/>
          <w:lang w:val="sq-AL"/>
        </w:rPr>
        <w:t>1.2020</w:t>
      </w:r>
      <w:r w:rsidR="002E781C">
        <w:rPr>
          <w:rFonts w:ascii="Garamond" w:hAnsi="Garamond"/>
          <w:sz w:val="24"/>
          <w:szCs w:val="24"/>
          <w:lang w:val="sq-AL"/>
        </w:rPr>
        <w:t>,</w:t>
      </w:r>
      <w:r w:rsidRPr="00126E0E">
        <w:rPr>
          <w:rFonts w:ascii="Garamond" w:hAnsi="Garamond"/>
          <w:sz w:val="24"/>
          <w:szCs w:val="24"/>
          <w:lang w:val="sq-AL"/>
        </w:rPr>
        <w:t xml:space="preserve"> pronari i mjetit paraqitet për të paguar taksat e vitit 2019 për mjetin dhe ka lindur detyrimi i taksave edhe për vitin aktual 2020. Llogariten dhe paguhen taksat e vitit 2019 në vlerën 17,958 lekë, por duke qenë se i ka kaluar afati i vlefshmërisë </w:t>
      </w:r>
      <w:r w:rsidR="00482787" w:rsidRPr="00126E0E">
        <w:rPr>
          <w:rFonts w:ascii="Garamond" w:hAnsi="Garamond"/>
          <w:sz w:val="24"/>
          <w:szCs w:val="24"/>
          <w:lang w:val="sq-AL"/>
        </w:rPr>
        <w:t xml:space="preserve">prej </w:t>
      </w:r>
      <w:r w:rsidRPr="00126E0E">
        <w:rPr>
          <w:rFonts w:ascii="Garamond" w:hAnsi="Garamond"/>
          <w:sz w:val="24"/>
          <w:szCs w:val="24"/>
          <w:lang w:val="sq-AL"/>
        </w:rPr>
        <w:t>120 ditë</w:t>
      </w:r>
      <w:r w:rsidR="00B92467">
        <w:rPr>
          <w:rFonts w:ascii="Garamond" w:hAnsi="Garamond"/>
          <w:sz w:val="24"/>
          <w:szCs w:val="24"/>
          <w:lang w:val="sq-AL"/>
        </w:rPr>
        <w:t>sh</w:t>
      </w:r>
      <w:r w:rsidRPr="00126E0E">
        <w:rPr>
          <w:rFonts w:ascii="Garamond" w:hAnsi="Garamond"/>
          <w:sz w:val="24"/>
          <w:szCs w:val="24"/>
          <w:lang w:val="sq-AL"/>
        </w:rPr>
        <w:t xml:space="preserve"> kalendarike duhet të paguaj</w:t>
      </w:r>
      <w:r w:rsidR="003F3C61">
        <w:rPr>
          <w:rFonts w:ascii="Garamond" w:hAnsi="Garamond"/>
          <w:sz w:val="24"/>
          <w:szCs w:val="24"/>
          <w:lang w:val="sq-AL"/>
        </w:rPr>
        <w:t>ë</w:t>
      </w:r>
      <w:r w:rsidRPr="00126E0E">
        <w:rPr>
          <w:rFonts w:ascii="Garamond" w:hAnsi="Garamond"/>
          <w:sz w:val="24"/>
          <w:szCs w:val="24"/>
          <w:lang w:val="sq-AL"/>
        </w:rPr>
        <w:t xml:space="preserve"> gjobë për pagesë të vonuar në shumën 1,293 lekë (17,958 lekë x 120 </w:t>
      </w:r>
      <w:r w:rsidRPr="00126E0E">
        <w:rPr>
          <w:rFonts w:ascii="Garamond" w:hAnsi="Garamond"/>
          <w:sz w:val="24"/>
          <w:szCs w:val="24"/>
          <w:lang w:val="sq-AL"/>
        </w:rPr>
        <w:lastRenderedPageBreak/>
        <w:t>ditë x 0.06% = 1,293 lekë). Në total detyrimet e TVMP-së për vitin 2019 janë në shumën 19,251 lekë.</w:t>
      </w:r>
    </w:p>
    <w:p w14:paraId="3930880B" w14:textId="6CBE92BD" w:rsidR="00795F33" w:rsidRPr="00126E0E" w:rsidRDefault="008834C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Duke qenë se pronari i mje</w:t>
      </w:r>
      <w:r w:rsidR="00CA3F78">
        <w:rPr>
          <w:rFonts w:ascii="Garamond" w:hAnsi="Garamond"/>
          <w:sz w:val="24"/>
          <w:szCs w:val="24"/>
          <w:lang w:val="sq-AL"/>
        </w:rPr>
        <w:t>tit është paraqitur më datë 20.</w:t>
      </w:r>
      <w:r w:rsidRPr="00126E0E">
        <w:rPr>
          <w:rFonts w:ascii="Garamond" w:hAnsi="Garamond"/>
          <w:sz w:val="24"/>
          <w:szCs w:val="24"/>
          <w:lang w:val="sq-AL"/>
        </w:rPr>
        <w:t xml:space="preserve">1.2020, vlefshmëria e TVMP-së për vitin në </w:t>
      </w:r>
      <w:r w:rsidR="00934A69">
        <w:rPr>
          <w:rFonts w:ascii="Garamond" w:hAnsi="Garamond"/>
          <w:sz w:val="24"/>
          <w:szCs w:val="24"/>
          <w:lang w:val="sq-AL"/>
        </w:rPr>
        <w:t>vazhdim llogaritet nga data 1.</w:t>
      </w:r>
      <w:r w:rsidRPr="00126E0E">
        <w:rPr>
          <w:rFonts w:ascii="Garamond" w:hAnsi="Garamond"/>
          <w:sz w:val="24"/>
          <w:szCs w:val="24"/>
          <w:lang w:val="sq-AL"/>
        </w:rPr>
        <w:t xml:space="preserve">1.2020. Për këtë arsye, përveç taksës së vitit 2019, pronari i mjetit detyrohet të paguajë edhe detyrimin e TVMP-së për vitin 2020, në shumën 19,455 lekë dhe gjobë për pagesë të vonuar prej 233 lekë (19,455 x 20 ditë x 0.06 %). Në total vlera e taksave për vitin 2020 që duhet të paguajë është 19,688 lekë, </w:t>
      </w:r>
      <w:r w:rsidR="00CA3F78">
        <w:rPr>
          <w:rFonts w:ascii="Garamond" w:hAnsi="Garamond"/>
          <w:sz w:val="24"/>
          <w:szCs w:val="24"/>
          <w:lang w:val="sq-AL"/>
        </w:rPr>
        <w:t>me afat vlefshmërie deri më 20.</w:t>
      </w:r>
      <w:r w:rsidRPr="00126E0E">
        <w:rPr>
          <w:rFonts w:ascii="Garamond" w:hAnsi="Garamond"/>
          <w:sz w:val="24"/>
          <w:szCs w:val="24"/>
          <w:lang w:val="sq-AL"/>
        </w:rPr>
        <w:t>1.2021</w:t>
      </w:r>
      <w:r w:rsidR="005B2AAC" w:rsidRPr="00126E0E">
        <w:rPr>
          <w:rFonts w:ascii="Garamond" w:hAnsi="Garamond"/>
          <w:sz w:val="24"/>
          <w:szCs w:val="24"/>
          <w:lang w:val="sq-AL"/>
        </w:rPr>
        <w:t>.</w:t>
      </w:r>
    </w:p>
    <w:p w14:paraId="3930880C" w14:textId="77777777" w:rsidR="00795F33" w:rsidRPr="00126E0E" w:rsidRDefault="00795F3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Të ardhurat nga TVMP-ja, për çdo rast mblidhen nga strukturat e Drejtorisë së Përgjithshme të Shërbimeve të Transportit Rrugor, nëpërmjet drejtorive rajonale, dhe shpërndahen sipas procedurave të përcaktuara.</w:t>
      </w:r>
    </w:p>
    <w:p w14:paraId="3930880D" w14:textId="77777777" w:rsidR="00795F33" w:rsidRPr="00126E0E" w:rsidRDefault="00795F3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Drejtoria Rajonale e Shërbimeve të Transportit Rrugor bën ndarjen e të ardhurave nga TVMP-ja për secilën njësi të qeverisjes vendore, mbështetur në vendbanimin e taksapaguesit sipas regjistrit të gjendjes civile ose adresës së ushtrimit të aktivitetit sipas adresës në QKB, sipas procedurave të përcaktuara me vendim të Këshillit të Ministrave. </w:t>
      </w:r>
    </w:p>
    <w:p w14:paraId="3930880E" w14:textId="1A157B13" w:rsidR="00795F33" w:rsidRPr="00126E0E" w:rsidRDefault="00795F3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Nga shuma mujore e arkëtimeve nga TVMP-ja, drejtoritë rajonale të DPSHTRR-së</w:t>
      </w:r>
      <w:r w:rsidR="00DF2383">
        <w:rPr>
          <w:rFonts w:ascii="Garamond" w:hAnsi="Garamond"/>
          <w:sz w:val="24"/>
          <w:szCs w:val="24"/>
          <w:lang w:val="sq-AL"/>
        </w:rPr>
        <w:t>,</w:t>
      </w:r>
      <w:r w:rsidRPr="00126E0E">
        <w:rPr>
          <w:rFonts w:ascii="Garamond" w:hAnsi="Garamond"/>
          <w:sz w:val="24"/>
          <w:szCs w:val="24"/>
          <w:lang w:val="sq-AL"/>
        </w:rPr>
        <w:t xml:space="preserve"> pasi mbajnë komisionin prej 5(pesë)% të totalit mujor të arkëtimeve, 25</w:t>
      </w:r>
      <w:r w:rsidR="00934A69">
        <w:rPr>
          <w:rFonts w:ascii="Garamond" w:hAnsi="Garamond"/>
          <w:sz w:val="24"/>
          <w:szCs w:val="24"/>
          <w:lang w:val="sq-AL"/>
        </w:rPr>
        <w:t xml:space="preserve"> </w:t>
      </w:r>
      <w:r w:rsidRPr="00126E0E">
        <w:rPr>
          <w:rFonts w:ascii="Garamond" w:hAnsi="Garamond"/>
          <w:sz w:val="24"/>
          <w:szCs w:val="24"/>
          <w:lang w:val="sq-AL"/>
        </w:rPr>
        <w:t>(njëzet e pesë)% e diferencës (25% e 95% të totalit mujor të arkëtimeve nga TVMP</w:t>
      </w:r>
      <w:r w:rsidR="00934A69">
        <w:rPr>
          <w:rFonts w:ascii="Garamond" w:hAnsi="Garamond"/>
          <w:sz w:val="24"/>
          <w:szCs w:val="24"/>
          <w:lang w:val="sq-AL"/>
        </w:rPr>
        <w:t>-ja</w:t>
      </w:r>
      <w:r w:rsidRPr="00126E0E">
        <w:rPr>
          <w:rFonts w:ascii="Garamond" w:hAnsi="Garamond"/>
          <w:sz w:val="24"/>
          <w:szCs w:val="24"/>
          <w:lang w:val="sq-AL"/>
        </w:rPr>
        <w:t>) të arkëtimeve e derdhin në llogarinë bankare të degës së thesarit të rrethit, ku është</w:t>
      </w:r>
      <w:r w:rsidR="00D178F5" w:rsidRPr="00126E0E">
        <w:rPr>
          <w:rFonts w:ascii="Garamond" w:hAnsi="Garamond"/>
          <w:sz w:val="24"/>
          <w:szCs w:val="24"/>
          <w:lang w:val="sq-AL"/>
        </w:rPr>
        <w:t xml:space="preserve"> njësia e qeverisjes vendore. P</w:t>
      </w:r>
      <w:r w:rsidRPr="00126E0E">
        <w:rPr>
          <w:rFonts w:ascii="Garamond" w:hAnsi="Garamond"/>
          <w:sz w:val="24"/>
          <w:szCs w:val="24"/>
          <w:lang w:val="sq-AL"/>
        </w:rPr>
        <w:t>jesa tjetër e mbetur prej 75</w:t>
      </w:r>
      <w:r w:rsidR="00934A69">
        <w:rPr>
          <w:rFonts w:ascii="Garamond" w:hAnsi="Garamond"/>
          <w:sz w:val="24"/>
          <w:szCs w:val="24"/>
          <w:lang w:val="sq-AL"/>
        </w:rPr>
        <w:t xml:space="preserve"> </w:t>
      </w:r>
      <w:r w:rsidRPr="00126E0E">
        <w:rPr>
          <w:rFonts w:ascii="Garamond" w:hAnsi="Garamond"/>
          <w:sz w:val="24"/>
          <w:szCs w:val="24"/>
          <w:lang w:val="sq-AL"/>
        </w:rPr>
        <w:t>(shtatëdhjetë e pesë)</w:t>
      </w:r>
      <w:r w:rsidR="00DF2383">
        <w:rPr>
          <w:rFonts w:ascii="Garamond" w:hAnsi="Garamond"/>
          <w:sz w:val="24"/>
          <w:szCs w:val="24"/>
          <w:lang w:val="sq-AL"/>
        </w:rPr>
        <w:t xml:space="preserve"> </w:t>
      </w:r>
      <w:r w:rsidRPr="00126E0E">
        <w:rPr>
          <w:rFonts w:ascii="Garamond" w:hAnsi="Garamond"/>
          <w:sz w:val="24"/>
          <w:szCs w:val="24"/>
          <w:lang w:val="sq-AL"/>
        </w:rPr>
        <w:t>% (75% e 95% të totalit mu</w:t>
      </w:r>
      <w:r w:rsidR="00D178F5" w:rsidRPr="00126E0E">
        <w:rPr>
          <w:rFonts w:ascii="Garamond" w:hAnsi="Garamond"/>
          <w:sz w:val="24"/>
          <w:szCs w:val="24"/>
          <w:lang w:val="sq-AL"/>
        </w:rPr>
        <w:t>jor të arkëtimeve nga TVMP-ja)</w:t>
      </w:r>
      <w:r w:rsidR="00482787" w:rsidRPr="00126E0E">
        <w:rPr>
          <w:rFonts w:ascii="Garamond" w:hAnsi="Garamond"/>
          <w:sz w:val="24"/>
          <w:szCs w:val="24"/>
          <w:lang w:val="sq-AL"/>
        </w:rPr>
        <w:t xml:space="preserve"> paguhet</w:t>
      </w:r>
      <w:r w:rsidRPr="00126E0E">
        <w:rPr>
          <w:rFonts w:ascii="Garamond" w:hAnsi="Garamond"/>
          <w:sz w:val="24"/>
          <w:szCs w:val="24"/>
          <w:lang w:val="sq-AL"/>
        </w:rPr>
        <w:t xml:space="preserve"> për llogari të drejtorisë rajonale tatimore ku është </w:t>
      </w:r>
      <w:r w:rsidR="00482787" w:rsidRPr="00126E0E">
        <w:rPr>
          <w:rFonts w:ascii="Garamond" w:hAnsi="Garamond"/>
          <w:sz w:val="24"/>
          <w:szCs w:val="24"/>
          <w:lang w:val="sq-AL"/>
        </w:rPr>
        <w:t>e</w:t>
      </w:r>
      <w:r w:rsidRPr="00126E0E">
        <w:rPr>
          <w:rFonts w:ascii="Garamond" w:hAnsi="Garamond"/>
          <w:sz w:val="24"/>
          <w:szCs w:val="24"/>
          <w:lang w:val="sq-AL"/>
        </w:rPr>
        <w:t xml:space="preserve"> regjistruar</w:t>
      </w:r>
      <w:r w:rsidR="00482787" w:rsidRPr="00126E0E">
        <w:rPr>
          <w:rFonts w:ascii="Garamond" w:hAnsi="Garamond"/>
          <w:sz w:val="24"/>
          <w:szCs w:val="24"/>
          <w:lang w:val="sq-AL"/>
        </w:rPr>
        <w:t xml:space="preserve"> DPSHTRR</w:t>
      </w:r>
      <w:r w:rsidR="00934A69">
        <w:rPr>
          <w:rFonts w:ascii="Garamond" w:hAnsi="Garamond"/>
          <w:sz w:val="24"/>
          <w:szCs w:val="24"/>
          <w:lang w:val="sq-AL"/>
        </w:rPr>
        <w:t>-ja</w:t>
      </w:r>
      <w:r w:rsidRPr="00126E0E">
        <w:rPr>
          <w:rFonts w:ascii="Garamond" w:hAnsi="Garamond"/>
          <w:sz w:val="24"/>
          <w:szCs w:val="24"/>
          <w:lang w:val="sq-AL"/>
        </w:rPr>
        <w:t xml:space="preserve"> (Drejtoria Rajonale Tatimore Njësia e Tatimpaguesve të Mëdhenj) brenda datës 15 të muajit pasardhës.</w:t>
      </w:r>
    </w:p>
    <w:p w14:paraId="3930880F" w14:textId="77777777" w:rsidR="00795F33" w:rsidRPr="00126E0E" w:rsidRDefault="00795F3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Rakordimi i pagesës së TVMP-së ndërmjet strukturave të DPSHTRR-së me organet tatimore të qeverisjes qendrore dhe vendore bëhet në bazë të regjistrit ditor të taksës vjetore të mjeteve të përdorura. Llogaritja e taksës bëhet nga sistemi informatik i DPSHTRR-së, pagesa e kësaj takse shoqërohet me faturë.</w:t>
      </w:r>
    </w:p>
    <w:p w14:paraId="39308810" w14:textId="17AF71C5" w:rsidR="005B2AAC" w:rsidRPr="00126E0E" w:rsidRDefault="00795F33"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Ky dokument prodhohet nga Drejtoria e Përgjithshme e Shërbimeve të Transportit Rrugor dhe shpenzimet përballohen nga ky institucion në zbatim të nenit 8</w:t>
      </w:r>
      <w:r w:rsidR="00451029">
        <w:rPr>
          <w:rFonts w:ascii="Garamond" w:hAnsi="Garamond"/>
          <w:sz w:val="24"/>
          <w:szCs w:val="24"/>
          <w:lang w:val="sq-AL"/>
        </w:rPr>
        <w:t>,</w:t>
      </w:r>
      <w:r w:rsidRPr="00126E0E">
        <w:rPr>
          <w:rFonts w:ascii="Garamond" w:hAnsi="Garamond"/>
          <w:sz w:val="24"/>
          <w:szCs w:val="24"/>
          <w:lang w:val="sq-AL"/>
        </w:rPr>
        <w:t xml:space="preserve"> pika 3</w:t>
      </w:r>
      <w:r w:rsidR="00451029">
        <w:rPr>
          <w:rFonts w:ascii="Garamond" w:hAnsi="Garamond"/>
          <w:sz w:val="24"/>
          <w:szCs w:val="24"/>
          <w:lang w:val="sq-AL"/>
        </w:rPr>
        <w:t>,</w:t>
      </w:r>
      <w:r w:rsidRPr="00126E0E">
        <w:rPr>
          <w:rFonts w:ascii="Garamond" w:hAnsi="Garamond"/>
          <w:sz w:val="24"/>
          <w:szCs w:val="24"/>
          <w:lang w:val="sq-AL"/>
        </w:rPr>
        <w:t xml:space="preserve"> shkronja </w:t>
      </w:r>
      <w:r w:rsidR="00451029">
        <w:rPr>
          <w:rFonts w:ascii="Garamond" w:hAnsi="Garamond"/>
          <w:sz w:val="24"/>
          <w:szCs w:val="24"/>
          <w:lang w:val="sq-AL"/>
        </w:rPr>
        <w:t>“</w:t>
      </w:r>
      <w:r w:rsidRPr="00126E0E">
        <w:rPr>
          <w:rFonts w:ascii="Garamond" w:hAnsi="Garamond"/>
          <w:sz w:val="24"/>
          <w:szCs w:val="24"/>
          <w:lang w:val="sq-AL"/>
        </w:rPr>
        <w:t>c</w:t>
      </w:r>
      <w:r w:rsidR="00451029">
        <w:rPr>
          <w:rFonts w:ascii="Garamond" w:hAnsi="Garamond"/>
          <w:sz w:val="24"/>
          <w:szCs w:val="24"/>
          <w:lang w:val="sq-AL"/>
        </w:rPr>
        <w:t>”</w:t>
      </w:r>
      <w:r w:rsidR="00634752">
        <w:rPr>
          <w:rFonts w:ascii="Garamond" w:hAnsi="Garamond"/>
          <w:sz w:val="24"/>
          <w:szCs w:val="24"/>
          <w:lang w:val="sq-AL"/>
        </w:rPr>
        <w:t>,</w:t>
      </w:r>
      <w:r w:rsidRPr="00126E0E">
        <w:rPr>
          <w:rFonts w:ascii="Garamond" w:hAnsi="Garamond"/>
          <w:sz w:val="24"/>
          <w:szCs w:val="24"/>
          <w:lang w:val="sq-AL"/>
        </w:rPr>
        <w:t xml:space="preserve"> t</w:t>
      </w:r>
      <w:r w:rsidR="00634752">
        <w:rPr>
          <w:rFonts w:ascii="Garamond" w:hAnsi="Garamond"/>
          <w:sz w:val="24"/>
          <w:szCs w:val="24"/>
          <w:lang w:val="sq-AL"/>
        </w:rPr>
        <w:t>ë</w:t>
      </w:r>
      <w:r w:rsidRPr="00126E0E">
        <w:rPr>
          <w:rFonts w:ascii="Garamond" w:hAnsi="Garamond"/>
          <w:sz w:val="24"/>
          <w:szCs w:val="24"/>
          <w:lang w:val="sq-AL"/>
        </w:rPr>
        <w:t xml:space="preserve"> ligjit nr. 9975, dat</w:t>
      </w:r>
      <w:r w:rsidR="00634752">
        <w:rPr>
          <w:rFonts w:ascii="Garamond" w:hAnsi="Garamond"/>
          <w:sz w:val="24"/>
          <w:szCs w:val="24"/>
          <w:lang w:val="sq-AL"/>
        </w:rPr>
        <w:t>ë</w:t>
      </w:r>
      <w:r w:rsidRPr="00126E0E">
        <w:rPr>
          <w:rFonts w:ascii="Garamond" w:hAnsi="Garamond"/>
          <w:sz w:val="24"/>
          <w:szCs w:val="24"/>
          <w:lang w:val="sq-AL"/>
        </w:rPr>
        <w:t xml:space="preserve"> 28.7.2008 </w:t>
      </w:r>
      <w:r w:rsidR="00634752">
        <w:rPr>
          <w:rFonts w:ascii="Garamond" w:hAnsi="Garamond"/>
          <w:sz w:val="24"/>
          <w:szCs w:val="24"/>
          <w:lang w:val="sq-AL"/>
        </w:rPr>
        <w:t>“</w:t>
      </w:r>
      <w:r w:rsidRPr="00126E0E">
        <w:rPr>
          <w:rFonts w:ascii="Garamond" w:hAnsi="Garamond"/>
          <w:sz w:val="24"/>
          <w:szCs w:val="24"/>
          <w:lang w:val="sq-AL"/>
        </w:rPr>
        <w:t xml:space="preserve">Për </w:t>
      </w:r>
      <w:r w:rsidR="00634752">
        <w:rPr>
          <w:rFonts w:ascii="Garamond" w:hAnsi="Garamond"/>
          <w:sz w:val="24"/>
          <w:szCs w:val="24"/>
          <w:lang w:val="sq-AL"/>
        </w:rPr>
        <w:t>t</w:t>
      </w:r>
      <w:r w:rsidRPr="00126E0E">
        <w:rPr>
          <w:rFonts w:ascii="Garamond" w:hAnsi="Garamond"/>
          <w:sz w:val="24"/>
          <w:szCs w:val="24"/>
          <w:lang w:val="sq-AL"/>
        </w:rPr>
        <w:t xml:space="preserve">aksat </w:t>
      </w:r>
      <w:r w:rsidR="00634752">
        <w:rPr>
          <w:rFonts w:ascii="Garamond" w:hAnsi="Garamond"/>
          <w:sz w:val="24"/>
          <w:szCs w:val="24"/>
          <w:lang w:val="sq-AL"/>
        </w:rPr>
        <w:t>k</w:t>
      </w:r>
      <w:r w:rsidRPr="00126E0E">
        <w:rPr>
          <w:rFonts w:ascii="Garamond" w:hAnsi="Garamond"/>
          <w:sz w:val="24"/>
          <w:szCs w:val="24"/>
          <w:lang w:val="sq-AL"/>
        </w:rPr>
        <w:t>ombëtare</w:t>
      </w:r>
      <w:r w:rsidR="00634752">
        <w:rPr>
          <w:rFonts w:ascii="Garamond" w:hAnsi="Garamond"/>
          <w:sz w:val="24"/>
          <w:szCs w:val="24"/>
          <w:lang w:val="sq-AL"/>
        </w:rPr>
        <w:t>”</w:t>
      </w:r>
      <w:r w:rsidRPr="00126E0E">
        <w:rPr>
          <w:rFonts w:ascii="Garamond" w:hAnsi="Garamond"/>
          <w:sz w:val="24"/>
          <w:szCs w:val="24"/>
          <w:lang w:val="sq-AL"/>
        </w:rPr>
        <w:t>, të ndryshuar. Fatura e taksës duhet të përmbajë element</w:t>
      </w:r>
      <w:r w:rsidR="00DF2383">
        <w:rPr>
          <w:rFonts w:ascii="Garamond" w:hAnsi="Garamond"/>
          <w:sz w:val="24"/>
          <w:szCs w:val="24"/>
          <w:lang w:val="sq-AL"/>
        </w:rPr>
        <w:t>e</w:t>
      </w:r>
      <w:r w:rsidRPr="00126E0E">
        <w:rPr>
          <w:rFonts w:ascii="Garamond" w:hAnsi="Garamond"/>
          <w:sz w:val="24"/>
          <w:szCs w:val="24"/>
          <w:lang w:val="sq-AL"/>
        </w:rPr>
        <w:t xml:space="preserve"> sigurie, për të shmangur falsifikimin e saj.</w:t>
      </w:r>
      <w:r w:rsidR="005B2AAC" w:rsidRPr="00126E0E">
        <w:rPr>
          <w:rFonts w:ascii="Garamond" w:hAnsi="Garamond"/>
          <w:sz w:val="24"/>
          <w:szCs w:val="24"/>
          <w:lang w:val="sq-AL"/>
        </w:rPr>
        <w:t>”</w:t>
      </w:r>
      <w:r w:rsidR="00DF2383">
        <w:rPr>
          <w:rFonts w:ascii="Garamond" w:hAnsi="Garamond"/>
          <w:sz w:val="24"/>
          <w:szCs w:val="24"/>
          <w:lang w:val="sq-AL"/>
        </w:rPr>
        <w:t>.</w:t>
      </w:r>
    </w:p>
    <w:p w14:paraId="39308812" w14:textId="69F69570" w:rsidR="00C97376"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2. </w:t>
      </w:r>
      <w:r w:rsidR="00076A05" w:rsidRPr="00126E0E">
        <w:rPr>
          <w:rFonts w:ascii="Garamond" w:hAnsi="Garamond"/>
          <w:sz w:val="24"/>
          <w:szCs w:val="24"/>
          <w:lang w:val="sq-AL"/>
        </w:rPr>
        <w:t>Në pik</w:t>
      </w:r>
      <w:r w:rsidR="00A95E0B" w:rsidRPr="00126E0E">
        <w:rPr>
          <w:rFonts w:ascii="Garamond" w:hAnsi="Garamond"/>
          <w:sz w:val="24"/>
          <w:szCs w:val="24"/>
          <w:lang w:val="sq-AL"/>
        </w:rPr>
        <w:t>ë</w:t>
      </w:r>
      <w:r w:rsidR="00076A05" w:rsidRPr="00126E0E">
        <w:rPr>
          <w:rFonts w:ascii="Garamond" w:hAnsi="Garamond"/>
          <w:sz w:val="24"/>
          <w:szCs w:val="24"/>
          <w:lang w:val="sq-AL"/>
        </w:rPr>
        <w:t xml:space="preserve">n 2.8.8.1, </w:t>
      </w:r>
      <w:r w:rsidR="002E40E1" w:rsidRPr="00126E0E">
        <w:rPr>
          <w:rFonts w:ascii="Garamond" w:hAnsi="Garamond"/>
          <w:sz w:val="24"/>
          <w:szCs w:val="24"/>
          <w:lang w:val="sq-AL"/>
        </w:rPr>
        <w:t xml:space="preserve">hiqet </w:t>
      </w:r>
      <w:r w:rsidR="00076A05" w:rsidRPr="00126E0E">
        <w:rPr>
          <w:rFonts w:ascii="Garamond" w:hAnsi="Garamond"/>
          <w:sz w:val="24"/>
          <w:szCs w:val="24"/>
          <w:lang w:val="sq-AL"/>
        </w:rPr>
        <w:t xml:space="preserve">fjala “shembuj” dhe </w:t>
      </w:r>
      <w:r w:rsidR="00BA6778" w:rsidRPr="00BB37AF">
        <w:rPr>
          <w:rFonts w:ascii="Garamond" w:hAnsi="Garamond"/>
          <w:sz w:val="24"/>
          <w:szCs w:val="24"/>
          <w:lang w:val="sq-AL"/>
        </w:rPr>
        <w:t>p</w:t>
      </w:r>
      <w:r w:rsidR="00A95E0B" w:rsidRPr="00BB37AF">
        <w:rPr>
          <w:rFonts w:ascii="Garamond" w:hAnsi="Garamond"/>
          <w:sz w:val="24"/>
          <w:szCs w:val="24"/>
          <w:lang w:val="sq-AL"/>
        </w:rPr>
        <w:t>ë</w:t>
      </w:r>
      <w:r w:rsidR="002E40E1" w:rsidRPr="00BB37AF">
        <w:rPr>
          <w:rFonts w:ascii="Garamond" w:hAnsi="Garamond"/>
          <w:sz w:val="24"/>
          <w:szCs w:val="24"/>
          <w:lang w:val="sq-AL"/>
        </w:rPr>
        <w:t>rpara paragraf</w:t>
      </w:r>
      <w:r w:rsidR="00A95E0B" w:rsidRPr="00BB37AF">
        <w:rPr>
          <w:rFonts w:ascii="Garamond" w:hAnsi="Garamond"/>
          <w:sz w:val="24"/>
          <w:szCs w:val="24"/>
          <w:lang w:val="sq-AL"/>
        </w:rPr>
        <w:t>ë</w:t>
      </w:r>
      <w:r w:rsidR="00451029" w:rsidRPr="00BB37AF">
        <w:rPr>
          <w:rFonts w:ascii="Garamond" w:hAnsi="Garamond"/>
          <w:sz w:val="24"/>
          <w:szCs w:val="24"/>
          <w:lang w:val="sq-AL"/>
        </w:rPr>
        <w:t>ve</w:t>
      </w:r>
      <w:r w:rsidR="002E40E1" w:rsidRPr="00126E0E">
        <w:rPr>
          <w:rFonts w:ascii="Garamond" w:hAnsi="Garamond"/>
          <w:sz w:val="24"/>
          <w:szCs w:val="24"/>
          <w:lang w:val="sq-AL"/>
        </w:rPr>
        <w:t xml:space="preserve"> </w:t>
      </w:r>
      <w:r w:rsidR="00451029">
        <w:rPr>
          <w:rFonts w:ascii="Garamond" w:hAnsi="Garamond"/>
          <w:sz w:val="24"/>
          <w:szCs w:val="24"/>
          <w:lang w:val="sq-AL"/>
        </w:rPr>
        <w:t>“</w:t>
      </w:r>
      <w:r w:rsidR="00076A05" w:rsidRPr="00126E0E">
        <w:rPr>
          <w:rFonts w:ascii="Garamond" w:hAnsi="Garamond"/>
          <w:sz w:val="24"/>
          <w:szCs w:val="24"/>
          <w:lang w:val="sq-AL"/>
        </w:rPr>
        <w:t>a</w:t>
      </w:r>
      <w:r w:rsidR="00451029">
        <w:rPr>
          <w:rFonts w:ascii="Garamond" w:hAnsi="Garamond"/>
          <w:sz w:val="24"/>
          <w:szCs w:val="24"/>
          <w:lang w:val="sq-AL"/>
        </w:rPr>
        <w:t>”</w:t>
      </w:r>
      <w:r w:rsidR="00076A05" w:rsidRPr="00126E0E">
        <w:rPr>
          <w:rFonts w:ascii="Garamond" w:hAnsi="Garamond"/>
          <w:sz w:val="24"/>
          <w:szCs w:val="24"/>
          <w:lang w:val="sq-AL"/>
        </w:rPr>
        <w:t xml:space="preserve">, </w:t>
      </w:r>
      <w:r w:rsidR="00451029">
        <w:rPr>
          <w:rFonts w:ascii="Garamond" w:hAnsi="Garamond"/>
          <w:sz w:val="24"/>
          <w:szCs w:val="24"/>
          <w:lang w:val="sq-AL"/>
        </w:rPr>
        <w:t>“</w:t>
      </w:r>
      <w:r w:rsidR="00076A05" w:rsidRPr="00126E0E">
        <w:rPr>
          <w:rFonts w:ascii="Garamond" w:hAnsi="Garamond"/>
          <w:sz w:val="24"/>
          <w:szCs w:val="24"/>
          <w:lang w:val="sq-AL"/>
        </w:rPr>
        <w:t>b</w:t>
      </w:r>
      <w:r w:rsidR="00451029">
        <w:rPr>
          <w:rFonts w:ascii="Garamond" w:hAnsi="Garamond"/>
          <w:sz w:val="24"/>
          <w:szCs w:val="24"/>
          <w:lang w:val="sq-AL"/>
        </w:rPr>
        <w:t>”</w:t>
      </w:r>
      <w:r w:rsidR="00076A05" w:rsidRPr="00126E0E">
        <w:rPr>
          <w:rFonts w:ascii="Garamond" w:hAnsi="Garamond"/>
          <w:sz w:val="24"/>
          <w:szCs w:val="24"/>
          <w:lang w:val="sq-AL"/>
        </w:rPr>
        <w:t xml:space="preserve">, </w:t>
      </w:r>
      <w:r w:rsidR="00451029">
        <w:rPr>
          <w:rFonts w:ascii="Garamond" w:hAnsi="Garamond"/>
          <w:sz w:val="24"/>
          <w:szCs w:val="24"/>
          <w:lang w:val="sq-AL"/>
        </w:rPr>
        <w:t>“</w:t>
      </w:r>
      <w:r w:rsidR="00076A05" w:rsidRPr="00126E0E">
        <w:rPr>
          <w:rFonts w:ascii="Garamond" w:hAnsi="Garamond"/>
          <w:sz w:val="24"/>
          <w:szCs w:val="24"/>
          <w:lang w:val="sq-AL"/>
        </w:rPr>
        <w:t>c</w:t>
      </w:r>
      <w:r w:rsidR="00451029">
        <w:rPr>
          <w:rFonts w:ascii="Garamond" w:hAnsi="Garamond"/>
          <w:sz w:val="24"/>
          <w:szCs w:val="24"/>
          <w:lang w:val="sq-AL"/>
        </w:rPr>
        <w:t>”</w:t>
      </w:r>
      <w:r w:rsidR="00076A05" w:rsidRPr="00126E0E">
        <w:rPr>
          <w:rFonts w:ascii="Garamond" w:hAnsi="Garamond"/>
          <w:sz w:val="24"/>
          <w:szCs w:val="24"/>
          <w:lang w:val="sq-AL"/>
        </w:rPr>
        <w:t xml:space="preserve"> dhe </w:t>
      </w:r>
      <w:r w:rsidR="00451029">
        <w:rPr>
          <w:rFonts w:ascii="Garamond" w:hAnsi="Garamond"/>
          <w:sz w:val="24"/>
          <w:szCs w:val="24"/>
          <w:lang w:val="sq-AL"/>
        </w:rPr>
        <w:t>“</w:t>
      </w:r>
      <w:r w:rsidR="00076A05" w:rsidRPr="00126E0E">
        <w:rPr>
          <w:rFonts w:ascii="Garamond" w:hAnsi="Garamond"/>
          <w:sz w:val="24"/>
          <w:szCs w:val="24"/>
          <w:lang w:val="sq-AL"/>
        </w:rPr>
        <w:t>d</w:t>
      </w:r>
      <w:r w:rsidR="00451029">
        <w:rPr>
          <w:rFonts w:ascii="Garamond" w:hAnsi="Garamond"/>
          <w:sz w:val="24"/>
          <w:szCs w:val="24"/>
          <w:lang w:val="sq-AL"/>
        </w:rPr>
        <w:t>”</w:t>
      </w:r>
      <w:r w:rsidR="00EA073A">
        <w:rPr>
          <w:rFonts w:ascii="Garamond" w:hAnsi="Garamond"/>
          <w:sz w:val="24"/>
          <w:szCs w:val="24"/>
          <w:lang w:val="sq-AL"/>
        </w:rPr>
        <w:t xml:space="preserve"> </w:t>
      </w:r>
      <w:r w:rsidR="002E40E1" w:rsidRPr="00126E0E">
        <w:rPr>
          <w:rFonts w:ascii="Garamond" w:hAnsi="Garamond"/>
          <w:sz w:val="24"/>
          <w:szCs w:val="24"/>
          <w:lang w:val="sq-AL"/>
        </w:rPr>
        <w:t xml:space="preserve">shtohet fjalia </w:t>
      </w:r>
      <w:r w:rsidR="00C97376" w:rsidRPr="00126E0E">
        <w:rPr>
          <w:rFonts w:ascii="Garamond" w:hAnsi="Garamond"/>
          <w:sz w:val="24"/>
          <w:szCs w:val="24"/>
          <w:lang w:val="sq-AL"/>
        </w:rPr>
        <w:t>me këtë përmbajtje:</w:t>
      </w:r>
    </w:p>
    <w:p w14:paraId="39308813" w14:textId="0DCB184A" w:rsidR="00173620" w:rsidRPr="00126E0E" w:rsidRDefault="00173620"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w:t>
      </w:r>
      <w:r w:rsidR="00076A05" w:rsidRPr="00126E0E">
        <w:rPr>
          <w:rFonts w:ascii="Garamond" w:hAnsi="Garamond"/>
          <w:sz w:val="24"/>
          <w:szCs w:val="24"/>
          <w:lang w:val="sq-AL"/>
        </w:rPr>
        <w:t>P</w:t>
      </w:r>
      <w:r w:rsidR="00A95E0B" w:rsidRPr="00126E0E">
        <w:rPr>
          <w:rFonts w:ascii="Garamond" w:hAnsi="Garamond"/>
          <w:sz w:val="24"/>
          <w:szCs w:val="24"/>
          <w:lang w:val="sq-AL"/>
        </w:rPr>
        <w:t>ë</w:t>
      </w:r>
      <w:r w:rsidR="00076A05" w:rsidRPr="00126E0E">
        <w:rPr>
          <w:rFonts w:ascii="Garamond" w:hAnsi="Garamond"/>
          <w:sz w:val="24"/>
          <w:szCs w:val="24"/>
          <w:lang w:val="sq-AL"/>
        </w:rPr>
        <w:t>r p</w:t>
      </w:r>
      <w:r w:rsidR="00A95E0B" w:rsidRPr="00126E0E">
        <w:rPr>
          <w:rFonts w:ascii="Garamond" w:hAnsi="Garamond"/>
          <w:sz w:val="24"/>
          <w:szCs w:val="24"/>
          <w:lang w:val="sq-AL"/>
        </w:rPr>
        <w:t>ë</w:t>
      </w:r>
      <w:r w:rsidR="00076A05" w:rsidRPr="00126E0E">
        <w:rPr>
          <w:rFonts w:ascii="Garamond" w:hAnsi="Garamond"/>
          <w:sz w:val="24"/>
          <w:szCs w:val="24"/>
          <w:lang w:val="sq-AL"/>
        </w:rPr>
        <w:t xml:space="preserve">rjashtimet </w:t>
      </w:r>
      <w:r w:rsidR="005F4DFB" w:rsidRPr="00126E0E">
        <w:rPr>
          <w:rFonts w:ascii="Garamond" w:hAnsi="Garamond"/>
          <w:sz w:val="24"/>
          <w:szCs w:val="24"/>
          <w:lang w:val="sq-AL"/>
        </w:rPr>
        <w:t>e</w:t>
      </w:r>
      <w:r w:rsidR="00076A05" w:rsidRPr="00126E0E">
        <w:rPr>
          <w:rFonts w:ascii="Garamond" w:hAnsi="Garamond"/>
          <w:sz w:val="24"/>
          <w:szCs w:val="24"/>
          <w:lang w:val="sq-AL"/>
        </w:rPr>
        <w:t xml:space="preserve"> p</w:t>
      </w:r>
      <w:r w:rsidR="00A95E0B" w:rsidRPr="00126E0E">
        <w:rPr>
          <w:rFonts w:ascii="Garamond" w:hAnsi="Garamond"/>
          <w:sz w:val="24"/>
          <w:szCs w:val="24"/>
          <w:lang w:val="sq-AL"/>
        </w:rPr>
        <w:t>ë</w:t>
      </w:r>
      <w:r w:rsidR="00076A05" w:rsidRPr="00126E0E">
        <w:rPr>
          <w:rFonts w:ascii="Garamond" w:hAnsi="Garamond"/>
          <w:sz w:val="24"/>
          <w:szCs w:val="24"/>
          <w:lang w:val="sq-AL"/>
        </w:rPr>
        <w:t>rcaktuara m</w:t>
      </w:r>
      <w:r w:rsidR="00A95E0B" w:rsidRPr="00126E0E">
        <w:rPr>
          <w:rFonts w:ascii="Garamond" w:hAnsi="Garamond"/>
          <w:sz w:val="24"/>
          <w:szCs w:val="24"/>
          <w:lang w:val="sq-AL"/>
        </w:rPr>
        <w:t>ë</w:t>
      </w:r>
      <w:r w:rsidR="00076A05" w:rsidRPr="00126E0E">
        <w:rPr>
          <w:rFonts w:ascii="Garamond" w:hAnsi="Garamond"/>
          <w:sz w:val="24"/>
          <w:szCs w:val="24"/>
          <w:lang w:val="sq-AL"/>
        </w:rPr>
        <w:t xml:space="preserve"> posht</w:t>
      </w:r>
      <w:r w:rsidR="00A95E0B" w:rsidRPr="00126E0E">
        <w:rPr>
          <w:rFonts w:ascii="Garamond" w:hAnsi="Garamond"/>
          <w:sz w:val="24"/>
          <w:szCs w:val="24"/>
          <w:lang w:val="sq-AL"/>
        </w:rPr>
        <w:t>ë</w:t>
      </w:r>
      <w:r w:rsidR="006807D3" w:rsidRPr="00126E0E">
        <w:rPr>
          <w:rFonts w:ascii="Garamond" w:hAnsi="Garamond"/>
          <w:sz w:val="24"/>
          <w:szCs w:val="24"/>
          <w:lang w:val="sq-AL"/>
        </w:rPr>
        <w:t xml:space="preserve"> sipas shkronjave </w:t>
      </w:r>
      <w:r w:rsidR="00451029">
        <w:rPr>
          <w:rFonts w:ascii="Garamond" w:hAnsi="Garamond"/>
          <w:sz w:val="24"/>
          <w:szCs w:val="24"/>
          <w:lang w:val="sq-AL"/>
        </w:rPr>
        <w:t>“</w:t>
      </w:r>
      <w:r w:rsidR="00451029" w:rsidRPr="00126E0E">
        <w:rPr>
          <w:rFonts w:ascii="Garamond" w:hAnsi="Garamond"/>
          <w:sz w:val="24"/>
          <w:szCs w:val="24"/>
          <w:lang w:val="sq-AL"/>
        </w:rPr>
        <w:t>a</w:t>
      </w:r>
      <w:r w:rsidR="00451029">
        <w:rPr>
          <w:rFonts w:ascii="Garamond" w:hAnsi="Garamond"/>
          <w:sz w:val="24"/>
          <w:szCs w:val="24"/>
          <w:lang w:val="sq-AL"/>
        </w:rPr>
        <w:t>”</w:t>
      </w:r>
      <w:r w:rsidR="00451029" w:rsidRPr="00126E0E">
        <w:rPr>
          <w:rFonts w:ascii="Garamond" w:hAnsi="Garamond"/>
          <w:sz w:val="24"/>
          <w:szCs w:val="24"/>
          <w:lang w:val="sq-AL"/>
        </w:rPr>
        <w:t xml:space="preserve">, </w:t>
      </w:r>
      <w:r w:rsidR="00451029">
        <w:rPr>
          <w:rFonts w:ascii="Garamond" w:hAnsi="Garamond"/>
          <w:sz w:val="24"/>
          <w:szCs w:val="24"/>
          <w:lang w:val="sq-AL"/>
        </w:rPr>
        <w:t>“</w:t>
      </w:r>
      <w:r w:rsidR="00451029" w:rsidRPr="00126E0E">
        <w:rPr>
          <w:rFonts w:ascii="Garamond" w:hAnsi="Garamond"/>
          <w:sz w:val="24"/>
          <w:szCs w:val="24"/>
          <w:lang w:val="sq-AL"/>
        </w:rPr>
        <w:t>b</w:t>
      </w:r>
      <w:r w:rsidR="00451029">
        <w:rPr>
          <w:rFonts w:ascii="Garamond" w:hAnsi="Garamond"/>
          <w:sz w:val="24"/>
          <w:szCs w:val="24"/>
          <w:lang w:val="sq-AL"/>
        </w:rPr>
        <w:t>”</w:t>
      </w:r>
      <w:r w:rsidR="00451029" w:rsidRPr="00126E0E">
        <w:rPr>
          <w:rFonts w:ascii="Garamond" w:hAnsi="Garamond"/>
          <w:sz w:val="24"/>
          <w:szCs w:val="24"/>
          <w:lang w:val="sq-AL"/>
        </w:rPr>
        <w:t xml:space="preserve">, </w:t>
      </w:r>
      <w:r w:rsidR="00451029">
        <w:rPr>
          <w:rFonts w:ascii="Garamond" w:hAnsi="Garamond"/>
          <w:sz w:val="24"/>
          <w:szCs w:val="24"/>
          <w:lang w:val="sq-AL"/>
        </w:rPr>
        <w:t>“</w:t>
      </w:r>
      <w:r w:rsidR="00451029" w:rsidRPr="00126E0E">
        <w:rPr>
          <w:rFonts w:ascii="Garamond" w:hAnsi="Garamond"/>
          <w:sz w:val="24"/>
          <w:szCs w:val="24"/>
          <w:lang w:val="sq-AL"/>
        </w:rPr>
        <w:t>c</w:t>
      </w:r>
      <w:r w:rsidR="00451029">
        <w:rPr>
          <w:rFonts w:ascii="Garamond" w:hAnsi="Garamond"/>
          <w:sz w:val="24"/>
          <w:szCs w:val="24"/>
          <w:lang w:val="sq-AL"/>
        </w:rPr>
        <w:t>”</w:t>
      </w:r>
      <w:r w:rsidR="00451029" w:rsidRPr="00126E0E">
        <w:rPr>
          <w:rFonts w:ascii="Garamond" w:hAnsi="Garamond"/>
          <w:sz w:val="24"/>
          <w:szCs w:val="24"/>
          <w:lang w:val="sq-AL"/>
        </w:rPr>
        <w:t xml:space="preserve"> dhe </w:t>
      </w:r>
      <w:r w:rsidR="00451029">
        <w:rPr>
          <w:rFonts w:ascii="Garamond" w:hAnsi="Garamond"/>
          <w:sz w:val="24"/>
          <w:szCs w:val="24"/>
          <w:lang w:val="sq-AL"/>
        </w:rPr>
        <w:t>“</w:t>
      </w:r>
      <w:r w:rsidR="00451029" w:rsidRPr="00126E0E">
        <w:rPr>
          <w:rFonts w:ascii="Garamond" w:hAnsi="Garamond"/>
          <w:sz w:val="24"/>
          <w:szCs w:val="24"/>
          <w:lang w:val="sq-AL"/>
        </w:rPr>
        <w:t>d</w:t>
      </w:r>
      <w:r w:rsidR="00451029">
        <w:rPr>
          <w:rFonts w:ascii="Garamond" w:hAnsi="Garamond"/>
          <w:sz w:val="24"/>
          <w:szCs w:val="24"/>
          <w:lang w:val="sq-AL"/>
        </w:rPr>
        <w:t>”</w:t>
      </w:r>
      <w:r w:rsidR="005F4DFB" w:rsidRPr="00126E0E">
        <w:rPr>
          <w:rFonts w:ascii="Garamond" w:hAnsi="Garamond"/>
          <w:sz w:val="24"/>
          <w:szCs w:val="24"/>
          <w:lang w:val="sq-AL"/>
        </w:rPr>
        <w:t xml:space="preserve">, procedura sipas </w:t>
      </w:r>
      <w:r w:rsidR="00076A05" w:rsidRPr="00126E0E">
        <w:rPr>
          <w:rFonts w:ascii="Garamond" w:hAnsi="Garamond"/>
          <w:sz w:val="24"/>
          <w:szCs w:val="24"/>
          <w:lang w:val="sq-AL"/>
        </w:rPr>
        <w:t>pikave 2.8.8.2 dhe 2.8.8.3</w:t>
      </w:r>
      <w:r w:rsidR="005F4DFB" w:rsidRPr="00126E0E">
        <w:rPr>
          <w:rFonts w:ascii="Garamond" w:hAnsi="Garamond"/>
          <w:sz w:val="24"/>
          <w:szCs w:val="24"/>
          <w:lang w:val="sq-AL"/>
        </w:rPr>
        <w:t xml:space="preserve"> aplikohet vet</w:t>
      </w:r>
      <w:r w:rsidR="00A95E0B" w:rsidRPr="00126E0E">
        <w:rPr>
          <w:rFonts w:ascii="Garamond" w:hAnsi="Garamond"/>
          <w:sz w:val="24"/>
          <w:szCs w:val="24"/>
          <w:lang w:val="sq-AL"/>
        </w:rPr>
        <w:t>ë</w:t>
      </w:r>
      <w:r w:rsidR="005F4DFB" w:rsidRPr="00126E0E">
        <w:rPr>
          <w:rFonts w:ascii="Garamond" w:hAnsi="Garamond"/>
          <w:sz w:val="24"/>
          <w:szCs w:val="24"/>
          <w:lang w:val="sq-AL"/>
        </w:rPr>
        <w:t>m p</w:t>
      </w:r>
      <w:r w:rsidR="00A95E0B" w:rsidRPr="00126E0E">
        <w:rPr>
          <w:rFonts w:ascii="Garamond" w:hAnsi="Garamond"/>
          <w:sz w:val="24"/>
          <w:szCs w:val="24"/>
          <w:lang w:val="sq-AL"/>
        </w:rPr>
        <w:t>ë</w:t>
      </w:r>
      <w:r w:rsidR="005F4DFB" w:rsidRPr="00126E0E">
        <w:rPr>
          <w:rFonts w:ascii="Garamond" w:hAnsi="Garamond"/>
          <w:sz w:val="24"/>
          <w:szCs w:val="24"/>
          <w:lang w:val="sq-AL"/>
        </w:rPr>
        <w:t>r l</w:t>
      </w:r>
      <w:r w:rsidR="00A95E0B" w:rsidRPr="00126E0E">
        <w:rPr>
          <w:rFonts w:ascii="Garamond" w:hAnsi="Garamond"/>
          <w:sz w:val="24"/>
          <w:szCs w:val="24"/>
          <w:lang w:val="sq-AL"/>
        </w:rPr>
        <w:t>ë</w:t>
      </w:r>
      <w:r w:rsidR="005F4DFB" w:rsidRPr="00126E0E">
        <w:rPr>
          <w:rFonts w:ascii="Garamond" w:hAnsi="Garamond"/>
          <w:sz w:val="24"/>
          <w:szCs w:val="24"/>
          <w:lang w:val="sq-AL"/>
        </w:rPr>
        <w:t>nd</w:t>
      </w:r>
      <w:r w:rsidR="00A95E0B" w:rsidRPr="00126E0E">
        <w:rPr>
          <w:rFonts w:ascii="Garamond" w:hAnsi="Garamond"/>
          <w:sz w:val="24"/>
          <w:szCs w:val="24"/>
          <w:lang w:val="sq-AL"/>
        </w:rPr>
        <w:t>ë</w:t>
      </w:r>
      <w:r w:rsidR="005F4DFB" w:rsidRPr="00126E0E">
        <w:rPr>
          <w:rFonts w:ascii="Garamond" w:hAnsi="Garamond"/>
          <w:sz w:val="24"/>
          <w:szCs w:val="24"/>
          <w:lang w:val="sq-AL"/>
        </w:rPr>
        <w:t>t e para n</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form</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primare q</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klasifikohen n</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kodet 3901 deri n</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3914 t</w:t>
      </w:r>
      <w:r w:rsidR="00A95E0B" w:rsidRPr="00126E0E">
        <w:rPr>
          <w:rFonts w:ascii="Garamond" w:hAnsi="Garamond"/>
          <w:sz w:val="24"/>
          <w:szCs w:val="24"/>
          <w:lang w:val="sq-AL"/>
        </w:rPr>
        <w:t>ë</w:t>
      </w:r>
      <w:r w:rsidR="005F4DFB" w:rsidRPr="00126E0E">
        <w:rPr>
          <w:rFonts w:ascii="Garamond" w:hAnsi="Garamond"/>
          <w:sz w:val="24"/>
          <w:szCs w:val="24"/>
          <w:lang w:val="sq-AL"/>
        </w:rPr>
        <w:t xml:space="preserve"> NKM-s</w:t>
      </w:r>
      <w:r w:rsidR="00A95E0B" w:rsidRPr="00126E0E">
        <w:rPr>
          <w:rFonts w:ascii="Garamond" w:hAnsi="Garamond"/>
          <w:sz w:val="24"/>
          <w:szCs w:val="24"/>
          <w:lang w:val="sq-AL"/>
        </w:rPr>
        <w:t>ë.”</w:t>
      </w:r>
      <w:r w:rsidR="00D26C7C">
        <w:rPr>
          <w:rFonts w:ascii="Garamond" w:hAnsi="Garamond"/>
          <w:sz w:val="24"/>
          <w:szCs w:val="24"/>
          <w:lang w:val="sq-AL"/>
        </w:rPr>
        <w:t>.</w:t>
      </w:r>
    </w:p>
    <w:p w14:paraId="39308815" w14:textId="1657DD8B" w:rsidR="00807199"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3. </w:t>
      </w:r>
      <w:r w:rsidR="005B2AAC" w:rsidRPr="00126E0E">
        <w:rPr>
          <w:rFonts w:ascii="Garamond" w:hAnsi="Garamond"/>
          <w:sz w:val="24"/>
          <w:szCs w:val="24"/>
          <w:lang w:val="sq-AL"/>
        </w:rPr>
        <w:t xml:space="preserve">Në pikën 2.11 </w:t>
      </w:r>
      <w:r w:rsidR="00807199" w:rsidRPr="00126E0E">
        <w:rPr>
          <w:rFonts w:ascii="Garamond" w:hAnsi="Garamond"/>
          <w:sz w:val="24"/>
          <w:szCs w:val="24"/>
          <w:lang w:val="sq-AL"/>
        </w:rPr>
        <w:t xml:space="preserve">bëhen </w:t>
      </w:r>
      <w:r w:rsidR="00BA6778" w:rsidRPr="00126E0E">
        <w:rPr>
          <w:rFonts w:ascii="Garamond" w:hAnsi="Garamond"/>
          <w:sz w:val="24"/>
          <w:szCs w:val="24"/>
          <w:lang w:val="sq-AL"/>
        </w:rPr>
        <w:t>shtesat dhe ndryshimet e m</w:t>
      </w:r>
      <w:r w:rsidR="00A95E0B" w:rsidRPr="00126E0E">
        <w:rPr>
          <w:rFonts w:ascii="Garamond" w:hAnsi="Garamond"/>
          <w:sz w:val="24"/>
          <w:szCs w:val="24"/>
          <w:lang w:val="sq-AL"/>
        </w:rPr>
        <w:t>ë</w:t>
      </w:r>
      <w:r w:rsidR="00BA6778" w:rsidRPr="00126E0E">
        <w:rPr>
          <w:rFonts w:ascii="Garamond" w:hAnsi="Garamond"/>
          <w:sz w:val="24"/>
          <w:szCs w:val="24"/>
          <w:lang w:val="sq-AL"/>
        </w:rPr>
        <w:t xml:space="preserve">poshtme: </w:t>
      </w:r>
    </w:p>
    <w:p w14:paraId="39308817" w14:textId="0B291776"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BA6778" w:rsidRPr="00126E0E">
        <w:rPr>
          <w:rFonts w:ascii="Garamond" w:hAnsi="Garamond"/>
          <w:sz w:val="24"/>
          <w:szCs w:val="24"/>
          <w:lang w:val="sq-AL"/>
        </w:rPr>
        <w:t>“</w:t>
      </w:r>
      <w:r w:rsidR="004F541A" w:rsidRPr="00126E0E">
        <w:rPr>
          <w:rFonts w:ascii="Garamond" w:hAnsi="Garamond"/>
          <w:sz w:val="24"/>
          <w:szCs w:val="24"/>
          <w:lang w:val="sq-AL"/>
        </w:rPr>
        <w:t>a)</w:t>
      </w:r>
      <w:r w:rsidR="00B97045" w:rsidRPr="00126E0E">
        <w:rPr>
          <w:rFonts w:ascii="Garamond" w:hAnsi="Garamond"/>
          <w:sz w:val="24"/>
          <w:szCs w:val="24"/>
          <w:lang w:val="sq-AL"/>
        </w:rPr>
        <w:t xml:space="preserve"> </w:t>
      </w:r>
      <w:r w:rsidR="00807199" w:rsidRPr="00126E0E">
        <w:rPr>
          <w:rFonts w:ascii="Garamond" w:hAnsi="Garamond"/>
          <w:sz w:val="24"/>
          <w:szCs w:val="24"/>
          <w:lang w:val="sq-AL"/>
        </w:rPr>
        <w:t>N</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shkronj</w:t>
      </w:r>
      <w:r w:rsidR="00B97045" w:rsidRPr="00126E0E">
        <w:rPr>
          <w:rFonts w:ascii="Garamond" w:hAnsi="Garamond"/>
          <w:sz w:val="24"/>
          <w:szCs w:val="24"/>
          <w:lang w:val="sq-AL"/>
        </w:rPr>
        <w:t>ë</w:t>
      </w:r>
      <w:r w:rsidR="00807199" w:rsidRPr="00126E0E">
        <w:rPr>
          <w:rFonts w:ascii="Garamond" w:hAnsi="Garamond"/>
          <w:sz w:val="24"/>
          <w:szCs w:val="24"/>
          <w:lang w:val="sq-AL"/>
        </w:rPr>
        <w:t xml:space="preserve">n </w:t>
      </w:r>
      <w:r w:rsidR="00934A69">
        <w:rPr>
          <w:rFonts w:ascii="Garamond" w:hAnsi="Garamond"/>
          <w:sz w:val="24"/>
          <w:szCs w:val="24"/>
          <w:lang w:val="sq-AL"/>
        </w:rPr>
        <w:t>“</w:t>
      </w:r>
      <w:r w:rsidR="00807199" w:rsidRPr="00126E0E">
        <w:rPr>
          <w:rFonts w:ascii="Garamond" w:hAnsi="Garamond"/>
          <w:sz w:val="24"/>
          <w:szCs w:val="24"/>
          <w:lang w:val="sq-AL"/>
        </w:rPr>
        <w:t>b</w:t>
      </w:r>
      <w:r w:rsidR="00934A69">
        <w:rPr>
          <w:rFonts w:ascii="Garamond" w:hAnsi="Garamond"/>
          <w:sz w:val="24"/>
          <w:szCs w:val="24"/>
          <w:lang w:val="sq-AL"/>
        </w:rPr>
        <w:t>”</w:t>
      </w:r>
      <w:r w:rsidR="00807199" w:rsidRPr="00126E0E">
        <w:rPr>
          <w:rFonts w:ascii="Garamond" w:hAnsi="Garamond"/>
          <w:sz w:val="24"/>
          <w:szCs w:val="24"/>
          <w:lang w:val="sq-AL"/>
        </w:rPr>
        <w:t xml:space="preserve"> t</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gjith</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paragraf</w:t>
      </w:r>
      <w:r w:rsidR="00B97045" w:rsidRPr="00126E0E">
        <w:rPr>
          <w:rFonts w:ascii="Garamond" w:hAnsi="Garamond"/>
          <w:sz w:val="24"/>
          <w:szCs w:val="24"/>
          <w:lang w:val="sq-AL"/>
        </w:rPr>
        <w:t>ë</w:t>
      </w:r>
      <w:r w:rsidR="00807199" w:rsidRPr="00126E0E">
        <w:rPr>
          <w:rFonts w:ascii="Garamond" w:hAnsi="Garamond"/>
          <w:sz w:val="24"/>
          <w:szCs w:val="24"/>
          <w:lang w:val="sq-AL"/>
        </w:rPr>
        <w:t>t q</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fillojn</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me fjalin</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“Vlera e mjetit do t</w:t>
      </w:r>
      <w:r w:rsidR="00B97045" w:rsidRPr="00126E0E">
        <w:rPr>
          <w:rFonts w:ascii="Garamond" w:hAnsi="Garamond"/>
          <w:sz w:val="24"/>
          <w:szCs w:val="24"/>
          <w:lang w:val="sq-AL"/>
        </w:rPr>
        <w:t>ë</w:t>
      </w:r>
      <w:r w:rsidR="00807199" w:rsidRPr="00126E0E">
        <w:rPr>
          <w:rFonts w:ascii="Garamond" w:hAnsi="Garamond"/>
          <w:sz w:val="24"/>
          <w:szCs w:val="24"/>
          <w:lang w:val="sq-AL"/>
        </w:rPr>
        <w:t xml:space="preserve"> plot</w:t>
      </w:r>
      <w:r w:rsidR="00B97045" w:rsidRPr="00126E0E">
        <w:rPr>
          <w:rFonts w:ascii="Garamond" w:hAnsi="Garamond"/>
          <w:sz w:val="24"/>
          <w:szCs w:val="24"/>
          <w:lang w:val="sq-AL"/>
        </w:rPr>
        <w:t>ë</w:t>
      </w:r>
      <w:r w:rsidR="00807199" w:rsidRPr="00126E0E">
        <w:rPr>
          <w:rFonts w:ascii="Garamond" w:hAnsi="Garamond"/>
          <w:sz w:val="24"/>
          <w:szCs w:val="24"/>
          <w:lang w:val="sq-AL"/>
        </w:rPr>
        <w:t>sohet</w:t>
      </w:r>
      <w:r w:rsidR="005C0B57" w:rsidRPr="00126E0E">
        <w:rPr>
          <w:rFonts w:ascii="Garamond" w:hAnsi="Garamond"/>
          <w:sz w:val="24"/>
          <w:szCs w:val="24"/>
          <w:lang w:val="sq-AL"/>
        </w:rPr>
        <w:t xml:space="preserve"> nga</w:t>
      </w:r>
      <w:r w:rsidR="00807199" w:rsidRPr="00126E0E">
        <w:rPr>
          <w:rFonts w:ascii="Garamond" w:hAnsi="Garamond"/>
          <w:sz w:val="24"/>
          <w:szCs w:val="24"/>
          <w:lang w:val="sq-AL"/>
        </w:rPr>
        <w:t xml:space="preserve">…” </w:t>
      </w:r>
      <w:r w:rsidR="00FD655B" w:rsidRPr="00126E0E">
        <w:rPr>
          <w:rFonts w:ascii="Garamond" w:hAnsi="Garamond"/>
          <w:sz w:val="24"/>
          <w:szCs w:val="24"/>
          <w:lang w:val="sq-AL"/>
        </w:rPr>
        <w:t>deri n</w:t>
      </w:r>
      <w:r w:rsidR="00A95E0B" w:rsidRPr="00126E0E">
        <w:rPr>
          <w:rFonts w:ascii="Garamond" w:hAnsi="Garamond"/>
          <w:sz w:val="24"/>
          <w:szCs w:val="24"/>
          <w:lang w:val="sq-AL"/>
        </w:rPr>
        <w:t>ë</w:t>
      </w:r>
      <w:r w:rsidR="00FD655B" w:rsidRPr="00126E0E">
        <w:rPr>
          <w:rFonts w:ascii="Garamond" w:hAnsi="Garamond"/>
          <w:sz w:val="24"/>
          <w:szCs w:val="24"/>
          <w:lang w:val="sq-AL"/>
        </w:rPr>
        <w:t xml:space="preserve"> fillim t</w:t>
      </w:r>
      <w:r w:rsidR="00A95E0B" w:rsidRPr="00126E0E">
        <w:rPr>
          <w:rFonts w:ascii="Garamond" w:hAnsi="Garamond"/>
          <w:sz w:val="24"/>
          <w:szCs w:val="24"/>
          <w:lang w:val="sq-AL"/>
        </w:rPr>
        <w:t>ë</w:t>
      </w:r>
      <w:r w:rsidR="005C0B57" w:rsidRPr="00126E0E">
        <w:rPr>
          <w:rFonts w:ascii="Garamond" w:hAnsi="Garamond"/>
          <w:sz w:val="24"/>
          <w:szCs w:val="24"/>
          <w:lang w:val="sq-AL"/>
        </w:rPr>
        <w:t xml:space="preserve"> pik</w:t>
      </w:r>
      <w:r w:rsidR="00A95E0B" w:rsidRPr="00126E0E">
        <w:rPr>
          <w:rFonts w:ascii="Garamond" w:hAnsi="Garamond"/>
          <w:sz w:val="24"/>
          <w:szCs w:val="24"/>
          <w:lang w:val="sq-AL"/>
        </w:rPr>
        <w:t>ë</w:t>
      </w:r>
      <w:r w:rsidR="00FD655B" w:rsidRPr="00126E0E">
        <w:rPr>
          <w:rFonts w:ascii="Garamond" w:hAnsi="Garamond"/>
          <w:sz w:val="24"/>
          <w:szCs w:val="24"/>
          <w:lang w:val="sq-AL"/>
        </w:rPr>
        <w:t>s</w:t>
      </w:r>
      <w:r w:rsidR="005C0B57" w:rsidRPr="00126E0E">
        <w:rPr>
          <w:rFonts w:ascii="Garamond" w:hAnsi="Garamond"/>
          <w:sz w:val="24"/>
          <w:szCs w:val="24"/>
          <w:lang w:val="sq-AL"/>
        </w:rPr>
        <w:t xml:space="preserve"> 2.11.1 ndryshohen n</w:t>
      </w:r>
      <w:r w:rsidR="00A95E0B" w:rsidRPr="00126E0E">
        <w:rPr>
          <w:rFonts w:ascii="Garamond" w:hAnsi="Garamond"/>
          <w:sz w:val="24"/>
          <w:szCs w:val="24"/>
          <w:lang w:val="sq-AL"/>
        </w:rPr>
        <w:t>ë</w:t>
      </w:r>
      <w:r w:rsidR="005C0B57" w:rsidRPr="00126E0E">
        <w:rPr>
          <w:rFonts w:ascii="Garamond" w:hAnsi="Garamond"/>
          <w:sz w:val="24"/>
          <w:szCs w:val="24"/>
          <w:lang w:val="sq-AL"/>
        </w:rPr>
        <w:t xml:space="preserve"> p</w:t>
      </w:r>
      <w:r w:rsidR="00A95E0B" w:rsidRPr="00126E0E">
        <w:rPr>
          <w:rFonts w:ascii="Garamond" w:hAnsi="Garamond"/>
          <w:sz w:val="24"/>
          <w:szCs w:val="24"/>
          <w:lang w:val="sq-AL"/>
        </w:rPr>
        <w:t>ë</w:t>
      </w:r>
      <w:r w:rsidR="005C0B57" w:rsidRPr="00126E0E">
        <w:rPr>
          <w:rFonts w:ascii="Garamond" w:hAnsi="Garamond"/>
          <w:sz w:val="24"/>
          <w:szCs w:val="24"/>
          <w:lang w:val="sq-AL"/>
        </w:rPr>
        <w:t>rmbajtje me paragraf</w:t>
      </w:r>
      <w:r w:rsidR="00A95E0B" w:rsidRPr="00126E0E">
        <w:rPr>
          <w:rFonts w:ascii="Garamond" w:hAnsi="Garamond"/>
          <w:sz w:val="24"/>
          <w:szCs w:val="24"/>
          <w:lang w:val="sq-AL"/>
        </w:rPr>
        <w:t>ë</w:t>
      </w:r>
      <w:r w:rsidR="005C0B57" w:rsidRPr="00126E0E">
        <w:rPr>
          <w:rFonts w:ascii="Garamond" w:hAnsi="Garamond"/>
          <w:sz w:val="24"/>
          <w:szCs w:val="24"/>
          <w:lang w:val="sq-AL"/>
        </w:rPr>
        <w:t>t e m</w:t>
      </w:r>
      <w:r w:rsidR="00A95E0B" w:rsidRPr="00126E0E">
        <w:rPr>
          <w:rFonts w:ascii="Garamond" w:hAnsi="Garamond"/>
          <w:sz w:val="24"/>
          <w:szCs w:val="24"/>
          <w:lang w:val="sq-AL"/>
        </w:rPr>
        <w:t>ë</w:t>
      </w:r>
      <w:r w:rsidR="005C0B57" w:rsidRPr="00126E0E">
        <w:rPr>
          <w:rFonts w:ascii="Garamond" w:hAnsi="Garamond"/>
          <w:sz w:val="24"/>
          <w:szCs w:val="24"/>
          <w:lang w:val="sq-AL"/>
        </w:rPr>
        <w:t>posht</w:t>
      </w:r>
      <w:r w:rsidR="00A95E0B" w:rsidRPr="00126E0E">
        <w:rPr>
          <w:rFonts w:ascii="Garamond" w:hAnsi="Garamond"/>
          <w:sz w:val="24"/>
          <w:szCs w:val="24"/>
          <w:lang w:val="sq-AL"/>
        </w:rPr>
        <w:t>ë</w:t>
      </w:r>
      <w:r w:rsidR="005C0B57" w:rsidRPr="00126E0E">
        <w:rPr>
          <w:rFonts w:ascii="Garamond" w:hAnsi="Garamond"/>
          <w:sz w:val="24"/>
          <w:szCs w:val="24"/>
          <w:lang w:val="sq-AL"/>
        </w:rPr>
        <w:t>m:</w:t>
      </w:r>
      <w:r w:rsidR="00121F0F" w:rsidRPr="00126E0E">
        <w:rPr>
          <w:rFonts w:ascii="Garamond" w:hAnsi="Garamond"/>
          <w:sz w:val="24"/>
          <w:szCs w:val="24"/>
          <w:lang w:val="sq-AL"/>
        </w:rPr>
        <w:t xml:space="preserve"> </w:t>
      </w:r>
    </w:p>
    <w:p w14:paraId="39308819" w14:textId="411EA536" w:rsidR="005B2AAC" w:rsidRPr="00126E0E" w:rsidRDefault="004F541A"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b)</w:t>
      </w:r>
      <w:r w:rsidR="00F125C7" w:rsidRPr="00126E0E">
        <w:rPr>
          <w:rFonts w:ascii="Garamond" w:hAnsi="Garamond"/>
          <w:sz w:val="24"/>
          <w:szCs w:val="24"/>
          <w:lang w:val="sq-AL"/>
        </w:rPr>
        <w:t xml:space="preserve"> </w:t>
      </w:r>
      <w:r w:rsidR="007B08A9" w:rsidRPr="00126E0E">
        <w:rPr>
          <w:rFonts w:ascii="Garamond" w:hAnsi="Garamond"/>
          <w:sz w:val="24"/>
          <w:szCs w:val="24"/>
          <w:lang w:val="sq-AL"/>
        </w:rPr>
        <w:t>Pas shkronj</w:t>
      </w:r>
      <w:r w:rsidR="00B97045" w:rsidRPr="00126E0E">
        <w:rPr>
          <w:rFonts w:ascii="Garamond" w:hAnsi="Garamond"/>
          <w:sz w:val="24"/>
          <w:szCs w:val="24"/>
          <w:lang w:val="sq-AL"/>
        </w:rPr>
        <w:t>ë</w:t>
      </w:r>
      <w:r w:rsidR="007B08A9" w:rsidRPr="00126E0E">
        <w:rPr>
          <w:rFonts w:ascii="Garamond" w:hAnsi="Garamond"/>
          <w:sz w:val="24"/>
          <w:szCs w:val="24"/>
          <w:lang w:val="sq-AL"/>
        </w:rPr>
        <w:t xml:space="preserve">s </w:t>
      </w:r>
      <w:r w:rsidR="00934A69">
        <w:rPr>
          <w:rFonts w:ascii="Garamond" w:hAnsi="Garamond"/>
          <w:sz w:val="24"/>
          <w:szCs w:val="24"/>
          <w:lang w:val="sq-AL"/>
        </w:rPr>
        <w:t>“</w:t>
      </w:r>
      <w:r w:rsidR="007B08A9" w:rsidRPr="00126E0E">
        <w:rPr>
          <w:rFonts w:ascii="Garamond" w:hAnsi="Garamond"/>
          <w:sz w:val="24"/>
          <w:szCs w:val="24"/>
          <w:lang w:val="sq-AL"/>
        </w:rPr>
        <w:t>b</w:t>
      </w:r>
      <w:r w:rsidR="00934A69">
        <w:rPr>
          <w:rFonts w:ascii="Garamond" w:hAnsi="Garamond"/>
          <w:sz w:val="24"/>
          <w:szCs w:val="24"/>
          <w:lang w:val="sq-AL"/>
        </w:rPr>
        <w:t>”</w:t>
      </w:r>
      <w:r w:rsidR="007B08A9" w:rsidRPr="00126E0E">
        <w:rPr>
          <w:rFonts w:ascii="Garamond" w:hAnsi="Garamond"/>
          <w:sz w:val="24"/>
          <w:szCs w:val="24"/>
          <w:lang w:val="sq-AL"/>
        </w:rPr>
        <w:t xml:space="preserve"> shtohen shkronjat </w:t>
      </w:r>
      <w:r w:rsidR="00934A69">
        <w:rPr>
          <w:rFonts w:ascii="Garamond" w:hAnsi="Garamond"/>
          <w:sz w:val="24"/>
          <w:szCs w:val="24"/>
          <w:lang w:val="sq-AL"/>
        </w:rPr>
        <w:t>“</w:t>
      </w:r>
      <w:r w:rsidR="007B08A9" w:rsidRPr="00126E0E">
        <w:rPr>
          <w:rFonts w:ascii="Garamond" w:hAnsi="Garamond"/>
          <w:sz w:val="24"/>
          <w:szCs w:val="24"/>
          <w:lang w:val="sq-AL"/>
        </w:rPr>
        <w:t>c</w:t>
      </w:r>
      <w:r w:rsidR="00934A69">
        <w:rPr>
          <w:rFonts w:ascii="Garamond" w:hAnsi="Garamond"/>
          <w:sz w:val="24"/>
          <w:szCs w:val="24"/>
          <w:lang w:val="sq-AL"/>
        </w:rPr>
        <w:t>”</w:t>
      </w:r>
      <w:r w:rsidR="007B08A9" w:rsidRPr="00126E0E">
        <w:rPr>
          <w:rFonts w:ascii="Garamond" w:hAnsi="Garamond"/>
          <w:sz w:val="24"/>
          <w:szCs w:val="24"/>
          <w:lang w:val="sq-AL"/>
        </w:rPr>
        <w:t xml:space="preserve"> dhe </w:t>
      </w:r>
      <w:r w:rsidR="00934A69">
        <w:rPr>
          <w:rFonts w:ascii="Garamond" w:hAnsi="Garamond"/>
          <w:sz w:val="24"/>
          <w:szCs w:val="24"/>
          <w:lang w:val="sq-AL"/>
        </w:rPr>
        <w:t>“</w:t>
      </w:r>
      <w:r w:rsidR="007B08A9" w:rsidRPr="00126E0E">
        <w:rPr>
          <w:rFonts w:ascii="Garamond" w:hAnsi="Garamond"/>
          <w:sz w:val="24"/>
          <w:szCs w:val="24"/>
          <w:lang w:val="sq-AL"/>
        </w:rPr>
        <w:t>d</w:t>
      </w:r>
      <w:r w:rsidR="00934A69">
        <w:rPr>
          <w:rFonts w:ascii="Garamond" w:hAnsi="Garamond"/>
          <w:sz w:val="24"/>
          <w:szCs w:val="24"/>
          <w:lang w:val="sq-AL"/>
        </w:rPr>
        <w:t>”</w:t>
      </w:r>
      <w:r w:rsidR="007B08A9" w:rsidRPr="00126E0E">
        <w:rPr>
          <w:rFonts w:ascii="Garamond" w:hAnsi="Garamond"/>
          <w:sz w:val="24"/>
          <w:szCs w:val="24"/>
          <w:lang w:val="sq-AL"/>
        </w:rPr>
        <w:t xml:space="preserve"> me k</w:t>
      </w:r>
      <w:r w:rsidR="00B97045" w:rsidRPr="00126E0E">
        <w:rPr>
          <w:rFonts w:ascii="Garamond" w:hAnsi="Garamond"/>
          <w:sz w:val="24"/>
          <w:szCs w:val="24"/>
          <w:lang w:val="sq-AL"/>
        </w:rPr>
        <w:t>ë</w:t>
      </w:r>
      <w:r w:rsidR="007B08A9" w:rsidRPr="00126E0E">
        <w:rPr>
          <w:rFonts w:ascii="Garamond" w:hAnsi="Garamond"/>
          <w:sz w:val="24"/>
          <w:szCs w:val="24"/>
          <w:lang w:val="sq-AL"/>
        </w:rPr>
        <w:t>t</w:t>
      </w:r>
      <w:r w:rsidR="00B97045" w:rsidRPr="00126E0E">
        <w:rPr>
          <w:rFonts w:ascii="Garamond" w:hAnsi="Garamond"/>
          <w:sz w:val="24"/>
          <w:szCs w:val="24"/>
          <w:lang w:val="sq-AL"/>
        </w:rPr>
        <w:t>ë</w:t>
      </w:r>
      <w:r w:rsidR="007B08A9" w:rsidRPr="00126E0E">
        <w:rPr>
          <w:rFonts w:ascii="Garamond" w:hAnsi="Garamond"/>
          <w:sz w:val="24"/>
          <w:szCs w:val="24"/>
          <w:lang w:val="sq-AL"/>
        </w:rPr>
        <w:t xml:space="preserve"> p</w:t>
      </w:r>
      <w:r w:rsidR="00B97045" w:rsidRPr="00126E0E">
        <w:rPr>
          <w:rFonts w:ascii="Garamond" w:hAnsi="Garamond"/>
          <w:sz w:val="24"/>
          <w:szCs w:val="24"/>
          <w:lang w:val="sq-AL"/>
        </w:rPr>
        <w:t>ë</w:t>
      </w:r>
      <w:r w:rsidR="007B08A9" w:rsidRPr="00126E0E">
        <w:rPr>
          <w:rFonts w:ascii="Garamond" w:hAnsi="Garamond"/>
          <w:sz w:val="24"/>
          <w:szCs w:val="24"/>
          <w:lang w:val="sq-AL"/>
        </w:rPr>
        <w:t>rmbajtje:</w:t>
      </w:r>
    </w:p>
    <w:p w14:paraId="3930881B" w14:textId="3CEE8DDD"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B97045" w:rsidRPr="00126E0E">
        <w:rPr>
          <w:rFonts w:ascii="Garamond" w:hAnsi="Garamond"/>
          <w:sz w:val="24"/>
          <w:szCs w:val="24"/>
          <w:lang w:val="sq-AL"/>
        </w:rPr>
        <w:t>“</w:t>
      </w:r>
      <w:r w:rsidR="00F125C7" w:rsidRPr="00126E0E">
        <w:rPr>
          <w:rFonts w:ascii="Garamond" w:hAnsi="Garamond"/>
          <w:sz w:val="24"/>
          <w:szCs w:val="24"/>
          <w:lang w:val="sq-AL"/>
        </w:rPr>
        <w:t>c. Vlera e mjetit plotësohet në sistemin informatik të DPSHTRR-së në fushën “vlera e mjetit”, kur:</w:t>
      </w:r>
    </w:p>
    <w:p w14:paraId="3930881C" w14:textId="2816D307"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mjeti regjistrohet për herë të parë</w:t>
      </w:r>
      <w:r w:rsidR="00D26C7C">
        <w:rPr>
          <w:rFonts w:ascii="Garamond" w:hAnsi="Garamond"/>
          <w:sz w:val="24"/>
          <w:szCs w:val="24"/>
          <w:lang w:val="sq-AL"/>
        </w:rPr>
        <w:t>;</w:t>
      </w:r>
      <w:r w:rsidR="00F125C7" w:rsidRPr="00126E0E">
        <w:rPr>
          <w:rFonts w:ascii="Garamond" w:hAnsi="Garamond"/>
          <w:sz w:val="24"/>
          <w:szCs w:val="24"/>
          <w:lang w:val="sq-AL"/>
        </w:rPr>
        <w:t xml:space="preserve"> </w:t>
      </w:r>
    </w:p>
    <w:p w14:paraId="3930881D" w14:textId="3BCBAAA4"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ose/dhe sa herë ndryshon pronësia e tij</w:t>
      </w:r>
      <w:r w:rsidR="00D26C7C">
        <w:rPr>
          <w:rFonts w:ascii="Garamond" w:hAnsi="Garamond"/>
          <w:sz w:val="24"/>
          <w:szCs w:val="24"/>
          <w:lang w:val="sq-AL"/>
        </w:rPr>
        <w:t>;</w:t>
      </w:r>
    </w:p>
    <w:p w14:paraId="3930881E" w14:textId="59C26B87"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 xml:space="preserve">si dhe kur nga kontrolli i dokumentacionit financiar në dosjen e mjetit është konstatuar se vlera e mjetit në sistemin informatik </w:t>
      </w:r>
      <w:r w:rsidR="005C0B57" w:rsidRPr="00126E0E">
        <w:rPr>
          <w:rFonts w:ascii="Garamond" w:hAnsi="Garamond"/>
          <w:sz w:val="24"/>
          <w:szCs w:val="24"/>
          <w:lang w:val="sq-AL"/>
        </w:rPr>
        <w:t>t</w:t>
      </w:r>
      <w:r w:rsidR="00A95E0B" w:rsidRPr="00126E0E">
        <w:rPr>
          <w:rFonts w:ascii="Garamond" w:hAnsi="Garamond"/>
          <w:sz w:val="24"/>
          <w:szCs w:val="24"/>
          <w:lang w:val="sq-AL"/>
        </w:rPr>
        <w:t>ë</w:t>
      </w:r>
      <w:r w:rsidR="005C0B57" w:rsidRPr="00126E0E">
        <w:rPr>
          <w:rFonts w:ascii="Garamond" w:hAnsi="Garamond"/>
          <w:sz w:val="24"/>
          <w:szCs w:val="24"/>
          <w:lang w:val="sq-AL"/>
        </w:rPr>
        <w:t xml:space="preserve"> DPSHTRR</w:t>
      </w:r>
      <w:r w:rsidR="00934A69">
        <w:rPr>
          <w:rFonts w:ascii="Garamond" w:hAnsi="Garamond"/>
          <w:sz w:val="24"/>
          <w:szCs w:val="24"/>
          <w:lang w:val="sq-AL"/>
        </w:rPr>
        <w:t>-së</w:t>
      </w:r>
      <w:r w:rsidR="00F125C7" w:rsidRPr="00126E0E">
        <w:rPr>
          <w:rFonts w:ascii="Garamond" w:hAnsi="Garamond"/>
          <w:sz w:val="24"/>
          <w:szCs w:val="24"/>
          <w:lang w:val="sq-AL"/>
        </w:rPr>
        <w:t xml:space="preserve"> nuk është </w:t>
      </w:r>
      <w:r w:rsidR="005C0B57" w:rsidRPr="00126E0E">
        <w:rPr>
          <w:rFonts w:ascii="Garamond" w:hAnsi="Garamond"/>
          <w:sz w:val="24"/>
          <w:szCs w:val="24"/>
          <w:lang w:val="sq-AL"/>
        </w:rPr>
        <w:t>vlera</w:t>
      </w:r>
      <w:r w:rsidR="00EA073A">
        <w:rPr>
          <w:rFonts w:ascii="Garamond" w:hAnsi="Garamond"/>
          <w:sz w:val="24"/>
          <w:szCs w:val="24"/>
          <w:lang w:val="sq-AL"/>
        </w:rPr>
        <w:t xml:space="preserve"> </w:t>
      </w:r>
      <w:r w:rsidR="00F125C7" w:rsidRPr="00126E0E">
        <w:rPr>
          <w:rFonts w:ascii="Garamond" w:hAnsi="Garamond"/>
          <w:sz w:val="24"/>
          <w:szCs w:val="24"/>
          <w:lang w:val="sq-AL"/>
        </w:rPr>
        <w:t>e duhur,</w:t>
      </w:r>
      <w:r w:rsidR="00EA073A">
        <w:rPr>
          <w:rFonts w:ascii="Garamond" w:hAnsi="Garamond"/>
          <w:sz w:val="24"/>
          <w:szCs w:val="24"/>
          <w:lang w:val="sq-AL"/>
        </w:rPr>
        <w:t xml:space="preserve"> </w:t>
      </w:r>
      <w:r w:rsidR="00F125C7" w:rsidRPr="00126E0E">
        <w:rPr>
          <w:rFonts w:ascii="Garamond" w:hAnsi="Garamond"/>
          <w:sz w:val="24"/>
          <w:szCs w:val="24"/>
          <w:lang w:val="sq-AL"/>
        </w:rPr>
        <w:t>referuar</w:t>
      </w:r>
      <w:r w:rsidR="005C0B57" w:rsidRPr="00126E0E">
        <w:rPr>
          <w:rFonts w:ascii="Garamond" w:hAnsi="Garamond"/>
          <w:sz w:val="24"/>
          <w:szCs w:val="24"/>
          <w:lang w:val="sq-AL"/>
        </w:rPr>
        <w:t xml:space="preserve"> </w:t>
      </w:r>
      <w:r w:rsidR="00F125C7" w:rsidRPr="00126E0E">
        <w:rPr>
          <w:rFonts w:ascii="Garamond" w:hAnsi="Garamond"/>
          <w:sz w:val="24"/>
          <w:szCs w:val="24"/>
          <w:lang w:val="sq-AL"/>
        </w:rPr>
        <w:t>ligjit nr. 9920, datë 19.5.2008 “Për procedurat tatimore në Republikën e Shqipërisë”, i ndryshuar.</w:t>
      </w:r>
    </w:p>
    <w:p w14:paraId="3930881F" w14:textId="77777777" w:rsidR="00F125C7" w:rsidRPr="00126E0E" w:rsidRDefault="00F125C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Për mjetet që kryejnë regjistrim për herë të parë në DPSHTRR, vlera e mjetit do të merret nga:</w:t>
      </w:r>
    </w:p>
    <w:p w14:paraId="39308820" w14:textId="7FF745BB"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lastRenderedPageBreak/>
        <w:t xml:space="preserve">- </w:t>
      </w:r>
      <w:r w:rsidR="00F125C7" w:rsidRPr="00126E0E">
        <w:rPr>
          <w:rFonts w:ascii="Garamond" w:hAnsi="Garamond"/>
          <w:sz w:val="24"/>
          <w:szCs w:val="24"/>
          <w:lang w:val="sq-AL"/>
        </w:rPr>
        <w:t xml:space="preserve">Deklarata me referencë doganore DAV, e cila llogaritet si totali i vlerës së tatueshme (baza e tatueshme) mbi të cilën llogaritet </w:t>
      </w:r>
      <w:r w:rsidR="00634752" w:rsidRPr="00126E0E">
        <w:rPr>
          <w:rFonts w:ascii="Garamond" w:hAnsi="Garamond"/>
          <w:sz w:val="24"/>
          <w:szCs w:val="24"/>
          <w:lang w:val="sq-AL"/>
        </w:rPr>
        <w:t xml:space="preserve">tatimi mbi vlerën e shtuar dhe </w:t>
      </w:r>
      <w:r w:rsidR="00F125C7" w:rsidRPr="00126E0E">
        <w:rPr>
          <w:rFonts w:ascii="Garamond" w:hAnsi="Garamond"/>
          <w:sz w:val="24"/>
          <w:szCs w:val="24"/>
          <w:lang w:val="sq-AL"/>
        </w:rPr>
        <w:t>duke i shtuar TVSH</w:t>
      </w:r>
      <w:r w:rsidR="00B9664A">
        <w:rPr>
          <w:rFonts w:ascii="Garamond" w:hAnsi="Garamond"/>
          <w:sz w:val="24"/>
          <w:szCs w:val="24"/>
          <w:lang w:val="sq-AL"/>
        </w:rPr>
        <w:t>-në</w:t>
      </w:r>
      <w:r w:rsidR="00F125C7" w:rsidRPr="00126E0E">
        <w:rPr>
          <w:rFonts w:ascii="Garamond" w:hAnsi="Garamond"/>
          <w:sz w:val="24"/>
          <w:szCs w:val="24"/>
          <w:lang w:val="sq-AL"/>
        </w:rPr>
        <w:t xml:space="preserve"> e llogaritur në doganë (Totali = Baza e tatueshme + TVSH)</w:t>
      </w:r>
      <w:r w:rsidR="00B9664A">
        <w:rPr>
          <w:rFonts w:ascii="Garamond" w:hAnsi="Garamond"/>
          <w:sz w:val="24"/>
          <w:szCs w:val="24"/>
          <w:lang w:val="sq-AL"/>
        </w:rPr>
        <w:t>;</w:t>
      </w:r>
      <w:r w:rsidR="00F125C7" w:rsidRPr="00126E0E">
        <w:rPr>
          <w:rFonts w:ascii="Garamond" w:hAnsi="Garamond"/>
          <w:sz w:val="24"/>
          <w:szCs w:val="24"/>
          <w:lang w:val="sq-AL"/>
        </w:rPr>
        <w:t xml:space="preserve"> </w:t>
      </w:r>
    </w:p>
    <w:p w14:paraId="39308821" w14:textId="465EB65B"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Fatur</w:t>
      </w:r>
      <w:r w:rsidR="005C0B57" w:rsidRPr="00126E0E">
        <w:rPr>
          <w:rFonts w:ascii="Garamond" w:hAnsi="Garamond"/>
          <w:sz w:val="24"/>
          <w:szCs w:val="24"/>
          <w:lang w:val="sq-AL"/>
        </w:rPr>
        <w:t>a</w:t>
      </w:r>
      <w:r w:rsidR="00F125C7" w:rsidRPr="00126E0E">
        <w:rPr>
          <w:rFonts w:ascii="Garamond" w:hAnsi="Garamond"/>
          <w:sz w:val="24"/>
          <w:szCs w:val="24"/>
          <w:lang w:val="sq-AL"/>
        </w:rPr>
        <w:t xml:space="preserve"> </w:t>
      </w:r>
      <w:r w:rsidR="00634752" w:rsidRPr="00126E0E">
        <w:rPr>
          <w:rFonts w:ascii="Garamond" w:hAnsi="Garamond"/>
          <w:sz w:val="24"/>
          <w:szCs w:val="24"/>
          <w:lang w:val="sq-AL"/>
        </w:rPr>
        <w:t>tatimore e shitjes</w:t>
      </w:r>
      <w:r w:rsidR="00F125C7" w:rsidRPr="00126E0E">
        <w:rPr>
          <w:rFonts w:ascii="Garamond" w:hAnsi="Garamond"/>
          <w:sz w:val="24"/>
          <w:szCs w:val="24"/>
          <w:lang w:val="sq-AL"/>
        </w:rPr>
        <w:t xml:space="preserve">, e cila është vlera totale e barabartë me vlerën e tatueshme duke i shtuar dhe </w:t>
      </w:r>
      <w:r w:rsidR="00634752" w:rsidRPr="00126E0E">
        <w:rPr>
          <w:rFonts w:ascii="Garamond" w:hAnsi="Garamond"/>
          <w:sz w:val="24"/>
          <w:szCs w:val="24"/>
          <w:lang w:val="sq-AL"/>
        </w:rPr>
        <w:t>tatimin mbi vlerën e shtuar</w:t>
      </w:r>
      <w:r w:rsidR="00F125C7" w:rsidRPr="00126E0E">
        <w:rPr>
          <w:rFonts w:ascii="Garamond" w:hAnsi="Garamond"/>
          <w:sz w:val="24"/>
          <w:szCs w:val="24"/>
          <w:lang w:val="sq-AL"/>
        </w:rPr>
        <w:t xml:space="preserve">. </w:t>
      </w:r>
    </w:p>
    <w:p w14:paraId="39308822" w14:textId="02564786"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Për rastet me kontratë të qirasë financiare (leasing), do të merret vlera totale në kontrat</w:t>
      </w:r>
      <w:r w:rsidR="00B9664A">
        <w:rPr>
          <w:rFonts w:ascii="Garamond" w:hAnsi="Garamond"/>
          <w:sz w:val="24"/>
          <w:szCs w:val="24"/>
          <w:lang w:val="sq-AL"/>
        </w:rPr>
        <w:t>ë</w:t>
      </w:r>
      <w:r w:rsidR="00F125C7" w:rsidRPr="00126E0E">
        <w:rPr>
          <w:rFonts w:ascii="Garamond" w:hAnsi="Garamond"/>
          <w:sz w:val="24"/>
          <w:szCs w:val="24"/>
          <w:lang w:val="sq-AL"/>
        </w:rPr>
        <w:t>n e qirasë financiare dhe jo vlera në kontratën e furnizimit (kontratë shitjeje)</w:t>
      </w:r>
      <w:r w:rsidR="00B9664A">
        <w:rPr>
          <w:rFonts w:ascii="Garamond" w:hAnsi="Garamond"/>
          <w:sz w:val="24"/>
          <w:szCs w:val="24"/>
          <w:lang w:val="sq-AL"/>
        </w:rPr>
        <w:t>,</w:t>
      </w:r>
      <w:r w:rsidR="00F125C7" w:rsidRPr="00126E0E">
        <w:rPr>
          <w:rFonts w:ascii="Garamond" w:hAnsi="Garamond"/>
          <w:sz w:val="24"/>
          <w:szCs w:val="24"/>
          <w:lang w:val="sq-AL"/>
        </w:rPr>
        <w:t xml:space="preserve"> e cila i shërben qiramarrësit për njohjen faktike të pronësisë së automjetit nga qiradhënësi te qiramarrësi dhe që lidhet midis palëve vetëm pas shlyerjes prej qiramarrësit të këstit të fundit të qirasë financiare.</w:t>
      </w:r>
    </w:p>
    <w:p w14:paraId="39308823" w14:textId="734B7100"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 xml:space="preserve">Në rast se për të njëjtin mjet disponohen dy ose më shumë dokumente, si për shembull, deklaratë me referencë doganore DAV dhe </w:t>
      </w:r>
      <w:r w:rsidR="00B9394C" w:rsidRPr="00126E0E">
        <w:rPr>
          <w:rFonts w:ascii="Garamond" w:hAnsi="Garamond"/>
          <w:sz w:val="24"/>
          <w:szCs w:val="24"/>
          <w:lang w:val="sq-AL"/>
        </w:rPr>
        <w:t>faturë tatimore shitje</w:t>
      </w:r>
      <w:r w:rsidR="00F125C7" w:rsidRPr="00126E0E">
        <w:rPr>
          <w:rFonts w:ascii="Garamond" w:hAnsi="Garamond"/>
          <w:sz w:val="24"/>
          <w:szCs w:val="24"/>
          <w:lang w:val="sq-AL"/>
        </w:rPr>
        <w:t>, gjithmonë do të merret për t’u regjistruar në fushën “vlera e mjetit”</w:t>
      </w:r>
      <w:r w:rsidR="00B9394C">
        <w:rPr>
          <w:rFonts w:ascii="Garamond" w:hAnsi="Garamond"/>
          <w:sz w:val="24"/>
          <w:szCs w:val="24"/>
          <w:lang w:val="sq-AL"/>
        </w:rPr>
        <w:t>,</w:t>
      </w:r>
      <w:r w:rsidR="00F125C7" w:rsidRPr="00126E0E">
        <w:rPr>
          <w:rFonts w:ascii="Garamond" w:hAnsi="Garamond"/>
          <w:sz w:val="24"/>
          <w:szCs w:val="24"/>
          <w:lang w:val="sq-AL"/>
        </w:rPr>
        <w:t xml:space="preserve"> vlera totale e mjetit që është më e madhe në këto dokumente.</w:t>
      </w:r>
    </w:p>
    <w:p w14:paraId="39308824" w14:textId="6B23FB03" w:rsidR="00F125C7"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F125C7" w:rsidRPr="00126E0E">
        <w:rPr>
          <w:rFonts w:ascii="Garamond" w:hAnsi="Garamond"/>
          <w:sz w:val="24"/>
          <w:szCs w:val="24"/>
          <w:lang w:val="sq-AL"/>
        </w:rPr>
        <w:t>Vlera e mjetit në sistemin informatik të DPSHTRR-së do të plotësohet në monedhën lekë dhe në rast se vlera e mjetit nga dokumentacioni shoqërues është në monedhë tjetër, do të llogaritet vlera korresponduese në lekë, referuar kursit ditor të Bankës së Shqipërisë sipas datës së dokumentit në monedhë të huaj, printimi i së cilës pasi vuloset nga specialisti përkatës i bashkëlidhet dokumenteve</w:t>
      </w:r>
      <w:r w:rsidR="00093428" w:rsidRPr="00126E0E">
        <w:rPr>
          <w:rFonts w:ascii="Garamond" w:hAnsi="Garamond"/>
          <w:sz w:val="24"/>
          <w:szCs w:val="24"/>
          <w:lang w:val="sq-AL"/>
        </w:rPr>
        <w:t>.</w:t>
      </w:r>
    </w:p>
    <w:p w14:paraId="39308826" w14:textId="615FD920" w:rsidR="00F125C7" w:rsidRPr="00126E0E" w:rsidRDefault="00F125C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d. Vlera e mjetit, për efekt të klasifikimit “Automjet luksoz”, reduktohet (amortizohet) jo më shumë se 10% të vlerës së mbetur çdo vit, duke marrë si vlerë fillestare për efekt reduktimi</w:t>
      </w:r>
      <w:r w:rsidR="00B9394C">
        <w:rPr>
          <w:rFonts w:ascii="Garamond" w:hAnsi="Garamond"/>
          <w:sz w:val="24"/>
          <w:szCs w:val="24"/>
          <w:lang w:val="sq-AL"/>
        </w:rPr>
        <w:t xml:space="preserve"> </w:t>
      </w:r>
      <w:r w:rsidRPr="00126E0E">
        <w:rPr>
          <w:rFonts w:ascii="Garamond" w:hAnsi="Garamond"/>
          <w:sz w:val="24"/>
          <w:szCs w:val="24"/>
          <w:lang w:val="sq-AL"/>
        </w:rPr>
        <w:t>(amortizimi) vlerën e fundit të regjistruar në sistem.</w:t>
      </w:r>
    </w:p>
    <w:p w14:paraId="39308827" w14:textId="7547F732" w:rsidR="00F125C7" w:rsidRPr="00126E0E" w:rsidRDefault="00F125C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Për mjetet që janë të regjistruara në si</w:t>
      </w:r>
      <w:r w:rsidR="00DE6421" w:rsidRPr="00126E0E">
        <w:rPr>
          <w:rFonts w:ascii="Garamond" w:hAnsi="Garamond"/>
          <w:sz w:val="24"/>
          <w:szCs w:val="24"/>
          <w:lang w:val="sq-AL"/>
        </w:rPr>
        <w:t>s</w:t>
      </w:r>
      <w:r w:rsidRPr="00126E0E">
        <w:rPr>
          <w:rFonts w:ascii="Garamond" w:hAnsi="Garamond"/>
          <w:sz w:val="24"/>
          <w:szCs w:val="24"/>
          <w:lang w:val="sq-AL"/>
        </w:rPr>
        <w:t>temin e DPSHRR-së, të cilat shiten ose ndryshojnë pronësinë në një nga format e njohura nga Kodi Civil (</w:t>
      </w:r>
      <w:r w:rsidR="00034D9A" w:rsidRPr="00126E0E">
        <w:rPr>
          <w:rFonts w:ascii="Garamond" w:hAnsi="Garamond"/>
          <w:sz w:val="24"/>
          <w:szCs w:val="24"/>
          <w:lang w:val="sq-AL"/>
        </w:rPr>
        <w:t>kontratë</w:t>
      </w:r>
      <w:r w:rsidRPr="00126E0E">
        <w:rPr>
          <w:rFonts w:ascii="Garamond" w:hAnsi="Garamond"/>
          <w:sz w:val="24"/>
          <w:szCs w:val="24"/>
          <w:lang w:val="sq-AL"/>
        </w:rPr>
        <w:t xml:space="preserve"> shitblerje</w:t>
      </w:r>
      <w:r w:rsidR="00034D9A">
        <w:rPr>
          <w:rFonts w:ascii="Garamond" w:hAnsi="Garamond"/>
          <w:sz w:val="24"/>
          <w:szCs w:val="24"/>
          <w:lang w:val="sq-AL"/>
        </w:rPr>
        <w:t>je</w:t>
      </w:r>
      <w:r w:rsidRPr="00126E0E">
        <w:rPr>
          <w:rFonts w:ascii="Garamond" w:hAnsi="Garamond"/>
          <w:sz w:val="24"/>
          <w:szCs w:val="24"/>
          <w:lang w:val="sq-AL"/>
        </w:rPr>
        <w:t>, kalim kapital</w:t>
      </w:r>
      <w:r w:rsidR="00034D9A">
        <w:rPr>
          <w:rFonts w:ascii="Garamond" w:hAnsi="Garamond"/>
          <w:sz w:val="24"/>
          <w:szCs w:val="24"/>
          <w:lang w:val="sq-AL"/>
        </w:rPr>
        <w:t>i</w:t>
      </w:r>
      <w:r w:rsidRPr="00126E0E">
        <w:rPr>
          <w:rFonts w:ascii="Garamond" w:hAnsi="Garamond"/>
          <w:sz w:val="24"/>
          <w:szCs w:val="24"/>
          <w:lang w:val="sq-AL"/>
        </w:rPr>
        <w:t>, dhurim</w:t>
      </w:r>
      <w:r w:rsidR="00034D9A">
        <w:rPr>
          <w:rFonts w:ascii="Garamond" w:hAnsi="Garamond"/>
          <w:sz w:val="24"/>
          <w:szCs w:val="24"/>
          <w:lang w:val="sq-AL"/>
        </w:rPr>
        <w:t>i</w:t>
      </w:r>
      <w:r w:rsidRPr="00126E0E">
        <w:rPr>
          <w:rFonts w:ascii="Garamond" w:hAnsi="Garamond"/>
          <w:sz w:val="24"/>
          <w:szCs w:val="24"/>
          <w:lang w:val="sq-AL"/>
        </w:rPr>
        <w:t xml:space="preserve">, dëshmi </w:t>
      </w:r>
      <w:r w:rsidR="00B9394C" w:rsidRPr="00126E0E">
        <w:rPr>
          <w:rFonts w:ascii="Garamond" w:hAnsi="Garamond"/>
          <w:sz w:val="24"/>
          <w:szCs w:val="24"/>
          <w:lang w:val="sq-AL"/>
        </w:rPr>
        <w:t>trashëgimie</w:t>
      </w:r>
      <w:r w:rsidRPr="00126E0E">
        <w:rPr>
          <w:rFonts w:ascii="Garamond" w:hAnsi="Garamond"/>
          <w:sz w:val="24"/>
          <w:szCs w:val="24"/>
          <w:lang w:val="sq-AL"/>
        </w:rPr>
        <w:t>, faturë tatimore shitje etj</w:t>
      </w:r>
      <w:r w:rsidR="00034D9A">
        <w:rPr>
          <w:rFonts w:ascii="Garamond" w:hAnsi="Garamond"/>
          <w:sz w:val="24"/>
          <w:szCs w:val="24"/>
          <w:lang w:val="sq-AL"/>
        </w:rPr>
        <w:t>.</w:t>
      </w:r>
      <w:r w:rsidRPr="00126E0E">
        <w:rPr>
          <w:rFonts w:ascii="Garamond" w:hAnsi="Garamond"/>
          <w:sz w:val="24"/>
          <w:szCs w:val="24"/>
          <w:lang w:val="sq-AL"/>
        </w:rPr>
        <w:t xml:space="preserve">), vlera e mjetit për efekt klasifikimi si “Automjet luksoz”, duke filluar nga 15 </w:t>
      </w:r>
      <w:r w:rsidR="00034D9A">
        <w:rPr>
          <w:rFonts w:ascii="Garamond" w:hAnsi="Garamond"/>
          <w:sz w:val="24"/>
          <w:szCs w:val="24"/>
          <w:lang w:val="sq-AL"/>
        </w:rPr>
        <w:t>j</w:t>
      </w:r>
      <w:r w:rsidRPr="00126E0E">
        <w:rPr>
          <w:rFonts w:ascii="Garamond" w:hAnsi="Garamond"/>
          <w:sz w:val="24"/>
          <w:szCs w:val="24"/>
          <w:lang w:val="sq-AL"/>
        </w:rPr>
        <w:t>anari i vitit 2020 e në vazhdim</w:t>
      </w:r>
      <w:r w:rsidR="00034D9A" w:rsidRPr="00126E0E">
        <w:rPr>
          <w:rFonts w:ascii="Garamond" w:hAnsi="Garamond"/>
          <w:sz w:val="24"/>
          <w:szCs w:val="24"/>
          <w:lang w:val="sq-AL"/>
        </w:rPr>
        <w:t>,</w:t>
      </w:r>
      <w:r w:rsidRPr="00126E0E">
        <w:rPr>
          <w:rFonts w:ascii="Garamond" w:hAnsi="Garamond"/>
          <w:sz w:val="24"/>
          <w:szCs w:val="24"/>
          <w:lang w:val="sq-AL"/>
        </w:rPr>
        <w:t xml:space="preserve"> nuk mund të jetë më e vogël se vlera e mbetur e reduktuar (amortizuar) në fushën “vlera e mjetit” në sistem nga pronësia e fundit</w:t>
      </w:r>
      <w:r w:rsidR="00093428" w:rsidRPr="00126E0E">
        <w:rPr>
          <w:rFonts w:ascii="Garamond" w:hAnsi="Garamond"/>
          <w:sz w:val="24"/>
          <w:szCs w:val="24"/>
          <w:lang w:val="sq-AL"/>
        </w:rPr>
        <w:t xml:space="preserve"> </w:t>
      </w:r>
      <w:r w:rsidRPr="00126E0E">
        <w:rPr>
          <w:rFonts w:ascii="Garamond" w:hAnsi="Garamond"/>
          <w:sz w:val="24"/>
          <w:szCs w:val="24"/>
          <w:lang w:val="sq-AL"/>
        </w:rPr>
        <w:t xml:space="preserve">e tij, por është vlera më e madhe ndërmjet vlerës në dokumentin </w:t>
      </w:r>
      <w:r w:rsidR="00093428" w:rsidRPr="00126E0E">
        <w:rPr>
          <w:rFonts w:ascii="Garamond" w:hAnsi="Garamond"/>
          <w:sz w:val="24"/>
          <w:szCs w:val="24"/>
          <w:lang w:val="sq-AL"/>
        </w:rPr>
        <w:t>e</w:t>
      </w:r>
      <w:r w:rsidRPr="00126E0E">
        <w:rPr>
          <w:rFonts w:ascii="Garamond" w:hAnsi="Garamond"/>
          <w:sz w:val="24"/>
          <w:szCs w:val="24"/>
          <w:lang w:val="sq-AL"/>
        </w:rPr>
        <w:t xml:space="preserve"> fitimit të pronësisë dhe vlerës së mbetur të reduktuar (amortizuar).</w:t>
      </w:r>
      <w:r w:rsidR="00034D9A">
        <w:rPr>
          <w:rFonts w:ascii="Garamond" w:hAnsi="Garamond"/>
          <w:sz w:val="24"/>
          <w:szCs w:val="24"/>
          <w:lang w:val="sq-AL"/>
        </w:rPr>
        <w:t xml:space="preserve"> </w:t>
      </w:r>
      <w:r w:rsidRPr="00126E0E">
        <w:rPr>
          <w:rFonts w:ascii="Garamond" w:hAnsi="Garamond"/>
          <w:sz w:val="24"/>
          <w:szCs w:val="24"/>
          <w:lang w:val="sq-AL"/>
        </w:rPr>
        <w:t xml:space="preserve"> </w:t>
      </w:r>
    </w:p>
    <w:p w14:paraId="39308828" w14:textId="727AAA64" w:rsidR="00F125C7" w:rsidRPr="00126E0E" w:rsidRDefault="00F125C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Për çdo vit të plotë reduktimi</w:t>
      </w:r>
      <w:r w:rsidR="000F0C79" w:rsidRPr="00126E0E">
        <w:rPr>
          <w:rFonts w:ascii="Garamond" w:hAnsi="Garamond"/>
          <w:sz w:val="24"/>
          <w:szCs w:val="24"/>
          <w:lang w:val="sq-AL"/>
        </w:rPr>
        <w:t xml:space="preserve"> </w:t>
      </w:r>
      <w:r w:rsidRPr="00126E0E">
        <w:rPr>
          <w:rFonts w:ascii="Garamond" w:hAnsi="Garamond"/>
          <w:sz w:val="24"/>
          <w:szCs w:val="24"/>
          <w:lang w:val="sq-AL"/>
        </w:rPr>
        <w:t>(amortizimi) i vlerës së mjetit është 10% e vlerës së mbetur. Për vitin kur mjeti regjistrohet për herë të parë, ndryshon pronësinë, çregjistrohet etj</w:t>
      </w:r>
      <w:r w:rsidR="00034D9A">
        <w:rPr>
          <w:rFonts w:ascii="Garamond" w:hAnsi="Garamond"/>
          <w:sz w:val="24"/>
          <w:szCs w:val="24"/>
          <w:lang w:val="sq-AL"/>
        </w:rPr>
        <w:t>.</w:t>
      </w:r>
      <w:r w:rsidRPr="00126E0E">
        <w:rPr>
          <w:rFonts w:ascii="Garamond" w:hAnsi="Garamond"/>
          <w:sz w:val="24"/>
          <w:szCs w:val="24"/>
          <w:lang w:val="sq-AL"/>
        </w:rPr>
        <w:t>,</w:t>
      </w:r>
      <w:r w:rsidR="00034D9A">
        <w:rPr>
          <w:rFonts w:ascii="Garamond" w:hAnsi="Garamond"/>
          <w:sz w:val="24"/>
          <w:szCs w:val="24"/>
          <w:lang w:val="sq-AL"/>
        </w:rPr>
        <w:t xml:space="preserve"> </w:t>
      </w:r>
      <w:r w:rsidRPr="00126E0E">
        <w:rPr>
          <w:rFonts w:ascii="Garamond" w:hAnsi="Garamond"/>
          <w:sz w:val="24"/>
          <w:szCs w:val="24"/>
          <w:lang w:val="sq-AL"/>
        </w:rPr>
        <w:t>reduktimi (amortizimi) i vlerës së mjetit do të jetë në raport me muajt e plotë pa përfshirë muajin e regjistrimit, muajin e ndryshimit të pronësisë ose muajin çregjistrimit në sistemin e</w:t>
      </w:r>
      <w:r w:rsidR="000F0C79" w:rsidRPr="00126E0E">
        <w:rPr>
          <w:rFonts w:ascii="Garamond" w:hAnsi="Garamond"/>
          <w:sz w:val="24"/>
          <w:szCs w:val="24"/>
          <w:lang w:val="sq-AL"/>
        </w:rPr>
        <w:t xml:space="preserve"> </w:t>
      </w:r>
      <w:r w:rsidR="00E11D3A" w:rsidRPr="00126E0E">
        <w:rPr>
          <w:rFonts w:ascii="Garamond" w:hAnsi="Garamond"/>
          <w:sz w:val="24"/>
          <w:szCs w:val="24"/>
          <w:lang w:val="sq-AL"/>
        </w:rPr>
        <w:t>DPSHTRR</w:t>
      </w:r>
      <w:r w:rsidR="00E11D3A">
        <w:rPr>
          <w:rFonts w:ascii="Garamond" w:hAnsi="Garamond"/>
          <w:sz w:val="24"/>
          <w:szCs w:val="24"/>
          <w:lang w:val="sq-AL"/>
        </w:rPr>
        <w:t>-së</w:t>
      </w:r>
      <w:r w:rsidR="00E11D3A" w:rsidRPr="00126E0E">
        <w:rPr>
          <w:rFonts w:ascii="Garamond" w:hAnsi="Garamond"/>
          <w:sz w:val="24"/>
          <w:szCs w:val="24"/>
          <w:lang w:val="sq-AL"/>
        </w:rPr>
        <w:t xml:space="preserve"> </w:t>
      </w:r>
      <w:r w:rsidRPr="00126E0E">
        <w:rPr>
          <w:rFonts w:ascii="Garamond" w:hAnsi="Garamond"/>
          <w:sz w:val="24"/>
          <w:szCs w:val="24"/>
          <w:lang w:val="sq-AL"/>
        </w:rPr>
        <w:t>(vlera e mjetit e reduktuar</w:t>
      </w:r>
      <w:r w:rsidR="001141AD">
        <w:rPr>
          <w:rFonts w:ascii="Garamond" w:hAnsi="Garamond"/>
          <w:sz w:val="24"/>
          <w:szCs w:val="24"/>
          <w:lang w:val="sq-AL"/>
        </w:rPr>
        <w:t xml:space="preserve"> </w:t>
      </w:r>
      <w:r w:rsidRPr="00126E0E">
        <w:rPr>
          <w:rFonts w:ascii="Garamond" w:hAnsi="Garamond"/>
          <w:sz w:val="24"/>
          <w:szCs w:val="24"/>
          <w:lang w:val="sq-AL"/>
        </w:rPr>
        <w:t>(amortizuar) në fushën “vlera e mjetit” X 10% / 12 muaj X muajt e plotë pa përfshirë muajin e ndryshimit të pronësisë).</w:t>
      </w:r>
    </w:p>
    <w:p w14:paraId="39308829" w14:textId="4FF10333" w:rsidR="000F0C79" w:rsidRPr="00126E0E" w:rsidRDefault="00F125C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w:t>
      </w:r>
      <w:r w:rsidR="00E81498" w:rsidRPr="00126E0E">
        <w:rPr>
          <w:rFonts w:ascii="Garamond" w:hAnsi="Garamond"/>
          <w:sz w:val="24"/>
          <w:szCs w:val="24"/>
          <w:lang w:val="sq-AL"/>
        </w:rPr>
        <w:t xml:space="preserve"> </w:t>
      </w:r>
      <w:r w:rsidRPr="00126E0E">
        <w:rPr>
          <w:rFonts w:ascii="Garamond" w:hAnsi="Garamond"/>
          <w:sz w:val="24"/>
          <w:szCs w:val="24"/>
          <w:lang w:val="sq-AL"/>
        </w:rPr>
        <w:t>Për mjetet të cilat janë debitor</w:t>
      </w:r>
      <w:r w:rsidR="001141AD">
        <w:rPr>
          <w:rFonts w:ascii="Garamond" w:hAnsi="Garamond"/>
          <w:sz w:val="24"/>
          <w:szCs w:val="24"/>
          <w:lang w:val="sq-AL"/>
        </w:rPr>
        <w:t>e</w:t>
      </w:r>
      <w:r w:rsidRPr="00126E0E">
        <w:rPr>
          <w:rFonts w:ascii="Garamond" w:hAnsi="Garamond"/>
          <w:sz w:val="24"/>
          <w:szCs w:val="24"/>
          <w:lang w:val="sq-AL"/>
        </w:rPr>
        <w:t xml:space="preserve"> për pagesën e taksës së përvitshme për automjetet luksoze për vitet 2016</w:t>
      </w:r>
      <w:r w:rsidR="00E11D3A">
        <w:rPr>
          <w:rFonts w:ascii="Garamond" w:hAnsi="Garamond"/>
          <w:sz w:val="24"/>
          <w:szCs w:val="24"/>
          <w:lang w:val="sq-AL"/>
        </w:rPr>
        <w:t>–</w:t>
      </w:r>
      <w:r w:rsidRPr="00126E0E">
        <w:rPr>
          <w:rFonts w:ascii="Garamond" w:hAnsi="Garamond"/>
          <w:sz w:val="24"/>
          <w:szCs w:val="24"/>
          <w:lang w:val="sq-AL"/>
        </w:rPr>
        <w:t xml:space="preserve">2019, detyrimet do të llogariten dhe arkëtohen në bazë të vlerës që mjeti kishte në sistemin informatik </w:t>
      </w:r>
      <w:r w:rsidR="000F0C79" w:rsidRPr="00126E0E">
        <w:rPr>
          <w:rFonts w:ascii="Garamond" w:hAnsi="Garamond"/>
          <w:sz w:val="24"/>
          <w:szCs w:val="24"/>
          <w:lang w:val="sq-AL"/>
        </w:rPr>
        <w:t>t</w:t>
      </w:r>
      <w:r w:rsidR="00A95E0B" w:rsidRPr="00126E0E">
        <w:rPr>
          <w:rFonts w:ascii="Garamond" w:hAnsi="Garamond"/>
          <w:sz w:val="24"/>
          <w:szCs w:val="24"/>
          <w:lang w:val="sq-AL"/>
        </w:rPr>
        <w:t>ë</w:t>
      </w:r>
      <w:r w:rsidR="000F0C79" w:rsidRPr="00126E0E">
        <w:rPr>
          <w:rFonts w:ascii="Garamond" w:hAnsi="Garamond"/>
          <w:sz w:val="24"/>
          <w:szCs w:val="24"/>
          <w:lang w:val="sq-AL"/>
        </w:rPr>
        <w:t xml:space="preserve"> </w:t>
      </w:r>
      <w:r w:rsidR="00234972" w:rsidRPr="00126E0E">
        <w:rPr>
          <w:rFonts w:ascii="Garamond" w:hAnsi="Garamond"/>
          <w:sz w:val="24"/>
          <w:szCs w:val="24"/>
          <w:lang w:val="sq-AL"/>
        </w:rPr>
        <w:t>DPSHTRR</w:t>
      </w:r>
      <w:r w:rsidR="00234972">
        <w:rPr>
          <w:rFonts w:ascii="Garamond" w:hAnsi="Garamond"/>
          <w:sz w:val="24"/>
          <w:szCs w:val="24"/>
          <w:lang w:val="sq-AL"/>
        </w:rPr>
        <w:t>-së</w:t>
      </w:r>
      <w:r w:rsidR="00234972" w:rsidRPr="00126E0E">
        <w:rPr>
          <w:rFonts w:ascii="Garamond" w:hAnsi="Garamond"/>
          <w:sz w:val="24"/>
          <w:szCs w:val="24"/>
          <w:lang w:val="sq-AL"/>
        </w:rPr>
        <w:t xml:space="preserve"> </w:t>
      </w:r>
      <w:r w:rsidRPr="00126E0E">
        <w:rPr>
          <w:rFonts w:ascii="Garamond" w:hAnsi="Garamond"/>
          <w:sz w:val="24"/>
          <w:szCs w:val="24"/>
          <w:lang w:val="sq-AL"/>
        </w:rPr>
        <w:t>ose në dokumentin e fitimit të pronësisë</w:t>
      </w:r>
      <w:r w:rsidR="00A95E0B" w:rsidRPr="00126E0E">
        <w:rPr>
          <w:rFonts w:ascii="Garamond" w:hAnsi="Garamond"/>
          <w:sz w:val="24"/>
          <w:szCs w:val="24"/>
          <w:lang w:val="sq-AL"/>
        </w:rPr>
        <w:t xml:space="preserve"> që ndodhet në dosjen e mjetit.”</w:t>
      </w:r>
      <w:r w:rsidR="001141AD">
        <w:rPr>
          <w:rFonts w:ascii="Garamond" w:hAnsi="Garamond"/>
          <w:sz w:val="24"/>
          <w:szCs w:val="24"/>
          <w:lang w:val="sq-AL"/>
        </w:rPr>
        <w:t>.</w:t>
      </w:r>
    </w:p>
    <w:p w14:paraId="3930882B" w14:textId="1F880ABE" w:rsidR="0002734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4. </w:t>
      </w:r>
      <w:r w:rsidR="00541666" w:rsidRPr="00126E0E">
        <w:rPr>
          <w:rFonts w:ascii="Garamond" w:hAnsi="Garamond"/>
          <w:sz w:val="24"/>
          <w:szCs w:val="24"/>
          <w:lang w:val="sq-AL"/>
        </w:rPr>
        <w:t>N</w:t>
      </w:r>
      <w:r w:rsidR="00A95E0B" w:rsidRPr="00126E0E">
        <w:rPr>
          <w:rFonts w:ascii="Garamond" w:hAnsi="Garamond"/>
          <w:sz w:val="24"/>
          <w:szCs w:val="24"/>
          <w:lang w:val="sq-AL"/>
        </w:rPr>
        <w:t>ë</w:t>
      </w:r>
      <w:r w:rsidR="00541666" w:rsidRPr="00126E0E">
        <w:rPr>
          <w:rFonts w:ascii="Garamond" w:hAnsi="Garamond"/>
          <w:sz w:val="24"/>
          <w:szCs w:val="24"/>
          <w:lang w:val="sq-AL"/>
        </w:rPr>
        <w:t xml:space="preserve"> pik</w:t>
      </w:r>
      <w:r w:rsidR="00A95E0B" w:rsidRPr="00126E0E">
        <w:rPr>
          <w:rFonts w:ascii="Garamond" w:hAnsi="Garamond"/>
          <w:sz w:val="24"/>
          <w:szCs w:val="24"/>
          <w:lang w:val="sq-AL"/>
        </w:rPr>
        <w:t>ë</w:t>
      </w:r>
      <w:r w:rsidR="00541666" w:rsidRPr="00126E0E">
        <w:rPr>
          <w:rFonts w:ascii="Garamond" w:hAnsi="Garamond"/>
          <w:sz w:val="24"/>
          <w:szCs w:val="24"/>
          <w:lang w:val="sq-AL"/>
        </w:rPr>
        <w:t xml:space="preserve">n </w:t>
      </w:r>
      <w:r w:rsidR="005B2AAC" w:rsidRPr="00126E0E">
        <w:rPr>
          <w:rFonts w:ascii="Garamond" w:hAnsi="Garamond"/>
          <w:sz w:val="24"/>
          <w:szCs w:val="24"/>
          <w:lang w:val="sq-AL"/>
        </w:rPr>
        <w:t>2.11.2</w:t>
      </w:r>
      <w:r w:rsidR="001141AD">
        <w:rPr>
          <w:rFonts w:ascii="Garamond" w:hAnsi="Garamond"/>
          <w:sz w:val="24"/>
          <w:szCs w:val="24"/>
          <w:lang w:val="sq-AL"/>
        </w:rPr>
        <w:t>,</w:t>
      </w:r>
      <w:r w:rsidR="00541666" w:rsidRPr="00126E0E">
        <w:rPr>
          <w:rFonts w:ascii="Garamond" w:hAnsi="Garamond"/>
          <w:sz w:val="24"/>
          <w:szCs w:val="24"/>
          <w:lang w:val="sq-AL"/>
        </w:rPr>
        <w:t xml:space="preserve"> paragrafi i par</w:t>
      </w:r>
      <w:r w:rsidR="00A95E0B" w:rsidRPr="00126E0E">
        <w:rPr>
          <w:rFonts w:ascii="Garamond" w:hAnsi="Garamond"/>
          <w:sz w:val="24"/>
          <w:szCs w:val="24"/>
          <w:lang w:val="sq-AL"/>
        </w:rPr>
        <w:t>ë</w:t>
      </w:r>
      <w:r w:rsidR="00704345" w:rsidRPr="00126E0E">
        <w:rPr>
          <w:rFonts w:ascii="Garamond" w:hAnsi="Garamond"/>
          <w:sz w:val="24"/>
          <w:szCs w:val="24"/>
          <w:lang w:val="sq-AL"/>
        </w:rPr>
        <w:t xml:space="preserve">, </w:t>
      </w:r>
      <w:r w:rsidR="00504AAF" w:rsidRPr="00126E0E">
        <w:rPr>
          <w:rFonts w:ascii="Garamond" w:hAnsi="Garamond"/>
          <w:sz w:val="24"/>
          <w:szCs w:val="24"/>
          <w:lang w:val="sq-AL"/>
        </w:rPr>
        <w:t>ndryshon n</w:t>
      </w:r>
      <w:r w:rsidR="00A95E0B" w:rsidRPr="00126E0E">
        <w:rPr>
          <w:rFonts w:ascii="Garamond" w:hAnsi="Garamond"/>
          <w:sz w:val="24"/>
          <w:szCs w:val="24"/>
          <w:lang w:val="sq-AL"/>
        </w:rPr>
        <w:t>ë</w:t>
      </w:r>
      <w:r w:rsidR="00504AAF" w:rsidRPr="00126E0E">
        <w:rPr>
          <w:rFonts w:ascii="Garamond" w:hAnsi="Garamond"/>
          <w:sz w:val="24"/>
          <w:szCs w:val="24"/>
          <w:lang w:val="sq-AL"/>
        </w:rPr>
        <w:t xml:space="preserve"> p</w:t>
      </w:r>
      <w:r w:rsidR="00A95E0B" w:rsidRPr="00126E0E">
        <w:rPr>
          <w:rFonts w:ascii="Garamond" w:hAnsi="Garamond"/>
          <w:sz w:val="24"/>
          <w:szCs w:val="24"/>
          <w:lang w:val="sq-AL"/>
        </w:rPr>
        <w:t>ë</w:t>
      </w:r>
      <w:r w:rsidR="00504AAF" w:rsidRPr="00126E0E">
        <w:rPr>
          <w:rFonts w:ascii="Garamond" w:hAnsi="Garamond"/>
          <w:sz w:val="24"/>
          <w:szCs w:val="24"/>
          <w:lang w:val="sq-AL"/>
        </w:rPr>
        <w:t>rmbajtje si m</w:t>
      </w:r>
      <w:r w:rsidR="00A95E0B" w:rsidRPr="00126E0E">
        <w:rPr>
          <w:rFonts w:ascii="Garamond" w:hAnsi="Garamond"/>
          <w:sz w:val="24"/>
          <w:szCs w:val="24"/>
          <w:lang w:val="sq-AL"/>
        </w:rPr>
        <w:t>ë</w:t>
      </w:r>
      <w:r w:rsidR="00504AAF" w:rsidRPr="00126E0E">
        <w:rPr>
          <w:rFonts w:ascii="Garamond" w:hAnsi="Garamond"/>
          <w:sz w:val="24"/>
          <w:szCs w:val="24"/>
          <w:lang w:val="sq-AL"/>
        </w:rPr>
        <w:t xml:space="preserve"> posht</w:t>
      </w:r>
      <w:r w:rsidR="00A95E0B" w:rsidRPr="00126E0E">
        <w:rPr>
          <w:rFonts w:ascii="Garamond" w:hAnsi="Garamond"/>
          <w:sz w:val="24"/>
          <w:szCs w:val="24"/>
          <w:lang w:val="sq-AL"/>
        </w:rPr>
        <w:t>ë</w:t>
      </w:r>
      <w:r w:rsidR="00504AAF" w:rsidRPr="00126E0E">
        <w:rPr>
          <w:rFonts w:ascii="Garamond" w:hAnsi="Garamond"/>
          <w:sz w:val="24"/>
          <w:szCs w:val="24"/>
          <w:lang w:val="sq-AL"/>
        </w:rPr>
        <w:t>:</w:t>
      </w:r>
      <w:r w:rsidR="00EA073A">
        <w:rPr>
          <w:rFonts w:ascii="Garamond" w:hAnsi="Garamond"/>
          <w:sz w:val="24"/>
          <w:szCs w:val="24"/>
          <w:lang w:val="sq-AL"/>
        </w:rPr>
        <w:t xml:space="preserve"> </w:t>
      </w:r>
    </w:p>
    <w:p w14:paraId="3930882D" w14:textId="35C7696F"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5B2AAC" w:rsidRPr="00126E0E">
        <w:rPr>
          <w:rFonts w:ascii="Garamond" w:hAnsi="Garamond"/>
          <w:sz w:val="24"/>
          <w:szCs w:val="24"/>
          <w:lang w:val="sq-AL"/>
        </w:rPr>
        <w:t>“Taksa e përvitshme për automjetet luksoz</w:t>
      </w:r>
      <w:r w:rsidR="00AE39D6" w:rsidRPr="00126E0E">
        <w:rPr>
          <w:rFonts w:ascii="Garamond" w:hAnsi="Garamond"/>
          <w:sz w:val="24"/>
          <w:szCs w:val="24"/>
          <w:lang w:val="sq-AL"/>
        </w:rPr>
        <w:t>e</w:t>
      </w:r>
      <w:r w:rsidR="005B2AAC" w:rsidRPr="00126E0E">
        <w:rPr>
          <w:rFonts w:ascii="Garamond" w:hAnsi="Garamond"/>
          <w:sz w:val="24"/>
          <w:szCs w:val="24"/>
          <w:lang w:val="sq-AL"/>
        </w:rPr>
        <w:t xml:space="preserve"> është taksë vjetore për çdo vit kalendarik nga 1 </w:t>
      </w:r>
      <w:r w:rsidR="00B55A05">
        <w:rPr>
          <w:rFonts w:ascii="Garamond" w:hAnsi="Garamond"/>
          <w:sz w:val="24"/>
          <w:szCs w:val="24"/>
          <w:lang w:val="sq-AL"/>
        </w:rPr>
        <w:t>j</w:t>
      </w:r>
      <w:r w:rsidR="005B2AAC" w:rsidRPr="00126E0E">
        <w:rPr>
          <w:rFonts w:ascii="Garamond" w:hAnsi="Garamond"/>
          <w:sz w:val="24"/>
          <w:szCs w:val="24"/>
          <w:lang w:val="sq-AL"/>
        </w:rPr>
        <w:t>anar</w:t>
      </w:r>
      <w:r w:rsidR="00B55A05">
        <w:rPr>
          <w:rFonts w:ascii="Garamond" w:hAnsi="Garamond"/>
          <w:sz w:val="24"/>
          <w:szCs w:val="24"/>
          <w:lang w:val="sq-AL"/>
        </w:rPr>
        <w:t>i</w:t>
      </w:r>
      <w:r w:rsidR="005B2AAC" w:rsidRPr="00126E0E">
        <w:rPr>
          <w:rFonts w:ascii="Garamond" w:hAnsi="Garamond"/>
          <w:sz w:val="24"/>
          <w:szCs w:val="24"/>
          <w:lang w:val="sq-AL"/>
        </w:rPr>
        <w:t xml:space="preserve"> deri </w:t>
      </w:r>
      <w:r w:rsidR="00B55A05">
        <w:rPr>
          <w:rFonts w:ascii="Garamond" w:hAnsi="Garamond"/>
          <w:sz w:val="24"/>
          <w:szCs w:val="24"/>
          <w:lang w:val="sq-AL"/>
        </w:rPr>
        <w:t>m</w:t>
      </w:r>
      <w:r w:rsidR="005B2AAC" w:rsidRPr="00126E0E">
        <w:rPr>
          <w:rFonts w:ascii="Garamond" w:hAnsi="Garamond"/>
          <w:sz w:val="24"/>
          <w:szCs w:val="24"/>
          <w:lang w:val="sq-AL"/>
        </w:rPr>
        <w:t xml:space="preserve">ë 31 </w:t>
      </w:r>
      <w:r w:rsidR="00B55A05">
        <w:rPr>
          <w:rFonts w:ascii="Garamond" w:hAnsi="Garamond"/>
          <w:sz w:val="24"/>
          <w:szCs w:val="24"/>
          <w:lang w:val="sq-AL"/>
        </w:rPr>
        <w:t>d</w:t>
      </w:r>
      <w:r w:rsidR="005B2AAC" w:rsidRPr="00126E0E">
        <w:rPr>
          <w:rFonts w:ascii="Garamond" w:hAnsi="Garamond"/>
          <w:sz w:val="24"/>
          <w:szCs w:val="24"/>
          <w:lang w:val="sq-AL"/>
        </w:rPr>
        <w:t>hjetor të vitit përkatës për të cilën llogaritet dhe paguhet dhe ka vlefshmëri 365 ditë, pavarësisht nga momenti në të cilën ajo paguhet</w:t>
      </w:r>
      <w:r w:rsidR="00AE39D6" w:rsidRPr="00126E0E">
        <w:rPr>
          <w:rFonts w:ascii="Garamond" w:hAnsi="Garamond"/>
          <w:sz w:val="24"/>
          <w:szCs w:val="24"/>
          <w:lang w:val="sq-AL"/>
        </w:rPr>
        <w:t>.</w:t>
      </w:r>
      <w:r w:rsidR="002D717C" w:rsidRPr="00126E0E">
        <w:rPr>
          <w:rFonts w:ascii="Garamond" w:hAnsi="Garamond"/>
          <w:sz w:val="24"/>
          <w:szCs w:val="24"/>
          <w:lang w:val="sq-AL"/>
        </w:rPr>
        <w:t xml:space="preserve"> Detyrimi për pagimin e taksës i takon pronarit të mjetit. Kjo taksë paguhet në të njëjtin moment kur paguhet taksa vjetore e mjeteve të përdorura të transportit. E ardhura nga kjo taksë, për çdo rast, mblidhet nga strukturat e Drejtorisë së Përgjithshme të Shërbimeve të Transportit Rrugor, drejtoritë rajonale, në momentin e vjeljes së taksës</w:t>
      </w:r>
      <w:r w:rsidR="0046003F" w:rsidRPr="00126E0E">
        <w:rPr>
          <w:rFonts w:ascii="Garamond" w:hAnsi="Garamond"/>
          <w:sz w:val="24"/>
          <w:szCs w:val="24"/>
          <w:lang w:val="sq-AL"/>
        </w:rPr>
        <w:t xml:space="preserve"> vjetore të mjeteve të përdorura.</w:t>
      </w:r>
      <w:r w:rsidR="00B55A05">
        <w:rPr>
          <w:rFonts w:ascii="Garamond" w:hAnsi="Garamond"/>
          <w:sz w:val="24"/>
          <w:szCs w:val="24"/>
          <w:lang w:val="sq-AL"/>
        </w:rPr>
        <w:t xml:space="preserve"> </w:t>
      </w:r>
      <w:r w:rsidR="0046003F" w:rsidRPr="00126E0E">
        <w:rPr>
          <w:rFonts w:ascii="Garamond" w:hAnsi="Garamond"/>
          <w:sz w:val="24"/>
          <w:szCs w:val="24"/>
          <w:lang w:val="sq-AL"/>
        </w:rPr>
        <w:t>Pronari i mjetit, i cili nuk kryen pagesën e kësaj takse brenda 10 ditëve nga mbarimi i afatit të vlefshmërisë së par</w:t>
      </w:r>
      <w:r w:rsidR="002C7A97" w:rsidRPr="00126E0E">
        <w:rPr>
          <w:rFonts w:ascii="Garamond" w:hAnsi="Garamond"/>
          <w:sz w:val="24"/>
          <w:szCs w:val="24"/>
          <w:lang w:val="sq-AL"/>
        </w:rPr>
        <w:t>ashikuar, detyrohet të paguajë</w:t>
      </w:r>
      <w:r w:rsidR="0046003F" w:rsidRPr="00126E0E">
        <w:rPr>
          <w:rFonts w:ascii="Garamond" w:hAnsi="Garamond"/>
          <w:sz w:val="24"/>
          <w:szCs w:val="24"/>
          <w:lang w:val="sq-AL"/>
        </w:rPr>
        <w:t xml:space="preserve"> gjobë </w:t>
      </w:r>
      <w:r w:rsidR="002C7A97" w:rsidRPr="00126E0E">
        <w:rPr>
          <w:rFonts w:ascii="Garamond" w:hAnsi="Garamond"/>
          <w:sz w:val="24"/>
          <w:szCs w:val="24"/>
          <w:lang w:val="sq-AL"/>
        </w:rPr>
        <w:t>për</w:t>
      </w:r>
      <w:r w:rsidR="0046003F" w:rsidRPr="00126E0E">
        <w:rPr>
          <w:rFonts w:ascii="Garamond" w:hAnsi="Garamond"/>
          <w:sz w:val="24"/>
          <w:szCs w:val="24"/>
          <w:lang w:val="sq-AL"/>
        </w:rPr>
        <w:t xml:space="preserve"> shumë</w:t>
      </w:r>
      <w:r w:rsidR="002C7A97" w:rsidRPr="00126E0E">
        <w:rPr>
          <w:rFonts w:ascii="Garamond" w:hAnsi="Garamond"/>
          <w:sz w:val="24"/>
          <w:szCs w:val="24"/>
          <w:lang w:val="sq-AL"/>
        </w:rPr>
        <w:t>n e</w:t>
      </w:r>
      <w:r w:rsidR="0046003F" w:rsidRPr="00126E0E">
        <w:rPr>
          <w:rFonts w:ascii="Garamond" w:hAnsi="Garamond"/>
          <w:sz w:val="24"/>
          <w:szCs w:val="24"/>
          <w:lang w:val="sq-AL"/>
        </w:rPr>
        <w:t xml:space="preserve"> detyrimit të papaguar për çdo ditë vonesë nga dita e fundit e vlefshmërisë. Në asnjë rast, gjoba nuk llogaritet për një periudhë më të gjatë se 365 ditë kalendarike. Pagesa e kësaj takse shoqërohet me faturën e taksës vjetore të mjeteve të përdorura (TVMP)-së”.</w:t>
      </w:r>
      <w:r w:rsidR="00B55A05">
        <w:rPr>
          <w:rFonts w:ascii="Garamond" w:hAnsi="Garamond"/>
          <w:sz w:val="24"/>
          <w:szCs w:val="24"/>
          <w:lang w:val="sq-AL"/>
        </w:rPr>
        <w:t xml:space="preserve"> </w:t>
      </w:r>
      <w:r w:rsidR="0046003F" w:rsidRPr="00126E0E">
        <w:rPr>
          <w:rFonts w:ascii="Garamond" w:hAnsi="Garamond"/>
          <w:sz w:val="24"/>
          <w:szCs w:val="24"/>
          <w:lang w:val="sq-AL"/>
        </w:rPr>
        <w:t xml:space="preserve">Drejtoritë rajonale të shërbimeve të </w:t>
      </w:r>
      <w:r w:rsidR="0046003F" w:rsidRPr="00126E0E">
        <w:rPr>
          <w:rFonts w:ascii="Garamond" w:hAnsi="Garamond"/>
          <w:sz w:val="24"/>
          <w:szCs w:val="24"/>
          <w:lang w:val="sq-AL"/>
        </w:rPr>
        <w:lastRenderedPageBreak/>
        <w:t>transportit rrugor bëjnë regjistrimin ditor të arkëtimit të taksës, që shërben si dokument bazë për rakordimin e pagesës së taksës me organet e tatimeve. Regjistrimi bëhet në një regjistër të veçantë ose në mënyrë elektronike</w:t>
      </w:r>
      <w:r w:rsidR="0002734C" w:rsidRPr="00126E0E">
        <w:rPr>
          <w:rFonts w:ascii="Garamond" w:hAnsi="Garamond"/>
          <w:sz w:val="24"/>
          <w:szCs w:val="24"/>
          <w:lang w:val="sq-AL"/>
        </w:rPr>
        <w:t xml:space="preserve">. </w:t>
      </w:r>
      <w:r w:rsidR="0046003F" w:rsidRPr="00126E0E">
        <w:rPr>
          <w:rFonts w:ascii="Garamond" w:hAnsi="Garamond"/>
          <w:sz w:val="24"/>
          <w:szCs w:val="24"/>
          <w:lang w:val="sq-AL"/>
        </w:rPr>
        <w:t>DPSHTRR</w:t>
      </w:r>
      <w:r w:rsidR="00B55A05">
        <w:rPr>
          <w:rFonts w:ascii="Garamond" w:hAnsi="Garamond"/>
          <w:sz w:val="24"/>
          <w:szCs w:val="24"/>
          <w:lang w:val="sq-AL"/>
        </w:rPr>
        <w:t>-ja,</w:t>
      </w:r>
      <w:r w:rsidR="0046003F" w:rsidRPr="00126E0E">
        <w:rPr>
          <w:rFonts w:ascii="Garamond" w:hAnsi="Garamond"/>
          <w:sz w:val="24"/>
          <w:szCs w:val="24"/>
          <w:lang w:val="sq-AL"/>
        </w:rPr>
        <w:t xml:space="preserve"> si agjent për llogaritjen dhe arkëtimin e taksës së regjistrimit fillestar dhe taksës së përvitshme për automjetet luksoze, përfiton 5 (pesë) për</w:t>
      </w:r>
      <w:r w:rsidR="00B55A05">
        <w:rPr>
          <w:rFonts w:ascii="Garamond" w:hAnsi="Garamond"/>
          <w:sz w:val="24"/>
          <w:szCs w:val="24"/>
          <w:lang w:val="sq-AL"/>
        </w:rPr>
        <w:t xml:space="preserve"> </w:t>
      </w:r>
      <w:r w:rsidR="0046003F" w:rsidRPr="00126E0E">
        <w:rPr>
          <w:rFonts w:ascii="Garamond" w:hAnsi="Garamond"/>
          <w:sz w:val="24"/>
          <w:szCs w:val="24"/>
          <w:lang w:val="sq-AL"/>
        </w:rPr>
        <w:t>qind të shumës së arkëtuar. DPSHTRR</w:t>
      </w:r>
      <w:r w:rsidR="00B55A05">
        <w:rPr>
          <w:rFonts w:ascii="Garamond" w:hAnsi="Garamond"/>
          <w:sz w:val="24"/>
          <w:szCs w:val="24"/>
          <w:lang w:val="sq-AL"/>
        </w:rPr>
        <w:t>-ja</w:t>
      </w:r>
      <w:r w:rsidR="0046003F" w:rsidRPr="00126E0E">
        <w:rPr>
          <w:rFonts w:ascii="Garamond" w:hAnsi="Garamond"/>
          <w:sz w:val="24"/>
          <w:szCs w:val="24"/>
          <w:lang w:val="sq-AL"/>
        </w:rPr>
        <w:t xml:space="preserve"> nga shuma mujore e arkëtuar nga taksa e regjistrimit fillestar (TRML) dhe taksa e përvitshme për automjetet luksoze (TVML), pasi mban komisionin prej 5 (pesë) % të totalit mujor të arkëtimeve nga TRML-ja dhe TVML-ja, pjesën tjetër të mbetur prej 95 (nëntëdhjetë e pesë) % e derdh për llogari të drejtorisë rajonale tatimore ku është i regjistruar (Drejtoria Rajonale Tatimore Njësia e Tatimpaguesve të Mëdhenj) brenda datës 15 të muajit pasardhës.</w:t>
      </w:r>
      <w:r w:rsidR="00B55A05">
        <w:rPr>
          <w:rFonts w:ascii="Garamond" w:hAnsi="Garamond"/>
          <w:sz w:val="24"/>
          <w:szCs w:val="24"/>
          <w:lang w:val="sq-AL"/>
        </w:rPr>
        <w:t xml:space="preserve"> </w:t>
      </w:r>
      <w:r w:rsidR="0046003F" w:rsidRPr="00126E0E">
        <w:rPr>
          <w:rFonts w:ascii="Garamond" w:hAnsi="Garamond"/>
          <w:sz w:val="24"/>
          <w:szCs w:val="24"/>
          <w:lang w:val="sq-AL"/>
        </w:rPr>
        <w:t>Rakordimi i pagesës së TRML-së dhe TVML-së ndërmjet strukturave të DPSHTRR-së me organet tatimore të qeverisjes qendrore bëhet në bazë të regjistrit ditor të taksës së regjistrimit fillestar dhe taksës së përvitshme për automjetet luksoze.”</w:t>
      </w:r>
      <w:r w:rsidR="00140173">
        <w:rPr>
          <w:rFonts w:ascii="Garamond" w:hAnsi="Garamond"/>
          <w:sz w:val="24"/>
          <w:szCs w:val="24"/>
          <w:lang w:val="sq-AL"/>
        </w:rPr>
        <w:t>.</w:t>
      </w:r>
    </w:p>
    <w:p w14:paraId="3930882F" w14:textId="6ED5B789" w:rsidR="000A54CC" w:rsidRPr="00126E0E" w:rsidRDefault="000A54C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Shembull</w:t>
      </w:r>
      <w:r w:rsidR="002C4452">
        <w:rPr>
          <w:rFonts w:ascii="Garamond" w:hAnsi="Garamond"/>
          <w:sz w:val="24"/>
          <w:szCs w:val="24"/>
          <w:lang w:val="sq-AL"/>
        </w:rPr>
        <w:t>:</w:t>
      </w:r>
      <w:r w:rsidRPr="00126E0E">
        <w:rPr>
          <w:rFonts w:ascii="Garamond" w:hAnsi="Garamond"/>
          <w:sz w:val="24"/>
          <w:szCs w:val="24"/>
          <w:lang w:val="sq-AL"/>
        </w:rPr>
        <w:t xml:space="preserve"> </w:t>
      </w:r>
    </w:p>
    <w:p w14:paraId="39308830" w14:textId="633D656D" w:rsidR="000A54CC" w:rsidRPr="00126E0E" w:rsidRDefault="000A54C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Mjeti me targë AAxxxAA është regjistruar ose ka bërë ndryshimin e pr</w:t>
      </w:r>
      <w:r w:rsidR="00526B63">
        <w:rPr>
          <w:rFonts w:ascii="Garamond" w:hAnsi="Garamond"/>
          <w:sz w:val="24"/>
          <w:szCs w:val="24"/>
          <w:lang w:val="sq-AL"/>
        </w:rPr>
        <w:t>onësisë në sistemin me datë 30.</w:t>
      </w:r>
      <w:r w:rsidRPr="00126E0E">
        <w:rPr>
          <w:rFonts w:ascii="Garamond" w:hAnsi="Garamond"/>
          <w:sz w:val="24"/>
          <w:szCs w:val="24"/>
          <w:lang w:val="sq-AL"/>
        </w:rPr>
        <w:t>1.2020 dhe vlera më e madhe e mjetit ndërmjet dokumentacionit financiar dhe vlerës së mbetur të reduktuar (amortizuar) në fushën “vlera e mjetit” është 5,800,000 lekë.</w:t>
      </w:r>
    </w:p>
    <w:p w14:paraId="39308831" w14:textId="6A656B4C" w:rsidR="000A54CC" w:rsidRPr="00126E0E" w:rsidRDefault="00526B63" w:rsidP="00ED0BF5">
      <w:pPr>
        <w:spacing w:after="0" w:line="240" w:lineRule="auto"/>
        <w:ind w:firstLine="284"/>
        <w:jc w:val="both"/>
        <w:rPr>
          <w:rFonts w:ascii="Garamond" w:hAnsi="Garamond"/>
          <w:sz w:val="24"/>
          <w:szCs w:val="24"/>
          <w:lang w:val="sq-AL"/>
        </w:rPr>
      </w:pPr>
      <w:r>
        <w:rPr>
          <w:rFonts w:ascii="Garamond" w:hAnsi="Garamond"/>
          <w:sz w:val="24"/>
          <w:szCs w:val="24"/>
          <w:lang w:val="sq-AL"/>
        </w:rPr>
        <w:t>M</w:t>
      </w:r>
      <w:r w:rsidR="00140173">
        <w:rPr>
          <w:rFonts w:ascii="Garamond" w:hAnsi="Garamond"/>
          <w:sz w:val="24"/>
          <w:szCs w:val="24"/>
          <w:lang w:val="sq-AL"/>
        </w:rPr>
        <w:t>ë</w:t>
      </w:r>
      <w:r>
        <w:rPr>
          <w:rFonts w:ascii="Garamond" w:hAnsi="Garamond"/>
          <w:sz w:val="24"/>
          <w:szCs w:val="24"/>
          <w:lang w:val="sq-AL"/>
        </w:rPr>
        <w:t xml:space="preserve"> datën 10.</w:t>
      </w:r>
      <w:r w:rsidR="000A54CC" w:rsidRPr="00126E0E">
        <w:rPr>
          <w:rFonts w:ascii="Garamond" w:hAnsi="Garamond"/>
          <w:sz w:val="24"/>
          <w:szCs w:val="24"/>
          <w:lang w:val="sq-AL"/>
        </w:rPr>
        <w:t>4.2021 paraqitet për të bërë regjistrimin e ndryshimin e pronësisë së mjetit sipas kontratës së shitblerjes me vlerë 3,900,000 lekë. Vlera e mjetit e reduktuar (amortizuar) në raport me muajt e plotë të çdo viti, pa përfshirë muajin e ndry</w:t>
      </w:r>
      <w:r w:rsidR="00CA3F78">
        <w:rPr>
          <w:rFonts w:ascii="Garamond" w:hAnsi="Garamond"/>
          <w:sz w:val="24"/>
          <w:szCs w:val="24"/>
          <w:lang w:val="sq-AL"/>
        </w:rPr>
        <w:t>shimit të pronësisë më datë 10.</w:t>
      </w:r>
      <w:r w:rsidR="000A54CC" w:rsidRPr="00126E0E">
        <w:rPr>
          <w:rFonts w:ascii="Garamond" w:hAnsi="Garamond"/>
          <w:sz w:val="24"/>
          <w:szCs w:val="24"/>
          <w:lang w:val="sq-AL"/>
        </w:rPr>
        <w:t xml:space="preserve">4.2021 është 5,136,625 lekë. </w:t>
      </w:r>
    </w:p>
    <w:p w14:paraId="39308832" w14:textId="76C3A834" w:rsidR="000A54CC" w:rsidRPr="00126E0E" w:rsidRDefault="000A54C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Për efekt të klasifikimit si “Automjet luksoz” vlera më e madhe ndërmjet vlerës në dokumentin financiar të fitimit të pronësisë dhe vlerës së reduktuar në fushën “vlera e mjetit” do të merret parasysh vlera më e madhe që është 5,136,625 lekë</w:t>
      </w:r>
      <w:r w:rsidR="00CA3F78">
        <w:rPr>
          <w:rFonts w:ascii="Garamond" w:hAnsi="Garamond"/>
          <w:sz w:val="24"/>
          <w:szCs w:val="24"/>
          <w:lang w:val="sq-AL"/>
        </w:rPr>
        <w:t>.</w:t>
      </w:r>
    </w:p>
    <w:p w14:paraId="39308834" w14:textId="0EA41CB8" w:rsidR="003E7BA7" w:rsidRPr="00126E0E" w:rsidRDefault="003E7BA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Shembull</w:t>
      </w:r>
      <w:r w:rsidR="00CA3F78">
        <w:rPr>
          <w:rFonts w:ascii="Garamond" w:hAnsi="Garamond"/>
          <w:sz w:val="24"/>
          <w:szCs w:val="24"/>
          <w:lang w:val="sq-AL"/>
        </w:rPr>
        <w:t>:</w:t>
      </w:r>
    </w:p>
    <w:p w14:paraId="39308835" w14:textId="1D2DC353" w:rsidR="003E7BA7" w:rsidRPr="00126E0E" w:rsidRDefault="003E7BA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Pronari i mjetit me targë AAxxxAA me cilindratë 3200 cc, me naftë, viti i prodhimit 2011, i regjistruar në sistemin informatik </w:t>
      </w:r>
      <w:r w:rsidR="00BB37AF">
        <w:rPr>
          <w:rFonts w:ascii="Garamond" w:hAnsi="Garamond"/>
          <w:sz w:val="24"/>
          <w:szCs w:val="24"/>
          <w:lang w:val="sq-AL"/>
        </w:rPr>
        <w:t xml:space="preserve">e </w:t>
      </w:r>
      <w:r w:rsidR="00526B63" w:rsidRPr="00BB37AF">
        <w:rPr>
          <w:rFonts w:ascii="Garamond" w:hAnsi="Garamond"/>
          <w:sz w:val="24"/>
          <w:szCs w:val="24"/>
          <w:lang w:val="sq-AL"/>
        </w:rPr>
        <w:t>DPSHTRR</w:t>
      </w:r>
      <w:r w:rsidR="00BB37AF">
        <w:rPr>
          <w:rFonts w:ascii="Garamond" w:hAnsi="Garamond"/>
          <w:sz w:val="24"/>
          <w:szCs w:val="24"/>
          <w:lang w:val="sq-AL"/>
        </w:rPr>
        <w:t>-së</w:t>
      </w:r>
      <w:bookmarkStart w:id="0" w:name="_GoBack"/>
      <w:bookmarkEnd w:id="0"/>
      <w:r w:rsidR="00526B63" w:rsidRPr="00126E0E">
        <w:rPr>
          <w:rFonts w:ascii="Garamond" w:hAnsi="Garamond"/>
          <w:sz w:val="24"/>
          <w:szCs w:val="24"/>
          <w:lang w:val="sq-AL"/>
        </w:rPr>
        <w:t xml:space="preserve"> </w:t>
      </w:r>
      <w:r w:rsidRPr="00126E0E">
        <w:rPr>
          <w:rFonts w:ascii="Garamond" w:hAnsi="Garamond"/>
          <w:sz w:val="24"/>
          <w:szCs w:val="24"/>
          <w:lang w:val="sq-AL"/>
        </w:rPr>
        <w:t>m</w:t>
      </w:r>
      <w:r w:rsidR="00526B63">
        <w:rPr>
          <w:rFonts w:ascii="Garamond" w:hAnsi="Garamond"/>
          <w:sz w:val="24"/>
          <w:szCs w:val="24"/>
          <w:lang w:val="sq-AL"/>
        </w:rPr>
        <w:t xml:space="preserve">ë </w:t>
      </w:r>
      <w:r w:rsidRPr="00126E0E">
        <w:rPr>
          <w:rFonts w:ascii="Garamond" w:hAnsi="Garamond"/>
          <w:sz w:val="24"/>
          <w:szCs w:val="24"/>
          <w:lang w:val="sq-AL"/>
        </w:rPr>
        <w:t xml:space="preserve">2.10.2014, i cili ka paguar detyrimet e TVMP-së dhe </w:t>
      </w:r>
      <w:r w:rsidR="001E6717">
        <w:rPr>
          <w:rFonts w:ascii="Garamond" w:hAnsi="Garamond"/>
          <w:sz w:val="24"/>
          <w:szCs w:val="24"/>
          <w:lang w:val="sq-AL"/>
        </w:rPr>
        <w:t xml:space="preserve">të </w:t>
      </w:r>
      <w:r w:rsidRPr="00126E0E">
        <w:rPr>
          <w:rFonts w:ascii="Garamond" w:hAnsi="Garamond"/>
          <w:sz w:val="24"/>
          <w:szCs w:val="24"/>
          <w:lang w:val="sq-AL"/>
        </w:rPr>
        <w:t>TVML-së të vitit 2018</w:t>
      </w:r>
      <w:r w:rsidR="001E6717">
        <w:rPr>
          <w:rFonts w:ascii="Garamond" w:hAnsi="Garamond"/>
          <w:sz w:val="24"/>
          <w:szCs w:val="24"/>
          <w:lang w:val="sq-AL"/>
        </w:rPr>
        <w:t>,</w:t>
      </w:r>
      <w:r w:rsidRPr="00126E0E">
        <w:rPr>
          <w:rFonts w:ascii="Garamond" w:hAnsi="Garamond"/>
          <w:sz w:val="24"/>
          <w:szCs w:val="24"/>
          <w:lang w:val="sq-AL"/>
        </w:rPr>
        <w:t xml:space="preserve"> m</w:t>
      </w:r>
      <w:r w:rsidR="001E6717">
        <w:rPr>
          <w:rFonts w:ascii="Garamond" w:hAnsi="Garamond"/>
          <w:sz w:val="24"/>
          <w:szCs w:val="24"/>
          <w:lang w:val="sq-AL"/>
        </w:rPr>
        <w:t>ë</w:t>
      </w:r>
      <w:r w:rsidRPr="00126E0E">
        <w:rPr>
          <w:rFonts w:ascii="Garamond" w:hAnsi="Garamond"/>
          <w:sz w:val="24"/>
          <w:szCs w:val="24"/>
          <w:lang w:val="sq-AL"/>
        </w:rPr>
        <w:t xml:space="preserve"> 25.12.2018</w:t>
      </w:r>
      <w:r w:rsidR="001E6717">
        <w:rPr>
          <w:rFonts w:ascii="Garamond" w:hAnsi="Garamond"/>
          <w:sz w:val="24"/>
          <w:szCs w:val="24"/>
          <w:lang w:val="sq-AL"/>
        </w:rPr>
        <w:t>,</w:t>
      </w:r>
      <w:r w:rsidRPr="00126E0E">
        <w:rPr>
          <w:rFonts w:ascii="Garamond" w:hAnsi="Garamond"/>
          <w:sz w:val="24"/>
          <w:szCs w:val="24"/>
          <w:lang w:val="sq-AL"/>
        </w:rPr>
        <w:t xml:space="preserve"> me afat vlefshmërie deri më 25.12.2019, paraqitet për të bërë çregjistrimin e përhershëm të mjetit pranë zy</w:t>
      </w:r>
      <w:r w:rsidR="00526B63">
        <w:rPr>
          <w:rFonts w:ascii="Garamond" w:hAnsi="Garamond"/>
          <w:sz w:val="24"/>
          <w:szCs w:val="24"/>
          <w:lang w:val="sq-AL"/>
        </w:rPr>
        <w:t>rave të DPSHTRR-së</w:t>
      </w:r>
      <w:r w:rsidR="002419CA">
        <w:rPr>
          <w:rFonts w:ascii="Garamond" w:hAnsi="Garamond"/>
          <w:sz w:val="24"/>
          <w:szCs w:val="24"/>
          <w:lang w:val="sq-AL"/>
        </w:rPr>
        <w:t>,</w:t>
      </w:r>
      <w:r w:rsidR="00526B63">
        <w:rPr>
          <w:rFonts w:ascii="Garamond" w:hAnsi="Garamond"/>
          <w:sz w:val="24"/>
          <w:szCs w:val="24"/>
          <w:lang w:val="sq-AL"/>
        </w:rPr>
        <w:t xml:space="preserve"> m</w:t>
      </w:r>
      <w:r w:rsidR="002419CA">
        <w:rPr>
          <w:rFonts w:ascii="Garamond" w:hAnsi="Garamond"/>
          <w:sz w:val="24"/>
          <w:szCs w:val="24"/>
          <w:lang w:val="sq-AL"/>
        </w:rPr>
        <w:t>ë</w:t>
      </w:r>
      <w:r w:rsidR="00526B63">
        <w:rPr>
          <w:rFonts w:ascii="Garamond" w:hAnsi="Garamond"/>
          <w:sz w:val="24"/>
          <w:szCs w:val="24"/>
          <w:lang w:val="sq-AL"/>
        </w:rPr>
        <w:t xml:space="preserve"> datën 20.</w:t>
      </w:r>
      <w:r w:rsidRPr="00126E0E">
        <w:rPr>
          <w:rFonts w:ascii="Garamond" w:hAnsi="Garamond"/>
          <w:sz w:val="24"/>
          <w:szCs w:val="24"/>
          <w:lang w:val="sq-AL"/>
        </w:rPr>
        <w:t xml:space="preserve">4.2020. </w:t>
      </w:r>
    </w:p>
    <w:p w14:paraId="39308836" w14:textId="1505AED6" w:rsidR="003E7BA7" w:rsidRPr="00126E0E" w:rsidRDefault="003E7BA7"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Përpara çregjistrimit</w:t>
      </w:r>
      <w:r w:rsidR="00526B63">
        <w:rPr>
          <w:rFonts w:ascii="Garamond" w:hAnsi="Garamond"/>
          <w:sz w:val="24"/>
          <w:szCs w:val="24"/>
          <w:lang w:val="sq-AL"/>
        </w:rPr>
        <w:t xml:space="preserve"> </w:t>
      </w:r>
      <w:r w:rsidRPr="00126E0E">
        <w:rPr>
          <w:rFonts w:ascii="Garamond" w:hAnsi="Garamond"/>
          <w:sz w:val="24"/>
          <w:szCs w:val="24"/>
          <w:lang w:val="sq-AL"/>
        </w:rPr>
        <w:t xml:space="preserve">të përhershëm të mjetit i llogariten dhe duhet të paguhen detyrimet e TVMP-së dhe </w:t>
      </w:r>
      <w:r w:rsidR="002419CA">
        <w:rPr>
          <w:rFonts w:ascii="Garamond" w:hAnsi="Garamond"/>
          <w:sz w:val="24"/>
          <w:szCs w:val="24"/>
          <w:lang w:val="sq-AL"/>
        </w:rPr>
        <w:t xml:space="preserve">të </w:t>
      </w:r>
      <w:r w:rsidRPr="00126E0E">
        <w:rPr>
          <w:rFonts w:ascii="Garamond" w:hAnsi="Garamond"/>
          <w:sz w:val="24"/>
          <w:szCs w:val="24"/>
          <w:lang w:val="sq-AL"/>
        </w:rPr>
        <w:t xml:space="preserve">TVML-së dhe gjobën përkatëse për vitin 2019 dhe periudhën </w:t>
      </w:r>
      <w:r w:rsidR="00526B63" w:rsidRPr="00126E0E">
        <w:rPr>
          <w:rFonts w:ascii="Garamond" w:hAnsi="Garamond"/>
          <w:sz w:val="24"/>
          <w:szCs w:val="24"/>
          <w:lang w:val="sq-AL"/>
        </w:rPr>
        <w:t>janar</w:t>
      </w:r>
      <w:r w:rsidR="001D53B1">
        <w:rPr>
          <w:rFonts w:ascii="Garamond" w:hAnsi="Garamond"/>
          <w:sz w:val="24"/>
          <w:szCs w:val="24"/>
          <w:lang w:val="sq-AL"/>
        </w:rPr>
        <w:t>–</w:t>
      </w:r>
      <w:r w:rsidR="00526B63" w:rsidRPr="00126E0E">
        <w:rPr>
          <w:rFonts w:ascii="Garamond" w:hAnsi="Garamond"/>
          <w:sz w:val="24"/>
          <w:szCs w:val="24"/>
          <w:lang w:val="sq-AL"/>
        </w:rPr>
        <w:t>prill</w:t>
      </w:r>
      <w:r w:rsidR="001D53B1">
        <w:rPr>
          <w:rFonts w:ascii="Garamond" w:hAnsi="Garamond"/>
          <w:sz w:val="24"/>
          <w:szCs w:val="24"/>
          <w:lang w:val="sq-AL"/>
        </w:rPr>
        <w:t xml:space="preserve"> </w:t>
      </w:r>
      <w:r w:rsidRPr="00126E0E">
        <w:rPr>
          <w:rFonts w:ascii="Garamond" w:hAnsi="Garamond"/>
          <w:sz w:val="24"/>
          <w:szCs w:val="24"/>
          <w:lang w:val="sq-AL"/>
        </w:rPr>
        <w:t>2020</w:t>
      </w:r>
      <w:r w:rsidR="00E37FDA" w:rsidRPr="00126E0E">
        <w:rPr>
          <w:rFonts w:ascii="Garamond" w:hAnsi="Garamond"/>
          <w:sz w:val="24"/>
          <w:szCs w:val="24"/>
          <w:lang w:val="sq-AL"/>
        </w:rPr>
        <w:t>.</w:t>
      </w:r>
      <w:r w:rsidRPr="00126E0E">
        <w:rPr>
          <w:rFonts w:ascii="Garamond" w:hAnsi="Garamond"/>
          <w:sz w:val="24"/>
          <w:szCs w:val="24"/>
          <w:lang w:val="sq-AL"/>
        </w:rPr>
        <w:t xml:space="preserve"> </w:t>
      </w:r>
    </w:p>
    <w:p w14:paraId="39308839" w14:textId="161102A4" w:rsidR="0002734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5. </w:t>
      </w:r>
      <w:r w:rsidR="008031B0" w:rsidRPr="00126E0E">
        <w:rPr>
          <w:rFonts w:ascii="Garamond" w:hAnsi="Garamond"/>
          <w:sz w:val="24"/>
          <w:szCs w:val="24"/>
          <w:lang w:val="sq-AL"/>
        </w:rPr>
        <w:t>Pas pik</w:t>
      </w:r>
      <w:r w:rsidR="00A95E0B" w:rsidRPr="00126E0E">
        <w:rPr>
          <w:rFonts w:ascii="Garamond" w:hAnsi="Garamond"/>
          <w:sz w:val="24"/>
          <w:szCs w:val="24"/>
          <w:lang w:val="sq-AL"/>
        </w:rPr>
        <w:t>ë</w:t>
      </w:r>
      <w:r w:rsidR="008031B0" w:rsidRPr="00126E0E">
        <w:rPr>
          <w:rFonts w:ascii="Garamond" w:hAnsi="Garamond"/>
          <w:sz w:val="24"/>
          <w:szCs w:val="24"/>
          <w:lang w:val="sq-AL"/>
        </w:rPr>
        <w:t>s 2.11.2</w:t>
      </w:r>
      <w:r w:rsidR="002419CA">
        <w:rPr>
          <w:rFonts w:ascii="Garamond" w:hAnsi="Garamond"/>
          <w:sz w:val="24"/>
          <w:szCs w:val="24"/>
          <w:lang w:val="sq-AL"/>
        </w:rPr>
        <w:t>,</w:t>
      </w:r>
      <w:r w:rsidR="008031B0" w:rsidRPr="00126E0E">
        <w:rPr>
          <w:rFonts w:ascii="Garamond" w:hAnsi="Garamond"/>
          <w:sz w:val="24"/>
          <w:szCs w:val="24"/>
          <w:lang w:val="sq-AL"/>
        </w:rPr>
        <w:t xml:space="preserve"> shtohet pika 2.11.3</w:t>
      </w:r>
      <w:r w:rsidR="00F65336" w:rsidRPr="00126E0E">
        <w:rPr>
          <w:rFonts w:ascii="Garamond" w:hAnsi="Garamond"/>
          <w:sz w:val="24"/>
          <w:szCs w:val="24"/>
          <w:lang w:val="sq-AL"/>
        </w:rPr>
        <w:t>,</w:t>
      </w:r>
      <w:r w:rsidR="008031B0" w:rsidRPr="00126E0E">
        <w:rPr>
          <w:rFonts w:ascii="Garamond" w:hAnsi="Garamond"/>
          <w:sz w:val="24"/>
          <w:szCs w:val="24"/>
          <w:lang w:val="sq-AL"/>
        </w:rPr>
        <w:t xml:space="preserve"> me k</w:t>
      </w:r>
      <w:r w:rsidR="00A95E0B" w:rsidRPr="00126E0E">
        <w:rPr>
          <w:rFonts w:ascii="Garamond" w:hAnsi="Garamond"/>
          <w:sz w:val="24"/>
          <w:szCs w:val="24"/>
          <w:lang w:val="sq-AL"/>
        </w:rPr>
        <w:t>ë</w:t>
      </w:r>
      <w:r w:rsidR="008031B0" w:rsidRPr="00126E0E">
        <w:rPr>
          <w:rFonts w:ascii="Garamond" w:hAnsi="Garamond"/>
          <w:sz w:val="24"/>
          <w:szCs w:val="24"/>
          <w:lang w:val="sq-AL"/>
        </w:rPr>
        <w:t>t</w:t>
      </w:r>
      <w:r w:rsidR="00A95E0B" w:rsidRPr="00126E0E">
        <w:rPr>
          <w:rFonts w:ascii="Garamond" w:hAnsi="Garamond"/>
          <w:sz w:val="24"/>
          <w:szCs w:val="24"/>
          <w:lang w:val="sq-AL"/>
        </w:rPr>
        <w:t>ë</w:t>
      </w:r>
      <w:r w:rsidR="008031B0" w:rsidRPr="00126E0E">
        <w:rPr>
          <w:rFonts w:ascii="Garamond" w:hAnsi="Garamond"/>
          <w:sz w:val="24"/>
          <w:szCs w:val="24"/>
          <w:lang w:val="sq-AL"/>
        </w:rPr>
        <w:t xml:space="preserve"> p</w:t>
      </w:r>
      <w:r w:rsidR="00A95E0B" w:rsidRPr="00126E0E">
        <w:rPr>
          <w:rFonts w:ascii="Garamond" w:hAnsi="Garamond"/>
          <w:sz w:val="24"/>
          <w:szCs w:val="24"/>
          <w:lang w:val="sq-AL"/>
        </w:rPr>
        <w:t>ë</w:t>
      </w:r>
      <w:r w:rsidR="008031B0" w:rsidRPr="00126E0E">
        <w:rPr>
          <w:rFonts w:ascii="Garamond" w:hAnsi="Garamond"/>
          <w:sz w:val="24"/>
          <w:szCs w:val="24"/>
          <w:lang w:val="sq-AL"/>
        </w:rPr>
        <w:t>rmbajtje:</w:t>
      </w:r>
    </w:p>
    <w:p w14:paraId="3930883B" w14:textId="469F3179" w:rsidR="008031B0"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 </w:t>
      </w:r>
      <w:r w:rsidR="008031B0" w:rsidRPr="00126E0E">
        <w:rPr>
          <w:rFonts w:ascii="Garamond" w:hAnsi="Garamond"/>
          <w:sz w:val="24"/>
          <w:szCs w:val="24"/>
          <w:lang w:val="sq-AL"/>
        </w:rPr>
        <w:t>“2.11.3 N</w:t>
      </w:r>
      <w:r w:rsidR="00A95E0B" w:rsidRPr="00126E0E">
        <w:rPr>
          <w:rFonts w:ascii="Garamond" w:hAnsi="Garamond"/>
          <w:sz w:val="24"/>
          <w:szCs w:val="24"/>
          <w:lang w:val="sq-AL"/>
        </w:rPr>
        <w:t>ë</w:t>
      </w:r>
      <w:r w:rsidR="008031B0" w:rsidRPr="00126E0E">
        <w:rPr>
          <w:rFonts w:ascii="Garamond" w:hAnsi="Garamond"/>
          <w:sz w:val="24"/>
          <w:szCs w:val="24"/>
          <w:lang w:val="sq-AL"/>
        </w:rPr>
        <w:t xml:space="preserve"> zbatim t</w:t>
      </w:r>
      <w:r w:rsidR="00A95E0B" w:rsidRPr="00126E0E">
        <w:rPr>
          <w:rFonts w:ascii="Garamond" w:hAnsi="Garamond"/>
          <w:sz w:val="24"/>
          <w:szCs w:val="24"/>
          <w:lang w:val="sq-AL"/>
        </w:rPr>
        <w:t>ë</w:t>
      </w:r>
      <w:r w:rsidR="008031B0" w:rsidRPr="00126E0E">
        <w:rPr>
          <w:rFonts w:ascii="Garamond" w:hAnsi="Garamond"/>
          <w:sz w:val="24"/>
          <w:szCs w:val="24"/>
          <w:lang w:val="sq-AL"/>
        </w:rPr>
        <w:t xml:space="preserve"> nenit 23</w:t>
      </w:r>
      <w:r w:rsidR="001D53B1">
        <w:rPr>
          <w:rFonts w:ascii="Garamond" w:hAnsi="Garamond"/>
          <w:sz w:val="24"/>
          <w:szCs w:val="24"/>
          <w:lang w:val="sq-AL"/>
        </w:rPr>
        <w:t>,</w:t>
      </w:r>
      <w:r w:rsidR="008031B0" w:rsidRPr="00126E0E">
        <w:rPr>
          <w:rFonts w:ascii="Garamond" w:hAnsi="Garamond"/>
          <w:sz w:val="24"/>
          <w:szCs w:val="24"/>
          <w:lang w:val="sq-AL"/>
        </w:rPr>
        <w:t xml:space="preserve"> të </w:t>
      </w:r>
      <w:r w:rsidR="00363063" w:rsidRPr="00126E0E">
        <w:rPr>
          <w:rFonts w:ascii="Garamond" w:hAnsi="Garamond"/>
          <w:sz w:val="24"/>
          <w:szCs w:val="24"/>
          <w:lang w:val="sq-AL"/>
        </w:rPr>
        <w:t>ligjit nr</w:t>
      </w:r>
      <w:r w:rsidR="008031B0" w:rsidRPr="00126E0E">
        <w:rPr>
          <w:rFonts w:ascii="Garamond" w:hAnsi="Garamond"/>
          <w:sz w:val="24"/>
          <w:szCs w:val="24"/>
          <w:lang w:val="sq-AL"/>
        </w:rPr>
        <w:t xml:space="preserve">. 9920, datë 19.5.2008 “Për </w:t>
      </w:r>
      <w:r w:rsidR="00363063" w:rsidRPr="00126E0E">
        <w:rPr>
          <w:rFonts w:ascii="Garamond" w:hAnsi="Garamond"/>
          <w:sz w:val="24"/>
          <w:szCs w:val="24"/>
          <w:lang w:val="sq-AL"/>
        </w:rPr>
        <w:t>procedurat tatimo</w:t>
      </w:r>
      <w:r w:rsidR="008031B0" w:rsidRPr="00126E0E">
        <w:rPr>
          <w:rFonts w:ascii="Garamond" w:hAnsi="Garamond"/>
          <w:sz w:val="24"/>
          <w:szCs w:val="24"/>
          <w:lang w:val="sq-AL"/>
        </w:rPr>
        <w:t>re në RSH”, i ndryshuar, kur nga kontrolli i dosjes së mjetit konstatohet se vlera e mjetit, cilindrata, lloji i mjetit, lloji i karburantit, viti i prodhimit, numri i vendeve etj</w:t>
      </w:r>
      <w:r w:rsidR="00363063">
        <w:rPr>
          <w:rFonts w:ascii="Garamond" w:hAnsi="Garamond"/>
          <w:sz w:val="24"/>
          <w:szCs w:val="24"/>
          <w:lang w:val="sq-AL"/>
        </w:rPr>
        <w:t>.</w:t>
      </w:r>
      <w:r w:rsidR="008031B0" w:rsidRPr="00126E0E">
        <w:rPr>
          <w:rFonts w:ascii="Garamond" w:hAnsi="Garamond"/>
          <w:sz w:val="24"/>
          <w:szCs w:val="24"/>
          <w:lang w:val="sq-AL"/>
        </w:rPr>
        <w:t xml:space="preserve">, nuk është e njëjtë me të dhënat e regjistruara në sistemin informatik e </w:t>
      </w:r>
      <w:r w:rsidR="00191FCD" w:rsidRPr="00126E0E">
        <w:rPr>
          <w:rFonts w:ascii="Garamond" w:hAnsi="Garamond"/>
          <w:sz w:val="24"/>
          <w:szCs w:val="24"/>
          <w:lang w:val="sq-AL"/>
        </w:rPr>
        <w:t>DPSHTRR</w:t>
      </w:r>
      <w:r w:rsidR="00191FCD">
        <w:rPr>
          <w:rFonts w:ascii="Garamond" w:hAnsi="Garamond"/>
          <w:sz w:val="24"/>
          <w:szCs w:val="24"/>
          <w:lang w:val="sq-AL"/>
        </w:rPr>
        <w:t>-së</w:t>
      </w:r>
      <w:r w:rsidR="008031B0" w:rsidRPr="00126E0E">
        <w:rPr>
          <w:rFonts w:ascii="Garamond" w:hAnsi="Garamond"/>
          <w:sz w:val="24"/>
          <w:szCs w:val="24"/>
          <w:lang w:val="sq-AL"/>
        </w:rPr>
        <w:t xml:space="preserve">, e për rrjedhojë lind një detyrim i ri për taksën, krahas masave për arkëtimin e këtyre detyrimeve, njoftimet, vendimet dhe komunikimet zyrtare të agjentit tatimor, drejtuar taksapaguesve, u dërgohen atyre në adresën e deklaruar nga vetë ato. </w:t>
      </w:r>
    </w:p>
    <w:p w14:paraId="3930883C" w14:textId="77777777" w:rsidR="008031B0" w:rsidRPr="00126E0E" w:rsidRDefault="008031B0"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Këto njoftime i dërgohen taksapaguesit në rrugë elektronike, në rastin kur ai ka dhënë pëlqimin për pranimin e komunikimit në rrugë elektronike dhe është regjistruar si përdorues i shërbimit të sistemit të komunikimit elektronik, dhe nëpërmjet shërbimit postar në adresën e banimit të pronarit të mjetit sipas regjistrit të gjendjes civile ose në adresës e selisë së tij deklaruar në QKB. </w:t>
      </w:r>
    </w:p>
    <w:p w14:paraId="3930883D" w14:textId="2D14E0A1" w:rsidR="008031B0" w:rsidRPr="00126E0E" w:rsidRDefault="008031B0"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Drejtoria e </w:t>
      </w:r>
      <w:r w:rsidR="00765AA6" w:rsidRPr="00126E0E">
        <w:rPr>
          <w:rFonts w:ascii="Garamond" w:hAnsi="Garamond"/>
          <w:sz w:val="24"/>
          <w:szCs w:val="24"/>
          <w:lang w:val="sq-AL"/>
        </w:rPr>
        <w:t>P</w:t>
      </w:r>
      <w:r w:rsidR="00A95E0B" w:rsidRPr="00126E0E">
        <w:rPr>
          <w:rFonts w:ascii="Garamond" w:hAnsi="Garamond"/>
          <w:sz w:val="24"/>
          <w:szCs w:val="24"/>
          <w:lang w:val="sq-AL"/>
        </w:rPr>
        <w:t>ë</w:t>
      </w:r>
      <w:r w:rsidR="00765AA6" w:rsidRPr="00126E0E">
        <w:rPr>
          <w:rFonts w:ascii="Garamond" w:hAnsi="Garamond"/>
          <w:sz w:val="24"/>
          <w:szCs w:val="24"/>
          <w:lang w:val="sq-AL"/>
        </w:rPr>
        <w:t xml:space="preserve">rgjithshme e </w:t>
      </w:r>
      <w:r w:rsidRPr="00126E0E">
        <w:rPr>
          <w:rFonts w:ascii="Garamond" w:hAnsi="Garamond"/>
          <w:sz w:val="24"/>
          <w:szCs w:val="24"/>
          <w:lang w:val="sq-AL"/>
        </w:rPr>
        <w:t>Sh</w:t>
      </w:r>
      <w:r w:rsidR="00A95E0B" w:rsidRPr="00126E0E">
        <w:rPr>
          <w:rFonts w:ascii="Garamond" w:hAnsi="Garamond"/>
          <w:sz w:val="24"/>
          <w:szCs w:val="24"/>
          <w:lang w:val="sq-AL"/>
        </w:rPr>
        <w:t>ë</w:t>
      </w:r>
      <w:r w:rsidRPr="00126E0E">
        <w:rPr>
          <w:rFonts w:ascii="Garamond" w:hAnsi="Garamond"/>
          <w:sz w:val="24"/>
          <w:szCs w:val="24"/>
          <w:lang w:val="sq-AL"/>
        </w:rPr>
        <w:t>rbimit t</w:t>
      </w:r>
      <w:r w:rsidR="00A95E0B" w:rsidRPr="00126E0E">
        <w:rPr>
          <w:rFonts w:ascii="Garamond" w:hAnsi="Garamond"/>
          <w:sz w:val="24"/>
          <w:szCs w:val="24"/>
          <w:lang w:val="sq-AL"/>
        </w:rPr>
        <w:t>ë</w:t>
      </w:r>
      <w:r w:rsidRPr="00126E0E">
        <w:rPr>
          <w:rFonts w:ascii="Garamond" w:hAnsi="Garamond"/>
          <w:sz w:val="24"/>
          <w:szCs w:val="24"/>
          <w:lang w:val="sq-AL"/>
        </w:rPr>
        <w:t xml:space="preserve"> Transportit Rrugor n</w:t>
      </w:r>
      <w:r w:rsidR="00A95E0B" w:rsidRPr="00126E0E">
        <w:rPr>
          <w:rFonts w:ascii="Garamond" w:hAnsi="Garamond"/>
          <w:sz w:val="24"/>
          <w:szCs w:val="24"/>
          <w:lang w:val="sq-AL"/>
        </w:rPr>
        <w:t>ë</w:t>
      </w:r>
      <w:r w:rsidRPr="00126E0E">
        <w:rPr>
          <w:rFonts w:ascii="Garamond" w:hAnsi="Garamond"/>
          <w:sz w:val="24"/>
          <w:szCs w:val="24"/>
          <w:lang w:val="sq-AL"/>
        </w:rPr>
        <w:t xml:space="preserve"> rolin e agjentit gjat</w:t>
      </w:r>
      <w:r w:rsidR="00A95E0B" w:rsidRPr="00126E0E">
        <w:rPr>
          <w:rFonts w:ascii="Garamond" w:hAnsi="Garamond"/>
          <w:sz w:val="24"/>
          <w:szCs w:val="24"/>
          <w:lang w:val="sq-AL"/>
        </w:rPr>
        <w:t>ë</w:t>
      </w:r>
      <w:r w:rsidR="002F6F1A" w:rsidRPr="00126E0E">
        <w:rPr>
          <w:rFonts w:ascii="Garamond" w:hAnsi="Garamond"/>
          <w:sz w:val="24"/>
          <w:szCs w:val="24"/>
          <w:lang w:val="sq-AL"/>
        </w:rPr>
        <w:t xml:space="preserve"> ushtrimit t</w:t>
      </w:r>
      <w:r w:rsidR="00A95E0B" w:rsidRPr="00126E0E">
        <w:rPr>
          <w:rFonts w:ascii="Garamond" w:hAnsi="Garamond"/>
          <w:sz w:val="24"/>
          <w:szCs w:val="24"/>
          <w:lang w:val="sq-AL"/>
        </w:rPr>
        <w:t>ë</w:t>
      </w:r>
      <w:r w:rsidRPr="00126E0E">
        <w:rPr>
          <w:rFonts w:ascii="Garamond" w:hAnsi="Garamond"/>
          <w:sz w:val="24"/>
          <w:szCs w:val="24"/>
          <w:lang w:val="sq-AL"/>
        </w:rPr>
        <w:t xml:space="preserve"> funksioni</w:t>
      </w:r>
      <w:r w:rsidR="00765AA6" w:rsidRPr="00126E0E">
        <w:rPr>
          <w:rFonts w:ascii="Garamond" w:hAnsi="Garamond"/>
          <w:sz w:val="24"/>
          <w:szCs w:val="24"/>
          <w:lang w:val="sq-AL"/>
        </w:rPr>
        <w:t>t t</w:t>
      </w:r>
      <w:r w:rsidR="00A95E0B" w:rsidRPr="00126E0E">
        <w:rPr>
          <w:rFonts w:ascii="Garamond" w:hAnsi="Garamond"/>
          <w:sz w:val="24"/>
          <w:szCs w:val="24"/>
          <w:lang w:val="sq-AL"/>
        </w:rPr>
        <w:t>ë</w:t>
      </w:r>
      <w:r w:rsidR="00765AA6" w:rsidRPr="00126E0E">
        <w:rPr>
          <w:rFonts w:ascii="Garamond" w:hAnsi="Garamond"/>
          <w:sz w:val="24"/>
          <w:szCs w:val="24"/>
          <w:lang w:val="sq-AL"/>
        </w:rPr>
        <w:t xml:space="preserve"> tij p</w:t>
      </w:r>
      <w:r w:rsidR="00A95E0B" w:rsidRPr="00126E0E">
        <w:rPr>
          <w:rFonts w:ascii="Garamond" w:hAnsi="Garamond"/>
          <w:sz w:val="24"/>
          <w:szCs w:val="24"/>
          <w:lang w:val="sq-AL"/>
        </w:rPr>
        <w:t>ë</w:t>
      </w:r>
      <w:r w:rsidR="00765AA6" w:rsidRPr="00126E0E">
        <w:rPr>
          <w:rFonts w:ascii="Garamond" w:hAnsi="Garamond"/>
          <w:sz w:val="24"/>
          <w:szCs w:val="24"/>
          <w:lang w:val="sq-AL"/>
        </w:rPr>
        <w:t xml:space="preserve">r mbledhjen </w:t>
      </w:r>
      <w:r w:rsidR="002F6F1A" w:rsidRPr="00126E0E">
        <w:rPr>
          <w:rFonts w:ascii="Garamond" w:hAnsi="Garamond"/>
          <w:sz w:val="24"/>
          <w:szCs w:val="24"/>
          <w:lang w:val="sq-AL"/>
        </w:rPr>
        <w:t>e taks</w:t>
      </w:r>
      <w:r w:rsidR="00A95E0B" w:rsidRPr="00126E0E">
        <w:rPr>
          <w:rFonts w:ascii="Garamond" w:hAnsi="Garamond"/>
          <w:sz w:val="24"/>
          <w:szCs w:val="24"/>
          <w:lang w:val="sq-AL"/>
        </w:rPr>
        <w:t>ë</w:t>
      </w:r>
      <w:r w:rsidRPr="00126E0E">
        <w:rPr>
          <w:rFonts w:ascii="Garamond" w:hAnsi="Garamond"/>
          <w:sz w:val="24"/>
          <w:szCs w:val="24"/>
          <w:lang w:val="sq-AL"/>
        </w:rPr>
        <w:t xml:space="preserve">s, zbaton </w:t>
      </w:r>
      <w:r w:rsidR="00765AA6" w:rsidRPr="00126E0E">
        <w:rPr>
          <w:rFonts w:ascii="Garamond" w:hAnsi="Garamond"/>
          <w:sz w:val="24"/>
          <w:szCs w:val="24"/>
          <w:lang w:val="sq-AL"/>
        </w:rPr>
        <w:t>rregullat, parimet dhe procedurat e parashikuara n</w:t>
      </w:r>
      <w:r w:rsidR="00A95E0B" w:rsidRPr="00126E0E">
        <w:rPr>
          <w:rFonts w:ascii="Garamond" w:hAnsi="Garamond"/>
          <w:sz w:val="24"/>
          <w:szCs w:val="24"/>
          <w:lang w:val="sq-AL"/>
        </w:rPr>
        <w:t>ë</w:t>
      </w:r>
      <w:r w:rsidR="00765AA6" w:rsidRPr="00126E0E">
        <w:rPr>
          <w:rFonts w:ascii="Garamond" w:hAnsi="Garamond"/>
          <w:sz w:val="24"/>
          <w:szCs w:val="24"/>
          <w:lang w:val="sq-AL"/>
        </w:rPr>
        <w:t xml:space="preserve"> </w:t>
      </w:r>
      <w:r w:rsidR="002419CA">
        <w:rPr>
          <w:rFonts w:ascii="Garamond" w:hAnsi="Garamond"/>
          <w:sz w:val="24"/>
          <w:szCs w:val="24"/>
          <w:lang w:val="sq-AL"/>
        </w:rPr>
        <w:t>l</w:t>
      </w:r>
      <w:r w:rsidR="00765AA6" w:rsidRPr="00126E0E">
        <w:rPr>
          <w:rFonts w:ascii="Garamond" w:hAnsi="Garamond"/>
          <w:sz w:val="24"/>
          <w:szCs w:val="24"/>
          <w:lang w:val="sq-AL"/>
        </w:rPr>
        <w:t>igjin “</w:t>
      </w:r>
      <w:r w:rsidR="002F6F1A" w:rsidRPr="00126E0E">
        <w:rPr>
          <w:rFonts w:ascii="Garamond" w:hAnsi="Garamond"/>
          <w:sz w:val="24"/>
          <w:szCs w:val="24"/>
          <w:lang w:val="sq-AL"/>
        </w:rPr>
        <w:t>P</w:t>
      </w:r>
      <w:r w:rsidR="00A95E0B" w:rsidRPr="00126E0E">
        <w:rPr>
          <w:rFonts w:ascii="Garamond" w:hAnsi="Garamond"/>
          <w:sz w:val="24"/>
          <w:szCs w:val="24"/>
          <w:lang w:val="sq-AL"/>
        </w:rPr>
        <w:t>ë</w:t>
      </w:r>
      <w:r w:rsidR="00765AA6" w:rsidRPr="00126E0E">
        <w:rPr>
          <w:rFonts w:ascii="Garamond" w:hAnsi="Garamond"/>
          <w:sz w:val="24"/>
          <w:szCs w:val="24"/>
          <w:lang w:val="sq-AL"/>
        </w:rPr>
        <w:t xml:space="preserve">r </w:t>
      </w:r>
      <w:r w:rsidR="002D5CB6" w:rsidRPr="00126E0E">
        <w:rPr>
          <w:rFonts w:ascii="Garamond" w:hAnsi="Garamond"/>
          <w:sz w:val="24"/>
          <w:szCs w:val="24"/>
          <w:lang w:val="sq-AL"/>
        </w:rPr>
        <w:t xml:space="preserve">procedurat tatimore </w:t>
      </w:r>
      <w:r w:rsidR="00765AA6" w:rsidRPr="00126E0E">
        <w:rPr>
          <w:rFonts w:ascii="Garamond" w:hAnsi="Garamond"/>
          <w:sz w:val="24"/>
          <w:szCs w:val="24"/>
          <w:lang w:val="sq-AL"/>
        </w:rPr>
        <w:t>n</w:t>
      </w:r>
      <w:r w:rsidR="00A95E0B" w:rsidRPr="00126E0E">
        <w:rPr>
          <w:rFonts w:ascii="Garamond" w:hAnsi="Garamond"/>
          <w:sz w:val="24"/>
          <w:szCs w:val="24"/>
          <w:lang w:val="sq-AL"/>
        </w:rPr>
        <w:t>ë</w:t>
      </w:r>
      <w:r w:rsidR="00765AA6" w:rsidRPr="00126E0E">
        <w:rPr>
          <w:rFonts w:ascii="Garamond" w:hAnsi="Garamond"/>
          <w:sz w:val="24"/>
          <w:szCs w:val="24"/>
          <w:lang w:val="sq-AL"/>
        </w:rPr>
        <w:t xml:space="preserve"> R</w:t>
      </w:r>
      <w:r w:rsidR="002F6F1A" w:rsidRPr="00126E0E">
        <w:rPr>
          <w:rFonts w:ascii="Garamond" w:hAnsi="Garamond"/>
          <w:sz w:val="24"/>
          <w:szCs w:val="24"/>
          <w:lang w:val="sq-AL"/>
        </w:rPr>
        <w:t>epublik</w:t>
      </w:r>
      <w:r w:rsidR="00A95E0B" w:rsidRPr="00126E0E">
        <w:rPr>
          <w:rFonts w:ascii="Garamond" w:hAnsi="Garamond"/>
          <w:sz w:val="24"/>
          <w:szCs w:val="24"/>
          <w:lang w:val="sq-AL"/>
        </w:rPr>
        <w:t>ë</w:t>
      </w:r>
      <w:r w:rsidR="00765AA6" w:rsidRPr="00126E0E">
        <w:rPr>
          <w:rFonts w:ascii="Garamond" w:hAnsi="Garamond"/>
          <w:sz w:val="24"/>
          <w:szCs w:val="24"/>
          <w:lang w:val="sq-AL"/>
        </w:rPr>
        <w:t xml:space="preserve">n e </w:t>
      </w:r>
      <w:r w:rsidR="00CA3F78" w:rsidRPr="00126E0E">
        <w:rPr>
          <w:rFonts w:ascii="Garamond" w:hAnsi="Garamond"/>
          <w:sz w:val="24"/>
          <w:szCs w:val="24"/>
          <w:lang w:val="sq-AL"/>
        </w:rPr>
        <w:t>Shqipërisë</w:t>
      </w:r>
      <w:r w:rsidR="00A95E0B" w:rsidRPr="00126E0E">
        <w:rPr>
          <w:rFonts w:ascii="Garamond" w:hAnsi="Garamond"/>
          <w:sz w:val="24"/>
          <w:szCs w:val="24"/>
          <w:lang w:val="sq-AL"/>
        </w:rPr>
        <w:t>”, i ndryshuar.”</w:t>
      </w:r>
      <w:r w:rsidR="00CA3F78">
        <w:rPr>
          <w:rFonts w:ascii="Garamond" w:hAnsi="Garamond"/>
          <w:sz w:val="24"/>
          <w:szCs w:val="24"/>
          <w:lang w:val="sq-AL"/>
        </w:rPr>
        <w:t>.</w:t>
      </w:r>
    </w:p>
    <w:p w14:paraId="39308840" w14:textId="12EB0328"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6. </w:t>
      </w:r>
      <w:r w:rsidR="00D429F4" w:rsidRPr="00126E0E">
        <w:rPr>
          <w:rFonts w:ascii="Garamond" w:hAnsi="Garamond"/>
          <w:sz w:val="24"/>
          <w:szCs w:val="24"/>
          <w:lang w:val="sq-AL"/>
        </w:rPr>
        <w:t xml:space="preserve">Shkronja “c”, e </w:t>
      </w:r>
      <w:r w:rsidR="005B2AAC" w:rsidRPr="00126E0E">
        <w:rPr>
          <w:rFonts w:ascii="Garamond" w:hAnsi="Garamond"/>
          <w:sz w:val="24"/>
          <w:szCs w:val="24"/>
          <w:lang w:val="sq-AL"/>
        </w:rPr>
        <w:t>pikës 3.1</w:t>
      </w:r>
      <w:r w:rsidR="00462993" w:rsidRPr="00126E0E">
        <w:rPr>
          <w:rFonts w:ascii="Garamond" w:hAnsi="Garamond"/>
          <w:sz w:val="24"/>
          <w:szCs w:val="24"/>
          <w:lang w:val="sq-AL"/>
        </w:rPr>
        <w:t>,</w:t>
      </w:r>
      <w:r w:rsidR="005B2AAC" w:rsidRPr="00126E0E">
        <w:rPr>
          <w:rFonts w:ascii="Garamond" w:hAnsi="Garamond"/>
          <w:sz w:val="24"/>
          <w:szCs w:val="24"/>
          <w:lang w:val="sq-AL"/>
        </w:rPr>
        <w:t xml:space="preserve"> </w:t>
      </w:r>
      <w:r w:rsidR="00752665" w:rsidRPr="00126E0E">
        <w:rPr>
          <w:rFonts w:ascii="Garamond" w:hAnsi="Garamond"/>
          <w:sz w:val="24"/>
          <w:szCs w:val="24"/>
          <w:lang w:val="sq-AL"/>
        </w:rPr>
        <w:t>z</w:t>
      </w:r>
      <w:r w:rsidR="00B97045" w:rsidRPr="00126E0E">
        <w:rPr>
          <w:rFonts w:ascii="Garamond" w:hAnsi="Garamond"/>
          <w:sz w:val="24"/>
          <w:szCs w:val="24"/>
          <w:lang w:val="sq-AL"/>
        </w:rPr>
        <w:t>ë</w:t>
      </w:r>
      <w:r w:rsidR="00752665" w:rsidRPr="00126E0E">
        <w:rPr>
          <w:rFonts w:ascii="Garamond" w:hAnsi="Garamond"/>
          <w:sz w:val="24"/>
          <w:szCs w:val="24"/>
          <w:lang w:val="sq-AL"/>
        </w:rPr>
        <w:t>vend</w:t>
      </w:r>
      <w:r w:rsidR="00B97045" w:rsidRPr="00126E0E">
        <w:rPr>
          <w:rFonts w:ascii="Garamond" w:hAnsi="Garamond"/>
          <w:sz w:val="24"/>
          <w:szCs w:val="24"/>
          <w:lang w:val="sq-AL"/>
        </w:rPr>
        <w:t>ë</w:t>
      </w:r>
      <w:r w:rsidR="00752665" w:rsidRPr="00126E0E">
        <w:rPr>
          <w:rFonts w:ascii="Garamond" w:hAnsi="Garamond"/>
          <w:sz w:val="24"/>
          <w:szCs w:val="24"/>
          <w:lang w:val="sq-AL"/>
        </w:rPr>
        <w:t>sohet me k</w:t>
      </w:r>
      <w:r w:rsidR="00B97045" w:rsidRPr="00126E0E">
        <w:rPr>
          <w:rFonts w:ascii="Garamond" w:hAnsi="Garamond"/>
          <w:sz w:val="24"/>
          <w:szCs w:val="24"/>
          <w:lang w:val="sq-AL"/>
        </w:rPr>
        <w:t>ë</w:t>
      </w:r>
      <w:r w:rsidR="00752665" w:rsidRPr="00126E0E">
        <w:rPr>
          <w:rFonts w:ascii="Garamond" w:hAnsi="Garamond"/>
          <w:sz w:val="24"/>
          <w:szCs w:val="24"/>
          <w:lang w:val="sq-AL"/>
        </w:rPr>
        <w:t>t</w:t>
      </w:r>
      <w:r w:rsidR="00B97045" w:rsidRPr="00126E0E">
        <w:rPr>
          <w:rFonts w:ascii="Garamond" w:hAnsi="Garamond"/>
          <w:sz w:val="24"/>
          <w:szCs w:val="24"/>
          <w:lang w:val="sq-AL"/>
        </w:rPr>
        <w:t>ë</w:t>
      </w:r>
      <w:r w:rsidR="00752665" w:rsidRPr="00126E0E">
        <w:rPr>
          <w:rFonts w:ascii="Garamond" w:hAnsi="Garamond"/>
          <w:sz w:val="24"/>
          <w:szCs w:val="24"/>
          <w:lang w:val="sq-AL"/>
        </w:rPr>
        <w:t xml:space="preserve"> p</w:t>
      </w:r>
      <w:r w:rsidR="00B97045" w:rsidRPr="00126E0E">
        <w:rPr>
          <w:rFonts w:ascii="Garamond" w:hAnsi="Garamond"/>
          <w:sz w:val="24"/>
          <w:szCs w:val="24"/>
          <w:lang w:val="sq-AL"/>
        </w:rPr>
        <w:t>ë</w:t>
      </w:r>
      <w:r w:rsidR="00752665" w:rsidRPr="00126E0E">
        <w:rPr>
          <w:rFonts w:ascii="Garamond" w:hAnsi="Garamond"/>
          <w:sz w:val="24"/>
          <w:szCs w:val="24"/>
          <w:lang w:val="sq-AL"/>
        </w:rPr>
        <w:t>rmbajtje:</w:t>
      </w:r>
    </w:p>
    <w:p w14:paraId="39308842" w14:textId="5CE4D119" w:rsidR="005B2AAC" w:rsidRPr="00126E0E" w:rsidRDefault="005B2AA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w:t>
      </w:r>
      <w:r w:rsidR="00752665" w:rsidRPr="00126E0E">
        <w:rPr>
          <w:rFonts w:ascii="Garamond" w:hAnsi="Garamond"/>
          <w:sz w:val="24"/>
          <w:szCs w:val="24"/>
          <w:lang w:val="sq-AL"/>
        </w:rPr>
        <w:t xml:space="preserve">c. </w:t>
      </w:r>
      <w:r w:rsidRPr="00126E0E">
        <w:rPr>
          <w:rFonts w:ascii="Garamond" w:hAnsi="Garamond"/>
          <w:sz w:val="24"/>
          <w:szCs w:val="24"/>
          <w:lang w:val="sq-AL"/>
        </w:rPr>
        <w:t xml:space="preserve">autoveturat tip deri në 4+1 vende dhe me cilindratë jo më shumë se 2500 kubikë, kur këto mjete kalojnë në zotërim të invalidëve e të veteranëve të luftës kundër pushtuesve nazifashistë të popullit shqiptar, invalidëve të punës, të verbërve, invalidëve paraplegjikë dhe tetraplegjikë, personat </w:t>
      </w:r>
      <w:r w:rsidRPr="00126E0E">
        <w:rPr>
          <w:rFonts w:ascii="Garamond" w:hAnsi="Garamond"/>
          <w:sz w:val="24"/>
          <w:szCs w:val="24"/>
          <w:lang w:val="sq-AL"/>
        </w:rPr>
        <w:lastRenderedPageBreak/>
        <w:t xml:space="preserve">me aftësi të kufizuar që e fitojnë këtë status në bazë të ligjeve përkatëse dhe përdoren vetëm për nevojat e tyre personale dhe jo për veprimtari private. </w:t>
      </w:r>
    </w:p>
    <w:p w14:paraId="39308844" w14:textId="77777777" w:rsidR="005B2AAC" w:rsidRPr="00126E0E" w:rsidRDefault="005B2AA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Për veteranët e luftës për përjashtimin nga TVMP-ja, për çdo vit përjashtimi bëhet vetëm kur veprimet bëhen në emër të veteranit të luftës dhe duhet që:</w:t>
      </w:r>
    </w:p>
    <w:p w14:paraId="39308845" w14:textId="3380CB58" w:rsidR="00541666"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 </w:t>
      </w:r>
      <w:r w:rsidR="005B2AAC" w:rsidRPr="00126E0E">
        <w:rPr>
          <w:rFonts w:ascii="Garamond" w:hAnsi="Garamond"/>
          <w:sz w:val="24"/>
          <w:szCs w:val="24"/>
          <w:lang w:val="sq-AL"/>
        </w:rPr>
        <w:t xml:space="preserve">Dosja e mjetit e qytetarit me status “veteran lufte” dhe dosja e invaliditetit e tij duhet të jenë nën juridiksionin territorial të </w:t>
      </w:r>
      <w:r w:rsidR="00F10C85" w:rsidRPr="00126E0E">
        <w:rPr>
          <w:rFonts w:ascii="Garamond" w:hAnsi="Garamond"/>
          <w:sz w:val="24"/>
          <w:szCs w:val="24"/>
          <w:lang w:val="sq-AL"/>
        </w:rPr>
        <w:t xml:space="preserve">drejtorisë rajonale </w:t>
      </w:r>
      <w:r w:rsidR="005B2AAC" w:rsidRPr="00126E0E">
        <w:rPr>
          <w:rFonts w:ascii="Garamond" w:hAnsi="Garamond"/>
          <w:sz w:val="24"/>
          <w:szCs w:val="24"/>
          <w:lang w:val="sq-AL"/>
        </w:rPr>
        <w:t>ku ka vendbanimin qytetari me status “veteran lufte” sipas regjistrit të gjendjes civile.</w:t>
      </w:r>
    </w:p>
    <w:p w14:paraId="39308846" w14:textId="69107EC6" w:rsidR="00BA6778"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ii. </w:t>
      </w:r>
      <w:r w:rsidR="005B2AAC" w:rsidRPr="00126E0E">
        <w:rPr>
          <w:rFonts w:ascii="Garamond" w:hAnsi="Garamond"/>
          <w:sz w:val="24"/>
          <w:szCs w:val="24"/>
          <w:lang w:val="sq-AL"/>
        </w:rPr>
        <w:t>Të jetë i pajisur me “Librezën e veteranit”</w:t>
      </w:r>
      <w:r w:rsidR="00F10C85">
        <w:rPr>
          <w:rFonts w:ascii="Garamond" w:hAnsi="Garamond"/>
          <w:sz w:val="24"/>
          <w:szCs w:val="24"/>
          <w:lang w:val="sq-AL"/>
        </w:rPr>
        <w:t>,</w:t>
      </w:r>
      <w:r w:rsidR="005B2AAC" w:rsidRPr="00126E0E">
        <w:rPr>
          <w:rFonts w:ascii="Garamond" w:hAnsi="Garamond"/>
          <w:sz w:val="24"/>
          <w:szCs w:val="24"/>
          <w:lang w:val="sq-AL"/>
        </w:rPr>
        <w:t xml:space="preserve"> në zbatim të</w:t>
      </w:r>
      <w:r w:rsidR="00EA073A">
        <w:rPr>
          <w:rFonts w:ascii="Garamond" w:hAnsi="Garamond"/>
          <w:sz w:val="24"/>
          <w:szCs w:val="24"/>
          <w:lang w:val="sq-AL"/>
        </w:rPr>
        <w:t xml:space="preserve"> </w:t>
      </w:r>
      <w:r w:rsidR="005B2AAC" w:rsidRPr="00126E0E">
        <w:rPr>
          <w:rFonts w:ascii="Garamond" w:hAnsi="Garamond"/>
          <w:sz w:val="24"/>
          <w:szCs w:val="24"/>
          <w:lang w:val="sq-AL"/>
        </w:rPr>
        <w:t xml:space="preserve">ligjit </w:t>
      </w:r>
      <w:r w:rsidR="001D53B1">
        <w:rPr>
          <w:rFonts w:ascii="Garamond" w:hAnsi="Garamond"/>
          <w:sz w:val="24"/>
          <w:szCs w:val="24"/>
          <w:lang w:val="sq-AL"/>
        </w:rPr>
        <w:t>n</w:t>
      </w:r>
      <w:r w:rsidR="005B2AAC" w:rsidRPr="00126E0E">
        <w:rPr>
          <w:rFonts w:ascii="Garamond" w:hAnsi="Garamond"/>
          <w:sz w:val="24"/>
          <w:szCs w:val="24"/>
          <w:lang w:val="sq-AL"/>
        </w:rPr>
        <w:t xml:space="preserve">r. 7874, datë 17.11.1994 “Për </w:t>
      </w:r>
      <w:r w:rsidR="00F10C85" w:rsidRPr="00126E0E">
        <w:rPr>
          <w:rFonts w:ascii="Garamond" w:hAnsi="Garamond"/>
          <w:sz w:val="24"/>
          <w:szCs w:val="24"/>
          <w:lang w:val="sq-AL"/>
        </w:rPr>
        <w:t>statusin e veteran</w:t>
      </w:r>
      <w:r w:rsidR="005B2AAC" w:rsidRPr="00126E0E">
        <w:rPr>
          <w:rFonts w:ascii="Garamond" w:hAnsi="Garamond"/>
          <w:sz w:val="24"/>
          <w:szCs w:val="24"/>
          <w:lang w:val="sq-AL"/>
        </w:rPr>
        <w:t>it të Luftës Antifashiste Nacionalçlirimtare të Popullit Shqiptar”, i ndryshuar.</w:t>
      </w:r>
    </w:p>
    <w:p w14:paraId="39308847" w14:textId="77813C7D" w:rsidR="00BA6778"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iii. </w:t>
      </w:r>
      <w:r w:rsidR="005B2AAC" w:rsidRPr="00126E0E">
        <w:rPr>
          <w:rFonts w:ascii="Garamond" w:hAnsi="Garamond"/>
          <w:sz w:val="24"/>
          <w:szCs w:val="24"/>
          <w:lang w:val="sq-AL"/>
        </w:rPr>
        <w:t>Vërtetimin e siguruar nga vetë qytetari me status “veteran lufte” nëpërmjet</w:t>
      </w:r>
      <w:r w:rsidR="00EA073A">
        <w:rPr>
          <w:rFonts w:ascii="Garamond" w:hAnsi="Garamond"/>
          <w:sz w:val="24"/>
          <w:szCs w:val="24"/>
          <w:lang w:val="sq-AL"/>
        </w:rPr>
        <w:t xml:space="preserve"> </w:t>
      </w:r>
      <w:r w:rsidR="005B2AAC" w:rsidRPr="00126E0E">
        <w:rPr>
          <w:rFonts w:ascii="Garamond" w:hAnsi="Garamond"/>
          <w:sz w:val="24"/>
          <w:szCs w:val="24"/>
          <w:lang w:val="sq-AL"/>
        </w:rPr>
        <w:t>portalit e-albania, kjo në zbatim të VKM</w:t>
      </w:r>
      <w:r w:rsidR="00E642D8">
        <w:rPr>
          <w:rFonts w:ascii="Garamond" w:hAnsi="Garamond"/>
          <w:sz w:val="24"/>
          <w:szCs w:val="24"/>
          <w:lang w:val="sq-AL"/>
        </w:rPr>
        <w:t>-së</w:t>
      </w:r>
      <w:r w:rsidR="005B2AAC" w:rsidRPr="00126E0E">
        <w:rPr>
          <w:rFonts w:ascii="Garamond" w:hAnsi="Garamond"/>
          <w:sz w:val="24"/>
          <w:szCs w:val="24"/>
          <w:lang w:val="sq-AL"/>
        </w:rPr>
        <w:t xml:space="preserve"> nr. 495, datë</w:t>
      </w:r>
      <w:r w:rsidR="00CA3F78">
        <w:rPr>
          <w:rFonts w:ascii="Garamond" w:hAnsi="Garamond"/>
          <w:sz w:val="24"/>
          <w:szCs w:val="24"/>
          <w:lang w:val="sq-AL"/>
        </w:rPr>
        <w:t xml:space="preserve"> 13.</w:t>
      </w:r>
      <w:r w:rsidR="005B2AAC" w:rsidRPr="00126E0E">
        <w:rPr>
          <w:rFonts w:ascii="Garamond" w:hAnsi="Garamond"/>
          <w:sz w:val="24"/>
          <w:szCs w:val="24"/>
          <w:lang w:val="sq-AL"/>
        </w:rPr>
        <w:t>9.2017 “Për miratimin e rregullave të përfitimit të shërbimeve publike elektronike”</w:t>
      </w:r>
      <w:r w:rsidR="00E642D8">
        <w:rPr>
          <w:rFonts w:ascii="Garamond" w:hAnsi="Garamond"/>
          <w:sz w:val="24"/>
          <w:szCs w:val="24"/>
          <w:lang w:val="sq-AL"/>
        </w:rPr>
        <w:t>,</w:t>
      </w:r>
      <w:r w:rsidR="005B2AAC" w:rsidRPr="00126E0E">
        <w:rPr>
          <w:rFonts w:ascii="Garamond" w:hAnsi="Garamond"/>
          <w:sz w:val="24"/>
          <w:szCs w:val="24"/>
          <w:lang w:val="sq-AL"/>
        </w:rPr>
        <w:t xml:space="preserve"> që nuk zhvillon aktivitet privat. </w:t>
      </w:r>
    </w:p>
    <w:p w14:paraId="39308848" w14:textId="334B5747"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iv. </w:t>
      </w:r>
      <w:r w:rsidR="005B2AAC" w:rsidRPr="00126E0E">
        <w:rPr>
          <w:rFonts w:ascii="Garamond" w:hAnsi="Garamond"/>
          <w:sz w:val="24"/>
          <w:szCs w:val="24"/>
          <w:lang w:val="sq-AL"/>
        </w:rPr>
        <w:t>Kartën e identitetit të vlefshme të personit</w:t>
      </w:r>
      <w:r w:rsidR="00EA073A">
        <w:rPr>
          <w:rFonts w:ascii="Garamond" w:hAnsi="Garamond"/>
          <w:sz w:val="24"/>
          <w:szCs w:val="24"/>
          <w:lang w:val="sq-AL"/>
        </w:rPr>
        <w:t xml:space="preserve"> </w:t>
      </w:r>
      <w:r w:rsidR="005B2AAC" w:rsidRPr="00126E0E">
        <w:rPr>
          <w:rFonts w:ascii="Garamond" w:hAnsi="Garamond"/>
          <w:sz w:val="24"/>
          <w:szCs w:val="24"/>
          <w:lang w:val="sq-AL"/>
        </w:rPr>
        <w:t>me status “veteran lufte” që ka në pronësi mjetin.</w:t>
      </w:r>
    </w:p>
    <w:p w14:paraId="3930884A" w14:textId="6FA7FF90" w:rsidR="005B2AAC" w:rsidRPr="00126E0E" w:rsidRDefault="005B2AAC"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Për </w:t>
      </w:r>
      <w:r w:rsidR="005F6D10">
        <w:rPr>
          <w:rFonts w:ascii="Garamond" w:hAnsi="Garamond"/>
          <w:sz w:val="24"/>
          <w:szCs w:val="24"/>
          <w:lang w:val="sq-AL"/>
        </w:rPr>
        <w:t>i</w:t>
      </w:r>
      <w:r w:rsidRPr="00126E0E">
        <w:rPr>
          <w:rFonts w:ascii="Garamond" w:hAnsi="Garamond"/>
          <w:sz w:val="24"/>
          <w:szCs w:val="24"/>
          <w:lang w:val="sq-AL"/>
        </w:rPr>
        <w:t>nvalidët e punës, personat e verbër, të sëmurët paraplegjikë dhe tetraplegjikë, si dhe personat me aftësi të kufizuar, për përjashtimin nga</w:t>
      </w:r>
      <w:r w:rsidR="00EA073A">
        <w:rPr>
          <w:rFonts w:ascii="Garamond" w:hAnsi="Garamond"/>
          <w:sz w:val="24"/>
          <w:szCs w:val="24"/>
          <w:lang w:val="sq-AL"/>
        </w:rPr>
        <w:t xml:space="preserve"> </w:t>
      </w:r>
      <w:r w:rsidRPr="00126E0E">
        <w:rPr>
          <w:rFonts w:ascii="Garamond" w:hAnsi="Garamond"/>
          <w:sz w:val="24"/>
          <w:szCs w:val="24"/>
          <w:lang w:val="sq-AL"/>
        </w:rPr>
        <w:t xml:space="preserve">TVMP-ja, për çdo vit përjashtimi bëhet vetëm kur veprimet bëhen në emër </w:t>
      </w:r>
      <w:r w:rsidR="005F6D10">
        <w:rPr>
          <w:rFonts w:ascii="Garamond" w:hAnsi="Garamond"/>
          <w:sz w:val="24"/>
          <w:szCs w:val="24"/>
          <w:lang w:val="sq-AL"/>
        </w:rPr>
        <w:t xml:space="preserve">të </w:t>
      </w:r>
      <w:r w:rsidRPr="00126E0E">
        <w:rPr>
          <w:rFonts w:ascii="Garamond" w:hAnsi="Garamond"/>
          <w:sz w:val="24"/>
          <w:szCs w:val="24"/>
          <w:lang w:val="sq-AL"/>
        </w:rPr>
        <w:t>qytetarit me status “invalid” dhe duhet që:</w:t>
      </w:r>
    </w:p>
    <w:p w14:paraId="3930884B" w14:textId="0A8DC33E" w:rsidR="005B2AAC"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 </w:t>
      </w:r>
      <w:r w:rsidR="005B2AAC" w:rsidRPr="00126E0E">
        <w:rPr>
          <w:rFonts w:ascii="Garamond" w:hAnsi="Garamond"/>
          <w:sz w:val="24"/>
          <w:szCs w:val="24"/>
          <w:lang w:val="sq-AL"/>
        </w:rPr>
        <w:t xml:space="preserve">Dosja e mjetit e qytetarit me status “invalid” dhe dosja e invaliditetit e tij duhet të jenë nën juridiksionin territorial të </w:t>
      </w:r>
      <w:r w:rsidR="005F6D10" w:rsidRPr="00126E0E">
        <w:rPr>
          <w:rFonts w:ascii="Garamond" w:hAnsi="Garamond"/>
          <w:sz w:val="24"/>
          <w:szCs w:val="24"/>
          <w:lang w:val="sq-AL"/>
        </w:rPr>
        <w:t xml:space="preserve">drejtorisë rajonale </w:t>
      </w:r>
      <w:r w:rsidR="005B2AAC" w:rsidRPr="00126E0E">
        <w:rPr>
          <w:rFonts w:ascii="Garamond" w:hAnsi="Garamond"/>
          <w:sz w:val="24"/>
          <w:szCs w:val="24"/>
          <w:lang w:val="sq-AL"/>
        </w:rPr>
        <w:t>ku ka vendbanimin qytetari me status “invalid” sipas regjistrit të gjendjes civile.</w:t>
      </w:r>
    </w:p>
    <w:p w14:paraId="3930884C" w14:textId="08578B03" w:rsidR="00BA6778"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ii. </w:t>
      </w:r>
      <w:r w:rsidR="005B2AAC" w:rsidRPr="00126E0E">
        <w:rPr>
          <w:rFonts w:ascii="Garamond" w:hAnsi="Garamond"/>
          <w:sz w:val="24"/>
          <w:szCs w:val="24"/>
          <w:lang w:val="sq-AL"/>
        </w:rPr>
        <w:t xml:space="preserve">Të jetë i pajisur me </w:t>
      </w:r>
      <w:r w:rsidR="005F6D10" w:rsidRPr="00126E0E">
        <w:rPr>
          <w:rFonts w:ascii="Garamond" w:hAnsi="Garamond"/>
          <w:sz w:val="24"/>
          <w:szCs w:val="24"/>
          <w:lang w:val="sq-AL"/>
        </w:rPr>
        <w:t xml:space="preserve">librezën e invaliditetit, </w:t>
      </w:r>
      <w:r w:rsidR="005B2AAC" w:rsidRPr="00126E0E">
        <w:rPr>
          <w:rFonts w:ascii="Garamond" w:hAnsi="Garamond"/>
          <w:sz w:val="24"/>
          <w:szCs w:val="24"/>
          <w:lang w:val="sq-AL"/>
        </w:rPr>
        <w:t xml:space="preserve">lëshuar nga Shoqata e Invalidëve, në zbatim të nenit 4, të ligjit nr. 7889, datë 14.12.1994 “Për statusin e </w:t>
      </w:r>
      <w:r w:rsidR="005F6D10">
        <w:rPr>
          <w:rFonts w:ascii="Garamond" w:hAnsi="Garamond"/>
          <w:sz w:val="24"/>
          <w:szCs w:val="24"/>
          <w:lang w:val="sq-AL"/>
        </w:rPr>
        <w:t>i</w:t>
      </w:r>
      <w:r w:rsidR="005B2AAC" w:rsidRPr="00126E0E">
        <w:rPr>
          <w:rFonts w:ascii="Garamond" w:hAnsi="Garamond"/>
          <w:sz w:val="24"/>
          <w:szCs w:val="24"/>
          <w:lang w:val="sq-AL"/>
        </w:rPr>
        <w:t xml:space="preserve">nvalidit”, i ndryshuar, </w:t>
      </w:r>
      <w:r w:rsidR="005F6D10" w:rsidRPr="00126E0E">
        <w:rPr>
          <w:rFonts w:ascii="Garamond" w:hAnsi="Garamond"/>
          <w:sz w:val="24"/>
          <w:szCs w:val="24"/>
          <w:lang w:val="sq-AL"/>
        </w:rPr>
        <w:t>ose librezën e verbërisë</w:t>
      </w:r>
      <w:r w:rsidR="005B2AAC" w:rsidRPr="00126E0E">
        <w:rPr>
          <w:rFonts w:ascii="Garamond" w:hAnsi="Garamond"/>
          <w:sz w:val="24"/>
          <w:szCs w:val="24"/>
          <w:lang w:val="sq-AL"/>
        </w:rPr>
        <w:t xml:space="preserve">, ose </w:t>
      </w:r>
      <w:r w:rsidR="005F6D10" w:rsidRPr="00126E0E">
        <w:rPr>
          <w:rFonts w:ascii="Garamond" w:hAnsi="Garamond"/>
          <w:sz w:val="24"/>
          <w:szCs w:val="24"/>
          <w:lang w:val="sq-AL"/>
        </w:rPr>
        <w:t xml:space="preserve">librezën e paraplegjiku/tetraplegjiku </w:t>
      </w:r>
      <w:r w:rsidR="005B2AAC" w:rsidRPr="00126E0E">
        <w:rPr>
          <w:rFonts w:ascii="Garamond" w:hAnsi="Garamond"/>
          <w:sz w:val="24"/>
          <w:szCs w:val="24"/>
          <w:lang w:val="sq-AL"/>
        </w:rPr>
        <w:t xml:space="preserve">lëshuar nga Drejtoria e Përgjithshme e Shërbimit Social Shtetëror, pasi verifikohet vlefshmëria e tyre fotokopjohet dhe mbahet nga strukturat e DPSHTRR-së. </w:t>
      </w:r>
    </w:p>
    <w:p w14:paraId="3930884D" w14:textId="4284F89C" w:rsidR="00BA6778"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iii. </w:t>
      </w:r>
      <w:r w:rsidR="005B2AAC" w:rsidRPr="00126E0E">
        <w:rPr>
          <w:rFonts w:ascii="Garamond" w:hAnsi="Garamond"/>
          <w:sz w:val="24"/>
          <w:szCs w:val="24"/>
          <w:lang w:val="sq-AL"/>
        </w:rPr>
        <w:t>Vërtetim të KMCAP-it</w:t>
      </w:r>
      <w:r w:rsidR="00041C20">
        <w:rPr>
          <w:rFonts w:ascii="Garamond" w:hAnsi="Garamond"/>
          <w:sz w:val="24"/>
          <w:szCs w:val="24"/>
          <w:lang w:val="sq-AL"/>
        </w:rPr>
        <w:t>,</w:t>
      </w:r>
      <w:r w:rsidR="005B2AAC" w:rsidRPr="00126E0E">
        <w:rPr>
          <w:rFonts w:ascii="Garamond" w:hAnsi="Garamond"/>
          <w:sz w:val="24"/>
          <w:szCs w:val="24"/>
          <w:lang w:val="sq-AL"/>
        </w:rPr>
        <w:t xml:space="preserve"> i siguruar nga vet</w:t>
      </w:r>
      <w:r w:rsidR="00041C20">
        <w:rPr>
          <w:rFonts w:ascii="Garamond" w:hAnsi="Garamond"/>
          <w:sz w:val="24"/>
          <w:szCs w:val="24"/>
          <w:lang w:val="sq-AL"/>
        </w:rPr>
        <w:t>ë</w:t>
      </w:r>
      <w:r w:rsidR="005B2AAC" w:rsidRPr="00126E0E">
        <w:rPr>
          <w:rFonts w:ascii="Garamond" w:hAnsi="Garamond"/>
          <w:sz w:val="24"/>
          <w:szCs w:val="24"/>
          <w:lang w:val="sq-AL"/>
        </w:rPr>
        <w:t xml:space="preserve"> qytetari me status “invalid”</w:t>
      </w:r>
      <w:r w:rsidR="00041C20">
        <w:rPr>
          <w:rFonts w:ascii="Garamond" w:hAnsi="Garamond"/>
          <w:sz w:val="24"/>
          <w:szCs w:val="24"/>
          <w:lang w:val="sq-AL"/>
        </w:rPr>
        <w:t>,</w:t>
      </w:r>
      <w:r w:rsidR="005B2AAC" w:rsidRPr="00126E0E">
        <w:rPr>
          <w:rFonts w:ascii="Garamond" w:hAnsi="Garamond"/>
          <w:sz w:val="24"/>
          <w:szCs w:val="24"/>
          <w:lang w:val="sq-AL"/>
        </w:rPr>
        <w:t xml:space="preserve"> nëpërmjet</w:t>
      </w:r>
      <w:r w:rsidR="00EA073A">
        <w:rPr>
          <w:rFonts w:ascii="Garamond" w:hAnsi="Garamond"/>
          <w:sz w:val="24"/>
          <w:szCs w:val="24"/>
          <w:lang w:val="sq-AL"/>
        </w:rPr>
        <w:t xml:space="preserve"> </w:t>
      </w:r>
      <w:r w:rsidR="005B2AAC" w:rsidRPr="00126E0E">
        <w:rPr>
          <w:rFonts w:ascii="Garamond" w:hAnsi="Garamond"/>
          <w:sz w:val="24"/>
          <w:szCs w:val="24"/>
          <w:lang w:val="sq-AL"/>
        </w:rPr>
        <w:t>portalit e-albania, kjo në zbatim të VKM</w:t>
      </w:r>
      <w:r w:rsidR="001D53B1">
        <w:rPr>
          <w:rFonts w:ascii="Garamond" w:hAnsi="Garamond"/>
          <w:sz w:val="24"/>
          <w:szCs w:val="24"/>
          <w:lang w:val="sq-AL"/>
        </w:rPr>
        <w:t>-së</w:t>
      </w:r>
      <w:r w:rsidR="00CA3F78">
        <w:rPr>
          <w:rFonts w:ascii="Garamond" w:hAnsi="Garamond"/>
          <w:sz w:val="24"/>
          <w:szCs w:val="24"/>
          <w:lang w:val="sq-AL"/>
        </w:rPr>
        <w:t xml:space="preserve"> nr. 495, datë 13.</w:t>
      </w:r>
      <w:r w:rsidR="005B2AAC" w:rsidRPr="00126E0E">
        <w:rPr>
          <w:rFonts w:ascii="Garamond" w:hAnsi="Garamond"/>
          <w:sz w:val="24"/>
          <w:szCs w:val="24"/>
          <w:lang w:val="sq-AL"/>
        </w:rPr>
        <w:t>9.2017 “Për miratimin e rregullave të përfitimit të shërbimeve publike elektronike” ose vërtetimin origjinal të KMCAP-it ose i noterizuar, lëshuar nga Instituti i Sigurimeve Shoqërore për periudhën përkatëse të invaliditetit ose kopje e vendimin të Komisionit të Përcaktimit të Verbërisë lëshuar nga Komisioni Mjekësor i Përcaktimit të Verbërisë KMCAP-it për personat e verb</w:t>
      </w:r>
      <w:r w:rsidR="00BA6778" w:rsidRPr="00126E0E">
        <w:rPr>
          <w:rFonts w:ascii="Garamond" w:hAnsi="Garamond"/>
          <w:sz w:val="24"/>
          <w:szCs w:val="24"/>
          <w:lang w:val="sq-AL"/>
        </w:rPr>
        <w:t>ër pasi verifikohet origjinali.</w:t>
      </w:r>
    </w:p>
    <w:p w14:paraId="3930884E" w14:textId="37403B00" w:rsidR="00BA6778"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iv. </w:t>
      </w:r>
      <w:r w:rsidR="005B2AAC" w:rsidRPr="00126E0E">
        <w:rPr>
          <w:rFonts w:ascii="Garamond" w:hAnsi="Garamond"/>
          <w:sz w:val="24"/>
          <w:szCs w:val="24"/>
          <w:lang w:val="sq-AL"/>
        </w:rPr>
        <w:t>Vërtetimin</w:t>
      </w:r>
      <w:r w:rsidR="00041C20">
        <w:rPr>
          <w:rFonts w:ascii="Garamond" w:hAnsi="Garamond"/>
          <w:sz w:val="24"/>
          <w:szCs w:val="24"/>
          <w:lang w:val="sq-AL"/>
        </w:rPr>
        <w:t>,</w:t>
      </w:r>
      <w:r w:rsidR="005B2AAC" w:rsidRPr="00126E0E">
        <w:rPr>
          <w:rFonts w:ascii="Garamond" w:hAnsi="Garamond"/>
          <w:sz w:val="24"/>
          <w:szCs w:val="24"/>
          <w:lang w:val="sq-AL"/>
        </w:rPr>
        <w:t xml:space="preserve"> </w:t>
      </w:r>
      <w:r w:rsidR="00041C20">
        <w:rPr>
          <w:rFonts w:ascii="Garamond" w:hAnsi="Garamond"/>
          <w:sz w:val="24"/>
          <w:szCs w:val="24"/>
          <w:lang w:val="sq-AL"/>
        </w:rPr>
        <w:t>e</w:t>
      </w:r>
      <w:r w:rsidR="005B2AAC" w:rsidRPr="00126E0E">
        <w:rPr>
          <w:rFonts w:ascii="Garamond" w:hAnsi="Garamond"/>
          <w:sz w:val="24"/>
          <w:szCs w:val="24"/>
          <w:lang w:val="sq-AL"/>
        </w:rPr>
        <w:t xml:space="preserve"> siguruar nga vet</w:t>
      </w:r>
      <w:r w:rsidR="00041C20">
        <w:rPr>
          <w:rFonts w:ascii="Garamond" w:hAnsi="Garamond"/>
          <w:sz w:val="24"/>
          <w:szCs w:val="24"/>
          <w:lang w:val="sq-AL"/>
        </w:rPr>
        <w:t>ë</w:t>
      </w:r>
      <w:r w:rsidR="005B2AAC" w:rsidRPr="00126E0E">
        <w:rPr>
          <w:rFonts w:ascii="Garamond" w:hAnsi="Garamond"/>
          <w:sz w:val="24"/>
          <w:szCs w:val="24"/>
          <w:lang w:val="sq-AL"/>
        </w:rPr>
        <w:t xml:space="preserve"> qytetari me status “invalid”</w:t>
      </w:r>
      <w:r w:rsidR="00041C20">
        <w:rPr>
          <w:rFonts w:ascii="Garamond" w:hAnsi="Garamond"/>
          <w:sz w:val="24"/>
          <w:szCs w:val="24"/>
          <w:lang w:val="sq-AL"/>
        </w:rPr>
        <w:t>,</w:t>
      </w:r>
      <w:r w:rsidR="005B2AAC" w:rsidRPr="00126E0E">
        <w:rPr>
          <w:rFonts w:ascii="Garamond" w:hAnsi="Garamond"/>
          <w:sz w:val="24"/>
          <w:szCs w:val="24"/>
          <w:lang w:val="sq-AL"/>
        </w:rPr>
        <w:t xml:space="preserve"> nëpërmjet portalit e-albania, në </w:t>
      </w:r>
      <w:r w:rsidR="00BB7490">
        <w:rPr>
          <w:rFonts w:ascii="Garamond" w:hAnsi="Garamond"/>
          <w:sz w:val="24"/>
          <w:szCs w:val="24"/>
          <w:lang w:val="sq-AL"/>
        </w:rPr>
        <w:t>zbatim të VKM-së nr. 495, datë 13.</w:t>
      </w:r>
      <w:r w:rsidR="005B2AAC" w:rsidRPr="00126E0E">
        <w:rPr>
          <w:rFonts w:ascii="Garamond" w:hAnsi="Garamond"/>
          <w:sz w:val="24"/>
          <w:szCs w:val="24"/>
          <w:lang w:val="sq-AL"/>
        </w:rPr>
        <w:t>9.2017 “Për miratimin e rregullave të përfitimit të shërbimeve publike elektronike”</w:t>
      </w:r>
      <w:r w:rsidR="00041C20">
        <w:rPr>
          <w:rFonts w:ascii="Garamond" w:hAnsi="Garamond"/>
          <w:sz w:val="24"/>
          <w:szCs w:val="24"/>
          <w:lang w:val="sq-AL"/>
        </w:rPr>
        <w:t>,</w:t>
      </w:r>
      <w:r w:rsidR="005B2AAC" w:rsidRPr="00126E0E">
        <w:rPr>
          <w:rFonts w:ascii="Garamond" w:hAnsi="Garamond"/>
          <w:sz w:val="24"/>
          <w:szCs w:val="24"/>
          <w:lang w:val="sq-AL"/>
        </w:rPr>
        <w:t xml:space="preserve"> që nuk zhvillon aktivitet privat. </w:t>
      </w:r>
    </w:p>
    <w:p w14:paraId="3930884F" w14:textId="22358C9F" w:rsidR="00C97376" w:rsidRPr="00126E0E" w:rsidRDefault="00ED0BF5"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 xml:space="preserve">v. </w:t>
      </w:r>
      <w:r w:rsidR="005B2AAC" w:rsidRPr="00126E0E">
        <w:rPr>
          <w:rFonts w:ascii="Garamond" w:hAnsi="Garamond"/>
          <w:sz w:val="24"/>
          <w:szCs w:val="24"/>
          <w:lang w:val="sq-AL"/>
        </w:rPr>
        <w:t>Kartën e ident</w:t>
      </w:r>
      <w:r w:rsidR="00AF6D5A" w:rsidRPr="00126E0E">
        <w:rPr>
          <w:rFonts w:ascii="Garamond" w:hAnsi="Garamond"/>
          <w:sz w:val="24"/>
          <w:szCs w:val="24"/>
          <w:lang w:val="sq-AL"/>
        </w:rPr>
        <w:t xml:space="preserve">itetit të vlefshme të personit </w:t>
      </w:r>
      <w:r w:rsidR="005B2AAC" w:rsidRPr="00126E0E">
        <w:rPr>
          <w:rFonts w:ascii="Garamond" w:hAnsi="Garamond"/>
          <w:sz w:val="24"/>
          <w:szCs w:val="24"/>
          <w:lang w:val="sq-AL"/>
        </w:rPr>
        <w:t>me status “invalid” që ka në pronësi mjetin.</w:t>
      </w:r>
      <w:r w:rsidR="00D475CD" w:rsidRPr="00126E0E">
        <w:rPr>
          <w:rFonts w:ascii="Garamond" w:hAnsi="Garamond"/>
          <w:sz w:val="24"/>
          <w:szCs w:val="24"/>
          <w:lang w:val="sq-AL"/>
        </w:rPr>
        <w:t>”</w:t>
      </w:r>
      <w:r w:rsidR="00CA3F78">
        <w:rPr>
          <w:rFonts w:ascii="Garamond" w:hAnsi="Garamond"/>
          <w:sz w:val="24"/>
          <w:szCs w:val="24"/>
          <w:lang w:val="sq-AL"/>
        </w:rPr>
        <w:t>.</w:t>
      </w:r>
    </w:p>
    <w:p w14:paraId="39308852" w14:textId="77777777" w:rsidR="00A2183A" w:rsidRPr="00126E0E" w:rsidRDefault="00A2183A" w:rsidP="00ED0BF5">
      <w:pPr>
        <w:spacing w:after="0" w:line="240" w:lineRule="auto"/>
        <w:ind w:firstLine="284"/>
        <w:jc w:val="both"/>
        <w:rPr>
          <w:rFonts w:ascii="Garamond" w:hAnsi="Garamond"/>
          <w:sz w:val="24"/>
          <w:szCs w:val="24"/>
          <w:lang w:val="sq-AL"/>
        </w:rPr>
      </w:pPr>
      <w:r w:rsidRPr="00126E0E">
        <w:rPr>
          <w:rFonts w:ascii="Garamond" w:hAnsi="Garamond"/>
          <w:sz w:val="24"/>
          <w:szCs w:val="24"/>
          <w:lang w:val="sq-AL"/>
        </w:rPr>
        <w:t>Ky udhëzim hyn në fuqi pas botimit në Fletoren Zyrtare.</w:t>
      </w:r>
    </w:p>
    <w:p w14:paraId="39308853" w14:textId="77777777" w:rsidR="00A2183A" w:rsidRPr="00126E0E" w:rsidRDefault="00A2183A" w:rsidP="00ED0BF5">
      <w:pPr>
        <w:spacing w:after="0" w:line="240" w:lineRule="auto"/>
        <w:ind w:firstLine="284"/>
        <w:jc w:val="both"/>
        <w:rPr>
          <w:rFonts w:ascii="Garamond" w:hAnsi="Garamond"/>
          <w:sz w:val="24"/>
          <w:szCs w:val="24"/>
          <w:lang w:val="sq-AL"/>
        </w:rPr>
      </w:pPr>
    </w:p>
    <w:p w14:paraId="119CEC97" w14:textId="77777777" w:rsidR="00ED0BF5" w:rsidRPr="00126E0E" w:rsidRDefault="00A2183A" w:rsidP="00ED0BF5">
      <w:pPr>
        <w:spacing w:after="0" w:line="240" w:lineRule="auto"/>
        <w:ind w:firstLine="284"/>
        <w:jc w:val="right"/>
        <w:rPr>
          <w:rFonts w:ascii="Garamond" w:hAnsi="Garamond"/>
          <w:sz w:val="24"/>
          <w:szCs w:val="24"/>
          <w:lang w:val="sq-AL"/>
        </w:rPr>
      </w:pPr>
      <w:r w:rsidRPr="00126E0E">
        <w:rPr>
          <w:rFonts w:ascii="Garamond" w:hAnsi="Garamond"/>
          <w:sz w:val="24"/>
          <w:szCs w:val="24"/>
          <w:lang w:val="sq-AL"/>
        </w:rPr>
        <w:t xml:space="preserve">MINISTËR I FINANCAVE </w:t>
      </w:r>
    </w:p>
    <w:p w14:paraId="39308857" w14:textId="4C2D108E" w:rsidR="00A2183A" w:rsidRPr="00126E0E" w:rsidRDefault="00A2183A" w:rsidP="00ED0BF5">
      <w:pPr>
        <w:spacing w:after="0" w:line="240" w:lineRule="auto"/>
        <w:ind w:firstLine="284"/>
        <w:jc w:val="right"/>
        <w:rPr>
          <w:rFonts w:ascii="Garamond" w:hAnsi="Garamond"/>
          <w:sz w:val="24"/>
          <w:szCs w:val="24"/>
          <w:lang w:val="sq-AL"/>
        </w:rPr>
      </w:pPr>
      <w:r w:rsidRPr="00126E0E">
        <w:rPr>
          <w:rFonts w:ascii="Garamond" w:hAnsi="Garamond"/>
          <w:sz w:val="24"/>
          <w:szCs w:val="24"/>
          <w:lang w:val="sq-AL"/>
        </w:rPr>
        <w:t xml:space="preserve">DHE </w:t>
      </w:r>
      <w:r w:rsidR="00451BA4" w:rsidRPr="00126E0E">
        <w:rPr>
          <w:rFonts w:ascii="Garamond" w:hAnsi="Garamond"/>
          <w:sz w:val="24"/>
          <w:szCs w:val="24"/>
          <w:lang w:val="sq-AL"/>
        </w:rPr>
        <w:t>EKONOMIS</w:t>
      </w:r>
      <w:r w:rsidR="00B97045" w:rsidRPr="00126E0E">
        <w:rPr>
          <w:rFonts w:ascii="Garamond" w:hAnsi="Garamond"/>
          <w:sz w:val="24"/>
          <w:szCs w:val="24"/>
          <w:lang w:val="sq-AL"/>
        </w:rPr>
        <w:t>Ë</w:t>
      </w:r>
    </w:p>
    <w:p w14:paraId="39308859" w14:textId="62E5F102" w:rsidR="00A2183A" w:rsidRPr="00126E0E" w:rsidRDefault="00ED0BF5" w:rsidP="00ED0BF5">
      <w:pPr>
        <w:spacing w:after="0" w:line="240" w:lineRule="auto"/>
        <w:ind w:firstLine="284"/>
        <w:jc w:val="right"/>
        <w:rPr>
          <w:rFonts w:ascii="Garamond" w:hAnsi="Garamond"/>
          <w:b/>
          <w:sz w:val="24"/>
          <w:szCs w:val="24"/>
          <w:lang w:val="sq-AL"/>
        </w:rPr>
      </w:pPr>
      <w:r w:rsidRPr="00126E0E">
        <w:rPr>
          <w:rFonts w:ascii="Garamond" w:hAnsi="Garamond"/>
          <w:b/>
          <w:sz w:val="24"/>
          <w:szCs w:val="24"/>
          <w:lang w:val="sq-AL"/>
        </w:rPr>
        <w:t>Anila Denaj</w:t>
      </w:r>
    </w:p>
    <w:p w14:paraId="3930885B" w14:textId="77777777" w:rsidR="00D44AB0" w:rsidRPr="00126E0E" w:rsidRDefault="00D44AB0" w:rsidP="00ED0BF5">
      <w:pPr>
        <w:spacing w:after="0" w:line="240" w:lineRule="auto"/>
        <w:ind w:firstLine="284"/>
        <w:jc w:val="both"/>
        <w:rPr>
          <w:rFonts w:ascii="Garamond" w:hAnsi="Garamond"/>
          <w:sz w:val="24"/>
          <w:szCs w:val="24"/>
          <w:lang w:val="sq-AL"/>
        </w:rPr>
      </w:pPr>
    </w:p>
    <w:p w14:paraId="3930885C" w14:textId="77777777" w:rsidR="00D61EA3" w:rsidRPr="00126E0E" w:rsidRDefault="00D61EA3" w:rsidP="00ED0BF5">
      <w:pPr>
        <w:spacing w:after="0" w:line="240" w:lineRule="auto"/>
        <w:ind w:firstLine="284"/>
        <w:jc w:val="both"/>
        <w:rPr>
          <w:rFonts w:ascii="Garamond" w:hAnsi="Garamond"/>
          <w:sz w:val="24"/>
          <w:szCs w:val="24"/>
          <w:lang w:val="sq-AL"/>
        </w:rPr>
      </w:pPr>
    </w:p>
    <w:p w14:paraId="3930885D" w14:textId="77777777" w:rsidR="005F3C73" w:rsidRPr="00126E0E" w:rsidRDefault="005F3C73" w:rsidP="00ED0BF5">
      <w:pPr>
        <w:spacing w:after="0" w:line="240" w:lineRule="auto"/>
        <w:ind w:firstLine="284"/>
        <w:jc w:val="both"/>
        <w:rPr>
          <w:rFonts w:ascii="Garamond" w:hAnsi="Garamond"/>
          <w:sz w:val="24"/>
          <w:szCs w:val="24"/>
          <w:lang w:val="sq-AL"/>
        </w:rPr>
      </w:pPr>
    </w:p>
    <w:p w14:paraId="3930885E" w14:textId="77777777" w:rsidR="00BD58C8" w:rsidRPr="00126E0E" w:rsidRDefault="00BD58C8" w:rsidP="00ED0BF5">
      <w:pPr>
        <w:spacing w:after="0" w:line="240" w:lineRule="auto"/>
        <w:ind w:firstLine="284"/>
        <w:jc w:val="both"/>
        <w:rPr>
          <w:rFonts w:ascii="Garamond" w:hAnsi="Garamond"/>
          <w:sz w:val="24"/>
          <w:szCs w:val="24"/>
          <w:lang w:val="sq-AL"/>
        </w:rPr>
      </w:pPr>
    </w:p>
    <w:sectPr w:rsidR="00BD58C8" w:rsidRPr="00126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hybridMultilevel"/>
    <w:tmpl w:val="70A64E2A"/>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A"/>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1B40849"/>
    <w:multiLevelType w:val="hybridMultilevel"/>
    <w:tmpl w:val="575E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441968"/>
    <w:multiLevelType w:val="hybridMultilevel"/>
    <w:tmpl w:val="0A42E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A82B85"/>
    <w:multiLevelType w:val="hybridMultilevel"/>
    <w:tmpl w:val="ECC04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BB6492"/>
    <w:multiLevelType w:val="hybridMultilevel"/>
    <w:tmpl w:val="C632EC8C"/>
    <w:lvl w:ilvl="0" w:tplc="9FF27FE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4501C2"/>
    <w:multiLevelType w:val="hybridMultilevel"/>
    <w:tmpl w:val="44281C42"/>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7">
    <w:nsid w:val="135A1D61"/>
    <w:multiLevelType w:val="hybridMultilevel"/>
    <w:tmpl w:val="C9DED4BE"/>
    <w:lvl w:ilvl="0" w:tplc="05EC929E">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EC5B4A"/>
    <w:multiLevelType w:val="hybridMultilevel"/>
    <w:tmpl w:val="AE44E7E6"/>
    <w:lvl w:ilvl="0" w:tplc="70E442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288B0F29"/>
    <w:multiLevelType w:val="hybridMultilevel"/>
    <w:tmpl w:val="9F50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7E048B"/>
    <w:multiLevelType w:val="hybridMultilevel"/>
    <w:tmpl w:val="CA3E5E88"/>
    <w:lvl w:ilvl="0" w:tplc="AB4AE258">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ED6E80"/>
    <w:multiLevelType w:val="hybridMultilevel"/>
    <w:tmpl w:val="7506D740"/>
    <w:lvl w:ilvl="0" w:tplc="167007EE">
      <w:start w:val="1"/>
      <w:numFmt w:val="decimal"/>
      <w:lvlText w:val="%1."/>
      <w:lvlJc w:val="left"/>
      <w:pPr>
        <w:ind w:left="420" w:hanging="360"/>
      </w:pPr>
      <w:rPr>
        <w:rFonts w:hint="default"/>
        <w:b/>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34AF5C19"/>
    <w:multiLevelType w:val="hybridMultilevel"/>
    <w:tmpl w:val="87069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547390"/>
    <w:multiLevelType w:val="hybridMultilevel"/>
    <w:tmpl w:val="C09EF1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167E74"/>
    <w:multiLevelType w:val="hybridMultilevel"/>
    <w:tmpl w:val="E3863C38"/>
    <w:lvl w:ilvl="0" w:tplc="05EC92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36A6B20"/>
    <w:multiLevelType w:val="hybridMultilevel"/>
    <w:tmpl w:val="8C74C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4A3389"/>
    <w:multiLevelType w:val="hybridMultilevel"/>
    <w:tmpl w:val="8E2237A6"/>
    <w:lvl w:ilvl="0" w:tplc="5696349C">
      <w:start w:val="1"/>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47EE28B4"/>
    <w:multiLevelType w:val="hybridMultilevel"/>
    <w:tmpl w:val="E758CAFC"/>
    <w:lvl w:ilvl="0" w:tplc="EFEA7D0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1E74CEB"/>
    <w:multiLevelType w:val="hybridMultilevel"/>
    <w:tmpl w:val="7A14F34A"/>
    <w:lvl w:ilvl="0" w:tplc="8DC682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865B2C"/>
    <w:multiLevelType w:val="hybridMultilevel"/>
    <w:tmpl w:val="BD76D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047DD6"/>
    <w:multiLevelType w:val="hybridMultilevel"/>
    <w:tmpl w:val="2C1EC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825423F"/>
    <w:multiLevelType w:val="hybridMultilevel"/>
    <w:tmpl w:val="AC942852"/>
    <w:lvl w:ilvl="0" w:tplc="94E496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5AD43007"/>
    <w:multiLevelType w:val="hybridMultilevel"/>
    <w:tmpl w:val="DC72A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6839E0"/>
    <w:multiLevelType w:val="hybridMultilevel"/>
    <w:tmpl w:val="071897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nsid w:val="5D1C375F"/>
    <w:multiLevelType w:val="hybridMultilevel"/>
    <w:tmpl w:val="C19E4D00"/>
    <w:lvl w:ilvl="0" w:tplc="3E3287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EF6D72"/>
    <w:multiLevelType w:val="multilevel"/>
    <w:tmpl w:val="85F8253C"/>
    <w:lvl w:ilvl="0">
      <w:start w:val="1"/>
      <w:numFmt w:val="decimal"/>
      <w:lvlText w:val="%1."/>
      <w:lvlJc w:val="left"/>
      <w:pPr>
        <w:ind w:left="720" w:hanging="360"/>
      </w:pPr>
      <w:rPr>
        <w:rFonts w:hint="default"/>
        <w:b/>
        <w:i w:val="0"/>
      </w:rPr>
    </w:lvl>
    <w:lvl w:ilvl="1">
      <w:start w:val="4"/>
      <w:numFmt w:val="decimal"/>
      <w:isLgl/>
      <w:lvlText w:val="%1.%2"/>
      <w:lvlJc w:val="left"/>
      <w:pPr>
        <w:ind w:left="840" w:hanging="480"/>
      </w:pPr>
      <w:rPr>
        <w:rFonts w:cstheme="minorBidi" w:hint="default"/>
      </w:rPr>
    </w:lvl>
    <w:lvl w:ilvl="2">
      <w:start w:val="3"/>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26">
    <w:nsid w:val="69D018CF"/>
    <w:multiLevelType w:val="hybridMultilevel"/>
    <w:tmpl w:val="F864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281D5A"/>
    <w:multiLevelType w:val="hybridMultilevel"/>
    <w:tmpl w:val="2E3AECE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7A4220E"/>
    <w:multiLevelType w:val="hybridMultilevel"/>
    <w:tmpl w:val="7FF69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91974F0"/>
    <w:multiLevelType w:val="hybridMultilevel"/>
    <w:tmpl w:val="3C68F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B3C6DFD"/>
    <w:multiLevelType w:val="hybridMultilevel"/>
    <w:tmpl w:val="CC98755C"/>
    <w:lvl w:ilvl="0" w:tplc="AEC0A4B2">
      <w:start w:val="1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0"/>
  </w:num>
  <w:num w:numId="3">
    <w:abstractNumId w:val="1"/>
  </w:num>
  <w:num w:numId="4">
    <w:abstractNumId w:val="30"/>
  </w:num>
  <w:num w:numId="5">
    <w:abstractNumId w:val="6"/>
  </w:num>
  <w:num w:numId="6">
    <w:abstractNumId w:val="2"/>
  </w:num>
  <w:num w:numId="7">
    <w:abstractNumId w:val="9"/>
  </w:num>
  <w:num w:numId="8">
    <w:abstractNumId w:val="20"/>
  </w:num>
  <w:num w:numId="9">
    <w:abstractNumId w:val="15"/>
  </w:num>
  <w:num w:numId="10">
    <w:abstractNumId w:val="26"/>
  </w:num>
  <w:num w:numId="11">
    <w:abstractNumId w:val="23"/>
  </w:num>
  <w:num w:numId="12">
    <w:abstractNumId w:val="22"/>
  </w:num>
  <w:num w:numId="13">
    <w:abstractNumId w:val="4"/>
  </w:num>
  <w:num w:numId="14">
    <w:abstractNumId w:val="18"/>
  </w:num>
  <w:num w:numId="15">
    <w:abstractNumId w:val="7"/>
  </w:num>
  <w:num w:numId="16">
    <w:abstractNumId w:val="14"/>
  </w:num>
  <w:num w:numId="17">
    <w:abstractNumId w:val="16"/>
  </w:num>
  <w:num w:numId="18">
    <w:abstractNumId w:val="19"/>
  </w:num>
  <w:num w:numId="19">
    <w:abstractNumId w:val="28"/>
  </w:num>
  <w:num w:numId="20">
    <w:abstractNumId w:val="24"/>
  </w:num>
  <w:num w:numId="21">
    <w:abstractNumId w:val="10"/>
  </w:num>
  <w:num w:numId="22">
    <w:abstractNumId w:val="5"/>
  </w:num>
  <w:num w:numId="23">
    <w:abstractNumId w:val="11"/>
  </w:num>
  <w:num w:numId="24">
    <w:abstractNumId w:val="13"/>
  </w:num>
  <w:num w:numId="25">
    <w:abstractNumId w:val="12"/>
  </w:num>
  <w:num w:numId="26">
    <w:abstractNumId w:val="3"/>
  </w:num>
  <w:num w:numId="27">
    <w:abstractNumId w:val="17"/>
  </w:num>
  <w:num w:numId="28">
    <w:abstractNumId w:val="29"/>
  </w:num>
  <w:num w:numId="29">
    <w:abstractNumId w:val="27"/>
  </w:num>
  <w:num w:numId="30">
    <w:abstractNumId w:val="8"/>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521"/>
    <w:rsid w:val="0000627D"/>
    <w:rsid w:val="00011080"/>
    <w:rsid w:val="000110E4"/>
    <w:rsid w:val="0002734C"/>
    <w:rsid w:val="00030E37"/>
    <w:rsid w:val="00034D9A"/>
    <w:rsid w:val="00037F2C"/>
    <w:rsid w:val="00040BCD"/>
    <w:rsid w:val="00041C20"/>
    <w:rsid w:val="00051623"/>
    <w:rsid w:val="00051EF0"/>
    <w:rsid w:val="0006337D"/>
    <w:rsid w:val="00076A05"/>
    <w:rsid w:val="00082D1D"/>
    <w:rsid w:val="0009266C"/>
    <w:rsid w:val="00093428"/>
    <w:rsid w:val="00095C52"/>
    <w:rsid w:val="00096FBA"/>
    <w:rsid w:val="000A54CC"/>
    <w:rsid w:val="000A5538"/>
    <w:rsid w:val="000B6B59"/>
    <w:rsid w:val="000C2988"/>
    <w:rsid w:val="000C4B39"/>
    <w:rsid w:val="000D4617"/>
    <w:rsid w:val="000D688D"/>
    <w:rsid w:val="000D723F"/>
    <w:rsid w:val="000E1189"/>
    <w:rsid w:val="000E6534"/>
    <w:rsid w:val="000F0C79"/>
    <w:rsid w:val="001141AD"/>
    <w:rsid w:val="00121F0F"/>
    <w:rsid w:val="00124294"/>
    <w:rsid w:val="00124463"/>
    <w:rsid w:val="00126E0E"/>
    <w:rsid w:val="00140173"/>
    <w:rsid w:val="00170C06"/>
    <w:rsid w:val="00173620"/>
    <w:rsid w:val="00174268"/>
    <w:rsid w:val="00182DD1"/>
    <w:rsid w:val="00191FCD"/>
    <w:rsid w:val="001A7B90"/>
    <w:rsid w:val="001C39D1"/>
    <w:rsid w:val="001D029F"/>
    <w:rsid w:val="001D13BB"/>
    <w:rsid w:val="001D53B1"/>
    <w:rsid w:val="001D645B"/>
    <w:rsid w:val="001E2C1C"/>
    <w:rsid w:val="001E6717"/>
    <w:rsid w:val="001F00BD"/>
    <w:rsid w:val="0020386C"/>
    <w:rsid w:val="00206573"/>
    <w:rsid w:val="0020702D"/>
    <w:rsid w:val="0022010D"/>
    <w:rsid w:val="0022660E"/>
    <w:rsid w:val="00234972"/>
    <w:rsid w:val="002376FB"/>
    <w:rsid w:val="002419CA"/>
    <w:rsid w:val="00244B5F"/>
    <w:rsid w:val="00246DCE"/>
    <w:rsid w:val="0024716D"/>
    <w:rsid w:val="00251733"/>
    <w:rsid w:val="00266AE4"/>
    <w:rsid w:val="002677FF"/>
    <w:rsid w:val="00275F19"/>
    <w:rsid w:val="002853E3"/>
    <w:rsid w:val="002972A4"/>
    <w:rsid w:val="00297DA1"/>
    <w:rsid w:val="002A2E50"/>
    <w:rsid w:val="002A4781"/>
    <w:rsid w:val="002B5B34"/>
    <w:rsid w:val="002C1670"/>
    <w:rsid w:val="002C4452"/>
    <w:rsid w:val="002C52DD"/>
    <w:rsid w:val="002C6B13"/>
    <w:rsid w:val="002C7A97"/>
    <w:rsid w:val="002D0BBC"/>
    <w:rsid w:val="002D5CB6"/>
    <w:rsid w:val="002D717C"/>
    <w:rsid w:val="002E40E1"/>
    <w:rsid w:val="002E4C50"/>
    <w:rsid w:val="002E6C20"/>
    <w:rsid w:val="002E781C"/>
    <w:rsid w:val="002F6F1A"/>
    <w:rsid w:val="00305AB4"/>
    <w:rsid w:val="0031525B"/>
    <w:rsid w:val="00321521"/>
    <w:rsid w:val="00323F88"/>
    <w:rsid w:val="00326623"/>
    <w:rsid w:val="00363063"/>
    <w:rsid w:val="00372897"/>
    <w:rsid w:val="00372FEE"/>
    <w:rsid w:val="00377474"/>
    <w:rsid w:val="00381318"/>
    <w:rsid w:val="003A7FCE"/>
    <w:rsid w:val="003B3026"/>
    <w:rsid w:val="003C57F7"/>
    <w:rsid w:val="003C74E3"/>
    <w:rsid w:val="003E64D7"/>
    <w:rsid w:val="003E7BA7"/>
    <w:rsid w:val="003F3C61"/>
    <w:rsid w:val="003F3D3D"/>
    <w:rsid w:val="00431F53"/>
    <w:rsid w:val="0043596F"/>
    <w:rsid w:val="00451029"/>
    <w:rsid w:val="00451BA4"/>
    <w:rsid w:val="0045411D"/>
    <w:rsid w:val="004569AA"/>
    <w:rsid w:val="00457400"/>
    <w:rsid w:val="0046003F"/>
    <w:rsid w:val="00462993"/>
    <w:rsid w:val="00466121"/>
    <w:rsid w:val="00467FF1"/>
    <w:rsid w:val="00472892"/>
    <w:rsid w:val="00472C03"/>
    <w:rsid w:val="0047716A"/>
    <w:rsid w:val="004805B6"/>
    <w:rsid w:val="004820B3"/>
    <w:rsid w:val="00482787"/>
    <w:rsid w:val="0049129E"/>
    <w:rsid w:val="004A7430"/>
    <w:rsid w:val="004A75FE"/>
    <w:rsid w:val="004B1D57"/>
    <w:rsid w:val="004C26A7"/>
    <w:rsid w:val="004C2866"/>
    <w:rsid w:val="004C5409"/>
    <w:rsid w:val="004E1D09"/>
    <w:rsid w:val="004E6166"/>
    <w:rsid w:val="004F5018"/>
    <w:rsid w:val="004F5338"/>
    <w:rsid w:val="004F541A"/>
    <w:rsid w:val="00504AAF"/>
    <w:rsid w:val="00505414"/>
    <w:rsid w:val="00506E2A"/>
    <w:rsid w:val="005131A9"/>
    <w:rsid w:val="005143C7"/>
    <w:rsid w:val="005159CB"/>
    <w:rsid w:val="00526B63"/>
    <w:rsid w:val="00532882"/>
    <w:rsid w:val="00541666"/>
    <w:rsid w:val="0055178D"/>
    <w:rsid w:val="00554235"/>
    <w:rsid w:val="00555C1F"/>
    <w:rsid w:val="00570105"/>
    <w:rsid w:val="0057148A"/>
    <w:rsid w:val="00571C05"/>
    <w:rsid w:val="005778E1"/>
    <w:rsid w:val="005805F9"/>
    <w:rsid w:val="00586825"/>
    <w:rsid w:val="0059252D"/>
    <w:rsid w:val="0059562A"/>
    <w:rsid w:val="00597B4C"/>
    <w:rsid w:val="005A1C49"/>
    <w:rsid w:val="005A2BF5"/>
    <w:rsid w:val="005B2AAC"/>
    <w:rsid w:val="005C0B57"/>
    <w:rsid w:val="005D65E9"/>
    <w:rsid w:val="005F3C73"/>
    <w:rsid w:val="005F4DFB"/>
    <w:rsid w:val="005F6D10"/>
    <w:rsid w:val="00606C23"/>
    <w:rsid w:val="006151AF"/>
    <w:rsid w:val="006156AC"/>
    <w:rsid w:val="0063384B"/>
    <w:rsid w:val="00634752"/>
    <w:rsid w:val="0064061D"/>
    <w:rsid w:val="00663AE2"/>
    <w:rsid w:val="006742A7"/>
    <w:rsid w:val="006807D3"/>
    <w:rsid w:val="006A09CC"/>
    <w:rsid w:val="006A4B56"/>
    <w:rsid w:val="006A5E18"/>
    <w:rsid w:val="006B1D6D"/>
    <w:rsid w:val="006D31B1"/>
    <w:rsid w:val="006E2ECF"/>
    <w:rsid w:val="00701D4A"/>
    <w:rsid w:val="007036C3"/>
    <w:rsid w:val="00704345"/>
    <w:rsid w:val="00716DCA"/>
    <w:rsid w:val="007262BB"/>
    <w:rsid w:val="00731198"/>
    <w:rsid w:val="00734EBF"/>
    <w:rsid w:val="007374EB"/>
    <w:rsid w:val="00752665"/>
    <w:rsid w:val="0075291E"/>
    <w:rsid w:val="007534D8"/>
    <w:rsid w:val="0075434A"/>
    <w:rsid w:val="00754E71"/>
    <w:rsid w:val="007621BD"/>
    <w:rsid w:val="00765AA6"/>
    <w:rsid w:val="00782436"/>
    <w:rsid w:val="007846A6"/>
    <w:rsid w:val="00792487"/>
    <w:rsid w:val="00792A86"/>
    <w:rsid w:val="00795F33"/>
    <w:rsid w:val="007B08A9"/>
    <w:rsid w:val="007B1FC2"/>
    <w:rsid w:val="007C0848"/>
    <w:rsid w:val="007C23D6"/>
    <w:rsid w:val="007E0FFC"/>
    <w:rsid w:val="007F1057"/>
    <w:rsid w:val="007F68F1"/>
    <w:rsid w:val="00800997"/>
    <w:rsid w:val="008031B0"/>
    <w:rsid w:val="00807199"/>
    <w:rsid w:val="00810F33"/>
    <w:rsid w:val="00845BF8"/>
    <w:rsid w:val="00855A69"/>
    <w:rsid w:val="00860043"/>
    <w:rsid w:val="008834C3"/>
    <w:rsid w:val="00892819"/>
    <w:rsid w:val="008A10A6"/>
    <w:rsid w:val="008A32DC"/>
    <w:rsid w:val="008A60D4"/>
    <w:rsid w:val="008B127E"/>
    <w:rsid w:val="008B2703"/>
    <w:rsid w:val="008B5F91"/>
    <w:rsid w:val="008C0081"/>
    <w:rsid w:val="008C476B"/>
    <w:rsid w:val="008D05E1"/>
    <w:rsid w:val="008E2CCD"/>
    <w:rsid w:val="008F39C0"/>
    <w:rsid w:val="008F77DF"/>
    <w:rsid w:val="00924CBA"/>
    <w:rsid w:val="00933140"/>
    <w:rsid w:val="00934A69"/>
    <w:rsid w:val="009378EA"/>
    <w:rsid w:val="00944FEC"/>
    <w:rsid w:val="00952637"/>
    <w:rsid w:val="00953136"/>
    <w:rsid w:val="009577E6"/>
    <w:rsid w:val="009671A6"/>
    <w:rsid w:val="00971A31"/>
    <w:rsid w:val="00996454"/>
    <w:rsid w:val="009A7A5D"/>
    <w:rsid w:val="009E3184"/>
    <w:rsid w:val="009E3DCD"/>
    <w:rsid w:val="009E5CE4"/>
    <w:rsid w:val="009F367F"/>
    <w:rsid w:val="009F689F"/>
    <w:rsid w:val="00A149AB"/>
    <w:rsid w:val="00A2183A"/>
    <w:rsid w:val="00A21B5E"/>
    <w:rsid w:val="00A24DAE"/>
    <w:rsid w:val="00A2536A"/>
    <w:rsid w:val="00A255B9"/>
    <w:rsid w:val="00A42142"/>
    <w:rsid w:val="00A53284"/>
    <w:rsid w:val="00A61541"/>
    <w:rsid w:val="00A74306"/>
    <w:rsid w:val="00A76C63"/>
    <w:rsid w:val="00A801CA"/>
    <w:rsid w:val="00A814E7"/>
    <w:rsid w:val="00A84D29"/>
    <w:rsid w:val="00A873E5"/>
    <w:rsid w:val="00A87C7C"/>
    <w:rsid w:val="00A91AFA"/>
    <w:rsid w:val="00A924E2"/>
    <w:rsid w:val="00A95E0B"/>
    <w:rsid w:val="00AA627B"/>
    <w:rsid w:val="00AB2DEA"/>
    <w:rsid w:val="00AB58D1"/>
    <w:rsid w:val="00AE106B"/>
    <w:rsid w:val="00AE39D6"/>
    <w:rsid w:val="00AE3BBA"/>
    <w:rsid w:val="00AE5F14"/>
    <w:rsid w:val="00AF350A"/>
    <w:rsid w:val="00AF6D5A"/>
    <w:rsid w:val="00B17380"/>
    <w:rsid w:val="00B2085A"/>
    <w:rsid w:val="00B23352"/>
    <w:rsid w:val="00B379D3"/>
    <w:rsid w:val="00B417B7"/>
    <w:rsid w:val="00B55A05"/>
    <w:rsid w:val="00B63610"/>
    <w:rsid w:val="00B74F5D"/>
    <w:rsid w:val="00B8132E"/>
    <w:rsid w:val="00B814F9"/>
    <w:rsid w:val="00B8152B"/>
    <w:rsid w:val="00B8246C"/>
    <w:rsid w:val="00B82ACB"/>
    <w:rsid w:val="00B83497"/>
    <w:rsid w:val="00B8368D"/>
    <w:rsid w:val="00B875C9"/>
    <w:rsid w:val="00B90B8B"/>
    <w:rsid w:val="00B92467"/>
    <w:rsid w:val="00B9394C"/>
    <w:rsid w:val="00B9664A"/>
    <w:rsid w:val="00B97045"/>
    <w:rsid w:val="00BA4AB9"/>
    <w:rsid w:val="00BA626E"/>
    <w:rsid w:val="00BA6778"/>
    <w:rsid w:val="00BB0943"/>
    <w:rsid w:val="00BB37AF"/>
    <w:rsid w:val="00BB4E7A"/>
    <w:rsid w:val="00BB7490"/>
    <w:rsid w:val="00BC6901"/>
    <w:rsid w:val="00BD435A"/>
    <w:rsid w:val="00BD58C8"/>
    <w:rsid w:val="00BF5CDC"/>
    <w:rsid w:val="00BF7A4C"/>
    <w:rsid w:val="00C11F06"/>
    <w:rsid w:val="00C20CC4"/>
    <w:rsid w:val="00C3768F"/>
    <w:rsid w:val="00C41066"/>
    <w:rsid w:val="00C41821"/>
    <w:rsid w:val="00C440ED"/>
    <w:rsid w:val="00C548BE"/>
    <w:rsid w:val="00C549DF"/>
    <w:rsid w:val="00C57DC7"/>
    <w:rsid w:val="00C70FE5"/>
    <w:rsid w:val="00C76ACB"/>
    <w:rsid w:val="00C771E1"/>
    <w:rsid w:val="00C91A97"/>
    <w:rsid w:val="00C96AF8"/>
    <w:rsid w:val="00C97376"/>
    <w:rsid w:val="00CA162D"/>
    <w:rsid w:val="00CA1FFB"/>
    <w:rsid w:val="00CA3F78"/>
    <w:rsid w:val="00CC18DB"/>
    <w:rsid w:val="00CC4FA8"/>
    <w:rsid w:val="00CD6640"/>
    <w:rsid w:val="00CF3029"/>
    <w:rsid w:val="00D0279D"/>
    <w:rsid w:val="00D03618"/>
    <w:rsid w:val="00D121BF"/>
    <w:rsid w:val="00D14725"/>
    <w:rsid w:val="00D14E99"/>
    <w:rsid w:val="00D178F5"/>
    <w:rsid w:val="00D24B7D"/>
    <w:rsid w:val="00D25E5D"/>
    <w:rsid w:val="00D26C7C"/>
    <w:rsid w:val="00D40D7C"/>
    <w:rsid w:val="00D429F4"/>
    <w:rsid w:val="00D44AB0"/>
    <w:rsid w:val="00D475CD"/>
    <w:rsid w:val="00D61EA3"/>
    <w:rsid w:val="00D84FF5"/>
    <w:rsid w:val="00DA2C61"/>
    <w:rsid w:val="00DB13D0"/>
    <w:rsid w:val="00DE0326"/>
    <w:rsid w:val="00DE2225"/>
    <w:rsid w:val="00DE6421"/>
    <w:rsid w:val="00DF2383"/>
    <w:rsid w:val="00DF6CFD"/>
    <w:rsid w:val="00E002B7"/>
    <w:rsid w:val="00E03280"/>
    <w:rsid w:val="00E05825"/>
    <w:rsid w:val="00E1190A"/>
    <w:rsid w:val="00E11D3A"/>
    <w:rsid w:val="00E1336B"/>
    <w:rsid w:val="00E22733"/>
    <w:rsid w:val="00E35840"/>
    <w:rsid w:val="00E37FDA"/>
    <w:rsid w:val="00E4092D"/>
    <w:rsid w:val="00E41343"/>
    <w:rsid w:val="00E642D8"/>
    <w:rsid w:val="00E70010"/>
    <w:rsid w:val="00E733A5"/>
    <w:rsid w:val="00E73727"/>
    <w:rsid w:val="00E80AC9"/>
    <w:rsid w:val="00E81498"/>
    <w:rsid w:val="00E85E05"/>
    <w:rsid w:val="00E91901"/>
    <w:rsid w:val="00EA073A"/>
    <w:rsid w:val="00ED0BF5"/>
    <w:rsid w:val="00ED6BCD"/>
    <w:rsid w:val="00F0202B"/>
    <w:rsid w:val="00F10C85"/>
    <w:rsid w:val="00F125C7"/>
    <w:rsid w:val="00F16683"/>
    <w:rsid w:val="00F3177A"/>
    <w:rsid w:val="00F44501"/>
    <w:rsid w:val="00F61DC9"/>
    <w:rsid w:val="00F65336"/>
    <w:rsid w:val="00F6565E"/>
    <w:rsid w:val="00F6617C"/>
    <w:rsid w:val="00FA38DE"/>
    <w:rsid w:val="00FC0849"/>
    <w:rsid w:val="00FC2F2C"/>
    <w:rsid w:val="00FD3801"/>
    <w:rsid w:val="00FD3E36"/>
    <w:rsid w:val="00FD655B"/>
    <w:rsid w:val="00FD69C4"/>
    <w:rsid w:val="00FE569B"/>
    <w:rsid w:val="00FE6E04"/>
    <w:rsid w:val="00FF3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87EF"/>
  <w15:docId w15:val="{51EF7F9D-EC4F-4FCD-88C6-6979F3A2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997"/>
    <w:pPr>
      <w:ind w:left="720"/>
      <w:contextualSpacing/>
    </w:pPr>
  </w:style>
  <w:style w:type="character" w:styleId="CommentReference">
    <w:name w:val="annotation reference"/>
    <w:uiPriority w:val="99"/>
    <w:semiHidden/>
    <w:unhideWhenUsed/>
    <w:rsid w:val="00C3768F"/>
    <w:rPr>
      <w:sz w:val="16"/>
      <w:szCs w:val="16"/>
    </w:rPr>
  </w:style>
  <w:style w:type="paragraph" w:styleId="CommentText">
    <w:name w:val="annotation text"/>
    <w:basedOn w:val="Normal"/>
    <w:link w:val="CommentTextChar"/>
    <w:uiPriority w:val="99"/>
    <w:semiHidden/>
    <w:unhideWhenUsed/>
    <w:rsid w:val="00C3768F"/>
    <w:pPr>
      <w:spacing w:after="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C3768F"/>
    <w:rPr>
      <w:rFonts w:ascii="Calibri" w:eastAsia="Calibri" w:hAnsi="Calibri" w:cs="Arial"/>
      <w:sz w:val="20"/>
      <w:szCs w:val="20"/>
    </w:rPr>
  </w:style>
  <w:style w:type="paragraph" w:styleId="BalloonText">
    <w:name w:val="Balloon Text"/>
    <w:basedOn w:val="Normal"/>
    <w:link w:val="BalloonTextChar"/>
    <w:uiPriority w:val="99"/>
    <w:semiHidden/>
    <w:unhideWhenUsed/>
    <w:rsid w:val="00C376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68F"/>
    <w:rPr>
      <w:rFonts w:ascii="Segoe UI" w:hAnsi="Segoe UI" w:cs="Segoe UI"/>
      <w:sz w:val="18"/>
      <w:szCs w:val="18"/>
    </w:rPr>
  </w:style>
  <w:style w:type="character" w:customStyle="1" w:styleId="tlid-translation">
    <w:name w:val="tlid-translation"/>
    <w:rsid w:val="00E1336B"/>
  </w:style>
  <w:style w:type="paragraph" w:styleId="NoSpacing">
    <w:name w:val="No Spacing"/>
    <w:uiPriority w:val="1"/>
    <w:qFormat/>
    <w:rsid w:val="00A21B5E"/>
    <w:pPr>
      <w:spacing w:after="0" w:line="240" w:lineRule="auto"/>
    </w:pPr>
  </w:style>
  <w:style w:type="paragraph" w:customStyle="1" w:styleId="Default">
    <w:name w:val="Default"/>
    <w:rsid w:val="009378E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2183A"/>
    <w:pPr>
      <w:spacing w:after="0" w:line="240" w:lineRule="auto"/>
    </w:pPr>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5B2AAC"/>
    <w:pPr>
      <w:spacing w:after="120" w:line="276" w:lineRule="auto"/>
      <w:ind w:left="283"/>
    </w:pPr>
  </w:style>
  <w:style w:type="character" w:customStyle="1" w:styleId="BodyTextIndentChar">
    <w:name w:val="Body Text Indent Char"/>
    <w:basedOn w:val="DefaultParagraphFont"/>
    <w:link w:val="BodyTextIndent"/>
    <w:uiPriority w:val="99"/>
    <w:rsid w:val="005B2AAC"/>
  </w:style>
  <w:style w:type="character" w:customStyle="1" w:styleId="fontstyle01">
    <w:name w:val="fontstyle01"/>
    <w:basedOn w:val="DefaultParagraphFont"/>
    <w:rsid w:val="005B2AAC"/>
    <w:rPr>
      <w:rFonts w:ascii="Garamond" w:hAnsi="Garamond" w:hint="default"/>
      <w:b w:val="0"/>
      <w:bCs w:val="0"/>
      <w:i w:val="0"/>
      <w:iCs w:val="0"/>
      <w:color w:val="000000"/>
      <w:sz w:val="24"/>
      <w:szCs w:val="24"/>
    </w:rPr>
  </w:style>
  <w:style w:type="character" w:customStyle="1" w:styleId="MSGENFONTSTYLENAMETEMPLATEROLEMSGENFONTSTYLENAMEBYROLETEXT125">
    <w:name w:val="MSG_EN_FONT_STYLE_NAME_TEMPLATE_ROLE MSG_EN_FONT_STYLE_NAME_BY_ROLE_TEXT125"/>
    <w:basedOn w:val="DefaultParagraphFont"/>
    <w:uiPriority w:val="99"/>
    <w:rsid w:val="005B2AAC"/>
    <w:rPr>
      <w:color w:val="00B050"/>
      <w:sz w:val="22"/>
      <w:szCs w:val="22"/>
      <w:u w:val="none"/>
    </w:rPr>
  </w:style>
  <w:style w:type="character" w:customStyle="1" w:styleId="MSGENFONTSTYLENAMETEMPLATEROLEMSGENFONTSTYLENAMEBYROLETEXT123">
    <w:name w:val="MSG_EN_FONT_STYLE_NAME_TEMPLATE_ROLE MSG_EN_FONT_STYLE_NAME_BY_ROLE_TEXT123"/>
    <w:basedOn w:val="DefaultParagraphFont"/>
    <w:uiPriority w:val="99"/>
    <w:rsid w:val="005B2AAC"/>
    <w:rPr>
      <w:color w:val="0066FF"/>
      <w:sz w:val="22"/>
      <w:szCs w:val="22"/>
      <w:u w:val="none"/>
    </w:rPr>
  </w:style>
  <w:style w:type="character" w:customStyle="1" w:styleId="MSGENFONTSTYLENAMETEMPLATEROLEMSGENFONTSTYLENAMEBYROLETEXT119">
    <w:name w:val="MSG_EN_FONT_STYLE_NAME_TEMPLATE_ROLE MSG_EN_FONT_STYLE_NAME_BY_ROLE_TEXT119"/>
    <w:basedOn w:val="DefaultParagraphFont"/>
    <w:uiPriority w:val="99"/>
    <w:rsid w:val="005B2AAC"/>
    <w:rPr>
      <w:color w:val="00B050"/>
      <w:sz w:val="22"/>
      <w:szCs w:val="22"/>
      <w:u w:val="none"/>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1"/>
    <w:uiPriority w:val="99"/>
    <w:rsid w:val="005B2AAC"/>
    <w:rPr>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rsid w:val="005B2AAC"/>
    <w:pPr>
      <w:widowControl w:val="0"/>
      <w:shd w:val="clear" w:color="auto" w:fill="FFFFFF"/>
      <w:spacing w:before="240" w:after="240" w:line="274" w:lineRule="exact"/>
      <w:ind w:hanging="920"/>
      <w:jc w:val="both"/>
    </w:pPr>
  </w:style>
  <w:style w:type="paragraph" w:styleId="CommentSubject">
    <w:name w:val="annotation subject"/>
    <w:basedOn w:val="CommentText"/>
    <w:next w:val="CommentText"/>
    <w:link w:val="CommentSubjectChar"/>
    <w:uiPriority w:val="99"/>
    <w:semiHidden/>
    <w:unhideWhenUsed/>
    <w:rsid w:val="00A61541"/>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61541"/>
    <w:rPr>
      <w:rFonts w:ascii="Calibri" w:eastAsia="Calibri" w:hAnsi="Calibri"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246338">
      <w:bodyDiv w:val="1"/>
      <w:marLeft w:val="0"/>
      <w:marRight w:val="0"/>
      <w:marTop w:val="0"/>
      <w:marBottom w:val="0"/>
      <w:divBdr>
        <w:top w:val="none" w:sz="0" w:space="0" w:color="auto"/>
        <w:left w:val="none" w:sz="0" w:space="0" w:color="auto"/>
        <w:bottom w:val="none" w:sz="0" w:space="0" w:color="auto"/>
        <w:right w:val="none" w:sz="0" w:space="0" w:color="auto"/>
      </w:divBdr>
      <w:divsChild>
        <w:div w:id="527378113">
          <w:marLeft w:val="0"/>
          <w:marRight w:val="0"/>
          <w:marTop w:val="0"/>
          <w:marBottom w:val="0"/>
          <w:divBdr>
            <w:top w:val="none" w:sz="0" w:space="0" w:color="auto"/>
            <w:left w:val="none" w:sz="0" w:space="0" w:color="auto"/>
            <w:bottom w:val="none" w:sz="0" w:space="0" w:color="auto"/>
            <w:right w:val="none" w:sz="0" w:space="0" w:color="auto"/>
          </w:divBdr>
        </w:div>
        <w:div w:id="1250967258">
          <w:marLeft w:val="0"/>
          <w:marRight w:val="0"/>
          <w:marTop w:val="0"/>
          <w:marBottom w:val="0"/>
          <w:divBdr>
            <w:top w:val="none" w:sz="0" w:space="0" w:color="auto"/>
            <w:left w:val="none" w:sz="0" w:space="0" w:color="auto"/>
            <w:bottom w:val="none" w:sz="0" w:space="0" w:color="auto"/>
            <w:right w:val="none" w:sz="0" w:space="0" w:color="auto"/>
          </w:divBdr>
        </w:div>
        <w:div w:id="984818692">
          <w:marLeft w:val="0"/>
          <w:marRight w:val="0"/>
          <w:marTop w:val="0"/>
          <w:marBottom w:val="0"/>
          <w:divBdr>
            <w:top w:val="none" w:sz="0" w:space="0" w:color="auto"/>
            <w:left w:val="none" w:sz="0" w:space="0" w:color="auto"/>
            <w:bottom w:val="none" w:sz="0" w:space="0" w:color="auto"/>
            <w:right w:val="none" w:sz="0" w:space="0" w:color="auto"/>
          </w:divBdr>
        </w:div>
        <w:div w:id="9216426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73C9FA48F514C04960A17E232FEAA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2020-02-25T13:50:17Z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2020-02-23T23:00:00Z</Date_x0020_protokolli>
    <Titulli xmlns="0e656187-b300-4fb0-8bf4-3a50f872073c">Për disa shtesa dhe ndryshime në udhëzimin nr. 26, datë 4.9.2008, “Për taksat kombëtare”, i ndryshuar</Titulli>
    <Modifikuesi xmlns="0e656187-b300-4fb0-8bf4-3a50f872073c">jorina.kryeziu</Modifikuesi>
    <Nr_x002e__x0020_prot_x0020_QBZ xmlns="0e656187-b300-4fb0-8bf4-3a50f872073c">320</Nr_x002e__x0020_prot_x0020_QBZ>
    <Data_x0020_e_x0020_Modifikimit xmlns="0e656187-b300-4fb0-8bf4-3a50f872073c">2020-02-26T12:47:10Z</Data_x0020_e_x0020_Modifikimit>
    <Dekretuar xmlns="0e656187-b300-4fb0-8bf4-3a50f872073c">false</Dekretuar>
    <Data xmlns="0e656187-b300-4fb0-8bf4-3a50f872073c">2020-02-13T23:00:00Z</Data>
    <Nr_x002e__x0020_protokolli_x0020_i_x0020_aktit xmlns="0e656187-b300-4fb0-8bf4-3a50f872073c">3343/1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73C9FA48F514C04960A17E232FEAA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49689-3FD3-4615-A82E-23CF4F50D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B88B6A-3B34-4708-821B-FE408B1297AD}">
  <ds:schemaRefs>
    <ds:schemaRef ds:uri="http://purl.org/dc/dcmitype/"/>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06708F8D-10E3-4014-B500-2C19F7F61CA9}">
  <ds:schemaRefs>
    <ds:schemaRef ds:uri="http://schemas.microsoft.com/sharepoint/v3/contenttype/forms"/>
  </ds:schemaRefs>
</ds:datastoreItem>
</file>

<file path=customXml/itemProps4.xml><?xml version="1.0" encoding="utf-8"?>
<ds:datastoreItem xmlns:ds="http://schemas.openxmlformats.org/officeDocument/2006/customXml" ds:itemID="{4AF6F710-5CA4-44C5-8671-01ECF8D741D9}">
  <ds:schemaRefs>
    <ds:schemaRef ds:uri="http://schemas.microsoft.com/sharepoint/v3/contenttype/forms"/>
  </ds:schemaRefs>
</ds:datastoreItem>
</file>

<file path=customXml/itemProps5.xml><?xml version="1.0" encoding="utf-8"?>
<ds:datastoreItem xmlns:ds="http://schemas.openxmlformats.org/officeDocument/2006/customXml" ds:itemID="{8A60E647-DDDD-4BB2-8DCF-C12FFBF20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EBA038C-CE09-4BED-A735-6D13A41B0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2769</Words>
  <Characters>15787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Për disa shtesa dhe ndryshime në udhëzimin nr. 26, datë 4.9.2008, “Për taksat kombëtare”, i ndryshuar</vt:lpstr>
    </vt:vector>
  </TitlesOfParts>
  <Company/>
  <LinksUpToDate>false</LinksUpToDate>
  <CharactersWithSpaces>18519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nr. 26, datë 4.9.2008, “Për taksat kombëtare”, i ndryshuar</dc:title>
  <dc:creator>Doriana Toro2</dc:creator>
  <cp:lastModifiedBy>Entela Suli</cp:lastModifiedBy>
  <cp:revision>47</cp:revision>
  <cp:lastPrinted>2020-01-10T09:55:00Z</cp:lastPrinted>
  <dcterms:created xsi:type="dcterms:W3CDTF">2020-02-25T12:57:00Z</dcterms:created>
  <dcterms:modified xsi:type="dcterms:W3CDTF">2020-02-27T13:48:00Z</dcterms:modified>
</cp:coreProperties>
</file>