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85A49F" w14:textId="15853D20" w:rsidR="00321105" w:rsidRPr="00CA1695" w:rsidRDefault="00DF6404" w:rsidP="00DF6404">
      <w:pPr>
        <w:spacing w:after="0" w:line="240" w:lineRule="auto"/>
        <w:ind w:firstLine="284"/>
        <w:jc w:val="center"/>
        <w:rPr>
          <w:rFonts w:ascii="Garamond" w:hAnsi="Garamond"/>
          <w:b/>
          <w:sz w:val="24"/>
          <w:szCs w:val="24"/>
          <w:lang w:val="sq-AL"/>
        </w:rPr>
      </w:pPr>
      <w:r w:rsidRPr="00CA1695">
        <w:rPr>
          <w:rFonts w:ascii="Garamond" w:hAnsi="Garamond"/>
          <w:b/>
          <w:sz w:val="24"/>
          <w:szCs w:val="24"/>
          <w:lang w:val="sq-AL"/>
        </w:rPr>
        <w:t>UDHËZIM</w:t>
      </w:r>
    </w:p>
    <w:p w14:paraId="49F7369F" w14:textId="6EF55363" w:rsidR="008124E4" w:rsidRPr="00CA1695" w:rsidRDefault="00DF6404" w:rsidP="00DF6404">
      <w:pPr>
        <w:spacing w:after="0" w:line="240" w:lineRule="auto"/>
        <w:ind w:firstLine="284"/>
        <w:jc w:val="center"/>
        <w:rPr>
          <w:rFonts w:ascii="Garamond" w:hAnsi="Garamond"/>
          <w:b/>
          <w:sz w:val="24"/>
          <w:szCs w:val="24"/>
          <w:lang w:val="sq-AL"/>
        </w:rPr>
      </w:pPr>
      <w:r w:rsidRPr="00CA1695">
        <w:rPr>
          <w:rFonts w:ascii="Garamond" w:hAnsi="Garamond"/>
          <w:b/>
          <w:sz w:val="24"/>
          <w:szCs w:val="24"/>
          <w:lang w:val="sq-AL"/>
        </w:rPr>
        <w:t>Nr.</w:t>
      </w:r>
      <w:r w:rsidR="00470E03" w:rsidRPr="00CA1695">
        <w:rPr>
          <w:rFonts w:ascii="Garamond" w:hAnsi="Garamond"/>
          <w:b/>
          <w:sz w:val="24"/>
          <w:szCs w:val="24"/>
          <w:lang w:val="sq-AL"/>
        </w:rPr>
        <w:t xml:space="preserve"> </w:t>
      </w:r>
      <w:r w:rsidRPr="00CA1695">
        <w:rPr>
          <w:rFonts w:ascii="Garamond" w:hAnsi="Garamond"/>
          <w:b/>
          <w:sz w:val="24"/>
          <w:szCs w:val="24"/>
          <w:lang w:val="sq-AL"/>
        </w:rPr>
        <w:t>35, datë 21.9.2020</w:t>
      </w:r>
    </w:p>
    <w:p w14:paraId="2D296664" w14:textId="77777777" w:rsidR="00DF6404" w:rsidRPr="00CA1695" w:rsidRDefault="00DF6404" w:rsidP="00DF6404">
      <w:pPr>
        <w:spacing w:after="0" w:line="240" w:lineRule="auto"/>
        <w:ind w:firstLine="284"/>
        <w:jc w:val="center"/>
        <w:rPr>
          <w:rFonts w:ascii="Garamond" w:hAnsi="Garamond"/>
          <w:b/>
          <w:sz w:val="24"/>
          <w:szCs w:val="24"/>
          <w:lang w:val="sq-AL"/>
        </w:rPr>
      </w:pPr>
    </w:p>
    <w:p w14:paraId="1D2DE4FA" w14:textId="0097F04F" w:rsidR="009C56E5" w:rsidRPr="00CA1695" w:rsidRDefault="00DF6404" w:rsidP="00DF6404">
      <w:pPr>
        <w:spacing w:after="0" w:line="240" w:lineRule="auto"/>
        <w:ind w:firstLine="284"/>
        <w:jc w:val="center"/>
        <w:rPr>
          <w:rFonts w:ascii="Garamond" w:hAnsi="Garamond"/>
          <w:b/>
          <w:sz w:val="24"/>
          <w:szCs w:val="24"/>
          <w:lang w:val="sq-AL"/>
        </w:rPr>
      </w:pPr>
      <w:r w:rsidRPr="00CA1695">
        <w:rPr>
          <w:rFonts w:ascii="Garamond" w:hAnsi="Garamond"/>
          <w:b/>
          <w:sz w:val="24"/>
          <w:szCs w:val="24"/>
          <w:lang w:val="sq-AL"/>
        </w:rPr>
        <w:t xml:space="preserve">PËR KONTROLLIN, </w:t>
      </w:r>
      <w:r w:rsidR="00CA1695" w:rsidRPr="00CA1695">
        <w:rPr>
          <w:rFonts w:ascii="Garamond" w:hAnsi="Garamond"/>
          <w:b/>
          <w:sz w:val="24"/>
          <w:szCs w:val="24"/>
          <w:lang w:val="sq-AL"/>
        </w:rPr>
        <w:t>REGJISTRIMIN</w:t>
      </w:r>
      <w:r w:rsidRPr="00CA1695">
        <w:rPr>
          <w:rFonts w:ascii="Garamond" w:hAnsi="Garamond"/>
          <w:b/>
          <w:sz w:val="24"/>
          <w:szCs w:val="24"/>
          <w:lang w:val="sq-AL"/>
        </w:rPr>
        <w:t>, PËRDORIMIN, RAKORDIMIN, RAPORTIMIN DHE PUBLIKIMIN E FONDEVE TË FINANCIMEVE TË HUAJA NË KUADRIN E MARRËVESHJEVE</w:t>
      </w:r>
      <w:r w:rsidR="00F51685" w:rsidRPr="00CA1695">
        <w:rPr>
          <w:rFonts w:ascii="Garamond" w:hAnsi="Garamond"/>
          <w:b/>
          <w:sz w:val="24"/>
          <w:szCs w:val="24"/>
          <w:lang w:val="sq-AL"/>
        </w:rPr>
        <w:t xml:space="preserve"> </w:t>
      </w:r>
      <w:r w:rsidRPr="00CA1695">
        <w:rPr>
          <w:rFonts w:ascii="Garamond" w:hAnsi="Garamond"/>
          <w:b/>
          <w:sz w:val="24"/>
          <w:szCs w:val="24"/>
          <w:lang w:val="sq-AL"/>
        </w:rPr>
        <w:t>NDËRKOMBËTARE (</w:t>
      </w:r>
      <w:r w:rsidR="00176647" w:rsidRPr="00CA1695">
        <w:rPr>
          <w:rStyle w:val="FootnoteReference"/>
          <w:rFonts w:ascii="Garamond" w:hAnsi="Garamond"/>
          <w:b/>
          <w:sz w:val="24"/>
          <w:szCs w:val="24"/>
          <w:lang w:val="sq-AL"/>
        </w:rPr>
        <w:footnoteReference w:id="2"/>
      </w:r>
      <w:r w:rsidRPr="00CA1695">
        <w:rPr>
          <w:rFonts w:ascii="Garamond" w:hAnsi="Garamond"/>
          <w:b/>
          <w:sz w:val="24"/>
          <w:szCs w:val="24"/>
          <w:lang w:val="sq-AL"/>
        </w:rPr>
        <w:t>)</w:t>
      </w:r>
    </w:p>
    <w:p w14:paraId="04B606B1" w14:textId="77777777" w:rsidR="009C56E5" w:rsidRPr="00CA1695" w:rsidRDefault="009C56E5" w:rsidP="00DF6404">
      <w:pPr>
        <w:spacing w:after="0" w:line="240" w:lineRule="auto"/>
        <w:ind w:firstLine="284"/>
        <w:jc w:val="both"/>
        <w:rPr>
          <w:rFonts w:ascii="Garamond" w:hAnsi="Garamond"/>
          <w:sz w:val="24"/>
          <w:szCs w:val="24"/>
          <w:lang w:val="sq-AL"/>
        </w:rPr>
      </w:pPr>
    </w:p>
    <w:p w14:paraId="562B6CCC" w14:textId="0D714515" w:rsidR="009C56E5" w:rsidRPr="00CA1695" w:rsidRDefault="009C56E5" w:rsidP="00DF6404">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Në mbështetje të nenit 102 të Kushtetutës të Republikës së Shqipërisë</w:t>
      </w:r>
      <w:r w:rsidR="00041CF0">
        <w:rPr>
          <w:rFonts w:ascii="Garamond" w:hAnsi="Garamond"/>
          <w:sz w:val="24"/>
          <w:szCs w:val="24"/>
          <w:lang w:val="sq-AL"/>
        </w:rPr>
        <w:t>,</w:t>
      </w:r>
      <w:r w:rsidR="00CA1695" w:rsidRPr="00CA1695">
        <w:rPr>
          <w:rFonts w:ascii="Garamond" w:hAnsi="Garamond"/>
          <w:sz w:val="24"/>
          <w:szCs w:val="24"/>
          <w:lang w:val="sq-AL"/>
        </w:rPr>
        <w:t xml:space="preserve"> të ligjit nr. 9936, datë 26.</w:t>
      </w:r>
      <w:r w:rsidRPr="00CA1695">
        <w:rPr>
          <w:rFonts w:ascii="Garamond" w:hAnsi="Garamond"/>
          <w:sz w:val="24"/>
          <w:szCs w:val="24"/>
          <w:lang w:val="sq-AL"/>
        </w:rPr>
        <w:t>6.2008</w:t>
      </w:r>
      <w:r w:rsidR="00CA1695" w:rsidRPr="00CA1695">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w:t>
      </w:r>
      <w:r w:rsidRPr="00CA1695">
        <w:rPr>
          <w:rFonts w:ascii="Garamond" w:hAnsi="Garamond"/>
          <w:sz w:val="24"/>
          <w:szCs w:val="24"/>
          <w:lang w:val="sq-AL"/>
        </w:rPr>
        <w:t xml:space="preserve">Për </w:t>
      </w:r>
      <w:r w:rsidR="00CA1695" w:rsidRPr="00CA1695">
        <w:rPr>
          <w:rFonts w:ascii="Garamond" w:hAnsi="Garamond"/>
          <w:sz w:val="24"/>
          <w:szCs w:val="24"/>
          <w:lang w:val="sq-AL"/>
        </w:rPr>
        <w:t>m</w:t>
      </w:r>
      <w:r w:rsidRPr="00CA1695">
        <w:rPr>
          <w:rFonts w:ascii="Garamond" w:hAnsi="Garamond"/>
          <w:sz w:val="24"/>
          <w:szCs w:val="24"/>
          <w:lang w:val="sq-AL"/>
        </w:rPr>
        <w:t xml:space="preserve">enaxhimin e </w:t>
      </w:r>
      <w:r w:rsidR="00CA1695" w:rsidRPr="00CA1695">
        <w:rPr>
          <w:rFonts w:ascii="Garamond" w:hAnsi="Garamond"/>
          <w:sz w:val="24"/>
          <w:szCs w:val="24"/>
          <w:lang w:val="sq-AL"/>
        </w:rPr>
        <w:t xml:space="preserve">sistemit buxhetor </w:t>
      </w:r>
      <w:r w:rsidRPr="00CA1695">
        <w:rPr>
          <w:rFonts w:ascii="Garamond" w:hAnsi="Garamond"/>
          <w:sz w:val="24"/>
          <w:szCs w:val="24"/>
          <w:lang w:val="sq-AL"/>
        </w:rPr>
        <w:t>në Republikën e Shqipërisë</w:t>
      </w:r>
      <w:r w:rsidR="00CA1695" w:rsidRPr="00CA1695">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të</w:t>
      </w:r>
      <w:r w:rsidRPr="00CA1695">
        <w:rPr>
          <w:rFonts w:ascii="Garamond" w:hAnsi="Garamond"/>
          <w:sz w:val="24"/>
          <w:szCs w:val="24"/>
          <w:lang w:val="sq-AL"/>
        </w:rPr>
        <w:t xml:space="preserve"> ndryshuar</w:t>
      </w:r>
      <w:r w:rsidR="00041CF0">
        <w:rPr>
          <w:rFonts w:ascii="Garamond" w:hAnsi="Garamond"/>
          <w:sz w:val="24"/>
          <w:szCs w:val="24"/>
          <w:lang w:val="sq-AL"/>
        </w:rPr>
        <w:t>,</w:t>
      </w:r>
      <w:r w:rsidR="00F51685" w:rsidRPr="00CA1695">
        <w:rPr>
          <w:rFonts w:ascii="Garamond" w:hAnsi="Garamond"/>
          <w:sz w:val="24"/>
          <w:szCs w:val="24"/>
          <w:lang w:val="sq-AL"/>
        </w:rPr>
        <w:t xml:space="preserve"> </w:t>
      </w:r>
      <w:r w:rsidR="00CA1695" w:rsidRPr="00CA1695">
        <w:rPr>
          <w:rFonts w:ascii="Garamond" w:hAnsi="Garamond"/>
          <w:sz w:val="24"/>
          <w:szCs w:val="24"/>
          <w:lang w:val="sq-AL"/>
        </w:rPr>
        <w:t xml:space="preserve">të </w:t>
      </w:r>
      <w:r w:rsidRPr="00CA1695">
        <w:rPr>
          <w:rFonts w:ascii="Garamond" w:hAnsi="Garamond"/>
          <w:sz w:val="24"/>
          <w:szCs w:val="24"/>
          <w:lang w:val="sq-AL"/>
        </w:rPr>
        <w:t>ligjit nr. 9965, datë 18.12.2006</w:t>
      </w:r>
      <w:r w:rsidR="00CA1695" w:rsidRPr="00CA1695">
        <w:rPr>
          <w:rFonts w:ascii="Garamond" w:hAnsi="Garamond"/>
          <w:sz w:val="24"/>
          <w:szCs w:val="24"/>
          <w:lang w:val="sq-AL"/>
        </w:rPr>
        <w:t>,</w:t>
      </w:r>
      <w:r w:rsidRPr="00CA1695">
        <w:rPr>
          <w:rFonts w:ascii="Garamond" w:hAnsi="Garamond"/>
          <w:sz w:val="24"/>
          <w:szCs w:val="24"/>
          <w:lang w:val="sq-AL"/>
        </w:rPr>
        <w:t xml:space="preserve"> “Për huamarrjen shtetërore, borxhin shtetëror dhe garancitë shtetërore të huas në Republikën e Shqip</w:t>
      </w:r>
      <w:r w:rsidR="00470E03" w:rsidRPr="00CA1695">
        <w:rPr>
          <w:rFonts w:ascii="Garamond" w:hAnsi="Garamond"/>
          <w:sz w:val="24"/>
          <w:szCs w:val="24"/>
          <w:lang w:val="sq-AL"/>
        </w:rPr>
        <w:t>ërisë”</w:t>
      </w:r>
      <w:r w:rsidR="00773712">
        <w:rPr>
          <w:rFonts w:ascii="Garamond" w:hAnsi="Garamond"/>
          <w:sz w:val="24"/>
          <w:szCs w:val="24"/>
          <w:lang w:val="sq-AL"/>
        </w:rPr>
        <w:t>,</w:t>
      </w:r>
      <w:r w:rsidR="00470E03" w:rsidRPr="00CA1695">
        <w:rPr>
          <w:rFonts w:ascii="Garamond" w:hAnsi="Garamond"/>
          <w:sz w:val="24"/>
          <w:szCs w:val="24"/>
          <w:lang w:val="sq-AL"/>
        </w:rPr>
        <w:t xml:space="preserve"> </w:t>
      </w:r>
      <w:r w:rsidR="00CA1695" w:rsidRPr="00CA1695">
        <w:rPr>
          <w:rFonts w:ascii="Garamond" w:hAnsi="Garamond"/>
          <w:sz w:val="24"/>
          <w:szCs w:val="24"/>
          <w:lang w:val="sq-AL"/>
        </w:rPr>
        <w:t xml:space="preserve">të </w:t>
      </w:r>
      <w:r w:rsidR="00470E03" w:rsidRPr="00CA1695">
        <w:rPr>
          <w:rFonts w:ascii="Garamond" w:hAnsi="Garamond"/>
          <w:sz w:val="24"/>
          <w:szCs w:val="24"/>
          <w:lang w:val="sq-AL"/>
        </w:rPr>
        <w:t>ligjit nr. 10296, datë 8.</w:t>
      </w:r>
      <w:r w:rsidRPr="00CA1695">
        <w:rPr>
          <w:rFonts w:ascii="Garamond" w:hAnsi="Garamond"/>
          <w:sz w:val="24"/>
          <w:szCs w:val="24"/>
          <w:lang w:val="sq-AL"/>
        </w:rPr>
        <w:t xml:space="preserve">7.2010 “Për </w:t>
      </w:r>
      <w:r w:rsidR="00CA1695" w:rsidRPr="00CA1695">
        <w:rPr>
          <w:rFonts w:ascii="Garamond" w:hAnsi="Garamond"/>
          <w:sz w:val="24"/>
          <w:szCs w:val="24"/>
          <w:lang w:val="sq-AL"/>
        </w:rPr>
        <w:t>menaxhimin financiar dhe kontrollin</w:t>
      </w:r>
      <w:r w:rsidRPr="00CA1695">
        <w:rPr>
          <w:rFonts w:ascii="Garamond" w:hAnsi="Garamond"/>
          <w:sz w:val="24"/>
          <w:szCs w:val="24"/>
          <w:lang w:val="sq-AL"/>
        </w:rPr>
        <w:t>”</w:t>
      </w:r>
      <w:r w:rsidR="00CA1695" w:rsidRPr="00CA1695">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të</w:t>
      </w:r>
      <w:r w:rsidRPr="00CA1695">
        <w:rPr>
          <w:rFonts w:ascii="Garamond" w:hAnsi="Garamond"/>
          <w:sz w:val="24"/>
          <w:szCs w:val="24"/>
          <w:lang w:val="sq-AL"/>
        </w:rPr>
        <w:t xml:space="preserve"> ndryshuar</w:t>
      </w:r>
      <w:r w:rsidR="000D3160">
        <w:rPr>
          <w:rFonts w:ascii="Garamond" w:hAnsi="Garamond"/>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 xml:space="preserve">të </w:t>
      </w:r>
      <w:r w:rsidRPr="00CA1695">
        <w:rPr>
          <w:rFonts w:ascii="Garamond" w:hAnsi="Garamond"/>
          <w:sz w:val="24"/>
          <w:szCs w:val="24"/>
          <w:lang w:val="sq-AL"/>
        </w:rPr>
        <w:t>ligji</w:t>
      </w:r>
      <w:r w:rsidR="00CA1695" w:rsidRPr="00CA1695">
        <w:rPr>
          <w:rFonts w:ascii="Garamond" w:hAnsi="Garamond"/>
          <w:sz w:val="24"/>
          <w:szCs w:val="24"/>
          <w:lang w:val="sq-AL"/>
        </w:rPr>
        <w:t>t</w:t>
      </w:r>
      <w:r w:rsidRPr="00CA1695">
        <w:rPr>
          <w:rFonts w:ascii="Garamond" w:hAnsi="Garamond"/>
          <w:sz w:val="24"/>
          <w:szCs w:val="24"/>
          <w:lang w:val="sq-AL"/>
        </w:rPr>
        <w:t xml:space="preserve"> nr. 43/2016 “Për marrëveshjet ndërkombëtare në Republikën e Shqipërisë”, </w:t>
      </w:r>
      <w:r w:rsidR="00CA1695" w:rsidRPr="00CA1695">
        <w:rPr>
          <w:rFonts w:ascii="Garamond" w:hAnsi="Garamond"/>
          <w:sz w:val="24"/>
          <w:szCs w:val="24"/>
          <w:lang w:val="sq-AL"/>
        </w:rPr>
        <w:t>të v</w:t>
      </w:r>
      <w:r w:rsidRPr="00CA1695">
        <w:rPr>
          <w:rFonts w:ascii="Garamond" w:hAnsi="Garamond"/>
          <w:sz w:val="24"/>
          <w:szCs w:val="24"/>
          <w:lang w:val="sq-AL"/>
        </w:rPr>
        <w:t>endimi</w:t>
      </w:r>
      <w:r w:rsidR="00CA1695" w:rsidRPr="00CA1695">
        <w:rPr>
          <w:rFonts w:ascii="Garamond" w:hAnsi="Garamond"/>
          <w:sz w:val="24"/>
          <w:szCs w:val="24"/>
          <w:lang w:val="sq-AL"/>
        </w:rPr>
        <w:t>t</w:t>
      </w:r>
      <w:r w:rsidRPr="00CA1695">
        <w:rPr>
          <w:rFonts w:ascii="Garamond" w:hAnsi="Garamond"/>
          <w:sz w:val="24"/>
          <w:szCs w:val="24"/>
          <w:lang w:val="sq-AL"/>
        </w:rPr>
        <w:t xml:space="preserve"> </w:t>
      </w:r>
      <w:r w:rsidR="00CA1695" w:rsidRPr="00CA1695">
        <w:rPr>
          <w:rFonts w:ascii="Garamond" w:hAnsi="Garamond"/>
          <w:sz w:val="24"/>
          <w:szCs w:val="24"/>
          <w:lang w:val="sq-AL"/>
        </w:rPr>
        <w:t>të</w:t>
      </w:r>
      <w:r w:rsidRPr="00CA1695">
        <w:rPr>
          <w:rFonts w:ascii="Garamond" w:hAnsi="Garamond"/>
          <w:sz w:val="24"/>
          <w:szCs w:val="24"/>
          <w:lang w:val="sq-AL"/>
        </w:rPr>
        <w:t xml:space="preserve"> Këshillit </w:t>
      </w:r>
      <w:r w:rsidR="008C6814" w:rsidRPr="00CA1695">
        <w:rPr>
          <w:rFonts w:ascii="Garamond" w:hAnsi="Garamond"/>
          <w:sz w:val="24"/>
          <w:szCs w:val="24"/>
          <w:lang w:val="sq-AL"/>
        </w:rPr>
        <w:t>të Ministrave nr. 775, datë 24.</w:t>
      </w:r>
      <w:r w:rsidRPr="00CA1695">
        <w:rPr>
          <w:rFonts w:ascii="Garamond" w:hAnsi="Garamond"/>
          <w:sz w:val="24"/>
          <w:szCs w:val="24"/>
          <w:lang w:val="sq-AL"/>
        </w:rPr>
        <w:t xml:space="preserve">9.2010 “Për administrimin e financimeve të huaja në Republikën e Shqipërisë”, pika 24, </w:t>
      </w:r>
    </w:p>
    <w:p w14:paraId="5AF9A64C" w14:textId="77777777" w:rsidR="009C56E5" w:rsidRPr="00CA1695" w:rsidRDefault="009C56E5" w:rsidP="00DF6404">
      <w:pPr>
        <w:spacing w:after="0" w:line="240" w:lineRule="auto"/>
        <w:ind w:firstLine="284"/>
        <w:jc w:val="both"/>
        <w:rPr>
          <w:rFonts w:ascii="Garamond" w:hAnsi="Garamond"/>
          <w:sz w:val="24"/>
          <w:szCs w:val="24"/>
          <w:lang w:val="sq-AL"/>
        </w:rPr>
      </w:pPr>
    </w:p>
    <w:p w14:paraId="366DA9CC" w14:textId="1560CAA4" w:rsidR="009C56E5" w:rsidRPr="00CA1695" w:rsidRDefault="00DF6404" w:rsidP="00176647">
      <w:pPr>
        <w:spacing w:after="0" w:line="240" w:lineRule="auto"/>
        <w:ind w:firstLine="284"/>
        <w:jc w:val="center"/>
        <w:rPr>
          <w:rFonts w:ascii="Garamond" w:hAnsi="Garamond"/>
          <w:sz w:val="24"/>
          <w:szCs w:val="24"/>
          <w:lang w:val="sq-AL"/>
        </w:rPr>
      </w:pPr>
      <w:r w:rsidRPr="00CA1695">
        <w:rPr>
          <w:rFonts w:ascii="Garamond" w:hAnsi="Garamond"/>
          <w:sz w:val="24"/>
          <w:szCs w:val="24"/>
          <w:lang w:val="sq-AL"/>
        </w:rPr>
        <w:t>UDHËZ</w:t>
      </w:r>
      <w:r w:rsidR="0074051A" w:rsidRPr="00CA1695">
        <w:rPr>
          <w:rFonts w:ascii="Garamond" w:hAnsi="Garamond"/>
          <w:sz w:val="24"/>
          <w:szCs w:val="24"/>
          <w:lang w:val="sq-AL"/>
        </w:rPr>
        <w:t>O</w:t>
      </w:r>
      <w:r w:rsidR="009C56E5" w:rsidRPr="00CA1695">
        <w:rPr>
          <w:rFonts w:ascii="Garamond" w:hAnsi="Garamond"/>
          <w:sz w:val="24"/>
          <w:szCs w:val="24"/>
          <w:lang w:val="sq-AL"/>
        </w:rPr>
        <w:t>J:</w:t>
      </w:r>
    </w:p>
    <w:p w14:paraId="22DAEC57" w14:textId="77777777" w:rsidR="00176647" w:rsidRPr="00CA1695" w:rsidRDefault="00176647" w:rsidP="00DF6404">
      <w:pPr>
        <w:spacing w:after="0" w:line="240" w:lineRule="auto"/>
        <w:ind w:firstLine="284"/>
        <w:jc w:val="both"/>
        <w:rPr>
          <w:rFonts w:ascii="Garamond" w:hAnsi="Garamond"/>
          <w:sz w:val="24"/>
          <w:szCs w:val="24"/>
          <w:lang w:val="sq-AL"/>
        </w:rPr>
      </w:pPr>
    </w:p>
    <w:p w14:paraId="2817B813" w14:textId="43A98C30" w:rsidR="009C56E5" w:rsidRPr="00CA1695" w:rsidRDefault="00176647" w:rsidP="00DF6404">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 </w:t>
      </w:r>
      <w:r w:rsidR="009C56E5" w:rsidRPr="00CA1695">
        <w:rPr>
          <w:rFonts w:ascii="Garamond" w:hAnsi="Garamond"/>
          <w:sz w:val="24"/>
          <w:szCs w:val="24"/>
          <w:lang w:val="sq-AL"/>
        </w:rPr>
        <w:t xml:space="preserve">TË PËRGJITHSHME </w:t>
      </w:r>
    </w:p>
    <w:p w14:paraId="7206B4EB" w14:textId="2058903A"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1.1 </w:t>
      </w:r>
      <w:r w:rsidR="009C56E5" w:rsidRPr="00CA1695">
        <w:rPr>
          <w:rFonts w:ascii="Garamond" w:hAnsi="Garamond"/>
          <w:sz w:val="24"/>
          <w:szCs w:val="24"/>
          <w:lang w:val="sq-AL"/>
        </w:rPr>
        <w:t>Qëllimi i këtij udhëzimi është përcaktimi i rregullave, procedurave dhe afateve që duhet të ndiqen në procesin e</w:t>
      </w:r>
      <w:r w:rsidR="00F51685" w:rsidRPr="00CA1695">
        <w:rPr>
          <w:rFonts w:ascii="Garamond" w:hAnsi="Garamond"/>
          <w:sz w:val="24"/>
          <w:szCs w:val="24"/>
          <w:lang w:val="sq-AL"/>
        </w:rPr>
        <w:t xml:space="preserve"> </w:t>
      </w:r>
      <w:r w:rsidR="009C56E5" w:rsidRPr="00CA1695">
        <w:rPr>
          <w:rFonts w:ascii="Garamond" w:hAnsi="Garamond"/>
          <w:sz w:val="24"/>
          <w:szCs w:val="24"/>
          <w:lang w:val="sq-AL"/>
        </w:rPr>
        <w:t>hapjes së llogarive bankare jashtë llogarisë së unifikuar të Thesarit “Depozitë e Qeverisë” në Bankën e Shqipërisë, regjistrimit, përdorimit, rakordimit, raportimit dhe publikimit të fondeve të financimeve të huaja nga njësitë e qeverisjes së</w:t>
      </w:r>
      <w:r w:rsidR="0074051A" w:rsidRPr="00CA1695">
        <w:rPr>
          <w:rFonts w:ascii="Garamond" w:hAnsi="Garamond"/>
          <w:sz w:val="24"/>
          <w:szCs w:val="24"/>
          <w:lang w:val="sq-AL"/>
        </w:rPr>
        <w:t xml:space="preserve"> përgjithshme, në kuadër të përmirësimit të sistemit të menaxhimit financiar dhe kontrollit, si dhe të rritjes së transparencës të përdorimit të fondeve të huaja.</w:t>
      </w:r>
    </w:p>
    <w:p w14:paraId="664C325D" w14:textId="54E777ED"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1.2 </w:t>
      </w:r>
      <w:r w:rsidR="0074051A" w:rsidRPr="00CA1695">
        <w:rPr>
          <w:rFonts w:ascii="Garamond" w:hAnsi="Garamond"/>
          <w:sz w:val="24"/>
          <w:szCs w:val="24"/>
          <w:lang w:val="sq-AL"/>
        </w:rPr>
        <w:t xml:space="preserve">Objekt i këtij udhëzimi janë fondet e financuara vetëm nga </w:t>
      </w:r>
      <w:r w:rsidR="00CA1695" w:rsidRPr="00CA1695">
        <w:rPr>
          <w:rFonts w:ascii="Garamond" w:hAnsi="Garamond"/>
          <w:sz w:val="24"/>
          <w:szCs w:val="24"/>
          <w:lang w:val="sq-AL"/>
        </w:rPr>
        <w:t>marrëveshjet</w:t>
      </w:r>
      <w:r w:rsidR="0074051A" w:rsidRPr="00CA1695">
        <w:rPr>
          <w:rFonts w:ascii="Garamond" w:hAnsi="Garamond"/>
          <w:sz w:val="24"/>
          <w:szCs w:val="24"/>
          <w:lang w:val="sq-AL"/>
        </w:rPr>
        <w:t xml:space="preserve"> </w:t>
      </w:r>
      <w:r w:rsidR="0074051A" w:rsidRPr="00DC1861">
        <w:rPr>
          <w:rFonts w:ascii="Garamond" w:hAnsi="Garamond"/>
          <w:b/>
          <w:sz w:val="24"/>
          <w:szCs w:val="24"/>
          <w:lang w:val="sq-AL"/>
        </w:rPr>
        <w:t>qeveritare</w:t>
      </w:r>
      <w:r w:rsidR="0074051A" w:rsidRPr="00CA1695">
        <w:rPr>
          <w:rFonts w:ascii="Garamond" w:hAnsi="Garamond"/>
          <w:sz w:val="24"/>
          <w:szCs w:val="24"/>
          <w:lang w:val="sq-AL"/>
        </w:rPr>
        <w:t>.</w:t>
      </w:r>
    </w:p>
    <w:p w14:paraId="1434F80C" w14:textId="21D2239B" w:rsidR="0074051A" w:rsidRPr="00CA1695" w:rsidRDefault="0074051A"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Nuk përfshihen fondet e financuara nga mar</w:t>
      </w:r>
      <w:r w:rsidR="00176647" w:rsidRPr="00CA1695">
        <w:rPr>
          <w:rFonts w:ascii="Garamond" w:hAnsi="Garamond"/>
          <w:sz w:val="24"/>
          <w:szCs w:val="24"/>
          <w:lang w:val="sq-AL"/>
        </w:rPr>
        <w:t>rëveshjet ndërinstitucionale(</w:t>
      </w:r>
      <w:r w:rsidR="00176647" w:rsidRPr="00CA1695">
        <w:rPr>
          <w:rStyle w:val="FootnoteReference"/>
          <w:rFonts w:ascii="Garamond" w:hAnsi="Garamond"/>
          <w:sz w:val="24"/>
          <w:szCs w:val="24"/>
          <w:lang w:val="sq-AL"/>
        </w:rPr>
        <w:footnoteReference w:id="3"/>
      </w:r>
      <w:r w:rsidRPr="00CA1695">
        <w:rPr>
          <w:rFonts w:ascii="Garamond" w:hAnsi="Garamond"/>
          <w:sz w:val="24"/>
          <w:szCs w:val="24"/>
          <w:lang w:val="sq-AL"/>
        </w:rPr>
        <w:t>), të cilat janë</w:t>
      </w:r>
      <w:r w:rsidR="00825DA0" w:rsidRPr="00CA1695">
        <w:rPr>
          <w:rFonts w:ascii="Garamond" w:hAnsi="Garamond"/>
          <w:sz w:val="24"/>
          <w:szCs w:val="24"/>
          <w:lang w:val="sq-AL"/>
        </w:rPr>
        <w:t xml:space="preserve"> </w:t>
      </w:r>
      <w:r w:rsidRPr="00CA1695">
        <w:rPr>
          <w:rFonts w:ascii="Garamond" w:hAnsi="Garamond"/>
          <w:sz w:val="24"/>
          <w:szCs w:val="24"/>
          <w:lang w:val="sq-AL"/>
        </w:rPr>
        <w:t>marrëveshje me karakter teknik, të lidhura në emër të/në bazë të kompetencave të ministrive, institucioneve qendrore dhe vendore, si dhe të enteve publike të Republikës së Shqipërisë me institucionet përkatëse të shteteve të huaja ose organizatave ndërkombëtare.</w:t>
      </w:r>
    </w:p>
    <w:p w14:paraId="19DF5D0D" w14:textId="3019D097"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1.3 </w:t>
      </w:r>
      <w:r w:rsidR="0074051A" w:rsidRPr="00CA1695">
        <w:rPr>
          <w:rFonts w:ascii="Garamond" w:hAnsi="Garamond"/>
          <w:sz w:val="24"/>
          <w:szCs w:val="24"/>
          <w:lang w:val="sq-AL"/>
        </w:rPr>
        <w:t xml:space="preserve">Ky udhëzim shërben si udhëzim i përhershëm, për dokumentimin e procesit të kontrollit, regjistrimit, përdorimit, rakordimit, raportimit dhe publikimit të fondeve të financimeve të huaja. </w:t>
      </w:r>
    </w:p>
    <w:p w14:paraId="38A63718" w14:textId="6963EFCB"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2. </w:t>
      </w:r>
      <w:r w:rsidR="0074051A" w:rsidRPr="00CA1695">
        <w:rPr>
          <w:rFonts w:ascii="Garamond" w:hAnsi="Garamond"/>
          <w:sz w:val="24"/>
          <w:szCs w:val="24"/>
          <w:lang w:val="sq-AL"/>
        </w:rPr>
        <w:t>PËRKUFIZIME</w:t>
      </w:r>
    </w:p>
    <w:p w14:paraId="1AD91BFC" w14:textId="6395AFEA"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 </w:t>
      </w:r>
      <w:r w:rsidR="0074051A" w:rsidRPr="00CA1695">
        <w:rPr>
          <w:rFonts w:ascii="Garamond" w:hAnsi="Garamond"/>
          <w:b/>
          <w:sz w:val="24"/>
          <w:szCs w:val="24"/>
          <w:lang w:val="sq-AL"/>
        </w:rPr>
        <w:t>Financime të huaja</w:t>
      </w:r>
      <w:r w:rsidR="00825DA0" w:rsidRPr="00CA1695">
        <w:rPr>
          <w:rFonts w:ascii="Garamond" w:hAnsi="Garamond"/>
          <w:sz w:val="24"/>
          <w:szCs w:val="24"/>
          <w:lang w:val="sq-AL"/>
        </w:rPr>
        <w:t xml:space="preserve"> </w:t>
      </w:r>
      <w:r w:rsidR="00B060D3">
        <w:rPr>
          <w:rFonts w:ascii="Garamond" w:hAnsi="Garamond"/>
          <w:sz w:val="24"/>
          <w:szCs w:val="24"/>
          <w:lang w:val="sq-AL"/>
        </w:rPr>
        <w:t>–</w:t>
      </w:r>
      <w:r w:rsidR="006B5C40">
        <w:rPr>
          <w:rFonts w:ascii="Garamond" w:hAnsi="Garamond"/>
          <w:sz w:val="24"/>
          <w:szCs w:val="24"/>
          <w:lang w:val="sq-AL"/>
        </w:rPr>
        <w:t xml:space="preserve"> janë</w:t>
      </w:r>
      <w:r w:rsidR="00E032E1">
        <w:rPr>
          <w:rFonts w:ascii="Garamond" w:hAnsi="Garamond"/>
          <w:sz w:val="24"/>
          <w:szCs w:val="24"/>
          <w:lang w:val="sq-AL"/>
        </w:rPr>
        <w:t xml:space="preserve"> </w:t>
      </w:r>
      <w:r w:rsidR="0074051A" w:rsidRPr="00CA1695">
        <w:rPr>
          <w:rFonts w:ascii="Garamond" w:hAnsi="Garamond"/>
          <w:sz w:val="24"/>
          <w:szCs w:val="24"/>
          <w:lang w:val="sq-AL"/>
        </w:rPr>
        <w:t>fondet nga huat, kreditë dhe grantet që merr Republika e Shqipërisë dhe Këshilli i Ministrave i Republikës së Shqipërisë nga shtetet e huaja, organizmat ndërkombëtarë, institucionet financiare ndërkombëtare, bankat e huaja, organizatat joqeveritare etj.</w:t>
      </w:r>
    </w:p>
    <w:p w14:paraId="00EFF220" w14:textId="5F213BF0"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2.2 </w:t>
      </w:r>
      <w:r w:rsidR="0074051A" w:rsidRPr="00CA1695">
        <w:rPr>
          <w:rFonts w:ascii="Garamond" w:hAnsi="Garamond"/>
          <w:b/>
          <w:sz w:val="24"/>
          <w:szCs w:val="24"/>
          <w:lang w:val="sq-AL"/>
        </w:rPr>
        <w:t>Hua/</w:t>
      </w:r>
      <w:r w:rsidR="00211606">
        <w:rPr>
          <w:rFonts w:ascii="Garamond" w:hAnsi="Garamond"/>
          <w:b/>
          <w:sz w:val="24"/>
          <w:szCs w:val="24"/>
          <w:lang w:val="sq-AL"/>
        </w:rPr>
        <w:t>k</w:t>
      </w:r>
      <w:r w:rsidR="0074051A" w:rsidRPr="00CA1695">
        <w:rPr>
          <w:rFonts w:ascii="Garamond" w:hAnsi="Garamond"/>
          <w:b/>
          <w:sz w:val="24"/>
          <w:szCs w:val="24"/>
          <w:lang w:val="sq-AL"/>
        </w:rPr>
        <w:t>redi</w:t>
      </w:r>
      <w:r w:rsidR="0074051A" w:rsidRPr="00CA1695">
        <w:rPr>
          <w:rFonts w:ascii="Garamond" w:hAnsi="Garamond"/>
          <w:sz w:val="24"/>
          <w:szCs w:val="24"/>
          <w:lang w:val="sq-AL"/>
        </w:rPr>
        <w:t xml:space="preserve"> </w:t>
      </w:r>
      <w:r w:rsidR="00B060D3">
        <w:rPr>
          <w:rFonts w:ascii="Garamond" w:hAnsi="Garamond"/>
          <w:sz w:val="24"/>
          <w:szCs w:val="24"/>
          <w:lang w:val="sq-AL"/>
        </w:rPr>
        <w:t>–</w:t>
      </w:r>
      <w:r w:rsidR="0074051A" w:rsidRPr="00CA1695">
        <w:rPr>
          <w:rFonts w:ascii="Garamond" w:hAnsi="Garamond"/>
          <w:sz w:val="24"/>
          <w:szCs w:val="24"/>
          <w:lang w:val="sq-AL"/>
        </w:rPr>
        <w:t xml:space="preserve"> janë</w:t>
      </w:r>
      <w:r w:rsidR="006B5C40">
        <w:rPr>
          <w:rFonts w:ascii="Garamond" w:hAnsi="Garamond"/>
          <w:sz w:val="24"/>
          <w:szCs w:val="24"/>
          <w:lang w:val="sq-AL"/>
        </w:rPr>
        <w:t xml:space="preserve"> </w:t>
      </w:r>
      <w:r w:rsidR="00211606">
        <w:rPr>
          <w:rFonts w:ascii="Garamond" w:hAnsi="Garamond"/>
          <w:sz w:val="24"/>
          <w:szCs w:val="24"/>
          <w:lang w:val="sq-AL"/>
        </w:rPr>
        <w:t>të hyra (</w:t>
      </w:r>
      <w:r w:rsidR="0074051A" w:rsidRPr="00CA1695">
        <w:rPr>
          <w:rFonts w:ascii="Garamond" w:hAnsi="Garamond"/>
          <w:i/>
          <w:sz w:val="24"/>
          <w:szCs w:val="24"/>
          <w:lang w:val="sq-AL"/>
        </w:rPr>
        <w:t>receipts</w:t>
      </w:r>
      <w:r w:rsidR="0074051A" w:rsidRPr="00CA1695">
        <w:rPr>
          <w:rFonts w:ascii="Garamond" w:hAnsi="Garamond"/>
          <w:sz w:val="24"/>
          <w:szCs w:val="24"/>
          <w:lang w:val="sq-AL"/>
        </w:rPr>
        <w:t xml:space="preserve">) të marra me kusht kthimi me ose pa interes për financimin e projekteve të caktuara brenda fondeve të miratuara ose për financimin e </w:t>
      </w:r>
      <w:r w:rsidR="00CA1695" w:rsidRPr="00CA1695">
        <w:rPr>
          <w:rFonts w:ascii="Garamond" w:hAnsi="Garamond"/>
          <w:sz w:val="24"/>
          <w:szCs w:val="24"/>
          <w:lang w:val="sq-AL"/>
        </w:rPr>
        <w:t>deficitit</w:t>
      </w:r>
      <w:r w:rsidR="0074051A" w:rsidRPr="00CA1695">
        <w:rPr>
          <w:rFonts w:ascii="Garamond" w:hAnsi="Garamond"/>
          <w:sz w:val="24"/>
          <w:szCs w:val="24"/>
          <w:lang w:val="sq-AL"/>
        </w:rPr>
        <w:t xml:space="preserve"> buxhetor që jepen </w:t>
      </w:r>
      <w:r w:rsidR="0074051A" w:rsidRPr="00CA1695">
        <w:rPr>
          <w:rFonts w:ascii="Garamond" w:hAnsi="Garamond"/>
          <w:sz w:val="24"/>
          <w:szCs w:val="24"/>
          <w:lang w:val="sq-AL"/>
        </w:rPr>
        <w:lastRenderedPageBreak/>
        <w:t>nga institucione financiare të huaja mbi bazën e marrëveshjeve përkatëse që përdoren, shërbehen dhe shlyhen në përputhje me termat dhe kushtet e këtyre marrëveshjeve.</w:t>
      </w:r>
    </w:p>
    <w:p w14:paraId="79719AD2" w14:textId="5FA232AC" w:rsidR="0074051A" w:rsidRPr="00CA1695" w:rsidRDefault="00176647"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2.3 </w:t>
      </w:r>
      <w:r w:rsidR="00F5059B" w:rsidRPr="00CA1695">
        <w:rPr>
          <w:rFonts w:ascii="Garamond" w:hAnsi="Garamond"/>
          <w:b/>
          <w:sz w:val="24"/>
          <w:szCs w:val="24"/>
          <w:lang w:val="sq-AL"/>
        </w:rPr>
        <w:t>Grant/</w:t>
      </w:r>
      <w:r w:rsidR="00A26C65">
        <w:rPr>
          <w:rFonts w:ascii="Garamond" w:hAnsi="Garamond"/>
          <w:b/>
          <w:sz w:val="24"/>
          <w:szCs w:val="24"/>
          <w:lang w:val="sq-AL"/>
        </w:rPr>
        <w:t>n</w:t>
      </w:r>
      <w:r w:rsidR="00F5059B" w:rsidRPr="00CA1695">
        <w:rPr>
          <w:rFonts w:ascii="Garamond" w:hAnsi="Garamond"/>
          <w:b/>
          <w:sz w:val="24"/>
          <w:szCs w:val="24"/>
          <w:lang w:val="sq-AL"/>
        </w:rPr>
        <w:t>dihmë</w:t>
      </w:r>
      <w:r w:rsidR="00F5059B" w:rsidRPr="00CA1695">
        <w:rPr>
          <w:rFonts w:ascii="Garamond" w:hAnsi="Garamond"/>
          <w:sz w:val="24"/>
          <w:szCs w:val="24"/>
          <w:lang w:val="sq-AL"/>
        </w:rPr>
        <w:t>(</w:t>
      </w:r>
      <w:r w:rsidR="00F5059B" w:rsidRPr="00CA1695">
        <w:rPr>
          <w:rStyle w:val="FootnoteReference"/>
          <w:rFonts w:ascii="Garamond" w:hAnsi="Garamond"/>
          <w:sz w:val="24"/>
          <w:szCs w:val="24"/>
          <w:lang w:val="sq-AL"/>
        </w:rPr>
        <w:footnoteReference w:id="4"/>
      </w:r>
      <w:r w:rsidR="00373B41">
        <w:rPr>
          <w:rFonts w:ascii="Garamond" w:hAnsi="Garamond"/>
          <w:sz w:val="24"/>
          <w:szCs w:val="24"/>
          <w:lang w:val="sq-AL"/>
        </w:rPr>
        <w:t xml:space="preserve">) </w:t>
      </w:r>
      <w:r w:rsidR="006B5C40">
        <w:rPr>
          <w:rFonts w:ascii="Garamond" w:hAnsi="Garamond"/>
          <w:sz w:val="24"/>
          <w:szCs w:val="24"/>
          <w:lang w:val="sq-AL"/>
        </w:rPr>
        <w:t>–</w:t>
      </w:r>
      <w:r w:rsidR="00373B41">
        <w:rPr>
          <w:rFonts w:ascii="Garamond" w:hAnsi="Garamond"/>
          <w:sz w:val="24"/>
          <w:szCs w:val="24"/>
          <w:lang w:val="sq-AL"/>
        </w:rPr>
        <w:t xml:space="preserve"> janë</w:t>
      </w:r>
      <w:r w:rsidR="006B5C40">
        <w:rPr>
          <w:rFonts w:ascii="Garamond" w:hAnsi="Garamond"/>
          <w:sz w:val="24"/>
          <w:szCs w:val="24"/>
          <w:lang w:val="sq-AL"/>
        </w:rPr>
        <w:t xml:space="preserve"> </w:t>
      </w:r>
      <w:r w:rsidR="00373B41">
        <w:rPr>
          <w:rFonts w:ascii="Garamond" w:hAnsi="Garamond"/>
          <w:sz w:val="24"/>
          <w:szCs w:val="24"/>
          <w:lang w:val="sq-AL"/>
        </w:rPr>
        <w:t>të ardhura (</w:t>
      </w:r>
      <w:r w:rsidR="0074051A" w:rsidRPr="00CA1695">
        <w:rPr>
          <w:rFonts w:ascii="Garamond" w:hAnsi="Garamond"/>
          <w:i/>
          <w:sz w:val="24"/>
          <w:szCs w:val="24"/>
          <w:lang w:val="sq-AL"/>
        </w:rPr>
        <w:t>revenues</w:t>
      </w:r>
      <w:r w:rsidR="0074051A" w:rsidRPr="00CA1695">
        <w:rPr>
          <w:rFonts w:ascii="Garamond" w:hAnsi="Garamond"/>
          <w:sz w:val="24"/>
          <w:szCs w:val="24"/>
          <w:lang w:val="sq-AL"/>
        </w:rPr>
        <w:t>) të përfituara në formën e dhurimit, pa kusht kthimi, pa interes, për një qëllim të përcaktuar ose jo, e cila përdoret për financimin e veprimtarive në përputhje me politika të caktuara dhe që jepen mbi bazën e marrëveshjeve përkatëse nga institucione financiare, organizma të huaj, qeveri të vendeve të tjera etj.</w:t>
      </w:r>
    </w:p>
    <w:p w14:paraId="3D8E9A1A" w14:textId="18E5665D"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2.4 </w:t>
      </w:r>
      <w:r w:rsidR="0074051A" w:rsidRPr="00CA1695">
        <w:rPr>
          <w:rFonts w:ascii="Garamond" w:hAnsi="Garamond"/>
          <w:b/>
          <w:sz w:val="24"/>
          <w:szCs w:val="24"/>
          <w:lang w:val="sq-AL"/>
        </w:rPr>
        <w:t>Marrëveshje qeveritare</w:t>
      </w:r>
      <w:r w:rsidR="0074051A" w:rsidRPr="00CA1695">
        <w:rPr>
          <w:rFonts w:ascii="Garamond" w:hAnsi="Garamond"/>
          <w:sz w:val="24"/>
          <w:szCs w:val="24"/>
          <w:lang w:val="sq-AL"/>
        </w:rPr>
        <w:t xml:space="preserve"> </w:t>
      </w:r>
      <w:r w:rsidR="0074051A" w:rsidRPr="00373B41">
        <w:rPr>
          <w:rFonts w:ascii="Garamond" w:hAnsi="Garamond"/>
          <w:b/>
          <w:sz w:val="24"/>
          <w:szCs w:val="24"/>
          <w:lang w:val="sq-AL"/>
        </w:rPr>
        <w:t>kuadër</w:t>
      </w:r>
      <w:r w:rsidR="0074051A" w:rsidRPr="00CA1695">
        <w:rPr>
          <w:rFonts w:ascii="Garamond" w:hAnsi="Garamond"/>
          <w:sz w:val="24"/>
          <w:szCs w:val="24"/>
          <w:lang w:val="sq-AL"/>
        </w:rPr>
        <w:t xml:space="preserve"> </w:t>
      </w:r>
      <w:r w:rsidR="00373B41">
        <w:rPr>
          <w:rFonts w:ascii="Garamond" w:hAnsi="Garamond"/>
          <w:sz w:val="24"/>
          <w:szCs w:val="24"/>
          <w:lang w:val="sq-AL"/>
        </w:rPr>
        <w:t>–</w:t>
      </w:r>
      <w:r w:rsidR="0074051A" w:rsidRPr="00CA1695">
        <w:rPr>
          <w:rFonts w:ascii="Garamond" w:hAnsi="Garamond"/>
          <w:sz w:val="24"/>
          <w:szCs w:val="24"/>
          <w:lang w:val="sq-AL"/>
        </w:rPr>
        <w:t xml:space="preserve"> janë</w:t>
      </w:r>
      <w:r w:rsidR="00373B41">
        <w:rPr>
          <w:rFonts w:ascii="Garamond" w:hAnsi="Garamond"/>
          <w:sz w:val="24"/>
          <w:szCs w:val="24"/>
          <w:lang w:val="sq-AL"/>
        </w:rPr>
        <w:t xml:space="preserve"> </w:t>
      </w:r>
      <w:r w:rsidR="0074051A" w:rsidRPr="00CA1695">
        <w:rPr>
          <w:rFonts w:ascii="Garamond" w:hAnsi="Garamond"/>
          <w:sz w:val="24"/>
          <w:szCs w:val="24"/>
          <w:lang w:val="sq-AL"/>
        </w:rPr>
        <w:t>marrëveshjet/protokollet që lidhen ndërmjet Republikës së Shqipërisë apo Këshillit të Ministrave të Republikës së Shqipërisë dhe qeverive të shteteve të huaja, për sigurimin e bashkëpunimit financiar apo bashkëpunimit për zhvillim ndërmjet dy vendeve.</w:t>
      </w:r>
    </w:p>
    <w:p w14:paraId="712FB82B" w14:textId="4860AF75"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2.5 </w:t>
      </w:r>
      <w:r w:rsidR="0074051A" w:rsidRPr="00CA1695">
        <w:rPr>
          <w:rFonts w:ascii="Garamond" w:hAnsi="Garamond"/>
          <w:b/>
          <w:sz w:val="24"/>
          <w:szCs w:val="24"/>
          <w:lang w:val="sq-AL"/>
        </w:rPr>
        <w:t>Marrëveshje qeveritare</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janë</w:t>
      </w:r>
      <w:r w:rsidR="0065512B">
        <w:rPr>
          <w:rFonts w:ascii="Garamond" w:hAnsi="Garamond"/>
          <w:sz w:val="24"/>
          <w:szCs w:val="24"/>
          <w:lang w:val="sq-AL"/>
        </w:rPr>
        <w:t xml:space="preserve"> </w:t>
      </w:r>
      <w:r w:rsidR="0074051A" w:rsidRPr="00CA1695">
        <w:rPr>
          <w:rFonts w:ascii="Garamond" w:hAnsi="Garamond"/>
          <w:sz w:val="24"/>
          <w:szCs w:val="24"/>
          <w:lang w:val="sq-AL"/>
        </w:rPr>
        <w:t>marrëveshjet që lidhen ndërmjet Republikës së Shqipërisë apo Këshillit të Ministrave të Republikës së Shqipërisë dhe qeverive të shteteve të huaja, për sigurimin e financimit të projekteve të investimeve publike në Republikën e Shqipërisë.</w:t>
      </w:r>
    </w:p>
    <w:p w14:paraId="348E7E32" w14:textId="67E60834"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2.6 </w:t>
      </w:r>
      <w:r w:rsidR="0074051A" w:rsidRPr="00CA1695">
        <w:rPr>
          <w:rFonts w:ascii="Garamond" w:hAnsi="Garamond"/>
          <w:b/>
          <w:sz w:val="24"/>
          <w:szCs w:val="24"/>
          <w:lang w:val="sq-AL"/>
        </w:rPr>
        <w:t>Marrëveshje financimi</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janë</w:t>
      </w:r>
      <w:r w:rsidR="0065512B">
        <w:rPr>
          <w:rFonts w:ascii="Garamond" w:hAnsi="Garamond"/>
          <w:sz w:val="24"/>
          <w:szCs w:val="24"/>
          <w:lang w:val="sq-AL"/>
        </w:rPr>
        <w:t xml:space="preserve"> </w:t>
      </w:r>
      <w:r w:rsidR="0074051A" w:rsidRPr="00CA1695">
        <w:rPr>
          <w:rFonts w:ascii="Garamond" w:hAnsi="Garamond"/>
          <w:sz w:val="24"/>
          <w:szCs w:val="24"/>
          <w:lang w:val="sq-AL"/>
        </w:rPr>
        <w:t>marrëveshjet e huas/kredisë apo grantit që lidhen ndërmjet Republikës së Shqipërisë apo Këshillit të Ministrave të Republikës së Shqipërisë dhe kreditorëve ose donatorëve të huaj, për financimin e projekteve të investimeve publike në Republikën e Shqipërisë.</w:t>
      </w:r>
    </w:p>
    <w:p w14:paraId="6C62A0D2" w14:textId="30022198"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2.7 </w:t>
      </w:r>
      <w:r w:rsidR="0074051A" w:rsidRPr="00CA1695">
        <w:rPr>
          <w:rFonts w:ascii="Garamond" w:hAnsi="Garamond"/>
          <w:b/>
          <w:sz w:val="24"/>
          <w:szCs w:val="24"/>
          <w:lang w:val="sq-AL"/>
        </w:rPr>
        <w:t>Ratifikim, pranim, aderim, miratim</w:t>
      </w:r>
      <w:r w:rsidR="0074051A" w:rsidRPr="00CA1695">
        <w:rPr>
          <w:rFonts w:ascii="Garamond" w:hAnsi="Garamond"/>
          <w:sz w:val="24"/>
          <w:szCs w:val="24"/>
          <w:lang w:val="sq-AL"/>
        </w:rPr>
        <w:t>(</w:t>
      </w:r>
      <w:r w:rsidR="00F5059B" w:rsidRPr="00CA1695">
        <w:rPr>
          <w:rStyle w:val="FootnoteReference"/>
          <w:rFonts w:ascii="Garamond" w:hAnsi="Garamond"/>
          <w:sz w:val="24"/>
          <w:szCs w:val="24"/>
          <w:lang w:val="sq-AL"/>
        </w:rPr>
        <w:footnoteReference w:id="5"/>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është</w:t>
      </w:r>
      <w:r w:rsidR="0065512B">
        <w:rPr>
          <w:rFonts w:ascii="Garamond" w:hAnsi="Garamond"/>
          <w:sz w:val="24"/>
          <w:szCs w:val="24"/>
          <w:lang w:val="sq-AL"/>
        </w:rPr>
        <w:t xml:space="preserve"> </w:t>
      </w:r>
      <w:r w:rsidR="0074051A" w:rsidRPr="00CA1695">
        <w:rPr>
          <w:rFonts w:ascii="Garamond" w:hAnsi="Garamond"/>
          <w:sz w:val="24"/>
          <w:szCs w:val="24"/>
          <w:lang w:val="sq-AL"/>
        </w:rPr>
        <w:t>akti juridik, me anë të të cilit Republika e Shqipërisë shpreh pëlqimin e saj për të qenë palë në një marrëveshje ndërkombëtare, në përputhje me dispozitat e ligjit nr. 43/2016 “Për marrëveshjet ndërkombëtare në Republikën e Shqipërisë”</w:t>
      </w:r>
      <w:r w:rsidR="00C36DD4">
        <w:rPr>
          <w:rFonts w:ascii="Garamond" w:hAnsi="Garamond"/>
          <w:sz w:val="24"/>
          <w:szCs w:val="24"/>
          <w:lang w:val="sq-AL"/>
        </w:rPr>
        <w:t>.</w:t>
      </w:r>
    </w:p>
    <w:p w14:paraId="5CFD5313" w14:textId="55E05A68"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2.8 </w:t>
      </w:r>
      <w:r w:rsidR="0074051A" w:rsidRPr="00CA1695">
        <w:rPr>
          <w:rFonts w:ascii="Garamond" w:hAnsi="Garamond"/>
          <w:b/>
          <w:sz w:val="24"/>
          <w:szCs w:val="24"/>
          <w:lang w:val="sq-AL"/>
        </w:rPr>
        <w:t xml:space="preserve">Ndihmë joqeveritare financiare apo materiale nga fondacione, shoqata, ndërmarrje, individë të ndryshëm të huaj </w:t>
      </w:r>
      <w:r w:rsidR="0025626A">
        <w:rPr>
          <w:rFonts w:ascii="Garamond" w:hAnsi="Garamond"/>
          <w:sz w:val="24"/>
          <w:szCs w:val="24"/>
          <w:lang w:val="sq-AL"/>
        </w:rPr>
        <w:t>–</w:t>
      </w:r>
      <w:r w:rsidR="0074051A" w:rsidRPr="00CA1695">
        <w:rPr>
          <w:rFonts w:ascii="Garamond" w:hAnsi="Garamond"/>
          <w:sz w:val="24"/>
          <w:szCs w:val="24"/>
          <w:lang w:val="sq-AL"/>
        </w:rPr>
        <w:t xml:space="preserve"> janë të ardhura të përfituara nga njësitë shpenzuese dhe arkëtuese të qeverisjes së përgjithshme në formën e dhurimit, sponsorizimit pa kusht kthimi, pa interes, për një qëllim të caktuar ose jo, në bazë të marrëveshjeve dypalëshe pa ndërmjetësinë e qeverisë.</w:t>
      </w:r>
    </w:p>
    <w:p w14:paraId="3C562A19" w14:textId="00F4522D"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2.9 </w:t>
      </w:r>
      <w:r w:rsidR="0074051A" w:rsidRPr="00CA1695">
        <w:rPr>
          <w:rFonts w:ascii="Garamond" w:hAnsi="Garamond"/>
          <w:b/>
          <w:sz w:val="24"/>
          <w:szCs w:val="24"/>
          <w:lang w:val="sq-AL"/>
        </w:rPr>
        <w:t>Garancia shtetërore e huas</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është</w:t>
      </w:r>
      <w:r w:rsidR="0065512B">
        <w:rPr>
          <w:rFonts w:ascii="Garamond" w:hAnsi="Garamond"/>
          <w:sz w:val="24"/>
          <w:szCs w:val="24"/>
          <w:lang w:val="sq-AL"/>
        </w:rPr>
        <w:t xml:space="preserve"> </w:t>
      </w:r>
      <w:r w:rsidR="0074051A" w:rsidRPr="00CA1695">
        <w:rPr>
          <w:rFonts w:ascii="Garamond" w:hAnsi="Garamond"/>
          <w:sz w:val="24"/>
          <w:szCs w:val="24"/>
          <w:lang w:val="sq-AL"/>
        </w:rPr>
        <w:t>marrëveshja e lidhur me shkrim, e cila përmban rregulla për të drejtat dhe detyrimet e palëve, kushtet dhe mënyrat, sipas të cilave shteti është përgjegjës për detyrimet financiare të një huamarrësi, kur ai nuk arrin t</w:t>
      </w:r>
      <w:r w:rsidR="00837341">
        <w:rPr>
          <w:rFonts w:ascii="Garamond" w:hAnsi="Garamond"/>
          <w:sz w:val="24"/>
          <w:szCs w:val="24"/>
          <w:lang w:val="sq-AL"/>
        </w:rPr>
        <w:t>’</w:t>
      </w:r>
      <w:r w:rsidR="0074051A" w:rsidRPr="00CA1695">
        <w:rPr>
          <w:rFonts w:ascii="Garamond" w:hAnsi="Garamond"/>
          <w:sz w:val="24"/>
          <w:szCs w:val="24"/>
          <w:lang w:val="sq-AL"/>
        </w:rPr>
        <w:t xml:space="preserve">i paguajë ato në kohën dhe masën e duhur. </w:t>
      </w:r>
    </w:p>
    <w:p w14:paraId="39BB1E0B" w14:textId="1ADC2418"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2.10 </w:t>
      </w:r>
      <w:r w:rsidR="0074051A" w:rsidRPr="00CA1695">
        <w:rPr>
          <w:rFonts w:ascii="Garamond" w:hAnsi="Garamond"/>
          <w:b/>
          <w:sz w:val="24"/>
          <w:szCs w:val="24"/>
          <w:lang w:val="sq-AL"/>
        </w:rPr>
        <w:t>Produkte</w:t>
      </w:r>
      <w:r w:rsidR="0074051A" w:rsidRPr="00CA1695">
        <w:rPr>
          <w:rFonts w:ascii="Garamond" w:hAnsi="Garamond"/>
          <w:sz w:val="24"/>
          <w:szCs w:val="24"/>
          <w:lang w:val="sq-AL"/>
        </w:rPr>
        <w:t xml:space="preserve"> </w:t>
      </w:r>
      <w:r w:rsidR="0065512B">
        <w:rPr>
          <w:rFonts w:ascii="Garamond" w:hAnsi="Garamond"/>
          <w:sz w:val="24"/>
          <w:szCs w:val="24"/>
          <w:lang w:val="sq-AL"/>
        </w:rPr>
        <w:t>–</w:t>
      </w:r>
      <w:r w:rsidR="0074051A" w:rsidRPr="00CA1695">
        <w:rPr>
          <w:rFonts w:ascii="Garamond" w:hAnsi="Garamond"/>
          <w:sz w:val="24"/>
          <w:szCs w:val="24"/>
          <w:lang w:val="sq-AL"/>
        </w:rPr>
        <w:t xml:space="preserve"> janë</w:t>
      </w:r>
      <w:r w:rsidR="0065512B">
        <w:rPr>
          <w:rFonts w:ascii="Garamond" w:hAnsi="Garamond"/>
          <w:sz w:val="24"/>
          <w:szCs w:val="24"/>
          <w:lang w:val="sq-AL"/>
        </w:rPr>
        <w:t xml:space="preserve"> </w:t>
      </w:r>
      <w:r w:rsidR="0074051A" w:rsidRPr="00CA1695">
        <w:rPr>
          <w:rFonts w:ascii="Garamond" w:hAnsi="Garamond"/>
          <w:sz w:val="24"/>
          <w:szCs w:val="24"/>
          <w:lang w:val="sq-AL"/>
        </w:rPr>
        <w:t xml:space="preserve">mallrat dhe shërbimet e siguruara nga kryerja e veprimtarive buxhetore të programit buxhetor. </w:t>
      </w:r>
    </w:p>
    <w:p w14:paraId="727B077B" w14:textId="5ADE17F2" w:rsidR="0074051A" w:rsidRPr="00CA1695" w:rsidRDefault="00B97320" w:rsidP="0074051A">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2.11 </w:t>
      </w:r>
      <w:r w:rsidR="0074051A" w:rsidRPr="00CA1695">
        <w:rPr>
          <w:rFonts w:ascii="Garamond" w:hAnsi="Garamond"/>
          <w:b/>
          <w:sz w:val="24"/>
          <w:szCs w:val="24"/>
          <w:lang w:val="sq-AL"/>
        </w:rPr>
        <w:t xml:space="preserve">Njësi të qeverisjes së përgjithshme </w:t>
      </w:r>
      <w:r w:rsidR="0074051A" w:rsidRPr="00CA1695">
        <w:rPr>
          <w:rFonts w:ascii="Garamond" w:hAnsi="Garamond"/>
          <w:sz w:val="24"/>
          <w:szCs w:val="24"/>
          <w:lang w:val="sq-AL"/>
        </w:rPr>
        <w:t xml:space="preserve">(NJQP) </w:t>
      </w:r>
      <w:r w:rsidR="00F90971">
        <w:rPr>
          <w:rFonts w:ascii="Garamond" w:hAnsi="Garamond"/>
          <w:sz w:val="24"/>
          <w:szCs w:val="24"/>
          <w:lang w:val="sq-AL"/>
        </w:rPr>
        <w:t>–</w:t>
      </w:r>
      <w:r w:rsidR="0074051A" w:rsidRPr="00CA1695">
        <w:rPr>
          <w:rFonts w:ascii="Garamond" w:hAnsi="Garamond"/>
          <w:sz w:val="24"/>
          <w:szCs w:val="24"/>
          <w:lang w:val="sq-AL"/>
        </w:rPr>
        <w:t xml:space="preserve"> janë</w:t>
      </w:r>
      <w:r w:rsidR="00F90971">
        <w:rPr>
          <w:rFonts w:ascii="Garamond" w:hAnsi="Garamond"/>
          <w:sz w:val="24"/>
          <w:szCs w:val="24"/>
          <w:lang w:val="sq-AL"/>
        </w:rPr>
        <w:t xml:space="preserve"> </w:t>
      </w:r>
      <w:r w:rsidR="0074051A" w:rsidRPr="00CA1695">
        <w:rPr>
          <w:rFonts w:ascii="Garamond" w:hAnsi="Garamond"/>
          <w:sz w:val="24"/>
          <w:szCs w:val="24"/>
          <w:lang w:val="sq-AL"/>
        </w:rPr>
        <w:t>tërësia e njësive të qeverisjes qendrore, vetëqeverisjes vendore dhe të fondeve speciale.</w:t>
      </w:r>
    </w:p>
    <w:p w14:paraId="2EC5D89D" w14:textId="365338D5" w:rsidR="00176647" w:rsidRPr="00CA1695" w:rsidRDefault="00B97320"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2.12 </w:t>
      </w:r>
      <w:r w:rsidR="00176647" w:rsidRPr="00CA1695">
        <w:rPr>
          <w:rFonts w:ascii="Garamond" w:hAnsi="Garamond"/>
          <w:b/>
          <w:sz w:val="24"/>
          <w:szCs w:val="24"/>
          <w:lang w:val="sq-AL"/>
        </w:rPr>
        <w:t>Njësi të zbatimit të projektit</w:t>
      </w:r>
      <w:r w:rsidR="00176647" w:rsidRPr="00CA1695">
        <w:rPr>
          <w:rFonts w:ascii="Garamond" w:hAnsi="Garamond"/>
          <w:sz w:val="24"/>
          <w:szCs w:val="24"/>
          <w:lang w:val="sq-AL"/>
        </w:rPr>
        <w:t>/</w:t>
      </w:r>
      <w:r w:rsidR="00176647" w:rsidRPr="00F90971">
        <w:rPr>
          <w:rFonts w:ascii="Garamond" w:hAnsi="Garamond"/>
          <w:b/>
          <w:sz w:val="24"/>
          <w:szCs w:val="24"/>
          <w:lang w:val="sq-AL"/>
        </w:rPr>
        <w:t>projekteve</w:t>
      </w:r>
      <w:r w:rsidR="00176647" w:rsidRPr="00CA1695">
        <w:rPr>
          <w:rFonts w:ascii="Garamond" w:hAnsi="Garamond"/>
          <w:sz w:val="24"/>
          <w:szCs w:val="24"/>
          <w:lang w:val="sq-AL"/>
        </w:rPr>
        <w:t xml:space="preserve"> (NJZP) të financimit të huaj janë si më poshtë:</w:t>
      </w:r>
    </w:p>
    <w:p w14:paraId="4C211854" w14:textId="74B0E75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2.12.1 </w:t>
      </w:r>
      <w:r w:rsidR="00AD7F3F">
        <w:rPr>
          <w:rFonts w:ascii="Garamond" w:hAnsi="Garamond"/>
          <w:sz w:val="24"/>
          <w:szCs w:val="24"/>
          <w:lang w:val="sq-AL"/>
        </w:rPr>
        <w:t>n</w:t>
      </w:r>
      <w:r w:rsidRPr="00CA1695">
        <w:rPr>
          <w:rFonts w:ascii="Garamond" w:hAnsi="Garamond"/>
          <w:sz w:val="24"/>
          <w:szCs w:val="24"/>
          <w:lang w:val="sq-AL"/>
        </w:rPr>
        <w:t>jësi shpenzuese të veçanta</w:t>
      </w:r>
      <w:r w:rsidR="00F35CB6">
        <w:rPr>
          <w:rFonts w:ascii="Garamond" w:hAnsi="Garamond"/>
          <w:sz w:val="24"/>
          <w:szCs w:val="24"/>
          <w:lang w:val="sq-AL"/>
        </w:rPr>
        <w:t>,</w:t>
      </w:r>
      <w:r w:rsidRPr="00CA1695">
        <w:rPr>
          <w:rFonts w:ascii="Garamond" w:hAnsi="Garamond"/>
          <w:sz w:val="24"/>
          <w:szCs w:val="24"/>
          <w:lang w:val="sq-AL"/>
        </w:rPr>
        <w:t xml:space="preserve"> të krijuara në zbatim të marrëveshjes përkatëse, të identifikuara me kod institucioni specifik në varësi të NJQP</w:t>
      </w:r>
      <w:r w:rsidR="0025626A">
        <w:rPr>
          <w:rFonts w:ascii="Garamond" w:hAnsi="Garamond"/>
          <w:sz w:val="24"/>
          <w:szCs w:val="24"/>
          <w:lang w:val="sq-AL"/>
        </w:rPr>
        <w:t>-ve</w:t>
      </w:r>
      <w:r w:rsidRPr="00CA1695">
        <w:rPr>
          <w:rFonts w:ascii="Garamond" w:hAnsi="Garamond"/>
          <w:sz w:val="24"/>
          <w:szCs w:val="24"/>
          <w:lang w:val="sq-AL"/>
        </w:rPr>
        <w:t xml:space="preserve"> dhe kod të </w:t>
      </w:r>
      <w:r w:rsidR="00CA1695" w:rsidRPr="00CA1695">
        <w:rPr>
          <w:rFonts w:ascii="Garamond" w:hAnsi="Garamond"/>
          <w:sz w:val="24"/>
          <w:szCs w:val="24"/>
          <w:lang w:val="sq-AL"/>
        </w:rPr>
        <w:t>veçantë</w:t>
      </w:r>
      <w:r w:rsidRPr="00CA1695">
        <w:rPr>
          <w:rFonts w:ascii="Garamond" w:hAnsi="Garamond"/>
          <w:sz w:val="24"/>
          <w:szCs w:val="24"/>
          <w:lang w:val="sq-AL"/>
        </w:rPr>
        <w:t xml:space="preserve"> produkti të PBA-së në SIFQ</w:t>
      </w:r>
      <w:r w:rsidR="00B81BAA">
        <w:rPr>
          <w:rFonts w:ascii="Garamond" w:hAnsi="Garamond"/>
          <w:sz w:val="24"/>
          <w:szCs w:val="24"/>
          <w:lang w:val="sq-AL"/>
        </w:rPr>
        <w:t>,</w:t>
      </w:r>
      <w:r w:rsidRPr="00CA1695">
        <w:rPr>
          <w:rFonts w:ascii="Garamond" w:hAnsi="Garamond"/>
          <w:sz w:val="24"/>
          <w:szCs w:val="24"/>
          <w:lang w:val="sq-AL"/>
        </w:rPr>
        <w:t xml:space="preserve"> si dhe me nëpunës autorizues dhe zbatues të miratuar në përputhje me kriteret ligjore</w:t>
      </w:r>
      <w:r w:rsidR="00AD7F3F">
        <w:rPr>
          <w:rFonts w:ascii="Garamond" w:hAnsi="Garamond"/>
          <w:sz w:val="24"/>
          <w:szCs w:val="24"/>
          <w:lang w:val="sq-AL"/>
        </w:rPr>
        <w:t>;</w:t>
      </w:r>
      <w:r w:rsidRPr="00CA1695">
        <w:rPr>
          <w:rFonts w:ascii="Garamond" w:hAnsi="Garamond"/>
          <w:sz w:val="24"/>
          <w:szCs w:val="24"/>
          <w:lang w:val="sq-AL"/>
        </w:rPr>
        <w:t xml:space="preserve"> </w:t>
      </w:r>
    </w:p>
    <w:p w14:paraId="59D69842" w14:textId="58975769"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2.12.2 </w:t>
      </w:r>
      <w:r w:rsidR="00AD7F3F">
        <w:rPr>
          <w:rFonts w:ascii="Garamond" w:hAnsi="Garamond"/>
          <w:sz w:val="24"/>
          <w:szCs w:val="24"/>
          <w:lang w:val="sq-AL"/>
        </w:rPr>
        <w:t>s</w:t>
      </w:r>
      <w:r w:rsidRPr="00CA1695">
        <w:rPr>
          <w:rFonts w:ascii="Garamond" w:hAnsi="Garamond"/>
          <w:sz w:val="24"/>
          <w:szCs w:val="24"/>
          <w:lang w:val="sq-AL"/>
        </w:rPr>
        <w:t>truktura përgjegjëse të veçanta të aparatit të NJQP</w:t>
      </w:r>
      <w:r w:rsidR="0025626A">
        <w:rPr>
          <w:rFonts w:ascii="Garamond" w:hAnsi="Garamond"/>
          <w:sz w:val="24"/>
          <w:szCs w:val="24"/>
          <w:lang w:val="sq-AL"/>
        </w:rPr>
        <w:t>-ve</w:t>
      </w:r>
      <w:r w:rsidRPr="00CA1695">
        <w:rPr>
          <w:rFonts w:ascii="Garamond" w:hAnsi="Garamond"/>
          <w:sz w:val="24"/>
          <w:szCs w:val="24"/>
          <w:lang w:val="sq-AL"/>
        </w:rPr>
        <w:t>, të cilat identifikohen me kod të veçantë produkti të PBA-së në SIFQ, kurse kodi i institucionit është i njëjtë me kodin e aparatit të NJQP</w:t>
      </w:r>
      <w:r w:rsidR="00BD2174">
        <w:rPr>
          <w:rFonts w:ascii="Garamond" w:hAnsi="Garamond"/>
          <w:sz w:val="24"/>
          <w:szCs w:val="24"/>
          <w:lang w:val="sq-AL"/>
        </w:rPr>
        <w:t>-ve</w:t>
      </w:r>
      <w:r w:rsidRPr="00CA1695">
        <w:rPr>
          <w:rFonts w:ascii="Garamond" w:hAnsi="Garamond"/>
          <w:sz w:val="24"/>
          <w:szCs w:val="24"/>
          <w:lang w:val="sq-AL"/>
        </w:rPr>
        <w:t>.</w:t>
      </w:r>
    </w:p>
    <w:p w14:paraId="3631768F" w14:textId="588F494B"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lastRenderedPageBreak/>
        <w:t>2.13 Disbursime</w:t>
      </w:r>
      <w:r w:rsidRPr="00CA1695">
        <w:rPr>
          <w:rFonts w:ascii="Garamond" w:hAnsi="Garamond"/>
          <w:sz w:val="24"/>
          <w:szCs w:val="24"/>
          <w:lang w:val="sq-AL"/>
        </w:rPr>
        <w:t>:</w:t>
      </w:r>
      <w:r w:rsidR="00F51685" w:rsidRPr="00CA1695">
        <w:rPr>
          <w:rFonts w:ascii="Garamond" w:hAnsi="Garamond"/>
          <w:sz w:val="24"/>
          <w:szCs w:val="24"/>
          <w:lang w:val="sq-AL"/>
        </w:rPr>
        <w:t xml:space="preserve"> </w:t>
      </w:r>
      <w:r w:rsidRPr="00CA1695">
        <w:rPr>
          <w:rFonts w:ascii="Garamond" w:hAnsi="Garamond"/>
          <w:sz w:val="24"/>
          <w:szCs w:val="24"/>
          <w:lang w:val="sq-AL"/>
        </w:rPr>
        <w:t xml:space="preserve">janë hyrjet/të ardhurat në para ose në natyrë nga kreditorët dhe donatorët në favor </w:t>
      </w:r>
      <w:r w:rsidR="00D1028E">
        <w:rPr>
          <w:rFonts w:ascii="Garamond" w:hAnsi="Garamond"/>
          <w:sz w:val="24"/>
          <w:szCs w:val="24"/>
          <w:lang w:val="sq-AL"/>
        </w:rPr>
        <w:t xml:space="preserve">të </w:t>
      </w:r>
      <w:r w:rsidRPr="00CA1695">
        <w:rPr>
          <w:rFonts w:ascii="Garamond" w:hAnsi="Garamond"/>
          <w:sz w:val="24"/>
          <w:szCs w:val="24"/>
          <w:lang w:val="sq-AL"/>
        </w:rPr>
        <w:t>NJZP</w:t>
      </w:r>
      <w:r w:rsidR="00D1028E">
        <w:rPr>
          <w:rFonts w:ascii="Garamond" w:hAnsi="Garamond"/>
          <w:sz w:val="24"/>
          <w:szCs w:val="24"/>
          <w:lang w:val="sq-AL"/>
        </w:rPr>
        <w:t>-ve,</w:t>
      </w:r>
      <w:r w:rsidRPr="00CA1695">
        <w:rPr>
          <w:rFonts w:ascii="Garamond" w:hAnsi="Garamond"/>
          <w:sz w:val="24"/>
          <w:szCs w:val="24"/>
          <w:lang w:val="sq-AL"/>
        </w:rPr>
        <w:t xml:space="preserve"> sipas marrëveshjes së miratuar, të nënshkruar midis palëve, të cilat dallohen si vijon:</w:t>
      </w:r>
    </w:p>
    <w:p w14:paraId="26A6D8DE" w14:textId="5289D8CA"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2.13.1 Disbursime direkte</w:t>
      </w:r>
      <w:r w:rsidRPr="00CA1695">
        <w:rPr>
          <w:rFonts w:ascii="Garamond" w:hAnsi="Garamond"/>
          <w:sz w:val="24"/>
          <w:szCs w:val="24"/>
          <w:lang w:val="sq-AL"/>
        </w:rPr>
        <w:t>: janë hyrjet/të ardhurat në para ose në natyrë të transferuara fizikisht në</w:t>
      </w:r>
      <w:r w:rsidR="00F51685" w:rsidRPr="00CA1695">
        <w:rPr>
          <w:rFonts w:ascii="Garamond" w:hAnsi="Garamond"/>
          <w:sz w:val="24"/>
          <w:szCs w:val="24"/>
          <w:lang w:val="sq-AL"/>
        </w:rPr>
        <w:t xml:space="preserve"> </w:t>
      </w:r>
      <w:r w:rsidRPr="00CA1695">
        <w:rPr>
          <w:rFonts w:ascii="Garamond" w:hAnsi="Garamond"/>
          <w:sz w:val="24"/>
          <w:szCs w:val="24"/>
          <w:lang w:val="sq-AL"/>
        </w:rPr>
        <w:t>territorin e Republikës së Shqipërisë nga kreditori apo donatori në emër të projektit.</w:t>
      </w:r>
    </w:p>
    <w:p w14:paraId="01870E31" w14:textId="4FDA992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2.13.2 Disbursime indirekte</w:t>
      </w:r>
      <w:r w:rsidRPr="00CA1695">
        <w:rPr>
          <w:rFonts w:ascii="Garamond" w:hAnsi="Garamond"/>
          <w:sz w:val="24"/>
          <w:szCs w:val="24"/>
          <w:lang w:val="sq-AL"/>
        </w:rPr>
        <w:t>: janë hyrjet në para ose në natyrë</w:t>
      </w:r>
      <w:r w:rsidR="00AA5E74">
        <w:rPr>
          <w:rFonts w:ascii="Garamond" w:hAnsi="Garamond"/>
          <w:sz w:val="24"/>
          <w:szCs w:val="24"/>
          <w:lang w:val="sq-AL"/>
        </w:rPr>
        <w:t>,</w:t>
      </w:r>
      <w:r w:rsidRPr="00CA1695">
        <w:rPr>
          <w:rFonts w:ascii="Garamond" w:hAnsi="Garamond"/>
          <w:sz w:val="24"/>
          <w:szCs w:val="24"/>
          <w:lang w:val="sq-AL"/>
        </w:rPr>
        <w:t xml:space="preserve"> të cilat nuk janë transferuar fizikisht në territorin e Republikës së Shqipërisë, por kontabilizohen për llogari të projektit dhe shpenzohen direkt nga kreditori apo donatori jashtë territorit të Republikës së Shqipërisë. Këto hyrje/të ardhura raportohen nga NJZP</w:t>
      </w:r>
      <w:r w:rsidR="0060419D">
        <w:rPr>
          <w:rFonts w:ascii="Garamond" w:hAnsi="Garamond"/>
          <w:sz w:val="24"/>
          <w:szCs w:val="24"/>
          <w:lang w:val="sq-AL"/>
        </w:rPr>
        <w:t>-të</w:t>
      </w:r>
      <w:r w:rsidRPr="00CA1695">
        <w:rPr>
          <w:rFonts w:ascii="Garamond" w:hAnsi="Garamond"/>
          <w:sz w:val="24"/>
          <w:szCs w:val="24"/>
          <w:lang w:val="sq-AL"/>
        </w:rPr>
        <w:t xml:space="preserve"> në çdo rast të barabarta me shpenzimet indirekte.</w:t>
      </w:r>
    </w:p>
    <w:p w14:paraId="42E34F2D" w14:textId="6FE9B62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2.14 Shpenzime</w:t>
      </w:r>
      <w:r w:rsidRPr="00CA1695">
        <w:rPr>
          <w:rFonts w:ascii="Garamond" w:hAnsi="Garamond"/>
          <w:sz w:val="24"/>
          <w:szCs w:val="24"/>
          <w:lang w:val="sq-AL"/>
        </w:rPr>
        <w:t>(</w:t>
      </w:r>
      <w:r w:rsidR="00F5059B" w:rsidRPr="00CA1695">
        <w:rPr>
          <w:rStyle w:val="FootnoteReference"/>
          <w:rFonts w:ascii="Garamond" w:hAnsi="Garamond"/>
          <w:sz w:val="24"/>
          <w:szCs w:val="24"/>
          <w:lang w:val="sq-AL"/>
        </w:rPr>
        <w:footnoteReference w:id="6"/>
      </w:r>
      <w:r w:rsidRPr="00CA1695">
        <w:rPr>
          <w:rFonts w:ascii="Garamond" w:hAnsi="Garamond"/>
          <w:sz w:val="24"/>
          <w:szCs w:val="24"/>
          <w:lang w:val="sq-AL"/>
        </w:rPr>
        <w:t>): janë pagesat e kryera gjatë zbatimit të projektit sipas marrëveshjes së miratuar, të nënshkruar midis palëve, të cilat dallohen si vijon:</w:t>
      </w:r>
    </w:p>
    <w:p w14:paraId="21560929" w14:textId="555517D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2.14.1 </w:t>
      </w:r>
      <w:r w:rsidR="00532A32">
        <w:rPr>
          <w:rFonts w:ascii="Garamond" w:hAnsi="Garamond"/>
          <w:b/>
          <w:sz w:val="24"/>
          <w:szCs w:val="24"/>
          <w:lang w:val="sq-AL"/>
        </w:rPr>
        <w:t>S</w:t>
      </w:r>
      <w:r w:rsidRPr="00CA1695">
        <w:rPr>
          <w:rFonts w:ascii="Garamond" w:hAnsi="Garamond"/>
          <w:b/>
          <w:sz w:val="24"/>
          <w:szCs w:val="24"/>
          <w:lang w:val="sq-AL"/>
        </w:rPr>
        <w:t>hpenzime direkte</w:t>
      </w:r>
      <w:r w:rsidRPr="00CA1695">
        <w:rPr>
          <w:rFonts w:ascii="Garamond" w:hAnsi="Garamond"/>
          <w:sz w:val="24"/>
          <w:szCs w:val="24"/>
          <w:lang w:val="sq-AL"/>
        </w:rPr>
        <w:t>: janë pagesat e kryera nga NJZP</w:t>
      </w:r>
      <w:r w:rsidR="0025626A">
        <w:rPr>
          <w:rFonts w:ascii="Garamond" w:hAnsi="Garamond"/>
          <w:sz w:val="24"/>
          <w:szCs w:val="24"/>
          <w:lang w:val="sq-AL"/>
        </w:rPr>
        <w:t>-të</w:t>
      </w:r>
      <w:r w:rsidRPr="00CA1695">
        <w:rPr>
          <w:rFonts w:ascii="Garamond" w:hAnsi="Garamond"/>
          <w:sz w:val="24"/>
          <w:szCs w:val="24"/>
          <w:lang w:val="sq-AL"/>
        </w:rPr>
        <w:t xml:space="preserve"> nëpërmjet sistemit bankar të Republikës së Shqipërisë</w:t>
      </w:r>
      <w:r w:rsidR="00657C7F">
        <w:rPr>
          <w:rFonts w:ascii="Garamond" w:hAnsi="Garamond"/>
          <w:sz w:val="24"/>
          <w:szCs w:val="24"/>
          <w:lang w:val="sq-AL"/>
        </w:rPr>
        <w:t>;</w:t>
      </w:r>
      <w:r w:rsidRPr="00CA1695">
        <w:rPr>
          <w:rFonts w:ascii="Garamond" w:hAnsi="Garamond"/>
          <w:sz w:val="24"/>
          <w:szCs w:val="24"/>
          <w:lang w:val="sq-AL"/>
        </w:rPr>
        <w:t xml:space="preserve"> </w:t>
      </w:r>
    </w:p>
    <w:p w14:paraId="28BC2E94" w14:textId="036A7E7E"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b/>
          <w:sz w:val="24"/>
          <w:szCs w:val="24"/>
          <w:lang w:val="sq-AL"/>
        </w:rPr>
        <w:t xml:space="preserve">2.14.2 </w:t>
      </w:r>
      <w:r w:rsidR="00532A32">
        <w:rPr>
          <w:rFonts w:ascii="Garamond" w:hAnsi="Garamond"/>
          <w:b/>
          <w:sz w:val="24"/>
          <w:szCs w:val="24"/>
          <w:lang w:val="sq-AL"/>
        </w:rPr>
        <w:t>S</w:t>
      </w:r>
      <w:r w:rsidRPr="00CA1695">
        <w:rPr>
          <w:rFonts w:ascii="Garamond" w:hAnsi="Garamond"/>
          <w:b/>
          <w:sz w:val="24"/>
          <w:szCs w:val="24"/>
          <w:lang w:val="sq-AL"/>
        </w:rPr>
        <w:t>hpenzime indirekte</w:t>
      </w:r>
      <w:r w:rsidRPr="00CA1695">
        <w:rPr>
          <w:rFonts w:ascii="Garamond" w:hAnsi="Garamond"/>
          <w:sz w:val="24"/>
          <w:szCs w:val="24"/>
          <w:lang w:val="sq-AL"/>
        </w:rPr>
        <w:t xml:space="preserve">: janë pagesat e kryera nga kreditori apo donatori në emër të projektit nëpërmjet sistemit bankar të vendit të financuesit të huaj, jashtë territorit të Republikës së Shqipërisë. </w:t>
      </w:r>
    </w:p>
    <w:p w14:paraId="6159661F" w14:textId="31B81DBE" w:rsidR="00176647" w:rsidRPr="00CA1695" w:rsidRDefault="00B97320"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 </w:t>
      </w:r>
      <w:r w:rsidR="00176647" w:rsidRPr="00CA1695">
        <w:rPr>
          <w:rFonts w:ascii="Garamond" w:hAnsi="Garamond"/>
          <w:sz w:val="24"/>
          <w:szCs w:val="24"/>
          <w:lang w:val="sq-AL"/>
        </w:rPr>
        <w:t>PROCEDURAT LIGJORE TË MIRATIMIT</w:t>
      </w:r>
    </w:p>
    <w:p w14:paraId="15C5484C" w14:textId="3C6FBF77" w:rsidR="00176647" w:rsidRPr="00CA1695" w:rsidRDefault="00176647" w:rsidP="00D67CCA">
      <w:pPr>
        <w:spacing w:after="0" w:line="240" w:lineRule="auto"/>
        <w:ind w:firstLine="284"/>
        <w:jc w:val="both"/>
        <w:rPr>
          <w:rFonts w:ascii="Garamond" w:hAnsi="Garamond"/>
          <w:sz w:val="24"/>
          <w:szCs w:val="24"/>
          <w:lang w:val="sq-AL"/>
        </w:rPr>
      </w:pPr>
      <w:r w:rsidRPr="00CA1695">
        <w:rPr>
          <w:rFonts w:ascii="Garamond" w:hAnsi="Garamond"/>
          <w:sz w:val="24"/>
          <w:szCs w:val="24"/>
          <w:lang w:val="sq-AL"/>
        </w:rPr>
        <w:t>3.1 Mbas negocimit dhe finalizimit të tekstit të çdo marrëveshje</w:t>
      </w:r>
      <w:r w:rsidR="009D43CB">
        <w:rPr>
          <w:rFonts w:ascii="Garamond" w:hAnsi="Garamond"/>
          <w:sz w:val="24"/>
          <w:szCs w:val="24"/>
          <w:lang w:val="sq-AL"/>
        </w:rPr>
        <w:t>je</w:t>
      </w:r>
      <w:r w:rsidRPr="00CA1695">
        <w:rPr>
          <w:rFonts w:ascii="Garamond" w:hAnsi="Garamond"/>
          <w:sz w:val="24"/>
          <w:szCs w:val="24"/>
          <w:lang w:val="sq-AL"/>
        </w:rPr>
        <w:t xml:space="preserve"> me donatorë të ndryshëm,</w:t>
      </w:r>
      <w:r w:rsidR="00F51685" w:rsidRPr="00CA1695">
        <w:rPr>
          <w:rFonts w:ascii="Garamond" w:hAnsi="Garamond"/>
          <w:sz w:val="24"/>
          <w:szCs w:val="24"/>
          <w:lang w:val="sq-AL"/>
        </w:rPr>
        <w:t xml:space="preserve"> </w:t>
      </w:r>
      <w:r w:rsidRPr="00CA1695">
        <w:rPr>
          <w:rFonts w:ascii="Garamond" w:hAnsi="Garamond"/>
          <w:sz w:val="24"/>
          <w:szCs w:val="24"/>
          <w:lang w:val="sq-AL"/>
        </w:rPr>
        <w:t>NJQP</w:t>
      </w:r>
      <w:r w:rsidR="0016753F">
        <w:rPr>
          <w:rFonts w:ascii="Garamond" w:hAnsi="Garamond"/>
          <w:sz w:val="24"/>
          <w:szCs w:val="24"/>
          <w:lang w:val="sq-AL"/>
        </w:rPr>
        <w:t>-të</w:t>
      </w:r>
      <w:r w:rsidRPr="00CA1695">
        <w:rPr>
          <w:rFonts w:ascii="Garamond" w:hAnsi="Garamond"/>
          <w:sz w:val="24"/>
          <w:szCs w:val="24"/>
          <w:lang w:val="sq-AL"/>
        </w:rPr>
        <w:t xml:space="preserve"> paraqesin për miratim në Këshillin e Ministrave marrëveshjet e kredive, të ndihmave ose të granteve dhe dokumentet e tjera ligjore të lidhura me to, si dhe protokollet e negociatave, në rast se ka të tilla. Në vendimin që do të miratohet për këtë qëllim</w:t>
      </w:r>
      <w:r w:rsidR="0061775A">
        <w:rPr>
          <w:rFonts w:ascii="Garamond" w:hAnsi="Garamond"/>
          <w:sz w:val="24"/>
          <w:szCs w:val="24"/>
          <w:lang w:val="sq-AL"/>
        </w:rPr>
        <w:t>,</w:t>
      </w:r>
      <w:r w:rsidRPr="00CA1695">
        <w:rPr>
          <w:rFonts w:ascii="Garamond" w:hAnsi="Garamond"/>
          <w:sz w:val="24"/>
          <w:szCs w:val="24"/>
          <w:lang w:val="sq-AL"/>
        </w:rPr>
        <w:t xml:space="preserve"> caktohen</w:t>
      </w:r>
      <w:r w:rsidR="00D67CCA" w:rsidRPr="00CA1695">
        <w:rPr>
          <w:rFonts w:ascii="Garamond" w:hAnsi="Garamond"/>
          <w:sz w:val="24"/>
          <w:szCs w:val="24"/>
          <w:lang w:val="sq-AL"/>
        </w:rPr>
        <w:t xml:space="preserve"> </w:t>
      </w:r>
      <w:r w:rsidRPr="00CA1695">
        <w:rPr>
          <w:rFonts w:ascii="Garamond" w:hAnsi="Garamond"/>
          <w:sz w:val="24"/>
          <w:szCs w:val="24"/>
          <w:lang w:val="sq-AL"/>
        </w:rPr>
        <w:t>edhe</w:t>
      </w:r>
      <w:r w:rsidR="00F51685" w:rsidRPr="00CA1695">
        <w:rPr>
          <w:rFonts w:ascii="Garamond" w:hAnsi="Garamond"/>
          <w:sz w:val="24"/>
          <w:szCs w:val="24"/>
          <w:lang w:val="sq-AL"/>
        </w:rPr>
        <w:t xml:space="preserve"> </w:t>
      </w:r>
      <w:r w:rsidRPr="00CA1695">
        <w:rPr>
          <w:rFonts w:ascii="Garamond" w:hAnsi="Garamond"/>
          <w:sz w:val="24"/>
          <w:szCs w:val="24"/>
          <w:lang w:val="sq-AL"/>
        </w:rPr>
        <w:t>NJZP</w:t>
      </w:r>
      <w:r w:rsidR="0061775A">
        <w:rPr>
          <w:rFonts w:ascii="Garamond" w:hAnsi="Garamond"/>
          <w:sz w:val="24"/>
          <w:szCs w:val="24"/>
          <w:lang w:val="sq-AL"/>
        </w:rPr>
        <w:t>-të</w:t>
      </w:r>
      <w:r w:rsidRPr="00CA1695">
        <w:rPr>
          <w:rFonts w:ascii="Garamond" w:hAnsi="Garamond"/>
          <w:sz w:val="24"/>
          <w:szCs w:val="24"/>
          <w:lang w:val="sq-AL"/>
        </w:rPr>
        <w:t>. Marrëveshjet e kredisë ratifikohen detyrimisht në Parlament. Marrëveshjet e granteve ratifikohen në Parlament kur parashikojnë detyrime financiare për buxhetin (TVSH apo bashkëfinancim).</w:t>
      </w:r>
    </w:p>
    <w:p w14:paraId="7C3101B2" w14:textId="0E2457ED"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3.2 </w:t>
      </w:r>
      <w:r w:rsidR="00176647" w:rsidRPr="00CA1695">
        <w:rPr>
          <w:rFonts w:ascii="Garamond" w:hAnsi="Garamond"/>
          <w:sz w:val="24"/>
          <w:szCs w:val="24"/>
          <w:lang w:val="sq-AL"/>
        </w:rPr>
        <w:t>Ministria përgjegjëse për financat</w:t>
      </w:r>
      <w:r w:rsidR="00F51685" w:rsidRPr="00CA1695">
        <w:rPr>
          <w:rFonts w:ascii="Garamond" w:hAnsi="Garamond"/>
          <w:sz w:val="24"/>
          <w:szCs w:val="24"/>
          <w:lang w:val="sq-AL"/>
        </w:rPr>
        <w:t xml:space="preserve"> </w:t>
      </w:r>
      <w:r w:rsidR="00176647" w:rsidRPr="00CA1695">
        <w:rPr>
          <w:rFonts w:ascii="Garamond" w:hAnsi="Garamond"/>
          <w:sz w:val="24"/>
          <w:szCs w:val="24"/>
          <w:lang w:val="sq-AL"/>
        </w:rPr>
        <w:t>kontrollon, regjistron dhe raporton të gjitha transaksionet që lidhen me huat, kreditë dhe grantet. NJQP</w:t>
      </w:r>
      <w:r w:rsidR="0065512B">
        <w:rPr>
          <w:rFonts w:ascii="Garamond" w:hAnsi="Garamond"/>
          <w:sz w:val="24"/>
          <w:szCs w:val="24"/>
          <w:lang w:val="sq-AL"/>
        </w:rPr>
        <w:t>-të</w:t>
      </w:r>
      <w:r w:rsidR="00176647" w:rsidRPr="00CA1695">
        <w:rPr>
          <w:rFonts w:ascii="Garamond" w:hAnsi="Garamond"/>
          <w:sz w:val="24"/>
          <w:szCs w:val="24"/>
          <w:lang w:val="sq-AL"/>
        </w:rPr>
        <w:t xml:space="preserve"> paraqesin</w:t>
      </w:r>
      <w:r w:rsidR="00E9780F">
        <w:rPr>
          <w:rFonts w:ascii="Garamond" w:hAnsi="Garamond"/>
          <w:sz w:val="24"/>
          <w:szCs w:val="24"/>
          <w:lang w:val="sq-AL"/>
        </w:rPr>
        <w:t>,</w:t>
      </w:r>
      <w:r w:rsidR="00176647" w:rsidRPr="00CA1695">
        <w:rPr>
          <w:rFonts w:ascii="Garamond" w:hAnsi="Garamond"/>
          <w:sz w:val="24"/>
          <w:szCs w:val="24"/>
          <w:lang w:val="sq-AL"/>
        </w:rPr>
        <w:t xml:space="preserve"> pranë strukturës përgjegjëse për </w:t>
      </w:r>
      <w:r w:rsidR="00D53D20">
        <w:rPr>
          <w:rFonts w:ascii="Garamond" w:hAnsi="Garamond"/>
          <w:sz w:val="24"/>
          <w:szCs w:val="24"/>
          <w:lang w:val="sq-AL"/>
        </w:rPr>
        <w:t>b</w:t>
      </w:r>
      <w:r w:rsidR="00176647" w:rsidRPr="00CA1695">
        <w:rPr>
          <w:rFonts w:ascii="Garamond" w:hAnsi="Garamond"/>
          <w:sz w:val="24"/>
          <w:szCs w:val="24"/>
          <w:lang w:val="sq-AL"/>
        </w:rPr>
        <w:t>uxhetin</w:t>
      </w:r>
      <w:r w:rsidR="00E9780F">
        <w:rPr>
          <w:rFonts w:ascii="Garamond" w:hAnsi="Garamond"/>
          <w:sz w:val="24"/>
          <w:szCs w:val="24"/>
          <w:lang w:val="sq-AL"/>
        </w:rPr>
        <w:t>,</w:t>
      </w:r>
      <w:r w:rsidR="00176647" w:rsidRPr="00CA1695">
        <w:rPr>
          <w:rFonts w:ascii="Garamond" w:hAnsi="Garamond"/>
          <w:sz w:val="24"/>
          <w:szCs w:val="24"/>
          <w:lang w:val="sq-AL"/>
        </w:rPr>
        <w:t xml:space="preserve"> kërkesat për përfshirje në programin buxhetor afatmesëm (PBA), në të cilin identifikohen me kod të veçantë </w:t>
      </w:r>
      <w:r w:rsidR="00176647" w:rsidRPr="00DC1861">
        <w:rPr>
          <w:rFonts w:ascii="Garamond" w:hAnsi="Garamond"/>
          <w:sz w:val="24"/>
          <w:szCs w:val="24"/>
          <w:u w:val="single"/>
          <w:lang w:val="sq-AL"/>
        </w:rPr>
        <w:t>produkti</w:t>
      </w:r>
      <w:r w:rsidR="00176647" w:rsidRPr="00CA1695">
        <w:rPr>
          <w:rFonts w:ascii="Garamond" w:hAnsi="Garamond"/>
          <w:sz w:val="24"/>
          <w:szCs w:val="24"/>
          <w:lang w:val="sq-AL"/>
        </w:rPr>
        <w:t xml:space="preserve"> sipas klasifikimit funksional buxhetor. </w:t>
      </w:r>
    </w:p>
    <w:p w14:paraId="4A76257B" w14:textId="1FF9BB0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NJQP</w:t>
      </w:r>
      <w:r w:rsidR="0025626A">
        <w:rPr>
          <w:rFonts w:ascii="Garamond" w:hAnsi="Garamond"/>
          <w:sz w:val="24"/>
          <w:szCs w:val="24"/>
          <w:lang w:val="sq-AL"/>
        </w:rPr>
        <w:t>-të</w:t>
      </w:r>
      <w:r w:rsidRPr="00CA1695">
        <w:rPr>
          <w:rFonts w:ascii="Garamond" w:hAnsi="Garamond"/>
          <w:sz w:val="24"/>
          <w:szCs w:val="24"/>
          <w:lang w:val="sq-AL"/>
        </w:rPr>
        <w:t xml:space="preserve"> janë të detyruara t</w:t>
      </w:r>
      <w:r w:rsidR="00837341">
        <w:rPr>
          <w:rFonts w:ascii="Garamond" w:hAnsi="Garamond"/>
          <w:sz w:val="24"/>
          <w:szCs w:val="24"/>
          <w:lang w:val="sq-AL"/>
        </w:rPr>
        <w:t>’</w:t>
      </w:r>
      <w:r w:rsidRPr="00CA1695">
        <w:rPr>
          <w:rFonts w:ascii="Garamond" w:hAnsi="Garamond"/>
          <w:sz w:val="24"/>
          <w:szCs w:val="24"/>
          <w:lang w:val="sq-AL"/>
        </w:rPr>
        <w:t>i raportojnë ministrisë përgjegjëse për financat të dhënat e kërkuara të financimeve të huaja, brenda afateve të caktuara. Realizimi i huave, kredive dhe granteve me financim të huaj do të jenë pjesë përbërëse e buxhetit faktik vjetor që miratohet në Parlament.</w:t>
      </w:r>
    </w:p>
    <w:p w14:paraId="686CB6E1" w14:textId="5F437928"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3.3 </w:t>
      </w:r>
      <w:r w:rsidR="00176647" w:rsidRPr="00CA1695">
        <w:rPr>
          <w:rFonts w:ascii="Garamond" w:hAnsi="Garamond"/>
          <w:sz w:val="24"/>
          <w:szCs w:val="24"/>
          <w:lang w:val="sq-AL"/>
        </w:rPr>
        <w:t xml:space="preserve">Për projektet me </w:t>
      </w:r>
      <w:r w:rsidR="00176647" w:rsidRPr="00DF1578">
        <w:rPr>
          <w:rFonts w:ascii="Garamond" w:hAnsi="Garamond"/>
          <w:b/>
          <w:sz w:val="24"/>
          <w:szCs w:val="24"/>
          <w:lang w:val="sq-AL"/>
        </w:rPr>
        <w:t>sistem të pjesshëm Thesari</w:t>
      </w:r>
      <w:r w:rsidR="003E3C78">
        <w:rPr>
          <w:rFonts w:ascii="Garamond" w:hAnsi="Garamond"/>
          <w:sz w:val="24"/>
          <w:szCs w:val="24"/>
          <w:lang w:val="sq-AL"/>
        </w:rPr>
        <w:t>,</w:t>
      </w:r>
      <w:r w:rsidR="00176647" w:rsidRPr="00CA1695">
        <w:rPr>
          <w:rFonts w:ascii="Garamond" w:hAnsi="Garamond"/>
          <w:sz w:val="24"/>
          <w:szCs w:val="24"/>
          <w:lang w:val="sq-AL"/>
        </w:rPr>
        <w:t xml:space="preserve"> mjetet monetare</w:t>
      </w:r>
      <w:r w:rsidR="00546E3C">
        <w:rPr>
          <w:rFonts w:ascii="Garamond" w:hAnsi="Garamond"/>
          <w:sz w:val="24"/>
          <w:szCs w:val="24"/>
          <w:lang w:val="sq-AL"/>
        </w:rPr>
        <w:t>,</w:t>
      </w:r>
      <w:r w:rsidR="00176647" w:rsidRPr="00CA1695">
        <w:rPr>
          <w:rFonts w:ascii="Garamond" w:hAnsi="Garamond"/>
          <w:sz w:val="24"/>
          <w:szCs w:val="24"/>
          <w:lang w:val="sq-AL"/>
        </w:rPr>
        <w:t xml:space="preserve"> të transferuara nga</w:t>
      </w:r>
      <w:r w:rsidR="00F51685" w:rsidRPr="00CA1695">
        <w:rPr>
          <w:rFonts w:ascii="Garamond" w:hAnsi="Garamond"/>
          <w:sz w:val="24"/>
          <w:szCs w:val="24"/>
          <w:lang w:val="sq-AL"/>
        </w:rPr>
        <w:t xml:space="preserve"> </w:t>
      </w:r>
      <w:r w:rsidR="00176647" w:rsidRPr="00CA1695">
        <w:rPr>
          <w:rFonts w:ascii="Garamond" w:hAnsi="Garamond"/>
          <w:sz w:val="24"/>
          <w:szCs w:val="24"/>
          <w:lang w:val="sq-AL"/>
        </w:rPr>
        <w:t>kreditë dhe grantet</w:t>
      </w:r>
      <w:r w:rsidR="00546E3C">
        <w:rPr>
          <w:rFonts w:ascii="Garamond" w:hAnsi="Garamond"/>
          <w:sz w:val="24"/>
          <w:szCs w:val="24"/>
          <w:lang w:val="sq-AL"/>
        </w:rPr>
        <w:t>,</w:t>
      </w:r>
      <w:r w:rsidR="00176647" w:rsidRPr="00CA1695">
        <w:rPr>
          <w:rFonts w:ascii="Garamond" w:hAnsi="Garamond"/>
          <w:sz w:val="24"/>
          <w:szCs w:val="24"/>
          <w:lang w:val="sq-AL"/>
        </w:rPr>
        <w:t xml:space="preserve"> do të regjistrohen si flukse hyrëse në llogaritë bankare speciale</w:t>
      </w:r>
      <w:r w:rsidR="00D515A7">
        <w:rPr>
          <w:rFonts w:ascii="Garamond" w:hAnsi="Garamond"/>
          <w:sz w:val="24"/>
          <w:szCs w:val="24"/>
          <w:lang w:val="sq-AL"/>
        </w:rPr>
        <w:t>,</w:t>
      </w:r>
      <w:r w:rsidR="00176647" w:rsidRPr="00CA1695">
        <w:rPr>
          <w:rFonts w:ascii="Garamond" w:hAnsi="Garamond"/>
          <w:sz w:val="24"/>
          <w:szCs w:val="24"/>
          <w:lang w:val="sq-AL"/>
        </w:rPr>
        <w:t xml:space="preserve"> të hapura në emër të ministrisë përgjegjëse për financat dhe të specifikuara për çdo projekt të financimit të huaj.</w:t>
      </w:r>
    </w:p>
    <w:p w14:paraId="724BE465" w14:textId="51E7627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Për projektet me </w:t>
      </w:r>
      <w:r w:rsidRPr="00DF1578">
        <w:rPr>
          <w:rFonts w:ascii="Garamond" w:hAnsi="Garamond"/>
          <w:b/>
          <w:sz w:val="24"/>
          <w:szCs w:val="24"/>
          <w:lang w:val="sq-AL"/>
        </w:rPr>
        <w:t>sistem të plotë Thesari</w:t>
      </w:r>
      <w:r w:rsidR="00DF1578">
        <w:rPr>
          <w:rFonts w:ascii="Garamond" w:hAnsi="Garamond"/>
          <w:sz w:val="24"/>
          <w:szCs w:val="24"/>
          <w:lang w:val="sq-AL"/>
        </w:rPr>
        <w:t>,</w:t>
      </w:r>
      <w:r w:rsidRPr="00CA1695">
        <w:rPr>
          <w:rFonts w:ascii="Garamond" w:hAnsi="Garamond"/>
          <w:sz w:val="24"/>
          <w:szCs w:val="24"/>
          <w:lang w:val="sq-AL"/>
        </w:rPr>
        <w:t xml:space="preserve"> mjetet monetare</w:t>
      </w:r>
      <w:r w:rsidR="00E65A1D">
        <w:rPr>
          <w:rFonts w:ascii="Garamond" w:hAnsi="Garamond"/>
          <w:sz w:val="24"/>
          <w:szCs w:val="24"/>
          <w:lang w:val="sq-AL"/>
        </w:rPr>
        <w:t>,</w:t>
      </w:r>
      <w:r w:rsidRPr="00CA1695">
        <w:rPr>
          <w:rFonts w:ascii="Garamond" w:hAnsi="Garamond"/>
          <w:sz w:val="24"/>
          <w:szCs w:val="24"/>
          <w:lang w:val="sq-AL"/>
        </w:rPr>
        <w:t xml:space="preserve"> të transferuara nga</w:t>
      </w:r>
      <w:r w:rsidR="00F51685" w:rsidRPr="00CA1695">
        <w:rPr>
          <w:rFonts w:ascii="Garamond" w:hAnsi="Garamond"/>
          <w:sz w:val="24"/>
          <w:szCs w:val="24"/>
          <w:lang w:val="sq-AL"/>
        </w:rPr>
        <w:t xml:space="preserve"> </w:t>
      </w:r>
      <w:r w:rsidRPr="00CA1695">
        <w:rPr>
          <w:rFonts w:ascii="Garamond" w:hAnsi="Garamond"/>
          <w:sz w:val="24"/>
          <w:szCs w:val="24"/>
          <w:lang w:val="sq-AL"/>
        </w:rPr>
        <w:t>kreditë dhe grantet</w:t>
      </w:r>
      <w:r w:rsidR="00E65A1D">
        <w:rPr>
          <w:rFonts w:ascii="Garamond" w:hAnsi="Garamond"/>
          <w:sz w:val="24"/>
          <w:szCs w:val="24"/>
          <w:lang w:val="sq-AL"/>
        </w:rPr>
        <w:t>,</w:t>
      </w:r>
      <w:r w:rsidRPr="00CA1695">
        <w:rPr>
          <w:rFonts w:ascii="Garamond" w:hAnsi="Garamond"/>
          <w:sz w:val="24"/>
          <w:szCs w:val="24"/>
          <w:lang w:val="sq-AL"/>
        </w:rPr>
        <w:t xml:space="preserve"> do të regjistrohen si flukse hyrëse në llogarinë e unifikuar të Thesarit “Depozitë e </w:t>
      </w:r>
      <w:r w:rsidR="00655D77">
        <w:rPr>
          <w:rFonts w:ascii="Garamond" w:hAnsi="Garamond"/>
          <w:sz w:val="24"/>
          <w:szCs w:val="24"/>
          <w:lang w:val="sq-AL"/>
        </w:rPr>
        <w:t>q</w:t>
      </w:r>
      <w:r w:rsidRPr="00CA1695">
        <w:rPr>
          <w:rFonts w:ascii="Garamond" w:hAnsi="Garamond"/>
          <w:sz w:val="24"/>
          <w:szCs w:val="24"/>
          <w:lang w:val="sq-AL"/>
        </w:rPr>
        <w:t>everisë” (</w:t>
      </w:r>
      <w:r w:rsidRPr="00AF4E78">
        <w:rPr>
          <w:rFonts w:ascii="Garamond" w:hAnsi="Garamond"/>
          <w:i/>
          <w:sz w:val="24"/>
          <w:szCs w:val="24"/>
          <w:lang w:val="sq-AL"/>
        </w:rPr>
        <w:t>TSA</w:t>
      </w:r>
      <w:r w:rsidRPr="00CA1695">
        <w:rPr>
          <w:rFonts w:ascii="Garamond" w:hAnsi="Garamond"/>
          <w:sz w:val="24"/>
          <w:szCs w:val="24"/>
          <w:lang w:val="sq-AL"/>
        </w:rPr>
        <w:t>) në Bankën e Shqipërisë nëpërmjet tran</w:t>
      </w:r>
      <w:r w:rsidR="0087245B">
        <w:rPr>
          <w:rFonts w:ascii="Garamond" w:hAnsi="Garamond"/>
          <w:sz w:val="24"/>
          <w:szCs w:val="24"/>
          <w:lang w:val="sq-AL"/>
        </w:rPr>
        <w:t>s</w:t>
      </w:r>
      <w:r w:rsidRPr="00CA1695">
        <w:rPr>
          <w:rFonts w:ascii="Garamond" w:hAnsi="Garamond"/>
          <w:sz w:val="24"/>
          <w:szCs w:val="24"/>
          <w:lang w:val="sq-AL"/>
        </w:rPr>
        <w:t>itimit nga llogaritë bankare speciale</w:t>
      </w:r>
      <w:r w:rsidR="007F382A">
        <w:rPr>
          <w:rFonts w:ascii="Garamond" w:hAnsi="Garamond"/>
          <w:sz w:val="24"/>
          <w:szCs w:val="24"/>
          <w:lang w:val="sq-AL"/>
        </w:rPr>
        <w:t>,</w:t>
      </w:r>
      <w:r w:rsidRPr="00CA1695">
        <w:rPr>
          <w:rFonts w:ascii="Garamond" w:hAnsi="Garamond"/>
          <w:sz w:val="24"/>
          <w:szCs w:val="24"/>
          <w:lang w:val="sq-AL"/>
        </w:rPr>
        <w:t xml:space="preserve"> të hapura në emër të ministrisë përgjegjëse për financat dhe të specifikuara</w:t>
      </w:r>
      <w:r w:rsidR="007F382A">
        <w:rPr>
          <w:rFonts w:ascii="Garamond" w:hAnsi="Garamond"/>
          <w:sz w:val="24"/>
          <w:szCs w:val="24"/>
          <w:lang w:val="sq-AL"/>
        </w:rPr>
        <w:t>,</w:t>
      </w:r>
      <w:r w:rsidRPr="00CA1695">
        <w:rPr>
          <w:rFonts w:ascii="Garamond" w:hAnsi="Garamond"/>
          <w:sz w:val="24"/>
          <w:szCs w:val="24"/>
          <w:lang w:val="sq-AL"/>
        </w:rPr>
        <w:t xml:space="preserve"> për çdo projekt të financimit të huaj në Bankën e Shqipërisë.</w:t>
      </w:r>
    </w:p>
    <w:p w14:paraId="00E7D1C1" w14:textId="11AEC0D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Huat dhe grantet</w:t>
      </w:r>
      <w:r w:rsidR="00CC1886">
        <w:rPr>
          <w:rFonts w:ascii="Garamond" w:hAnsi="Garamond"/>
          <w:sz w:val="24"/>
          <w:szCs w:val="24"/>
          <w:lang w:val="sq-AL"/>
        </w:rPr>
        <w:t>,</w:t>
      </w:r>
      <w:r w:rsidRPr="00CA1695">
        <w:rPr>
          <w:rFonts w:ascii="Garamond" w:hAnsi="Garamond"/>
          <w:sz w:val="24"/>
          <w:szCs w:val="24"/>
          <w:lang w:val="sq-AL"/>
        </w:rPr>
        <w:t xml:space="preserve"> që lëvrohen në natyrë, për shkak se pagesa e tyre bëhet drejtpërdrejt nga llogaria bankare e financuesit të huaj, do të regjistrohen si të hyra në buxhet, në bazë të njoftimeve të pagesave nga</w:t>
      </w:r>
      <w:r w:rsidR="00F51685" w:rsidRPr="00CA1695">
        <w:rPr>
          <w:rFonts w:ascii="Garamond" w:hAnsi="Garamond"/>
          <w:sz w:val="24"/>
          <w:szCs w:val="24"/>
          <w:lang w:val="sq-AL"/>
        </w:rPr>
        <w:t xml:space="preserve"> </w:t>
      </w:r>
      <w:r w:rsidRPr="00CA1695">
        <w:rPr>
          <w:rFonts w:ascii="Garamond" w:hAnsi="Garamond"/>
          <w:sz w:val="24"/>
          <w:szCs w:val="24"/>
          <w:lang w:val="sq-AL"/>
        </w:rPr>
        <w:t>financuesi i huaj dhe të konfirmuara nga institucioni përfitues,</w:t>
      </w:r>
      <w:r w:rsidR="00F51685" w:rsidRPr="00CA1695">
        <w:rPr>
          <w:rFonts w:ascii="Garamond" w:hAnsi="Garamond"/>
          <w:sz w:val="24"/>
          <w:szCs w:val="24"/>
          <w:lang w:val="sq-AL"/>
        </w:rPr>
        <w:t xml:space="preserve"> </w:t>
      </w:r>
      <w:r w:rsidRPr="00CA1695">
        <w:rPr>
          <w:rFonts w:ascii="Garamond" w:hAnsi="Garamond"/>
          <w:sz w:val="24"/>
          <w:szCs w:val="24"/>
          <w:lang w:val="sq-AL"/>
        </w:rPr>
        <w:t>në zbatim të marrëveshjes së miratuar, të nënshkruar midis palëve.</w:t>
      </w:r>
    </w:p>
    <w:p w14:paraId="71F2A59A" w14:textId="5BE4EA51"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lastRenderedPageBreak/>
        <w:t xml:space="preserve">3.4 </w:t>
      </w:r>
      <w:r w:rsidR="00176647" w:rsidRPr="00CA1695">
        <w:rPr>
          <w:rFonts w:ascii="Garamond" w:hAnsi="Garamond"/>
          <w:sz w:val="24"/>
          <w:szCs w:val="24"/>
          <w:lang w:val="sq-AL"/>
        </w:rPr>
        <w:t>Shpenzimi nga fondet e huave, kredive dhe granteve të lëvruara do të kryhet nga NJZP</w:t>
      </w:r>
      <w:r w:rsidR="004A378A">
        <w:rPr>
          <w:rFonts w:ascii="Garamond" w:hAnsi="Garamond"/>
          <w:sz w:val="24"/>
          <w:szCs w:val="24"/>
          <w:lang w:val="sq-AL"/>
        </w:rPr>
        <w:t>-të,</w:t>
      </w:r>
      <w:r w:rsidR="00176647" w:rsidRPr="00CA1695">
        <w:rPr>
          <w:rFonts w:ascii="Garamond" w:hAnsi="Garamond"/>
          <w:sz w:val="24"/>
          <w:szCs w:val="24"/>
          <w:lang w:val="sq-AL"/>
        </w:rPr>
        <w:t xml:space="preserve"> kundrejt fondeve të miratuara për shpenzimet me financim të huaj</w:t>
      </w:r>
      <w:r w:rsidR="00CA1695">
        <w:rPr>
          <w:rFonts w:ascii="Garamond" w:hAnsi="Garamond"/>
          <w:sz w:val="24"/>
          <w:szCs w:val="24"/>
          <w:lang w:val="sq-AL"/>
        </w:rPr>
        <w:t xml:space="preserve"> </w:t>
      </w:r>
      <w:r w:rsidR="00176647" w:rsidRPr="00CA1695">
        <w:rPr>
          <w:rFonts w:ascii="Garamond" w:hAnsi="Garamond"/>
          <w:sz w:val="24"/>
          <w:szCs w:val="24"/>
          <w:lang w:val="sq-AL"/>
        </w:rPr>
        <w:t xml:space="preserve">të </w:t>
      </w:r>
      <w:r w:rsidR="004A378A" w:rsidRPr="00CA1695">
        <w:rPr>
          <w:rFonts w:ascii="Garamond" w:hAnsi="Garamond"/>
          <w:sz w:val="24"/>
          <w:szCs w:val="24"/>
          <w:lang w:val="sq-AL"/>
        </w:rPr>
        <w:t>buxhetit të shtetit</w:t>
      </w:r>
      <w:r w:rsidR="00176647" w:rsidRPr="00CA1695">
        <w:rPr>
          <w:rFonts w:ascii="Garamond" w:hAnsi="Garamond"/>
          <w:sz w:val="24"/>
          <w:szCs w:val="24"/>
          <w:lang w:val="sq-AL"/>
        </w:rPr>
        <w:t>. Transferimet në llogaritë bankare të përfituesve kryhen nga NJZP</w:t>
      </w:r>
      <w:r w:rsidR="00242597">
        <w:rPr>
          <w:rFonts w:ascii="Garamond" w:hAnsi="Garamond"/>
          <w:sz w:val="24"/>
          <w:szCs w:val="24"/>
          <w:lang w:val="sq-AL"/>
        </w:rPr>
        <w:t>-të,</w:t>
      </w:r>
      <w:r w:rsidR="00176647" w:rsidRPr="00CA1695">
        <w:rPr>
          <w:rFonts w:ascii="Garamond" w:hAnsi="Garamond"/>
          <w:sz w:val="24"/>
          <w:szCs w:val="24"/>
          <w:lang w:val="sq-AL"/>
        </w:rPr>
        <w:t xml:space="preserve"> sipas procedurave të përcaktuara për skemën e plotë/të </w:t>
      </w:r>
      <w:r w:rsidR="00CA1695" w:rsidRPr="00CA1695">
        <w:rPr>
          <w:rFonts w:ascii="Garamond" w:hAnsi="Garamond"/>
          <w:sz w:val="24"/>
          <w:szCs w:val="24"/>
          <w:lang w:val="sq-AL"/>
        </w:rPr>
        <w:t>pjesshme</w:t>
      </w:r>
      <w:r w:rsidR="00176647" w:rsidRPr="00CA1695">
        <w:rPr>
          <w:rFonts w:ascii="Garamond" w:hAnsi="Garamond"/>
          <w:sz w:val="24"/>
          <w:szCs w:val="24"/>
          <w:lang w:val="sq-AL"/>
        </w:rPr>
        <w:t xml:space="preserve"> me Thesarin (përkatësisht nga </w:t>
      </w:r>
      <w:r w:rsidR="00176647" w:rsidRPr="00242597">
        <w:rPr>
          <w:rFonts w:ascii="Garamond" w:hAnsi="Garamond"/>
          <w:sz w:val="24"/>
          <w:szCs w:val="24"/>
          <w:lang w:val="sq-AL"/>
        </w:rPr>
        <w:t>TSA</w:t>
      </w:r>
      <w:r w:rsidR="00242597">
        <w:rPr>
          <w:rFonts w:ascii="Garamond" w:hAnsi="Garamond"/>
          <w:sz w:val="24"/>
          <w:szCs w:val="24"/>
          <w:lang w:val="sq-AL"/>
        </w:rPr>
        <w:t>-ja</w:t>
      </w:r>
      <w:r w:rsidR="00176647" w:rsidRPr="00CA1695">
        <w:rPr>
          <w:rFonts w:ascii="Garamond" w:hAnsi="Garamond"/>
          <w:sz w:val="24"/>
          <w:szCs w:val="24"/>
          <w:lang w:val="sq-AL"/>
        </w:rPr>
        <w:t>/llogaritë jashtë TSA</w:t>
      </w:r>
      <w:r w:rsidR="00242597">
        <w:rPr>
          <w:rFonts w:ascii="Garamond" w:hAnsi="Garamond"/>
          <w:sz w:val="24"/>
          <w:szCs w:val="24"/>
          <w:lang w:val="sq-AL"/>
        </w:rPr>
        <w:t>-së</w:t>
      </w:r>
      <w:r w:rsidR="00F51685" w:rsidRPr="00CA1695">
        <w:rPr>
          <w:rFonts w:ascii="Garamond" w:hAnsi="Garamond"/>
          <w:sz w:val="24"/>
          <w:szCs w:val="24"/>
          <w:lang w:val="sq-AL"/>
        </w:rPr>
        <w:t xml:space="preserve"> </w:t>
      </w:r>
      <w:r w:rsidR="00176647" w:rsidRPr="00CA1695">
        <w:rPr>
          <w:rFonts w:ascii="Garamond" w:hAnsi="Garamond"/>
          <w:sz w:val="24"/>
          <w:szCs w:val="24"/>
          <w:lang w:val="sq-AL"/>
        </w:rPr>
        <w:t>në bankat e nivelit të dytë</w:t>
      </w:r>
      <w:r w:rsidR="0065512B">
        <w:rPr>
          <w:rFonts w:ascii="Garamond" w:hAnsi="Garamond"/>
          <w:sz w:val="24"/>
          <w:szCs w:val="24"/>
          <w:lang w:val="sq-AL"/>
        </w:rPr>
        <w:t xml:space="preserve"> – </w:t>
      </w:r>
      <w:r w:rsidR="00176647" w:rsidRPr="00242597">
        <w:rPr>
          <w:rFonts w:ascii="Garamond" w:hAnsi="Garamond"/>
          <w:i/>
          <w:sz w:val="24"/>
          <w:szCs w:val="24"/>
          <w:lang w:val="sq-AL"/>
        </w:rPr>
        <w:t>BND</w:t>
      </w:r>
      <w:r w:rsidR="00176647" w:rsidRPr="00CA1695">
        <w:rPr>
          <w:rFonts w:ascii="Garamond" w:hAnsi="Garamond"/>
          <w:sz w:val="24"/>
          <w:szCs w:val="24"/>
          <w:lang w:val="sq-AL"/>
        </w:rPr>
        <w:t xml:space="preserve">). </w:t>
      </w:r>
    </w:p>
    <w:p w14:paraId="04C8005B" w14:textId="460B8FB4"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Kur huat dhe grantet l</w:t>
      </w:r>
      <w:r w:rsidR="006D1630">
        <w:rPr>
          <w:rFonts w:ascii="Garamond" w:hAnsi="Garamond"/>
          <w:sz w:val="24"/>
          <w:szCs w:val="24"/>
          <w:lang w:val="sq-AL"/>
        </w:rPr>
        <w:t>i</w:t>
      </w:r>
      <w:r w:rsidRPr="00CA1695">
        <w:rPr>
          <w:rFonts w:ascii="Garamond" w:hAnsi="Garamond"/>
          <w:sz w:val="24"/>
          <w:szCs w:val="24"/>
          <w:lang w:val="sq-AL"/>
        </w:rPr>
        <w:t>vrohen në natyrë ose menaxhohen drejtpërdrejt nga dhuruesit, të regjistrohen në të njëjtën kohë si të hyra dhe të ardhura në buxhet dhe si të dala dhe shpenzime, në bazë të njoftimit të pagesave të kryera për blerjen e mallrave ose shërbimeve përkatëse dhe konfirmimit të përfituesit.</w:t>
      </w:r>
    </w:p>
    <w:p w14:paraId="46700C94" w14:textId="4494D7EA"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3.5 </w:t>
      </w:r>
      <w:r w:rsidR="00176647" w:rsidRPr="00CA1695">
        <w:rPr>
          <w:rFonts w:ascii="Garamond" w:hAnsi="Garamond"/>
          <w:sz w:val="24"/>
          <w:szCs w:val="24"/>
          <w:lang w:val="sq-AL"/>
        </w:rPr>
        <w:t>NJQP</w:t>
      </w:r>
      <w:r w:rsidR="00211606">
        <w:rPr>
          <w:rFonts w:ascii="Garamond" w:hAnsi="Garamond"/>
          <w:sz w:val="24"/>
          <w:szCs w:val="24"/>
          <w:lang w:val="sq-AL"/>
        </w:rPr>
        <w:t>-të</w:t>
      </w:r>
      <w:r w:rsidR="00176647" w:rsidRPr="00CA1695">
        <w:rPr>
          <w:rFonts w:ascii="Garamond" w:hAnsi="Garamond"/>
          <w:sz w:val="24"/>
          <w:szCs w:val="24"/>
          <w:lang w:val="sq-AL"/>
        </w:rPr>
        <w:t xml:space="preserve">, kur përfitojnë ndihmë financiare apo materiale nga fondacione, shoqata, ndërmarrje, individë të ndryshëm etj., </w:t>
      </w:r>
      <w:r w:rsidR="00176647" w:rsidRPr="00DC1861">
        <w:rPr>
          <w:rFonts w:ascii="Garamond" w:hAnsi="Garamond"/>
          <w:sz w:val="24"/>
          <w:szCs w:val="24"/>
          <w:u w:val="single"/>
          <w:lang w:val="sq-AL"/>
        </w:rPr>
        <w:t>pa ndërmjetësinë e qeverisë</w:t>
      </w:r>
      <w:r w:rsidR="00176647" w:rsidRPr="00CA1695">
        <w:rPr>
          <w:rFonts w:ascii="Garamond" w:hAnsi="Garamond"/>
          <w:sz w:val="24"/>
          <w:szCs w:val="24"/>
          <w:lang w:val="sq-AL"/>
        </w:rPr>
        <w:t xml:space="preserve"> detyrohen që të kryejnë transaksionet me strukturën përgjegjëse për Thesarin në degën përkatëse</w:t>
      </w:r>
      <w:r w:rsidR="006D1630">
        <w:rPr>
          <w:rFonts w:ascii="Garamond" w:hAnsi="Garamond"/>
          <w:sz w:val="24"/>
          <w:szCs w:val="24"/>
          <w:lang w:val="sq-AL"/>
        </w:rPr>
        <w:t>,</w:t>
      </w:r>
      <w:r w:rsidR="00176647" w:rsidRPr="00CA1695">
        <w:rPr>
          <w:rFonts w:ascii="Garamond" w:hAnsi="Garamond"/>
          <w:sz w:val="24"/>
          <w:szCs w:val="24"/>
          <w:lang w:val="sq-AL"/>
        </w:rPr>
        <w:t xml:space="preserve"> sipas procedurave të transaksioneve të kryera me fondet buxhetore të NJQP</w:t>
      </w:r>
      <w:r w:rsidR="00211606">
        <w:rPr>
          <w:rFonts w:ascii="Garamond" w:hAnsi="Garamond"/>
          <w:sz w:val="24"/>
          <w:szCs w:val="24"/>
          <w:lang w:val="sq-AL"/>
        </w:rPr>
        <w:t>-ve</w:t>
      </w:r>
      <w:r w:rsidR="00176647" w:rsidRPr="00CA1695">
        <w:rPr>
          <w:rFonts w:ascii="Garamond" w:hAnsi="Garamond"/>
          <w:sz w:val="24"/>
          <w:szCs w:val="24"/>
          <w:lang w:val="sq-AL"/>
        </w:rPr>
        <w:t xml:space="preserve">. </w:t>
      </w:r>
    </w:p>
    <w:p w14:paraId="2489454F" w14:textId="0D0ADBB7"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3.6 </w:t>
      </w:r>
      <w:r w:rsidR="00176647" w:rsidRPr="00CA1695">
        <w:rPr>
          <w:rFonts w:ascii="Garamond" w:hAnsi="Garamond"/>
          <w:sz w:val="24"/>
          <w:szCs w:val="24"/>
          <w:lang w:val="sq-AL"/>
        </w:rPr>
        <w:t>NJQP</w:t>
      </w:r>
      <w:r w:rsidR="00211606">
        <w:rPr>
          <w:rFonts w:ascii="Garamond" w:hAnsi="Garamond"/>
          <w:sz w:val="24"/>
          <w:szCs w:val="24"/>
          <w:lang w:val="sq-AL"/>
        </w:rPr>
        <w:t>-të</w:t>
      </w:r>
      <w:r w:rsidR="00176647" w:rsidRPr="00CA1695">
        <w:rPr>
          <w:rFonts w:ascii="Garamond" w:hAnsi="Garamond"/>
          <w:sz w:val="24"/>
          <w:szCs w:val="24"/>
          <w:lang w:val="sq-AL"/>
        </w:rPr>
        <w:t xml:space="preserve">, kur përfitojnë nga projekte të ndryshme hua, kredi dhe grante apo ndihma materiale, periodikisht një herë në muaj, sipas afateve të miratuara, raportojnë të dhënat e planifikuara dhe të realizuara në ministrinë përgjegjëse për financat. </w:t>
      </w:r>
    </w:p>
    <w:p w14:paraId="1F7EA1FB" w14:textId="3732787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Mosraportimi në kohë</w:t>
      </w:r>
      <w:r w:rsidR="00ED02B2">
        <w:rPr>
          <w:rFonts w:ascii="Garamond" w:hAnsi="Garamond"/>
          <w:sz w:val="24"/>
          <w:szCs w:val="24"/>
          <w:lang w:val="sq-AL"/>
        </w:rPr>
        <w:t>,</w:t>
      </w:r>
      <w:r w:rsidRPr="00CA1695">
        <w:rPr>
          <w:rFonts w:ascii="Garamond" w:hAnsi="Garamond"/>
          <w:sz w:val="24"/>
          <w:szCs w:val="24"/>
          <w:lang w:val="sq-AL"/>
        </w:rPr>
        <w:t xml:space="preserve"> në raste të përsëritura</w:t>
      </w:r>
      <w:r w:rsidR="00ED02B2">
        <w:rPr>
          <w:rFonts w:ascii="Garamond" w:hAnsi="Garamond"/>
          <w:sz w:val="24"/>
          <w:szCs w:val="24"/>
          <w:lang w:val="sq-AL"/>
        </w:rPr>
        <w:t>,</w:t>
      </w:r>
      <w:r w:rsidRPr="00CA1695">
        <w:rPr>
          <w:rFonts w:ascii="Garamond" w:hAnsi="Garamond"/>
          <w:sz w:val="24"/>
          <w:szCs w:val="24"/>
          <w:lang w:val="sq-AL"/>
        </w:rPr>
        <w:t xml:space="preserve"> ngarkon me përgjegjësi nëpunësin autorizues dhe zbatues të NJZP</w:t>
      </w:r>
      <w:r w:rsidR="00CA1695">
        <w:rPr>
          <w:rFonts w:ascii="Garamond" w:hAnsi="Garamond"/>
          <w:sz w:val="24"/>
          <w:szCs w:val="24"/>
          <w:lang w:val="sq-AL"/>
        </w:rPr>
        <w:t>-së</w:t>
      </w:r>
      <w:r w:rsidRPr="00CA1695">
        <w:rPr>
          <w:rFonts w:ascii="Garamond" w:hAnsi="Garamond"/>
          <w:sz w:val="24"/>
          <w:szCs w:val="24"/>
          <w:lang w:val="sq-AL"/>
        </w:rPr>
        <w:t xml:space="preserve"> dhe i jep të drejtë ministrisë përgjegjëse për financat të rishikojë deri në pakësimin e fondeve buxhetore të kushtëzuara për vlerën e ndihmës së përfituar.</w:t>
      </w:r>
    </w:p>
    <w:p w14:paraId="4C3A4B2F" w14:textId="1034264E"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4. </w:t>
      </w:r>
      <w:r w:rsidR="00176647" w:rsidRPr="00CA1695">
        <w:rPr>
          <w:rFonts w:ascii="Garamond" w:hAnsi="Garamond"/>
          <w:sz w:val="24"/>
          <w:szCs w:val="24"/>
          <w:lang w:val="sq-AL"/>
        </w:rPr>
        <w:t>HAPJA DHE MBAJTJA E LLOGARIVE BANKARE TË PROJEKTEVE</w:t>
      </w:r>
    </w:p>
    <w:p w14:paraId="3F260581" w14:textId="0E8C6C64"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4.1 Të ardhurat nga grantet dhe të hyrat nga kreditë, do të kanalizohen nëpërmjet llogarive bankare speciale të hapura në emër të ministrisë përgjegjëse për financat për çdo projekt në Bankën e Shqipërisë, në rastet kur l</w:t>
      </w:r>
      <w:r w:rsidR="00502DB4">
        <w:rPr>
          <w:rFonts w:ascii="Garamond" w:hAnsi="Garamond"/>
          <w:sz w:val="24"/>
          <w:szCs w:val="24"/>
          <w:lang w:val="sq-AL"/>
        </w:rPr>
        <w:t>i</w:t>
      </w:r>
      <w:r w:rsidRPr="00CA1695">
        <w:rPr>
          <w:rFonts w:ascii="Garamond" w:hAnsi="Garamond"/>
          <w:sz w:val="24"/>
          <w:szCs w:val="24"/>
          <w:lang w:val="sq-AL"/>
        </w:rPr>
        <w:t>vrimi i tyre bëhet nëpërmjet transferimit të parave. Llogaritë speciale nuk janë llogari pagesash, por llogari tran</w:t>
      </w:r>
      <w:r w:rsidR="00B22DBD">
        <w:rPr>
          <w:rFonts w:ascii="Garamond" w:hAnsi="Garamond"/>
          <w:sz w:val="24"/>
          <w:szCs w:val="24"/>
          <w:lang w:val="sq-AL"/>
        </w:rPr>
        <w:t>s</w:t>
      </w:r>
      <w:r w:rsidRPr="00CA1695">
        <w:rPr>
          <w:rFonts w:ascii="Garamond" w:hAnsi="Garamond"/>
          <w:sz w:val="24"/>
          <w:szCs w:val="24"/>
          <w:lang w:val="sq-AL"/>
        </w:rPr>
        <w:t>ite</w:t>
      </w:r>
      <w:r w:rsidR="00892326">
        <w:rPr>
          <w:rFonts w:ascii="Garamond" w:hAnsi="Garamond"/>
          <w:sz w:val="24"/>
          <w:szCs w:val="24"/>
          <w:lang w:val="sq-AL"/>
        </w:rPr>
        <w:t>,</w:t>
      </w:r>
      <w:r w:rsidRPr="00CA1695">
        <w:rPr>
          <w:rFonts w:ascii="Garamond" w:hAnsi="Garamond"/>
          <w:sz w:val="24"/>
          <w:szCs w:val="24"/>
          <w:lang w:val="sq-AL"/>
        </w:rPr>
        <w:t xml:space="preserve"> që shërbejnë vetëm për kanalizimin dhe regjistrimin e disbursimeve të financimeve të huaja.</w:t>
      </w:r>
    </w:p>
    <w:p w14:paraId="1F905E8C" w14:textId="06555598"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4.2 </w:t>
      </w:r>
      <w:r w:rsidR="00176647" w:rsidRPr="00CA1695">
        <w:rPr>
          <w:rFonts w:ascii="Garamond" w:hAnsi="Garamond"/>
          <w:sz w:val="24"/>
          <w:szCs w:val="24"/>
          <w:lang w:val="sq-AL"/>
        </w:rPr>
        <w:t xml:space="preserve">Kërkesa për hapjen e llogarisë speciale të projekteve të huaja në Bankën e Shqipërisë nga </w:t>
      </w:r>
      <w:r w:rsidR="00D40D82" w:rsidRPr="00CA1695">
        <w:rPr>
          <w:rFonts w:ascii="Garamond" w:hAnsi="Garamond"/>
          <w:sz w:val="24"/>
          <w:szCs w:val="24"/>
          <w:lang w:val="sq-AL"/>
        </w:rPr>
        <w:t xml:space="preserve">nëpunësi autorizues </w:t>
      </w:r>
      <w:r w:rsidR="00176647" w:rsidRPr="00CA1695">
        <w:rPr>
          <w:rFonts w:ascii="Garamond" w:hAnsi="Garamond"/>
          <w:sz w:val="24"/>
          <w:szCs w:val="24"/>
          <w:lang w:val="sq-AL"/>
        </w:rPr>
        <w:t>(NA) i NJZP</w:t>
      </w:r>
      <w:r w:rsidR="00CA1695">
        <w:rPr>
          <w:rFonts w:ascii="Garamond" w:hAnsi="Garamond"/>
          <w:sz w:val="24"/>
          <w:szCs w:val="24"/>
          <w:lang w:val="sq-AL"/>
        </w:rPr>
        <w:t>-së</w:t>
      </w:r>
      <w:r w:rsidR="00D40D82">
        <w:rPr>
          <w:rFonts w:ascii="Garamond" w:hAnsi="Garamond"/>
          <w:sz w:val="24"/>
          <w:szCs w:val="24"/>
          <w:lang w:val="sq-AL"/>
        </w:rPr>
        <w:t>,</w:t>
      </w:r>
      <w:r w:rsidR="00F51685" w:rsidRPr="00CA1695">
        <w:rPr>
          <w:rFonts w:ascii="Garamond" w:hAnsi="Garamond"/>
          <w:sz w:val="24"/>
          <w:szCs w:val="24"/>
          <w:lang w:val="sq-AL"/>
        </w:rPr>
        <w:t xml:space="preserve"> </w:t>
      </w:r>
      <w:r w:rsidR="00176647" w:rsidRPr="00CA1695">
        <w:rPr>
          <w:rFonts w:ascii="Garamond" w:hAnsi="Garamond"/>
          <w:sz w:val="24"/>
          <w:szCs w:val="24"/>
          <w:lang w:val="sq-AL"/>
        </w:rPr>
        <w:t>urdhërohet nga ministri përgjegjës për financat dhe i adresohet strukturës përgjegjëse për Thesarin</w:t>
      </w:r>
      <w:r w:rsidR="00D40D82">
        <w:rPr>
          <w:rFonts w:ascii="Garamond" w:hAnsi="Garamond"/>
          <w:sz w:val="24"/>
          <w:szCs w:val="24"/>
          <w:lang w:val="sq-AL"/>
        </w:rPr>
        <w:t>,</w:t>
      </w:r>
      <w:r w:rsidR="00176647" w:rsidRPr="00CA1695">
        <w:rPr>
          <w:rFonts w:ascii="Garamond" w:hAnsi="Garamond"/>
          <w:sz w:val="24"/>
          <w:szCs w:val="24"/>
          <w:lang w:val="sq-AL"/>
        </w:rPr>
        <w:t xml:space="preserve"> sipas formatit në aneksin nr. 4. Për lehtësim të procedurës së hapjes së llogarisë bankare të projektit</w:t>
      </w:r>
      <w:r w:rsidR="00046427">
        <w:rPr>
          <w:rFonts w:ascii="Garamond" w:hAnsi="Garamond"/>
          <w:sz w:val="24"/>
          <w:szCs w:val="24"/>
          <w:lang w:val="sq-AL"/>
        </w:rPr>
        <w:t>,</w:t>
      </w:r>
      <w:r w:rsidR="00176647" w:rsidRPr="00CA1695">
        <w:rPr>
          <w:rFonts w:ascii="Garamond" w:hAnsi="Garamond"/>
          <w:sz w:val="24"/>
          <w:szCs w:val="24"/>
          <w:lang w:val="sq-AL"/>
        </w:rPr>
        <w:t xml:space="preserve"> në kuadër të programeve ndërkufitare, territoriale transkombëtare dhe ndërrajonale të bashkëfinancuara nga BE</w:t>
      </w:r>
      <w:r w:rsidR="0025626A">
        <w:rPr>
          <w:rFonts w:ascii="Garamond" w:hAnsi="Garamond"/>
          <w:sz w:val="24"/>
          <w:szCs w:val="24"/>
          <w:lang w:val="sq-AL"/>
        </w:rPr>
        <w:t>-ja</w:t>
      </w:r>
      <w:r w:rsidR="00176647" w:rsidRPr="00CA1695">
        <w:rPr>
          <w:rFonts w:ascii="Garamond" w:hAnsi="Garamond"/>
          <w:sz w:val="24"/>
          <w:szCs w:val="24"/>
          <w:lang w:val="sq-AL"/>
        </w:rPr>
        <w:t>, nga MEPJ</w:t>
      </w:r>
      <w:r w:rsidR="0025626A">
        <w:rPr>
          <w:rFonts w:ascii="Garamond" w:hAnsi="Garamond"/>
          <w:sz w:val="24"/>
          <w:szCs w:val="24"/>
          <w:lang w:val="sq-AL"/>
        </w:rPr>
        <w:t xml:space="preserve">-ja </w:t>
      </w:r>
      <w:r w:rsidR="00176647" w:rsidRPr="00CA1695">
        <w:rPr>
          <w:rFonts w:ascii="Garamond" w:hAnsi="Garamond"/>
          <w:sz w:val="24"/>
          <w:szCs w:val="24"/>
          <w:lang w:val="sq-AL"/>
        </w:rPr>
        <w:t>të publikohet në faqen zyrtare të saj, në dritaren e dedikuar për IPA</w:t>
      </w:r>
      <w:r w:rsidR="0025626A">
        <w:rPr>
          <w:rFonts w:ascii="Garamond" w:hAnsi="Garamond"/>
          <w:sz w:val="24"/>
          <w:szCs w:val="24"/>
          <w:lang w:val="sq-AL"/>
        </w:rPr>
        <w:t>-në</w:t>
      </w:r>
      <w:r w:rsidR="00176647" w:rsidRPr="00CA1695">
        <w:rPr>
          <w:rFonts w:ascii="Garamond" w:hAnsi="Garamond"/>
          <w:sz w:val="24"/>
          <w:szCs w:val="24"/>
          <w:lang w:val="sq-AL"/>
        </w:rPr>
        <w:t xml:space="preserve">: </w:t>
      </w:r>
      <w:hyperlink r:id="rId13" w:history="1">
        <w:r w:rsidR="00176647" w:rsidRPr="00CA1695">
          <w:rPr>
            <w:rStyle w:val="Hyperlink"/>
            <w:rFonts w:ascii="Garamond" w:hAnsi="Garamond"/>
            <w:sz w:val="20"/>
            <w:szCs w:val="20"/>
            <w:lang w:val="sq-AL"/>
          </w:rPr>
          <w:t>http://integrimi-ne-be.punetejashtme.gov.al/mbeshtetja-e-be-se/bashkepunimi-territorial/</w:t>
        </w:r>
      </w:hyperlink>
      <w:r w:rsidR="00176647" w:rsidRPr="00CA1695">
        <w:rPr>
          <w:rFonts w:ascii="Garamond" w:hAnsi="Garamond"/>
          <w:sz w:val="20"/>
          <w:szCs w:val="20"/>
          <w:lang w:val="sq-AL"/>
        </w:rPr>
        <w:t xml:space="preserve"> dhe </w:t>
      </w:r>
      <w:hyperlink r:id="rId14" w:history="1">
        <w:r w:rsidR="00176647" w:rsidRPr="00CA1695">
          <w:rPr>
            <w:rStyle w:val="Hyperlink"/>
            <w:rFonts w:ascii="Garamond" w:hAnsi="Garamond"/>
            <w:sz w:val="20"/>
            <w:szCs w:val="20"/>
            <w:lang w:val="sq-AL"/>
          </w:rPr>
          <w:t>http://integrimi-ne-be.punetejashtme.gov.al/mbeshtetja-e-be-se/baza-ligjore/</w:t>
        </w:r>
      </w:hyperlink>
      <w:r w:rsidR="00176647" w:rsidRPr="00CA1695">
        <w:rPr>
          <w:rFonts w:ascii="Garamond" w:hAnsi="Garamond"/>
          <w:sz w:val="20"/>
          <w:szCs w:val="20"/>
          <w:lang w:val="sq-AL"/>
        </w:rPr>
        <w:t xml:space="preserve">, </w:t>
      </w:r>
      <w:r w:rsidR="00176647" w:rsidRPr="00CA1695">
        <w:rPr>
          <w:rFonts w:ascii="Garamond" w:hAnsi="Garamond"/>
          <w:sz w:val="24"/>
          <w:szCs w:val="24"/>
          <w:lang w:val="sq-AL"/>
        </w:rPr>
        <w:t>legjislacioni mbështetës i kërkesës së hapjes së llogarisë: ligji i ratifikimit të marrëveshjes apo VKM (</w:t>
      </w:r>
      <w:r w:rsidR="00176647" w:rsidRPr="00046427">
        <w:rPr>
          <w:rFonts w:ascii="Garamond" w:hAnsi="Garamond"/>
          <w:i/>
          <w:sz w:val="24"/>
          <w:szCs w:val="24"/>
          <w:lang w:val="sq-AL"/>
        </w:rPr>
        <w:t>sipas llojit të marrëveshjes</w:t>
      </w:r>
      <w:r w:rsidR="00176647" w:rsidRPr="00CA1695">
        <w:rPr>
          <w:rFonts w:ascii="Garamond" w:hAnsi="Garamond"/>
          <w:sz w:val="24"/>
          <w:szCs w:val="24"/>
          <w:lang w:val="sq-AL"/>
        </w:rPr>
        <w:t>), marrëveshja e financimit dhe lista e projekteve të përfituesve për x thirrje.</w:t>
      </w:r>
    </w:p>
    <w:p w14:paraId="76797272" w14:textId="0A31D433"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4.3 Në rastet e marrëveshjeve me partnerë, legjislacioni m</w:t>
      </w:r>
      <w:r w:rsidR="0025626A">
        <w:rPr>
          <w:rFonts w:ascii="Garamond" w:hAnsi="Garamond"/>
          <w:sz w:val="24"/>
          <w:szCs w:val="24"/>
          <w:lang w:val="sq-AL"/>
        </w:rPr>
        <w:t>bështetës: kontrata e grantit (</w:t>
      </w:r>
      <w:r w:rsidRPr="00CA1695">
        <w:rPr>
          <w:rFonts w:ascii="Garamond" w:hAnsi="Garamond"/>
          <w:i/>
          <w:sz w:val="24"/>
          <w:szCs w:val="24"/>
          <w:lang w:val="sq-AL"/>
        </w:rPr>
        <w:t>subsidy contract</w:t>
      </w:r>
      <w:r w:rsidRPr="00CA1695">
        <w:rPr>
          <w:rFonts w:ascii="Garamond" w:hAnsi="Garamond"/>
          <w:sz w:val="24"/>
          <w:szCs w:val="24"/>
          <w:lang w:val="sq-AL"/>
        </w:rPr>
        <w:t>) midis autoritetit menaxhues dhe partnerit udhëheqës dhe marrëveshja e partneritetit midis partnerit udhëheqës dhe përfituesve të tjerë të projektit dërgohen me protokoll në ministrinë përgjegjëse për financat, bashkëlidhur kërkesës për hapjen e llogarisë bankare të projektit përfitues të hartuar nga NJZP</w:t>
      </w:r>
      <w:r w:rsidR="0025626A">
        <w:rPr>
          <w:rFonts w:ascii="Garamond" w:hAnsi="Garamond"/>
          <w:sz w:val="24"/>
          <w:szCs w:val="24"/>
          <w:lang w:val="sq-AL"/>
        </w:rPr>
        <w:t>-të</w:t>
      </w:r>
      <w:r w:rsidRPr="00CA1695">
        <w:rPr>
          <w:rFonts w:ascii="Garamond" w:hAnsi="Garamond"/>
          <w:sz w:val="24"/>
          <w:szCs w:val="24"/>
          <w:lang w:val="sq-AL"/>
        </w:rPr>
        <w:t xml:space="preserve">. Kërkesa për hapjen e llogarisë bankare të projektit, krahas protokollit, dërgohet edhe elektronikisht (me </w:t>
      </w:r>
      <w:r w:rsidRPr="00CA1695">
        <w:rPr>
          <w:rFonts w:ascii="Garamond" w:hAnsi="Garamond"/>
          <w:i/>
          <w:sz w:val="24"/>
          <w:szCs w:val="24"/>
          <w:lang w:val="sq-AL"/>
        </w:rPr>
        <w:t>e-mail</w:t>
      </w:r>
      <w:r w:rsidRPr="00CA1695">
        <w:rPr>
          <w:rFonts w:ascii="Garamond" w:hAnsi="Garamond"/>
          <w:sz w:val="24"/>
          <w:szCs w:val="24"/>
          <w:lang w:val="sq-AL"/>
        </w:rPr>
        <w:t xml:space="preserve">, në të cilin përfshihet </w:t>
      </w:r>
      <w:r w:rsidRPr="00CA1695">
        <w:rPr>
          <w:rFonts w:ascii="Garamond" w:hAnsi="Garamond"/>
          <w:i/>
          <w:sz w:val="24"/>
          <w:szCs w:val="24"/>
          <w:lang w:val="sq-AL"/>
        </w:rPr>
        <w:t>link</w:t>
      </w:r>
      <w:r w:rsidRPr="00CA1695">
        <w:rPr>
          <w:rFonts w:ascii="Garamond" w:hAnsi="Garamond"/>
          <w:sz w:val="24"/>
          <w:szCs w:val="24"/>
          <w:lang w:val="sq-AL"/>
        </w:rPr>
        <w:t xml:space="preserve">-u i paraqitur në paragrafin më sipër). </w:t>
      </w:r>
    </w:p>
    <w:p w14:paraId="26814709" w14:textId="49F15303"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4.4 Ministria përgjegjëse për </w:t>
      </w:r>
      <w:r w:rsidR="00BD7B59">
        <w:rPr>
          <w:rFonts w:ascii="Garamond" w:hAnsi="Garamond"/>
          <w:sz w:val="24"/>
          <w:szCs w:val="24"/>
          <w:lang w:val="sq-AL"/>
        </w:rPr>
        <w:t>f</w:t>
      </w:r>
      <w:r w:rsidRPr="00CA1695">
        <w:rPr>
          <w:rFonts w:ascii="Garamond" w:hAnsi="Garamond"/>
          <w:sz w:val="24"/>
          <w:szCs w:val="24"/>
          <w:lang w:val="sq-AL"/>
        </w:rPr>
        <w:t>inancat njofton NJZP</w:t>
      </w:r>
      <w:r w:rsidR="00B22DBD">
        <w:rPr>
          <w:rFonts w:ascii="Garamond" w:hAnsi="Garamond"/>
          <w:sz w:val="24"/>
          <w:szCs w:val="24"/>
          <w:lang w:val="sq-AL"/>
        </w:rPr>
        <w:t>-të</w:t>
      </w:r>
      <w:r w:rsidRPr="00CA1695">
        <w:rPr>
          <w:rFonts w:ascii="Garamond" w:hAnsi="Garamond"/>
          <w:sz w:val="24"/>
          <w:szCs w:val="24"/>
          <w:lang w:val="sq-AL"/>
        </w:rPr>
        <w:t xml:space="preserve"> për hapjen e llogarisë speciale në Bankën e Shqipërisë me protokoll dhe paraprakisht (për shpejtësi) komunikohet elektronikisht (</w:t>
      </w:r>
      <w:r w:rsidRPr="00CA1695">
        <w:rPr>
          <w:rFonts w:ascii="Garamond" w:hAnsi="Garamond"/>
          <w:i/>
          <w:sz w:val="24"/>
          <w:szCs w:val="24"/>
          <w:lang w:val="sq-AL"/>
        </w:rPr>
        <w:t>e-mail</w:t>
      </w:r>
      <w:r w:rsidRPr="00CA1695">
        <w:rPr>
          <w:rFonts w:ascii="Garamond" w:hAnsi="Garamond"/>
          <w:sz w:val="24"/>
          <w:szCs w:val="24"/>
          <w:lang w:val="sq-AL"/>
        </w:rPr>
        <w:t xml:space="preserve"> nga Banka e Shqipërisë dhe më pas nga DP</w:t>
      </w:r>
      <w:r w:rsidR="00BD7B59">
        <w:rPr>
          <w:rFonts w:ascii="Garamond" w:hAnsi="Garamond"/>
          <w:sz w:val="24"/>
          <w:szCs w:val="24"/>
          <w:lang w:val="sq-AL"/>
        </w:rPr>
        <w:t>-</w:t>
      </w:r>
      <w:r w:rsidR="00B81BAA">
        <w:rPr>
          <w:rFonts w:ascii="Garamond" w:hAnsi="Garamond"/>
          <w:sz w:val="24"/>
          <w:szCs w:val="24"/>
          <w:lang w:val="sq-AL"/>
        </w:rPr>
        <w:t>Thesarit t</w:t>
      </w:r>
      <w:r w:rsidR="00877060">
        <w:rPr>
          <w:rFonts w:ascii="Garamond" w:hAnsi="Garamond"/>
          <w:sz w:val="24"/>
          <w:szCs w:val="24"/>
          <w:lang w:val="sq-AL"/>
        </w:rPr>
        <w:t>e</w:t>
      </w:r>
      <w:r w:rsidRPr="00CA1695">
        <w:rPr>
          <w:rFonts w:ascii="Garamond" w:hAnsi="Garamond"/>
          <w:sz w:val="24"/>
          <w:szCs w:val="24"/>
          <w:lang w:val="sq-AL"/>
        </w:rPr>
        <w:t xml:space="preserve"> NJZP</w:t>
      </w:r>
      <w:r w:rsidR="00BD7B59">
        <w:rPr>
          <w:rFonts w:ascii="Garamond" w:hAnsi="Garamond"/>
          <w:sz w:val="24"/>
          <w:szCs w:val="24"/>
          <w:lang w:val="sq-AL"/>
        </w:rPr>
        <w:t>-</w:t>
      </w:r>
      <w:r w:rsidR="00877060">
        <w:rPr>
          <w:rFonts w:ascii="Garamond" w:hAnsi="Garamond"/>
          <w:sz w:val="24"/>
          <w:szCs w:val="24"/>
          <w:lang w:val="sq-AL"/>
        </w:rPr>
        <w:t>të</w:t>
      </w:r>
      <w:r w:rsidRPr="00CA1695">
        <w:rPr>
          <w:rFonts w:ascii="Garamond" w:hAnsi="Garamond"/>
          <w:sz w:val="24"/>
          <w:szCs w:val="24"/>
          <w:lang w:val="sq-AL"/>
        </w:rPr>
        <w:t xml:space="preserve">), duke ulur kohën e nevojshme për hapjen e llogarive, e cila në kushtet normale të punës paraqitet e detajuar në aneksin nr. 7. </w:t>
      </w:r>
    </w:p>
    <w:p w14:paraId="2C19DF00" w14:textId="1EF189E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4.5 Ministri përgjegjës për financat, nëpërmjet strukturës përgjegjëse për borxhin publik, me propozim të NA</w:t>
      </w:r>
      <w:r w:rsidR="00637AC8">
        <w:rPr>
          <w:rFonts w:ascii="Garamond" w:hAnsi="Garamond"/>
          <w:sz w:val="24"/>
          <w:szCs w:val="24"/>
          <w:lang w:val="sq-AL"/>
        </w:rPr>
        <w:t>-së</w:t>
      </w:r>
      <w:r w:rsidRPr="00CA1695">
        <w:rPr>
          <w:rFonts w:ascii="Garamond" w:hAnsi="Garamond"/>
          <w:sz w:val="24"/>
          <w:szCs w:val="24"/>
          <w:lang w:val="sq-AL"/>
        </w:rPr>
        <w:t xml:space="preserve"> së NJZP</w:t>
      </w:r>
      <w:r w:rsidR="00637AC8">
        <w:rPr>
          <w:rFonts w:ascii="Garamond" w:hAnsi="Garamond"/>
          <w:sz w:val="24"/>
          <w:szCs w:val="24"/>
          <w:lang w:val="sq-AL"/>
        </w:rPr>
        <w:t>-së</w:t>
      </w:r>
      <w:r w:rsidRPr="00CA1695">
        <w:rPr>
          <w:rFonts w:ascii="Garamond" w:hAnsi="Garamond"/>
          <w:sz w:val="24"/>
          <w:szCs w:val="24"/>
          <w:lang w:val="sq-AL"/>
        </w:rPr>
        <w:t>, njofton financuesin e huaj për personat e autorizuar për tërheqjen e fondeve nga kredia/granti.</w:t>
      </w:r>
    </w:p>
    <w:p w14:paraId="6D0D4ECF" w14:textId="7FDFD7FF"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4.6 Pas çeljes së llogarisë, NJZP</w:t>
      </w:r>
      <w:r w:rsidR="00877060">
        <w:rPr>
          <w:rFonts w:ascii="Garamond" w:hAnsi="Garamond"/>
          <w:sz w:val="24"/>
          <w:szCs w:val="24"/>
          <w:lang w:val="sq-AL"/>
        </w:rPr>
        <w:t>-të</w:t>
      </w:r>
      <w:r w:rsidRPr="00CA1695">
        <w:rPr>
          <w:rFonts w:ascii="Garamond" w:hAnsi="Garamond"/>
          <w:sz w:val="24"/>
          <w:szCs w:val="24"/>
          <w:lang w:val="sq-AL"/>
        </w:rPr>
        <w:t xml:space="preserve"> plotësojnë formularin e identifikimit financiar (FIF) (sipas </w:t>
      </w:r>
      <w:r w:rsidR="0025626A">
        <w:rPr>
          <w:rFonts w:ascii="Garamond" w:hAnsi="Garamond"/>
          <w:sz w:val="24"/>
          <w:szCs w:val="24"/>
          <w:lang w:val="sq-AL"/>
        </w:rPr>
        <w:t>a</w:t>
      </w:r>
      <w:r w:rsidRPr="00CA1695">
        <w:rPr>
          <w:rFonts w:ascii="Garamond" w:hAnsi="Garamond"/>
          <w:sz w:val="24"/>
          <w:szCs w:val="24"/>
          <w:lang w:val="sq-AL"/>
        </w:rPr>
        <w:t xml:space="preserve">neksit nr. 8 bashkëlidhur) me të dhënat e llogarisë speciale në Bankën e Shqipërisë dhe e dërgojnë për konfirmim pranë strukturës përgjegjëse për </w:t>
      </w:r>
      <w:r w:rsidR="00081C5A" w:rsidRPr="00CA1695">
        <w:rPr>
          <w:rFonts w:ascii="Garamond" w:hAnsi="Garamond"/>
          <w:sz w:val="24"/>
          <w:szCs w:val="24"/>
          <w:lang w:val="sq-AL"/>
        </w:rPr>
        <w:t xml:space="preserve">Thesarin </w:t>
      </w:r>
      <w:r w:rsidRPr="00CA1695">
        <w:rPr>
          <w:rFonts w:ascii="Garamond" w:hAnsi="Garamond"/>
          <w:sz w:val="24"/>
          <w:szCs w:val="24"/>
          <w:lang w:val="sq-AL"/>
        </w:rPr>
        <w:t>në qendër në katër kopje origjinale. Struktura përgjegjëse për Thesarin, pas konfirmimit të marrë me protokoll nga Banka e Shqipërisë, njofton NJZP</w:t>
      </w:r>
      <w:r w:rsidR="00081C5A">
        <w:rPr>
          <w:rFonts w:ascii="Garamond" w:hAnsi="Garamond"/>
          <w:sz w:val="24"/>
          <w:szCs w:val="24"/>
          <w:lang w:val="sq-AL"/>
        </w:rPr>
        <w:t>-në</w:t>
      </w:r>
      <w:r w:rsidRPr="00CA1695">
        <w:rPr>
          <w:rFonts w:ascii="Garamond" w:hAnsi="Garamond"/>
          <w:sz w:val="24"/>
          <w:szCs w:val="24"/>
          <w:lang w:val="sq-AL"/>
        </w:rPr>
        <w:t xml:space="preserve">, e cila FIF-in e konfirmuar me firmë dhe </w:t>
      </w:r>
      <w:r w:rsidR="00081C5A" w:rsidRPr="00CA1695">
        <w:rPr>
          <w:rFonts w:ascii="Garamond" w:hAnsi="Garamond"/>
          <w:sz w:val="24"/>
          <w:szCs w:val="24"/>
          <w:lang w:val="sq-AL"/>
        </w:rPr>
        <w:t xml:space="preserve">me </w:t>
      </w:r>
      <w:r w:rsidRPr="00CA1695">
        <w:rPr>
          <w:rFonts w:ascii="Garamond" w:hAnsi="Garamond"/>
          <w:sz w:val="24"/>
          <w:szCs w:val="24"/>
          <w:lang w:val="sq-AL"/>
        </w:rPr>
        <w:t>vulë nga Banka e Shqipërisë ia dërgon</w:t>
      </w:r>
      <w:r w:rsidR="00F51685" w:rsidRPr="00CA1695">
        <w:rPr>
          <w:rFonts w:ascii="Garamond" w:hAnsi="Garamond"/>
          <w:sz w:val="24"/>
          <w:szCs w:val="24"/>
          <w:lang w:val="sq-AL"/>
        </w:rPr>
        <w:t xml:space="preserve"> </w:t>
      </w:r>
      <w:r w:rsidRPr="00CA1695">
        <w:rPr>
          <w:rFonts w:ascii="Garamond" w:hAnsi="Garamond"/>
          <w:sz w:val="24"/>
          <w:szCs w:val="24"/>
          <w:lang w:val="sq-AL"/>
        </w:rPr>
        <w:t>financuesit të huaj për disbursimin e fondeve.</w:t>
      </w:r>
      <w:r w:rsidR="00F51685" w:rsidRPr="00CA1695">
        <w:rPr>
          <w:rFonts w:ascii="Garamond" w:hAnsi="Garamond"/>
          <w:sz w:val="24"/>
          <w:szCs w:val="24"/>
          <w:lang w:val="sq-AL"/>
        </w:rPr>
        <w:t xml:space="preserve"> </w:t>
      </w:r>
    </w:p>
    <w:p w14:paraId="23373A54" w14:textId="36A69ED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4.7 Për NJZP</w:t>
      </w:r>
      <w:r w:rsidR="00BC7FAF">
        <w:rPr>
          <w:rFonts w:ascii="Garamond" w:hAnsi="Garamond"/>
          <w:sz w:val="24"/>
          <w:szCs w:val="24"/>
          <w:lang w:val="sq-AL"/>
        </w:rPr>
        <w:t>-të</w:t>
      </w:r>
      <w:r w:rsidRPr="00CA1695">
        <w:rPr>
          <w:rFonts w:ascii="Garamond" w:hAnsi="Garamond"/>
          <w:sz w:val="24"/>
          <w:szCs w:val="24"/>
          <w:lang w:val="sq-AL"/>
        </w:rPr>
        <w:t xml:space="preserve"> që zbatojnë skemën e pjesshme të Thesarit në bazë të marrëveshjes përkatëse, ministria përgjegjëse për financat, hap një llogari operative në BND, monedha e së cilës përcaktohet në zbatim të paragrafit 158</w:t>
      </w:r>
      <w:r w:rsidR="006820DF">
        <w:rPr>
          <w:rFonts w:ascii="Garamond" w:hAnsi="Garamond"/>
          <w:sz w:val="24"/>
          <w:szCs w:val="24"/>
          <w:lang w:val="sq-AL"/>
        </w:rPr>
        <w:t>,</w:t>
      </w:r>
      <w:r w:rsidRPr="00CA1695">
        <w:rPr>
          <w:rFonts w:ascii="Garamond" w:hAnsi="Garamond"/>
          <w:sz w:val="24"/>
          <w:szCs w:val="24"/>
          <w:lang w:val="sq-AL"/>
        </w:rPr>
        <w:t xml:space="preserve"> të udhëz</w:t>
      </w:r>
      <w:r w:rsidR="006D2D9F">
        <w:rPr>
          <w:rFonts w:ascii="Garamond" w:hAnsi="Garamond"/>
          <w:sz w:val="24"/>
          <w:szCs w:val="24"/>
          <w:lang w:val="sq-AL"/>
        </w:rPr>
        <w:t>imit të përhershëm nr. 2, datë 6.</w:t>
      </w:r>
      <w:r w:rsidRPr="00CA1695">
        <w:rPr>
          <w:rFonts w:ascii="Garamond" w:hAnsi="Garamond"/>
          <w:sz w:val="24"/>
          <w:szCs w:val="24"/>
          <w:lang w:val="sq-AL"/>
        </w:rPr>
        <w:t>2.2012 “Për procedurat standarde të zbatimit të buxhetit</w:t>
      </w:r>
      <w:r w:rsidR="006D2D9F">
        <w:rPr>
          <w:rFonts w:ascii="Garamond" w:hAnsi="Garamond"/>
          <w:sz w:val="24"/>
          <w:szCs w:val="24"/>
          <w:lang w:val="sq-AL"/>
        </w:rPr>
        <w:t>”, i ndryshuar (nr. 9, datë 20.</w:t>
      </w:r>
      <w:r w:rsidRPr="00CA1695">
        <w:rPr>
          <w:rFonts w:ascii="Garamond" w:hAnsi="Garamond"/>
          <w:sz w:val="24"/>
          <w:szCs w:val="24"/>
          <w:lang w:val="sq-AL"/>
        </w:rPr>
        <w:t>3.2018), cituar më poshtë:</w:t>
      </w:r>
    </w:p>
    <w:p w14:paraId="677DC466" w14:textId="77777777" w:rsidR="00176647" w:rsidRPr="006820DF" w:rsidRDefault="00176647" w:rsidP="00176647">
      <w:pPr>
        <w:spacing w:after="0" w:line="240" w:lineRule="auto"/>
        <w:ind w:firstLine="284"/>
        <w:jc w:val="both"/>
        <w:rPr>
          <w:rFonts w:ascii="Garamond" w:hAnsi="Garamond"/>
          <w:i/>
          <w:sz w:val="24"/>
          <w:szCs w:val="24"/>
          <w:lang w:val="sq-AL"/>
        </w:rPr>
      </w:pPr>
      <w:r w:rsidRPr="006820DF">
        <w:rPr>
          <w:rFonts w:ascii="Garamond" w:hAnsi="Garamond"/>
          <w:i/>
          <w:sz w:val="24"/>
          <w:szCs w:val="24"/>
          <w:lang w:val="sq-AL"/>
        </w:rPr>
        <w:t xml:space="preserve">“Detyrimet lidhur me blerjet, shërbimet dhe punët publike merren përsipër në monedhën shqiptare, përfshi edhe kontratat e projekteve me financim të huaj, më përjashtim kur parashikohet ndryshe në marrëveshjen përkatëse të kredisë.” </w:t>
      </w:r>
    </w:p>
    <w:p w14:paraId="7C2ADB3A" w14:textId="700CF55F"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4.8 Llogaritë në BND funksionojnë pas kryerjes së transfertës nga llogaritë speciale në Bankën e Shqipërisë.</w:t>
      </w:r>
    </w:p>
    <w:p w14:paraId="2F040114" w14:textId="43D8091C"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4.9 Këto llogari hapen në emër të ministrisë përgjegjëse për financat, me kërkesën e NJZP</w:t>
      </w:r>
      <w:r w:rsidR="008C7EB8">
        <w:rPr>
          <w:rFonts w:ascii="Garamond" w:hAnsi="Garamond"/>
          <w:sz w:val="24"/>
          <w:szCs w:val="24"/>
          <w:lang w:val="sq-AL"/>
        </w:rPr>
        <w:t>-së,</w:t>
      </w:r>
      <w:r w:rsidRPr="00CA1695">
        <w:rPr>
          <w:rFonts w:ascii="Garamond" w:hAnsi="Garamond"/>
          <w:sz w:val="24"/>
          <w:szCs w:val="24"/>
          <w:lang w:val="sq-AL"/>
        </w:rPr>
        <w:t xml:space="preserve"> sipas aneksit nr. 6. </w:t>
      </w:r>
    </w:p>
    <w:p w14:paraId="6774A0C8" w14:textId="0714BC3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4.10 Ministri përgjegjës për financat, me propozim/kërkesë të NJQP</w:t>
      </w:r>
      <w:r w:rsidR="00AF4E0E">
        <w:rPr>
          <w:rFonts w:ascii="Garamond" w:hAnsi="Garamond"/>
          <w:sz w:val="24"/>
          <w:szCs w:val="24"/>
          <w:lang w:val="sq-AL"/>
        </w:rPr>
        <w:t>-së</w:t>
      </w:r>
      <w:r w:rsidRPr="00CA1695">
        <w:rPr>
          <w:rFonts w:ascii="Garamond" w:hAnsi="Garamond"/>
          <w:sz w:val="24"/>
          <w:szCs w:val="24"/>
          <w:lang w:val="sq-AL"/>
        </w:rPr>
        <w:t xml:space="preserve"> përfituese, i bën të ditur BND</w:t>
      </w:r>
      <w:r w:rsidR="00AF4E0E">
        <w:rPr>
          <w:rFonts w:ascii="Garamond" w:hAnsi="Garamond"/>
          <w:sz w:val="24"/>
          <w:szCs w:val="24"/>
          <w:lang w:val="sq-AL"/>
        </w:rPr>
        <w:t>-së</w:t>
      </w:r>
      <w:r w:rsidRPr="00CA1695">
        <w:rPr>
          <w:rFonts w:ascii="Garamond" w:hAnsi="Garamond"/>
          <w:sz w:val="24"/>
          <w:szCs w:val="24"/>
          <w:lang w:val="sq-AL"/>
        </w:rPr>
        <w:t xml:space="preserve"> personat e autorizuar për lëvizjen e fondeve nga kjo llogari.</w:t>
      </w:r>
    </w:p>
    <w:p w14:paraId="0BCD89D1" w14:textId="6C42D440"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4.11 Për NJZP</w:t>
      </w:r>
      <w:r w:rsidR="00AF4E0E">
        <w:rPr>
          <w:rFonts w:ascii="Garamond" w:hAnsi="Garamond"/>
          <w:sz w:val="24"/>
          <w:szCs w:val="24"/>
          <w:lang w:val="sq-AL"/>
        </w:rPr>
        <w:t>-të</w:t>
      </w:r>
      <w:r w:rsidRPr="00CA1695">
        <w:rPr>
          <w:rFonts w:ascii="Garamond" w:hAnsi="Garamond"/>
          <w:sz w:val="24"/>
          <w:szCs w:val="24"/>
          <w:lang w:val="sq-AL"/>
        </w:rPr>
        <w:t xml:space="preserve"> që zbatojnë skemën e plotë të </w:t>
      </w:r>
      <w:r w:rsidR="00AF4E0E">
        <w:rPr>
          <w:rFonts w:ascii="Garamond" w:hAnsi="Garamond"/>
          <w:sz w:val="24"/>
          <w:szCs w:val="24"/>
          <w:lang w:val="sq-AL"/>
        </w:rPr>
        <w:t>T</w:t>
      </w:r>
      <w:r w:rsidRPr="00CA1695">
        <w:rPr>
          <w:rFonts w:ascii="Garamond" w:hAnsi="Garamond"/>
          <w:sz w:val="24"/>
          <w:szCs w:val="24"/>
          <w:lang w:val="sq-AL"/>
        </w:rPr>
        <w:t>hesarit, në bazë të marrëveshjes përkatëse, përdorimi i fondeve kryhet nëpërmjet degëve të thesarit në rrethe.</w:t>
      </w:r>
    </w:p>
    <w:p w14:paraId="3EA53737" w14:textId="672F247A"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5. </w:t>
      </w:r>
      <w:r w:rsidR="00176647" w:rsidRPr="00CA1695">
        <w:rPr>
          <w:rFonts w:ascii="Garamond" w:hAnsi="Garamond"/>
          <w:sz w:val="24"/>
          <w:szCs w:val="24"/>
          <w:lang w:val="sq-AL"/>
        </w:rPr>
        <w:t>TRANSAKSIONET</w:t>
      </w:r>
    </w:p>
    <w:p w14:paraId="439BCA98" w14:textId="31AD2DB6" w:rsidR="00176647" w:rsidRPr="00CA1695" w:rsidRDefault="00550FF8" w:rsidP="00176647">
      <w:pPr>
        <w:spacing w:after="0" w:line="240" w:lineRule="auto"/>
        <w:ind w:firstLine="284"/>
        <w:jc w:val="both"/>
        <w:rPr>
          <w:rFonts w:ascii="Garamond" w:hAnsi="Garamond"/>
          <w:sz w:val="24"/>
          <w:szCs w:val="24"/>
          <w:lang w:val="sq-AL"/>
        </w:rPr>
      </w:pPr>
      <w:r w:rsidRPr="003018D9">
        <w:rPr>
          <w:rFonts w:ascii="Garamond" w:hAnsi="Garamond"/>
          <w:sz w:val="24"/>
          <w:szCs w:val="24"/>
          <w:lang w:val="sq-AL"/>
        </w:rPr>
        <w:t xml:space="preserve">5.2 </w:t>
      </w:r>
      <w:r w:rsidR="00176647" w:rsidRPr="003018D9">
        <w:rPr>
          <w:rFonts w:ascii="Garamond" w:hAnsi="Garamond"/>
          <w:sz w:val="24"/>
          <w:szCs w:val="24"/>
          <w:lang w:val="sq-AL"/>
        </w:rPr>
        <w:t>Transaksionet</w:t>
      </w:r>
      <w:r w:rsidR="00176647" w:rsidRPr="00CA1695">
        <w:rPr>
          <w:rFonts w:ascii="Garamond" w:hAnsi="Garamond"/>
          <w:sz w:val="24"/>
          <w:szCs w:val="24"/>
          <w:lang w:val="sq-AL"/>
        </w:rPr>
        <w:t xml:space="preserve"> që lidhen me financimet e huaja kontrollohen, regjistrohen dhe raportohen nga</w:t>
      </w:r>
      <w:r w:rsidR="00F51685" w:rsidRPr="00CA1695">
        <w:rPr>
          <w:rFonts w:ascii="Garamond" w:hAnsi="Garamond"/>
          <w:sz w:val="24"/>
          <w:szCs w:val="24"/>
          <w:lang w:val="sq-AL"/>
        </w:rPr>
        <w:t xml:space="preserve"> </w:t>
      </w:r>
      <w:r w:rsidR="00176647" w:rsidRPr="00CA1695">
        <w:rPr>
          <w:rFonts w:ascii="Garamond" w:hAnsi="Garamond"/>
          <w:sz w:val="24"/>
          <w:szCs w:val="24"/>
          <w:lang w:val="sq-AL"/>
        </w:rPr>
        <w:t>NJQP</w:t>
      </w:r>
      <w:r w:rsidR="00785887">
        <w:rPr>
          <w:rFonts w:ascii="Garamond" w:hAnsi="Garamond"/>
          <w:sz w:val="24"/>
          <w:szCs w:val="24"/>
          <w:lang w:val="sq-AL"/>
        </w:rPr>
        <w:t>-të</w:t>
      </w:r>
      <w:r w:rsidR="00176647" w:rsidRPr="00CA1695">
        <w:rPr>
          <w:rFonts w:ascii="Garamond" w:hAnsi="Garamond"/>
          <w:sz w:val="24"/>
          <w:szCs w:val="24"/>
          <w:lang w:val="sq-AL"/>
        </w:rPr>
        <w:t xml:space="preserve"> që janë në rolin e njësive zbatuese, që nga momenti i nënshkrimit të tyre, l</w:t>
      </w:r>
      <w:r w:rsidR="00F13CAA">
        <w:rPr>
          <w:rFonts w:ascii="Garamond" w:hAnsi="Garamond"/>
          <w:sz w:val="24"/>
          <w:szCs w:val="24"/>
          <w:lang w:val="sq-AL"/>
        </w:rPr>
        <w:t>i</w:t>
      </w:r>
      <w:r w:rsidR="00176647" w:rsidRPr="00CA1695">
        <w:rPr>
          <w:rFonts w:ascii="Garamond" w:hAnsi="Garamond"/>
          <w:sz w:val="24"/>
          <w:szCs w:val="24"/>
          <w:lang w:val="sq-AL"/>
        </w:rPr>
        <w:t>vrimit, si dhe përdorimit e shlyerjes së tyre. NJQP</w:t>
      </w:r>
      <w:r w:rsidR="00F13CAA">
        <w:rPr>
          <w:rFonts w:ascii="Garamond" w:hAnsi="Garamond"/>
          <w:sz w:val="24"/>
          <w:szCs w:val="24"/>
          <w:lang w:val="sq-AL"/>
        </w:rPr>
        <w:t>-të</w:t>
      </w:r>
      <w:r w:rsidR="00176647" w:rsidRPr="00CA1695">
        <w:rPr>
          <w:rFonts w:ascii="Garamond" w:hAnsi="Garamond"/>
          <w:sz w:val="24"/>
          <w:szCs w:val="24"/>
          <w:lang w:val="sq-AL"/>
        </w:rPr>
        <w:t>, nëpërmjet NJZP</w:t>
      </w:r>
      <w:r w:rsidR="00F13CAA">
        <w:rPr>
          <w:rFonts w:ascii="Garamond" w:hAnsi="Garamond"/>
          <w:sz w:val="24"/>
          <w:szCs w:val="24"/>
          <w:lang w:val="sq-AL"/>
        </w:rPr>
        <w:t>-ve</w:t>
      </w:r>
      <w:r w:rsidR="00176647" w:rsidRPr="00CA1695">
        <w:rPr>
          <w:rFonts w:ascii="Garamond" w:hAnsi="Garamond"/>
          <w:sz w:val="24"/>
          <w:szCs w:val="24"/>
          <w:lang w:val="sq-AL"/>
        </w:rPr>
        <w:t>, janë të detyruara të raportojnë në ministrinë përgjegjëse për financat të dhënat e kërkuara të financimit të huaj brenda afateve të caktuara.</w:t>
      </w:r>
    </w:p>
    <w:p w14:paraId="0F20D639" w14:textId="44BD3545" w:rsidR="00176647" w:rsidRPr="0019049C" w:rsidRDefault="00550FF8" w:rsidP="00176647">
      <w:pPr>
        <w:spacing w:after="0" w:line="240" w:lineRule="auto"/>
        <w:ind w:firstLine="284"/>
        <w:jc w:val="both"/>
        <w:rPr>
          <w:rFonts w:ascii="Garamond" w:hAnsi="Garamond"/>
          <w:b/>
          <w:sz w:val="24"/>
          <w:szCs w:val="24"/>
          <w:lang w:val="sq-AL"/>
        </w:rPr>
      </w:pPr>
      <w:r w:rsidRPr="0019049C">
        <w:rPr>
          <w:rFonts w:ascii="Garamond" w:hAnsi="Garamond"/>
          <w:b/>
          <w:sz w:val="24"/>
          <w:szCs w:val="24"/>
          <w:lang w:val="sq-AL"/>
        </w:rPr>
        <w:t xml:space="preserve">5.3 </w:t>
      </w:r>
      <w:r w:rsidR="00176647" w:rsidRPr="0019049C">
        <w:rPr>
          <w:rFonts w:ascii="Garamond" w:hAnsi="Garamond"/>
          <w:b/>
          <w:sz w:val="24"/>
          <w:szCs w:val="24"/>
          <w:lang w:val="sq-AL"/>
        </w:rPr>
        <w:t>Për projektet me skemë të pjesshme me Thesarin:</w:t>
      </w:r>
    </w:p>
    <w:p w14:paraId="6007DCCA" w14:textId="22F6F00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382986">
        <w:rPr>
          <w:rFonts w:ascii="Garamond" w:hAnsi="Garamond"/>
          <w:sz w:val="24"/>
          <w:szCs w:val="24"/>
          <w:lang w:val="sq-AL"/>
        </w:rPr>
        <w:t>-ja</w:t>
      </w:r>
      <w:r w:rsidRPr="00CA1695">
        <w:rPr>
          <w:rFonts w:ascii="Garamond" w:hAnsi="Garamond"/>
          <w:sz w:val="24"/>
          <w:szCs w:val="24"/>
          <w:lang w:val="sq-AL"/>
        </w:rPr>
        <w:t xml:space="preserve"> pa</w:t>
      </w:r>
      <w:r w:rsidR="00B81BAA">
        <w:rPr>
          <w:rFonts w:ascii="Garamond" w:hAnsi="Garamond"/>
          <w:sz w:val="24"/>
          <w:szCs w:val="24"/>
          <w:lang w:val="sq-AL"/>
        </w:rPr>
        <w:t>raqet kërkesën për disbursim te</w:t>
      </w:r>
      <w:r w:rsidRPr="00CA1695">
        <w:rPr>
          <w:rFonts w:ascii="Garamond" w:hAnsi="Garamond"/>
          <w:sz w:val="24"/>
          <w:szCs w:val="24"/>
          <w:lang w:val="sq-AL"/>
        </w:rPr>
        <w:t xml:space="preserve"> donatori në zbatim të marrëveshjes së miratuar dhe është përgjegjëse për respektimin e kufirit të miratuar në planin e buxhetit të vitit të PBA</w:t>
      </w:r>
      <w:r w:rsidR="004D5BED">
        <w:rPr>
          <w:rFonts w:ascii="Garamond" w:hAnsi="Garamond"/>
          <w:sz w:val="24"/>
          <w:szCs w:val="24"/>
          <w:lang w:val="sq-AL"/>
        </w:rPr>
        <w:t>-së</w:t>
      </w:r>
      <w:r w:rsidRPr="00CA1695">
        <w:rPr>
          <w:rFonts w:ascii="Garamond" w:hAnsi="Garamond"/>
          <w:sz w:val="24"/>
          <w:szCs w:val="24"/>
          <w:lang w:val="sq-AL"/>
        </w:rPr>
        <w:t xml:space="preserve">. </w:t>
      </w:r>
    </w:p>
    <w:p w14:paraId="3BA030F6" w14:textId="56BB4FD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Për të parandaluar tejkalimin e planit buxhetor</w:t>
      </w:r>
      <w:r w:rsidR="00DC396A">
        <w:rPr>
          <w:rFonts w:ascii="Garamond" w:hAnsi="Garamond"/>
          <w:sz w:val="24"/>
          <w:szCs w:val="24"/>
          <w:lang w:val="sq-AL"/>
        </w:rPr>
        <w:t>,</w:t>
      </w:r>
      <w:r w:rsidRPr="00CA1695">
        <w:rPr>
          <w:rFonts w:ascii="Garamond" w:hAnsi="Garamond"/>
          <w:sz w:val="24"/>
          <w:szCs w:val="24"/>
          <w:lang w:val="sq-AL"/>
        </w:rPr>
        <w:t xml:space="preserve"> të miratuar për financimet e huaja</w:t>
      </w:r>
      <w:r w:rsidR="00DC396A">
        <w:rPr>
          <w:rFonts w:ascii="Garamond" w:hAnsi="Garamond"/>
          <w:sz w:val="24"/>
          <w:szCs w:val="24"/>
          <w:lang w:val="sq-AL"/>
        </w:rPr>
        <w:t>,</w:t>
      </w:r>
      <w:r w:rsidRPr="00CA1695">
        <w:rPr>
          <w:rFonts w:ascii="Garamond" w:hAnsi="Garamond"/>
          <w:sz w:val="24"/>
          <w:szCs w:val="24"/>
          <w:lang w:val="sq-AL"/>
        </w:rPr>
        <w:t xml:space="preserve"> struktura përgjegjëse për </w:t>
      </w:r>
      <w:r w:rsidR="00DC396A">
        <w:rPr>
          <w:rFonts w:ascii="Garamond" w:hAnsi="Garamond"/>
          <w:sz w:val="24"/>
          <w:szCs w:val="24"/>
          <w:lang w:val="sq-AL"/>
        </w:rPr>
        <w:t>b</w:t>
      </w:r>
      <w:r w:rsidRPr="00CA1695">
        <w:rPr>
          <w:rFonts w:ascii="Garamond" w:hAnsi="Garamond"/>
          <w:sz w:val="24"/>
          <w:szCs w:val="24"/>
          <w:lang w:val="sq-AL"/>
        </w:rPr>
        <w:t xml:space="preserve">orxhin pranë ministrisë përgjegjëse për financat, kur merr njoftimin e disbursimit nga financuesi, raporton periodikisht (por jo më pak se një herë në muaj) në strukturën përgjegjëse për </w:t>
      </w:r>
      <w:r w:rsidR="00E15039">
        <w:rPr>
          <w:rFonts w:ascii="Garamond" w:hAnsi="Garamond"/>
          <w:sz w:val="24"/>
          <w:szCs w:val="24"/>
          <w:lang w:val="sq-AL"/>
        </w:rPr>
        <w:t>b</w:t>
      </w:r>
      <w:r w:rsidRPr="00CA1695">
        <w:rPr>
          <w:rFonts w:ascii="Garamond" w:hAnsi="Garamond"/>
          <w:sz w:val="24"/>
          <w:szCs w:val="24"/>
          <w:lang w:val="sq-AL"/>
        </w:rPr>
        <w:t>uxhetin pranë ministrisë përgjegjëse për financat.</w:t>
      </w:r>
    </w:p>
    <w:p w14:paraId="4019BE39" w14:textId="6E187B6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Në pamundësi të rishikimit të planit të vitit, shpenzimet nuk kryhen nga NJZP</w:t>
      </w:r>
      <w:r w:rsidR="00265C59">
        <w:rPr>
          <w:rFonts w:ascii="Garamond" w:hAnsi="Garamond"/>
          <w:sz w:val="24"/>
          <w:szCs w:val="24"/>
          <w:lang w:val="sq-AL"/>
        </w:rPr>
        <w:t>-të</w:t>
      </w:r>
      <w:r w:rsidRPr="00CA1695">
        <w:rPr>
          <w:rFonts w:ascii="Garamond" w:hAnsi="Garamond"/>
          <w:sz w:val="24"/>
          <w:szCs w:val="24"/>
          <w:lang w:val="sq-AL"/>
        </w:rPr>
        <w:t xml:space="preserve"> me disbursimin e radhës</w:t>
      </w:r>
      <w:r w:rsidR="005937E4">
        <w:rPr>
          <w:rFonts w:ascii="Garamond" w:hAnsi="Garamond"/>
          <w:sz w:val="24"/>
          <w:szCs w:val="24"/>
          <w:lang w:val="sq-AL"/>
        </w:rPr>
        <w:t>,</w:t>
      </w:r>
      <w:r w:rsidRPr="00CA1695">
        <w:rPr>
          <w:rFonts w:ascii="Garamond" w:hAnsi="Garamond"/>
          <w:sz w:val="24"/>
          <w:szCs w:val="24"/>
          <w:lang w:val="sq-AL"/>
        </w:rPr>
        <w:t xml:space="preserve"> që tejkalon planin e buxhetit të vitit, por mund të kryhen në vitin e ardhshëm kundrejt planit të miratuar dhe të regjistruar në SIFQ.</w:t>
      </w:r>
    </w:p>
    <w:p w14:paraId="337DEE16" w14:textId="6B304BF9"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Me kërkesë të NJZP</w:t>
      </w:r>
      <w:r w:rsidR="00D75ECB">
        <w:rPr>
          <w:rFonts w:ascii="Garamond" w:hAnsi="Garamond"/>
          <w:sz w:val="24"/>
          <w:szCs w:val="24"/>
          <w:lang w:val="sq-AL"/>
        </w:rPr>
        <w:t>-ve</w:t>
      </w:r>
      <w:r w:rsidRPr="00CA1695">
        <w:rPr>
          <w:rFonts w:ascii="Garamond" w:hAnsi="Garamond"/>
          <w:sz w:val="24"/>
          <w:szCs w:val="24"/>
          <w:lang w:val="sq-AL"/>
        </w:rPr>
        <w:t xml:space="preserve"> bëhet transferimi i fondeve nga llogaria speciale (tran</w:t>
      </w:r>
      <w:r w:rsidR="002E59D9">
        <w:rPr>
          <w:rFonts w:ascii="Garamond" w:hAnsi="Garamond"/>
          <w:sz w:val="24"/>
          <w:szCs w:val="24"/>
          <w:lang w:val="sq-AL"/>
        </w:rPr>
        <w:t>s</w:t>
      </w:r>
      <w:r w:rsidRPr="00CA1695">
        <w:rPr>
          <w:rFonts w:ascii="Garamond" w:hAnsi="Garamond"/>
          <w:sz w:val="24"/>
          <w:szCs w:val="24"/>
          <w:lang w:val="sq-AL"/>
        </w:rPr>
        <w:t>ite) në Bankën e Shqipërisë, në llogaritë operative në</w:t>
      </w:r>
      <w:r w:rsidR="00F51685" w:rsidRPr="00CA1695">
        <w:rPr>
          <w:rFonts w:ascii="Garamond" w:hAnsi="Garamond"/>
          <w:sz w:val="24"/>
          <w:szCs w:val="24"/>
          <w:lang w:val="sq-AL"/>
        </w:rPr>
        <w:t xml:space="preserve"> </w:t>
      </w:r>
      <w:r w:rsidRPr="00CA1695">
        <w:rPr>
          <w:rFonts w:ascii="Garamond" w:hAnsi="Garamond"/>
          <w:sz w:val="24"/>
          <w:szCs w:val="24"/>
          <w:lang w:val="sq-AL"/>
        </w:rPr>
        <w:t>BND të hapura për zbatimin e projektit të kredisë dhe grantit.</w:t>
      </w:r>
    </w:p>
    <w:p w14:paraId="4F433EDC" w14:textId="29B1719B" w:rsidR="00176647" w:rsidRPr="00AE681F" w:rsidRDefault="00550FF8" w:rsidP="00176647">
      <w:pPr>
        <w:spacing w:after="0" w:line="240" w:lineRule="auto"/>
        <w:ind w:firstLine="284"/>
        <w:jc w:val="both"/>
        <w:rPr>
          <w:rFonts w:ascii="Garamond" w:hAnsi="Garamond"/>
          <w:b/>
          <w:sz w:val="24"/>
          <w:szCs w:val="24"/>
          <w:lang w:val="sq-AL"/>
        </w:rPr>
      </w:pPr>
      <w:r w:rsidRPr="00AE681F">
        <w:rPr>
          <w:rFonts w:ascii="Garamond" w:hAnsi="Garamond"/>
          <w:b/>
          <w:sz w:val="24"/>
          <w:szCs w:val="24"/>
          <w:lang w:val="sq-AL"/>
        </w:rPr>
        <w:t xml:space="preserve">5.4 </w:t>
      </w:r>
      <w:r w:rsidR="00176647" w:rsidRPr="00AE681F">
        <w:rPr>
          <w:rFonts w:ascii="Garamond" w:hAnsi="Garamond"/>
          <w:b/>
          <w:sz w:val="24"/>
          <w:szCs w:val="24"/>
          <w:lang w:val="sq-AL"/>
        </w:rPr>
        <w:t>Për projektet me skemën e plotë me Thesarin:</w:t>
      </w:r>
    </w:p>
    <w:p w14:paraId="6A94AEE7" w14:textId="31F1617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Me mbërritjen e fondeve në llogaritë speciale në Bankën e Shqipërisë, me kërkesë të NJZP</w:t>
      </w:r>
      <w:r w:rsidR="00373F84">
        <w:rPr>
          <w:rFonts w:ascii="Garamond" w:hAnsi="Garamond"/>
          <w:sz w:val="24"/>
          <w:szCs w:val="24"/>
          <w:lang w:val="sq-AL"/>
        </w:rPr>
        <w:t>-së</w:t>
      </w:r>
      <w:r w:rsidRPr="00CA1695">
        <w:rPr>
          <w:rFonts w:ascii="Garamond" w:hAnsi="Garamond"/>
          <w:sz w:val="24"/>
          <w:szCs w:val="24"/>
          <w:lang w:val="sq-AL"/>
        </w:rPr>
        <w:t xml:space="preserve"> bëhet kalimi pjesor ose total i vleftave nga llogaritë speciale në TSA, në zërin </w:t>
      </w:r>
      <w:r w:rsidR="00CA1695">
        <w:rPr>
          <w:rFonts w:ascii="Garamond" w:hAnsi="Garamond"/>
          <w:sz w:val="24"/>
          <w:szCs w:val="24"/>
          <w:lang w:val="sq-AL"/>
        </w:rPr>
        <w:t>“</w:t>
      </w:r>
      <w:r w:rsidRPr="00CA1695">
        <w:rPr>
          <w:rFonts w:ascii="Garamond" w:hAnsi="Garamond"/>
          <w:sz w:val="24"/>
          <w:szCs w:val="24"/>
          <w:lang w:val="sq-AL"/>
        </w:rPr>
        <w:t xml:space="preserve">Financime të </w:t>
      </w:r>
      <w:r w:rsidR="00192BB2">
        <w:rPr>
          <w:rFonts w:ascii="Garamond" w:hAnsi="Garamond"/>
          <w:sz w:val="24"/>
          <w:szCs w:val="24"/>
          <w:lang w:val="sq-AL"/>
        </w:rPr>
        <w:t>h</w:t>
      </w:r>
      <w:r w:rsidRPr="00CA1695">
        <w:rPr>
          <w:rFonts w:ascii="Garamond" w:hAnsi="Garamond"/>
          <w:sz w:val="24"/>
          <w:szCs w:val="24"/>
          <w:lang w:val="sq-AL"/>
        </w:rPr>
        <w:t>uaja</w:t>
      </w:r>
      <w:r w:rsidR="00CA1695">
        <w:rPr>
          <w:rFonts w:ascii="Garamond" w:hAnsi="Garamond"/>
          <w:sz w:val="24"/>
          <w:szCs w:val="24"/>
          <w:lang w:val="sq-AL"/>
        </w:rPr>
        <w:t>”</w:t>
      </w:r>
      <w:r w:rsidRPr="00CA1695">
        <w:rPr>
          <w:rFonts w:ascii="Garamond" w:hAnsi="Garamond"/>
          <w:sz w:val="24"/>
          <w:szCs w:val="24"/>
          <w:lang w:val="sq-AL"/>
        </w:rPr>
        <w:t xml:space="preserve"> (sipas aneksit nr. 5 bashkëlidhur). </w:t>
      </w:r>
    </w:p>
    <w:p w14:paraId="525D96EC" w14:textId="6259106E"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Pas kësaj, struktura përgjegjëse për Thesarin në qendër bën autorizimin për shpenzim, ku shënohet emri i plotë i projektit, shuma e transferuar në TSA deri në transaksionin e fundit, shuma e transaksionit të fundit, shuma progresive e transferuar në TSA deri në datën e fundit. Shuma e autorizimit të ri detajohet sipas strukturës buxhetore të projektit: NJQP, </w:t>
      </w:r>
      <w:r w:rsidR="0026062F">
        <w:rPr>
          <w:rFonts w:ascii="Garamond" w:hAnsi="Garamond"/>
          <w:sz w:val="24"/>
          <w:szCs w:val="24"/>
          <w:lang w:val="sq-AL"/>
        </w:rPr>
        <w:t>p</w:t>
      </w:r>
      <w:r w:rsidRPr="00CA1695">
        <w:rPr>
          <w:rFonts w:ascii="Garamond" w:hAnsi="Garamond"/>
          <w:sz w:val="24"/>
          <w:szCs w:val="24"/>
          <w:lang w:val="sq-AL"/>
        </w:rPr>
        <w:t xml:space="preserve">rogram, </w:t>
      </w:r>
      <w:r w:rsidR="0026062F">
        <w:rPr>
          <w:rFonts w:ascii="Garamond" w:hAnsi="Garamond"/>
          <w:sz w:val="24"/>
          <w:szCs w:val="24"/>
          <w:lang w:val="sq-AL"/>
        </w:rPr>
        <w:t>p</w:t>
      </w:r>
      <w:r w:rsidRPr="00CA1695">
        <w:rPr>
          <w:rFonts w:ascii="Garamond" w:hAnsi="Garamond"/>
          <w:sz w:val="24"/>
          <w:szCs w:val="24"/>
          <w:lang w:val="sq-AL"/>
        </w:rPr>
        <w:t>rodukt, kapitull dhe llogari ekonomike, gjithashtu</w:t>
      </w:r>
      <w:r w:rsidR="001909F0">
        <w:rPr>
          <w:rFonts w:ascii="Garamond" w:hAnsi="Garamond"/>
          <w:sz w:val="24"/>
          <w:szCs w:val="24"/>
          <w:lang w:val="sq-AL"/>
        </w:rPr>
        <w:t>,</w:t>
      </w:r>
      <w:r w:rsidRPr="00CA1695">
        <w:rPr>
          <w:rFonts w:ascii="Garamond" w:hAnsi="Garamond"/>
          <w:sz w:val="24"/>
          <w:szCs w:val="24"/>
          <w:lang w:val="sq-AL"/>
        </w:rPr>
        <w:t xml:space="preserve"> nga totali veçohet shuma që i përket vitit në vazhdim.</w:t>
      </w:r>
    </w:p>
    <w:p w14:paraId="54D24E7E" w14:textId="78C23441"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Autorizimet e strukturës përgjegjëse për Thesarin në qendër (</w:t>
      </w:r>
      <w:r w:rsidRPr="00BE2FFD">
        <w:rPr>
          <w:rFonts w:ascii="Garamond" w:hAnsi="Garamond"/>
          <w:i/>
          <w:sz w:val="24"/>
          <w:szCs w:val="24"/>
          <w:lang w:val="sq-AL"/>
        </w:rPr>
        <w:t>për projektet që funksionojnë sipas skemës së plotë me Thesarin</w:t>
      </w:r>
      <w:r w:rsidRPr="00CA1695">
        <w:rPr>
          <w:rFonts w:ascii="Garamond" w:hAnsi="Garamond"/>
          <w:sz w:val="24"/>
          <w:szCs w:val="24"/>
          <w:lang w:val="sq-AL"/>
        </w:rPr>
        <w:t>) për të drejtën për të shpenzuar nga fondet e financimit të huaj konsiderohen si plan për NJZP</w:t>
      </w:r>
      <w:r w:rsidR="006F72BB">
        <w:rPr>
          <w:rFonts w:ascii="Garamond" w:hAnsi="Garamond"/>
          <w:sz w:val="24"/>
          <w:szCs w:val="24"/>
          <w:lang w:val="sq-AL"/>
        </w:rPr>
        <w:t>-në</w:t>
      </w:r>
      <w:r w:rsidRPr="00CA1695">
        <w:rPr>
          <w:rFonts w:ascii="Garamond" w:hAnsi="Garamond"/>
          <w:sz w:val="24"/>
          <w:szCs w:val="24"/>
          <w:lang w:val="sq-AL"/>
        </w:rPr>
        <w:t xml:space="preserve"> (sipas aneksit nr. 9 bashkëlidhur). </w:t>
      </w:r>
    </w:p>
    <w:p w14:paraId="231A0986" w14:textId="38EC085B"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Çelja e fondeve nga</w:t>
      </w:r>
      <w:r w:rsidR="00F51685" w:rsidRPr="00CA1695">
        <w:rPr>
          <w:rFonts w:ascii="Garamond" w:hAnsi="Garamond"/>
          <w:sz w:val="24"/>
          <w:szCs w:val="24"/>
          <w:lang w:val="sq-AL"/>
        </w:rPr>
        <w:t xml:space="preserve"> </w:t>
      </w:r>
      <w:r w:rsidRPr="00CA1695">
        <w:rPr>
          <w:rFonts w:ascii="Garamond" w:hAnsi="Garamond"/>
          <w:sz w:val="24"/>
          <w:szCs w:val="24"/>
          <w:lang w:val="sq-AL"/>
        </w:rPr>
        <w:t>financimet e huaja në zërin investime (</w:t>
      </w:r>
      <w:r w:rsidRPr="00BB0F84">
        <w:rPr>
          <w:rFonts w:ascii="Garamond" w:hAnsi="Garamond"/>
          <w:i/>
          <w:sz w:val="24"/>
          <w:szCs w:val="24"/>
          <w:lang w:val="sq-AL"/>
        </w:rPr>
        <w:t>llogaria ekonomike 230</w:t>
      </w:r>
      <w:r w:rsidR="0025626A" w:rsidRPr="00BB0F84">
        <w:rPr>
          <w:rFonts w:ascii="Garamond" w:hAnsi="Garamond"/>
          <w:i/>
          <w:sz w:val="24"/>
          <w:szCs w:val="24"/>
          <w:lang w:val="sq-AL"/>
        </w:rPr>
        <w:t xml:space="preserve"> </w:t>
      </w:r>
      <w:r w:rsidRPr="00BB0F84">
        <w:rPr>
          <w:rFonts w:ascii="Garamond" w:hAnsi="Garamond"/>
          <w:i/>
          <w:sz w:val="24"/>
          <w:szCs w:val="24"/>
          <w:lang w:val="sq-AL"/>
        </w:rPr>
        <w:t>“Shpenzime për rritjen e aktiveve të qëndrueshme të patrupëzuara” dhe 231</w:t>
      </w:r>
      <w:r w:rsidR="0025626A" w:rsidRPr="00BB0F84">
        <w:rPr>
          <w:rFonts w:ascii="Garamond" w:hAnsi="Garamond"/>
          <w:i/>
          <w:sz w:val="24"/>
          <w:szCs w:val="24"/>
          <w:lang w:val="sq-AL"/>
        </w:rPr>
        <w:t xml:space="preserve"> </w:t>
      </w:r>
      <w:r w:rsidRPr="00BB0F84">
        <w:rPr>
          <w:rFonts w:ascii="Garamond" w:hAnsi="Garamond"/>
          <w:i/>
          <w:sz w:val="24"/>
          <w:szCs w:val="24"/>
          <w:lang w:val="sq-AL"/>
        </w:rPr>
        <w:t>“Shpenzime për rritjen e aktiveve të qëndrueshme të trupëzuara”</w:t>
      </w:r>
      <w:r w:rsidRPr="00CA1695">
        <w:rPr>
          <w:rFonts w:ascii="Garamond" w:hAnsi="Garamond"/>
          <w:sz w:val="24"/>
          <w:szCs w:val="24"/>
          <w:lang w:val="sq-AL"/>
        </w:rPr>
        <w:t xml:space="preserve">) kryhet në SIFQ nga struktura përgjegjëse për </w:t>
      </w:r>
      <w:r w:rsidR="00EC190C">
        <w:rPr>
          <w:rFonts w:ascii="Garamond" w:hAnsi="Garamond"/>
          <w:sz w:val="24"/>
          <w:szCs w:val="24"/>
          <w:lang w:val="sq-AL"/>
        </w:rPr>
        <w:t>b</w:t>
      </w:r>
      <w:r w:rsidRPr="00CA1695">
        <w:rPr>
          <w:rFonts w:ascii="Garamond" w:hAnsi="Garamond"/>
          <w:sz w:val="24"/>
          <w:szCs w:val="24"/>
          <w:lang w:val="sq-AL"/>
        </w:rPr>
        <w:t>uxhetin pranë ministrisë përgjegjëse për financat (</w:t>
      </w:r>
      <w:r w:rsidRPr="00644F49">
        <w:rPr>
          <w:rFonts w:ascii="Garamond" w:hAnsi="Garamond"/>
          <w:i/>
          <w:sz w:val="24"/>
          <w:szCs w:val="24"/>
          <w:lang w:val="sq-AL"/>
        </w:rPr>
        <w:t>me kod të veçantë të burimit të financimit: kapitull</w:t>
      </w:r>
      <w:r w:rsidR="0025626A" w:rsidRPr="00644F49">
        <w:rPr>
          <w:rFonts w:ascii="Garamond" w:hAnsi="Garamond"/>
          <w:i/>
          <w:sz w:val="24"/>
          <w:szCs w:val="24"/>
          <w:lang w:val="sq-AL"/>
        </w:rPr>
        <w:t>i</w:t>
      </w:r>
      <w:r w:rsidRPr="00644F49">
        <w:rPr>
          <w:rFonts w:ascii="Garamond" w:hAnsi="Garamond"/>
          <w:i/>
          <w:sz w:val="24"/>
          <w:szCs w:val="24"/>
          <w:lang w:val="sq-AL"/>
        </w:rPr>
        <w:t xml:space="preserve"> 2</w:t>
      </w:r>
      <w:r w:rsidR="0025626A" w:rsidRPr="00644F49">
        <w:rPr>
          <w:rFonts w:ascii="Garamond" w:hAnsi="Garamond"/>
          <w:i/>
          <w:sz w:val="24"/>
          <w:szCs w:val="24"/>
          <w:lang w:val="sq-AL"/>
        </w:rPr>
        <w:t xml:space="preserve"> “</w:t>
      </w:r>
      <w:r w:rsidRPr="00644F49">
        <w:rPr>
          <w:rFonts w:ascii="Garamond" w:hAnsi="Garamond"/>
          <w:i/>
          <w:sz w:val="24"/>
          <w:szCs w:val="24"/>
          <w:lang w:val="sq-AL"/>
        </w:rPr>
        <w:t>Financim i huaj</w:t>
      </w:r>
      <w:r w:rsidR="0025626A" w:rsidRPr="00644F49">
        <w:rPr>
          <w:rFonts w:ascii="Garamond" w:hAnsi="Garamond"/>
          <w:i/>
          <w:sz w:val="24"/>
          <w:szCs w:val="24"/>
          <w:lang w:val="sq-AL"/>
        </w:rPr>
        <w:t>”</w:t>
      </w:r>
      <w:r w:rsidRPr="00CA1695">
        <w:rPr>
          <w:rFonts w:ascii="Garamond" w:hAnsi="Garamond"/>
          <w:sz w:val="24"/>
          <w:szCs w:val="24"/>
          <w:lang w:val="sq-AL"/>
        </w:rPr>
        <w:t xml:space="preserve">). </w:t>
      </w:r>
      <w:r w:rsidR="00CA1695" w:rsidRPr="00CA1695">
        <w:rPr>
          <w:rFonts w:ascii="Garamond" w:hAnsi="Garamond"/>
          <w:sz w:val="24"/>
          <w:szCs w:val="24"/>
          <w:lang w:val="sq-AL"/>
        </w:rPr>
        <w:t>Regjistrimi</w:t>
      </w:r>
      <w:r w:rsidRPr="00CA1695">
        <w:rPr>
          <w:rFonts w:ascii="Garamond" w:hAnsi="Garamond"/>
          <w:sz w:val="24"/>
          <w:szCs w:val="24"/>
          <w:lang w:val="sq-AL"/>
        </w:rPr>
        <w:t xml:space="preserve"> i transaksioneve të shpenzimeve me fonde të financimit të huaj në SIFQ kryhet nga struktura përgjegjëse për Thesarin në degë</w:t>
      </w:r>
      <w:r w:rsidR="00644F49">
        <w:rPr>
          <w:rFonts w:ascii="Garamond" w:hAnsi="Garamond"/>
          <w:sz w:val="24"/>
          <w:szCs w:val="24"/>
          <w:lang w:val="sq-AL"/>
        </w:rPr>
        <w:t>,</w:t>
      </w:r>
      <w:r w:rsidRPr="00CA1695">
        <w:rPr>
          <w:rFonts w:ascii="Garamond" w:hAnsi="Garamond"/>
          <w:sz w:val="24"/>
          <w:szCs w:val="24"/>
          <w:lang w:val="sq-AL"/>
        </w:rPr>
        <w:t xml:space="preserve"> sipas natyrës së shpenzimit të paraqitur dhe dokumentuar nga NJZP</w:t>
      </w:r>
      <w:r w:rsidR="00A53B2A">
        <w:rPr>
          <w:rFonts w:ascii="Garamond" w:hAnsi="Garamond"/>
          <w:sz w:val="24"/>
          <w:szCs w:val="24"/>
          <w:lang w:val="sq-AL"/>
        </w:rPr>
        <w:t>-të</w:t>
      </w:r>
      <w:r w:rsidRPr="00CA1695">
        <w:rPr>
          <w:rFonts w:ascii="Garamond" w:hAnsi="Garamond"/>
          <w:sz w:val="24"/>
          <w:szCs w:val="24"/>
          <w:lang w:val="sq-AL"/>
        </w:rPr>
        <w:t xml:space="preserve">. </w:t>
      </w:r>
    </w:p>
    <w:p w14:paraId="53BB9DF3" w14:textId="456980B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Në rastet kur NJZP</w:t>
      </w:r>
      <w:r w:rsidR="00A53B2A">
        <w:rPr>
          <w:rFonts w:ascii="Garamond" w:hAnsi="Garamond"/>
          <w:sz w:val="24"/>
          <w:szCs w:val="24"/>
          <w:lang w:val="sq-AL"/>
        </w:rPr>
        <w:t>-ja</w:t>
      </w:r>
      <w:r w:rsidRPr="00CA1695">
        <w:rPr>
          <w:rFonts w:ascii="Garamond" w:hAnsi="Garamond"/>
          <w:sz w:val="24"/>
          <w:szCs w:val="24"/>
          <w:lang w:val="sq-AL"/>
        </w:rPr>
        <w:t xml:space="preserve"> në qendër zbaton disa projekte, duhet të paraqesë pranë strukturës së buxhetit të NJQP</w:t>
      </w:r>
      <w:r w:rsidR="006633B9">
        <w:rPr>
          <w:rFonts w:ascii="Garamond" w:hAnsi="Garamond"/>
          <w:sz w:val="24"/>
          <w:szCs w:val="24"/>
          <w:lang w:val="sq-AL"/>
        </w:rPr>
        <w:t>-së</w:t>
      </w:r>
      <w:r w:rsidRPr="00CA1695">
        <w:rPr>
          <w:rFonts w:ascii="Garamond" w:hAnsi="Garamond"/>
          <w:sz w:val="24"/>
          <w:szCs w:val="24"/>
          <w:lang w:val="sq-AL"/>
        </w:rPr>
        <w:t xml:space="preserve"> një kopje të autorizimit të lëshuar nga ministria përgjegjëse për financat, që i jep të drejtën për të shpenzuar nga këto fonde, si dhe një shkresë zyrtare ku detajohet vlefta e autorizimit në formën “Shtim</w:t>
      </w:r>
      <w:r w:rsidR="0025626A">
        <w:rPr>
          <w:rFonts w:ascii="Garamond" w:hAnsi="Garamond"/>
          <w:sz w:val="24"/>
          <w:szCs w:val="24"/>
          <w:lang w:val="sq-AL"/>
        </w:rPr>
        <w:t>-</w:t>
      </w:r>
      <w:r w:rsidR="00A16CAB">
        <w:rPr>
          <w:rFonts w:ascii="Garamond" w:hAnsi="Garamond"/>
          <w:sz w:val="24"/>
          <w:szCs w:val="24"/>
          <w:lang w:val="sq-AL"/>
        </w:rPr>
        <w:t>p</w:t>
      </w:r>
      <w:r w:rsidRPr="00CA1695">
        <w:rPr>
          <w:rFonts w:ascii="Garamond" w:hAnsi="Garamond"/>
          <w:sz w:val="24"/>
          <w:szCs w:val="24"/>
          <w:lang w:val="sq-AL"/>
        </w:rPr>
        <w:t xml:space="preserve">akësim”. </w:t>
      </w:r>
    </w:p>
    <w:p w14:paraId="33F7FF06" w14:textId="1B61B21A"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Shuma e detajuar për çdo projekt të konsiderohet si shtesë fondi për shpenzim nga NJZP</w:t>
      </w:r>
      <w:r w:rsidR="00B4546D">
        <w:rPr>
          <w:rFonts w:ascii="Garamond" w:hAnsi="Garamond"/>
          <w:sz w:val="24"/>
          <w:szCs w:val="24"/>
          <w:lang w:val="sq-AL"/>
        </w:rPr>
        <w:t>-ja</w:t>
      </w:r>
      <w:r w:rsidR="00F51685" w:rsidRPr="00CA1695">
        <w:rPr>
          <w:rFonts w:ascii="Garamond" w:hAnsi="Garamond"/>
          <w:sz w:val="24"/>
          <w:szCs w:val="24"/>
          <w:lang w:val="sq-AL"/>
        </w:rPr>
        <w:t xml:space="preserve"> </w:t>
      </w:r>
      <w:r w:rsidRPr="00CA1695">
        <w:rPr>
          <w:rFonts w:ascii="Garamond" w:hAnsi="Garamond"/>
          <w:sz w:val="24"/>
          <w:szCs w:val="24"/>
          <w:lang w:val="sq-AL"/>
        </w:rPr>
        <w:t>përkatës</w:t>
      </w:r>
      <w:r w:rsidR="00B4546D">
        <w:rPr>
          <w:rFonts w:ascii="Garamond" w:hAnsi="Garamond"/>
          <w:sz w:val="24"/>
          <w:szCs w:val="24"/>
          <w:lang w:val="sq-AL"/>
        </w:rPr>
        <w:t>e</w:t>
      </w:r>
      <w:r w:rsidRPr="00CA1695">
        <w:rPr>
          <w:rFonts w:ascii="Garamond" w:hAnsi="Garamond"/>
          <w:sz w:val="24"/>
          <w:szCs w:val="24"/>
          <w:lang w:val="sq-AL"/>
        </w:rPr>
        <w:t>. Totali i të gjitha shumave të detajuara për të gjitha projektet</w:t>
      </w:r>
      <w:r w:rsidR="0078284E">
        <w:rPr>
          <w:rFonts w:ascii="Garamond" w:hAnsi="Garamond"/>
          <w:sz w:val="24"/>
          <w:szCs w:val="24"/>
          <w:lang w:val="sq-AL"/>
        </w:rPr>
        <w:t>,</w:t>
      </w:r>
      <w:r w:rsidRPr="00CA1695">
        <w:rPr>
          <w:rFonts w:ascii="Garamond" w:hAnsi="Garamond"/>
          <w:sz w:val="24"/>
          <w:szCs w:val="24"/>
          <w:lang w:val="sq-AL"/>
        </w:rPr>
        <w:t xml:space="preserve"> duhet të jetë i barabartë ose më i vogël se shuma që përmban autorizimi i lëshuar nga ministria përgjegjëse për financat. Për rastet kur detajimi është më i vogël se vlefta totale e autorizimit të lëshuar, detajimi i shumës tjetër bëhet me një fraksion në vijim të detajimit fillestar dhe në çdo rast do të ketë bashkëngjitur fraksionet e mëparshme. Gjithashtu, nga NJZP</w:t>
      </w:r>
      <w:r w:rsidR="006D2EBE">
        <w:rPr>
          <w:rFonts w:ascii="Garamond" w:hAnsi="Garamond"/>
          <w:sz w:val="24"/>
          <w:szCs w:val="24"/>
          <w:lang w:val="sq-AL"/>
        </w:rPr>
        <w:t>-ja</w:t>
      </w:r>
      <w:r w:rsidRPr="00CA1695">
        <w:rPr>
          <w:rFonts w:ascii="Garamond" w:hAnsi="Garamond"/>
          <w:sz w:val="24"/>
          <w:szCs w:val="24"/>
          <w:lang w:val="sq-AL"/>
        </w:rPr>
        <w:t xml:space="preserve"> në qendër kundrejt vleftave të shtuara në rrethe, në të njëjtën masë do të bëhet pakësimi i autorizimit (pra sa mbetet disponibël për t</w:t>
      </w:r>
      <w:r w:rsidR="00837341">
        <w:rPr>
          <w:rFonts w:ascii="Garamond" w:hAnsi="Garamond"/>
          <w:sz w:val="24"/>
          <w:szCs w:val="24"/>
          <w:lang w:val="sq-AL"/>
        </w:rPr>
        <w:t>’</w:t>
      </w:r>
      <w:r w:rsidRPr="00CA1695">
        <w:rPr>
          <w:rFonts w:ascii="Garamond" w:hAnsi="Garamond"/>
          <w:sz w:val="24"/>
          <w:szCs w:val="24"/>
          <w:lang w:val="sq-AL"/>
        </w:rPr>
        <w:t>u shpërndarë në projekte).</w:t>
      </w:r>
    </w:p>
    <w:p w14:paraId="4BFF5575" w14:textId="4920D5FA"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6D2EBE">
        <w:rPr>
          <w:rFonts w:ascii="Garamond" w:hAnsi="Garamond"/>
          <w:sz w:val="24"/>
          <w:szCs w:val="24"/>
          <w:lang w:val="sq-AL"/>
        </w:rPr>
        <w:t>-</w:t>
      </w:r>
      <w:r w:rsidR="00E84DF8">
        <w:rPr>
          <w:rFonts w:ascii="Garamond" w:hAnsi="Garamond"/>
          <w:sz w:val="24"/>
          <w:szCs w:val="24"/>
          <w:lang w:val="sq-AL"/>
        </w:rPr>
        <w:t>të</w:t>
      </w:r>
      <w:r w:rsidRPr="00CA1695">
        <w:rPr>
          <w:rFonts w:ascii="Garamond" w:hAnsi="Garamond"/>
          <w:sz w:val="24"/>
          <w:szCs w:val="24"/>
          <w:lang w:val="sq-AL"/>
        </w:rPr>
        <w:t>, duke qenë urdhëruese të fondeve, u lind e drejta për të bërë transferime fondesh nga një projekt në tjetrin. Në strukturën përgjegjëse për buxhetin në NJQP</w:t>
      </w:r>
      <w:r w:rsidR="00A63408">
        <w:rPr>
          <w:rFonts w:ascii="Garamond" w:hAnsi="Garamond"/>
          <w:sz w:val="24"/>
          <w:szCs w:val="24"/>
          <w:lang w:val="sq-AL"/>
        </w:rPr>
        <w:t>-të</w:t>
      </w:r>
      <w:r w:rsidRPr="00CA1695">
        <w:rPr>
          <w:rFonts w:ascii="Garamond" w:hAnsi="Garamond"/>
          <w:sz w:val="24"/>
          <w:szCs w:val="24"/>
          <w:lang w:val="sq-AL"/>
        </w:rPr>
        <w:t xml:space="preserve"> ku do të bëhet shtimi</w:t>
      </w:r>
      <w:r w:rsidR="00A63408">
        <w:rPr>
          <w:rFonts w:ascii="Garamond" w:hAnsi="Garamond"/>
          <w:sz w:val="24"/>
          <w:szCs w:val="24"/>
          <w:lang w:val="sq-AL"/>
        </w:rPr>
        <w:t>-</w:t>
      </w:r>
      <w:r w:rsidRPr="00CA1695">
        <w:rPr>
          <w:rFonts w:ascii="Garamond" w:hAnsi="Garamond"/>
          <w:sz w:val="24"/>
          <w:szCs w:val="24"/>
          <w:lang w:val="sq-AL"/>
        </w:rPr>
        <w:t>pakësimi</w:t>
      </w:r>
      <w:r w:rsidR="00A63408">
        <w:rPr>
          <w:rFonts w:ascii="Garamond" w:hAnsi="Garamond"/>
          <w:sz w:val="24"/>
          <w:szCs w:val="24"/>
          <w:lang w:val="sq-AL"/>
        </w:rPr>
        <w:t>,</w:t>
      </w:r>
      <w:r w:rsidRPr="00CA1695">
        <w:rPr>
          <w:rFonts w:ascii="Garamond" w:hAnsi="Garamond"/>
          <w:sz w:val="24"/>
          <w:szCs w:val="24"/>
          <w:lang w:val="sq-AL"/>
        </w:rPr>
        <w:t xml:space="preserve"> duhet të paraqiten:</w:t>
      </w:r>
    </w:p>
    <w:p w14:paraId="0F661E98" w14:textId="7E1E4027"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25626A">
        <w:rPr>
          <w:rFonts w:ascii="Garamond" w:hAnsi="Garamond"/>
          <w:sz w:val="24"/>
          <w:szCs w:val="24"/>
          <w:lang w:val="sq-AL"/>
        </w:rPr>
        <w:t>k</w:t>
      </w:r>
      <w:r w:rsidR="00176647" w:rsidRPr="00CA1695">
        <w:rPr>
          <w:rFonts w:ascii="Garamond" w:hAnsi="Garamond"/>
          <w:sz w:val="24"/>
          <w:szCs w:val="24"/>
          <w:lang w:val="sq-AL"/>
        </w:rPr>
        <w:t>opj</w:t>
      </w:r>
      <w:r w:rsidR="00DA378F">
        <w:rPr>
          <w:rFonts w:ascii="Garamond" w:hAnsi="Garamond"/>
          <w:sz w:val="24"/>
          <w:szCs w:val="24"/>
          <w:lang w:val="sq-AL"/>
        </w:rPr>
        <w:t>a</w:t>
      </w:r>
      <w:r w:rsidR="00176647" w:rsidRPr="00CA1695">
        <w:rPr>
          <w:rFonts w:ascii="Garamond" w:hAnsi="Garamond"/>
          <w:sz w:val="24"/>
          <w:szCs w:val="24"/>
          <w:lang w:val="sq-AL"/>
        </w:rPr>
        <w:t xml:space="preserve"> e autorizimit</w:t>
      </w:r>
      <w:r w:rsidR="00DA378F">
        <w:rPr>
          <w:rFonts w:ascii="Garamond" w:hAnsi="Garamond"/>
          <w:sz w:val="24"/>
          <w:szCs w:val="24"/>
          <w:lang w:val="sq-AL"/>
        </w:rPr>
        <w:t>,</w:t>
      </w:r>
      <w:r w:rsidR="00176647" w:rsidRPr="00CA1695">
        <w:rPr>
          <w:rFonts w:ascii="Garamond" w:hAnsi="Garamond"/>
          <w:sz w:val="24"/>
          <w:szCs w:val="24"/>
          <w:lang w:val="sq-AL"/>
        </w:rPr>
        <w:t xml:space="preserve"> </w:t>
      </w:r>
      <w:r w:rsidR="00DA378F">
        <w:rPr>
          <w:rFonts w:ascii="Garamond" w:hAnsi="Garamond"/>
          <w:sz w:val="24"/>
          <w:szCs w:val="24"/>
          <w:lang w:val="sq-AL"/>
        </w:rPr>
        <w:t>e</w:t>
      </w:r>
      <w:r w:rsidR="00176647" w:rsidRPr="00CA1695">
        <w:rPr>
          <w:rFonts w:ascii="Garamond" w:hAnsi="Garamond"/>
          <w:sz w:val="24"/>
          <w:szCs w:val="24"/>
          <w:lang w:val="sq-AL"/>
        </w:rPr>
        <w:t xml:space="preserve"> lëshuar nga struktura përgjegjëse për Thesarin;</w:t>
      </w:r>
    </w:p>
    <w:p w14:paraId="5BB05DFF" w14:textId="5FFD15B6"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b) </w:t>
      </w:r>
      <w:r w:rsidR="0025626A">
        <w:rPr>
          <w:rFonts w:ascii="Garamond" w:hAnsi="Garamond"/>
          <w:sz w:val="24"/>
          <w:szCs w:val="24"/>
          <w:lang w:val="sq-AL"/>
        </w:rPr>
        <w:t>k</w:t>
      </w:r>
      <w:r w:rsidR="00176647" w:rsidRPr="00CA1695">
        <w:rPr>
          <w:rFonts w:ascii="Garamond" w:hAnsi="Garamond"/>
          <w:sz w:val="24"/>
          <w:szCs w:val="24"/>
          <w:lang w:val="sq-AL"/>
        </w:rPr>
        <w:t>opj</w:t>
      </w:r>
      <w:r w:rsidR="00DA378F">
        <w:rPr>
          <w:rFonts w:ascii="Garamond" w:hAnsi="Garamond"/>
          <w:sz w:val="24"/>
          <w:szCs w:val="24"/>
          <w:lang w:val="sq-AL"/>
        </w:rPr>
        <w:t>a</w:t>
      </w:r>
      <w:r w:rsidR="00176647" w:rsidRPr="00CA1695">
        <w:rPr>
          <w:rFonts w:ascii="Garamond" w:hAnsi="Garamond"/>
          <w:sz w:val="24"/>
          <w:szCs w:val="24"/>
          <w:lang w:val="sq-AL"/>
        </w:rPr>
        <w:t xml:space="preserve"> e detajimit fillestar të bërë nga NJZP</w:t>
      </w:r>
      <w:r w:rsidR="00DA378F">
        <w:rPr>
          <w:rFonts w:ascii="Garamond" w:hAnsi="Garamond"/>
          <w:sz w:val="24"/>
          <w:szCs w:val="24"/>
          <w:lang w:val="sq-AL"/>
        </w:rPr>
        <w:t>-ja</w:t>
      </w:r>
      <w:r w:rsidR="00176647" w:rsidRPr="00CA1695">
        <w:rPr>
          <w:rFonts w:ascii="Garamond" w:hAnsi="Garamond"/>
          <w:sz w:val="24"/>
          <w:szCs w:val="24"/>
          <w:lang w:val="sq-AL"/>
        </w:rPr>
        <w:t>;</w:t>
      </w:r>
    </w:p>
    <w:p w14:paraId="1812E2FF" w14:textId="0FFBE435"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c) </w:t>
      </w:r>
      <w:r w:rsidR="0025626A">
        <w:rPr>
          <w:rFonts w:ascii="Garamond" w:hAnsi="Garamond"/>
          <w:sz w:val="24"/>
          <w:szCs w:val="24"/>
          <w:lang w:val="sq-AL"/>
        </w:rPr>
        <w:t>k</w:t>
      </w:r>
      <w:r w:rsidR="00176647" w:rsidRPr="00CA1695">
        <w:rPr>
          <w:rFonts w:ascii="Garamond" w:hAnsi="Garamond"/>
          <w:sz w:val="24"/>
          <w:szCs w:val="24"/>
          <w:lang w:val="sq-AL"/>
        </w:rPr>
        <w:t>onfirmim nga struktura përgjegjëse për buxhetin në ministrinë përgjegjëse për financat ku bëhet ndryshimi i kërkuar.</w:t>
      </w:r>
    </w:p>
    <w:p w14:paraId="0024E7C8" w14:textId="299B7F9E"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4941DD">
        <w:rPr>
          <w:rFonts w:ascii="Garamond" w:hAnsi="Garamond"/>
          <w:sz w:val="24"/>
          <w:szCs w:val="24"/>
          <w:lang w:val="sq-AL"/>
        </w:rPr>
        <w:t>-të</w:t>
      </w:r>
      <w:r w:rsidR="00DA378F">
        <w:rPr>
          <w:rFonts w:ascii="Garamond" w:hAnsi="Garamond"/>
          <w:sz w:val="24"/>
          <w:szCs w:val="24"/>
          <w:lang w:val="sq-AL"/>
        </w:rPr>
        <w:t>,</w:t>
      </w:r>
      <w:r w:rsidRPr="00CA1695">
        <w:rPr>
          <w:rFonts w:ascii="Garamond" w:hAnsi="Garamond"/>
          <w:sz w:val="24"/>
          <w:szCs w:val="24"/>
          <w:lang w:val="sq-AL"/>
        </w:rPr>
        <w:t xml:space="preserve"> në fund të vitit</w:t>
      </w:r>
      <w:r w:rsidR="00DA378F">
        <w:rPr>
          <w:rFonts w:ascii="Garamond" w:hAnsi="Garamond"/>
          <w:sz w:val="24"/>
          <w:szCs w:val="24"/>
          <w:lang w:val="sq-AL"/>
        </w:rPr>
        <w:t>,</w:t>
      </w:r>
      <w:r w:rsidRPr="00CA1695">
        <w:rPr>
          <w:rFonts w:ascii="Garamond" w:hAnsi="Garamond"/>
          <w:sz w:val="24"/>
          <w:szCs w:val="24"/>
          <w:lang w:val="sq-AL"/>
        </w:rPr>
        <w:t xml:space="preserve"> duhet të bëjnë rakordim me strukturën përgjegjëse të Thesarit në degë për fondet e çelura dhe shpenzimet e kryera gjatë periudhës janar</w:t>
      </w:r>
      <w:r w:rsidR="004941DD">
        <w:rPr>
          <w:rFonts w:ascii="Garamond" w:hAnsi="Garamond"/>
          <w:sz w:val="24"/>
          <w:szCs w:val="24"/>
          <w:lang w:val="sq-AL"/>
        </w:rPr>
        <w:t>–</w:t>
      </w:r>
      <w:r w:rsidRPr="00CA1695">
        <w:rPr>
          <w:rFonts w:ascii="Garamond" w:hAnsi="Garamond"/>
          <w:sz w:val="24"/>
          <w:szCs w:val="24"/>
          <w:lang w:val="sq-AL"/>
        </w:rPr>
        <w:t>dhjetor. Për këtë gjenerohet nga SIFQ</w:t>
      </w:r>
      <w:r w:rsidR="009910D7">
        <w:rPr>
          <w:rFonts w:ascii="Garamond" w:hAnsi="Garamond"/>
          <w:sz w:val="24"/>
          <w:szCs w:val="24"/>
          <w:lang w:val="sq-AL"/>
        </w:rPr>
        <w:t>-ja</w:t>
      </w:r>
      <w:r w:rsidRPr="00CA1695">
        <w:rPr>
          <w:rFonts w:ascii="Garamond" w:hAnsi="Garamond"/>
          <w:sz w:val="24"/>
          <w:szCs w:val="24"/>
          <w:lang w:val="sq-AL"/>
        </w:rPr>
        <w:t xml:space="preserve"> raporti përkatës, i cili përbën aktrakordimin që firmoset nga përfaqësuesit e të dy</w:t>
      </w:r>
      <w:r w:rsidR="00F142DC">
        <w:rPr>
          <w:rFonts w:ascii="Garamond" w:hAnsi="Garamond"/>
          <w:sz w:val="24"/>
          <w:szCs w:val="24"/>
          <w:lang w:val="sq-AL"/>
        </w:rPr>
        <w:t>ja</w:t>
      </w:r>
      <w:r w:rsidRPr="00CA1695">
        <w:rPr>
          <w:rFonts w:ascii="Garamond" w:hAnsi="Garamond"/>
          <w:sz w:val="24"/>
          <w:szCs w:val="24"/>
          <w:lang w:val="sq-AL"/>
        </w:rPr>
        <w:t xml:space="preserve"> palëve. Ky aktrakordim do të përmbajë për çdo projekt të dhënat sipas kolonave të mëposhtme:</w:t>
      </w:r>
    </w:p>
    <w:p w14:paraId="0342C92B" w14:textId="6B008B23"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25626A">
        <w:rPr>
          <w:rFonts w:ascii="Garamond" w:hAnsi="Garamond"/>
          <w:sz w:val="24"/>
          <w:szCs w:val="24"/>
          <w:lang w:val="sq-AL"/>
        </w:rPr>
        <w:t>p</w:t>
      </w:r>
      <w:r w:rsidR="00176647" w:rsidRPr="00CA1695">
        <w:rPr>
          <w:rFonts w:ascii="Garamond" w:hAnsi="Garamond"/>
          <w:sz w:val="24"/>
          <w:szCs w:val="24"/>
          <w:lang w:val="sq-AL"/>
        </w:rPr>
        <w:t>lanin: shumat e çelura nga NJZP</w:t>
      </w:r>
      <w:r w:rsidR="00017A34">
        <w:rPr>
          <w:rFonts w:ascii="Garamond" w:hAnsi="Garamond"/>
          <w:sz w:val="24"/>
          <w:szCs w:val="24"/>
          <w:lang w:val="sq-AL"/>
        </w:rPr>
        <w:t>-të,</w:t>
      </w:r>
      <w:r w:rsidR="00176647" w:rsidRPr="00CA1695">
        <w:rPr>
          <w:rFonts w:ascii="Garamond" w:hAnsi="Garamond"/>
          <w:sz w:val="24"/>
          <w:szCs w:val="24"/>
          <w:lang w:val="sq-AL"/>
        </w:rPr>
        <w:t xml:space="preserve"> me shtesat e pakësimet sipas autorizimeve të</w:t>
      </w:r>
      <w:r w:rsidR="00F51685" w:rsidRPr="00CA1695">
        <w:rPr>
          <w:rFonts w:ascii="Garamond" w:hAnsi="Garamond"/>
          <w:sz w:val="24"/>
          <w:szCs w:val="24"/>
          <w:lang w:val="sq-AL"/>
        </w:rPr>
        <w:t xml:space="preserve"> </w:t>
      </w:r>
      <w:r w:rsidR="00176647" w:rsidRPr="00CA1695">
        <w:rPr>
          <w:rFonts w:ascii="Garamond" w:hAnsi="Garamond"/>
          <w:sz w:val="24"/>
          <w:szCs w:val="24"/>
          <w:lang w:val="sq-AL"/>
        </w:rPr>
        <w:t>ministrisë përgjegjëse për financat;</w:t>
      </w:r>
    </w:p>
    <w:p w14:paraId="342C2275" w14:textId="582A6D90"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b) </w:t>
      </w:r>
      <w:r w:rsidR="0025626A">
        <w:rPr>
          <w:rFonts w:ascii="Garamond" w:hAnsi="Garamond"/>
          <w:sz w:val="24"/>
          <w:szCs w:val="24"/>
          <w:lang w:val="sq-AL"/>
        </w:rPr>
        <w:t>f</w:t>
      </w:r>
      <w:r w:rsidR="00176647" w:rsidRPr="00CA1695">
        <w:rPr>
          <w:rFonts w:ascii="Garamond" w:hAnsi="Garamond"/>
          <w:sz w:val="24"/>
          <w:szCs w:val="24"/>
          <w:lang w:val="sq-AL"/>
        </w:rPr>
        <w:t>aktin: shumat e shpenzuara;</w:t>
      </w:r>
    </w:p>
    <w:p w14:paraId="1C329FF3" w14:textId="0EE6AE69"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c) </w:t>
      </w:r>
      <w:r w:rsidR="0025626A">
        <w:rPr>
          <w:rFonts w:ascii="Garamond" w:hAnsi="Garamond"/>
          <w:sz w:val="24"/>
          <w:szCs w:val="24"/>
          <w:lang w:val="sq-AL"/>
        </w:rPr>
        <w:t>b</w:t>
      </w:r>
      <w:r w:rsidR="00176647" w:rsidRPr="00CA1695">
        <w:rPr>
          <w:rFonts w:ascii="Garamond" w:hAnsi="Garamond"/>
          <w:sz w:val="24"/>
          <w:szCs w:val="24"/>
          <w:lang w:val="sq-AL"/>
        </w:rPr>
        <w:t>ankën: shumat e paguara nëpërmjet sistemit bankar (e cila mund të rezultojë më e ulët se shuma e shpenzuar për vlerën e faturave të ditëve të fundit të vitit që paguhen në janar të vitit pasardhës kundrejt fondeve të trashëguara)</w:t>
      </w:r>
      <w:r w:rsidR="00017A34">
        <w:rPr>
          <w:rFonts w:ascii="Garamond" w:hAnsi="Garamond"/>
          <w:sz w:val="24"/>
          <w:szCs w:val="24"/>
          <w:lang w:val="sq-AL"/>
        </w:rPr>
        <w:t>;</w:t>
      </w:r>
    </w:p>
    <w:p w14:paraId="5D2EF5A8" w14:textId="7C0725C6"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d) </w:t>
      </w:r>
      <w:r w:rsidR="0025626A">
        <w:rPr>
          <w:rFonts w:ascii="Garamond" w:hAnsi="Garamond"/>
          <w:sz w:val="24"/>
          <w:szCs w:val="24"/>
          <w:lang w:val="sq-AL"/>
        </w:rPr>
        <w:t>d</w:t>
      </w:r>
      <w:r w:rsidR="00176647" w:rsidRPr="00CA1695">
        <w:rPr>
          <w:rFonts w:ascii="Garamond" w:hAnsi="Garamond"/>
          <w:sz w:val="24"/>
          <w:szCs w:val="24"/>
          <w:lang w:val="sq-AL"/>
        </w:rPr>
        <w:t>iferencat midis fondeve të detajuara dhe shpenzimeve faktike.</w:t>
      </w:r>
    </w:p>
    <w:p w14:paraId="6D9319B3" w14:textId="743E6FA2"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Një kopje e këtij aktrakordimi dërgohet në strukturën përgjegjëse të NJQP</w:t>
      </w:r>
      <w:r w:rsidR="0097594B">
        <w:rPr>
          <w:rFonts w:ascii="Garamond" w:hAnsi="Garamond"/>
          <w:sz w:val="24"/>
          <w:szCs w:val="24"/>
          <w:lang w:val="sq-AL"/>
        </w:rPr>
        <w:t>-së</w:t>
      </w:r>
      <w:r w:rsidRPr="00CA1695">
        <w:rPr>
          <w:rFonts w:ascii="Garamond" w:hAnsi="Garamond"/>
          <w:sz w:val="24"/>
          <w:szCs w:val="24"/>
          <w:lang w:val="sq-AL"/>
        </w:rPr>
        <w:t xml:space="preserve"> për raportet e monitorimit.</w:t>
      </w:r>
    </w:p>
    <w:p w14:paraId="2AECCFF1" w14:textId="4C7879F9"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Për fondet e papërdorura në fund të vitit, strukturat përgjegjëse për buxhetin të institucioneve përkatëse, mbështetur në aktrakordimin e mësipërm, ribën çeljen në fillim të vitit tjetër, për vlerën e pashpenzuar të NJZP</w:t>
      </w:r>
      <w:r w:rsidR="00217D00">
        <w:rPr>
          <w:rFonts w:ascii="Garamond" w:hAnsi="Garamond"/>
          <w:sz w:val="24"/>
          <w:szCs w:val="24"/>
          <w:lang w:val="sq-AL"/>
        </w:rPr>
        <w:t>-së</w:t>
      </w:r>
      <w:r w:rsidRPr="00CA1695">
        <w:rPr>
          <w:rFonts w:ascii="Garamond" w:hAnsi="Garamond"/>
          <w:sz w:val="24"/>
          <w:szCs w:val="24"/>
          <w:lang w:val="sq-AL"/>
        </w:rPr>
        <w:t>, duke i dhënë përparësi shpenzimeve të këtyre fondeve pas verifikimeve të domosdoshme.</w:t>
      </w:r>
    </w:p>
    <w:p w14:paraId="3A70AE94" w14:textId="56ABF439"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5.5 </w:t>
      </w:r>
      <w:r w:rsidR="00176647" w:rsidRPr="00CA1695">
        <w:rPr>
          <w:rFonts w:ascii="Garamond" w:hAnsi="Garamond"/>
          <w:sz w:val="24"/>
          <w:szCs w:val="24"/>
          <w:lang w:val="sq-AL"/>
        </w:rPr>
        <w:t>Pavarësisht nga skemat e përdorura të thesarit, një pjesë e projekteve me financim të huaj janë në bashkëfinancim me Buxhetin e Shtetit, nga i cili përfitojnë fondet për TVSH-në, si dhe për kosto lokale. Këto shpenzime regjistrohen në strukturat përkatëse përgjegjëse për buxhetin, në zërin investime (me kod të ndryshëm të burimit të financimit përkatësisht: kapitulli 3</w:t>
      </w:r>
      <w:r w:rsidR="00E94266">
        <w:rPr>
          <w:rFonts w:ascii="Garamond" w:hAnsi="Garamond"/>
          <w:sz w:val="24"/>
          <w:szCs w:val="24"/>
          <w:lang w:val="sq-AL"/>
        </w:rPr>
        <w:t xml:space="preserve"> “</w:t>
      </w:r>
      <w:r w:rsidR="00176647" w:rsidRPr="00CA1695">
        <w:rPr>
          <w:rFonts w:ascii="Garamond" w:hAnsi="Garamond"/>
          <w:sz w:val="24"/>
          <w:szCs w:val="24"/>
          <w:lang w:val="sq-AL"/>
        </w:rPr>
        <w:t>Kosto lokale</w:t>
      </w:r>
      <w:r w:rsidR="00E94266">
        <w:rPr>
          <w:rFonts w:ascii="Garamond" w:hAnsi="Garamond"/>
          <w:sz w:val="24"/>
          <w:szCs w:val="24"/>
          <w:lang w:val="sq-AL"/>
        </w:rPr>
        <w:t>”</w:t>
      </w:r>
      <w:r w:rsidR="00176647" w:rsidRPr="00CA1695">
        <w:rPr>
          <w:rFonts w:ascii="Garamond" w:hAnsi="Garamond"/>
          <w:sz w:val="24"/>
          <w:szCs w:val="24"/>
          <w:lang w:val="sq-AL"/>
        </w:rPr>
        <w:t xml:space="preserve"> dhe kapitulli 4</w:t>
      </w:r>
      <w:r w:rsidR="00E94266">
        <w:rPr>
          <w:rFonts w:ascii="Garamond" w:hAnsi="Garamond"/>
          <w:sz w:val="24"/>
          <w:szCs w:val="24"/>
          <w:lang w:val="sq-AL"/>
        </w:rPr>
        <w:t xml:space="preserve"> “</w:t>
      </w:r>
      <w:r w:rsidR="00176647" w:rsidRPr="00CA1695">
        <w:rPr>
          <w:rFonts w:ascii="Garamond" w:hAnsi="Garamond"/>
          <w:sz w:val="24"/>
          <w:szCs w:val="24"/>
          <w:lang w:val="sq-AL"/>
        </w:rPr>
        <w:t>TVSH</w:t>
      </w:r>
      <w:r w:rsidR="00E94266">
        <w:rPr>
          <w:rFonts w:ascii="Garamond" w:hAnsi="Garamond"/>
          <w:sz w:val="24"/>
          <w:szCs w:val="24"/>
          <w:lang w:val="sq-AL"/>
        </w:rPr>
        <w:t>”</w:t>
      </w:r>
      <w:r w:rsidR="00176647" w:rsidRPr="00CA1695">
        <w:rPr>
          <w:rFonts w:ascii="Garamond" w:hAnsi="Garamond"/>
          <w:sz w:val="24"/>
          <w:szCs w:val="24"/>
          <w:lang w:val="sq-AL"/>
        </w:rPr>
        <w:t>) dhe veprohet njëlloj si shpenzimet e tjera buxhetore të këtij klasifikimi. Pagesat kryhen duke transferuar përkatësisht mjetet monetare nga llogaria e unifikuar e thesarit në llogaritë bankare të strukturës përgjegjëse për mbledhjen e TVSH-së</w:t>
      </w:r>
      <w:r w:rsidR="00B81BAA">
        <w:rPr>
          <w:rFonts w:ascii="Garamond" w:hAnsi="Garamond"/>
          <w:sz w:val="24"/>
          <w:szCs w:val="24"/>
          <w:lang w:val="sq-AL"/>
        </w:rPr>
        <w:t>,</w:t>
      </w:r>
      <w:r w:rsidR="00176647" w:rsidRPr="00CA1695">
        <w:rPr>
          <w:rFonts w:ascii="Garamond" w:hAnsi="Garamond"/>
          <w:sz w:val="24"/>
          <w:szCs w:val="24"/>
          <w:lang w:val="sq-AL"/>
        </w:rPr>
        <w:t xml:space="preserve"> si dhe të operatorëve ekonomike etj.</w:t>
      </w:r>
    </w:p>
    <w:p w14:paraId="0DB9A1C9" w14:textId="060FDE73" w:rsidR="00176647" w:rsidRPr="00CA1695" w:rsidRDefault="00550FF8"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5.6 </w:t>
      </w:r>
      <w:r w:rsidR="00176647" w:rsidRPr="00CA1695">
        <w:rPr>
          <w:rFonts w:ascii="Garamond" w:hAnsi="Garamond"/>
          <w:sz w:val="24"/>
          <w:szCs w:val="24"/>
          <w:lang w:val="sq-AL"/>
        </w:rPr>
        <w:t>NJZP drejtojnë kërkesën për transferim fondi në strukturën përgjegjëse për Thesarin në ministrinë përgjegjëse për financat në të cilën përcaktohet qartë:</w:t>
      </w:r>
    </w:p>
    <w:p w14:paraId="4A0B838E" w14:textId="2C8961A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25626A">
        <w:rPr>
          <w:rFonts w:ascii="Garamond" w:hAnsi="Garamond"/>
          <w:sz w:val="24"/>
          <w:szCs w:val="24"/>
          <w:lang w:val="sq-AL"/>
        </w:rPr>
        <w:t>v</w:t>
      </w:r>
      <w:r w:rsidRPr="00CA1695">
        <w:rPr>
          <w:rFonts w:ascii="Garamond" w:hAnsi="Garamond"/>
          <w:sz w:val="24"/>
          <w:szCs w:val="24"/>
          <w:lang w:val="sq-AL"/>
        </w:rPr>
        <w:t>lera që kërkohet të transferohet</w:t>
      </w:r>
      <w:r w:rsidR="00E94266">
        <w:rPr>
          <w:rFonts w:ascii="Garamond" w:hAnsi="Garamond"/>
          <w:sz w:val="24"/>
          <w:szCs w:val="24"/>
          <w:lang w:val="sq-AL"/>
        </w:rPr>
        <w:t>;</w:t>
      </w:r>
    </w:p>
    <w:p w14:paraId="36C2ADB6" w14:textId="2D7402D5"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b) IBAN dhe emërtimi i llogarisë speciale në Bankën e Shqipërisë (kopje të FIF</w:t>
      </w:r>
      <w:r w:rsidR="00E94266">
        <w:rPr>
          <w:rFonts w:ascii="Garamond" w:hAnsi="Garamond"/>
          <w:sz w:val="24"/>
          <w:szCs w:val="24"/>
          <w:lang w:val="sq-AL"/>
        </w:rPr>
        <w:t>-it</w:t>
      </w:r>
      <w:r w:rsidRPr="00CA1695">
        <w:rPr>
          <w:rFonts w:ascii="Garamond" w:hAnsi="Garamond"/>
          <w:sz w:val="24"/>
          <w:szCs w:val="24"/>
          <w:lang w:val="sq-AL"/>
        </w:rPr>
        <w:t>)</w:t>
      </w:r>
      <w:r w:rsidR="00E94266">
        <w:rPr>
          <w:rFonts w:ascii="Garamond" w:hAnsi="Garamond"/>
          <w:sz w:val="24"/>
          <w:szCs w:val="24"/>
          <w:lang w:val="sq-AL"/>
        </w:rPr>
        <w:t>;</w:t>
      </w:r>
    </w:p>
    <w:p w14:paraId="658EF1C3" w14:textId="5D94347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c) IBAN dhe emërtimi i llogarisë në bankën e nivelit të dytë (konfirmuar nga BND</w:t>
      </w:r>
      <w:r w:rsidR="00E94266">
        <w:rPr>
          <w:rFonts w:ascii="Garamond" w:hAnsi="Garamond"/>
          <w:sz w:val="24"/>
          <w:szCs w:val="24"/>
          <w:lang w:val="sq-AL"/>
        </w:rPr>
        <w:t>-ja</w:t>
      </w:r>
      <w:r w:rsidRPr="00CA1695">
        <w:rPr>
          <w:rFonts w:ascii="Garamond" w:hAnsi="Garamond"/>
          <w:sz w:val="24"/>
          <w:szCs w:val="24"/>
          <w:lang w:val="sq-AL"/>
        </w:rPr>
        <w:t>)</w:t>
      </w:r>
      <w:r w:rsidR="00E94266">
        <w:rPr>
          <w:rFonts w:ascii="Garamond" w:hAnsi="Garamond"/>
          <w:sz w:val="24"/>
          <w:szCs w:val="24"/>
          <w:lang w:val="sq-AL"/>
        </w:rPr>
        <w:t>.</w:t>
      </w:r>
    </w:p>
    <w:p w14:paraId="4E4630BC" w14:textId="59BA31CB"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Në rastet kur në marrëveshjen e nënshkruar për zbatimin e projekteve me financim të huaj është përcaktuar që shpenzimet do të disbursohen nga financuesi i huaj pasi të jetë kryer pagesa e shpenzimeve të projektit kundrejt fondeve buxhetore vjetore të financimit të brendshëm, atëherë disbursimi përkatës nga financuesi i huaj do të transferohet nga llogaria speciale në Bankën e Shqipërisë në llogarinë e unifikuar të Thesarit “Depozitë e qeverisë” në Bankën e Shqipërisë, duke u kontabilizuar në SIFQ në një llogari ekonomike në nivel 7-shifror të veçantë për t</w:t>
      </w:r>
      <w:r w:rsidR="00837341">
        <w:rPr>
          <w:rFonts w:ascii="Garamond" w:hAnsi="Garamond"/>
          <w:sz w:val="24"/>
          <w:szCs w:val="24"/>
          <w:lang w:val="sq-AL"/>
        </w:rPr>
        <w:t>’</w:t>
      </w:r>
      <w:r w:rsidRPr="00CA1695">
        <w:rPr>
          <w:rFonts w:ascii="Garamond" w:hAnsi="Garamond"/>
          <w:sz w:val="24"/>
          <w:szCs w:val="24"/>
          <w:lang w:val="sq-AL"/>
        </w:rPr>
        <w:t xml:space="preserve">u dalluar nga grantet e tjera, me emërtimin “Rimbursim i shpenzimeve pas kryerjes së pagesës”. Më pas struktura përgjegjëse për Thesarin në qendër kryhen transferimin e disbursimit të rimbursimit në emër të NJZP. </w:t>
      </w:r>
    </w:p>
    <w:p w14:paraId="25075E4C" w14:textId="62D0D269"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6.</w:t>
      </w:r>
      <w:r w:rsidR="00176647" w:rsidRPr="00CA1695">
        <w:rPr>
          <w:rFonts w:ascii="Garamond" w:hAnsi="Garamond"/>
          <w:sz w:val="24"/>
          <w:szCs w:val="24"/>
          <w:lang w:val="sq-AL"/>
        </w:rPr>
        <w:t xml:space="preserve"> </w:t>
      </w:r>
      <w:r w:rsidR="00CA1695" w:rsidRPr="00CA1695">
        <w:rPr>
          <w:rFonts w:ascii="Garamond" w:hAnsi="Garamond"/>
          <w:sz w:val="24"/>
          <w:szCs w:val="24"/>
          <w:lang w:val="sq-AL"/>
        </w:rPr>
        <w:t>REGJISTRIMI</w:t>
      </w:r>
      <w:r w:rsidR="00176647" w:rsidRPr="00CA1695">
        <w:rPr>
          <w:rFonts w:ascii="Garamond" w:hAnsi="Garamond"/>
          <w:sz w:val="24"/>
          <w:szCs w:val="24"/>
          <w:lang w:val="sq-AL"/>
        </w:rPr>
        <w:t xml:space="preserve"> DHE RAPORTIMI</w:t>
      </w:r>
    </w:p>
    <w:p w14:paraId="2C943937" w14:textId="6777B41F"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6.2 </w:t>
      </w:r>
      <w:r w:rsidR="00176647" w:rsidRPr="00CA1695">
        <w:rPr>
          <w:rFonts w:ascii="Garamond" w:hAnsi="Garamond"/>
          <w:sz w:val="24"/>
          <w:szCs w:val="24"/>
          <w:lang w:val="sq-AL"/>
        </w:rPr>
        <w:t>NJZP</w:t>
      </w:r>
      <w:r w:rsidR="00211606">
        <w:rPr>
          <w:rFonts w:ascii="Garamond" w:hAnsi="Garamond"/>
          <w:sz w:val="24"/>
          <w:szCs w:val="24"/>
          <w:lang w:val="sq-AL"/>
        </w:rPr>
        <w:t>-të,</w:t>
      </w:r>
      <w:r w:rsidR="00176647" w:rsidRPr="00CA1695">
        <w:rPr>
          <w:rFonts w:ascii="Garamond" w:hAnsi="Garamond"/>
          <w:sz w:val="24"/>
          <w:szCs w:val="24"/>
          <w:lang w:val="sq-AL"/>
        </w:rPr>
        <w:t xml:space="preserve"> me financim të huaj në përputhje me marrëveshjen, realizojnë pagesat përkatëse dhe raportojnë periodikisht në strukturën përgjegjëse për thesarin në ministrinë përgjegjëse për financat, për disbursimet nga jashtë, transferimet në llogaritë në BND, shpenzimet e kryera nga këto llogari, si dhe gjendjet respektive të llogarive që disponohen në emër të projektit n</w:t>
      </w:r>
      <w:r w:rsidR="00B81BAA">
        <w:rPr>
          <w:rFonts w:ascii="Garamond" w:hAnsi="Garamond"/>
          <w:sz w:val="24"/>
          <w:szCs w:val="24"/>
          <w:lang w:val="sq-AL"/>
        </w:rPr>
        <w:t>ë</w:t>
      </w:r>
      <w:r w:rsidR="00176647" w:rsidRPr="00CA1695">
        <w:rPr>
          <w:rFonts w:ascii="Garamond" w:hAnsi="Garamond"/>
          <w:sz w:val="24"/>
          <w:szCs w:val="24"/>
          <w:lang w:val="sq-AL"/>
        </w:rPr>
        <w:t xml:space="preserve"> sistemin bankar.</w:t>
      </w:r>
    </w:p>
    <w:p w14:paraId="07A7321F" w14:textId="2D243076"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6.3 </w:t>
      </w:r>
      <w:r w:rsidR="00176647" w:rsidRPr="00CA1695">
        <w:rPr>
          <w:rFonts w:ascii="Garamond" w:hAnsi="Garamond"/>
          <w:sz w:val="24"/>
          <w:szCs w:val="24"/>
          <w:lang w:val="sq-AL"/>
        </w:rPr>
        <w:t xml:space="preserve">Disbursimet nga huat dhe kreditë e financimeve të huaja regjistrohen si të hyra (raportohen poshtë vijës së deficitit në tabelën e treguesve fiskalë të konsoliduar) të </w:t>
      </w:r>
      <w:r w:rsidR="008C5A66" w:rsidRPr="00CA1695">
        <w:rPr>
          <w:rFonts w:ascii="Garamond" w:hAnsi="Garamond"/>
          <w:sz w:val="24"/>
          <w:szCs w:val="24"/>
          <w:lang w:val="sq-AL"/>
        </w:rPr>
        <w:t>buxhetit të shtetit</w:t>
      </w:r>
      <w:r w:rsidR="00176647" w:rsidRPr="00CA1695">
        <w:rPr>
          <w:rFonts w:ascii="Garamond" w:hAnsi="Garamond"/>
          <w:sz w:val="24"/>
          <w:szCs w:val="24"/>
          <w:lang w:val="sq-AL"/>
        </w:rPr>
        <w:t xml:space="preserve">, ndërsa disbursimet nga ndihmat dhe grantet regjistrohen si të ardhura (raportohen sipër vijës së deficitit në tabelën e treguesve fiskalë të konsoliduar). </w:t>
      </w:r>
    </w:p>
    <w:p w14:paraId="343A8609" w14:textId="4DDA2563"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NJZP</w:t>
      </w:r>
      <w:r w:rsidR="00211606">
        <w:rPr>
          <w:rFonts w:ascii="Garamond" w:hAnsi="Garamond"/>
          <w:sz w:val="24"/>
          <w:szCs w:val="24"/>
          <w:lang w:val="sq-AL"/>
        </w:rPr>
        <w:t>-të</w:t>
      </w:r>
      <w:r w:rsidR="008C5A66">
        <w:rPr>
          <w:rFonts w:ascii="Garamond" w:hAnsi="Garamond"/>
          <w:sz w:val="24"/>
          <w:szCs w:val="24"/>
          <w:lang w:val="sq-AL"/>
        </w:rPr>
        <w:t>,</w:t>
      </w:r>
      <w:r w:rsidRPr="00CA1695">
        <w:rPr>
          <w:rFonts w:ascii="Garamond" w:hAnsi="Garamond"/>
          <w:sz w:val="24"/>
          <w:szCs w:val="24"/>
          <w:lang w:val="sq-AL"/>
        </w:rPr>
        <w:t xml:space="preserve"> përpara se të raportojnë në strukturën përgjegjëse për Thesarin</w:t>
      </w:r>
      <w:r w:rsidR="008C5A66">
        <w:rPr>
          <w:rFonts w:ascii="Garamond" w:hAnsi="Garamond"/>
          <w:sz w:val="24"/>
          <w:szCs w:val="24"/>
          <w:lang w:val="sq-AL"/>
        </w:rPr>
        <w:t>,</w:t>
      </w:r>
      <w:r w:rsidRPr="00CA1695">
        <w:rPr>
          <w:rFonts w:ascii="Garamond" w:hAnsi="Garamond"/>
          <w:sz w:val="24"/>
          <w:szCs w:val="24"/>
          <w:lang w:val="sq-AL"/>
        </w:rPr>
        <w:t xml:space="preserve"> duhet të rakordojnë me strukturën përgjegjëse për </w:t>
      </w:r>
      <w:r w:rsidR="00DA008B">
        <w:rPr>
          <w:rFonts w:ascii="Garamond" w:hAnsi="Garamond"/>
          <w:sz w:val="24"/>
          <w:szCs w:val="24"/>
          <w:lang w:val="sq-AL"/>
        </w:rPr>
        <w:t>b</w:t>
      </w:r>
      <w:r w:rsidRPr="00CA1695">
        <w:rPr>
          <w:rFonts w:ascii="Garamond" w:hAnsi="Garamond"/>
          <w:sz w:val="24"/>
          <w:szCs w:val="24"/>
          <w:lang w:val="sq-AL"/>
        </w:rPr>
        <w:t xml:space="preserve">orxhin të dhënat e disbursimeve të njoftuara nga financuesi i huaj. </w:t>
      </w:r>
    </w:p>
    <w:p w14:paraId="3A67EF75" w14:textId="52597EF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Huat dhe ndihmat që l</w:t>
      </w:r>
      <w:r w:rsidR="00DA008B">
        <w:rPr>
          <w:rFonts w:ascii="Garamond" w:hAnsi="Garamond"/>
          <w:sz w:val="24"/>
          <w:szCs w:val="24"/>
          <w:lang w:val="sq-AL"/>
        </w:rPr>
        <w:t>i</w:t>
      </w:r>
      <w:r w:rsidRPr="00CA1695">
        <w:rPr>
          <w:rFonts w:ascii="Garamond" w:hAnsi="Garamond"/>
          <w:sz w:val="24"/>
          <w:szCs w:val="24"/>
          <w:lang w:val="sq-AL"/>
        </w:rPr>
        <w:t>vrohen në natyrë, për shkak se pagesa e tyre bëhet drejtpërdrejt nga llogaritë e financuesit të huaj, do të regjistrohen si të hyra/të ardhura në buxhet në bazë të njoftimeve të marra nga donatori dhe NJZP</w:t>
      </w:r>
      <w:r w:rsidR="00204539">
        <w:rPr>
          <w:rFonts w:ascii="Garamond" w:hAnsi="Garamond"/>
          <w:sz w:val="24"/>
          <w:szCs w:val="24"/>
          <w:lang w:val="sq-AL"/>
        </w:rPr>
        <w:t>-ja</w:t>
      </w:r>
      <w:r w:rsidRPr="00CA1695">
        <w:rPr>
          <w:rFonts w:ascii="Garamond" w:hAnsi="Garamond"/>
          <w:sz w:val="24"/>
          <w:szCs w:val="24"/>
          <w:lang w:val="sq-AL"/>
        </w:rPr>
        <w:t>, në përputhje me procedurat e përcaktuara në marrëveshjen përkatëse, si dhe ato të përcaktuara nga ministria përgjegjëse për financat në këtë udhëzim.</w:t>
      </w:r>
    </w:p>
    <w:p w14:paraId="60781A3C" w14:textId="45A8A8B5"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6.4 </w:t>
      </w:r>
      <w:r w:rsidR="00176647" w:rsidRPr="00CA1695">
        <w:rPr>
          <w:rFonts w:ascii="Garamond" w:hAnsi="Garamond"/>
          <w:sz w:val="24"/>
          <w:szCs w:val="24"/>
          <w:lang w:val="sq-AL"/>
        </w:rPr>
        <w:t>Shpenzimi i huave, kredive dhe ndihmave të l</w:t>
      </w:r>
      <w:r w:rsidR="00DA008B">
        <w:rPr>
          <w:rFonts w:ascii="Garamond" w:hAnsi="Garamond"/>
          <w:sz w:val="24"/>
          <w:szCs w:val="24"/>
          <w:lang w:val="sq-AL"/>
        </w:rPr>
        <w:t>i</w:t>
      </w:r>
      <w:r w:rsidR="00176647" w:rsidRPr="00CA1695">
        <w:rPr>
          <w:rFonts w:ascii="Garamond" w:hAnsi="Garamond"/>
          <w:sz w:val="24"/>
          <w:szCs w:val="24"/>
          <w:lang w:val="sq-AL"/>
        </w:rPr>
        <w:t xml:space="preserve">vruara do të regjistrohen në shpenzimet e </w:t>
      </w:r>
      <w:r w:rsidR="00FC73CE" w:rsidRPr="00CA1695">
        <w:rPr>
          <w:rFonts w:ascii="Garamond" w:hAnsi="Garamond"/>
          <w:sz w:val="24"/>
          <w:szCs w:val="24"/>
          <w:lang w:val="sq-AL"/>
        </w:rPr>
        <w:t>buxhetit të shtetit</w:t>
      </w:r>
      <w:r w:rsidR="00176647" w:rsidRPr="00CA1695">
        <w:rPr>
          <w:rFonts w:ascii="Garamond" w:hAnsi="Garamond"/>
          <w:sz w:val="24"/>
          <w:szCs w:val="24"/>
          <w:lang w:val="sq-AL"/>
        </w:rPr>
        <w:t>. Për huat që do të l</w:t>
      </w:r>
      <w:r w:rsidR="00DA008B">
        <w:rPr>
          <w:rFonts w:ascii="Garamond" w:hAnsi="Garamond"/>
          <w:sz w:val="24"/>
          <w:szCs w:val="24"/>
          <w:lang w:val="sq-AL"/>
        </w:rPr>
        <w:t>i</w:t>
      </w:r>
      <w:r w:rsidR="00176647" w:rsidRPr="00CA1695">
        <w:rPr>
          <w:rFonts w:ascii="Garamond" w:hAnsi="Garamond"/>
          <w:sz w:val="24"/>
          <w:szCs w:val="24"/>
          <w:lang w:val="sq-AL"/>
        </w:rPr>
        <w:t xml:space="preserve">vrohen nëpërmjet llogarive speciale në Bankën e Shqipërisë, transferimet e bëra nga këto llogari në llogaritë e </w:t>
      </w:r>
      <w:r w:rsidR="00FC73CE" w:rsidRPr="00CA1695">
        <w:rPr>
          <w:rFonts w:ascii="Garamond" w:hAnsi="Garamond"/>
          <w:sz w:val="24"/>
          <w:szCs w:val="24"/>
          <w:lang w:val="sq-AL"/>
        </w:rPr>
        <w:t xml:space="preserve">Thesarit </w:t>
      </w:r>
      <w:r w:rsidR="00176647" w:rsidRPr="00CA1695">
        <w:rPr>
          <w:rFonts w:ascii="Garamond" w:hAnsi="Garamond"/>
          <w:sz w:val="24"/>
          <w:szCs w:val="24"/>
          <w:lang w:val="sq-AL"/>
        </w:rPr>
        <w:t>ose drejtpërdrejt të përfituesve të kredisë ose ndihmave në bankat e nivelit të dytë, do të konsiderohen si xhirime të brendshme, ndërsa shpenzimi i tyre do të konsiderohet dhe raportohet i kryer, kur një gjë e tillë është njoftuar nga degët e thesarit në rrethe (është bërë pagesa nga llogaritë e thesarit) dhe nga NJZP</w:t>
      </w:r>
      <w:r w:rsidR="00211606">
        <w:rPr>
          <w:rFonts w:ascii="Garamond" w:hAnsi="Garamond"/>
          <w:sz w:val="24"/>
          <w:szCs w:val="24"/>
          <w:lang w:val="sq-AL"/>
        </w:rPr>
        <w:t>-ja</w:t>
      </w:r>
      <w:r w:rsidR="00176647" w:rsidRPr="00CA1695">
        <w:rPr>
          <w:rFonts w:ascii="Garamond" w:hAnsi="Garamond"/>
          <w:sz w:val="24"/>
          <w:szCs w:val="24"/>
          <w:lang w:val="sq-AL"/>
        </w:rPr>
        <w:t xml:space="preserve"> (është bërë pagesa nga llogaria në BND). Kur huat dhe ndihmat l</w:t>
      </w:r>
      <w:r w:rsidR="00FC73CE">
        <w:rPr>
          <w:rFonts w:ascii="Garamond" w:hAnsi="Garamond"/>
          <w:sz w:val="24"/>
          <w:szCs w:val="24"/>
          <w:lang w:val="sq-AL"/>
        </w:rPr>
        <w:t>i</w:t>
      </w:r>
      <w:r w:rsidR="00176647" w:rsidRPr="00CA1695">
        <w:rPr>
          <w:rFonts w:ascii="Garamond" w:hAnsi="Garamond"/>
          <w:sz w:val="24"/>
          <w:szCs w:val="24"/>
          <w:lang w:val="sq-AL"/>
        </w:rPr>
        <w:t>vrohen në natyrë, në të njëjtën kohë që do të regjistrohen si të ardhura (të hyra) në buxhet, do të regjistrohen edhe si shpenzime (të dala) të buxhetit në bazë të njoftimeve të pagesave të kryera për blerjen e mallrave apo shërbimeve përkatëse nga kreditori/donatori ose informacionit që paraqet NJZP</w:t>
      </w:r>
      <w:r w:rsidR="00211606">
        <w:rPr>
          <w:rFonts w:ascii="Garamond" w:hAnsi="Garamond"/>
          <w:sz w:val="24"/>
          <w:szCs w:val="24"/>
          <w:lang w:val="sq-AL"/>
        </w:rPr>
        <w:t>-ja</w:t>
      </w:r>
      <w:r w:rsidR="00176647" w:rsidRPr="00CA1695">
        <w:rPr>
          <w:rFonts w:ascii="Garamond" w:hAnsi="Garamond"/>
          <w:sz w:val="24"/>
          <w:szCs w:val="24"/>
          <w:lang w:val="sq-AL"/>
        </w:rPr>
        <w:t xml:space="preserve"> përkatëse.</w:t>
      </w:r>
    </w:p>
    <w:p w14:paraId="7F85637F" w14:textId="64B29870"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6.5 </w:t>
      </w:r>
      <w:r w:rsidR="00176647" w:rsidRPr="00CA1695">
        <w:rPr>
          <w:rFonts w:ascii="Garamond" w:hAnsi="Garamond"/>
          <w:sz w:val="24"/>
          <w:szCs w:val="24"/>
          <w:lang w:val="sq-AL"/>
        </w:rPr>
        <w:t xml:space="preserve">Ndihmat në natyrë ose në para që institucione të ndryshme shtetërore ose publike, ose hallka të ndryshme në vartësi të tyre, marrin nga shtete të tjera ose institucionet e tyre, shoqata dhe kompani ose individë të huaj (të cilat nuk mbështeten në një marrëveshje të miratuar nga Qeveria apo akt tjetër ligjor), detyrimisht do të regjistrohen e kanalizohen nëpërmjet llogarive të të ardhurave të Buxhetit të Shtetit nëpërmjet degëve të </w:t>
      </w:r>
      <w:r w:rsidR="00F2011F" w:rsidRPr="00CA1695">
        <w:rPr>
          <w:rFonts w:ascii="Garamond" w:hAnsi="Garamond"/>
          <w:sz w:val="24"/>
          <w:szCs w:val="24"/>
          <w:lang w:val="sq-AL"/>
        </w:rPr>
        <w:t>Thesarit</w:t>
      </w:r>
      <w:r w:rsidR="00176647" w:rsidRPr="00CA1695">
        <w:rPr>
          <w:rFonts w:ascii="Garamond" w:hAnsi="Garamond"/>
          <w:sz w:val="24"/>
          <w:szCs w:val="24"/>
          <w:lang w:val="sq-AL"/>
        </w:rPr>
        <w:t>.</w:t>
      </w:r>
    </w:p>
    <w:p w14:paraId="2BD5D457" w14:textId="60338D07"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6.6 </w:t>
      </w:r>
      <w:r w:rsidR="00176647" w:rsidRPr="00CA1695">
        <w:rPr>
          <w:rFonts w:ascii="Garamond" w:hAnsi="Garamond"/>
          <w:sz w:val="24"/>
          <w:szCs w:val="24"/>
          <w:lang w:val="sq-AL"/>
        </w:rPr>
        <w:t>Plani i miratuar në ligjin e menaxhimit të sistemit buxhetor për financimet e huaja, është kufiri i cili duhet të respektohet gjatë procesit të kryerjes së shpenzimeve, si për projektet me skemë të plotë thesari ashtu edhe për ato me skemë të pjesshme thesari (jashtë TSA</w:t>
      </w:r>
      <w:r w:rsidR="00F2011F">
        <w:rPr>
          <w:rFonts w:ascii="Garamond" w:hAnsi="Garamond"/>
          <w:sz w:val="24"/>
          <w:szCs w:val="24"/>
          <w:lang w:val="sq-AL"/>
        </w:rPr>
        <w:t>-së</w:t>
      </w:r>
      <w:r w:rsidR="00176647" w:rsidRPr="00CA1695">
        <w:rPr>
          <w:rFonts w:ascii="Garamond" w:hAnsi="Garamond"/>
          <w:sz w:val="24"/>
          <w:szCs w:val="24"/>
          <w:lang w:val="sq-AL"/>
        </w:rPr>
        <w:t xml:space="preserve"> – Llogarisë së </w:t>
      </w:r>
      <w:r w:rsidR="00E94266">
        <w:rPr>
          <w:rFonts w:ascii="Garamond" w:hAnsi="Garamond"/>
          <w:sz w:val="24"/>
          <w:szCs w:val="24"/>
          <w:lang w:val="sq-AL"/>
        </w:rPr>
        <w:t>u</w:t>
      </w:r>
      <w:r w:rsidR="00176647" w:rsidRPr="00CA1695">
        <w:rPr>
          <w:rFonts w:ascii="Garamond" w:hAnsi="Garamond"/>
          <w:sz w:val="24"/>
          <w:szCs w:val="24"/>
          <w:lang w:val="sq-AL"/>
        </w:rPr>
        <w:t xml:space="preserve">nifikuar të Thesarit në BSH, në bankat e nivelit të dytë). Për projektet që financohen me skemë të </w:t>
      </w:r>
      <w:r w:rsidR="00CA1695" w:rsidRPr="00CA1695">
        <w:rPr>
          <w:rFonts w:ascii="Garamond" w:hAnsi="Garamond"/>
          <w:sz w:val="24"/>
          <w:szCs w:val="24"/>
          <w:lang w:val="sq-AL"/>
        </w:rPr>
        <w:t>pjesshme</w:t>
      </w:r>
      <w:r w:rsidR="00176647" w:rsidRPr="00CA1695">
        <w:rPr>
          <w:rFonts w:ascii="Garamond" w:hAnsi="Garamond"/>
          <w:sz w:val="24"/>
          <w:szCs w:val="24"/>
          <w:lang w:val="sq-AL"/>
        </w:rPr>
        <w:t xml:space="preserve"> thesari, ndjekja e planit të shpenzimeve vjetore do të bëhet sipas kësaj procedure:</w:t>
      </w:r>
    </w:p>
    <w:p w14:paraId="3C5A57B8" w14:textId="6939255D"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F2011F">
        <w:rPr>
          <w:rFonts w:ascii="Garamond" w:hAnsi="Garamond"/>
          <w:sz w:val="24"/>
          <w:szCs w:val="24"/>
          <w:lang w:val="sq-AL"/>
        </w:rPr>
        <w:t>b</w:t>
      </w:r>
      <w:r w:rsidR="00176647" w:rsidRPr="00CA1695">
        <w:rPr>
          <w:rFonts w:ascii="Garamond" w:hAnsi="Garamond"/>
          <w:sz w:val="24"/>
          <w:szCs w:val="24"/>
          <w:lang w:val="sq-AL"/>
        </w:rPr>
        <w:t>renda datës 5 të çdo muaji, NJZP</w:t>
      </w:r>
      <w:r w:rsidR="002F0DA2">
        <w:rPr>
          <w:rFonts w:ascii="Garamond" w:hAnsi="Garamond"/>
          <w:sz w:val="24"/>
          <w:szCs w:val="24"/>
          <w:lang w:val="sq-AL"/>
        </w:rPr>
        <w:t>-ja</w:t>
      </w:r>
      <w:r w:rsidR="00176647" w:rsidRPr="00CA1695">
        <w:rPr>
          <w:rFonts w:ascii="Garamond" w:hAnsi="Garamond"/>
          <w:sz w:val="24"/>
          <w:szCs w:val="24"/>
          <w:lang w:val="sq-AL"/>
        </w:rPr>
        <w:t xml:space="preserve"> duhet të paraqesë në strukturën përgjegjëse për Thesarin në ministrinë përgjegjëse për financat, raportimin e të dhënave të disbursimeve (</w:t>
      </w:r>
      <w:r w:rsidR="00E94266" w:rsidRPr="00CA1695">
        <w:rPr>
          <w:rFonts w:ascii="Garamond" w:hAnsi="Garamond"/>
          <w:sz w:val="24"/>
          <w:szCs w:val="24"/>
          <w:lang w:val="sq-AL"/>
        </w:rPr>
        <w:t>kredi/grant</w:t>
      </w:r>
      <w:r w:rsidR="00176647" w:rsidRPr="00CA1695">
        <w:rPr>
          <w:rFonts w:ascii="Garamond" w:hAnsi="Garamond"/>
          <w:sz w:val="24"/>
          <w:szCs w:val="24"/>
          <w:lang w:val="sq-AL"/>
        </w:rPr>
        <w:t>) dhe shpenzimeve për muajin paraardhës, progresiv, për projektet respektive që ato mbulojnë (</w:t>
      </w:r>
      <w:r w:rsidR="00E94266" w:rsidRPr="00CA1695">
        <w:rPr>
          <w:rFonts w:ascii="Garamond" w:hAnsi="Garamond"/>
          <w:sz w:val="24"/>
          <w:szCs w:val="24"/>
          <w:lang w:val="sq-AL"/>
        </w:rPr>
        <w:t xml:space="preserve">formati </w:t>
      </w:r>
      <w:r w:rsidR="00176647" w:rsidRPr="00CA1695">
        <w:rPr>
          <w:rFonts w:ascii="Garamond" w:hAnsi="Garamond"/>
          <w:sz w:val="24"/>
          <w:szCs w:val="24"/>
          <w:lang w:val="sq-AL"/>
        </w:rPr>
        <w:t>standard i raportimit mujor është bashkëlidhur këtij udhëzimi/</w:t>
      </w:r>
      <w:r w:rsidR="00E94266" w:rsidRPr="00CA1695">
        <w:rPr>
          <w:rFonts w:ascii="Garamond" w:hAnsi="Garamond"/>
          <w:sz w:val="24"/>
          <w:szCs w:val="24"/>
          <w:lang w:val="sq-AL"/>
        </w:rPr>
        <w:t xml:space="preserve">aneksi </w:t>
      </w:r>
      <w:r w:rsidR="00176647" w:rsidRPr="00CA1695">
        <w:rPr>
          <w:rFonts w:ascii="Garamond" w:hAnsi="Garamond"/>
          <w:sz w:val="24"/>
          <w:szCs w:val="24"/>
          <w:lang w:val="sq-AL"/>
        </w:rPr>
        <w:t>nr.</w:t>
      </w:r>
      <w:r w:rsidR="00EC3751">
        <w:rPr>
          <w:rFonts w:ascii="Garamond" w:hAnsi="Garamond"/>
          <w:sz w:val="24"/>
          <w:szCs w:val="24"/>
          <w:lang w:val="sq-AL"/>
        </w:rPr>
        <w:t xml:space="preserve"> </w:t>
      </w:r>
      <w:r w:rsidR="00176647" w:rsidRPr="00CA1695">
        <w:rPr>
          <w:rFonts w:ascii="Garamond" w:hAnsi="Garamond"/>
          <w:sz w:val="24"/>
          <w:szCs w:val="24"/>
          <w:lang w:val="sq-AL"/>
        </w:rPr>
        <w:t xml:space="preserve">1). </w:t>
      </w:r>
    </w:p>
    <w:p w14:paraId="70E41132" w14:textId="505B4530"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Ky format duhet të dërgohet në afat, elektronikisht (</w:t>
      </w:r>
      <w:r w:rsidRPr="00CA1695">
        <w:rPr>
          <w:rFonts w:ascii="Garamond" w:hAnsi="Garamond"/>
          <w:i/>
          <w:sz w:val="24"/>
          <w:szCs w:val="24"/>
          <w:lang w:val="sq-AL"/>
        </w:rPr>
        <w:t>e-mail</w:t>
      </w:r>
      <w:r w:rsidRPr="00CA1695">
        <w:rPr>
          <w:rFonts w:ascii="Garamond" w:hAnsi="Garamond"/>
          <w:sz w:val="24"/>
          <w:szCs w:val="24"/>
          <w:lang w:val="sq-AL"/>
        </w:rPr>
        <w:t>) dhe me protokoll nga çdo institucion për projektet me financim të huaj që ai realizon, por për të cilat nuk është ngritur NJZP</w:t>
      </w:r>
      <w:r w:rsidR="00EC3751">
        <w:rPr>
          <w:rFonts w:ascii="Garamond" w:hAnsi="Garamond"/>
          <w:sz w:val="24"/>
          <w:szCs w:val="24"/>
          <w:lang w:val="sq-AL"/>
        </w:rPr>
        <w:t>-ja</w:t>
      </w:r>
      <w:r w:rsidRPr="00CA1695">
        <w:rPr>
          <w:rFonts w:ascii="Garamond" w:hAnsi="Garamond"/>
          <w:sz w:val="24"/>
          <w:szCs w:val="24"/>
          <w:lang w:val="sq-AL"/>
        </w:rPr>
        <w:t xml:space="preserve">. </w:t>
      </w:r>
    </w:p>
    <w:p w14:paraId="7874A5D2" w14:textId="30FC3C54"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Raportimi i të dhënave sipas këtij afati përjashton NJZP</w:t>
      </w:r>
      <w:r w:rsidR="00EC3751">
        <w:rPr>
          <w:rFonts w:ascii="Garamond" w:hAnsi="Garamond"/>
          <w:sz w:val="24"/>
          <w:szCs w:val="24"/>
          <w:lang w:val="sq-AL"/>
        </w:rPr>
        <w:t>-të</w:t>
      </w:r>
      <w:r w:rsidRPr="00CA1695">
        <w:rPr>
          <w:rFonts w:ascii="Garamond" w:hAnsi="Garamond"/>
          <w:sz w:val="24"/>
          <w:szCs w:val="24"/>
          <w:lang w:val="sq-AL"/>
        </w:rPr>
        <w:t xml:space="preserve"> për të cilat është miratuar në marrëveshje afat specifik i ndryshëm për disbursimet dhe shpenzimet indirekte (që nuk menaxhohen drejtpërdrejtë nga NJZP</w:t>
      </w:r>
      <w:r w:rsidR="00EA6024">
        <w:rPr>
          <w:rFonts w:ascii="Garamond" w:hAnsi="Garamond"/>
          <w:sz w:val="24"/>
          <w:szCs w:val="24"/>
          <w:lang w:val="sq-AL"/>
        </w:rPr>
        <w:t>-të</w:t>
      </w:r>
      <w:r w:rsidRPr="00CA1695">
        <w:rPr>
          <w:rFonts w:ascii="Garamond" w:hAnsi="Garamond"/>
          <w:sz w:val="24"/>
          <w:szCs w:val="24"/>
          <w:lang w:val="sq-AL"/>
        </w:rPr>
        <w:t>), pa i transferuar fizikisht mjetet monetare në llogaritë speciale pranë Bankës së Shqipërisë. Në këto raste të dhënat vjetore të raportuara pas muajit janar të vitit pasardhës do të përfshihen në raportimin e treguesve fiskal të konsoliduar të qeverisjes së përgjithshme kundrejt planit buxhetor të miratuar për vitin pasardhës.</w:t>
      </w:r>
    </w:p>
    <w:p w14:paraId="2E0A5077" w14:textId="01720813" w:rsidR="00176647" w:rsidRPr="00CA1695" w:rsidRDefault="0078033D"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b) </w:t>
      </w:r>
      <w:r w:rsidR="00176647" w:rsidRPr="00CA1695">
        <w:rPr>
          <w:rFonts w:ascii="Garamond" w:hAnsi="Garamond"/>
          <w:sz w:val="24"/>
          <w:szCs w:val="24"/>
          <w:lang w:val="sq-AL"/>
        </w:rPr>
        <w:t>NJQP</w:t>
      </w:r>
      <w:r w:rsidR="00EA6024">
        <w:rPr>
          <w:rFonts w:ascii="Garamond" w:hAnsi="Garamond"/>
          <w:sz w:val="24"/>
          <w:szCs w:val="24"/>
          <w:lang w:val="sq-AL"/>
        </w:rPr>
        <w:t>-të</w:t>
      </w:r>
      <w:r w:rsidR="00176647" w:rsidRPr="00CA1695">
        <w:rPr>
          <w:rFonts w:ascii="Garamond" w:hAnsi="Garamond"/>
          <w:sz w:val="24"/>
          <w:szCs w:val="24"/>
          <w:lang w:val="sq-AL"/>
        </w:rPr>
        <w:t xml:space="preserve">, në vijim të publikimit çdo muaj të të dhënave progresive të raportimit të financimeve të huaja në </w:t>
      </w:r>
      <w:r w:rsidR="00176647" w:rsidRPr="00CA1695">
        <w:rPr>
          <w:rFonts w:ascii="Garamond" w:hAnsi="Garamond"/>
          <w:i/>
          <w:sz w:val="24"/>
          <w:szCs w:val="24"/>
          <w:lang w:val="sq-AL"/>
        </w:rPr>
        <w:t>link</w:t>
      </w:r>
      <w:r w:rsidR="00CA1695">
        <w:rPr>
          <w:rFonts w:ascii="Garamond" w:hAnsi="Garamond"/>
          <w:sz w:val="24"/>
          <w:szCs w:val="24"/>
          <w:lang w:val="sq-AL"/>
        </w:rPr>
        <w:t>-</w:t>
      </w:r>
      <w:r w:rsidR="00176647" w:rsidRPr="00CA1695">
        <w:rPr>
          <w:rFonts w:ascii="Garamond" w:hAnsi="Garamond"/>
          <w:sz w:val="24"/>
          <w:szCs w:val="24"/>
          <w:lang w:val="sq-AL"/>
        </w:rPr>
        <w:t xml:space="preserve">un: </w:t>
      </w:r>
      <w:hyperlink r:id="rId15" w:history="1">
        <w:r w:rsidR="00176647" w:rsidRPr="00CA1695">
          <w:rPr>
            <w:rStyle w:val="Hyperlink"/>
            <w:rFonts w:ascii="Garamond" w:hAnsi="Garamond"/>
            <w:sz w:val="24"/>
            <w:szCs w:val="24"/>
            <w:lang w:val="sq-AL"/>
          </w:rPr>
          <w:t>www.financa.gov.al</w:t>
        </w:r>
      </w:hyperlink>
      <w:r w:rsidR="00176647" w:rsidRPr="00CA1695">
        <w:rPr>
          <w:rFonts w:ascii="Garamond" w:hAnsi="Garamond"/>
          <w:sz w:val="24"/>
          <w:szCs w:val="24"/>
          <w:lang w:val="sq-AL"/>
        </w:rPr>
        <w:t xml:space="preserve"> merr masat për paraqitjen në strukturën përgjegjëse për buxhetin/investimet në ministrinë përgjegjëse për financat, të ndryshimit të planit vjetor të buxhetit sipas projekteve me anë të kërkesës për rialokim fondesh nga projektet e tjera apo për rritjen e tavanit të miratuar në ligjin e menaxhimit të sistemit buxhetor.</w:t>
      </w:r>
    </w:p>
    <w:p w14:paraId="770A1F31" w14:textId="3899C459"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6.7 </w:t>
      </w:r>
      <w:r w:rsidR="00176647" w:rsidRPr="00CA1695">
        <w:rPr>
          <w:rFonts w:ascii="Garamond" w:hAnsi="Garamond"/>
          <w:sz w:val="24"/>
          <w:szCs w:val="24"/>
          <w:lang w:val="sq-AL"/>
        </w:rPr>
        <w:t>Në lidhje me grantet (indirekte)</w:t>
      </w:r>
      <w:r w:rsidR="00B24651">
        <w:rPr>
          <w:rFonts w:ascii="Garamond" w:hAnsi="Garamond"/>
          <w:sz w:val="24"/>
          <w:szCs w:val="24"/>
          <w:lang w:val="sq-AL"/>
        </w:rPr>
        <w:t>,</w:t>
      </w:r>
      <w:r w:rsidR="00176647" w:rsidRPr="00CA1695">
        <w:rPr>
          <w:rFonts w:ascii="Garamond" w:hAnsi="Garamond"/>
          <w:sz w:val="24"/>
          <w:szCs w:val="24"/>
          <w:lang w:val="sq-AL"/>
        </w:rPr>
        <w:t xml:space="preserve"> të cilat zbatohen nga donatori</w:t>
      </w:r>
      <w:r w:rsidR="00D41811">
        <w:rPr>
          <w:rFonts w:ascii="Garamond" w:hAnsi="Garamond"/>
          <w:sz w:val="24"/>
          <w:szCs w:val="24"/>
          <w:lang w:val="sq-AL"/>
        </w:rPr>
        <w:t>,</w:t>
      </w:r>
      <w:r w:rsidR="00176647" w:rsidRPr="00CA1695">
        <w:rPr>
          <w:rFonts w:ascii="Garamond" w:hAnsi="Garamond"/>
          <w:sz w:val="24"/>
          <w:szCs w:val="24"/>
          <w:lang w:val="sq-AL"/>
        </w:rPr>
        <w:t xml:space="preserve"> disbursimi i të cilave nuk transferohet fizikisht në llogari speciale të raportohen periodikisht në strukturën përgjegjëse për Thesarin nga NJZP</w:t>
      </w:r>
      <w:r w:rsidR="00236317">
        <w:rPr>
          <w:rFonts w:ascii="Garamond" w:hAnsi="Garamond"/>
          <w:sz w:val="24"/>
          <w:szCs w:val="24"/>
          <w:lang w:val="sq-AL"/>
        </w:rPr>
        <w:t>-ja</w:t>
      </w:r>
      <w:r w:rsidR="00176647" w:rsidRPr="00CA1695">
        <w:rPr>
          <w:rFonts w:ascii="Garamond" w:hAnsi="Garamond"/>
          <w:sz w:val="24"/>
          <w:szCs w:val="24"/>
          <w:lang w:val="sq-AL"/>
        </w:rPr>
        <w:t xml:space="preserve"> në varësi të afateve specifike të nënshkruara në marrëveshje dhe natyrës së projektit.</w:t>
      </w:r>
    </w:p>
    <w:p w14:paraId="0379739A" w14:textId="4D69998F"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6.8 </w:t>
      </w:r>
      <w:r w:rsidR="00176647" w:rsidRPr="00CA1695">
        <w:rPr>
          <w:rFonts w:ascii="Garamond" w:hAnsi="Garamond"/>
          <w:sz w:val="24"/>
          <w:szCs w:val="24"/>
          <w:lang w:val="sq-AL"/>
        </w:rPr>
        <w:t xml:space="preserve">Të dhënat, sipas nxjerrjes së llogarive të dërguara nga Banka e Shqipërisë, për transaksionet e kryera në llogaritë speciale të projekteve me financim të huaj do të </w:t>
      </w:r>
      <w:r w:rsidR="00CA1695" w:rsidRPr="00CA1695">
        <w:rPr>
          <w:rFonts w:ascii="Garamond" w:hAnsi="Garamond"/>
          <w:sz w:val="24"/>
          <w:szCs w:val="24"/>
          <w:lang w:val="sq-AL"/>
        </w:rPr>
        <w:t>regjistrohen</w:t>
      </w:r>
      <w:r w:rsidR="00176647" w:rsidRPr="00CA1695">
        <w:rPr>
          <w:rFonts w:ascii="Garamond" w:hAnsi="Garamond"/>
          <w:sz w:val="24"/>
          <w:szCs w:val="24"/>
          <w:lang w:val="sq-AL"/>
        </w:rPr>
        <w:t xml:space="preserve"> nga struktura përgjegjëse për thesarin pranë ministrisë përgjegjëse për financat, sipas formatit në aneksin nr. 2 të këtij udhëzimi.</w:t>
      </w:r>
    </w:p>
    <w:p w14:paraId="789DAEC1" w14:textId="3477A069" w:rsidR="00176647" w:rsidRPr="00CA1695" w:rsidRDefault="00394C1D" w:rsidP="00176647">
      <w:pPr>
        <w:spacing w:after="0" w:line="240" w:lineRule="auto"/>
        <w:ind w:firstLine="284"/>
        <w:jc w:val="both"/>
        <w:rPr>
          <w:rFonts w:ascii="Garamond" w:hAnsi="Garamond"/>
          <w:sz w:val="24"/>
          <w:szCs w:val="24"/>
          <w:lang w:val="sq-AL"/>
        </w:rPr>
      </w:pPr>
      <w:r>
        <w:rPr>
          <w:rFonts w:ascii="Garamond" w:hAnsi="Garamond"/>
          <w:sz w:val="24"/>
          <w:szCs w:val="24"/>
          <w:lang w:val="sq-AL"/>
        </w:rPr>
        <w:t xml:space="preserve">6.9 </w:t>
      </w:r>
      <w:bookmarkStart w:id="0" w:name="_GoBack"/>
      <w:bookmarkEnd w:id="0"/>
      <w:r w:rsidR="00176647" w:rsidRPr="00CA1695">
        <w:rPr>
          <w:rFonts w:ascii="Garamond" w:hAnsi="Garamond"/>
          <w:sz w:val="24"/>
          <w:szCs w:val="24"/>
          <w:lang w:val="sq-AL"/>
        </w:rPr>
        <w:t>Brenda datës 5 të çdo muaji, struktura përgjegjëse për thesarin pranë ministrisë përgjegjëse për financat do të dërgojë në Bankën e Shqipërisë të dhënat për rakordim mujor të gjendjes në fund të periudhës raportuese të llogarive speciale për projektet me financim të huaj (sipas aneksit nr. 3) për rakordim.</w:t>
      </w:r>
    </w:p>
    <w:p w14:paraId="22E4207C" w14:textId="02A47096"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6.9 Në momentin që kryhen pagesa me fondet e buxhetit për borxhin e huaj të garantuar nga qeveria, ato pasqyrohen në të dhënat e treguesve fiskalë të konsoliduar të qeverisjes së përgjithshme.</w:t>
      </w:r>
    </w:p>
    <w:p w14:paraId="4FCD9618" w14:textId="32795EAA"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7.</w:t>
      </w:r>
      <w:r w:rsidR="00176647" w:rsidRPr="00CA1695">
        <w:rPr>
          <w:rFonts w:ascii="Garamond" w:hAnsi="Garamond"/>
          <w:sz w:val="24"/>
          <w:szCs w:val="24"/>
          <w:lang w:val="sq-AL"/>
        </w:rPr>
        <w:t xml:space="preserve"> MASAT PËR ZBATIMIN E UDHËZIMIT OSE MOSZBATIMIN E TIJ</w:t>
      </w:r>
    </w:p>
    <w:p w14:paraId="3CAEBE6C" w14:textId="75317EFD"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7.2 </w:t>
      </w:r>
      <w:r w:rsidR="00176647" w:rsidRPr="00CA1695">
        <w:rPr>
          <w:rFonts w:ascii="Garamond" w:hAnsi="Garamond"/>
          <w:sz w:val="24"/>
          <w:szCs w:val="24"/>
          <w:lang w:val="sq-AL"/>
        </w:rPr>
        <w:t>Në zbatim të këtij udhëzimi, kërkohet marrja e të gjitha masave nga nëpunësit autorizues dhe zbatues, për zbatimin me rigorozitet të afateve kohore për dërgimin e raportimeve mujore në lidhje me financimet e huaja.</w:t>
      </w:r>
    </w:p>
    <w:p w14:paraId="2BB3515D" w14:textId="410AB931"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7.3 </w:t>
      </w:r>
      <w:r w:rsidR="00176647" w:rsidRPr="00CA1695">
        <w:rPr>
          <w:rFonts w:ascii="Garamond" w:hAnsi="Garamond"/>
          <w:sz w:val="24"/>
          <w:szCs w:val="24"/>
          <w:lang w:val="sq-AL"/>
        </w:rPr>
        <w:t>Në rastet e konstatimeve të qëndrimeve që kanë të bëjnë me mosrespektimin e përsëritur të afateve kohore apo pasaktësi në raportimin mujor</w:t>
      </w:r>
      <w:r w:rsidR="002032DF">
        <w:rPr>
          <w:rFonts w:ascii="Garamond" w:hAnsi="Garamond"/>
          <w:sz w:val="24"/>
          <w:szCs w:val="24"/>
          <w:lang w:val="sq-AL"/>
        </w:rPr>
        <w:t>,</w:t>
      </w:r>
      <w:r w:rsidR="00176647" w:rsidRPr="00CA1695">
        <w:rPr>
          <w:rFonts w:ascii="Garamond" w:hAnsi="Garamond"/>
          <w:sz w:val="24"/>
          <w:szCs w:val="24"/>
          <w:lang w:val="sq-AL"/>
        </w:rPr>
        <w:t xml:space="preserve"> duke iu referuar legjislacionit në fuqi, do të procedohet me masa administrative.</w:t>
      </w:r>
    </w:p>
    <w:p w14:paraId="0BFD6FF4" w14:textId="2A6DD57E"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7.4 </w:t>
      </w:r>
      <w:r w:rsidR="00176647" w:rsidRPr="00CA1695">
        <w:rPr>
          <w:rFonts w:ascii="Garamond" w:hAnsi="Garamond"/>
          <w:sz w:val="24"/>
          <w:szCs w:val="24"/>
          <w:lang w:val="sq-AL"/>
        </w:rPr>
        <w:t>Në rast se NJZP</w:t>
      </w:r>
      <w:r w:rsidR="005C2462">
        <w:rPr>
          <w:rFonts w:ascii="Garamond" w:hAnsi="Garamond"/>
          <w:sz w:val="24"/>
          <w:szCs w:val="24"/>
          <w:lang w:val="sq-AL"/>
        </w:rPr>
        <w:t>-të</w:t>
      </w:r>
      <w:r w:rsidR="00176647" w:rsidRPr="00CA1695">
        <w:rPr>
          <w:rFonts w:ascii="Garamond" w:hAnsi="Garamond"/>
          <w:sz w:val="24"/>
          <w:szCs w:val="24"/>
          <w:lang w:val="sq-AL"/>
        </w:rPr>
        <w:t xml:space="preserve"> marrin dhe shpenzojnë hua, kredi dhe ndihma pa i regjistruar në llogaritë përkatëse të </w:t>
      </w:r>
      <w:r w:rsidR="003B4DDD" w:rsidRPr="00CA1695">
        <w:rPr>
          <w:rFonts w:ascii="Garamond" w:hAnsi="Garamond"/>
          <w:sz w:val="24"/>
          <w:szCs w:val="24"/>
          <w:lang w:val="sq-AL"/>
        </w:rPr>
        <w:t xml:space="preserve">buxhetit të shtetit </w:t>
      </w:r>
      <w:r w:rsidR="00176647" w:rsidRPr="00CA1695">
        <w:rPr>
          <w:rFonts w:ascii="Garamond" w:hAnsi="Garamond"/>
          <w:sz w:val="24"/>
          <w:szCs w:val="24"/>
          <w:lang w:val="sq-AL"/>
        </w:rPr>
        <w:t xml:space="preserve">nëpërmjet sistemit të </w:t>
      </w:r>
      <w:r w:rsidR="00E97229" w:rsidRPr="00CA1695">
        <w:rPr>
          <w:rFonts w:ascii="Garamond" w:hAnsi="Garamond"/>
          <w:sz w:val="24"/>
          <w:szCs w:val="24"/>
          <w:lang w:val="sq-AL"/>
        </w:rPr>
        <w:t>Thesarit</w:t>
      </w:r>
      <w:r w:rsidR="00176647" w:rsidRPr="00CA1695">
        <w:rPr>
          <w:rFonts w:ascii="Garamond" w:hAnsi="Garamond"/>
          <w:sz w:val="24"/>
          <w:szCs w:val="24"/>
          <w:lang w:val="sq-AL"/>
        </w:rPr>
        <w:t>, ministria përgjegjëse për financat, bën pakësimin e menjëhershëm të fondeve buxhetore të akorduara për vleftën e ndihmës dhe huas së shpenzuar prej tyre.</w:t>
      </w:r>
    </w:p>
    <w:p w14:paraId="2023E0E9" w14:textId="5232510A"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7.5 </w:t>
      </w:r>
      <w:r w:rsidR="00176647" w:rsidRPr="00CA1695">
        <w:rPr>
          <w:rFonts w:ascii="Garamond" w:hAnsi="Garamond"/>
          <w:sz w:val="24"/>
          <w:szCs w:val="24"/>
          <w:lang w:val="sq-AL"/>
        </w:rPr>
        <w:t>Përveç sa më sipër</w:t>
      </w:r>
      <w:r w:rsidR="008852BF">
        <w:rPr>
          <w:rFonts w:ascii="Garamond" w:hAnsi="Garamond"/>
          <w:sz w:val="24"/>
          <w:szCs w:val="24"/>
          <w:lang w:val="sq-AL"/>
        </w:rPr>
        <w:t>,</w:t>
      </w:r>
      <w:r w:rsidR="00176647" w:rsidRPr="00CA1695">
        <w:rPr>
          <w:rFonts w:ascii="Garamond" w:hAnsi="Garamond"/>
          <w:sz w:val="24"/>
          <w:szCs w:val="24"/>
          <w:lang w:val="sq-AL"/>
        </w:rPr>
        <w:t xml:space="preserve"> në raste të tilla</w:t>
      </w:r>
      <w:r w:rsidR="008852BF">
        <w:rPr>
          <w:rFonts w:ascii="Garamond" w:hAnsi="Garamond"/>
          <w:sz w:val="24"/>
          <w:szCs w:val="24"/>
          <w:lang w:val="sq-AL"/>
        </w:rPr>
        <w:t>,</w:t>
      </w:r>
      <w:r w:rsidR="00176647" w:rsidRPr="00CA1695">
        <w:rPr>
          <w:rFonts w:ascii="Garamond" w:hAnsi="Garamond"/>
          <w:sz w:val="24"/>
          <w:szCs w:val="24"/>
          <w:lang w:val="sq-AL"/>
        </w:rPr>
        <w:t xml:space="preserve"> ministria përgjegjëse për financat, do të pezullojë kryerjen e transaksioneve nga degët e </w:t>
      </w:r>
      <w:r w:rsidR="00FE585C" w:rsidRPr="00CA1695">
        <w:rPr>
          <w:rFonts w:ascii="Garamond" w:hAnsi="Garamond"/>
          <w:sz w:val="24"/>
          <w:szCs w:val="24"/>
          <w:lang w:val="sq-AL"/>
        </w:rPr>
        <w:t xml:space="preserve">Thesarit </w:t>
      </w:r>
      <w:r w:rsidR="00176647" w:rsidRPr="00CA1695">
        <w:rPr>
          <w:rFonts w:ascii="Garamond" w:hAnsi="Garamond"/>
          <w:sz w:val="24"/>
          <w:szCs w:val="24"/>
          <w:lang w:val="sq-AL"/>
        </w:rPr>
        <w:t>për llogari të</w:t>
      </w:r>
      <w:r w:rsidR="00F51685" w:rsidRPr="00CA1695">
        <w:rPr>
          <w:rFonts w:ascii="Garamond" w:hAnsi="Garamond"/>
          <w:sz w:val="24"/>
          <w:szCs w:val="24"/>
          <w:lang w:val="sq-AL"/>
        </w:rPr>
        <w:t xml:space="preserve"> </w:t>
      </w:r>
      <w:r w:rsidR="00176647" w:rsidRPr="00CA1695">
        <w:rPr>
          <w:rFonts w:ascii="Garamond" w:hAnsi="Garamond"/>
          <w:sz w:val="24"/>
          <w:szCs w:val="24"/>
          <w:lang w:val="sq-AL"/>
        </w:rPr>
        <w:t>NJQP</w:t>
      </w:r>
      <w:r w:rsidR="00FE585C">
        <w:rPr>
          <w:rFonts w:ascii="Garamond" w:hAnsi="Garamond"/>
          <w:sz w:val="24"/>
          <w:szCs w:val="24"/>
          <w:lang w:val="sq-AL"/>
        </w:rPr>
        <w:t>-ve</w:t>
      </w:r>
      <w:r w:rsidR="00176647" w:rsidRPr="00CA1695">
        <w:rPr>
          <w:rFonts w:ascii="Garamond" w:hAnsi="Garamond"/>
          <w:sz w:val="24"/>
          <w:szCs w:val="24"/>
          <w:lang w:val="sq-AL"/>
        </w:rPr>
        <w:t>, në varësinë e të cilave janë NJZP</w:t>
      </w:r>
      <w:r w:rsidR="00FA71AE">
        <w:rPr>
          <w:rFonts w:ascii="Garamond" w:hAnsi="Garamond"/>
          <w:sz w:val="24"/>
          <w:szCs w:val="24"/>
          <w:lang w:val="sq-AL"/>
        </w:rPr>
        <w:t>-të</w:t>
      </w:r>
      <w:r w:rsidR="00176647" w:rsidRPr="00CA1695">
        <w:rPr>
          <w:rFonts w:ascii="Garamond" w:hAnsi="Garamond"/>
          <w:sz w:val="24"/>
          <w:szCs w:val="24"/>
          <w:lang w:val="sq-AL"/>
        </w:rPr>
        <w:t>, deri në nxjerrjen e përgjegjësive direkte dhe marrjen e masave ndaj shkaktarëve.</w:t>
      </w:r>
    </w:p>
    <w:p w14:paraId="6975EDBA" w14:textId="470E89F5"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8. </w:t>
      </w:r>
      <w:r w:rsidR="00176647" w:rsidRPr="00CA1695">
        <w:rPr>
          <w:rFonts w:ascii="Garamond" w:hAnsi="Garamond"/>
          <w:sz w:val="24"/>
          <w:szCs w:val="24"/>
          <w:lang w:val="sq-AL"/>
        </w:rPr>
        <w:t>MBYLLJA E LLOGARIVE</w:t>
      </w:r>
    </w:p>
    <w:p w14:paraId="3968C437" w14:textId="69248280"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8.2 NJZP</w:t>
      </w:r>
      <w:r w:rsidR="007010E3">
        <w:rPr>
          <w:rFonts w:ascii="Garamond" w:hAnsi="Garamond"/>
          <w:sz w:val="24"/>
          <w:szCs w:val="24"/>
          <w:lang w:val="sq-AL"/>
        </w:rPr>
        <w:t>-të,</w:t>
      </w:r>
      <w:r w:rsidRPr="00CA1695">
        <w:rPr>
          <w:rFonts w:ascii="Garamond" w:hAnsi="Garamond"/>
          <w:sz w:val="24"/>
          <w:szCs w:val="24"/>
          <w:lang w:val="sq-AL"/>
        </w:rPr>
        <w:t xml:space="preserve"> </w:t>
      </w:r>
      <w:r w:rsidR="00176647" w:rsidRPr="00CA1695">
        <w:rPr>
          <w:rFonts w:ascii="Garamond" w:hAnsi="Garamond"/>
          <w:sz w:val="24"/>
          <w:szCs w:val="24"/>
          <w:lang w:val="sq-AL"/>
        </w:rPr>
        <w:t>në përfundim të projektit</w:t>
      </w:r>
      <w:r w:rsidR="00060336">
        <w:rPr>
          <w:rFonts w:ascii="Garamond" w:hAnsi="Garamond"/>
          <w:sz w:val="24"/>
          <w:szCs w:val="24"/>
          <w:lang w:val="sq-AL"/>
        </w:rPr>
        <w:t>,</w:t>
      </w:r>
      <w:r w:rsidR="00176647" w:rsidRPr="00CA1695">
        <w:rPr>
          <w:rFonts w:ascii="Garamond" w:hAnsi="Garamond"/>
          <w:sz w:val="24"/>
          <w:szCs w:val="24"/>
          <w:lang w:val="sq-AL"/>
        </w:rPr>
        <w:t xml:space="preserve"> duhet të dërgojnë pranë strukturës përgjegjëse për Thesarin kërkesë për mbylljen e llogarive speciale në Bankën e Shqipërisë dhe në BND.</w:t>
      </w:r>
    </w:p>
    <w:p w14:paraId="3BF3406D" w14:textId="77777777" w:rsidR="00176647" w:rsidRPr="00CA1695" w:rsidRDefault="00176647"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Kërkesa duhet të shoqërohet me:</w:t>
      </w:r>
    </w:p>
    <w:p w14:paraId="31598B17" w14:textId="25E19E7D"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a) </w:t>
      </w:r>
      <w:r w:rsidR="001F31F1">
        <w:rPr>
          <w:rFonts w:ascii="Garamond" w:hAnsi="Garamond"/>
          <w:sz w:val="24"/>
          <w:szCs w:val="24"/>
          <w:lang w:val="sq-AL"/>
        </w:rPr>
        <w:t>k</w:t>
      </w:r>
      <w:r w:rsidR="00176647" w:rsidRPr="00CA1695">
        <w:rPr>
          <w:rFonts w:ascii="Garamond" w:hAnsi="Garamond"/>
          <w:sz w:val="24"/>
          <w:szCs w:val="24"/>
          <w:lang w:val="sq-AL"/>
        </w:rPr>
        <w:t>onfirmim nga donatori/kreditori për përfundimin e projektit</w:t>
      </w:r>
      <w:r w:rsidR="001F31F1">
        <w:rPr>
          <w:rFonts w:ascii="Garamond" w:hAnsi="Garamond"/>
          <w:sz w:val="24"/>
          <w:szCs w:val="24"/>
          <w:lang w:val="sq-AL"/>
        </w:rPr>
        <w:t>;</w:t>
      </w:r>
    </w:p>
    <w:p w14:paraId="5339B1DE" w14:textId="76535770"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b) </w:t>
      </w:r>
      <w:r w:rsidR="001F31F1">
        <w:rPr>
          <w:rFonts w:ascii="Garamond" w:hAnsi="Garamond"/>
          <w:sz w:val="24"/>
          <w:szCs w:val="24"/>
          <w:lang w:val="sq-AL"/>
        </w:rPr>
        <w:t>k</w:t>
      </w:r>
      <w:r w:rsidR="00176647" w:rsidRPr="00CA1695">
        <w:rPr>
          <w:rFonts w:ascii="Garamond" w:hAnsi="Garamond"/>
          <w:sz w:val="24"/>
          <w:szCs w:val="24"/>
          <w:lang w:val="sq-AL"/>
        </w:rPr>
        <w:t>onfirmim nga BND</w:t>
      </w:r>
      <w:r w:rsidR="009E12A2">
        <w:rPr>
          <w:rFonts w:ascii="Garamond" w:hAnsi="Garamond"/>
          <w:sz w:val="24"/>
          <w:szCs w:val="24"/>
          <w:lang w:val="sq-AL"/>
        </w:rPr>
        <w:t>-ja</w:t>
      </w:r>
      <w:r w:rsidR="00176647" w:rsidRPr="00CA1695">
        <w:rPr>
          <w:rFonts w:ascii="Garamond" w:hAnsi="Garamond"/>
          <w:sz w:val="24"/>
          <w:szCs w:val="24"/>
          <w:lang w:val="sq-AL"/>
        </w:rPr>
        <w:t xml:space="preserve"> me gjendje zero të llogarive</w:t>
      </w:r>
      <w:r w:rsidR="001F31F1">
        <w:rPr>
          <w:rFonts w:ascii="Garamond" w:hAnsi="Garamond"/>
          <w:sz w:val="24"/>
          <w:szCs w:val="24"/>
          <w:lang w:val="sq-AL"/>
        </w:rPr>
        <w:t>.</w:t>
      </w:r>
    </w:p>
    <w:p w14:paraId="548F3216" w14:textId="45B37ABB"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8.3 </w:t>
      </w:r>
      <w:r w:rsidR="00176647" w:rsidRPr="00CA1695">
        <w:rPr>
          <w:rFonts w:ascii="Garamond" w:hAnsi="Garamond"/>
          <w:sz w:val="24"/>
          <w:szCs w:val="24"/>
          <w:lang w:val="sq-AL"/>
        </w:rPr>
        <w:t>Llogaritë e NJZP</w:t>
      </w:r>
      <w:r w:rsidR="009E12A2">
        <w:rPr>
          <w:rFonts w:ascii="Garamond" w:hAnsi="Garamond"/>
          <w:sz w:val="24"/>
          <w:szCs w:val="24"/>
          <w:lang w:val="sq-AL"/>
        </w:rPr>
        <w:t>-ve,</w:t>
      </w:r>
      <w:r w:rsidR="00176647" w:rsidRPr="00CA1695">
        <w:rPr>
          <w:rFonts w:ascii="Garamond" w:hAnsi="Garamond"/>
          <w:sz w:val="24"/>
          <w:szCs w:val="24"/>
          <w:lang w:val="sq-AL"/>
        </w:rPr>
        <w:t xml:space="preserve"> të cilat janë shpërbërë në kuadër të </w:t>
      </w:r>
      <w:r w:rsidR="001F31F1" w:rsidRPr="00CA1695">
        <w:rPr>
          <w:rFonts w:ascii="Garamond" w:hAnsi="Garamond"/>
          <w:sz w:val="24"/>
          <w:szCs w:val="24"/>
          <w:lang w:val="sq-AL"/>
        </w:rPr>
        <w:t>ristrukturimit</w:t>
      </w:r>
      <w:r w:rsidR="00176647" w:rsidRPr="00CA1695">
        <w:rPr>
          <w:rFonts w:ascii="Garamond" w:hAnsi="Garamond"/>
          <w:sz w:val="24"/>
          <w:szCs w:val="24"/>
          <w:lang w:val="sq-AL"/>
        </w:rPr>
        <w:t xml:space="preserve"> dhe për një kohë mbi tre vjet llogaritë e tyre janë me gjendje zero, struktura përgjegjëse për </w:t>
      </w:r>
      <w:r w:rsidR="000C181B" w:rsidRPr="00CA1695">
        <w:rPr>
          <w:rFonts w:ascii="Garamond" w:hAnsi="Garamond"/>
          <w:sz w:val="24"/>
          <w:szCs w:val="24"/>
          <w:lang w:val="sq-AL"/>
        </w:rPr>
        <w:t xml:space="preserve">Thesarin </w:t>
      </w:r>
      <w:r w:rsidR="00176647" w:rsidRPr="00CA1695">
        <w:rPr>
          <w:rFonts w:ascii="Garamond" w:hAnsi="Garamond"/>
          <w:sz w:val="24"/>
          <w:szCs w:val="24"/>
          <w:lang w:val="sq-AL"/>
        </w:rPr>
        <w:t>ka të drejtë të kërkojë mbylljen e tyre nga struktura përgjegjëse që i ka përthithur.</w:t>
      </w:r>
    </w:p>
    <w:p w14:paraId="4227F5CC" w14:textId="7440F47F" w:rsidR="00176647" w:rsidRPr="00CA1695" w:rsidRDefault="00A63802" w:rsidP="00176647">
      <w:pPr>
        <w:spacing w:after="0" w:line="240" w:lineRule="auto"/>
        <w:ind w:firstLine="284"/>
        <w:jc w:val="both"/>
        <w:rPr>
          <w:rFonts w:ascii="Garamond" w:hAnsi="Garamond"/>
          <w:sz w:val="24"/>
          <w:szCs w:val="24"/>
          <w:lang w:val="sq-AL"/>
        </w:rPr>
      </w:pPr>
      <w:r w:rsidRPr="00CA1695">
        <w:rPr>
          <w:rFonts w:ascii="Garamond" w:hAnsi="Garamond"/>
          <w:sz w:val="24"/>
          <w:szCs w:val="24"/>
          <w:lang w:val="sq-AL"/>
        </w:rPr>
        <w:t xml:space="preserve">9. </w:t>
      </w:r>
      <w:r w:rsidR="00176647" w:rsidRPr="00CA1695">
        <w:rPr>
          <w:rFonts w:ascii="Garamond" w:hAnsi="Garamond"/>
          <w:sz w:val="24"/>
          <w:szCs w:val="24"/>
          <w:lang w:val="sq-AL"/>
        </w:rPr>
        <w:t xml:space="preserve">DISPOZITA TË </w:t>
      </w:r>
      <w:r w:rsidR="001F31F1" w:rsidRPr="00CA1695">
        <w:rPr>
          <w:rFonts w:ascii="Garamond" w:hAnsi="Garamond"/>
          <w:sz w:val="24"/>
          <w:szCs w:val="24"/>
          <w:lang w:val="sq-AL"/>
        </w:rPr>
        <w:t>FUNDIT</w:t>
      </w:r>
    </w:p>
    <w:p w14:paraId="2924CBEC" w14:textId="5A97866A" w:rsidR="00176647" w:rsidRPr="00CA1695" w:rsidRDefault="001F31F1" w:rsidP="00176647">
      <w:pPr>
        <w:spacing w:after="0" w:line="240" w:lineRule="auto"/>
        <w:ind w:firstLine="284"/>
        <w:jc w:val="both"/>
        <w:rPr>
          <w:rFonts w:ascii="Garamond" w:hAnsi="Garamond"/>
          <w:sz w:val="24"/>
          <w:szCs w:val="24"/>
          <w:lang w:val="sq-AL"/>
        </w:rPr>
      </w:pPr>
      <w:r>
        <w:rPr>
          <w:rFonts w:ascii="Garamond" w:hAnsi="Garamond"/>
          <w:sz w:val="24"/>
          <w:szCs w:val="24"/>
          <w:lang w:val="sq-AL"/>
        </w:rPr>
        <w:t xml:space="preserve">9.1 </w:t>
      </w:r>
      <w:r w:rsidR="00176647" w:rsidRPr="00CA1695">
        <w:rPr>
          <w:rFonts w:ascii="Garamond" w:hAnsi="Garamond"/>
          <w:sz w:val="24"/>
          <w:szCs w:val="24"/>
          <w:lang w:val="sq-AL"/>
        </w:rPr>
        <w:t>Ngarkohen NJQP</w:t>
      </w:r>
      <w:r w:rsidR="000C181B">
        <w:rPr>
          <w:rFonts w:ascii="Garamond" w:hAnsi="Garamond"/>
          <w:sz w:val="24"/>
          <w:szCs w:val="24"/>
          <w:lang w:val="sq-AL"/>
        </w:rPr>
        <w:t>-të</w:t>
      </w:r>
      <w:r w:rsidR="00176647" w:rsidRPr="00CA1695">
        <w:rPr>
          <w:rFonts w:ascii="Garamond" w:hAnsi="Garamond"/>
          <w:sz w:val="24"/>
          <w:szCs w:val="24"/>
          <w:lang w:val="sq-AL"/>
        </w:rPr>
        <w:t>, NJZP</w:t>
      </w:r>
      <w:r w:rsidR="000C181B">
        <w:rPr>
          <w:rFonts w:ascii="Garamond" w:hAnsi="Garamond"/>
          <w:sz w:val="24"/>
          <w:szCs w:val="24"/>
          <w:lang w:val="sq-AL"/>
        </w:rPr>
        <w:t>-të</w:t>
      </w:r>
      <w:r w:rsidR="00176647" w:rsidRPr="00CA1695">
        <w:rPr>
          <w:rFonts w:ascii="Garamond" w:hAnsi="Garamond"/>
          <w:sz w:val="24"/>
          <w:szCs w:val="24"/>
          <w:lang w:val="sq-AL"/>
        </w:rPr>
        <w:t xml:space="preserve"> dhe ministria përgjegjëse për financat</w:t>
      </w:r>
      <w:r w:rsidR="000C181B">
        <w:rPr>
          <w:rFonts w:ascii="Garamond" w:hAnsi="Garamond"/>
          <w:sz w:val="24"/>
          <w:szCs w:val="24"/>
          <w:lang w:val="sq-AL"/>
        </w:rPr>
        <w:t>,</w:t>
      </w:r>
      <w:r w:rsidR="00176647" w:rsidRPr="00CA1695">
        <w:rPr>
          <w:rFonts w:ascii="Garamond" w:hAnsi="Garamond"/>
          <w:sz w:val="24"/>
          <w:szCs w:val="24"/>
          <w:lang w:val="sq-AL"/>
        </w:rPr>
        <w:t xml:space="preserve"> për zbatimin e këtij udhëzimi.</w:t>
      </w:r>
    </w:p>
    <w:p w14:paraId="10905735" w14:textId="28ABC482" w:rsidR="00176647" w:rsidRPr="00CA1695" w:rsidRDefault="001F31F1" w:rsidP="00176647">
      <w:pPr>
        <w:spacing w:after="0" w:line="240" w:lineRule="auto"/>
        <w:ind w:firstLine="284"/>
        <w:jc w:val="both"/>
        <w:rPr>
          <w:rFonts w:ascii="Garamond" w:hAnsi="Garamond"/>
          <w:sz w:val="24"/>
          <w:szCs w:val="24"/>
          <w:lang w:val="sq-AL"/>
        </w:rPr>
      </w:pPr>
      <w:r>
        <w:rPr>
          <w:rFonts w:ascii="Garamond" w:hAnsi="Garamond"/>
          <w:sz w:val="24"/>
          <w:szCs w:val="24"/>
          <w:lang w:val="sq-AL"/>
        </w:rPr>
        <w:t>9.2 Udhëzimi nr. 8, datë 17.</w:t>
      </w:r>
      <w:r w:rsidR="00176647" w:rsidRPr="00CA1695">
        <w:rPr>
          <w:rFonts w:ascii="Garamond" w:hAnsi="Garamond"/>
          <w:sz w:val="24"/>
          <w:szCs w:val="24"/>
          <w:lang w:val="sq-AL"/>
        </w:rPr>
        <w:t>2.2003, shfuqizohet</w:t>
      </w:r>
      <w:r>
        <w:rPr>
          <w:rFonts w:ascii="Garamond" w:hAnsi="Garamond"/>
          <w:sz w:val="24"/>
          <w:szCs w:val="24"/>
          <w:lang w:val="sq-AL"/>
        </w:rPr>
        <w:t>.</w:t>
      </w:r>
    </w:p>
    <w:p w14:paraId="7D1C9444" w14:textId="53B2BF9D" w:rsidR="00176647" w:rsidRPr="00CA1695" w:rsidRDefault="001F31F1" w:rsidP="00176647">
      <w:pPr>
        <w:spacing w:after="0" w:line="240" w:lineRule="auto"/>
        <w:ind w:firstLine="284"/>
        <w:jc w:val="both"/>
        <w:rPr>
          <w:rFonts w:ascii="Garamond" w:hAnsi="Garamond"/>
          <w:sz w:val="24"/>
          <w:szCs w:val="24"/>
          <w:lang w:val="sq-AL"/>
        </w:rPr>
      </w:pPr>
      <w:r>
        <w:rPr>
          <w:rFonts w:ascii="Garamond" w:hAnsi="Garamond"/>
          <w:sz w:val="24"/>
          <w:szCs w:val="24"/>
          <w:lang w:val="sq-AL"/>
        </w:rPr>
        <w:t>9.3</w:t>
      </w:r>
      <w:r w:rsidR="00176647" w:rsidRPr="00CA1695">
        <w:rPr>
          <w:rFonts w:ascii="Garamond" w:hAnsi="Garamond"/>
          <w:sz w:val="24"/>
          <w:szCs w:val="24"/>
          <w:lang w:val="sq-AL"/>
        </w:rPr>
        <w:t xml:space="preserve"> Udhëzimi hyn në fuqi pas botimit në </w:t>
      </w:r>
      <w:r w:rsidR="00A63802" w:rsidRPr="00CA1695">
        <w:rPr>
          <w:rFonts w:ascii="Garamond" w:hAnsi="Garamond"/>
          <w:sz w:val="24"/>
          <w:szCs w:val="24"/>
          <w:lang w:val="sq-AL"/>
        </w:rPr>
        <w:t>Fletoren Zyrtare</w:t>
      </w:r>
      <w:r w:rsidR="00176647" w:rsidRPr="00CA1695">
        <w:rPr>
          <w:rFonts w:ascii="Garamond" w:hAnsi="Garamond"/>
          <w:sz w:val="24"/>
          <w:szCs w:val="24"/>
          <w:lang w:val="sq-AL"/>
        </w:rPr>
        <w:t xml:space="preserve">. </w:t>
      </w:r>
    </w:p>
    <w:p w14:paraId="5CA0A453" w14:textId="77777777" w:rsidR="009C56E5" w:rsidRPr="00CA1695" w:rsidRDefault="009C56E5" w:rsidP="00DF6404">
      <w:pPr>
        <w:spacing w:after="0" w:line="240" w:lineRule="auto"/>
        <w:ind w:firstLine="284"/>
        <w:jc w:val="both"/>
        <w:rPr>
          <w:rFonts w:ascii="Garamond" w:hAnsi="Garamond"/>
          <w:sz w:val="24"/>
          <w:szCs w:val="24"/>
          <w:lang w:val="sq-AL"/>
        </w:rPr>
      </w:pPr>
    </w:p>
    <w:p w14:paraId="63A6A85B" w14:textId="079231CA" w:rsidR="009C56E5" w:rsidRPr="00CA1695" w:rsidRDefault="009C56E5" w:rsidP="00A63802">
      <w:pPr>
        <w:spacing w:after="0" w:line="240" w:lineRule="auto"/>
        <w:ind w:firstLine="284"/>
        <w:jc w:val="right"/>
        <w:rPr>
          <w:rFonts w:ascii="Garamond" w:hAnsi="Garamond"/>
          <w:sz w:val="24"/>
          <w:szCs w:val="24"/>
          <w:lang w:val="sq-AL"/>
        </w:rPr>
      </w:pPr>
      <w:r w:rsidRPr="00CA1695">
        <w:rPr>
          <w:rFonts w:ascii="Garamond" w:hAnsi="Garamond"/>
          <w:sz w:val="24"/>
          <w:szCs w:val="24"/>
          <w:lang w:val="sq-AL"/>
        </w:rPr>
        <w:t xml:space="preserve"> </w:t>
      </w:r>
      <w:r w:rsidR="00A63802" w:rsidRPr="00CA1695">
        <w:rPr>
          <w:rFonts w:ascii="Garamond" w:hAnsi="Garamond"/>
          <w:sz w:val="24"/>
          <w:szCs w:val="24"/>
          <w:lang w:val="sq-AL"/>
        </w:rPr>
        <w:t>MINISTËR I FINANCAVE DHE EKONOMISË</w:t>
      </w:r>
    </w:p>
    <w:p w14:paraId="0B95A51F" w14:textId="4C3ADAF3" w:rsidR="009C56E5" w:rsidRPr="00CA1695" w:rsidRDefault="00A63802" w:rsidP="00A63802">
      <w:pPr>
        <w:spacing w:after="0" w:line="240" w:lineRule="auto"/>
        <w:ind w:firstLine="284"/>
        <w:jc w:val="right"/>
        <w:rPr>
          <w:rFonts w:ascii="Garamond" w:hAnsi="Garamond"/>
          <w:b/>
          <w:sz w:val="24"/>
          <w:szCs w:val="24"/>
          <w:lang w:val="sq-AL"/>
        </w:rPr>
      </w:pPr>
      <w:r w:rsidRPr="00CA1695">
        <w:rPr>
          <w:rFonts w:ascii="Garamond" w:hAnsi="Garamond"/>
          <w:b/>
          <w:sz w:val="24"/>
          <w:szCs w:val="24"/>
          <w:lang w:val="sq-AL"/>
        </w:rPr>
        <w:t>Anila Denaj</w:t>
      </w:r>
    </w:p>
    <w:p w14:paraId="06EC459F" w14:textId="77777777" w:rsidR="00321105" w:rsidRPr="00CA1695" w:rsidRDefault="00321105" w:rsidP="00DF6404">
      <w:pPr>
        <w:spacing w:after="0" w:line="240" w:lineRule="auto"/>
        <w:ind w:firstLine="284"/>
        <w:jc w:val="both"/>
        <w:rPr>
          <w:lang w:val="sq-AL"/>
        </w:rPr>
      </w:pPr>
    </w:p>
    <w:p w14:paraId="4B25A434" w14:textId="3AF19391" w:rsidR="00F5059B" w:rsidRPr="006355D8" w:rsidRDefault="00F5059B" w:rsidP="00A63802">
      <w:pPr>
        <w:spacing w:after="0" w:line="240" w:lineRule="auto"/>
        <w:jc w:val="center"/>
        <w:rPr>
          <w:rFonts w:ascii="Garamond" w:hAnsi="Garamond"/>
          <w:lang w:val="sq-AL"/>
        </w:rPr>
      </w:pPr>
      <w:r w:rsidRPr="006355D8">
        <w:rPr>
          <w:rFonts w:ascii="Garamond" w:hAnsi="Garamond"/>
          <w:lang w:val="sq-AL"/>
        </w:rPr>
        <w:t>ANEKS 1</w:t>
      </w:r>
    </w:p>
    <w:p w14:paraId="281DF58E" w14:textId="77777777" w:rsidR="00F5059B" w:rsidRPr="006355D8" w:rsidRDefault="00F5059B" w:rsidP="00A63802">
      <w:pPr>
        <w:spacing w:after="0" w:line="240" w:lineRule="auto"/>
        <w:jc w:val="center"/>
        <w:rPr>
          <w:rFonts w:ascii="Garamond" w:hAnsi="Garamond"/>
          <w:lang w:val="sq-AL"/>
        </w:rPr>
      </w:pPr>
      <w:r w:rsidRPr="006355D8">
        <w:rPr>
          <w:rFonts w:ascii="Garamond" w:hAnsi="Garamond"/>
          <w:lang w:val="sq-AL"/>
        </w:rPr>
        <w:t>FORMATI I RAPORTIMIT MUJOR</w:t>
      </w:r>
    </w:p>
    <w:p w14:paraId="20621FBB" w14:textId="77777777" w:rsidR="00F5059B" w:rsidRPr="00CA1695" w:rsidRDefault="00F5059B" w:rsidP="00A63802">
      <w:pPr>
        <w:spacing w:after="0" w:line="240" w:lineRule="auto"/>
        <w:jc w:val="both"/>
        <w:rPr>
          <w:rFonts w:ascii="Garamond" w:hAnsi="Garamond"/>
          <w:lang w:val="sq-AL"/>
        </w:rPr>
      </w:pPr>
    </w:p>
    <w:p w14:paraId="6F6805EC" w14:textId="27044417"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Institucioni qendror</w:t>
      </w:r>
      <w:r w:rsidRPr="00CA1695">
        <w:rPr>
          <w:rFonts w:ascii="Garamond" w:hAnsi="Garamond"/>
          <w:lang w:val="sq-AL"/>
        </w:rPr>
        <w:t xml:space="preserve"> nga varet NJZP</w:t>
      </w:r>
      <w:r w:rsidR="008A2B7D">
        <w:rPr>
          <w:rFonts w:ascii="Garamond" w:hAnsi="Garamond"/>
          <w:lang w:val="sq-AL"/>
        </w:rPr>
        <w:t>-ja</w:t>
      </w:r>
      <w:r w:rsidRPr="00CA1695">
        <w:rPr>
          <w:rFonts w:ascii="Garamond" w:hAnsi="Garamond"/>
          <w:lang w:val="sq-AL"/>
        </w:rPr>
        <w:t>:</w:t>
      </w:r>
      <w:r w:rsidR="001F31F1">
        <w:rPr>
          <w:rFonts w:ascii="Garamond" w:hAnsi="Garamond"/>
          <w:lang w:val="sq-AL"/>
        </w:rPr>
        <w:t xml:space="preserve"> </w:t>
      </w:r>
      <w:r w:rsidRPr="00CA1695">
        <w:rPr>
          <w:rFonts w:ascii="Garamond" w:hAnsi="Garamond"/>
          <w:bdr w:val="single" w:sz="4" w:space="0" w:color="auto"/>
          <w:lang w:val="sq-AL"/>
        </w:rPr>
        <w:t>________________________________________</w:t>
      </w:r>
    </w:p>
    <w:p w14:paraId="04B82965" w14:textId="765ACB92"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Emërtimi i NJZP</w:t>
      </w:r>
      <w:r w:rsidR="008A2B7D">
        <w:rPr>
          <w:rFonts w:ascii="Garamond" w:hAnsi="Garamond"/>
          <w:b/>
          <w:lang w:val="sq-AL"/>
        </w:rPr>
        <w:t>-së</w:t>
      </w:r>
      <w:r w:rsidRPr="00CA1695">
        <w:rPr>
          <w:rFonts w:ascii="Garamond" w:hAnsi="Garamond"/>
          <w:lang w:val="sq-AL"/>
        </w:rPr>
        <w:t xml:space="preserve">: </w:t>
      </w:r>
      <w:r w:rsidRPr="00CA1695">
        <w:rPr>
          <w:rFonts w:ascii="Garamond" w:hAnsi="Garamond"/>
          <w:bdr w:val="single" w:sz="4" w:space="0" w:color="auto"/>
          <w:lang w:val="sq-AL"/>
        </w:rPr>
        <w:t>_______________________________________________________</w:t>
      </w:r>
    </w:p>
    <w:p w14:paraId="2818C882" w14:textId="08064BC4"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 xml:space="preserve">Emërtimi i </w:t>
      </w:r>
      <w:r w:rsidR="00C738DB">
        <w:rPr>
          <w:rFonts w:ascii="Garamond" w:hAnsi="Garamond"/>
          <w:b/>
          <w:lang w:val="sq-AL"/>
        </w:rPr>
        <w:t>p</w:t>
      </w:r>
      <w:r w:rsidRPr="00CA1695">
        <w:rPr>
          <w:rFonts w:ascii="Garamond" w:hAnsi="Garamond"/>
          <w:b/>
          <w:lang w:val="sq-AL"/>
        </w:rPr>
        <w:t>rojektit</w:t>
      </w:r>
      <w:r w:rsidRPr="00CA1695">
        <w:rPr>
          <w:rFonts w:ascii="Garamond" w:hAnsi="Garamond"/>
          <w:lang w:val="sq-AL"/>
        </w:rPr>
        <w:t>:</w:t>
      </w:r>
      <w:r w:rsidRPr="00CA1695">
        <w:rPr>
          <w:rFonts w:ascii="Garamond" w:hAnsi="Garamond"/>
          <w:lang w:val="sq-AL"/>
        </w:rPr>
        <w:tab/>
      </w:r>
      <w:r w:rsidRPr="00CA1695">
        <w:rPr>
          <w:rFonts w:ascii="Garamond" w:hAnsi="Garamond"/>
          <w:bdr w:val="single" w:sz="4" w:space="0" w:color="auto"/>
          <w:lang w:val="sq-AL"/>
        </w:rPr>
        <w:t>_____________________________________________________</w:t>
      </w:r>
    </w:p>
    <w:p w14:paraId="59D0DB46" w14:textId="0FBA6BFA" w:rsidR="00F5059B" w:rsidRPr="00CA1695" w:rsidRDefault="008A2B7D" w:rsidP="00A63802">
      <w:pPr>
        <w:spacing w:after="0" w:line="240" w:lineRule="auto"/>
        <w:jc w:val="both"/>
        <w:rPr>
          <w:rFonts w:ascii="Garamond" w:hAnsi="Garamond"/>
          <w:lang w:val="sq-AL"/>
        </w:rPr>
      </w:pPr>
      <w:r>
        <w:rPr>
          <w:rFonts w:ascii="Garamond" w:hAnsi="Garamond"/>
          <w:b/>
          <w:lang w:val="sq-AL"/>
        </w:rPr>
        <w:t>Donatori/</w:t>
      </w:r>
      <w:r w:rsidR="006355D8">
        <w:rPr>
          <w:rFonts w:ascii="Garamond" w:hAnsi="Garamond"/>
          <w:b/>
          <w:lang w:val="sq-AL"/>
        </w:rPr>
        <w:t>k</w:t>
      </w:r>
      <w:r w:rsidR="00F5059B" w:rsidRPr="00CA1695">
        <w:rPr>
          <w:rFonts w:ascii="Garamond" w:hAnsi="Garamond"/>
          <w:b/>
          <w:lang w:val="sq-AL"/>
        </w:rPr>
        <w:t>reditori</w:t>
      </w:r>
      <w:r w:rsidR="00F5059B" w:rsidRPr="00CA1695">
        <w:rPr>
          <w:rFonts w:ascii="Garamond" w:hAnsi="Garamond"/>
          <w:lang w:val="sq-AL"/>
        </w:rPr>
        <w:t>:</w:t>
      </w:r>
      <w:r w:rsidR="00F5059B" w:rsidRPr="00CA1695">
        <w:rPr>
          <w:rFonts w:ascii="Garamond" w:hAnsi="Garamond"/>
          <w:lang w:val="sq-AL"/>
        </w:rPr>
        <w:tab/>
        <w:t xml:space="preserve"> </w:t>
      </w:r>
      <w:r w:rsidR="00F5059B" w:rsidRPr="00CA1695">
        <w:rPr>
          <w:rFonts w:ascii="Garamond" w:hAnsi="Garamond"/>
          <w:bdr w:val="single" w:sz="4" w:space="0" w:color="auto"/>
          <w:lang w:val="sq-AL"/>
        </w:rPr>
        <w:tab/>
        <w:t>____________________________________________________</w:t>
      </w:r>
    </w:p>
    <w:p w14:paraId="3C78E12D" w14:textId="7DCD21A5"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IBAN</w:t>
      </w:r>
      <w:r w:rsidR="008A2B7D">
        <w:rPr>
          <w:rFonts w:ascii="Garamond" w:hAnsi="Garamond"/>
          <w:b/>
          <w:lang w:val="sq-AL"/>
        </w:rPr>
        <w:t>-i</w:t>
      </w:r>
      <w:r w:rsidRPr="00CA1695">
        <w:rPr>
          <w:rFonts w:ascii="Garamond" w:hAnsi="Garamond"/>
          <w:lang w:val="sq-AL"/>
        </w:rPr>
        <w:t xml:space="preserve"> i </w:t>
      </w:r>
      <w:r w:rsidR="001F31F1">
        <w:rPr>
          <w:rFonts w:ascii="Garamond" w:hAnsi="Garamond"/>
          <w:lang w:val="sq-AL"/>
        </w:rPr>
        <w:t>l</w:t>
      </w:r>
      <w:r w:rsidRPr="00CA1695">
        <w:rPr>
          <w:rFonts w:ascii="Garamond" w:hAnsi="Garamond"/>
          <w:lang w:val="sq-AL"/>
        </w:rPr>
        <w:t xml:space="preserve">logarisë </w:t>
      </w:r>
      <w:r w:rsidR="001F31F1">
        <w:rPr>
          <w:rFonts w:ascii="Garamond" w:hAnsi="Garamond"/>
          <w:lang w:val="sq-AL"/>
        </w:rPr>
        <w:t>s</w:t>
      </w:r>
      <w:r w:rsidRPr="00CA1695">
        <w:rPr>
          <w:rFonts w:ascii="Garamond" w:hAnsi="Garamond"/>
          <w:lang w:val="sq-AL"/>
        </w:rPr>
        <w:t xml:space="preserve">peciale në Bankën e Shqipërisë: </w:t>
      </w:r>
      <w:r w:rsidRPr="00CA1695">
        <w:rPr>
          <w:rFonts w:ascii="Garamond" w:hAnsi="Garamond"/>
          <w:bdr w:val="single" w:sz="4" w:space="0" w:color="auto"/>
          <w:lang w:val="sq-AL"/>
        </w:rPr>
        <w:t>_____________________________</w:t>
      </w:r>
    </w:p>
    <w:p w14:paraId="04633F89" w14:textId="77777777"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Monedha</w:t>
      </w:r>
      <w:r w:rsidRPr="00CA1695">
        <w:rPr>
          <w:rFonts w:ascii="Garamond" w:hAnsi="Garamond"/>
          <w:lang w:val="sq-AL"/>
        </w:rPr>
        <w:t xml:space="preserve">: </w:t>
      </w:r>
      <w:r w:rsidRPr="00CA1695">
        <w:rPr>
          <w:rFonts w:ascii="Garamond" w:hAnsi="Garamond"/>
          <w:bdr w:val="single" w:sz="4" w:space="0" w:color="auto"/>
          <w:lang w:val="sq-AL"/>
        </w:rPr>
        <w:t>______</w:t>
      </w:r>
      <w:r w:rsidRPr="00CA1695">
        <w:rPr>
          <w:rFonts w:ascii="Garamond" w:hAnsi="Garamond"/>
          <w:lang w:val="sq-AL"/>
        </w:rPr>
        <w:t xml:space="preserve"> </w:t>
      </w:r>
    </w:p>
    <w:p w14:paraId="6E89297B" w14:textId="66C66416"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IBAN</w:t>
      </w:r>
      <w:r w:rsidR="008A2B7D">
        <w:rPr>
          <w:rFonts w:ascii="Garamond" w:hAnsi="Garamond"/>
          <w:b/>
          <w:lang w:val="sq-AL"/>
        </w:rPr>
        <w:t>-i</w:t>
      </w:r>
      <w:r w:rsidRPr="00CA1695">
        <w:rPr>
          <w:rFonts w:ascii="Garamond" w:hAnsi="Garamond"/>
          <w:lang w:val="sq-AL"/>
        </w:rPr>
        <w:t xml:space="preserve"> i </w:t>
      </w:r>
      <w:r w:rsidR="001F31F1" w:rsidRPr="00CA1695">
        <w:rPr>
          <w:rFonts w:ascii="Garamond" w:hAnsi="Garamond"/>
          <w:lang w:val="sq-AL"/>
        </w:rPr>
        <w:t>llogarisë në bankën e nivelit të dytë</w:t>
      </w:r>
      <w:r w:rsidR="008A2B7D">
        <w:rPr>
          <w:rFonts w:ascii="Garamond" w:hAnsi="Garamond"/>
          <w:lang w:val="sq-AL"/>
        </w:rPr>
        <w:t>:</w:t>
      </w:r>
      <w:r w:rsidR="001F31F1" w:rsidRPr="00CA1695">
        <w:rPr>
          <w:rFonts w:ascii="Garamond" w:hAnsi="Garamond"/>
          <w:lang w:val="sq-AL"/>
        </w:rPr>
        <w:t xml:space="preserve"> </w:t>
      </w:r>
      <w:r w:rsidRPr="00CA1695">
        <w:rPr>
          <w:rFonts w:ascii="Garamond" w:hAnsi="Garamond"/>
          <w:bdr w:val="single" w:sz="4" w:space="0" w:color="auto"/>
          <w:lang w:val="sq-AL"/>
        </w:rPr>
        <w:t>_________________________________</w:t>
      </w:r>
    </w:p>
    <w:p w14:paraId="1F095529" w14:textId="6449198A"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 xml:space="preserve">Kodi i </w:t>
      </w:r>
      <w:r w:rsidR="00C738DB">
        <w:rPr>
          <w:rFonts w:ascii="Garamond" w:hAnsi="Garamond"/>
          <w:b/>
          <w:lang w:val="sq-AL"/>
        </w:rPr>
        <w:t>e</w:t>
      </w:r>
      <w:r w:rsidRPr="00CA1695">
        <w:rPr>
          <w:rFonts w:ascii="Garamond" w:hAnsi="Garamond"/>
          <w:b/>
          <w:lang w:val="sq-AL"/>
        </w:rPr>
        <w:t>ntitetit të qeverisjes:</w:t>
      </w:r>
      <w:r w:rsidRPr="00CA1695">
        <w:rPr>
          <w:rFonts w:ascii="Garamond" w:hAnsi="Garamond"/>
          <w:lang w:val="sq-AL"/>
        </w:rPr>
        <w:t xml:space="preserve"> </w:t>
      </w:r>
      <w:r w:rsidRPr="00CA1695">
        <w:rPr>
          <w:rFonts w:ascii="Garamond" w:hAnsi="Garamond"/>
          <w:bdr w:val="single" w:sz="4" w:space="0" w:color="auto"/>
          <w:lang w:val="sq-AL"/>
        </w:rPr>
        <w:t>______</w:t>
      </w:r>
      <w:r w:rsidRPr="00CA1695">
        <w:rPr>
          <w:rFonts w:ascii="Garamond" w:hAnsi="Garamond"/>
          <w:lang w:val="sq-AL"/>
        </w:rPr>
        <w:t xml:space="preserve"> [qendrore: 001 dhe vendore: xxx (për shembull: 101 për Bashkinë Tiranë)]:</w:t>
      </w:r>
    </w:p>
    <w:p w14:paraId="4414DAF0" w14:textId="77777777"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Kodi i ministrisë</w:t>
      </w:r>
      <w:r w:rsidRPr="00CA1695">
        <w:rPr>
          <w:rFonts w:ascii="Garamond" w:hAnsi="Garamond"/>
          <w:lang w:val="sq-AL"/>
        </w:rPr>
        <w:t xml:space="preserve"> së linjës/institucionit qendror: </w:t>
      </w:r>
      <w:r w:rsidRPr="00CA1695">
        <w:rPr>
          <w:rFonts w:ascii="Garamond" w:hAnsi="Garamond"/>
          <w:bdr w:val="single" w:sz="4" w:space="0" w:color="auto"/>
          <w:lang w:val="sq-AL"/>
        </w:rPr>
        <w:t>______</w:t>
      </w:r>
      <w:r w:rsidRPr="00CA1695">
        <w:rPr>
          <w:rFonts w:ascii="Garamond" w:hAnsi="Garamond"/>
          <w:lang w:val="sq-AL"/>
        </w:rPr>
        <w:t xml:space="preserve"> (për shembull: 10; për njësitë vendore është “00”) </w:t>
      </w:r>
    </w:p>
    <w:p w14:paraId="6F20093E" w14:textId="63D72F4A"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Kodi i NJZP</w:t>
      </w:r>
      <w:r w:rsidR="00C738DB">
        <w:rPr>
          <w:rFonts w:ascii="Garamond" w:hAnsi="Garamond"/>
          <w:b/>
          <w:lang w:val="sq-AL"/>
        </w:rPr>
        <w:t>-së</w:t>
      </w:r>
      <w:r w:rsidRPr="00CA1695">
        <w:rPr>
          <w:rFonts w:ascii="Garamond" w:hAnsi="Garamond"/>
          <w:lang w:val="sq-AL"/>
        </w:rPr>
        <w:t xml:space="preserve">: </w:t>
      </w:r>
      <w:r w:rsidRPr="00CA1695">
        <w:rPr>
          <w:rFonts w:ascii="Garamond" w:hAnsi="Garamond"/>
          <w:bdr w:val="single" w:sz="4" w:space="0" w:color="auto"/>
          <w:lang w:val="sq-AL"/>
        </w:rPr>
        <w:t>________________</w:t>
      </w:r>
      <w:r w:rsidR="00F51685" w:rsidRPr="00CA1695">
        <w:rPr>
          <w:rFonts w:ascii="Garamond" w:hAnsi="Garamond"/>
          <w:bdr w:val="single" w:sz="4" w:space="0" w:color="auto"/>
          <w:lang w:val="sq-AL"/>
        </w:rPr>
        <w:t xml:space="preserve"> </w:t>
      </w:r>
      <w:r w:rsidRPr="00CA1695">
        <w:rPr>
          <w:rFonts w:ascii="Garamond" w:hAnsi="Garamond"/>
          <w:lang w:val="sq-AL"/>
        </w:rPr>
        <w:t>(për shembull: 1006047)</w:t>
      </w:r>
    </w:p>
    <w:p w14:paraId="3B0F8A7B" w14:textId="56FB9585"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 xml:space="preserve">Kodi i </w:t>
      </w:r>
      <w:r w:rsidR="00C738DB">
        <w:rPr>
          <w:rFonts w:ascii="Garamond" w:hAnsi="Garamond"/>
          <w:b/>
          <w:lang w:val="sq-AL"/>
        </w:rPr>
        <w:t>p</w:t>
      </w:r>
      <w:r w:rsidRPr="00CA1695">
        <w:rPr>
          <w:rFonts w:ascii="Garamond" w:hAnsi="Garamond"/>
          <w:b/>
          <w:lang w:val="sq-AL"/>
        </w:rPr>
        <w:t>rogramit</w:t>
      </w:r>
      <w:r w:rsidRPr="00CA1695">
        <w:rPr>
          <w:rFonts w:ascii="Garamond" w:hAnsi="Garamond"/>
          <w:lang w:val="sq-AL"/>
        </w:rPr>
        <w:t xml:space="preserve">: </w:t>
      </w:r>
      <w:r w:rsidRPr="00CA1695">
        <w:rPr>
          <w:rFonts w:ascii="Garamond" w:hAnsi="Garamond"/>
          <w:bdr w:val="single" w:sz="4" w:space="0" w:color="auto"/>
          <w:lang w:val="sq-AL"/>
        </w:rPr>
        <w:t>____________</w:t>
      </w:r>
      <w:r w:rsidRPr="00CA1695">
        <w:rPr>
          <w:rFonts w:ascii="Garamond" w:hAnsi="Garamond"/>
          <w:lang w:val="sq-AL"/>
        </w:rPr>
        <w:t xml:space="preserve"> (për shembull: 04520)</w:t>
      </w:r>
    </w:p>
    <w:p w14:paraId="5E406D5E" w14:textId="371D4DC6" w:rsidR="00F5059B" w:rsidRPr="00CA1695" w:rsidRDefault="00F5059B" w:rsidP="00A63802">
      <w:pPr>
        <w:spacing w:after="0" w:line="240" w:lineRule="auto"/>
        <w:jc w:val="both"/>
        <w:rPr>
          <w:rFonts w:ascii="Garamond" w:hAnsi="Garamond"/>
          <w:lang w:val="sq-AL"/>
        </w:rPr>
      </w:pPr>
      <w:r w:rsidRPr="00CA1695">
        <w:rPr>
          <w:rFonts w:ascii="Garamond" w:hAnsi="Garamond"/>
          <w:b/>
          <w:lang w:val="sq-AL"/>
        </w:rPr>
        <w:t>Kodi i produktit</w:t>
      </w:r>
      <w:r w:rsidRPr="00CA1695">
        <w:rPr>
          <w:rFonts w:ascii="Garamond" w:hAnsi="Garamond"/>
          <w:lang w:val="sq-AL"/>
        </w:rPr>
        <w:t xml:space="preserve">: </w:t>
      </w:r>
      <w:r w:rsidRPr="00CA1695">
        <w:rPr>
          <w:rFonts w:ascii="Garamond" w:hAnsi="Garamond"/>
          <w:bdr w:val="single" w:sz="4" w:space="0" w:color="auto"/>
          <w:lang w:val="sq-AL"/>
        </w:rPr>
        <w:t>_____________</w:t>
      </w:r>
      <w:r w:rsidRPr="00CA1695">
        <w:rPr>
          <w:rFonts w:ascii="Garamond" w:hAnsi="Garamond"/>
          <w:lang w:val="sq-AL"/>
        </w:rPr>
        <w:t xml:space="preserve"> (i çelur nga DP</w:t>
      </w:r>
      <w:r w:rsidR="00AE2482">
        <w:rPr>
          <w:rFonts w:ascii="Garamond" w:hAnsi="Garamond"/>
          <w:lang w:val="sq-AL"/>
        </w:rPr>
        <w:t>-</w:t>
      </w:r>
      <w:r w:rsidRPr="00CA1695">
        <w:rPr>
          <w:rFonts w:ascii="Garamond" w:hAnsi="Garamond"/>
          <w:lang w:val="sq-AL"/>
        </w:rPr>
        <w:t>Buxhetit për njësitë qendrore dhe dega e Thesarit për njësitë vendore, për shembull: 18YC001).</w:t>
      </w:r>
    </w:p>
    <w:p w14:paraId="732439B3" w14:textId="77777777" w:rsidR="008A49C6" w:rsidRDefault="008A49C6" w:rsidP="00ED3F2A">
      <w:pPr>
        <w:pStyle w:val="ListParagraph"/>
        <w:ind w:left="0"/>
        <w:jc w:val="both"/>
        <w:rPr>
          <w:rFonts w:ascii="Garamond" w:hAnsi="Garamond"/>
          <w:sz w:val="22"/>
          <w:szCs w:val="22"/>
        </w:rPr>
      </w:pPr>
    </w:p>
    <w:p w14:paraId="5B7AD5EE" w14:textId="041D9BAB" w:rsidR="00F5059B" w:rsidRPr="00CA1695" w:rsidRDefault="00ED3F2A" w:rsidP="00ED3F2A">
      <w:pPr>
        <w:pStyle w:val="ListParagraph"/>
        <w:ind w:left="0"/>
        <w:jc w:val="both"/>
        <w:rPr>
          <w:rFonts w:ascii="Garamond" w:hAnsi="Garamond"/>
          <w:sz w:val="22"/>
          <w:szCs w:val="22"/>
        </w:rPr>
      </w:pPr>
      <w:r w:rsidRPr="00CA1695">
        <w:rPr>
          <w:rFonts w:ascii="Garamond" w:hAnsi="Garamond"/>
          <w:sz w:val="22"/>
          <w:szCs w:val="22"/>
        </w:rPr>
        <w:t xml:space="preserve">1. </w:t>
      </w:r>
      <w:r w:rsidR="001F31F1">
        <w:rPr>
          <w:rFonts w:ascii="Garamond" w:hAnsi="Garamond"/>
          <w:sz w:val="22"/>
          <w:szCs w:val="22"/>
        </w:rPr>
        <w:t>Gjendja më 1.</w:t>
      </w:r>
      <w:r w:rsidR="00F5059B" w:rsidRPr="00CA1695">
        <w:rPr>
          <w:rFonts w:ascii="Garamond" w:hAnsi="Garamond"/>
          <w:sz w:val="22"/>
          <w:szCs w:val="22"/>
        </w:rPr>
        <w:t xml:space="preserve">1.20XX, nr. IBAN ______ pranë Bankës së Shqipërisë: </w:t>
      </w:r>
    </w:p>
    <w:p w14:paraId="126DE7ED" w14:textId="52A805D8" w:rsidR="00F5059B" w:rsidRPr="00CA1695" w:rsidRDefault="00F5059B" w:rsidP="00A63802">
      <w:pPr>
        <w:pStyle w:val="ListParagraph"/>
        <w:ind w:left="0"/>
        <w:jc w:val="both"/>
        <w:rPr>
          <w:rFonts w:ascii="Garamond" w:hAnsi="Garamond"/>
          <w:sz w:val="22"/>
          <w:szCs w:val="22"/>
        </w:rPr>
      </w:pPr>
      <w:r w:rsidRPr="00CA1695">
        <w:rPr>
          <w:rFonts w:ascii="Garamond" w:hAnsi="Garamond"/>
          <w:sz w:val="22"/>
          <w:szCs w:val="22"/>
        </w:rPr>
        <w:t>______</w:t>
      </w:r>
      <w:r w:rsidR="00D136AF">
        <w:rPr>
          <w:rFonts w:ascii="Garamond" w:hAnsi="Garamond"/>
          <w:sz w:val="22"/>
          <w:szCs w:val="22"/>
        </w:rPr>
        <w:t xml:space="preserve"> </w:t>
      </w:r>
      <w:r w:rsidR="001F31F1">
        <w:rPr>
          <w:rFonts w:ascii="Garamond" w:hAnsi="Garamond"/>
          <w:sz w:val="22"/>
          <w:szCs w:val="22"/>
        </w:rPr>
        <w:t>l</w:t>
      </w:r>
      <w:r w:rsidRPr="00CA1695">
        <w:rPr>
          <w:rFonts w:ascii="Garamond" w:hAnsi="Garamond"/>
          <w:sz w:val="22"/>
          <w:szCs w:val="22"/>
        </w:rPr>
        <w:t>ek</w:t>
      </w:r>
      <w:r w:rsidR="00D136AF">
        <w:rPr>
          <w:rFonts w:ascii="Garamond" w:hAnsi="Garamond"/>
          <w:sz w:val="22"/>
          <w:szCs w:val="22"/>
        </w:rPr>
        <w:t>ë</w:t>
      </w:r>
      <w:r w:rsidRPr="00CA1695">
        <w:rPr>
          <w:rFonts w:ascii="Garamond" w:hAnsi="Garamond"/>
          <w:sz w:val="22"/>
          <w:szCs w:val="22"/>
        </w:rPr>
        <w:t xml:space="preserve"> dhe ______ monedha e huaj</w:t>
      </w:r>
      <w:r w:rsidR="00D136AF">
        <w:rPr>
          <w:rFonts w:ascii="Garamond" w:hAnsi="Garamond"/>
          <w:sz w:val="22"/>
          <w:szCs w:val="22"/>
        </w:rPr>
        <w:t>.</w:t>
      </w:r>
    </w:p>
    <w:p w14:paraId="00A91F59" w14:textId="77777777" w:rsidR="008A49C6" w:rsidRDefault="008A49C6" w:rsidP="00ED3F2A">
      <w:pPr>
        <w:pStyle w:val="ListParagraph"/>
        <w:ind w:left="0"/>
        <w:rPr>
          <w:rFonts w:ascii="Garamond" w:hAnsi="Garamond"/>
          <w:sz w:val="22"/>
          <w:szCs w:val="22"/>
        </w:rPr>
      </w:pPr>
    </w:p>
    <w:p w14:paraId="1D67281F" w14:textId="2065DA02" w:rsidR="00F5059B" w:rsidRPr="00CA1695" w:rsidRDefault="00ED3F2A" w:rsidP="00ED3F2A">
      <w:pPr>
        <w:pStyle w:val="ListParagraph"/>
        <w:ind w:left="0"/>
        <w:rPr>
          <w:rFonts w:ascii="Garamond" w:hAnsi="Garamond"/>
          <w:sz w:val="22"/>
          <w:szCs w:val="22"/>
        </w:rPr>
      </w:pPr>
      <w:r w:rsidRPr="00CA1695">
        <w:rPr>
          <w:rFonts w:ascii="Garamond" w:hAnsi="Garamond"/>
          <w:sz w:val="22"/>
          <w:szCs w:val="22"/>
        </w:rPr>
        <w:t xml:space="preserve">2. </w:t>
      </w:r>
      <w:r w:rsidR="001F31F1">
        <w:rPr>
          <w:rFonts w:ascii="Garamond" w:hAnsi="Garamond"/>
          <w:sz w:val="22"/>
          <w:szCs w:val="22"/>
        </w:rPr>
        <w:t>Gjendja më 1.</w:t>
      </w:r>
      <w:r w:rsidR="00F5059B" w:rsidRPr="00CA1695">
        <w:rPr>
          <w:rFonts w:ascii="Garamond" w:hAnsi="Garamond"/>
          <w:sz w:val="22"/>
          <w:szCs w:val="22"/>
        </w:rPr>
        <w:t xml:space="preserve">1.20XX, nr. IBAN ______ pranë </w:t>
      </w:r>
      <w:r w:rsidR="001F31F1" w:rsidRPr="00CA1695">
        <w:rPr>
          <w:rFonts w:ascii="Garamond" w:hAnsi="Garamond"/>
          <w:sz w:val="22"/>
          <w:szCs w:val="22"/>
        </w:rPr>
        <w:t>bankës së nivelit të dytë</w:t>
      </w:r>
      <w:r w:rsidR="00F5059B" w:rsidRPr="00CA1695">
        <w:rPr>
          <w:rFonts w:ascii="Garamond" w:hAnsi="Garamond"/>
          <w:sz w:val="22"/>
          <w:szCs w:val="22"/>
        </w:rPr>
        <w:t xml:space="preserve">: </w:t>
      </w:r>
    </w:p>
    <w:p w14:paraId="197AE982" w14:textId="214999C1" w:rsidR="00F5059B" w:rsidRPr="00CA1695" w:rsidRDefault="00F5059B" w:rsidP="00A63802">
      <w:pPr>
        <w:pStyle w:val="ListParagraph"/>
        <w:ind w:left="0"/>
        <w:rPr>
          <w:rFonts w:ascii="Garamond" w:hAnsi="Garamond"/>
          <w:sz w:val="22"/>
          <w:szCs w:val="22"/>
        </w:rPr>
      </w:pPr>
      <w:r w:rsidRPr="00CA1695">
        <w:rPr>
          <w:rFonts w:ascii="Garamond" w:hAnsi="Garamond"/>
          <w:sz w:val="22"/>
          <w:szCs w:val="22"/>
        </w:rPr>
        <w:t xml:space="preserve">______ </w:t>
      </w:r>
      <w:r w:rsidR="001F31F1">
        <w:rPr>
          <w:rFonts w:ascii="Garamond" w:hAnsi="Garamond"/>
          <w:sz w:val="22"/>
          <w:szCs w:val="22"/>
        </w:rPr>
        <w:t>l</w:t>
      </w:r>
      <w:r w:rsidRPr="00CA1695">
        <w:rPr>
          <w:rFonts w:ascii="Garamond" w:hAnsi="Garamond"/>
          <w:sz w:val="22"/>
          <w:szCs w:val="22"/>
        </w:rPr>
        <w:t>ek</w:t>
      </w:r>
      <w:r w:rsidR="00D136AF">
        <w:rPr>
          <w:rFonts w:ascii="Garamond" w:hAnsi="Garamond"/>
          <w:sz w:val="22"/>
          <w:szCs w:val="22"/>
        </w:rPr>
        <w:t>ë</w:t>
      </w:r>
      <w:r w:rsidRPr="00CA1695">
        <w:rPr>
          <w:rFonts w:ascii="Garamond" w:hAnsi="Garamond"/>
          <w:sz w:val="22"/>
          <w:szCs w:val="22"/>
        </w:rPr>
        <w:t xml:space="preserve"> dhe _____</w:t>
      </w:r>
      <w:r w:rsidR="00D136AF">
        <w:rPr>
          <w:rFonts w:ascii="Garamond" w:hAnsi="Garamond"/>
          <w:sz w:val="22"/>
          <w:szCs w:val="22"/>
        </w:rPr>
        <w:t xml:space="preserve"> </w:t>
      </w:r>
      <w:r w:rsidRPr="00CA1695">
        <w:rPr>
          <w:rFonts w:ascii="Garamond" w:hAnsi="Garamond"/>
          <w:sz w:val="22"/>
          <w:szCs w:val="22"/>
        </w:rPr>
        <w:t>monedha e huaj</w:t>
      </w:r>
      <w:r w:rsidR="00D136AF">
        <w:rPr>
          <w:rFonts w:ascii="Garamond" w:hAnsi="Garamond"/>
          <w:sz w:val="22"/>
          <w:szCs w:val="22"/>
        </w:rPr>
        <w:t>.</w:t>
      </w:r>
    </w:p>
    <w:p w14:paraId="0204792B" w14:textId="77777777" w:rsidR="008A49C6" w:rsidRDefault="008A49C6" w:rsidP="00A63802">
      <w:pPr>
        <w:pStyle w:val="ListParagraph"/>
        <w:ind w:left="0"/>
        <w:jc w:val="both"/>
        <w:rPr>
          <w:rFonts w:ascii="Garamond" w:hAnsi="Garamond"/>
          <w:sz w:val="22"/>
          <w:szCs w:val="22"/>
        </w:rPr>
      </w:pPr>
    </w:p>
    <w:p w14:paraId="1B5CD534" w14:textId="03FF7A5A" w:rsidR="00F5059B" w:rsidRPr="00CA1695" w:rsidRDefault="00A63802" w:rsidP="00A63802">
      <w:pPr>
        <w:pStyle w:val="ListParagraph"/>
        <w:ind w:left="0"/>
        <w:jc w:val="both"/>
        <w:rPr>
          <w:rFonts w:ascii="Garamond" w:hAnsi="Garamond"/>
          <w:sz w:val="22"/>
          <w:szCs w:val="22"/>
        </w:rPr>
      </w:pPr>
      <w:r w:rsidRPr="00CA1695">
        <w:rPr>
          <w:rFonts w:ascii="Garamond" w:hAnsi="Garamond"/>
          <w:sz w:val="22"/>
          <w:szCs w:val="22"/>
        </w:rPr>
        <w:t xml:space="preserve">3. </w:t>
      </w:r>
      <w:r w:rsidR="001F31F1">
        <w:rPr>
          <w:rFonts w:ascii="Garamond" w:hAnsi="Garamond"/>
          <w:sz w:val="22"/>
          <w:szCs w:val="22"/>
        </w:rPr>
        <w:t xml:space="preserve">Disbursuar gjatë periudhës </w:t>
      </w:r>
      <w:r w:rsidR="00F5059B" w:rsidRPr="00CA1695">
        <w:rPr>
          <w:rFonts w:ascii="Garamond" w:hAnsi="Garamond"/>
          <w:sz w:val="22"/>
          <w:szCs w:val="22"/>
        </w:rPr>
        <w:t xml:space="preserve">1 </w:t>
      </w:r>
      <w:r w:rsidR="001F31F1">
        <w:rPr>
          <w:rFonts w:ascii="Garamond" w:hAnsi="Garamond"/>
          <w:sz w:val="22"/>
          <w:szCs w:val="22"/>
        </w:rPr>
        <w:t>j</w:t>
      </w:r>
      <w:r w:rsidR="00F5059B" w:rsidRPr="00CA1695">
        <w:rPr>
          <w:rFonts w:ascii="Garamond" w:hAnsi="Garamond"/>
          <w:sz w:val="22"/>
          <w:szCs w:val="22"/>
        </w:rPr>
        <w:t>anar</w:t>
      </w:r>
      <w:r w:rsidR="00F51685" w:rsidRPr="00CA1695">
        <w:rPr>
          <w:rFonts w:ascii="Garamond" w:hAnsi="Garamond"/>
          <w:sz w:val="22"/>
          <w:szCs w:val="22"/>
        </w:rPr>
        <w:t xml:space="preserve"> </w:t>
      </w:r>
      <w:r w:rsidR="00F5059B" w:rsidRPr="00CA1695">
        <w:rPr>
          <w:rFonts w:ascii="Garamond" w:hAnsi="Garamond"/>
          <w:sz w:val="22"/>
          <w:szCs w:val="22"/>
        </w:rPr>
        <w:t>_______</w:t>
      </w:r>
      <w:r w:rsidR="00D136AF">
        <w:rPr>
          <w:rFonts w:ascii="Garamond" w:hAnsi="Garamond"/>
          <w:sz w:val="22"/>
          <w:szCs w:val="22"/>
        </w:rPr>
        <w:t>.</w:t>
      </w:r>
      <w:r w:rsidR="00F5059B" w:rsidRPr="00CA1695">
        <w:rPr>
          <w:rFonts w:ascii="Garamond" w:hAnsi="Garamond"/>
          <w:sz w:val="22"/>
          <w:szCs w:val="22"/>
        </w:rPr>
        <w:t xml:space="preserve"> </w:t>
      </w:r>
    </w:p>
    <w:p w14:paraId="536BEF7A" w14:textId="58BEBA76" w:rsidR="00F5059B" w:rsidRPr="00CA1695" w:rsidRDefault="00F5059B" w:rsidP="00A63802">
      <w:pPr>
        <w:spacing w:after="0" w:line="240" w:lineRule="auto"/>
        <w:jc w:val="both"/>
        <w:rPr>
          <w:rFonts w:ascii="Garamond" w:hAnsi="Garamond"/>
          <w:lang w:val="sq-AL"/>
        </w:rPr>
      </w:pPr>
      <w:r w:rsidRPr="00CA1695">
        <w:rPr>
          <w:rFonts w:ascii="Garamond" w:hAnsi="Garamond"/>
          <w:lang w:val="sq-AL"/>
        </w:rPr>
        <w:t xml:space="preserve">Direkte: në </w:t>
      </w:r>
      <w:r w:rsidR="001F31F1" w:rsidRPr="00CA1695">
        <w:rPr>
          <w:rFonts w:ascii="Garamond" w:hAnsi="Garamond"/>
          <w:lang w:val="sq-AL"/>
        </w:rPr>
        <w:t xml:space="preserve">llogarinë speciale </w:t>
      </w:r>
      <w:r w:rsidRPr="00CA1695">
        <w:rPr>
          <w:rFonts w:ascii="Garamond" w:hAnsi="Garamond"/>
          <w:lang w:val="sq-AL"/>
        </w:rPr>
        <w:t>në BSH:</w:t>
      </w:r>
      <w:r w:rsidR="00F51685" w:rsidRPr="00CA1695">
        <w:rPr>
          <w:rFonts w:ascii="Garamond" w:hAnsi="Garamond"/>
          <w:lang w:val="sq-AL"/>
        </w:rPr>
        <w:t xml:space="preserve"> </w:t>
      </w:r>
      <w:r w:rsidR="008A49C6">
        <w:rPr>
          <w:rFonts w:ascii="Garamond" w:hAnsi="Garamond"/>
          <w:lang w:val="sq-AL"/>
        </w:rPr>
        <w:tab/>
        <w:t xml:space="preserve">    </w:t>
      </w:r>
      <w:r w:rsidRPr="00CA1695">
        <w:rPr>
          <w:rFonts w:ascii="Garamond" w:hAnsi="Garamond"/>
          <w:lang w:val="sq-AL"/>
        </w:rPr>
        <w:t>_____</w:t>
      </w:r>
      <w:r w:rsidR="00D136AF">
        <w:rPr>
          <w:rFonts w:ascii="Garamond" w:hAnsi="Garamond"/>
          <w:lang w:val="sq-AL"/>
        </w:rPr>
        <w:t xml:space="preserve"> </w:t>
      </w:r>
      <w:r w:rsidR="001F31F1">
        <w:rPr>
          <w:rFonts w:ascii="Garamond" w:hAnsi="Garamond"/>
          <w:lang w:val="sq-AL"/>
        </w:rPr>
        <w:t>l</w:t>
      </w:r>
      <w:r w:rsidRPr="00CA1695">
        <w:rPr>
          <w:rFonts w:ascii="Garamond" w:hAnsi="Garamond"/>
          <w:lang w:val="sq-AL"/>
        </w:rPr>
        <w:t>ek</w:t>
      </w:r>
      <w:r w:rsidR="00D136AF">
        <w:rPr>
          <w:rFonts w:ascii="Garamond" w:hAnsi="Garamond"/>
          <w:lang w:val="sq-AL"/>
        </w:rPr>
        <w:t>ë</w:t>
      </w:r>
      <w:r w:rsidRPr="00CA1695">
        <w:rPr>
          <w:rFonts w:ascii="Garamond" w:hAnsi="Garamond"/>
          <w:lang w:val="sq-AL"/>
        </w:rPr>
        <w:t xml:space="preserve"> dhe _____ monedha e huaj</w:t>
      </w:r>
      <w:r w:rsidR="00D136AF">
        <w:rPr>
          <w:rFonts w:ascii="Garamond" w:hAnsi="Garamond"/>
          <w:lang w:val="sq-AL"/>
        </w:rPr>
        <w:t>.</w:t>
      </w:r>
    </w:p>
    <w:p w14:paraId="6ECEEF03" w14:textId="307F9313" w:rsidR="00F5059B" w:rsidRPr="00CA1695" w:rsidRDefault="00F5059B" w:rsidP="00A63802">
      <w:pPr>
        <w:spacing w:after="0" w:line="240" w:lineRule="auto"/>
        <w:jc w:val="both"/>
        <w:rPr>
          <w:rFonts w:ascii="Garamond" w:hAnsi="Garamond"/>
          <w:lang w:val="sq-AL"/>
        </w:rPr>
      </w:pPr>
      <w:r w:rsidRPr="00CA1695">
        <w:rPr>
          <w:rFonts w:ascii="Garamond" w:hAnsi="Garamond"/>
          <w:lang w:val="sq-AL"/>
        </w:rPr>
        <w:t>Indirekte: në llogarinë bankare jashtë vendit: _____</w:t>
      </w:r>
      <w:r w:rsidR="00D136AF">
        <w:rPr>
          <w:rFonts w:ascii="Garamond" w:hAnsi="Garamond"/>
          <w:lang w:val="sq-AL"/>
        </w:rPr>
        <w:t xml:space="preserve"> </w:t>
      </w:r>
      <w:r w:rsidR="001F31F1">
        <w:rPr>
          <w:rFonts w:ascii="Garamond" w:hAnsi="Garamond"/>
          <w:lang w:val="sq-AL"/>
        </w:rPr>
        <w:t>l</w:t>
      </w:r>
      <w:r w:rsidRPr="00CA1695">
        <w:rPr>
          <w:rFonts w:ascii="Garamond" w:hAnsi="Garamond"/>
          <w:lang w:val="sq-AL"/>
        </w:rPr>
        <w:t>ek</w:t>
      </w:r>
      <w:r w:rsidR="00D136AF">
        <w:rPr>
          <w:rFonts w:ascii="Garamond" w:hAnsi="Garamond"/>
          <w:lang w:val="sq-AL"/>
        </w:rPr>
        <w:t>ë</w:t>
      </w:r>
      <w:r w:rsidRPr="00CA1695">
        <w:rPr>
          <w:rFonts w:ascii="Garamond" w:hAnsi="Garamond"/>
          <w:lang w:val="sq-AL"/>
        </w:rPr>
        <w:t xml:space="preserve"> dhe _____ monedha e huaj</w:t>
      </w:r>
      <w:r w:rsidR="00D136AF">
        <w:rPr>
          <w:rFonts w:ascii="Garamond" w:hAnsi="Garamond"/>
          <w:lang w:val="sq-AL"/>
        </w:rPr>
        <w:t>.</w:t>
      </w:r>
    </w:p>
    <w:p w14:paraId="56CC9888" w14:textId="77777777" w:rsidR="008A49C6" w:rsidRDefault="008A49C6" w:rsidP="00A63802">
      <w:pPr>
        <w:pStyle w:val="ListParagraph"/>
        <w:ind w:left="0"/>
        <w:jc w:val="both"/>
        <w:rPr>
          <w:rFonts w:ascii="Garamond" w:hAnsi="Garamond"/>
          <w:sz w:val="22"/>
          <w:szCs w:val="22"/>
        </w:rPr>
      </w:pPr>
    </w:p>
    <w:p w14:paraId="13B4422D" w14:textId="3D0FDDE2" w:rsidR="00F5059B" w:rsidRPr="00CA1695" w:rsidRDefault="00A63802" w:rsidP="00A63802">
      <w:pPr>
        <w:pStyle w:val="ListParagraph"/>
        <w:ind w:left="0"/>
        <w:jc w:val="both"/>
        <w:rPr>
          <w:rFonts w:ascii="Garamond" w:hAnsi="Garamond"/>
          <w:sz w:val="22"/>
          <w:szCs w:val="22"/>
        </w:rPr>
      </w:pPr>
      <w:r w:rsidRPr="00CA1695">
        <w:rPr>
          <w:rFonts w:ascii="Garamond" w:hAnsi="Garamond"/>
          <w:sz w:val="22"/>
          <w:szCs w:val="22"/>
        </w:rPr>
        <w:t xml:space="preserve">4. </w:t>
      </w:r>
      <w:r w:rsidR="00F5059B" w:rsidRPr="00CA1695">
        <w:rPr>
          <w:rFonts w:ascii="Garamond" w:hAnsi="Garamond"/>
          <w:sz w:val="22"/>
          <w:szCs w:val="22"/>
        </w:rPr>
        <w:t>Transferuar në llogarinë në Bankën e nivelit të dytë ____</w:t>
      </w:r>
      <w:r w:rsidR="00D136AF">
        <w:rPr>
          <w:rFonts w:ascii="Garamond" w:hAnsi="Garamond"/>
          <w:sz w:val="22"/>
          <w:szCs w:val="22"/>
        </w:rPr>
        <w:t xml:space="preserve"> </w:t>
      </w:r>
      <w:r w:rsidR="001F31F1">
        <w:rPr>
          <w:rFonts w:ascii="Garamond" w:hAnsi="Garamond"/>
          <w:sz w:val="22"/>
          <w:szCs w:val="22"/>
        </w:rPr>
        <w:t>l</w:t>
      </w:r>
      <w:r w:rsidR="00F5059B" w:rsidRPr="00CA1695">
        <w:rPr>
          <w:rFonts w:ascii="Garamond" w:hAnsi="Garamond"/>
          <w:sz w:val="22"/>
          <w:szCs w:val="22"/>
        </w:rPr>
        <w:t>ek</w:t>
      </w:r>
      <w:r w:rsidR="00D136AF">
        <w:rPr>
          <w:rFonts w:ascii="Garamond" w:hAnsi="Garamond"/>
          <w:sz w:val="22"/>
          <w:szCs w:val="22"/>
        </w:rPr>
        <w:t>ë</w:t>
      </w:r>
      <w:r w:rsidR="00F5059B" w:rsidRPr="00CA1695">
        <w:rPr>
          <w:rFonts w:ascii="Garamond" w:hAnsi="Garamond"/>
          <w:sz w:val="22"/>
          <w:szCs w:val="22"/>
        </w:rPr>
        <w:t xml:space="preserve"> dhe ____</w:t>
      </w:r>
      <w:r w:rsidR="00D136AF">
        <w:rPr>
          <w:rFonts w:ascii="Garamond" w:hAnsi="Garamond"/>
          <w:sz w:val="22"/>
          <w:szCs w:val="22"/>
        </w:rPr>
        <w:t xml:space="preserve"> </w:t>
      </w:r>
      <w:r w:rsidR="00F5059B" w:rsidRPr="00CA1695">
        <w:rPr>
          <w:rFonts w:ascii="Garamond" w:hAnsi="Garamond"/>
          <w:sz w:val="22"/>
          <w:szCs w:val="22"/>
        </w:rPr>
        <w:t>monedha e huaj</w:t>
      </w:r>
      <w:r w:rsidR="00D136AF">
        <w:rPr>
          <w:rFonts w:ascii="Garamond" w:hAnsi="Garamond"/>
          <w:sz w:val="22"/>
          <w:szCs w:val="22"/>
        </w:rPr>
        <w:t>.</w:t>
      </w:r>
    </w:p>
    <w:p w14:paraId="057E3BE6" w14:textId="77777777" w:rsidR="008A49C6" w:rsidRDefault="008A49C6" w:rsidP="00A63802">
      <w:pPr>
        <w:pStyle w:val="ListParagraph"/>
        <w:ind w:left="0"/>
        <w:jc w:val="both"/>
        <w:rPr>
          <w:rFonts w:ascii="Garamond" w:hAnsi="Garamond"/>
          <w:sz w:val="22"/>
          <w:szCs w:val="22"/>
        </w:rPr>
      </w:pPr>
    </w:p>
    <w:p w14:paraId="055B6409" w14:textId="36D03379" w:rsidR="00F5059B" w:rsidRPr="00CA1695" w:rsidRDefault="00A63802" w:rsidP="00A63802">
      <w:pPr>
        <w:pStyle w:val="ListParagraph"/>
        <w:ind w:left="0"/>
        <w:jc w:val="both"/>
        <w:rPr>
          <w:rFonts w:ascii="Garamond" w:hAnsi="Garamond"/>
          <w:sz w:val="22"/>
          <w:szCs w:val="22"/>
        </w:rPr>
      </w:pPr>
      <w:r w:rsidRPr="00CA1695">
        <w:rPr>
          <w:rFonts w:ascii="Garamond" w:hAnsi="Garamond"/>
          <w:sz w:val="22"/>
          <w:szCs w:val="22"/>
        </w:rPr>
        <w:t xml:space="preserve">5. </w:t>
      </w:r>
      <w:r w:rsidR="00F5059B" w:rsidRPr="00CA1695">
        <w:rPr>
          <w:rFonts w:ascii="Garamond" w:hAnsi="Garamond"/>
          <w:sz w:val="22"/>
          <w:szCs w:val="22"/>
        </w:rPr>
        <w:t xml:space="preserve">Shpenzuar gjatë periudhës 1 </w:t>
      </w:r>
      <w:r w:rsidR="001F31F1">
        <w:rPr>
          <w:rFonts w:ascii="Garamond" w:hAnsi="Garamond"/>
          <w:sz w:val="22"/>
          <w:szCs w:val="22"/>
        </w:rPr>
        <w:t>j</w:t>
      </w:r>
      <w:r w:rsidR="00F5059B" w:rsidRPr="00CA1695">
        <w:rPr>
          <w:rFonts w:ascii="Garamond" w:hAnsi="Garamond"/>
          <w:sz w:val="22"/>
          <w:szCs w:val="22"/>
        </w:rPr>
        <w:t xml:space="preserve">anar _______ </w:t>
      </w:r>
    </w:p>
    <w:p w14:paraId="733F8760" w14:textId="77777777" w:rsidR="007D5D6A" w:rsidRPr="00CA1695" w:rsidRDefault="007D5D6A" w:rsidP="00A63802">
      <w:pPr>
        <w:spacing w:after="0" w:line="240" w:lineRule="auto"/>
        <w:jc w:val="both"/>
        <w:rPr>
          <w:rFonts w:ascii="Garamond" w:hAnsi="Garamond"/>
          <w:lang w:val="sq-AL"/>
        </w:rPr>
      </w:pPr>
    </w:p>
    <w:p w14:paraId="1E195CC7" w14:textId="64CB7330" w:rsidR="00F5059B" w:rsidRPr="008A49C6" w:rsidRDefault="00F5059B" w:rsidP="00D136AF">
      <w:pPr>
        <w:spacing w:after="0" w:line="240" w:lineRule="auto"/>
        <w:jc w:val="both"/>
        <w:rPr>
          <w:rFonts w:ascii="Garamond" w:hAnsi="Garamond"/>
          <w:lang w:val="sq-AL"/>
        </w:rPr>
      </w:pPr>
      <w:r w:rsidRPr="008A49C6">
        <w:rPr>
          <w:rFonts w:ascii="Garamond" w:hAnsi="Garamond"/>
          <w:lang w:val="sq-AL"/>
        </w:rPr>
        <w:t>Llogaria ekonomike</w:t>
      </w:r>
      <w:r w:rsidRPr="008A49C6">
        <w:rPr>
          <w:rFonts w:ascii="Garamond" w:hAnsi="Garamond"/>
          <w:lang w:val="sq-AL"/>
        </w:rPr>
        <w:tab/>
      </w:r>
      <w:r w:rsidRPr="008A49C6">
        <w:rPr>
          <w:rFonts w:ascii="Garamond" w:hAnsi="Garamond"/>
          <w:lang w:val="sq-AL"/>
        </w:rPr>
        <w:tab/>
      </w:r>
      <w:r w:rsidRPr="008A49C6">
        <w:rPr>
          <w:rFonts w:ascii="Garamond" w:hAnsi="Garamond"/>
          <w:lang w:val="sq-AL"/>
        </w:rPr>
        <w:tab/>
      </w:r>
      <w:r w:rsidR="00A63802" w:rsidRPr="008A49C6">
        <w:rPr>
          <w:rFonts w:ascii="Garamond" w:hAnsi="Garamond"/>
          <w:lang w:val="sq-AL"/>
        </w:rPr>
        <w:t>Shuma</w:t>
      </w:r>
      <w:r w:rsidR="00A63802" w:rsidRPr="008A49C6">
        <w:rPr>
          <w:rFonts w:ascii="Garamond" w:hAnsi="Garamond"/>
          <w:lang w:val="sq-AL"/>
        </w:rPr>
        <w:tab/>
      </w:r>
      <w:r w:rsidR="00A63802" w:rsidRPr="008A49C6">
        <w:rPr>
          <w:rFonts w:ascii="Garamond" w:hAnsi="Garamond"/>
          <w:lang w:val="sq-AL"/>
        </w:rPr>
        <w:tab/>
      </w:r>
      <w:r w:rsidR="00A63802" w:rsidRPr="008A49C6">
        <w:rPr>
          <w:rFonts w:ascii="Garamond" w:hAnsi="Garamond"/>
          <w:lang w:val="sq-AL"/>
        </w:rPr>
        <w:tab/>
      </w:r>
      <w:r w:rsidRPr="008A49C6">
        <w:rPr>
          <w:rFonts w:ascii="Garamond" w:hAnsi="Garamond"/>
          <w:lang w:val="sq-AL"/>
        </w:rPr>
        <w:t>Shuma</w:t>
      </w:r>
    </w:p>
    <w:p w14:paraId="4E08F7EA" w14:textId="2CDB7858" w:rsidR="00F5059B" w:rsidRPr="008A49C6" w:rsidRDefault="00F5059B" w:rsidP="00D136AF">
      <w:pPr>
        <w:spacing w:after="0" w:line="240" w:lineRule="auto"/>
        <w:ind w:left="2880" w:firstLine="720"/>
        <w:jc w:val="both"/>
        <w:rPr>
          <w:rFonts w:ascii="Garamond" w:hAnsi="Garamond"/>
          <w:lang w:val="sq-AL"/>
        </w:rPr>
      </w:pPr>
      <w:r w:rsidRPr="008A49C6">
        <w:rPr>
          <w:rFonts w:ascii="Garamond" w:hAnsi="Garamond"/>
          <w:lang w:val="sq-AL"/>
        </w:rPr>
        <w:t xml:space="preserve">Në </w:t>
      </w:r>
      <w:r w:rsidR="001F31F1" w:rsidRPr="008A49C6">
        <w:rPr>
          <w:rFonts w:ascii="Garamond" w:hAnsi="Garamond"/>
          <w:lang w:val="sq-AL"/>
        </w:rPr>
        <w:t>l</w:t>
      </w:r>
      <w:r w:rsidR="00A63802" w:rsidRPr="008A49C6">
        <w:rPr>
          <w:rFonts w:ascii="Garamond" w:hAnsi="Garamond"/>
          <w:lang w:val="sq-AL"/>
        </w:rPr>
        <w:t>ek</w:t>
      </w:r>
      <w:r w:rsidR="00D05A26">
        <w:rPr>
          <w:rFonts w:ascii="Garamond" w:hAnsi="Garamond"/>
          <w:lang w:val="sq-AL"/>
        </w:rPr>
        <w:t>ë</w:t>
      </w:r>
      <w:r w:rsidR="00F51685" w:rsidRPr="008A49C6">
        <w:rPr>
          <w:rFonts w:ascii="Garamond" w:hAnsi="Garamond"/>
          <w:lang w:val="sq-AL"/>
        </w:rPr>
        <w:t xml:space="preserve"> </w:t>
      </w:r>
      <w:r w:rsidR="00A63802" w:rsidRPr="008A49C6">
        <w:rPr>
          <w:rFonts w:ascii="Garamond" w:hAnsi="Garamond"/>
          <w:lang w:val="sq-AL"/>
        </w:rPr>
        <w:tab/>
      </w:r>
      <w:r w:rsidR="00A63802" w:rsidRPr="008A49C6">
        <w:rPr>
          <w:rFonts w:ascii="Garamond" w:hAnsi="Garamond"/>
          <w:lang w:val="sq-AL"/>
        </w:rPr>
        <w:tab/>
      </w:r>
      <w:r w:rsidR="00D05A26">
        <w:rPr>
          <w:rFonts w:ascii="Garamond" w:hAnsi="Garamond"/>
          <w:lang w:val="sq-AL"/>
        </w:rPr>
        <w:t xml:space="preserve">     </w:t>
      </w:r>
      <w:r w:rsidRPr="008A49C6">
        <w:rPr>
          <w:rFonts w:ascii="Garamond" w:hAnsi="Garamond"/>
          <w:lang w:val="sq-AL"/>
        </w:rPr>
        <w:t>Në monedhë të huaj</w:t>
      </w:r>
    </w:p>
    <w:p w14:paraId="491B99A2" w14:textId="7AF5DB27" w:rsidR="00F5059B" w:rsidRPr="008A49C6" w:rsidRDefault="00F5059B" w:rsidP="00D136AF">
      <w:pPr>
        <w:spacing w:after="0"/>
        <w:rPr>
          <w:rFonts w:ascii="Garamond" w:hAnsi="Garamond"/>
        </w:rPr>
      </w:pPr>
      <w:r w:rsidRPr="008A49C6">
        <w:rPr>
          <w:rFonts w:ascii="Garamond" w:hAnsi="Garamond"/>
        </w:rPr>
        <w:t>600</w:t>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t>_________</w:t>
      </w:r>
      <w:r w:rsidR="00BF4252" w:rsidRPr="008A49C6">
        <w:rPr>
          <w:rFonts w:ascii="Garamond" w:hAnsi="Garamond"/>
        </w:rPr>
        <w:tab/>
      </w:r>
      <w:r w:rsidR="00BF4252" w:rsidRPr="008A49C6">
        <w:rPr>
          <w:rFonts w:ascii="Garamond" w:hAnsi="Garamond"/>
        </w:rPr>
        <w:tab/>
      </w:r>
      <w:r w:rsidRPr="008A49C6">
        <w:rPr>
          <w:rFonts w:ascii="Garamond" w:hAnsi="Garamond"/>
        </w:rPr>
        <w:t>__________</w:t>
      </w:r>
    </w:p>
    <w:p w14:paraId="42E1BC96" w14:textId="168561F7" w:rsidR="00F5059B" w:rsidRPr="008A49C6" w:rsidRDefault="00F5059B" w:rsidP="00D136AF">
      <w:pPr>
        <w:spacing w:after="0"/>
        <w:rPr>
          <w:rFonts w:ascii="Garamond" w:hAnsi="Garamond"/>
        </w:rPr>
      </w:pPr>
      <w:r w:rsidRPr="008A49C6">
        <w:rPr>
          <w:rFonts w:ascii="Garamond" w:hAnsi="Garamond"/>
        </w:rPr>
        <w:t>6</w:t>
      </w:r>
      <w:r w:rsidR="00BF4252" w:rsidRPr="008A49C6">
        <w:rPr>
          <w:rFonts w:ascii="Garamond" w:hAnsi="Garamond"/>
        </w:rPr>
        <w:t>01</w:t>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t>_________</w:t>
      </w:r>
      <w:r w:rsidR="00BF4252" w:rsidRPr="008A49C6">
        <w:rPr>
          <w:rFonts w:ascii="Garamond" w:hAnsi="Garamond"/>
        </w:rPr>
        <w:tab/>
      </w:r>
      <w:r w:rsidR="00BF4252" w:rsidRPr="008A49C6">
        <w:rPr>
          <w:rFonts w:ascii="Garamond" w:hAnsi="Garamond"/>
        </w:rPr>
        <w:tab/>
      </w:r>
      <w:r w:rsidRPr="008A49C6">
        <w:rPr>
          <w:rFonts w:ascii="Garamond" w:hAnsi="Garamond"/>
        </w:rPr>
        <w:t>__________</w:t>
      </w:r>
    </w:p>
    <w:p w14:paraId="690C8D13" w14:textId="62AFFD15" w:rsidR="00F5059B" w:rsidRPr="008A49C6" w:rsidRDefault="00F5059B" w:rsidP="00D136AF">
      <w:pPr>
        <w:spacing w:after="0"/>
        <w:rPr>
          <w:rFonts w:ascii="Garamond" w:hAnsi="Garamond"/>
        </w:rPr>
      </w:pPr>
      <w:r w:rsidRPr="008A49C6">
        <w:rPr>
          <w:rFonts w:ascii="Garamond" w:hAnsi="Garamond"/>
        </w:rPr>
        <w:t>602</w:t>
      </w:r>
      <w:r w:rsidRPr="008A49C6">
        <w:rPr>
          <w:rFonts w:ascii="Garamond" w:hAnsi="Garamond"/>
        </w:rPr>
        <w:tab/>
      </w:r>
      <w:r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t>_________</w:t>
      </w:r>
      <w:r w:rsidR="00BF4252" w:rsidRPr="008A49C6">
        <w:rPr>
          <w:rFonts w:ascii="Garamond" w:hAnsi="Garamond"/>
        </w:rPr>
        <w:tab/>
      </w:r>
      <w:r w:rsidR="00BF4252" w:rsidRPr="008A49C6">
        <w:rPr>
          <w:rFonts w:ascii="Garamond" w:hAnsi="Garamond"/>
        </w:rPr>
        <w:tab/>
      </w:r>
      <w:r w:rsidRPr="008A49C6">
        <w:rPr>
          <w:rFonts w:ascii="Garamond" w:hAnsi="Garamond"/>
        </w:rPr>
        <w:t>__________</w:t>
      </w:r>
    </w:p>
    <w:p w14:paraId="218CEFCA" w14:textId="3B8D54CA" w:rsidR="00F5059B" w:rsidRPr="008A49C6" w:rsidRDefault="00BF4252" w:rsidP="00D136AF">
      <w:pPr>
        <w:spacing w:after="0"/>
        <w:rPr>
          <w:rFonts w:ascii="Garamond" w:hAnsi="Garamond"/>
        </w:rPr>
      </w:pPr>
      <w:r w:rsidRPr="008A49C6">
        <w:rPr>
          <w:rFonts w:ascii="Garamond" w:hAnsi="Garamond"/>
        </w:rPr>
        <w:t>604</w:t>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t>_________</w:t>
      </w:r>
      <w:r w:rsidRPr="008A49C6">
        <w:rPr>
          <w:rFonts w:ascii="Garamond" w:hAnsi="Garamond"/>
        </w:rPr>
        <w:tab/>
      </w:r>
      <w:r w:rsidRPr="008A49C6">
        <w:rPr>
          <w:rFonts w:ascii="Garamond" w:hAnsi="Garamond"/>
        </w:rPr>
        <w:tab/>
      </w:r>
      <w:r w:rsidR="00F5059B" w:rsidRPr="008A49C6">
        <w:rPr>
          <w:rFonts w:ascii="Garamond" w:hAnsi="Garamond"/>
        </w:rPr>
        <w:t>__________</w:t>
      </w:r>
    </w:p>
    <w:p w14:paraId="36D7E2B6" w14:textId="1159E61E" w:rsidR="00F5059B" w:rsidRPr="008A49C6" w:rsidRDefault="00BF4252" w:rsidP="00D136AF">
      <w:pPr>
        <w:spacing w:after="0"/>
        <w:rPr>
          <w:rFonts w:ascii="Garamond" w:hAnsi="Garamond"/>
        </w:rPr>
      </w:pPr>
      <w:r w:rsidRPr="008A49C6">
        <w:rPr>
          <w:rFonts w:ascii="Garamond" w:hAnsi="Garamond"/>
        </w:rPr>
        <w:t>230</w:t>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t>_________</w:t>
      </w:r>
      <w:r w:rsidRPr="008A49C6">
        <w:rPr>
          <w:rFonts w:ascii="Garamond" w:hAnsi="Garamond"/>
        </w:rPr>
        <w:tab/>
      </w:r>
      <w:r w:rsidRPr="008A49C6">
        <w:rPr>
          <w:rFonts w:ascii="Garamond" w:hAnsi="Garamond"/>
        </w:rPr>
        <w:tab/>
      </w:r>
      <w:r w:rsidR="00F5059B" w:rsidRPr="008A49C6">
        <w:rPr>
          <w:rFonts w:ascii="Garamond" w:hAnsi="Garamond"/>
        </w:rPr>
        <w:t>__________</w:t>
      </w:r>
    </w:p>
    <w:p w14:paraId="13214127" w14:textId="0857C084" w:rsidR="00F5059B" w:rsidRPr="008A49C6" w:rsidRDefault="00BF4252" w:rsidP="00D136AF">
      <w:pPr>
        <w:spacing w:after="0"/>
        <w:rPr>
          <w:rFonts w:ascii="Garamond" w:hAnsi="Garamond"/>
        </w:rPr>
      </w:pPr>
      <w:r w:rsidRPr="008A49C6">
        <w:rPr>
          <w:rFonts w:ascii="Garamond" w:hAnsi="Garamond"/>
        </w:rPr>
        <w:t>231</w:t>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r>
      <w:r w:rsidRPr="008A49C6">
        <w:rPr>
          <w:rFonts w:ascii="Garamond" w:hAnsi="Garamond"/>
        </w:rPr>
        <w:tab/>
        <w:t>_________</w:t>
      </w:r>
      <w:r w:rsidRPr="008A49C6">
        <w:rPr>
          <w:rFonts w:ascii="Garamond" w:hAnsi="Garamond"/>
        </w:rPr>
        <w:tab/>
      </w:r>
      <w:r w:rsidRPr="008A49C6">
        <w:rPr>
          <w:rFonts w:ascii="Garamond" w:hAnsi="Garamond"/>
        </w:rPr>
        <w:tab/>
      </w:r>
      <w:r w:rsidR="00F5059B" w:rsidRPr="008A49C6">
        <w:rPr>
          <w:rFonts w:ascii="Garamond" w:hAnsi="Garamond"/>
        </w:rPr>
        <w:t>__________</w:t>
      </w:r>
    </w:p>
    <w:p w14:paraId="7DCD3142" w14:textId="19FF9F8A" w:rsidR="00F5059B" w:rsidRPr="008A49C6" w:rsidRDefault="00D136AF" w:rsidP="00D136AF">
      <w:pPr>
        <w:spacing w:after="0"/>
        <w:rPr>
          <w:rFonts w:ascii="Garamond" w:hAnsi="Garamond"/>
        </w:rPr>
      </w:pPr>
      <w:r w:rsidRPr="008A49C6">
        <w:rPr>
          <w:rFonts w:ascii="Garamond" w:hAnsi="Garamond"/>
        </w:rPr>
        <w:t>232</w:t>
      </w:r>
      <w:r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BF4252" w:rsidRPr="008A49C6">
        <w:rPr>
          <w:rFonts w:ascii="Garamond" w:hAnsi="Garamond"/>
        </w:rPr>
        <w:tab/>
      </w:r>
      <w:r w:rsidR="00F5059B" w:rsidRPr="008A49C6">
        <w:rPr>
          <w:rFonts w:ascii="Garamond" w:hAnsi="Garamond"/>
        </w:rPr>
        <w:t>_____</w:t>
      </w:r>
      <w:r w:rsidR="00BF4252" w:rsidRPr="008A49C6">
        <w:rPr>
          <w:rFonts w:ascii="Garamond" w:hAnsi="Garamond"/>
        </w:rPr>
        <w:t>____</w:t>
      </w:r>
      <w:r w:rsidR="00BF4252" w:rsidRPr="008A49C6">
        <w:rPr>
          <w:rFonts w:ascii="Garamond" w:hAnsi="Garamond"/>
        </w:rPr>
        <w:tab/>
      </w:r>
      <w:r w:rsidR="00BF4252" w:rsidRPr="008A49C6">
        <w:rPr>
          <w:rFonts w:ascii="Garamond" w:hAnsi="Garamond"/>
        </w:rPr>
        <w:tab/>
      </w:r>
      <w:r w:rsidR="00F5059B" w:rsidRPr="008A49C6">
        <w:rPr>
          <w:rFonts w:ascii="Garamond" w:hAnsi="Garamond"/>
        </w:rPr>
        <w:t>__________</w:t>
      </w:r>
    </w:p>
    <w:p w14:paraId="6BB7CE9D" w14:textId="77777777" w:rsidR="008A49C6" w:rsidRPr="008A49C6" w:rsidRDefault="008A49C6" w:rsidP="00D136AF">
      <w:pPr>
        <w:spacing w:after="0"/>
        <w:rPr>
          <w:rFonts w:ascii="Garamond" w:hAnsi="Garamond"/>
        </w:rPr>
      </w:pPr>
    </w:p>
    <w:p w14:paraId="43E7A4BE" w14:textId="0453ABE2" w:rsidR="00F5059B" w:rsidRPr="008A49C6" w:rsidRDefault="00BF4252" w:rsidP="00D136AF">
      <w:pPr>
        <w:spacing w:after="0"/>
        <w:rPr>
          <w:rFonts w:ascii="Garamond" w:hAnsi="Garamond"/>
        </w:rPr>
      </w:pPr>
      <w:r w:rsidRPr="008A49C6">
        <w:rPr>
          <w:rFonts w:ascii="Garamond" w:hAnsi="Garamond"/>
        </w:rPr>
        <w:t xml:space="preserve">6. </w:t>
      </w:r>
      <w:proofErr w:type="spellStart"/>
      <w:r w:rsidR="00F5059B" w:rsidRPr="008A49C6">
        <w:rPr>
          <w:rFonts w:ascii="Garamond" w:hAnsi="Garamond"/>
        </w:rPr>
        <w:t>Gjendja</w:t>
      </w:r>
      <w:proofErr w:type="spellEnd"/>
      <w:r w:rsidR="00F5059B" w:rsidRPr="008A49C6">
        <w:rPr>
          <w:rFonts w:ascii="Garamond" w:hAnsi="Garamond"/>
        </w:rPr>
        <w:t xml:space="preserve"> </w:t>
      </w:r>
      <w:proofErr w:type="spellStart"/>
      <w:r w:rsidR="00F5059B" w:rsidRPr="008A49C6">
        <w:rPr>
          <w:rFonts w:ascii="Garamond" w:hAnsi="Garamond"/>
        </w:rPr>
        <w:t>në</w:t>
      </w:r>
      <w:proofErr w:type="spellEnd"/>
      <w:r w:rsidR="00F5059B" w:rsidRPr="008A49C6">
        <w:rPr>
          <w:rFonts w:ascii="Garamond" w:hAnsi="Garamond"/>
        </w:rPr>
        <w:t xml:space="preserve"> fund </w:t>
      </w:r>
      <w:proofErr w:type="spellStart"/>
      <w:r w:rsidR="00F5059B" w:rsidRPr="008A49C6">
        <w:rPr>
          <w:rFonts w:ascii="Garamond" w:hAnsi="Garamond"/>
        </w:rPr>
        <w:t>të</w:t>
      </w:r>
      <w:proofErr w:type="spellEnd"/>
      <w:r w:rsidR="00F5059B" w:rsidRPr="008A49C6">
        <w:rPr>
          <w:rFonts w:ascii="Garamond" w:hAnsi="Garamond"/>
        </w:rPr>
        <w:t xml:space="preserve"> </w:t>
      </w:r>
      <w:proofErr w:type="spellStart"/>
      <w:r w:rsidR="00F5059B" w:rsidRPr="008A49C6">
        <w:rPr>
          <w:rFonts w:ascii="Garamond" w:hAnsi="Garamond"/>
        </w:rPr>
        <w:t>periudhës</w:t>
      </w:r>
      <w:proofErr w:type="spellEnd"/>
      <w:r w:rsidR="00F5059B" w:rsidRPr="008A49C6">
        <w:rPr>
          <w:rFonts w:ascii="Garamond" w:hAnsi="Garamond"/>
        </w:rPr>
        <w:t xml:space="preserve"> </w:t>
      </w:r>
      <w:proofErr w:type="spellStart"/>
      <w:r w:rsidR="00F5059B" w:rsidRPr="008A49C6">
        <w:rPr>
          <w:rFonts w:ascii="Garamond" w:hAnsi="Garamond"/>
        </w:rPr>
        <w:t>raportuese</w:t>
      </w:r>
      <w:proofErr w:type="spellEnd"/>
      <w:r w:rsidR="00F5059B" w:rsidRPr="008A49C6">
        <w:rPr>
          <w:rFonts w:ascii="Garamond" w:hAnsi="Garamond"/>
        </w:rPr>
        <w:t xml:space="preserve"> </w:t>
      </w:r>
      <w:proofErr w:type="spellStart"/>
      <w:r w:rsidR="00F5059B" w:rsidRPr="008A49C6">
        <w:rPr>
          <w:rFonts w:ascii="Garamond" w:hAnsi="Garamond"/>
        </w:rPr>
        <w:t>në</w:t>
      </w:r>
      <w:proofErr w:type="spellEnd"/>
      <w:r w:rsidR="00F5059B" w:rsidRPr="008A49C6">
        <w:rPr>
          <w:rFonts w:ascii="Garamond" w:hAnsi="Garamond"/>
        </w:rPr>
        <w:t xml:space="preserve"> </w:t>
      </w:r>
      <w:proofErr w:type="spellStart"/>
      <w:r w:rsidR="00F5059B" w:rsidRPr="008A49C6">
        <w:rPr>
          <w:rFonts w:ascii="Garamond" w:hAnsi="Garamond"/>
        </w:rPr>
        <w:t>llogarinë</w:t>
      </w:r>
      <w:proofErr w:type="spellEnd"/>
      <w:r w:rsidR="00F5059B" w:rsidRPr="008A49C6">
        <w:rPr>
          <w:rFonts w:ascii="Garamond" w:hAnsi="Garamond"/>
        </w:rPr>
        <w:t xml:space="preserve"> </w:t>
      </w:r>
      <w:proofErr w:type="spellStart"/>
      <w:r w:rsidR="00F5059B" w:rsidRPr="008A49C6">
        <w:rPr>
          <w:rFonts w:ascii="Garamond" w:hAnsi="Garamond"/>
        </w:rPr>
        <w:t>speciale</w:t>
      </w:r>
      <w:proofErr w:type="spellEnd"/>
      <w:r w:rsidR="00F5059B" w:rsidRPr="008A49C6">
        <w:rPr>
          <w:rFonts w:ascii="Garamond" w:hAnsi="Garamond"/>
        </w:rPr>
        <w:t xml:space="preserve"> </w:t>
      </w:r>
      <w:proofErr w:type="spellStart"/>
      <w:r w:rsidR="00F5059B" w:rsidRPr="008A49C6">
        <w:rPr>
          <w:rFonts w:ascii="Garamond" w:hAnsi="Garamond"/>
        </w:rPr>
        <w:t>në</w:t>
      </w:r>
      <w:proofErr w:type="spellEnd"/>
      <w:r w:rsidR="00F5059B" w:rsidRPr="008A49C6">
        <w:rPr>
          <w:rFonts w:ascii="Garamond" w:hAnsi="Garamond"/>
        </w:rPr>
        <w:t xml:space="preserve"> </w:t>
      </w:r>
      <w:proofErr w:type="spellStart"/>
      <w:r w:rsidR="00F5059B" w:rsidRPr="008A49C6">
        <w:rPr>
          <w:rFonts w:ascii="Garamond" w:hAnsi="Garamond"/>
        </w:rPr>
        <w:t>Bankën</w:t>
      </w:r>
      <w:proofErr w:type="spellEnd"/>
      <w:r w:rsidR="00F5059B" w:rsidRPr="008A49C6">
        <w:rPr>
          <w:rFonts w:ascii="Garamond" w:hAnsi="Garamond"/>
        </w:rPr>
        <w:t xml:space="preserve"> e </w:t>
      </w:r>
      <w:proofErr w:type="spellStart"/>
      <w:r w:rsidR="00F5059B" w:rsidRPr="008A49C6">
        <w:rPr>
          <w:rFonts w:ascii="Garamond" w:hAnsi="Garamond"/>
        </w:rPr>
        <w:t>Shqipërisë</w:t>
      </w:r>
      <w:proofErr w:type="spellEnd"/>
      <w:r w:rsidR="00F5059B" w:rsidRPr="008A49C6">
        <w:rPr>
          <w:rFonts w:ascii="Garamond" w:hAnsi="Garamond"/>
        </w:rPr>
        <w:t>:</w:t>
      </w:r>
    </w:p>
    <w:p w14:paraId="28A7D8ED" w14:textId="6251F653" w:rsidR="00F5059B" w:rsidRPr="008A49C6" w:rsidRDefault="00F5059B" w:rsidP="00D136AF">
      <w:pPr>
        <w:pStyle w:val="ListParagraph"/>
        <w:tabs>
          <w:tab w:val="left" w:pos="4636"/>
        </w:tabs>
        <w:ind w:left="0"/>
        <w:jc w:val="both"/>
        <w:rPr>
          <w:rFonts w:ascii="Garamond" w:hAnsi="Garamond"/>
          <w:sz w:val="22"/>
          <w:szCs w:val="22"/>
        </w:rPr>
      </w:pPr>
      <w:r w:rsidRPr="008A49C6">
        <w:rPr>
          <w:rFonts w:ascii="Garamond" w:hAnsi="Garamond"/>
          <w:sz w:val="22"/>
          <w:szCs w:val="22"/>
        </w:rPr>
        <w:t>_______</w:t>
      </w:r>
      <w:r w:rsidR="00392B0B">
        <w:rPr>
          <w:rFonts w:ascii="Garamond" w:hAnsi="Garamond"/>
          <w:sz w:val="22"/>
          <w:szCs w:val="22"/>
        </w:rPr>
        <w:t xml:space="preserve"> </w:t>
      </w:r>
      <w:r w:rsidR="001F31F1" w:rsidRPr="008A49C6">
        <w:rPr>
          <w:rFonts w:ascii="Garamond" w:hAnsi="Garamond"/>
          <w:sz w:val="22"/>
          <w:szCs w:val="22"/>
        </w:rPr>
        <w:t>l</w:t>
      </w:r>
      <w:r w:rsidRPr="008A49C6">
        <w:rPr>
          <w:rFonts w:ascii="Garamond" w:hAnsi="Garamond"/>
          <w:sz w:val="22"/>
          <w:szCs w:val="22"/>
        </w:rPr>
        <w:t>ek</w:t>
      </w:r>
      <w:r w:rsidR="00392B0B">
        <w:rPr>
          <w:rFonts w:ascii="Garamond" w:hAnsi="Garamond"/>
          <w:sz w:val="22"/>
          <w:szCs w:val="22"/>
        </w:rPr>
        <w:t>ë</w:t>
      </w:r>
      <w:r w:rsidRPr="008A49C6">
        <w:rPr>
          <w:rFonts w:ascii="Garamond" w:hAnsi="Garamond"/>
          <w:sz w:val="22"/>
          <w:szCs w:val="22"/>
        </w:rPr>
        <w:t xml:space="preserve"> dhe ______ monedhë e huaj.</w:t>
      </w:r>
    </w:p>
    <w:p w14:paraId="7BE111EC" w14:textId="77777777" w:rsidR="00392B0B" w:rsidRDefault="00392B0B" w:rsidP="00D136AF">
      <w:pPr>
        <w:pStyle w:val="ListParagraph"/>
        <w:ind w:left="0"/>
        <w:jc w:val="both"/>
        <w:rPr>
          <w:rFonts w:ascii="Garamond" w:hAnsi="Garamond"/>
          <w:sz w:val="22"/>
          <w:szCs w:val="22"/>
        </w:rPr>
      </w:pPr>
    </w:p>
    <w:p w14:paraId="4A39D603" w14:textId="77777777" w:rsidR="00F5059B" w:rsidRPr="008A49C6" w:rsidRDefault="00F5059B" w:rsidP="00D136AF">
      <w:pPr>
        <w:pStyle w:val="ListParagraph"/>
        <w:ind w:left="0"/>
        <w:jc w:val="both"/>
        <w:rPr>
          <w:rFonts w:ascii="Garamond" w:hAnsi="Garamond"/>
          <w:sz w:val="22"/>
          <w:szCs w:val="22"/>
        </w:rPr>
      </w:pPr>
      <w:r w:rsidRPr="008A49C6">
        <w:rPr>
          <w:rFonts w:ascii="Garamond" w:hAnsi="Garamond"/>
          <w:sz w:val="22"/>
          <w:szCs w:val="22"/>
        </w:rPr>
        <w:t xml:space="preserve">7. Gjendja në fund të periudhës raportuese në llogarinë e bankës së nivelit të dytë: </w:t>
      </w:r>
    </w:p>
    <w:p w14:paraId="27D409BB" w14:textId="552EA893" w:rsidR="00F5059B" w:rsidRPr="008A49C6" w:rsidRDefault="00F5059B" w:rsidP="00A63802">
      <w:pPr>
        <w:pStyle w:val="ListParagraph"/>
        <w:tabs>
          <w:tab w:val="left" w:pos="4636"/>
        </w:tabs>
        <w:ind w:left="0"/>
        <w:jc w:val="both"/>
        <w:rPr>
          <w:rFonts w:ascii="Garamond" w:hAnsi="Garamond"/>
          <w:sz w:val="22"/>
          <w:szCs w:val="22"/>
        </w:rPr>
      </w:pPr>
      <w:r w:rsidRPr="008A49C6">
        <w:rPr>
          <w:rFonts w:ascii="Garamond" w:hAnsi="Garamond"/>
          <w:sz w:val="22"/>
          <w:szCs w:val="22"/>
        </w:rPr>
        <w:t>_______</w:t>
      </w:r>
      <w:r w:rsidR="00392B0B">
        <w:rPr>
          <w:rFonts w:ascii="Garamond" w:hAnsi="Garamond"/>
          <w:sz w:val="22"/>
          <w:szCs w:val="22"/>
        </w:rPr>
        <w:t xml:space="preserve"> </w:t>
      </w:r>
      <w:r w:rsidR="001F31F1" w:rsidRPr="008A49C6">
        <w:rPr>
          <w:rFonts w:ascii="Garamond" w:hAnsi="Garamond"/>
          <w:sz w:val="22"/>
          <w:szCs w:val="22"/>
        </w:rPr>
        <w:t>l</w:t>
      </w:r>
      <w:r w:rsidRPr="008A49C6">
        <w:rPr>
          <w:rFonts w:ascii="Garamond" w:hAnsi="Garamond"/>
          <w:sz w:val="22"/>
          <w:szCs w:val="22"/>
        </w:rPr>
        <w:t>ek</w:t>
      </w:r>
      <w:r w:rsidR="00392B0B">
        <w:rPr>
          <w:rFonts w:ascii="Garamond" w:hAnsi="Garamond"/>
          <w:sz w:val="22"/>
          <w:szCs w:val="22"/>
        </w:rPr>
        <w:t>ë</w:t>
      </w:r>
      <w:r w:rsidRPr="008A49C6">
        <w:rPr>
          <w:rFonts w:ascii="Garamond" w:hAnsi="Garamond"/>
          <w:sz w:val="22"/>
          <w:szCs w:val="22"/>
        </w:rPr>
        <w:t xml:space="preserve"> dhe ______ monedha e huaj.</w:t>
      </w:r>
    </w:p>
    <w:p w14:paraId="0C862035" w14:textId="77777777" w:rsidR="00F5059B" w:rsidRPr="00CA1695" w:rsidRDefault="00F5059B" w:rsidP="00BF4252">
      <w:pPr>
        <w:spacing w:after="0" w:line="240" w:lineRule="auto"/>
        <w:jc w:val="right"/>
        <w:rPr>
          <w:rFonts w:ascii="Garamond" w:hAnsi="Garamond"/>
          <w:b/>
          <w:lang w:val="sq-AL"/>
        </w:rPr>
      </w:pPr>
      <w:r w:rsidRPr="00CA1695">
        <w:rPr>
          <w:rFonts w:ascii="Garamond" w:hAnsi="Garamond"/>
          <w:b/>
          <w:lang w:val="sq-AL"/>
        </w:rPr>
        <w:t>TITULLARI</w:t>
      </w:r>
    </w:p>
    <w:p w14:paraId="108E397E" w14:textId="22B80422" w:rsidR="00F5059B" w:rsidRPr="00CA1695" w:rsidRDefault="00F5059B" w:rsidP="00A63802">
      <w:pPr>
        <w:spacing w:after="0" w:line="240" w:lineRule="auto"/>
        <w:jc w:val="right"/>
        <w:rPr>
          <w:rFonts w:ascii="Garamond" w:hAnsi="Garamond"/>
          <w:b/>
          <w:lang w:val="sq-AL"/>
        </w:rPr>
      </w:pPr>
      <w:r w:rsidRPr="00CA1695">
        <w:rPr>
          <w:rFonts w:ascii="Garamond" w:hAnsi="Garamond"/>
          <w:b/>
          <w:lang w:val="sq-AL"/>
        </w:rPr>
        <w:t>Emër Mbiemër</w:t>
      </w:r>
    </w:p>
    <w:p w14:paraId="3B405F01" w14:textId="77777777" w:rsidR="00F5059B" w:rsidRPr="00CA1695" w:rsidRDefault="00F5059B" w:rsidP="00A63802">
      <w:pPr>
        <w:spacing w:after="0" w:line="240" w:lineRule="auto"/>
        <w:jc w:val="right"/>
        <w:rPr>
          <w:rFonts w:ascii="Garamond" w:hAnsi="Garamond"/>
          <w:b/>
          <w:lang w:val="sq-AL"/>
        </w:rPr>
      </w:pPr>
      <w:r w:rsidRPr="00CA1695">
        <w:rPr>
          <w:rFonts w:ascii="Garamond" w:hAnsi="Garamond"/>
          <w:b/>
          <w:lang w:val="sq-AL"/>
        </w:rPr>
        <w:t>Firmë</w:t>
      </w:r>
    </w:p>
    <w:p w14:paraId="2F89871A" w14:textId="77777777" w:rsidR="00F5059B" w:rsidRPr="00CA1695" w:rsidRDefault="00F5059B" w:rsidP="00A63802">
      <w:pPr>
        <w:spacing w:after="0" w:line="240" w:lineRule="auto"/>
        <w:rPr>
          <w:rFonts w:ascii="Garamond" w:hAnsi="Garamond"/>
          <w:b/>
          <w:lang w:val="sq-AL"/>
        </w:rPr>
      </w:pPr>
    </w:p>
    <w:p w14:paraId="4A10ACD6" w14:textId="057F0B29" w:rsidR="00F5059B" w:rsidRPr="00CA1695" w:rsidRDefault="00F5059B" w:rsidP="00ED3F2A">
      <w:pPr>
        <w:spacing w:after="0" w:line="240" w:lineRule="auto"/>
        <w:ind w:firstLine="284"/>
        <w:rPr>
          <w:rFonts w:ascii="Garamond" w:hAnsi="Garamond"/>
          <w:b/>
          <w:lang w:val="sq-AL"/>
        </w:rPr>
      </w:pPr>
      <w:r w:rsidRPr="00CA1695">
        <w:rPr>
          <w:rFonts w:ascii="Garamond" w:hAnsi="Garamond"/>
          <w:b/>
          <w:lang w:val="sq-AL"/>
        </w:rPr>
        <w:t>Shpjegim i termave të përdorur</w:t>
      </w:r>
      <w:r w:rsidR="006355D8">
        <w:rPr>
          <w:rFonts w:ascii="Garamond" w:hAnsi="Garamond"/>
          <w:b/>
          <w:lang w:val="sq-AL"/>
        </w:rPr>
        <w:t xml:space="preserve"> </w:t>
      </w:r>
      <w:r w:rsidRPr="00CA1695">
        <w:rPr>
          <w:rFonts w:ascii="Garamond" w:hAnsi="Garamond"/>
          <w:b/>
          <w:lang w:val="sq-AL"/>
        </w:rPr>
        <w:t>në këtë raportim</w:t>
      </w:r>
    </w:p>
    <w:p w14:paraId="7CC37703" w14:textId="77777777" w:rsidR="00F5059B" w:rsidRPr="00CA1695" w:rsidRDefault="00F5059B" w:rsidP="00ED3F2A">
      <w:pPr>
        <w:spacing w:after="0" w:line="240" w:lineRule="auto"/>
        <w:ind w:firstLine="284"/>
        <w:jc w:val="center"/>
        <w:rPr>
          <w:rFonts w:ascii="Garamond" w:hAnsi="Garamond"/>
          <w:b/>
          <w:lang w:val="sq-AL"/>
        </w:rPr>
      </w:pPr>
    </w:p>
    <w:p w14:paraId="71B9B628" w14:textId="3C94C4FC" w:rsidR="00F5059B" w:rsidRPr="00CA1695" w:rsidRDefault="00F5059B" w:rsidP="00ED3F2A">
      <w:pPr>
        <w:spacing w:after="0" w:line="240" w:lineRule="auto"/>
        <w:ind w:firstLine="284"/>
        <w:jc w:val="both"/>
        <w:rPr>
          <w:rFonts w:ascii="Garamond" w:hAnsi="Garamond"/>
          <w:lang w:val="sq-AL"/>
        </w:rPr>
      </w:pPr>
      <w:r w:rsidRPr="00CA1695">
        <w:rPr>
          <w:rFonts w:ascii="Garamond" w:hAnsi="Garamond"/>
          <w:lang w:val="sq-AL"/>
        </w:rPr>
        <w:t>(</w:t>
      </w:r>
      <w:r w:rsidR="003D37D4" w:rsidRPr="00CA1695">
        <w:rPr>
          <w:rFonts w:ascii="Garamond" w:hAnsi="Garamond"/>
          <w:lang w:val="sq-AL"/>
        </w:rPr>
        <w:t xml:space="preserve">Referuar </w:t>
      </w:r>
      <w:r w:rsidRPr="00CA1695">
        <w:rPr>
          <w:rFonts w:ascii="Garamond" w:hAnsi="Garamond"/>
          <w:lang w:val="sq-AL"/>
        </w:rPr>
        <w:t>paragrafit 2 “Përkufizime”</w:t>
      </w:r>
      <w:r w:rsidR="00363E15">
        <w:rPr>
          <w:rFonts w:ascii="Garamond" w:hAnsi="Garamond"/>
          <w:lang w:val="sq-AL"/>
        </w:rPr>
        <w:t>,</w:t>
      </w:r>
      <w:r w:rsidRPr="00CA1695">
        <w:rPr>
          <w:rFonts w:ascii="Garamond" w:hAnsi="Garamond"/>
          <w:lang w:val="sq-AL"/>
        </w:rPr>
        <w:t xml:space="preserve"> të udhëzimit nr.____, datë __</w:t>
      </w:r>
      <w:r w:rsidR="006355D8">
        <w:rPr>
          <w:rFonts w:ascii="Garamond" w:hAnsi="Garamond"/>
          <w:lang w:val="sq-AL"/>
        </w:rPr>
        <w:t>.</w:t>
      </w:r>
      <w:r w:rsidRPr="00CA1695">
        <w:rPr>
          <w:rFonts w:ascii="Garamond" w:hAnsi="Garamond"/>
          <w:lang w:val="sq-AL"/>
        </w:rPr>
        <w:t>__</w:t>
      </w:r>
      <w:r w:rsidR="006355D8">
        <w:rPr>
          <w:rFonts w:ascii="Garamond" w:hAnsi="Garamond"/>
          <w:lang w:val="sq-AL"/>
        </w:rPr>
        <w:t>.</w:t>
      </w:r>
      <w:r w:rsidRPr="00CA1695">
        <w:rPr>
          <w:rFonts w:ascii="Garamond" w:hAnsi="Garamond"/>
          <w:lang w:val="sq-AL"/>
        </w:rPr>
        <w:t>2020 “Për kontrollin, regjistrimin, përdorimin</w:t>
      </w:r>
      <w:r w:rsidR="006355D8">
        <w:rPr>
          <w:rFonts w:ascii="Garamond" w:hAnsi="Garamond"/>
          <w:lang w:val="sq-AL"/>
        </w:rPr>
        <w:t>,</w:t>
      </w:r>
      <w:r w:rsidRPr="00CA1695">
        <w:rPr>
          <w:rFonts w:ascii="Garamond" w:hAnsi="Garamond"/>
          <w:lang w:val="sq-AL"/>
        </w:rPr>
        <w:t xml:space="preserve"> rakordimin, raportimin dhe publikimin e fondeve të financimeve të huaja në kuadrin e marrëveshjeve ndërkombëtare”</w:t>
      </w:r>
      <w:r w:rsidR="00363E15">
        <w:rPr>
          <w:rFonts w:ascii="Garamond" w:hAnsi="Garamond"/>
          <w:lang w:val="sq-AL"/>
        </w:rPr>
        <w:t>.</w:t>
      </w:r>
      <w:r w:rsidRPr="00CA1695">
        <w:rPr>
          <w:rFonts w:ascii="Garamond" w:hAnsi="Garamond"/>
          <w:lang w:val="sq-AL"/>
        </w:rPr>
        <w:t>)</w:t>
      </w:r>
    </w:p>
    <w:p w14:paraId="7222335A" w14:textId="499C5C10" w:rsidR="00F5059B" w:rsidRPr="00CA1695" w:rsidRDefault="00F5059B" w:rsidP="00ED3F2A">
      <w:pPr>
        <w:pStyle w:val="ListParagraph"/>
        <w:widowControl w:val="0"/>
        <w:ind w:left="0" w:firstLine="284"/>
        <w:jc w:val="both"/>
        <w:rPr>
          <w:rFonts w:ascii="Garamond" w:hAnsi="Garamond"/>
          <w:sz w:val="22"/>
          <w:szCs w:val="22"/>
        </w:rPr>
      </w:pPr>
      <w:r w:rsidRPr="00CA1695">
        <w:rPr>
          <w:rFonts w:ascii="Garamond" w:hAnsi="Garamond"/>
          <w:b/>
          <w:sz w:val="22"/>
          <w:szCs w:val="22"/>
        </w:rPr>
        <w:t>2.13 Disbursime:</w:t>
      </w:r>
      <w:r w:rsidR="00F51685" w:rsidRPr="00CA1695">
        <w:rPr>
          <w:rFonts w:ascii="Garamond" w:hAnsi="Garamond"/>
          <w:sz w:val="22"/>
          <w:szCs w:val="22"/>
        </w:rPr>
        <w:t xml:space="preserve"> </w:t>
      </w:r>
      <w:r w:rsidRPr="00CA1695">
        <w:rPr>
          <w:rFonts w:ascii="Garamond" w:hAnsi="Garamond"/>
          <w:sz w:val="22"/>
          <w:szCs w:val="22"/>
        </w:rPr>
        <w:t>janë hyrjet/të ardhurat në para ose në natyrë nga kreditorët dhe donatorët në favor NJZP sipas marrëveshjes së miratuar, të nënshkruar midis palëve, të cilat dallohen si vijon:</w:t>
      </w:r>
    </w:p>
    <w:p w14:paraId="2519004E" w14:textId="2359BD1A" w:rsidR="00F5059B" w:rsidRPr="00CA1695" w:rsidRDefault="00F5059B" w:rsidP="00ED3F2A">
      <w:pPr>
        <w:pStyle w:val="ListParagraph"/>
        <w:widowControl w:val="0"/>
        <w:ind w:left="0" w:firstLine="284"/>
        <w:jc w:val="both"/>
        <w:rPr>
          <w:rFonts w:ascii="Garamond" w:hAnsi="Garamond"/>
          <w:sz w:val="22"/>
          <w:szCs w:val="22"/>
        </w:rPr>
      </w:pPr>
      <w:r w:rsidRPr="00CA1695">
        <w:rPr>
          <w:rFonts w:ascii="Garamond" w:hAnsi="Garamond"/>
          <w:b/>
          <w:sz w:val="22"/>
          <w:szCs w:val="22"/>
        </w:rPr>
        <w:t xml:space="preserve">2.13.1 </w:t>
      </w:r>
      <w:r w:rsidR="00363E15">
        <w:rPr>
          <w:rFonts w:ascii="Garamond" w:hAnsi="Garamond"/>
          <w:b/>
          <w:sz w:val="22"/>
          <w:szCs w:val="22"/>
        </w:rPr>
        <w:t>d</w:t>
      </w:r>
      <w:r w:rsidRPr="00CA1695">
        <w:rPr>
          <w:rFonts w:ascii="Garamond" w:hAnsi="Garamond"/>
          <w:b/>
          <w:sz w:val="22"/>
          <w:szCs w:val="22"/>
        </w:rPr>
        <w:t>isbursime direkte</w:t>
      </w:r>
      <w:r w:rsidRPr="00CA1695">
        <w:rPr>
          <w:rFonts w:ascii="Garamond" w:hAnsi="Garamond"/>
          <w:sz w:val="22"/>
          <w:szCs w:val="22"/>
        </w:rPr>
        <w:t>: janë hyrjet/të ardhurat në para ose në natyrë të transferuara fizikisht në</w:t>
      </w:r>
      <w:r w:rsidR="00F51685" w:rsidRPr="00CA1695">
        <w:rPr>
          <w:rFonts w:ascii="Garamond" w:hAnsi="Garamond"/>
          <w:sz w:val="22"/>
          <w:szCs w:val="22"/>
        </w:rPr>
        <w:t xml:space="preserve"> </w:t>
      </w:r>
      <w:r w:rsidRPr="00CA1695">
        <w:rPr>
          <w:rFonts w:ascii="Garamond" w:hAnsi="Garamond"/>
          <w:sz w:val="22"/>
          <w:szCs w:val="22"/>
        </w:rPr>
        <w:t>territorin e Republikës së Shqipërisë nga kreditori apo donatori në emër të projektit.</w:t>
      </w:r>
    </w:p>
    <w:p w14:paraId="4B2D6682" w14:textId="6E49AF6F"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2.13.2</w:t>
      </w:r>
      <w:r w:rsidRPr="00CA1695">
        <w:rPr>
          <w:rFonts w:ascii="Garamond" w:hAnsi="Garamond"/>
          <w:lang w:val="sq-AL"/>
        </w:rPr>
        <w:t xml:space="preserve"> </w:t>
      </w:r>
      <w:r w:rsidR="00363E15">
        <w:rPr>
          <w:rFonts w:ascii="Garamond" w:hAnsi="Garamond"/>
          <w:b/>
          <w:lang w:val="sq-AL"/>
        </w:rPr>
        <w:t>d</w:t>
      </w:r>
      <w:r w:rsidRPr="00CA1695">
        <w:rPr>
          <w:rFonts w:ascii="Garamond" w:hAnsi="Garamond"/>
          <w:b/>
          <w:lang w:val="sq-AL"/>
        </w:rPr>
        <w:t>isbursime indirekte:</w:t>
      </w:r>
      <w:r w:rsidRPr="00CA1695">
        <w:rPr>
          <w:rFonts w:ascii="Garamond" w:hAnsi="Garamond"/>
          <w:lang w:val="sq-AL"/>
        </w:rPr>
        <w:t xml:space="preserve"> janë hyrjet në para ose në natyrë të cilat nuk janë transferuar fizikisht në territorin e Republikës së Shqipërisë, por kontabilizohen për llogari të projektit dhe shpenzohen direkt nga kreditori apo donatori jashtë territorit të Republikës së Shqipërisë. Këto hyrje/të ardhura raportohen nga NJZP në çdo rast të barabarta me shpenzimet indirekte.</w:t>
      </w:r>
    </w:p>
    <w:p w14:paraId="27C26F95" w14:textId="5ED025D6" w:rsidR="00F5059B" w:rsidRPr="00CA1695" w:rsidRDefault="00F5059B" w:rsidP="00ED3F2A">
      <w:pPr>
        <w:pStyle w:val="ListParagraph"/>
        <w:widowControl w:val="0"/>
        <w:ind w:left="0" w:firstLine="284"/>
        <w:jc w:val="both"/>
        <w:rPr>
          <w:rFonts w:ascii="Garamond" w:hAnsi="Garamond"/>
          <w:sz w:val="22"/>
          <w:szCs w:val="22"/>
        </w:rPr>
      </w:pPr>
      <w:r w:rsidRPr="00CA1695">
        <w:rPr>
          <w:rFonts w:ascii="Garamond" w:hAnsi="Garamond"/>
          <w:b/>
          <w:sz w:val="22"/>
          <w:szCs w:val="22"/>
        </w:rPr>
        <w:t xml:space="preserve">2.14 Shpenzime: </w:t>
      </w:r>
      <w:r w:rsidRPr="00CA1695">
        <w:rPr>
          <w:rFonts w:ascii="Garamond" w:hAnsi="Garamond"/>
          <w:sz w:val="22"/>
          <w:szCs w:val="22"/>
        </w:rPr>
        <w:t>janë pagesat e kryera gjatë zbatimit të projektit sipas marrëveshjes së miratuar, të nënshkruar midis palëve, të cilat dallohen si vijon:</w:t>
      </w:r>
    </w:p>
    <w:p w14:paraId="693F5F3F" w14:textId="130BC5CF"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 xml:space="preserve">2.14.1 </w:t>
      </w:r>
      <w:r w:rsidR="00363E15">
        <w:rPr>
          <w:rFonts w:ascii="Garamond" w:hAnsi="Garamond"/>
          <w:b/>
          <w:lang w:val="sq-AL"/>
        </w:rPr>
        <w:t>s</w:t>
      </w:r>
      <w:r w:rsidRPr="00CA1695">
        <w:rPr>
          <w:rFonts w:ascii="Garamond" w:hAnsi="Garamond"/>
          <w:b/>
          <w:lang w:val="sq-AL"/>
        </w:rPr>
        <w:t>hpenzime direkte:</w:t>
      </w:r>
      <w:r w:rsidRPr="00CA1695">
        <w:rPr>
          <w:rFonts w:ascii="Garamond" w:hAnsi="Garamond"/>
          <w:lang w:val="sq-AL"/>
        </w:rPr>
        <w:t xml:space="preserve"> janë pagesat e kryera nga NJZP</w:t>
      </w:r>
      <w:r w:rsidR="00D026EA">
        <w:rPr>
          <w:rFonts w:ascii="Garamond" w:hAnsi="Garamond"/>
          <w:lang w:val="sq-AL"/>
        </w:rPr>
        <w:t>-ja</w:t>
      </w:r>
      <w:r w:rsidRPr="00CA1695">
        <w:rPr>
          <w:rFonts w:ascii="Garamond" w:hAnsi="Garamond"/>
          <w:lang w:val="sq-AL"/>
        </w:rPr>
        <w:t xml:space="preserve"> nëpërmjet sistemit bankar të Republikës së Shqipërisë. </w:t>
      </w:r>
    </w:p>
    <w:p w14:paraId="3F35F5F6" w14:textId="4E83416C"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2.14.2</w:t>
      </w:r>
      <w:r w:rsidRPr="00CA1695">
        <w:rPr>
          <w:rFonts w:ascii="Garamond" w:hAnsi="Garamond"/>
          <w:lang w:val="sq-AL"/>
        </w:rPr>
        <w:t xml:space="preserve"> </w:t>
      </w:r>
      <w:r w:rsidR="00363E15">
        <w:rPr>
          <w:rFonts w:ascii="Garamond" w:hAnsi="Garamond"/>
          <w:b/>
          <w:lang w:val="sq-AL"/>
        </w:rPr>
        <w:t>s</w:t>
      </w:r>
      <w:r w:rsidRPr="00CA1695">
        <w:rPr>
          <w:rFonts w:ascii="Garamond" w:hAnsi="Garamond"/>
          <w:b/>
          <w:lang w:val="sq-AL"/>
        </w:rPr>
        <w:t xml:space="preserve">hpenzime indirekte: </w:t>
      </w:r>
      <w:r w:rsidRPr="00CA1695">
        <w:rPr>
          <w:rFonts w:ascii="Garamond" w:hAnsi="Garamond"/>
          <w:lang w:val="sq-AL"/>
        </w:rPr>
        <w:t>janë pagesat e kryera nga kreditori apo donatori në emër të projektit nëpërmjet sistemit bankar të vendit të financuesit të huaj, jashtë territorit të Republikës së Shqipërisë.</w:t>
      </w:r>
    </w:p>
    <w:p w14:paraId="216F8534" w14:textId="77777777" w:rsidR="00F5059B" w:rsidRPr="00CA1695" w:rsidRDefault="00F5059B" w:rsidP="00ED3F2A">
      <w:pPr>
        <w:pStyle w:val="Heading5"/>
        <w:keepNext w:val="0"/>
        <w:widowControl w:val="0"/>
        <w:ind w:firstLine="284"/>
        <w:rPr>
          <w:rFonts w:ascii="Garamond" w:hAnsi="Garamond"/>
          <w:sz w:val="22"/>
          <w:szCs w:val="22"/>
          <w:lang w:val="sq-AL"/>
        </w:rPr>
      </w:pPr>
      <w:r w:rsidRPr="00CA1695">
        <w:rPr>
          <w:rFonts w:ascii="Garamond" w:hAnsi="Garamond"/>
          <w:sz w:val="22"/>
          <w:szCs w:val="22"/>
          <w:lang w:val="sq-AL"/>
        </w:rPr>
        <w:t xml:space="preserve">Në lidhje me zërin </w:t>
      </w:r>
      <w:r w:rsidRPr="00CA1695">
        <w:rPr>
          <w:rFonts w:ascii="Garamond" w:hAnsi="Garamond"/>
          <w:b/>
          <w:sz w:val="22"/>
          <w:szCs w:val="22"/>
          <w:lang w:val="sq-AL"/>
        </w:rPr>
        <w:t>“Gjendja në fund të periudhës raportuese”</w:t>
      </w:r>
      <w:r w:rsidRPr="00CA1695">
        <w:rPr>
          <w:rFonts w:ascii="Garamond" w:hAnsi="Garamond"/>
          <w:sz w:val="22"/>
          <w:szCs w:val="22"/>
          <w:lang w:val="sq-AL"/>
        </w:rPr>
        <w:t xml:space="preserve"> duhet të bashkëlidhet një fotokopje e ekstraktit të datës së fundit të postës së bankës, në të cilën evidencohet shuma e pasqyruar në raportim.</w:t>
      </w:r>
    </w:p>
    <w:p w14:paraId="4CAADEB3" w14:textId="16A867CA" w:rsidR="00F5059B" w:rsidRPr="00CA1695" w:rsidRDefault="00F5059B" w:rsidP="00ED3F2A">
      <w:pPr>
        <w:widowControl w:val="0"/>
        <w:spacing w:after="0" w:line="240" w:lineRule="auto"/>
        <w:ind w:firstLine="284"/>
        <w:jc w:val="both"/>
        <w:rPr>
          <w:rFonts w:ascii="Garamond" w:hAnsi="Garamond"/>
          <w:b/>
          <w:lang w:val="sq-AL"/>
        </w:rPr>
      </w:pPr>
      <w:r w:rsidRPr="00CA1695">
        <w:rPr>
          <w:rFonts w:ascii="Garamond" w:hAnsi="Garamond"/>
          <w:b/>
          <w:lang w:val="sq-AL"/>
        </w:rPr>
        <w:t>Kuadratura</w:t>
      </w:r>
      <w:r w:rsidRPr="00CA1695">
        <w:rPr>
          <w:rFonts w:ascii="Garamond" w:hAnsi="Garamond"/>
          <w:lang w:val="sq-AL"/>
        </w:rPr>
        <w:t xml:space="preserve"> </w:t>
      </w:r>
      <w:r w:rsidRPr="00CA1695">
        <w:rPr>
          <w:rFonts w:ascii="Garamond" w:hAnsi="Garamond"/>
          <w:b/>
          <w:lang w:val="sq-AL"/>
        </w:rPr>
        <w:t xml:space="preserve">e </w:t>
      </w:r>
      <w:r w:rsidR="00D026EA" w:rsidRPr="00CA1695">
        <w:rPr>
          <w:rFonts w:ascii="Garamond" w:hAnsi="Garamond"/>
          <w:b/>
          <w:lang w:val="sq-AL"/>
        </w:rPr>
        <w:t xml:space="preserve">situacionit të raportimit </w:t>
      </w:r>
      <w:r w:rsidRPr="00CA1695">
        <w:rPr>
          <w:rFonts w:ascii="Garamond" w:hAnsi="Garamond"/>
          <w:b/>
          <w:lang w:val="sq-AL"/>
        </w:rPr>
        <w:t>është si më poshtë:</w:t>
      </w:r>
    </w:p>
    <w:p w14:paraId="5764525A" w14:textId="45DC9709"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A.</w:t>
      </w:r>
      <w:r w:rsidR="001F31F1">
        <w:rPr>
          <w:rFonts w:ascii="Garamond" w:hAnsi="Garamond"/>
          <w:lang w:val="sq-AL"/>
        </w:rPr>
        <w:t xml:space="preserve"> Gjendja m</w:t>
      </w:r>
      <w:r w:rsidR="008C5411">
        <w:rPr>
          <w:rFonts w:ascii="Garamond" w:hAnsi="Garamond"/>
          <w:lang w:val="sq-AL"/>
        </w:rPr>
        <w:t>ë</w:t>
      </w:r>
      <w:r w:rsidR="001F31F1">
        <w:rPr>
          <w:rFonts w:ascii="Garamond" w:hAnsi="Garamond"/>
          <w:lang w:val="sq-AL"/>
        </w:rPr>
        <w:t xml:space="preserve"> 1.</w:t>
      </w:r>
      <w:r w:rsidRPr="00CA1695">
        <w:rPr>
          <w:rFonts w:ascii="Garamond" w:hAnsi="Garamond"/>
          <w:lang w:val="sq-AL"/>
        </w:rPr>
        <w:t xml:space="preserve">1.20XX e llogarisë së njësisë së zbatimit të projektit në bankën e nivelit të dytë </w:t>
      </w:r>
      <w:r w:rsidRPr="00CA1695">
        <w:rPr>
          <w:rFonts w:ascii="Garamond" w:hAnsi="Garamond"/>
          <w:b/>
          <w:lang w:val="sq-AL"/>
        </w:rPr>
        <w:t>+</w:t>
      </w:r>
      <w:r w:rsidRPr="00CA1695">
        <w:rPr>
          <w:rFonts w:ascii="Garamond" w:hAnsi="Garamond"/>
          <w:lang w:val="sq-AL"/>
        </w:rPr>
        <w:t xml:space="preserve"> </w:t>
      </w:r>
      <w:r w:rsidR="005D278C">
        <w:rPr>
          <w:rFonts w:ascii="Garamond" w:hAnsi="Garamond"/>
          <w:lang w:val="sq-AL"/>
        </w:rPr>
        <w:t>t</w:t>
      </w:r>
      <w:r w:rsidRPr="00CA1695">
        <w:rPr>
          <w:rFonts w:ascii="Garamond" w:hAnsi="Garamond"/>
          <w:lang w:val="sq-AL"/>
        </w:rPr>
        <w:t xml:space="preserve">ransferimet në llogarinë në bankën e nivelit të dytë </w:t>
      </w:r>
      <w:r w:rsidRPr="00CA1695">
        <w:rPr>
          <w:rFonts w:ascii="Garamond" w:hAnsi="Garamond"/>
          <w:b/>
          <w:lang w:val="sq-AL"/>
        </w:rPr>
        <w:t>–</w:t>
      </w:r>
      <w:r w:rsidRPr="00CA1695">
        <w:rPr>
          <w:rFonts w:ascii="Garamond" w:hAnsi="Garamond"/>
          <w:lang w:val="sq-AL"/>
        </w:rPr>
        <w:t xml:space="preserve"> </w:t>
      </w:r>
      <w:r w:rsidR="009C6C3D">
        <w:rPr>
          <w:rFonts w:ascii="Garamond" w:hAnsi="Garamond"/>
          <w:lang w:val="sq-AL"/>
        </w:rPr>
        <w:t>s</w:t>
      </w:r>
      <w:r w:rsidRPr="00CA1695">
        <w:rPr>
          <w:rFonts w:ascii="Garamond" w:hAnsi="Garamond"/>
          <w:lang w:val="sq-AL"/>
        </w:rPr>
        <w:t xml:space="preserve">hpenzimet direkte </w:t>
      </w:r>
      <w:r w:rsidRPr="00CA1695">
        <w:rPr>
          <w:rFonts w:ascii="Garamond" w:hAnsi="Garamond"/>
          <w:b/>
          <w:lang w:val="sq-AL"/>
        </w:rPr>
        <w:t>=</w:t>
      </w:r>
      <w:r w:rsidRPr="00CA1695">
        <w:rPr>
          <w:rFonts w:ascii="Garamond" w:hAnsi="Garamond"/>
          <w:lang w:val="sq-AL"/>
        </w:rPr>
        <w:t xml:space="preserve"> </w:t>
      </w:r>
      <w:r w:rsidR="009C6C3D">
        <w:rPr>
          <w:rFonts w:ascii="Garamond" w:hAnsi="Garamond"/>
          <w:lang w:val="sq-AL"/>
        </w:rPr>
        <w:t>g</w:t>
      </w:r>
      <w:r w:rsidRPr="00CA1695">
        <w:rPr>
          <w:rFonts w:ascii="Garamond" w:hAnsi="Garamond"/>
          <w:lang w:val="sq-AL"/>
        </w:rPr>
        <w:t>jendja në fund të periudhës raportuese.</w:t>
      </w:r>
    </w:p>
    <w:p w14:paraId="3AFE1FD6" w14:textId="626B3D06"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B.</w:t>
      </w:r>
      <w:r w:rsidRPr="00CA1695">
        <w:rPr>
          <w:rFonts w:ascii="Garamond" w:hAnsi="Garamond"/>
          <w:lang w:val="sq-AL"/>
        </w:rPr>
        <w:t xml:space="preserve"> Disbursimet indirekte = </w:t>
      </w:r>
      <w:r w:rsidR="009C6C3D">
        <w:rPr>
          <w:rFonts w:ascii="Garamond" w:hAnsi="Garamond"/>
          <w:lang w:val="sq-AL"/>
        </w:rPr>
        <w:t>s</w:t>
      </w:r>
      <w:r w:rsidRPr="00CA1695">
        <w:rPr>
          <w:rFonts w:ascii="Garamond" w:hAnsi="Garamond"/>
          <w:lang w:val="sq-AL"/>
        </w:rPr>
        <w:t xml:space="preserve">hpenzimet indirekte. </w:t>
      </w:r>
    </w:p>
    <w:p w14:paraId="5C494CC2" w14:textId="77777777" w:rsidR="00D026EA" w:rsidRDefault="00D026EA" w:rsidP="00ED3F2A">
      <w:pPr>
        <w:widowControl w:val="0"/>
        <w:spacing w:after="0" w:line="240" w:lineRule="auto"/>
        <w:ind w:firstLine="284"/>
        <w:jc w:val="both"/>
        <w:rPr>
          <w:rFonts w:ascii="Garamond" w:hAnsi="Garamond"/>
          <w:b/>
          <w:lang w:val="sq-AL"/>
        </w:rPr>
      </w:pPr>
    </w:p>
    <w:p w14:paraId="3321EE6D" w14:textId="54EE7D49" w:rsidR="00F5059B" w:rsidRPr="00CA1695" w:rsidRDefault="00F5059B" w:rsidP="00ED3F2A">
      <w:pPr>
        <w:widowControl w:val="0"/>
        <w:spacing w:after="0" w:line="240" w:lineRule="auto"/>
        <w:ind w:firstLine="284"/>
        <w:jc w:val="both"/>
        <w:rPr>
          <w:rFonts w:ascii="Garamond" w:hAnsi="Garamond"/>
          <w:lang w:val="sq-AL"/>
        </w:rPr>
      </w:pPr>
      <w:r w:rsidRPr="00CA1695">
        <w:rPr>
          <w:rFonts w:ascii="Garamond" w:hAnsi="Garamond"/>
          <w:b/>
          <w:lang w:val="sq-AL"/>
        </w:rPr>
        <w:t>Shënim</w:t>
      </w:r>
      <w:r w:rsidR="00D026EA">
        <w:rPr>
          <w:rFonts w:ascii="Garamond" w:hAnsi="Garamond"/>
          <w:b/>
          <w:lang w:val="sq-AL"/>
        </w:rPr>
        <w:t>.</w:t>
      </w:r>
      <w:r w:rsidRPr="00CA1695">
        <w:rPr>
          <w:rFonts w:ascii="Garamond" w:hAnsi="Garamond"/>
          <w:lang w:val="sq-AL"/>
        </w:rPr>
        <w:t xml:space="preserve"> Në situacionin e raportimit të sqarohet nga mbushet llogaria në lekë që është në bankën e nivelit të dytë (direkt nga llogaria në valutë në bankë apo llogari speciale në BSH).</w:t>
      </w:r>
    </w:p>
    <w:p w14:paraId="37C4909C" w14:textId="77777777" w:rsidR="00F5059B" w:rsidRPr="00CA1695" w:rsidRDefault="00F5059B" w:rsidP="00ED3F2A">
      <w:pPr>
        <w:widowControl w:val="0"/>
        <w:spacing w:after="0" w:line="240" w:lineRule="auto"/>
        <w:ind w:firstLine="284"/>
        <w:jc w:val="both"/>
        <w:rPr>
          <w:lang w:val="sq-AL"/>
        </w:rPr>
      </w:pPr>
      <w:r w:rsidRPr="00CA1695">
        <w:rPr>
          <w:rFonts w:ascii="Garamond" w:hAnsi="Garamond"/>
          <w:lang w:val="sq-AL"/>
        </w:rPr>
        <w:t>Raportimi lidhet vetëm me shpenzimet dhe të ardhurat e vitit dhe jo nga fillimi i veprimtarisë së projektit.</w:t>
      </w:r>
    </w:p>
    <w:p w14:paraId="2B772435" w14:textId="77777777" w:rsidR="00F5059B" w:rsidRPr="00CA1695" w:rsidRDefault="00F5059B" w:rsidP="009B34EC">
      <w:pPr>
        <w:spacing w:after="0" w:line="240" w:lineRule="auto"/>
        <w:rPr>
          <w:rFonts w:ascii="Garamond" w:hAnsi="Garamond"/>
          <w:sz w:val="24"/>
          <w:szCs w:val="24"/>
          <w:lang w:val="sq-AL"/>
        </w:rPr>
        <w:sectPr w:rsidR="00F5059B" w:rsidRPr="00CA1695">
          <w:footnotePr>
            <w:numFmt w:val="chicago"/>
            <w:numRestart w:val="eachPage"/>
          </w:footnotePr>
          <w:pgSz w:w="12240" w:h="15840"/>
          <w:pgMar w:top="1440" w:right="1440" w:bottom="1440" w:left="1440" w:header="720" w:footer="720" w:gutter="0"/>
          <w:cols w:space="720"/>
          <w:docGrid w:linePitch="360"/>
        </w:sectPr>
      </w:pPr>
    </w:p>
    <w:p w14:paraId="288E0260" w14:textId="68B48245" w:rsidR="00F5059B" w:rsidRPr="006355D8" w:rsidRDefault="006355D8" w:rsidP="00EE2BC2">
      <w:pPr>
        <w:spacing w:after="0" w:line="240" w:lineRule="auto"/>
        <w:jc w:val="center"/>
        <w:rPr>
          <w:rFonts w:ascii="Garamond" w:hAnsi="Garamond"/>
          <w:lang w:val="sq-AL"/>
        </w:rPr>
      </w:pPr>
      <w:r w:rsidRPr="006355D8">
        <w:rPr>
          <w:rFonts w:ascii="Garamond" w:hAnsi="Garamond"/>
          <w:lang w:val="sq-AL"/>
        </w:rPr>
        <w:t>ANEKS 2</w:t>
      </w:r>
    </w:p>
    <w:p w14:paraId="2C33990D" w14:textId="7A3D77CC" w:rsidR="00F5059B" w:rsidRPr="00CA1695" w:rsidRDefault="006355D8" w:rsidP="00EE2BC2">
      <w:pPr>
        <w:spacing w:after="0" w:line="240" w:lineRule="auto"/>
        <w:jc w:val="center"/>
        <w:rPr>
          <w:rFonts w:ascii="Garamond" w:hAnsi="Garamond"/>
          <w:b/>
          <w:lang w:val="sq-AL"/>
        </w:rPr>
      </w:pPr>
      <w:r w:rsidRPr="006355D8">
        <w:rPr>
          <w:rFonts w:ascii="Garamond" w:hAnsi="Garamond"/>
          <w:lang w:val="sq-AL"/>
        </w:rPr>
        <w:t>REGJISTRIMI NGA DP</w:t>
      </w:r>
      <w:r w:rsidR="00AE2482">
        <w:rPr>
          <w:rFonts w:ascii="Garamond" w:hAnsi="Garamond"/>
          <w:lang w:val="sq-AL"/>
        </w:rPr>
        <w:t>-</w:t>
      </w:r>
      <w:r w:rsidRPr="006355D8">
        <w:rPr>
          <w:rFonts w:ascii="Garamond" w:hAnsi="Garamond"/>
          <w:lang w:val="sq-AL"/>
        </w:rPr>
        <w:t>THESARIT T</w:t>
      </w:r>
      <w:r w:rsidRPr="006355D8">
        <w:rPr>
          <w:rFonts w:ascii="Garamond" w:eastAsiaTheme="minorEastAsia" w:hAnsi="Garamond"/>
          <w:lang w:val="sq-AL"/>
        </w:rPr>
        <w:t>Ë</w:t>
      </w:r>
      <w:r w:rsidRPr="006355D8">
        <w:rPr>
          <w:rFonts w:ascii="Garamond" w:hAnsi="Garamond"/>
          <w:lang w:val="sq-AL"/>
        </w:rPr>
        <w:t xml:space="preserve"> INFORMACIONIT TË NXJERRJES SË LLOGARISË SPECIALE NË BANKËN E SHQIPËRISË</w:t>
      </w:r>
    </w:p>
    <w:p w14:paraId="52834B15" w14:textId="77777777" w:rsidR="00F5059B" w:rsidRPr="00CA1695" w:rsidRDefault="00F5059B" w:rsidP="00EE2BC2">
      <w:pPr>
        <w:spacing w:after="0" w:line="240" w:lineRule="auto"/>
        <w:jc w:val="center"/>
        <w:rPr>
          <w:rFonts w:ascii="Garamond" w:hAnsi="Garamond"/>
          <w:b/>
          <w:lang w:val="sq-AL"/>
        </w:rPr>
      </w:pPr>
    </w:p>
    <w:p w14:paraId="11E449C9" w14:textId="5FDE0068" w:rsidR="00F5059B" w:rsidRPr="00AE2482" w:rsidRDefault="00F5059B" w:rsidP="00EE2BC2">
      <w:pPr>
        <w:spacing w:after="0" w:line="240" w:lineRule="auto"/>
        <w:rPr>
          <w:rFonts w:ascii="Garamond" w:hAnsi="Garamond"/>
          <w:b/>
          <w:lang w:val="sq-AL"/>
        </w:rPr>
      </w:pPr>
      <w:r w:rsidRPr="00AE2482">
        <w:rPr>
          <w:rFonts w:ascii="Garamond" w:hAnsi="Garamond"/>
          <w:b/>
          <w:lang w:val="sq-AL"/>
        </w:rPr>
        <w:t>Shembull</w:t>
      </w:r>
      <w:r w:rsidR="001B51E4">
        <w:rPr>
          <w:rFonts w:ascii="Garamond" w:hAnsi="Garamond"/>
          <w:b/>
          <w:lang w:val="sq-AL"/>
        </w:rPr>
        <w:t>.</w:t>
      </w:r>
    </w:p>
    <w:p w14:paraId="7DEF5FBC" w14:textId="77777777" w:rsidR="00F5059B" w:rsidRPr="00CA1695" w:rsidRDefault="00F5059B" w:rsidP="00EE2BC2">
      <w:pPr>
        <w:spacing w:after="0" w:line="240" w:lineRule="auto"/>
        <w:rPr>
          <w:rFonts w:ascii="Garamond" w:hAnsi="Garamond"/>
          <w:b/>
          <w:lang w:val="sq-AL"/>
        </w:rPr>
      </w:pPr>
    </w:p>
    <w:p w14:paraId="6338A695" w14:textId="77777777" w:rsidR="00F5059B" w:rsidRPr="00CA1695" w:rsidRDefault="00F5059B" w:rsidP="00F5059B">
      <w:pPr>
        <w:spacing w:line="276" w:lineRule="auto"/>
        <w:ind w:left="-1440"/>
        <w:jc w:val="center"/>
        <w:rPr>
          <w:b/>
          <w:lang w:val="sq-AL"/>
        </w:rPr>
      </w:pPr>
      <w:r w:rsidRPr="00CA1695">
        <w:rPr>
          <w:noProof/>
        </w:rPr>
        <w:drawing>
          <wp:inline distT="0" distB="0" distL="0" distR="0" wp14:anchorId="61CED95D" wp14:editId="17116D3D">
            <wp:extent cx="8202304" cy="1313886"/>
            <wp:effectExtent l="0" t="0" r="8255" b="63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202304" cy="1313886"/>
                    </a:xfrm>
                    <a:prstGeom prst="rect">
                      <a:avLst/>
                    </a:prstGeom>
                    <a:noFill/>
                    <a:ln>
                      <a:noFill/>
                    </a:ln>
                  </pic:spPr>
                </pic:pic>
              </a:graphicData>
            </a:graphic>
          </wp:inline>
        </w:drawing>
      </w:r>
    </w:p>
    <w:p w14:paraId="0F5B8291" w14:textId="77777777" w:rsidR="00F5059B" w:rsidRPr="00CA1695" w:rsidRDefault="00F5059B" w:rsidP="00EF10E2">
      <w:pPr>
        <w:spacing w:after="0" w:line="240" w:lineRule="auto"/>
        <w:jc w:val="both"/>
        <w:rPr>
          <w:rFonts w:ascii="Garamond" w:eastAsiaTheme="minorEastAsia" w:hAnsi="Garamond"/>
          <w:i/>
          <w:lang w:val="sq-AL"/>
        </w:rPr>
      </w:pPr>
    </w:p>
    <w:p w14:paraId="44AC9F63" w14:textId="5D6A0B2D" w:rsidR="00F5059B" w:rsidRPr="00CA1695" w:rsidRDefault="00F5059B" w:rsidP="00EF10E2">
      <w:pPr>
        <w:spacing w:after="0" w:line="240" w:lineRule="auto"/>
        <w:jc w:val="both"/>
        <w:rPr>
          <w:rFonts w:ascii="Garamond" w:eastAsiaTheme="minorEastAsia" w:hAnsi="Garamond"/>
          <w:i/>
          <w:lang w:val="sq-AL"/>
        </w:rPr>
      </w:pPr>
      <w:r w:rsidRPr="00CA1695">
        <w:rPr>
          <w:rFonts w:ascii="Garamond" w:eastAsiaTheme="minorEastAsia" w:hAnsi="Garamond"/>
          <w:i/>
          <w:lang w:val="sq-AL"/>
        </w:rPr>
        <w:t>*</w:t>
      </w:r>
      <w:r w:rsidR="00092AEE">
        <w:rPr>
          <w:rFonts w:ascii="Garamond" w:eastAsiaTheme="minorEastAsia" w:hAnsi="Garamond"/>
          <w:i/>
          <w:lang w:val="sq-AL"/>
        </w:rPr>
        <w:t xml:space="preserve"> </w:t>
      </w:r>
      <w:r w:rsidRPr="00CA1695">
        <w:rPr>
          <w:rFonts w:ascii="Garamond" w:eastAsiaTheme="minorEastAsia" w:hAnsi="Garamond"/>
          <w:i/>
          <w:lang w:val="sq-AL"/>
        </w:rPr>
        <w:t>Disbursimi progresiv shërben për rakordimin me të dhënat e donatorëve në EAMIS</w:t>
      </w:r>
      <w:r w:rsidRPr="00CA1695">
        <w:rPr>
          <w:rFonts w:ascii="Garamond" w:hAnsi="Garamond"/>
          <w:lang w:val="sq-AL"/>
        </w:rPr>
        <w:t xml:space="preserve"> </w:t>
      </w:r>
      <w:r w:rsidRPr="00CA1695">
        <w:rPr>
          <w:rFonts w:ascii="Garamond" w:eastAsiaTheme="minorEastAsia" w:hAnsi="Garamond"/>
          <w:i/>
          <w:lang w:val="sq-AL"/>
        </w:rPr>
        <w:t>(</w:t>
      </w:r>
      <w:r w:rsidRPr="001F31F1">
        <w:rPr>
          <w:rFonts w:ascii="Garamond" w:eastAsiaTheme="minorEastAsia" w:hAnsi="Garamond"/>
          <w:i/>
          <w:lang w:val="sq-AL"/>
        </w:rPr>
        <w:t>External Aids Management Information System</w:t>
      </w:r>
      <w:r w:rsidRPr="00CA1695">
        <w:rPr>
          <w:rFonts w:ascii="Garamond" w:eastAsiaTheme="minorEastAsia" w:hAnsi="Garamond"/>
          <w:i/>
          <w:lang w:val="sq-AL"/>
        </w:rPr>
        <w:t>) dhe të kreditorëve në DMFAS (</w:t>
      </w:r>
      <w:r w:rsidRPr="001F31F1">
        <w:rPr>
          <w:rFonts w:ascii="Garamond" w:eastAsiaTheme="minorEastAsia" w:hAnsi="Garamond"/>
          <w:i/>
          <w:lang w:val="sq-AL"/>
        </w:rPr>
        <w:t>Debt Management and Financial Analysis System</w:t>
      </w:r>
      <w:r w:rsidRPr="00CA1695">
        <w:rPr>
          <w:rFonts w:ascii="Garamond" w:eastAsiaTheme="minorEastAsia" w:hAnsi="Garamond"/>
          <w:i/>
          <w:lang w:val="sq-AL"/>
        </w:rPr>
        <w:t>)</w:t>
      </w:r>
      <w:r w:rsidR="00092AEE">
        <w:rPr>
          <w:rFonts w:ascii="Garamond" w:eastAsiaTheme="minorEastAsia" w:hAnsi="Garamond"/>
          <w:i/>
          <w:lang w:val="sq-AL"/>
        </w:rPr>
        <w:t>.</w:t>
      </w:r>
    </w:p>
    <w:p w14:paraId="2D6B60F9" w14:textId="77777777" w:rsidR="00F5059B" w:rsidRPr="00CA1695" w:rsidRDefault="00F5059B" w:rsidP="00EF10E2">
      <w:pPr>
        <w:spacing w:after="0" w:line="240" w:lineRule="auto"/>
        <w:jc w:val="both"/>
        <w:rPr>
          <w:rFonts w:ascii="Garamond" w:eastAsiaTheme="minorEastAsia" w:hAnsi="Garamond"/>
          <w:i/>
          <w:lang w:val="sq-AL"/>
        </w:rPr>
      </w:pPr>
    </w:p>
    <w:p w14:paraId="0B73F94A" w14:textId="069B3A1C" w:rsidR="00F5059B" w:rsidRPr="00CA1695" w:rsidRDefault="00F5059B" w:rsidP="00EF10E2">
      <w:pPr>
        <w:spacing w:after="0" w:line="240" w:lineRule="auto"/>
        <w:jc w:val="both"/>
        <w:rPr>
          <w:rFonts w:ascii="Garamond" w:eastAsiaTheme="minorEastAsia" w:hAnsi="Garamond"/>
          <w:i/>
          <w:lang w:val="sq-AL"/>
        </w:rPr>
      </w:pPr>
      <w:r w:rsidRPr="00CA1695">
        <w:rPr>
          <w:rFonts w:ascii="Garamond" w:eastAsiaTheme="minorEastAsia" w:hAnsi="Garamond"/>
          <w:i/>
          <w:lang w:val="sq-AL"/>
        </w:rPr>
        <w:t>Të dhënat e disburs</w:t>
      </w:r>
      <w:r w:rsidRPr="00CA1695">
        <w:rPr>
          <w:rFonts w:ascii="Garamond" w:eastAsiaTheme="minorEastAsia" w:hAnsi="Garamond"/>
          <w:lang w:val="sq-AL"/>
        </w:rPr>
        <w:t>i</w:t>
      </w:r>
      <w:r w:rsidRPr="00CA1695">
        <w:rPr>
          <w:rFonts w:ascii="Garamond" w:eastAsiaTheme="minorEastAsia" w:hAnsi="Garamond"/>
          <w:i/>
          <w:lang w:val="sq-AL"/>
        </w:rPr>
        <w:t xml:space="preserve">mit </w:t>
      </w:r>
      <w:r w:rsidRPr="00CA1695">
        <w:rPr>
          <w:rFonts w:ascii="Garamond" w:eastAsiaTheme="minorEastAsia" w:hAnsi="Garamond"/>
          <w:lang w:val="sq-AL"/>
        </w:rPr>
        <w:t xml:space="preserve">për grantet </w:t>
      </w:r>
      <w:r w:rsidRPr="00CA1695">
        <w:rPr>
          <w:rFonts w:ascii="Garamond" w:eastAsiaTheme="minorEastAsia" w:hAnsi="Garamond"/>
          <w:i/>
          <w:lang w:val="sq-AL"/>
        </w:rPr>
        <w:t xml:space="preserve">për projektet me partneritet do të regjistrohen të detajuara </w:t>
      </w:r>
      <w:r w:rsidRPr="00CA1695">
        <w:rPr>
          <w:rFonts w:ascii="Garamond" w:eastAsiaTheme="minorEastAsia" w:hAnsi="Garamond"/>
          <w:lang w:val="sq-AL"/>
        </w:rPr>
        <w:t>për pjesën e disbursimit që i takon udhëheqësit shqiptar të partnerëve në llogaritë ekonomike 106xxxx dhe ndërsa për pjesën e partnerëve të huaj në llogarinë 4665xxx për t</w:t>
      </w:r>
      <w:r w:rsidR="00837341">
        <w:rPr>
          <w:rFonts w:ascii="Garamond" w:eastAsiaTheme="minorEastAsia" w:hAnsi="Garamond"/>
          <w:lang w:val="sq-AL"/>
        </w:rPr>
        <w:t>’</w:t>
      </w:r>
      <w:r w:rsidRPr="00CA1695">
        <w:rPr>
          <w:rFonts w:ascii="Garamond" w:eastAsiaTheme="minorEastAsia" w:hAnsi="Garamond"/>
          <w:lang w:val="sq-AL"/>
        </w:rPr>
        <w:t>u zeruar në momentin e transferimit që udhëheqësi urdhëron transferimin e parave jashtë Shqipërisë. Detajimi në llogarinë 106 dhe 466 do të kryhet në bazë të % të përkatësisë sipas marrëveshjes së miratuar, ndërsa në fund të muajit pas rakordimit me raportimin mujor të NJZP</w:t>
      </w:r>
      <w:r w:rsidR="001B51E4">
        <w:rPr>
          <w:rFonts w:ascii="Garamond" w:eastAsiaTheme="minorEastAsia" w:hAnsi="Garamond"/>
          <w:lang w:val="sq-AL"/>
        </w:rPr>
        <w:t>-së</w:t>
      </w:r>
      <w:r w:rsidRPr="00CA1695">
        <w:rPr>
          <w:rFonts w:ascii="Garamond" w:eastAsiaTheme="minorEastAsia" w:hAnsi="Garamond"/>
          <w:lang w:val="sq-AL"/>
        </w:rPr>
        <w:t xml:space="preserve"> do të regjistrohet vlera e saktë e disbursimit për palën shqiptare.</w:t>
      </w:r>
      <w:r w:rsidR="00F51685" w:rsidRPr="00CA1695">
        <w:rPr>
          <w:rFonts w:ascii="Garamond" w:eastAsiaTheme="minorEastAsia" w:hAnsi="Garamond"/>
          <w:lang w:val="sq-AL"/>
        </w:rPr>
        <w:t xml:space="preserve"> </w:t>
      </w:r>
    </w:p>
    <w:p w14:paraId="24E0CD63" w14:textId="77777777" w:rsidR="00F5059B" w:rsidRPr="00CA1695" w:rsidRDefault="00F5059B" w:rsidP="00F5059B">
      <w:pPr>
        <w:spacing w:line="276" w:lineRule="auto"/>
        <w:jc w:val="center"/>
        <w:rPr>
          <w:b/>
          <w:lang w:val="sq-AL"/>
        </w:rPr>
        <w:sectPr w:rsidR="00F5059B" w:rsidRPr="00CA1695" w:rsidSect="00F5059B">
          <w:footnotePr>
            <w:numFmt w:val="chicago"/>
            <w:numRestart w:val="eachPage"/>
          </w:footnotePr>
          <w:pgSz w:w="15840" w:h="12240" w:orient="landscape"/>
          <w:pgMar w:top="1440" w:right="1440" w:bottom="1440" w:left="1440" w:header="720" w:footer="720" w:gutter="0"/>
          <w:cols w:space="720"/>
          <w:docGrid w:linePitch="360"/>
        </w:sectPr>
      </w:pPr>
    </w:p>
    <w:p w14:paraId="09461968" w14:textId="433F4E62" w:rsidR="00F5059B" w:rsidRPr="006355D8" w:rsidRDefault="006355D8" w:rsidP="00F12F10">
      <w:pPr>
        <w:spacing w:after="0" w:line="240" w:lineRule="auto"/>
        <w:jc w:val="center"/>
        <w:rPr>
          <w:rFonts w:ascii="Garamond" w:hAnsi="Garamond"/>
          <w:lang w:val="sq-AL"/>
        </w:rPr>
      </w:pPr>
      <w:r w:rsidRPr="006355D8">
        <w:rPr>
          <w:rFonts w:ascii="Garamond" w:hAnsi="Garamond"/>
          <w:lang w:val="sq-AL"/>
        </w:rPr>
        <w:t>ANEKS 3</w:t>
      </w:r>
    </w:p>
    <w:p w14:paraId="61496EF7" w14:textId="2329C945" w:rsidR="00F5059B" w:rsidRPr="006355D8" w:rsidRDefault="006355D8" w:rsidP="00F12F10">
      <w:pPr>
        <w:spacing w:after="0" w:line="240" w:lineRule="auto"/>
        <w:jc w:val="center"/>
        <w:rPr>
          <w:rFonts w:ascii="Garamond" w:hAnsi="Garamond"/>
          <w:lang w:val="sq-AL"/>
        </w:rPr>
      </w:pPr>
      <w:r w:rsidRPr="006355D8">
        <w:rPr>
          <w:rFonts w:ascii="Garamond" w:hAnsi="Garamond"/>
          <w:lang w:val="sq-AL"/>
        </w:rPr>
        <w:t>FORMATI I RAKORDIMIT MUJOR MIDIS DP</w:t>
      </w:r>
      <w:r w:rsidR="00AE2482">
        <w:rPr>
          <w:rFonts w:ascii="Garamond" w:hAnsi="Garamond"/>
          <w:lang w:val="sq-AL"/>
        </w:rPr>
        <w:t>-</w:t>
      </w:r>
      <w:r w:rsidRPr="006355D8">
        <w:rPr>
          <w:rFonts w:ascii="Garamond" w:hAnsi="Garamond"/>
          <w:lang w:val="sq-AL"/>
        </w:rPr>
        <w:t>THESARIT DHE BANK</w:t>
      </w:r>
      <w:r w:rsidRPr="006355D8">
        <w:rPr>
          <w:rFonts w:ascii="Garamond" w:eastAsiaTheme="minorEastAsia" w:hAnsi="Garamond"/>
          <w:lang w:val="sq-AL"/>
        </w:rPr>
        <w:t xml:space="preserve">ËS SË SHQIPËRISË </w:t>
      </w:r>
      <w:r w:rsidRPr="006355D8">
        <w:rPr>
          <w:rFonts w:ascii="Garamond" w:hAnsi="Garamond"/>
          <w:lang w:val="sq-AL"/>
        </w:rPr>
        <w:t xml:space="preserve">PËR BALANCAT E LLOGARIVE SPECIALE TË FINANCIMIT TË HUAJ </w:t>
      </w:r>
    </w:p>
    <w:p w14:paraId="5932DECF" w14:textId="77777777" w:rsidR="00F5059B" w:rsidRPr="00CA1695" w:rsidRDefault="00F5059B" w:rsidP="00F12F10">
      <w:pPr>
        <w:spacing w:after="0" w:line="240" w:lineRule="auto"/>
        <w:jc w:val="center"/>
        <w:rPr>
          <w:rFonts w:ascii="Garamond" w:hAnsi="Garamond"/>
          <w:b/>
          <w:lang w:val="sq-AL"/>
        </w:rPr>
      </w:pPr>
    </w:p>
    <w:p w14:paraId="0F9A8651" w14:textId="47E1F110" w:rsidR="00F5059B" w:rsidRPr="00CA1695" w:rsidRDefault="001F31F1" w:rsidP="00F12F10">
      <w:pPr>
        <w:spacing w:after="0" w:line="240" w:lineRule="auto"/>
        <w:jc w:val="both"/>
        <w:rPr>
          <w:rFonts w:ascii="Garamond" w:eastAsiaTheme="minorEastAsia" w:hAnsi="Garamond"/>
          <w:i/>
          <w:lang w:val="sq-AL"/>
        </w:rPr>
      </w:pPr>
      <w:r>
        <w:rPr>
          <w:rFonts w:ascii="Garamond" w:eastAsiaTheme="minorEastAsia" w:hAnsi="Garamond"/>
          <w:i/>
          <w:lang w:val="sq-AL"/>
        </w:rPr>
        <w:t xml:space="preserve">Periudha: </w:t>
      </w:r>
      <w:r w:rsidR="00F5059B" w:rsidRPr="00CA1695">
        <w:rPr>
          <w:rFonts w:ascii="Garamond" w:eastAsiaTheme="minorEastAsia" w:hAnsi="Garamond"/>
          <w:i/>
          <w:lang w:val="sq-AL"/>
        </w:rPr>
        <w:t>1</w:t>
      </w:r>
      <w:r w:rsidR="006355D8">
        <w:rPr>
          <w:rFonts w:ascii="Garamond" w:eastAsiaTheme="minorEastAsia" w:hAnsi="Garamond"/>
          <w:i/>
          <w:lang w:val="sq-AL"/>
        </w:rPr>
        <w:t>.</w:t>
      </w:r>
      <w:r w:rsidR="00F5059B" w:rsidRPr="00CA1695">
        <w:rPr>
          <w:rFonts w:ascii="Garamond" w:eastAsiaTheme="minorEastAsia" w:hAnsi="Garamond"/>
          <w:i/>
          <w:lang w:val="sq-AL"/>
        </w:rPr>
        <w:t>__</w:t>
      </w:r>
      <w:r w:rsidR="006355D8">
        <w:rPr>
          <w:rFonts w:ascii="Garamond" w:eastAsiaTheme="minorEastAsia" w:hAnsi="Garamond"/>
          <w:i/>
          <w:lang w:val="sq-AL"/>
        </w:rPr>
        <w:t>.</w:t>
      </w:r>
      <w:r w:rsidR="00F5059B" w:rsidRPr="00CA1695">
        <w:rPr>
          <w:rFonts w:ascii="Garamond" w:eastAsiaTheme="minorEastAsia" w:hAnsi="Garamond"/>
          <w:i/>
          <w:lang w:val="sq-AL"/>
        </w:rPr>
        <w:t xml:space="preserve">20XX deri </w:t>
      </w:r>
      <w:r w:rsidR="00F1110D">
        <w:rPr>
          <w:rFonts w:ascii="Garamond" w:eastAsiaTheme="minorEastAsia" w:hAnsi="Garamond"/>
          <w:i/>
          <w:lang w:val="sq-AL"/>
        </w:rPr>
        <w:t xml:space="preserve">më </w:t>
      </w:r>
      <w:r w:rsidR="00F5059B" w:rsidRPr="00CA1695">
        <w:rPr>
          <w:rFonts w:ascii="Garamond" w:eastAsiaTheme="minorEastAsia" w:hAnsi="Garamond"/>
          <w:i/>
          <w:lang w:val="sq-AL"/>
        </w:rPr>
        <w:t>__</w:t>
      </w:r>
      <w:r w:rsidR="006355D8">
        <w:rPr>
          <w:rFonts w:ascii="Garamond" w:eastAsiaTheme="minorEastAsia" w:hAnsi="Garamond"/>
          <w:i/>
          <w:lang w:val="sq-AL"/>
        </w:rPr>
        <w:t>.</w:t>
      </w:r>
      <w:r w:rsidR="00F5059B" w:rsidRPr="00CA1695">
        <w:rPr>
          <w:rFonts w:ascii="Garamond" w:eastAsiaTheme="minorEastAsia" w:hAnsi="Garamond"/>
          <w:i/>
          <w:lang w:val="sq-AL"/>
        </w:rPr>
        <w:t>__</w:t>
      </w:r>
      <w:r w:rsidR="006355D8">
        <w:rPr>
          <w:rFonts w:ascii="Garamond" w:eastAsiaTheme="minorEastAsia" w:hAnsi="Garamond"/>
          <w:i/>
          <w:lang w:val="sq-AL"/>
        </w:rPr>
        <w:t>.</w:t>
      </w:r>
      <w:r w:rsidR="00F5059B" w:rsidRPr="00CA1695">
        <w:rPr>
          <w:rFonts w:ascii="Garamond" w:eastAsiaTheme="minorEastAsia" w:hAnsi="Garamond"/>
          <w:i/>
          <w:lang w:val="sq-AL"/>
        </w:rPr>
        <w:t>20XX</w:t>
      </w:r>
    </w:p>
    <w:p w14:paraId="361F801B" w14:textId="77777777" w:rsidR="00F5059B" w:rsidRPr="00CA1695" w:rsidRDefault="00F5059B" w:rsidP="00F12F10">
      <w:pPr>
        <w:spacing w:after="0" w:line="240" w:lineRule="auto"/>
        <w:jc w:val="both"/>
        <w:rPr>
          <w:rFonts w:ascii="Garamond" w:eastAsiaTheme="minorEastAsia" w:hAnsi="Garamond"/>
          <w:lang w:val="sq-AL"/>
        </w:rPr>
      </w:pPr>
    </w:p>
    <w:p w14:paraId="71826BDD" w14:textId="6FAD2E24" w:rsidR="00F5059B" w:rsidRPr="00CA1695" w:rsidRDefault="00F5059B" w:rsidP="00F12F10">
      <w:pPr>
        <w:spacing w:after="0" w:line="240" w:lineRule="auto"/>
        <w:jc w:val="both"/>
        <w:rPr>
          <w:rFonts w:ascii="Garamond" w:eastAsiaTheme="minorEastAsia" w:hAnsi="Garamond"/>
          <w:lang w:val="sq-AL"/>
        </w:rPr>
      </w:pPr>
      <w:r w:rsidRPr="00CA1695">
        <w:rPr>
          <w:rFonts w:ascii="Garamond" w:eastAsiaTheme="minorEastAsia" w:hAnsi="Garamond"/>
          <w:lang w:val="sq-AL"/>
        </w:rPr>
        <w:t>Shembull</w:t>
      </w:r>
      <w:r w:rsidR="00314403">
        <w:rPr>
          <w:rFonts w:ascii="Garamond" w:eastAsiaTheme="minorEastAsia" w:hAnsi="Garamond"/>
          <w:lang w:val="sq-AL"/>
        </w:rPr>
        <w:t>.</w:t>
      </w:r>
    </w:p>
    <w:p w14:paraId="3370F83E" w14:textId="77777777" w:rsidR="00F5059B" w:rsidRPr="00CA1695" w:rsidRDefault="00F5059B" w:rsidP="006355D8">
      <w:pPr>
        <w:spacing w:after="0" w:line="240" w:lineRule="auto"/>
        <w:jc w:val="center"/>
        <w:rPr>
          <w:rFonts w:ascii="Garamond" w:eastAsiaTheme="minorEastAsia" w:hAnsi="Garamond"/>
          <w:i/>
          <w:lang w:val="sq-AL"/>
        </w:rPr>
      </w:pPr>
      <w:r w:rsidRPr="00CA1695">
        <w:rPr>
          <w:rFonts w:ascii="Garamond" w:eastAsiaTheme="minorEastAsia" w:hAnsi="Garamond"/>
          <w:noProof/>
        </w:rPr>
        <w:drawing>
          <wp:inline distT="0" distB="0" distL="0" distR="0" wp14:anchorId="63D01A75" wp14:editId="54519C89">
            <wp:extent cx="6052782" cy="657884"/>
            <wp:effectExtent l="0" t="0" r="5715"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54796" cy="668972"/>
                    </a:xfrm>
                    <a:prstGeom prst="rect">
                      <a:avLst/>
                    </a:prstGeom>
                    <a:noFill/>
                    <a:ln>
                      <a:noFill/>
                    </a:ln>
                  </pic:spPr>
                </pic:pic>
              </a:graphicData>
            </a:graphic>
          </wp:inline>
        </w:drawing>
      </w:r>
    </w:p>
    <w:p w14:paraId="0FF03F37" w14:textId="77777777" w:rsidR="00F5059B" w:rsidRPr="00CA1695" w:rsidRDefault="00F5059B" w:rsidP="00F12F10">
      <w:pPr>
        <w:spacing w:after="0" w:line="240" w:lineRule="auto"/>
        <w:jc w:val="both"/>
        <w:rPr>
          <w:rFonts w:ascii="Garamond" w:eastAsiaTheme="minorEastAsia" w:hAnsi="Garamond"/>
          <w:i/>
          <w:lang w:val="sq-AL"/>
        </w:rPr>
      </w:pPr>
    </w:p>
    <w:p w14:paraId="0EB5C88C" w14:textId="77777777" w:rsidR="00F5059B" w:rsidRPr="00CA1695" w:rsidRDefault="00F5059B" w:rsidP="00F12F10">
      <w:pPr>
        <w:spacing w:after="0" w:line="240" w:lineRule="auto"/>
        <w:jc w:val="both"/>
        <w:rPr>
          <w:rFonts w:ascii="Garamond" w:eastAsiaTheme="minorEastAsia" w:hAnsi="Garamond"/>
          <w:i/>
          <w:lang w:val="sq-AL"/>
        </w:rPr>
      </w:pPr>
    </w:p>
    <w:p w14:paraId="6EDB52BC" w14:textId="63823D1A" w:rsidR="00F5059B" w:rsidRPr="00AE2482" w:rsidRDefault="00AE2482" w:rsidP="00F12F10">
      <w:pPr>
        <w:spacing w:after="0" w:line="240" w:lineRule="auto"/>
        <w:jc w:val="center"/>
        <w:rPr>
          <w:rFonts w:ascii="Garamond" w:eastAsiaTheme="minorEastAsia" w:hAnsi="Garamond"/>
          <w:lang w:val="sq-AL"/>
        </w:rPr>
      </w:pPr>
      <w:r w:rsidRPr="00AE2482">
        <w:rPr>
          <w:rFonts w:ascii="Garamond" w:eastAsiaTheme="minorEastAsia" w:hAnsi="Garamond"/>
          <w:lang w:val="sq-AL"/>
        </w:rPr>
        <w:t>ANEKS 4</w:t>
      </w:r>
    </w:p>
    <w:p w14:paraId="39BEF9CC" w14:textId="407FFB47" w:rsidR="00F5059B" w:rsidRPr="00AE2482" w:rsidRDefault="00AE2482" w:rsidP="00F12F10">
      <w:pPr>
        <w:spacing w:after="0" w:line="240" w:lineRule="auto"/>
        <w:jc w:val="center"/>
        <w:rPr>
          <w:rFonts w:ascii="Garamond" w:eastAsiaTheme="minorEastAsia" w:hAnsi="Garamond"/>
          <w:lang w:val="sq-AL"/>
        </w:rPr>
      </w:pPr>
      <w:r w:rsidRPr="00AE2482">
        <w:rPr>
          <w:rFonts w:ascii="Garamond" w:eastAsiaTheme="minorEastAsia" w:hAnsi="Garamond"/>
          <w:lang w:val="sq-AL"/>
        </w:rPr>
        <w:t>KËRKESA PËR HAPJEN E LLOGARISË SPECIALE NË BANKËN E SHQIPËRISË</w:t>
      </w:r>
    </w:p>
    <w:p w14:paraId="6E81D15C" w14:textId="77777777" w:rsidR="00F5059B" w:rsidRPr="00CA1695" w:rsidRDefault="00F5059B" w:rsidP="00F12F10">
      <w:pPr>
        <w:spacing w:after="0" w:line="240" w:lineRule="auto"/>
        <w:jc w:val="both"/>
        <w:rPr>
          <w:rFonts w:ascii="Garamond" w:eastAsiaTheme="minorEastAsia" w:hAnsi="Garamond"/>
          <w:b/>
          <w:lang w:val="sq-AL"/>
        </w:rPr>
      </w:pPr>
    </w:p>
    <w:p w14:paraId="0549B6DA" w14:textId="21309570" w:rsidR="00F5059B" w:rsidRPr="00CA1695" w:rsidRDefault="00F12F10" w:rsidP="00F12F10">
      <w:pPr>
        <w:pStyle w:val="ListParagraph"/>
        <w:ind w:left="0"/>
        <w:jc w:val="both"/>
        <w:rPr>
          <w:rFonts w:ascii="Garamond" w:eastAsiaTheme="minorEastAsia" w:hAnsi="Garamond"/>
          <w:sz w:val="22"/>
          <w:szCs w:val="22"/>
        </w:rPr>
      </w:pPr>
      <w:r w:rsidRPr="00CA1695">
        <w:rPr>
          <w:rFonts w:ascii="Garamond" w:eastAsiaTheme="minorEastAsia" w:hAnsi="Garamond"/>
          <w:sz w:val="22"/>
          <w:szCs w:val="22"/>
        </w:rPr>
        <w:t xml:space="preserve">I. </w:t>
      </w:r>
      <w:r w:rsidR="00F5059B" w:rsidRPr="00CA1695">
        <w:rPr>
          <w:rFonts w:ascii="Garamond" w:eastAsiaTheme="minorEastAsia" w:hAnsi="Garamond"/>
          <w:sz w:val="22"/>
          <w:szCs w:val="22"/>
        </w:rPr>
        <w:t>Kërkesa e NJZP</w:t>
      </w:r>
      <w:r w:rsidR="00965AC8">
        <w:rPr>
          <w:rFonts w:ascii="Garamond" w:eastAsiaTheme="minorEastAsia" w:hAnsi="Garamond"/>
          <w:sz w:val="22"/>
          <w:szCs w:val="22"/>
        </w:rPr>
        <w:t>-së</w:t>
      </w:r>
      <w:r w:rsidR="00F5059B" w:rsidRPr="00CA1695">
        <w:rPr>
          <w:rFonts w:ascii="Garamond" w:eastAsiaTheme="minorEastAsia" w:hAnsi="Garamond"/>
          <w:sz w:val="22"/>
          <w:szCs w:val="22"/>
        </w:rPr>
        <w:t xml:space="preserve"> për DP</w:t>
      </w:r>
      <w:r w:rsidR="00AE2482">
        <w:rPr>
          <w:rFonts w:ascii="Garamond" w:eastAsiaTheme="minorEastAsia" w:hAnsi="Garamond"/>
          <w:sz w:val="22"/>
          <w:szCs w:val="22"/>
        </w:rPr>
        <w:t>-</w:t>
      </w:r>
      <w:r w:rsidR="00F5059B" w:rsidRPr="00CA1695">
        <w:rPr>
          <w:rFonts w:ascii="Garamond" w:eastAsiaTheme="minorEastAsia" w:hAnsi="Garamond"/>
          <w:sz w:val="22"/>
          <w:szCs w:val="22"/>
        </w:rPr>
        <w:t>Thesarit:</w:t>
      </w:r>
    </w:p>
    <w:p w14:paraId="1130A171" w14:textId="7AEF67D1" w:rsidR="00F5059B" w:rsidRPr="00CA1695" w:rsidRDefault="00F5059B" w:rsidP="00F5059B">
      <w:pPr>
        <w:spacing w:line="276" w:lineRule="auto"/>
        <w:rPr>
          <w:lang w:val="sq-AL"/>
        </w:rPr>
      </w:pPr>
      <w:r w:rsidRPr="00CA1695">
        <w:rPr>
          <w:noProof/>
        </w:rPr>
        <w:drawing>
          <wp:inline distT="0" distB="0" distL="0" distR="0" wp14:anchorId="637075A9" wp14:editId="6C5EB367">
            <wp:extent cx="5759450" cy="6400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rotWithShape="1">
                    <a:blip r:embed="rId18" cstate="print">
                      <a:extLst>
                        <a:ext uri="{28A0092B-C50C-407E-A947-70E740481C1C}">
                          <a14:useLocalDpi xmlns:a14="http://schemas.microsoft.com/office/drawing/2010/main" val="0"/>
                        </a:ext>
                      </a:extLst>
                    </a:blip>
                    <a:srcRect l="1" r="-989" b="36906"/>
                    <a:stretch/>
                  </pic:blipFill>
                  <pic:spPr bwMode="auto">
                    <a:xfrm>
                      <a:off x="0" y="0"/>
                      <a:ext cx="5762162" cy="640381"/>
                    </a:xfrm>
                    <a:prstGeom prst="rect">
                      <a:avLst/>
                    </a:prstGeom>
                    <a:noFill/>
                    <a:ln>
                      <a:noFill/>
                    </a:ln>
                    <a:extLst>
                      <a:ext uri="{53640926-AAD7-44D8-BBD7-CCE9431645EC}">
                        <a14:shadowObscured xmlns:a14="http://schemas.microsoft.com/office/drawing/2010/main"/>
                      </a:ext>
                    </a:extLst>
                  </pic:spPr>
                </pic:pic>
              </a:graphicData>
            </a:graphic>
          </wp:inline>
        </w:drawing>
      </w:r>
    </w:p>
    <w:p w14:paraId="61D0DAA2" w14:textId="77777777" w:rsidR="00F5059B" w:rsidRPr="00CA1695" w:rsidRDefault="00F5059B" w:rsidP="00F12F10">
      <w:pPr>
        <w:spacing w:after="0" w:line="240" w:lineRule="auto"/>
        <w:rPr>
          <w:rFonts w:ascii="Garamond" w:hAnsi="Garamond"/>
          <w:lang w:val="sq-AL"/>
        </w:rPr>
      </w:pPr>
    </w:p>
    <w:p w14:paraId="2460650D" w14:textId="2306169C"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Pr="00CA1695">
        <w:rPr>
          <w:rFonts w:ascii="Garamond" w:hAnsi="Garamond"/>
          <w:lang w:val="sq-AL"/>
        </w:rPr>
        <w:t>rot.</w:t>
      </w:r>
      <w:r w:rsidRPr="00CA1695">
        <w:rPr>
          <w:rFonts w:ascii="Garamond" w:hAnsi="Garamond"/>
          <w:lang w:val="sq-AL"/>
        </w:rPr>
        <w:tab/>
      </w:r>
      <w:r w:rsidRPr="00CA1695">
        <w:rPr>
          <w:rFonts w:ascii="Garamond" w:hAnsi="Garamond"/>
          <w:lang w:val="sq-AL"/>
        </w:rPr>
        <w:tab/>
      </w:r>
      <w:r w:rsidRPr="00CA1695">
        <w:rPr>
          <w:rFonts w:ascii="Garamond" w:hAnsi="Garamond"/>
          <w:lang w:val="sq-AL"/>
        </w:rPr>
        <w:tab/>
      </w:r>
      <w:r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Tiranë, më ___</w:t>
      </w:r>
      <w:r w:rsidR="004B411E">
        <w:rPr>
          <w:rFonts w:ascii="Garamond" w:hAnsi="Garamond"/>
          <w:lang w:val="sq-AL"/>
        </w:rPr>
        <w:t>.</w:t>
      </w:r>
      <w:r w:rsidRPr="00CA1695">
        <w:rPr>
          <w:rFonts w:ascii="Garamond" w:hAnsi="Garamond"/>
          <w:lang w:val="sq-AL"/>
        </w:rPr>
        <w:t>___</w:t>
      </w:r>
      <w:r w:rsidR="004B411E">
        <w:rPr>
          <w:rFonts w:ascii="Garamond" w:hAnsi="Garamond"/>
          <w:lang w:val="sq-AL"/>
        </w:rPr>
        <w:t>.</w:t>
      </w:r>
      <w:r w:rsidRPr="00CA1695">
        <w:rPr>
          <w:rFonts w:ascii="Garamond" w:hAnsi="Garamond"/>
          <w:lang w:val="sq-AL"/>
        </w:rPr>
        <w:t xml:space="preserve"> 2020</w:t>
      </w:r>
    </w:p>
    <w:p w14:paraId="2111624A" w14:textId="77777777" w:rsidR="00F5059B" w:rsidRPr="00CA1695" w:rsidRDefault="00F5059B" w:rsidP="00F12F10">
      <w:pPr>
        <w:spacing w:after="0" w:line="240" w:lineRule="auto"/>
        <w:mirrorIndents/>
        <w:jc w:val="both"/>
        <w:rPr>
          <w:rFonts w:ascii="Garamond" w:hAnsi="Garamond"/>
          <w:lang w:val="sq-AL"/>
        </w:rPr>
      </w:pPr>
    </w:p>
    <w:p w14:paraId="32F47E0F" w14:textId="77777777" w:rsidR="00F5059B" w:rsidRPr="00CA1695" w:rsidRDefault="00F5059B" w:rsidP="00F12F10">
      <w:pPr>
        <w:tabs>
          <w:tab w:val="left" w:pos="1440"/>
        </w:tabs>
        <w:spacing w:after="0" w:line="240" w:lineRule="auto"/>
        <w:rPr>
          <w:rFonts w:ascii="Garamond" w:hAnsi="Garamond"/>
          <w:lang w:val="sq-AL"/>
        </w:rPr>
      </w:pPr>
      <w:r w:rsidRPr="004B411E">
        <w:rPr>
          <w:rFonts w:ascii="Garamond" w:hAnsi="Garamond"/>
          <w:b/>
          <w:lang w:val="sq-AL"/>
        </w:rPr>
        <w:t>Lënda</w:t>
      </w:r>
      <w:r w:rsidRPr="00CA1695">
        <w:rPr>
          <w:rFonts w:ascii="Garamond" w:hAnsi="Garamond"/>
          <w:b/>
          <w:lang w:val="sq-AL"/>
        </w:rPr>
        <w:t>:</w:t>
      </w:r>
      <w:r w:rsidRPr="00CA1695">
        <w:rPr>
          <w:rFonts w:ascii="Garamond" w:hAnsi="Garamond"/>
          <w:lang w:val="sq-AL"/>
        </w:rPr>
        <w:t xml:space="preserve"> Kërkesë për çelje llogarie speciale</w:t>
      </w:r>
    </w:p>
    <w:p w14:paraId="6894E2BC" w14:textId="77777777" w:rsidR="00F5059B" w:rsidRPr="00CA1695" w:rsidRDefault="00F5059B" w:rsidP="00F12F10">
      <w:pPr>
        <w:tabs>
          <w:tab w:val="left" w:pos="1440"/>
        </w:tabs>
        <w:spacing w:after="0" w:line="240" w:lineRule="auto"/>
        <w:rPr>
          <w:rFonts w:ascii="Garamond" w:hAnsi="Garamond"/>
          <w:lang w:val="sq-AL"/>
        </w:rPr>
      </w:pPr>
    </w:p>
    <w:p w14:paraId="32CB259B" w14:textId="77777777" w:rsidR="00F5059B" w:rsidRPr="00CA1695" w:rsidRDefault="00F5059B" w:rsidP="00F12F10">
      <w:pPr>
        <w:tabs>
          <w:tab w:val="left" w:pos="1440"/>
        </w:tabs>
        <w:spacing w:after="0" w:line="240" w:lineRule="auto"/>
        <w:rPr>
          <w:rFonts w:ascii="Garamond" w:hAnsi="Garamond"/>
          <w:lang w:val="sq-AL"/>
        </w:rPr>
      </w:pPr>
      <w:r w:rsidRPr="00CA1695">
        <w:rPr>
          <w:rFonts w:ascii="Garamond" w:hAnsi="Garamond"/>
          <w:lang w:val="sq-AL"/>
        </w:rPr>
        <w:t>Referencë:</w:t>
      </w:r>
    </w:p>
    <w:p w14:paraId="366E86F2" w14:textId="77777777" w:rsidR="00F5059B" w:rsidRPr="00CA1695" w:rsidRDefault="00F5059B" w:rsidP="00F12F10">
      <w:pPr>
        <w:tabs>
          <w:tab w:val="left" w:pos="1440"/>
        </w:tabs>
        <w:spacing w:after="0" w:line="240" w:lineRule="auto"/>
        <w:rPr>
          <w:rFonts w:ascii="Garamond" w:hAnsi="Garamond"/>
          <w:lang w:val="sq-AL"/>
        </w:rPr>
      </w:pPr>
    </w:p>
    <w:p w14:paraId="493BD15F" w14:textId="77777777"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Z/ZNJ.__________________</w:t>
      </w:r>
    </w:p>
    <w:p w14:paraId="16DC1317" w14:textId="77777777"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MINISTËR I FINANCAVE DHE EKONOMISË</w:t>
      </w:r>
    </w:p>
    <w:p w14:paraId="13D50A36" w14:textId="1517238A"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ADRESA: BLV</w:t>
      </w:r>
      <w:r w:rsidR="001F31F1">
        <w:rPr>
          <w:rFonts w:ascii="Garamond" w:hAnsi="Garamond"/>
          <w:b/>
          <w:smallCaps/>
          <w:lang w:val="sq-AL"/>
        </w:rPr>
        <w:t>.</w:t>
      </w:r>
      <w:r w:rsidRPr="00CA1695">
        <w:rPr>
          <w:rFonts w:ascii="Garamond" w:hAnsi="Garamond"/>
          <w:b/>
          <w:smallCaps/>
          <w:lang w:val="sq-AL"/>
        </w:rPr>
        <w:t xml:space="preserve"> “DËSHMORËT E KOMBIT”, NR. 3, TIRANË</w:t>
      </w:r>
    </w:p>
    <w:p w14:paraId="6EF57D93" w14:textId="77777777" w:rsidR="00F5059B" w:rsidRPr="00CA1695" w:rsidRDefault="00F5059B" w:rsidP="00F12F10">
      <w:pPr>
        <w:spacing w:after="0" w:line="240" w:lineRule="auto"/>
        <w:jc w:val="center"/>
        <w:rPr>
          <w:rFonts w:ascii="Garamond" w:hAnsi="Garamond"/>
          <w:lang w:val="sq-AL"/>
        </w:rPr>
      </w:pPr>
    </w:p>
    <w:p w14:paraId="5ADF66F0" w14:textId="2C75214B" w:rsidR="00F5059B" w:rsidRPr="00CA1695" w:rsidRDefault="00F5059B" w:rsidP="00F12F10">
      <w:pPr>
        <w:spacing w:after="0" w:line="240" w:lineRule="auto"/>
        <w:rPr>
          <w:rFonts w:ascii="Garamond" w:hAnsi="Garamond"/>
          <w:bCs/>
          <w:lang w:val="sq-AL"/>
        </w:rPr>
      </w:pPr>
      <w:r w:rsidRPr="00CA1695">
        <w:rPr>
          <w:rFonts w:ascii="Garamond" w:hAnsi="Garamond"/>
          <w:bCs/>
          <w:lang w:val="sq-AL"/>
        </w:rPr>
        <w:t>I/</w:t>
      </w:r>
      <w:r w:rsidR="001F31F1">
        <w:rPr>
          <w:rFonts w:ascii="Garamond" w:hAnsi="Garamond"/>
          <w:bCs/>
          <w:lang w:val="sq-AL"/>
        </w:rPr>
        <w:t>e</w:t>
      </w:r>
      <w:r w:rsidRPr="00CA1695">
        <w:rPr>
          <w:rFonts w:ascii="Garamond" w:hAnsi="Garamond"/>
          <w:bCs/>
          <w:lang w:val="sq-AL"/>
        </w:rPr>
        <w:t xml:space="preserve"> nderuar _________,</w:t>
      </w:r>
      <w:r w:rsidR="00F51685" w:rsidRPr="00CA1695">
        <w:rPr>
          <w:rFonts w:ascii="Garamond" w:hAnsi="Garamond"/>
          <w:bCs/>
          <w:lang w:val="sq-AL"/>
        </w:rPr>
        <w:t xml:space="preserve"> </w:t>
      </w:r>
    </w:p>
    <w:p w14:paraId="477CECD0" w14:textId="6D25B0A0" w:rsidR="00F5059B" w:rsidRPr="00CA1695" w:rsidRDefault="00F51685" w:rsidP="00F12F10">
      <w:pPr>
        <w:spacing w:after="0" w:line="240" w:lineRule="auto"/>
        <w:rPr>
          <w:rFonts w:ascii="Garamond" w:hAnsi="Garamond"/>
          <w:b/>
          <w:lang w:val="sq-AL"/>
        </w:rPr>
      </w:pPr>
      <w:r w:rsidRPr="00CA1695">
        <w:rPr>
          <w:rFonts w:ascii="Garamond" w:hAnsi="Garamond"/>
          <w:bCs/>
          <w:lang w:val="sq-AL"/>
        </w:rPr>
        <w:t xml:space="preserve"> </w:t>
      </w:r>
    </w:p>
    <w:p w14:paraId="1E95C96C" w14:textId="038084D8" w:rsidR="00F5059B" w:rsidRPr="00CA1695" w:rsidRDefault="00F5059B" w:rsidP="00F12F10">
      <w:pPr>
        <w:spacing w:after="0" w:line="240" w:lineRule="auto"/>
        <w:jc w:val="both"/>
        <w:rPr>
          <w:rFonts w:ascii="Garamond" w:hAnsi="Garamond"/>
          <w:bCs/>
          <w:lang w:val="sq-AL"/>
        </w:rPr>
      </w:pPr>
      <w:r w:rsidRPr="00CA1695">
        <w:rPr>
          <w:rFonts w:ascii="Garamond" w:hAnsi="Garamond"/>
          <w:bCs/>
          <w:lang w:val="sq-AL"/>
        </w:rPr>
        <w:t>Mbështetur në udhëzimin e Ministrisë së Financave nr. 8, datë 17..2003</w:t>
      </w:r>
      <w:r w:rsidR="001F31F1">
        <w:rPr>
          <w:rFonts w:ascii="Garamond" w:hAnsi="Garamond"/>
          <w:bCs/>
          <w:lang w:val="sq-AL"/>
        </w:rPr>
        <w:t>,</w:t>
      </w:r>
      <w:r w:rsidRPr="00CA1695">
        <w:rPr>
          <w:rFonts w:ascii="Garamond" w:hAnsi="Garamond"/>
          <w:bCs/>
          <w:lang w:val="sq-AL"/>
        </w:rPr>
        <w:t xml:space="preserve"> “Për evidentimin, regjistrimin, përdorimin dhe raportimin e financimeve të huaja në kuadrin e projekteve dhe marrëveshjeve me donatorë dhe kreditorë të huaj”, ju paraqesim kërkesën për çeljen e llogarisë speciale në Bankën e Shqipërisë për projektin “… Leader x%” me specifikimet e mëposhtme:</w:t>
      </w:r>
    </w:p>
    <w:p w14:paraId="4F79B40C" w14:textId="735BCD3F"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a) </w:t>
      </w:r>
      <w:r w:rsidR="001F31F1" w:rsidRPr="00CA1695">
        <w:rPr>
          <w:rFonts w:ascii="Garamond" w:hAnsi="Garamond"/>
          <w:sz w:val="22"/>
          <w:szCs w:val="22"/>
        </w:rPr>
        <w:t>e</w:t>
      </w:r>
      <w:r w:rsidRPr="00CA1695">
        <w:rPr>
          <w:rFonts w:ascii="Garamond" w:hAnsi="Garamond"/>
          <w:sz w:val="22"/>
          <w:szCs w:val="22"/>
        </w:rPr>
        <w:t>mërtimi i llogarisë q</w:t>
      </w:r>
      <w:r w:rsidRPr="00CA1695">
        <w:rPr>
          <w:rFonts w:ascii="Garamond" w:hAnsi="Garamond"/>
          <w:bCs/>
          <w:sz w:val="22"/>
          <w:szCs w:val="22"/>
        </w:rPr>
        <w:t>ë</w:t>
      </w:r>
      <w:r w:rsidRPr="00CA1695">
        <w:rPr>
          <w:rFonts w:ascii="Garamond" w:hAnsi="Garamond"/>
          <w:sz w:val="22"/>
          <w:szCs w:val="22"/>
        </w:rPr>
        <w:t xml:space="preserve"> k</w:t>
      </w:r>
      <w:r w:rsidRPr="00CA1695">
        <w:rPr>
          <w:rFonts w:ascii="Garamond" w:hAnsi="Garamond"/>
          <w:bCs/>
          <w:sz w:val="22"/>
          <w:szCs w:val="22"/>
        </w:rPr>
        <w:t>ë</w:t>
      </w:r>
      <w:r w:rsidRPr="00CA1695">
        <w:rPr>
          <w:rFonts w:ascii="Garamond" w:hAnsi="Garamond"/>
          <w:sz w:val="22"/>
          <w:szCs w:val="22"/>
        </w:rPr>
        <w:t>rkohet t</w:t>
      </w:r>
      <w:r w:rsidRPr="00CA1695">
        <w:rPr>
          <w:rFonts w:ascii="Garamond" w:hAnsi="Garamond"/>
          <w:bCs/>
          <w:sz w:val="22"/>
          <w:szCs w:val="22"/>
        </w:rPr>
        <w:t>ë</w:t>
      </w:r>
      <w:r w:rsidR="00F51685" w:rsidRPr="00CA1695">
        <w:rPr>
          <w:rFonts w:ascii="Garamond" w:hAnsi="Garamond"/>
          <w:sz w:val="22"/>
          <w:szCs w:val="22"/>
        </w:rPr>
        <w:t xml:space="preserve"> </w:t>
      </w:r>
      <w:r w:rsidRPr="00CA1695">
        <w:rPr>
          <w:rFonts w:ascii="Garamond" w:hAnsi="Garamond"/>
          <w:sz w:val="22"/>
          <w:szCs w:val="22"/>
        </w:rPr>
        <w:t>hapet (i nj</w:t>
      </w:r>
      <w:r w:rsidRPr="00CA1695">
        <w:rPr>
          <w:rFonts w:ascii="Garamond" w:hAnsi="Garamond"/>
          <w:bCs/>
          <w:sz w:val="22"/>
          <w:szCs w:val="22"/>
        </w:rPr>
        <w:t>ë</w:t>
      </w:r>
      <w:r w:rsidRPr="00CA1695">
        <w:rPr>
          <w:rFonts w:ascii="Garamond" w:hAnsi="Garamond"/>
          <w:sz w:val="22"/>
          <w:szCs w:val="22"/>
        </w:rPr>
        <w:t>jt</w:t>
      </w:r>
      <w:r w:rsidRPr="00CA1695">
        <w:rPr>
          <w:rFonts w:ascii="Garamond" w:hAnsi="Garamond"/>
          <w:bCs/>
          <w:sz w:val="22"/>
          <w:szCs w:val="22"/>
        </w:rPr>
        <w:t>ë</w:t>
      </w:r>
      <w:r w:rsidRPr="00CA1695">
        <w:rPr>
          <w:rFonts w:ascii="Garamond" w:hAnsi="Garamond"/>
          <w:sz w:val="22"/>
          <w:szCs w:val="22"/>
        </w:rPr>
        <w:t xml:space="preserve"> me em</w:t>
      </w:r>
      <w:r w:rsidRPr="00CA1695">
        <w:rPr>
          <w:rFonts w:ascii="Garamond" w:hAnsi="Garamond"/>
          <w:bCs/>
          <w:sz w:val="22"/>
          <w:szCs w:val="22"/>
        </w:rPr>
        <w:t>ë</w:t>
      </w:r>
      <w:r w:rsidRPr="00CA1695">
        <w:rPr>
          <w:rFonts w:ascii="Garamond" w:hAnsi="Garamond"/>
          <w:sz w:val="22"/>
          <w:szCs w:val="22"/>
        </w:rPr>
        <w:t>rtimin e projektit);</w:t>
      </w:r>
    </w:p>
    <w:p w14:paraId="0AFD0050" w14:textId="1C14978F"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b) </w:t>
      </w:r>
      <w:r w:rsidR="001F31F1" w:rsidRPr="00CA1695">
        <w:rPr>
          <w:rFonts w:ascii="Garamond" w:hAnsi="Garamond"/>
          <w:sz w:val="22"/>
          <w:szCs w:val="22"/>
        </w:rPr>
        <w:t>l</w:t>
      </w:r>
      <w:r w:rsidRPr="00CA1695">
        <w:rPr>
          <w:rFonts w:ascii="Garamond" w:hAnsi="Garamond"/>
          <w:sz w:val="22"/>
          <w:szCs w:val="22"/>
        </w:rPr>
        <w:t>loji i financimit (grant ose kredi);</w:t>
      </w:r>
    </w:p>
    <w:p w14:paraId="2701A946" w14:textId="5C64909E"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c) </w:t>
      </w:r>
      <w:r w:rsidR="001F31F1" w:rsidRPr="00CA1695">
        <w:rPr>
          <w:rFonts w:ascii="Garamond" w:hAnsi="Garamond"/>
          <w:sz w:val="22"/>
          <w:szCs w:val="22"/>
        </w:rPr>
        <w:t>e</w:t>
      </w:r>
      <w:r w:rsidRPr="00CA1695">
        <w:rPr>
          <w:rFonts w:ascii="Garamond" w:hAnsi="Garamond"/>
          <w:sz w:val="22"/>
          <w:szCs w:val="22"/>
        </w:rPr>
        <w:t>mërtimi i donatorit ose kreditorit;</w:t>
      </w:r>
    </w:p>
    <w:p w14:paraId="05C79C5A" w14:textId="1017BC74"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ç) </w:t>
      </w:r>
      <w:r w:rsidR="001F31F1" w:rsidRPr="00CA1695">
        <w:rPr>
          <w:rFonts w:ascii="Garamond" w:hAnsi="Garamond"/>
          <w:sz w:val="22"/>
          <w:szCs w:val="22"/>
        </w:rPr>
        <w:t>m</w:t>
      </w:r>
      <w:r w:rsidRPr="00CA1695">
        <w:rPr>
          <w:rFonts w:ascii="Garamond" w:hAnsi="Garamond"/>
          <w:sz w:val="22"/>
          <w:szCs w:val="22"/>
        </w:rPr>
        <w:t>onedha e disbursimit;</w:t>
      </w:r>
    </w:p>
    <w:p w14:paraId="55C5EBD4" w14:textId="5A7B5240"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d) </w:t>
      </w:r>
      <w:r w:rsidR="001F31F1" w:rsidRPr="00CA1695">
        <w:rPr>
          <w:rFonts w:ascii="Garamond" w:hAnsi="Garamond"/>
          <w:sz w:val="22"/>
          <w:szCs w:val="22"/>
        </w:rPr>
        <w:t>s</w:t>
      </w:r>
      <w:r w:rsidRPr="00CA1695">
        <w:rPr>
          <w:rFonts w:ascii="Garamond" w:hAnsi="Garamond"/>
          <w:sz w:val="22"/>
          <w:szCs w:val="22"/>
        </w:rPr>
        <w:t>huma e financimit të huaj;</w:t>
      </w:r>
    </w:p>
    <w:p w14:paraId="24F51AA1" w14:textId="14E9A1DF"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dh) </w:t>
      </w:r>
      <w:r w:rsidR="001F31F1" w:rsidRPr="00CA1695">
        <w:rPr>
          <w:rFonts w:ascii="Garamond" w:hAnsi="Garamond"/>
          <w:lang w:val="sq-AL"/>
        </w:rPr>
        <w:t>s</w:t>
      </w:r>
      <w:r w:rsidRPr="00CA1695">
        <w:rPr>
          <w:rFonts w:ascii="Garamond" w:hAnsi="Garamond"/>
          <w:lang w:val="sq-AL"/>
        </w:rPr>
        <w:t>huma e transhit të parë;</w:t>
      </w:r>
    </w:p>
    <w:p w14:paraId="6A0B5A91" w14:textId="252A9ED2"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e) </w:t>
      </w:r>
      <w:r w:rsidR="001F31F1" w:rsidRPr="00CA1695">
        <w:rPr>
          <w:rFonts w:ascii="Garamond" w:hAnsi="Garamond"/>
          <w:lang w:val="sq-AL"/>
        </w:rPr>
        <w:t>k</w:t>
      </w:r>
      <w:r w:rsidRPr="00CA1695">
        <w:rPr>
          <w:rFonts w:ascii="Garamond" w:hAnsi="Garamond"/>
          <w:lang w:val="sq-AL"/>
        </w:rPr>
        <w:t>oha e përafërt kur mbërrin transhi i parë;</w:t>
      </w:r>
    </w:p>
    <w:p w14:paraId="509E62D6" w14:textId="23DDD350"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f) </w:t>
      </w:r>
      <w:r w:rsidR="001F31F1" w:rsidRPr="00CA1695">
        <w:rPr>
          <w:rFonts w:ascii="Garamond" w:hAnsi="Garamond"/>
          <w:sz w:val="22"/>
          <w:szCs w:val="22"/>
        </w:rPr>
        <w:t>k</w:t>
      </w:r>
      <w:r w:rsidRPr="00CA1695">
        <w:rPr>
          <w:rFonts w:ascii="Garamond" w:hAnsi="Garamond"/>
          <w:sz w:val="22"/>
          <w:szCs w:val="22"/>
        </w:rPr>
        <w:t xml:space="preserve">ontakt </w:t>
      </w:r>
      <w:r w:rsidRPr="001F31F1">
        <w:rPr>
          <w:rFonts w:ascii="Garamond" w:hAnsi="Garamond"/>
          <w:i/>
          <w:sz w:val="22"/>
          <w:szCs w:val="22"/>
        </w:rPr>
        <w:t>e</w:t>
      </w:r>
      <w:r w:rsidR="001F31F1" w:rsidRPr="001F31F1">
        <w:rPr>
          <w:rFonts w:ascii="Garamond" w:hAnsi="Garamond"/>
          <w:i/>
          <w:sz w:val="22"/>
          <w:szCs w:val="22"/>
        </w:rPr>
        <w:t>-</w:t>
      </w:r>
      <w:r w:rsidRPr="001F31F1">
        <w:rPr>
          <w:rFonts w:ascii="Garamond" w:hAnsi="Garamond"/>
          <w:i/>
          <w:sz w:val="22"/>
          <w:szCs w:val="22"/>
        </w:rPr>
        <w:t>mail</w:t>
      </w:r>
      <w:r w:rsidRPr="00CA1695">
        <w:rPr>
          <w:rFonts w:ascii="Garamond" w:hAnsi="Garamond"/>
          <w:sz w:val="22"/>
          <w:szCs w:val="22"/>
        </w:rPr>
        <w:t>/telefon</w:t>
      </w:r>
      <w:r w:rsidRPr="00CA1695" w:rsidDel="00CB595F">
        <w:rPr>
          <w:rFonts w:ascii="Garamond" w:hAnsi="Garamond"/>
          <w:sz w:val="22"/>
          <w:szCs w:val="22"/>
        </w:rPr>
        <w:t xml:space="preserve"> </w:t>
      </w:r>
    </w:p>
    <w:p w14:paraId="674296BD" w14:textId="77777777" w:rsidR="00F5059B" w:rsidRPr="00CA1695" w:rsidRDefault="00F5059B" w:rsidP="00F12F10">
      <w:pPr>
        <w:spacing w:after="0" w:line="240" w:lineRule="auto"/>
        <w:jc w:val="both"/>
        <w:rPr>
          <w:rFonts w:ascii="Garamond" w:hAnsi="Garamond"/>
          <w:lang w:val="sq-AL"/>
        </w:rPr>
      </w:pPr>
    </w:p>
    <w:p w14:paraId="009DB930" w14:textId="1F371F10"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Kërkesa bazohet në</w:t>
      </w:r>
      <w:r w:rsidR="00456BA3">
        <w:rPr>
          <w:rFonts w:ascii="Garamond" w:hAnsi="Garamond"/>
          <w:lang w:val="sq-AL"/>
        </w:rPr>
        <w:t>:</w:t>
      </w:r>
      <w:r w:rsidRPr="00CA1695">
        <w:rPr>
          <w:rFonts w:ascii="Garamond" w:hAnsi="Garamond"/>
          <w:lang w:val="sq-AL"/>
        </w:rPr>
        <w:t xml:space="preserve"> i) ligjin e ratifikimit ose VKM</w:t>
      </w:r>
      <w:r w:rsidR="001F31F1">
        <w:rPr>
          <w:rFonts w:ascii="Garamond" w:hAnsi="Garamond"/>
          <w:lang w:val="sq-AL"/>
        </w:rPr>
        <w:t>-në</w:t>
      </w:r>
      <w:r w:rsidRPr="00CA1695">
        <w:rPr>
          <w:rFonts w:ascii="Garamond" w:hAnsi="Garamond"/>
          <w:lang w:val="sq-AL"/>
        </w:rPr>
        <w:t xml:space="preserve"> nr.</w:t>
      </w:r>
      <w:r w:rsidR="001F31F1">
        <w:rPr>
          <w:rFonts w:ascii="Garamond" w:hAnsi="Garamond"/>
          <w:lang w:val="sq-AL"/>
        </w:rPr>
        <w:t xml:space="preserve"> </w:t>
      </w:r>
      <w:r w:rsidRPr="00CA1695">
        <w:rPr>
          <w:rFonts w:ascii="Garamond" w:hAnsi="Garamond"/>
          <w:lang w:val="sq-AL"/>
        </w:rPr>
        <w:t>___, datë __/__/20xx</w:t>
      </w:r>
      <w:r w:rsidR="001F31F1">
        <w:rPr>
          <w:rFonts w:ascii="Garamond" w:hAnsi="Garamond"/>
          <w:lang w:val="sq-AL"/>
        </w:rPr>
        <w:t>;</w:t>
      </w:r>
      <w:r w:rsidRPr="00CA1695">
        <w:rPr>
          <w:rFonts w:ascii="Garamond" w:hAnsi="Garamond"/>
          <w:lang w:val="sq-AL"/>
        </w:rPr>
        <w:t xml:space="preserve"> dhe në ii) marrëveshjen e financimit “____________” (të publikuara nga MEPJ</w:t>
      </w:r>
      <w:r w:rsidR="00456BA3">
        <w:rPr>
          <w:rFonts w:ascii="Garamond" w:hAnsi="Garamond"/>
          <w:lang w:val="sq-AL"/>
        </w:rPr>
        <w:t>-ja</w:t>
      </w:r>
      <w:r w:rsidRPr="00CA1695">
        <w:rPr>
          <w:rFonts w:ascii="Garamond" w:hAnsi="Garamond"/>
          <w:lang w:val="sq-AL"/>
        </w:rPr>
        <w:t xml:space="preserve"> n</w:t>
      </w:r>
      <w:r w:rsidRPr="00CA1695">
        <w:rPr>
          <w:rFonts w:ascii="Garamond" w:eastAsiaTheme="minorEastAsia" w:hAnsi="Garamond"/>
          <w:lang w:val="sq-AL"/>
        </w:rPr>
        <w:t>ë</w:t>
      </w:r>
      <w:r w:rsidRPr="00CA1695">
        <w:rPr>
          <w:rFonts w:ascii="Garamond" w:hAnsi="Garamond"/>
          <w:lang w:val="sq-AL"/>
        </w:rPr>
        <w:t xml:space="preserve"> faqen zyrtare t</w:t>
      </w:r>
      <w:r w:rsidRPr="00CA1695">
        <w:rPr>
          <w:rFonts w:ascii="Garamond" w:eastAsiaTheme="minorEastAsia" w:hAnsi="Garamond"/>
          <w:lang w:val="sq-AL"/>
        </w:rPr>
        <w:t>ë</w:t>
      </w:r>
      <w:r w:rsidRPr="00CA1695">
        <w:rPr>
          <w:rFonts w:ascii="Garamond" w:hAnsi="Garamond"/>
          <w:lang w:val="sq-AL"/>
        </w:rPr>
        <w:t xml:space="preserve"> saj, n</w:t>
      </w:r>
      <w:r w:rsidRPr="00CA1695">
        <w:rPr>
          <w:rFonts w:ascii="Garamond" w:eastAsiaTheme="minorEastAsia" w:hAnsi="Garamond"/>
          <w:lang w:val="sq-AL"/>
        </w:rPr>
        <w:t>ë</w:t>
      </w:r>
      <w:r w:rsidRPr="00CA1695">
        <w:rPr>
          <w:rFonts w:ascii="Garamond" w:hAnsi="Garamond"/>
          <w:lang w:val="sq-AL"/>
        </w:rPr>
        <w:t xml:space="preserve"> dritaren e dedikuar p</w:t>
      </w:r>
      <w:r w:rsidRPr="00CA1695">
        <w:rPr>
          <w:rFonts w:ascii="Garamond" w:eastAsiaTheme="minorEastAsia" w:hAnsi="Garamond"/>
          <w:lang w:val="sq-AL"/>
        </w:rPr>
        <w:t>ë</w:t>
      </w:r>
      <w:r w:rsidRPr="00CA1695">
        <w:rPr>
          <w:rFonts w:ascii="Garamond" w:hAnsi="Garamond"/>
          <w:lang w:val="sq-AL"/>
        </w:rPr>
        <w:t xml:space="preserve">r IPA: </w:t>
      </w:r>
      <w:hyperlink r:id="rId19" w:history="1">
        <w:r w:rsidRPr="00CA1695">
          <w:rPr>
            <w:rStyle w:val="Hyperlink"/>
            <w:rFonts w:ascii="Garamond" w:hAnsi="Garamond"/>
            <w:i/>
            <w:lang w:val="sq-AL"/>
          </w:rPr>
          <w:t>https://integrimi-ne-be-punetejashtme.gov.al/mbeshtetja-e-be-se</w:t>
        </w:r>
      </w:hyperlink>
      <w:r w:rsidRPr="00CA1695">
        <w:rPr>
          <w:rFonts w:ascii="Garamond" w:hAnsi="Garamond"/>
          <w:i/>
          <w:color w:val="0070C0"/>
          <w:u w:val="single"/>
          <w:lang w:val="sq-AL"/>
        </w:rPr>
        <w:t>)</w:t>
      </w:r>
      <w:r w:rsidR="00B81BAA" w:rsidRPr="00B81BAA">
        <w:rPr>
          <w:rFonts w:ascii="Garamond" w:hAnsi="Garamond"/>
          <w:lang w:val="sq-AL"/>
        </w:rPr>
        <w:t>;</w:t>
      </w:r>
      <w:r w:rsidR="00F51685" w:rsidRPr="00B81BAA">
        <w:rPr>
          <w:rFonts w:ascii="Garamond" w:hAnsi="Garamond"/>
          <w:lang w:val="sq-AL"/>
        </w:rPr>
        <w:t xml:space="preserve"> </w:t>
      </w:r>
      <w:r w:rsidRPr="00CA1695">
        <w:rPr>
          <w:rFonts w:ascii="Garamond" w:hAnsi="Garamond"/>
          <w:lang w:val="sq-AL"/>
        </w:rPr>
        <w:t>si dhe në iii) marrëveshjen midis udhëheqësit të projektit dhe autoritetit menaxhues</w:t>
      </w:r>
      <w:r w:rsidR="00E30527">
        <w:rPr>
          <w:rFonts w:ascii="Garamond" w:hAnsi="Garamond"/>
          <w:lang w:val="sq-AL"/>
        </w:rPr>
        <w:t xml:space="preserve">; </w:t>
      </w:r>
      <w:r w:rsidRPr="00CA1695">
        <w:rPr>
          <w:rFonts w:ascii="Garamond" w:hAnsi="Garamond"/>
          <w:lang w:val="sq-AL"/>
        </w:rPr>
        <w:t xml:space="preserve">iv) </w:t>
      </w:r>
      <w:r w:rsidRPr="00CA1695">
        <w:rPr>
          <w:rFonts w:ascii="Garamond" w:hAnsi="Garamond"/>
          <w:bCs/>
          <w:lang w:val="sq-AL"/>
        </w:rPr>
        <w:t>m</w:t>
      </w:r>
      <w:r w:rsidRPr="00CA1695">
        <w:rPr>
          <w:rFonts w:ascii="Garamond" w:hAnsi="Garamond"/>
          <w:lang w:val="sq-AL"/>
        </w:rPr>
        <w:t xml:space="preserve">arrëveshjen midis udhëheqësit të projektit dhe partnerëve të tjerë të projektit, të cilat gjenden bashkëlidhur kësaj kërkese. </w:t>
      </w:r>
    </w:p>
    <w:p w14:paraId="3DD628D3" w14:textId="77777777" w:rsidR="00F5059B" w:rsidRPr="00CA1695" w:rsidRDefault="00F5059B" w:rsidP="00F12F10">
      <w:pPr>
        <w:spacing w:after="0" w:line="240" w:lineRule="auto"/>
        <w:jc w:val="both"/>
        <w:rPr>
          <w:rFonts w:ascii="Garamond" w:hAnsi="Garamond"/>
          <w:lang w:val="sq-AL"/>
        </w:rPr>
      </w:pPr>
    </w:p>
    <w:p w14:paraId="5BE8FDF2" w14:textId="77777777" w:rsidR="00F5059B" w:rsidRPr="00CA1695" w:rsidRDefault="00F5059B" w:rsidP="00F12F10">
      <w:pPr>
        <w:spacing w:after="0" w:line="240" w:lineRule="auto"/>
        <w:jc w:val="both"/>
        <w:rPr>
          <w:rFonts w:ascii="Garamond" w:hAnsi="Garamond"/>
          <w:bCs/>
          <w:lang w:val="sq-AL"/>
        </w:rPr>
      </w:pPr>
      <w:r w:rsidRPr="00CA1695">
        <w:rPr>
          <w:rFonts w:ascii="Garamond" w:hAnsi="Garamond"/>
          <w:lang w:val="sq-AL"/>
        </w:rPr>
        <w:t>Lutemi njoftimin e numrit të llogarisë në momentin e çeljes pranë institucionit.</w:t>
      </w:r>
    </w:p>
    <w:p w14:paraId="3582B1BC" w14:textId="4AEB9BEB" w:rsidR="00F5059B" w:rsidRPr="00CA1695" w:rsidRDefault="00F5059B" w:rsidP="00F12F10">
      <w:pPr>
        <w:spacing w:after="0" w:line="240" w:lineRule="auto"/>
        <w:jc w:val="both"/>
        <w:rPr>
          <w:rFonts w:ascii="Garamond" w:hAnsi="Garamond"/>
          <w:b/>
          <w:lang w:val="sq-AL"/>
        </w:rPr>
      </w:pPr>
      <w:r w:rsidRPr="00CA1695">
        <w:rPr>
          <w:rFonts w:ascii="Garamond" w:hAnsi="Garamond"/>
          <w:lang w:val="sq-AL"/>
        </w:rPr>
        <w:t xml:space="preserve">Duke ju </w:t>
      </w:r>
      <w:r w:rsidR="001F31F1" w:rsidRPr="00CA1695">
        <w:rPr>
          <w:rFonts w:ascii="Garamond" w:hAnsi="Garamond"/>
          <w:lang w:val="sq-AL"/>
        </w:rPr>
        <w:t>falënderuar</w:t>
      </w:r>
      <w:r w:rsidRPr="00CA1695">
        <w:rPr>
          <w:rFonts w:ascii="Garamond" w:hAnsi="Garamond"/>
          <w:lang w:val="sq-AL"/>
        </w:rPr>
        <w:t xml:space="preserve"> për bashkëpunimin,</w:t>
      </w:r>
      <w:r w:rsidR="00F51685" w:rsidRPr="00CA1695">
        <w:rPr>
          <w:rFonts w:ascii="Garamond" w:hAnsi="Garamond"/>
          <w:b/>
          <w:lang w:val="sq-AL"/>
        </w:rPr>
        <w:t xml:space="preserve"> </w:t>
      </w:r>
    </w:p>
    <w:p w14:paraId="1EBFBC0B" w14:textId="1083541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TITULLARI</w:t>
      </w:r>
    </w:p>
    <w:p w14:paraId="3C9DC671" w14:textId="714C7825"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Emër Mbiemër</w:t>
      </w:r>
    </w:p>
    <w:p w14:paraId="0BD2ABBB" w14:textId="24347689"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Firmë</w:t>
      </w:r>
    </w:p>
    <w:p w14:paraId="2C12CDC5" w14:textId="77777777" w:rsidR="00F5059B" w:rsidRPr="00CA1695" w:rsidRDefault="00F5059B" w:rsidP="00F12F10">
      <w:pPr>
        <w:spacing w:after="0" w:line="240" w:lineRule="auto"/>
        <w:rPr>
          <w:rFonts w:ascii="Garamond" w:eastAsiaTheme="minorEastAsia" w:hAnsi="Garamond"/>
          <w:b/>
          <w:lang w:val="sq-AL"/>
        </w:rPr>
      </w:pPr>
    </w:p>
    <w:p w14:paraId="61D400DB" w14:textId="61D002B4" w:rsidR="00F5059B" w:rsidRPr="00CA1695" w:rsidRDefault="00F12F10" w:rsidP="00F12F10">
      <w:pPr>
        <w:pStyle w:val="ListParagraph"/>
        <w:spacing w:line="276" w:lineRule="auto"/>
        <w:ind w:left="0"/>
        <w:jc w:val="both"/>
        <w:rPr>
          <w:rFonts w:ascii="Garamond" w:eastAsiaTheme="minorEastAsia" w:hAnsi="Garamond"/>
          <w:sz w:val="22"/>
          <w:szCs w:val="22"/>
        </w:rPr>
      </w:pPr>
      <w:r w:rsidRPr="00CA1695">
        <w:rPr>
          <w:rFonts w:ascii="Garamond" w:eastAsiaTheme="minorEastAsia" w:hAnsi="Garamond"/>
          <w:sz w:val="22"/>
          <w:szCs w:val="22"/>
        </w:rPr>
        <w:t xml:space="preserve">II. </w:t>
      </w:r>
      <w:r w:rsidR="00F5059B" w:rsidRPr="00CA1695">
        <w:rPr>
          <w:rFonts w:ascii="Garamond" w:eastAsiaTheme="minorEastAsia" w:hAnsi="Garamond"/>
          <w:sz w:val="22"/>
          <w:szCs w:val="22"/>
        </w:rPr>
        <w:t>K</w:t>
      </w:r>
      <w:r w:rsidR="00F5059B" w:rsidRPr="00CA1695">
        <w:rPr>
          <w:rFonts w:ascii="Garamond" w:hAnsi="Garamond"/>
          <w:bCs/>
          <w:sz w:val="22"/>
          <w:szCs w:val="22"/>
        </w:rPr>
        <w:t>ë</w:t>
      </w:r>
      <w:r w:rsidR="00F5059B" w:rsidRPr="00CA1695">
        <w:rPr>
          <w:rFonts w:ascii="Garamond" w:eastAsiaTheme="minorEastAsia" w:hAnsi="Garamond"/>
          <w:sz w:val="22"/>
          <w:szCs w:val="22"/>
        </w:rPr>
        <w:t>rkesa e DP</w:t>
      </w:r>
      <w:r w:rsidR="00314403">
        <w:rPr>
          <w:rFonts w:ascii="Garamond" w:eastAsiaTheme="minorEastAsia" w:hAnsi="Garamond"/>
          <w:sz w:val="22"/>
          <w:szCs w:val="22"/>
        </w:rPr>
        <w:t>-</w:t>
      </w:r>
      <w:r w:rsidR="00F5059B" w:rsidRPr="00CA1695">
        <w:rPr>
          <w:rFonts w:ascii="Garamond" w:eastAsiaTheme="minorEastAsia" w:hAnsi="Garamond"/>
          <w:sz w:val="22"/>
          <w:szCs w:val="22"/>
        </w:rPr>
        <w:t>Thesarit p</w:t>
      </w:r>
      <w:r w:rsidR="00F5059B" w:rsidRPr="00CA1695">
        <w:rPr>
          <w:rFonts w:ascii="Garamond" w:hAnsi="Garamond"/>
          <w:bCs/>
          <w:sz w:val="22"/>
          <w:szCs w:val="22"/>
        </w:rPr>
        <w:t>ë</w:t>
      </w:r>
      <w:r w:rsidR="00F5059B" w:rsidRPr="00CA1695">
        <w:rPr>
          <w:rFonts w:ascii="Garamond" w:eastAsiaTheme="minorEastAsia" w:hAnsi="Garamond"/>
          <w:sz w:val="22"/>
          <w:szCs w:val="22"/>
        </w:rPr>
        <w:t>r Bank</w:t>
      </w:r>
      <w:r w:rsidR="00F5059B" w:rsidRPr="00CA1695">
        <w:rPr>
          <w:rFonts w:ascii="Garamond" w:hAnsi="Garamond"/>
          <w:bCs/>
          <w:sz w:val="22"/>
          <w:szCs w:val="22"/>
        </w:rPr>
        <w:t>ë</w:t>
      </w:r>
      <w:r w:rsidR="00F5059B" w:rsidRPr="00CA1695">
        <w:rPr>
          <w:rFonts w:ascii="Garamond" w:eastAsiaTheme="minorEastAsia" w:hAnsi="Garamond"/>
          <w:sz w:val="22"/>
          <w:szCs w:val="22"/>
        </w:rPr>
        <w:t>n e Shqip</w:t>
      </w:r>
      <w:r w:rsidR="00F5059B" w:rsidRPr="00CA1695">
        <w:rPr>
          <w:rFonts w:ascii="Garamond" w:hAnsi="Garamond"/>
          <w:bCs/>
          <w:sz w:val="22"/>
          <w:szCs w:val="22"/>
        </w:rPr>
        <w:t>ë</w:t>
      </w:r>
      <w:r w:rsidR="00F5059B" w:rsidRPr="00CA1695">
        <w:rPr>
          <w:rFonts w:ascii="Garamond" w:eastAsiaTheme="minorEastAsia" w:hAnsi="Garamond"/>
          <w:sz w:val="22"/>
          <w:szCs w:val="22"/>
        </w:rPr>
        <w:t>ris</w:t>
      </w:r>
      <w:r w:rsidR="00F5059B" w:rsidRPr="00CA1695">
        <w:rPr>
          <w:rFonts w:ascii="Garamond" w:hAnsi="Garamond"/>
          <w:bCs/>
          <w:sz w:val="22"/>
          <w:szCs w:val="22"/>
        </w:rPr>
        <w:t>ë</w:t>
      </w:r>
    </w:p>
    <w:p w14:paraId="1D31C507" w14:textId="77777777" w:rsidR="00F5059B" w:rsidRPr="00CA1695" w:rsidRDefault="00F5059B" w:rsidP="00F5059B">
      <w:pPr>
        <w:spacing w:line="276" w:lineRule="auto"/>
        <w:rPr>
          <w:lang w:val="sq-AL"/>
        </w:rPr>
      </w:pPr>
    </w:p>
    <w:p w14:paraId="60EAA96B" w14:textId="77777777" w:rsidR="00F5059B" w:rsidRPr="00CA1695" w:rsidRDefault="00F5059B" w:rsidP="00F12F10">
      <w:pPr>
        <w:spacing w:after="0" w:line="240" w:lineRule="auto"/>
        <w:rPr>
          <w:rFonts w:ascii="Garamond" w:hAnsi="Garamond"/>
          <w:lang w:val="sq-AL"/>
        </w:rPr>
      </w:pPr>
      <w:r w:rsidRPr="00CA1695">
        <w:rPr>
          <w:rFonts w:ascii="Garamond" w:hAnsi="Garamond"/>
          <w:noProof/>
        </w:rPr>
        <w:drawing>
          <wp:inline distT="0" distB="0" distL="0" distR="0" wp14:anchorId="08155C8D" wp14:editId="368C3084">
            <wp:extent cx="5715000" cy="1016635"/>
            <wp:effectExtent l="0" t="0" r="0"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15000" cy="1016635"/>
                    </a:xfrm>
                    <a:prstGeom prst="rect">
                      <a:avLst/>
                    </a:prstGeom>
                  </pic:spPr>
                </pic:pic>
              </a:graphicData>
            </a:graphic>
          </wp:inline>
        </w:drawing>
      </w:r>
    </w:p>
    <w:p w14:paraId="2572531A" w14:textId="77777777" w:rsidR="00F5059B" w:rsidRPr="00CA1695" w:rsidRDefault="00F5059B" w:rsidP="00F12F10">
      <w:pPr>
        <w:spacing w:after="0" w:line="240" w:lineRule="auto"/>
        <w:rPr>
          <w:rFonts w:ascii="Garamond" w:hAnsi="Garamond"/>
          <w:lang w:val="sq-AL"/>
        </w:rPr>
      </w:pPr>
    </w:p>
    <w:p w14:paraId="2DEACF22" w14:textId="55CDB9E0"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Pr="00CA1695">
        <w:rPr>
          <w:rFonts w:ascii="Garamond" w:hAnsi="Garamond"/>
          <w:lang w:val="sq-AL"/>
        </w:rPr>
        <w:t>rot.</w:t>
      </w:r>
      <w:r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Tiranë, më ___</w:t>
      </w:r>
      <w:r w:rsidR="004B6B6F">
        <w:rPr>
          <w:rFonts w:ascii="Garamond" w:hAnsi="Garamond"/>
          <w:lang w:val="sq-AL"/>
        </w:rPr>
        <w:t>.</w:t>
      </w:r>
      <w:r w:rsidRPr="00CA1695">
        <w:rPr>
          <w:rFonts w:ascii="Garamond" w:hAnsi="Garamond"/>
          <w:lang w:val="sq-AL"/>
        </w:rPr>
        <w:t xml:space="preserve">___ </w:t>
      </w:r>
      <w:r w:rsidR="004B6B6F">
        <w:rPr>
          <w:rFonts w:ascii="Garamond" w:hAnsi="Garamond"/>
          <w:lang w:val="sq-AL"/>
        </w:rPr>
        <w:t>.</w:t>
      </w:r>
      <w:r w:rsidRPr="00CA1695">
        <w:rPr>
          <w:rFonts w:ascii="Garamond" w:hAnsi="Garamond"/>
          <w:lang w:val="sq-AL"/>
        </w:rPr>
        <w:t>2020</w:t>
      </w:r>
    </w:p>
    <w:p w14:paraId="24191828" w14:textId="77777777" w:rsidR="00F5059B" w:rsidRPr="00CA1695" w:rsidRDefault="00F5059B" w:rsidP="00F12F10">
      <w:pPr>
        <w:spacing w:after="0" w:line="240" w:lineRule="auto"/>
        <w:mirrorIndents/>
        <w:jc w:val="both"/>
        <w:rPr>
          <w:rFonts w:ascii="Garamond" w:hAnsi="Garamond"/>
          <w:lang w:val="sq-AL"/>
        </w:rPr>
      </w:pPr>
    </w:p>
    <w:p w14:paraId="7EBAF45E" w14:textId="77777777" w:rsidR="00F5059B" w:rsidRPr="00314403" w:rsidRDefault="00F5059B" w:rsidP="00F12F10">
      <w:pPr>
        <w:tabs>
          <w:tab w:val="left" w:pos="1440"/>
        </w:tabs>
        <w:spacing w:after="0" w:line="240" w:lineRule="auto"/>
        <w:rPr>
          <w:rFonts w:ascii="Garamond" w:hAnsi="Garamond"/>
          <w:lang w:val="sq-AL"/>
        </w:rPr>
      </w:pPr>
      <w:r w:rsidRPr="004B6B6F">
        <w:rPr>
          <w:rFonts w:ascii="Garamond" w:hAnsi="Garamond"/>
          <w:b/>
          <w:lang w:val="sq-AL"/>
        </w:rPr>
        <w:t>Lënda:</w:t>
      </w:r>
      <w:r w:rsidRPr="00314403">
        <w:rPr>
          <w:rFonts w:ascii="Garamond" w:hAnsi="Garamond"/>
          <w:lang w:val="sq-AL"/>
        </w:rPr>
        <w:t xml:space="preserve"> Kërkesë për hapje llogarie speciale</w:t>
      </w:r>
    </w:p>
    <w:p w14:paraId="653DBA59" w14:textId="77777777" w:rsidR="00F5059B" w:rsidRPr="00CA1695" w:rsidRDefault="00F5059B" w:rsidP="00F12F10">
      <w:pPr>
        <w:spacing w:after="0" w:line="240" w:lineRule="auto"/>
        <w:mirrorIndents/>
        <w:jc w:val="both"/>
        <w:rPr>
          <w:rFonts w:ascii="Garamond" w:hAnsi="Garamond"/>
          <w:lang w:val="sq-AL"/>
        </w:rPr>
      </w:pPr>
    </w:p>
    <w:p w14:paraId="0C22E072" w14:textId="5F775A86" w:rsidR="00F5059B" w:rsidRPr="00CA1695" w:rsidRDefault="00F5059B" w:rsidP="00F12F10">
      <w:pPr>
        <w:spacing w:after="0" w:line="240" w:lineRule="auto"/>
        <w:jc w:val="center"/>
        <w:rPr>
          <w:rFonts w:ascii="Garamond" w:hAnsi="Garamond"/>
          <w:b/>
          <w:smallCaps/>
          <w:lang w:val="sq-AL"/>
        </w:rPr>
      </w:pPr>
      <w:r w:rsidRPr="00CA1695">
        <w:rPr>
          <w:rFonts w:ascii="Garamond" w:hAnsi="Garamond"/>
          <w:b/>
          <w:smallCaps/>
          <w:lang w:val="sq-AL"/>
        </w:rPr>
        <w:t>BANKËS</w:t>
      </w:r>
      <w:r w:rsidR="00F51685" w:rsidRPr="00CA1695">
        <w:rPr>
          <w:rFonts w:ascii="Garamond" w:hAnsi="Garamond"/>
          <w:b/>
          <w:smallCaps/>
          <w:lang w:val="sq-AL"/>
        </w:rPr>
        <w:t xml:space="preserve"> </w:t>
      </w:r>
      <w:r w:rsidRPr="00CA1695">
        <w:rPr>
          <w:rFonts w:ascii="Garamond" w:hAnsi="Garamond"/>
          <w:b/>
          <w:smallCaps/>
          <w:lang w:val="sq-AL"/>
        </w:rPr>
        <w:t>SË SHQIPËRISË</w:t>
      </w:r>
    </w:p>
    <w:p w14:paraId="486C9940" w14:textId="42068CB6" w:rsidR="00F5059B" w:rsidRDefault="00F5059B" w:rsidP="00F1110D">
      <w:pPr>
        <w:spacing w:after="0" w:line="240" w:lineRule="auto"/>
        <w:jc w:val="center"/>
        <w:rPr>
          <w:rFonts w:ascii="Garamond" w:hAnsi="Garamond"/>
          <w:b/>
          <w:lang w:val="sq-AL"/>
        </w:rPr>
      </w:pPr>
      <w:r w:rsidRPr="00CA1695">
        <w:rPr>
          <w:rFonts w:ascii="Garamond" w:hAnsi="Garamond"/>
          <w:b/>
          <w:lang w:val="sq-AL"/>
        </w:rPr>
        <w:t>Departamentit të Sistemeve të Pagesave</w:t>
      </w:r>
      <w:r w:rsidR="00F1110D">
        <w:rPr>
          <w:rFonts w:ascii="Garamond" w:hAnsi="Garamond"/>
          <w:b/>
          <w:lang w:val="sq-AL"/>
        </w:rPr>
        <w:t xml:space="preserve"> </w:t>
      </w:r>
      <w:r w:rsidRPr="00CA1695">
        <w:rPr>
          <w:rFonts w:ascii="Garamond" w:hAnsi="Garamond"/>
          <w:b/>
          <w:lang w:val="sq-AL"/>
        </w:rPr>
        <w:t>Kontabilitetit dhe Financës</w:t>
      </w:r>
    </w:p>
    <w:p w14:paraId="1050EE8C" w14:textId="77777777" w:rsidR="00F1110D" w:rsidRPr="00CA1695" w:rsidRDefault="00F1110D" w:rsidP="00F1110D">
      <w:pPr>
        <w:spacing w:after="0" w:line="240" w:lineRule="auto"/>
        <w:jc w:val="center"/>
        <w:rPr>
          <w:rFonts w:ascii="Garamond" w:hAnsi="Garamond"/>
          <w:b/>
          <w:lang w:val="sq-AL"/>
        </w:rPr>
      </w:pPr>
    </w:p>
    <w:p w14:paraId="093FF861" w14:textId="3FC843B2" w:rsidR="00F5059B" w:rsidRPr="00CA1695" w:rsidRDefault="003969DE" w:rsidP="00F12F10">
      <w:pPr>
        <w:spacing w:after="0" w:line="240" w:lineRule="auto"/>
        <w:ind w:left="2160" w:firstLine="720"/>
        <w:rPr>
          <w:rFonts w:ascii="Garamond" w:hAnsi="Garamond"/>
          <w:i/>
          <w:lang w:val="sq-AL"/>
        </w:rPr>
      </w:pPr>
      <w:r>
        <w:rPr>
          <w:rFonts w:ascii="Garamond" w:hAnsi="Garamond"/>
          <w:i/>
          <w:lang w:val="sq-AL"/>
        </w:rPr>
        <w:t xml:space="preserve">           </w:t>
      </w:r>
      <w:r w:rsidR="00F5059B" w:rsidRPr="00CA1695">
        <w:rPr>
          <w:rFonts w:ascii="Garamond" w:hAnsi="Garamond"/>
          <w:i/>
          <w:lang w:val="sq-AL"/>
        </w:rPr>
        <w:t>Adresa: Kullat “Halili”, Tiranë</w:t>
      </w:r>
    </w:p>
    <w:p w14:paraId="762869B1" w14:textId="77777777" w:rsidR="00F5059B" w:rsidRPr="00CA1695" w:rsidRDefault="00F5059B" w:rsidP="00F12F10">
      <w:pPr>
        <w:spacing w:after="0" w:line="240" w:lineRule="auto"/>
        <w:jc w:val="center"/>
        <w:rPr>
          <w:rFonts w:ascii="Garamond" w:hAnsi="Garamond"/>
          <w:lang w:val="sq-AL"/>
        </w:rPr>
      </w:pPr>
    </w:p>
    <w:p w14:paraId="076B9DF2" w14:textId="77777777" w:rsidR="00F5059B" w:rsidRPr="00CA1695" w:rsidRDefault="00F5059B" w:rsidP="00F12F10">
      <w:pPr>
        <w:spacing w:after="0" w:line="240" w:lineRule="auto"/>
        <w:jc w:val="both"/>
        <w:rPr>
          <w:rFonts w:ascii="Garamond" w:hAnsi="Garamond"/>
          <w:b/>
          <w:lang w:val="sq-AL"/>
        </w:rPr>
      </w:pPr>
      <w:r w:rsidRPr="00CA1695">
        <w:rPr>
          <w:rFonts w:ascii="Garamond" w:hAnsi="Garamond"/>
          <w:b/>
          <w:lang w:val="sq-AL"/>
        </w:rPr>
        <w:t>Për dijeni</w:t>
      </w:r>
      <w:r w:rsidRPr="00CA1695">
        <w:rPr>
          <w:rFonts w:ascii="Garamond" w:hAnsi="Garamond"/>
          <w:lang w:val="sq-AL"/>
        </w:rPr>
        <w:t xml:space="preserve">: </w:t>
      </w:r>
      <w:r w:rsidRPr="00CA1695">
        <w:rPr>
          <w:rFonts w:ascii="Garamond" w:hAnsi="Garamond"/>
          <w:b/>
          <w:smallCaps/>
          <w:lang w:val="sq-AL"/>
        </w:rPr>
        <w:t>NJZP _____________________________________</w:t>
      </w:r>
    </w:p>
    <w:p w14:paraId="4696FD18" w14:textId="46F159BA" w:rsidR="00F5059B" w:rsidRPr="00CA1695" w:rsidRDefault="00F5059B" w:rsidP="00F12F10">
      <w:pPr>
        <w:spacing w:after="0" w:line="240" w:lineRule="auto"/>
        <w:rPr>
          <w:rFonts w:ascii="Garamond" w:hAnsi="Garamond"/>
          <w:b/>
          <w:lang w:val="sq-AL"/>
        </w:rPr>
      </w:pPr>
      <w:r w:rsidRPr="00CA1695">
        <w:rPr>
          <w:rFonts w:ascii="Garamond" w:hAnsi="Garamond"/>
          <w:b/>
          <w:lang w:val="sq-AL"/>
        </w:rPr>
        <w:t>Adresa: __________________________________</w:t>
      </w:r>
    </w:p>
    <w:p w14:paraId="340C08F1" w14:textId="77777777" w:rsidR="00F12F10" w:rsidRPr="00CA1695" w:rsidRDefault="00F12F10" w:rsidP="00F12F10">
      <w:pPr>
        <w:spacing w:after="0" w:line="240" w:lineRule="auto"/>
        <w:jc w:val="both"/>
        <w:rPr>
          <w:rFonts w:ascii="Garamond" w:hAnsi="Garamond"/>
          <w:bCs/>
          <w:lang w:val="sq-AL"/>
        </w:rPr>
      </w:pPr>
    </w:p>
    <w:p w14:paraId="082F7C34" w14:textId="149855FF" w:rsidR="00F5059B" w:rsidRPr="00CA1695" w:rsidRDefault="00F5059B" w:rsidP="00F12F10">
      <w:pPr>
        <w:spacing w:after="0" w:line="240" w:lineRule="auto"/>
        <w:jc w:val="both"/>
        <w:rPr>
          <w:rFonts w:ascii="Garamond" w:hAnsi="Garamond"/>
          <w:bCs/>
          <w:lang w:val="sq-AL"/>
        </w:rPr>
      </w:pPr>
      <w:r w:rsidRPr="00CA1695">
        <w:rPr>
          <w:rFonts w:ascii="Garamond" w:hAnsi="Garamond"/>
          <w:bCs/>
          <w:lang w:val="sq-AL"/>
        </w:rPr>
        <w:t>Në vijim</w:t>
      </w:r>
      <w:r w:rsidR="001F31F1">
        <w:rPr>
          <w:rFonts w:ascii="Garamond" w:hAnsi="Garamond"/>
          <w:bCs/>
          <w:lang w:val="sq-AL"/>
        </w:rPr>
        <w:t xml:space="preserve"> të shkresës nr. 1965, datë 27.</w:t>
      </w:r>
      <w:r w:rsidRPr="00CA1695">
        <w:rPr>
          <w:rFonts w:ascii="Garamond" w:hAnsi="Garamond"/>
          <w:bCs/>
          <w:lang w:val="sq-AL"/>
        </w:rPr>
        <w:t>2.2020</w:t>
      </w:r>
      <w:r w:rsidR="001F31F1">
        <w:rPr>
          <w:rFonts w:ascii="Garamond" w:hAnsi="Garamond"/>
          <w:bCs/>
          <w:lang w:val="sq-AL"/>
        </w:rPr>
        <w:t>,</w:t>
      </w:r>
      <w:r w:rsidRPr="00CA1695">
        <w:rPr>
          <w:rFonts w:ascii="Garamond" w:hAnsi="Garamond"/>
          <w:bCs/>
          <w:lang w:val="sq-AL"/>
        </w:rPr>
        <w:t xml:space="preserve"> të Ministrisë së Bujqësisë dhe Zhvillimit Rural</w:t>
      </w:r>
      <w:r w:rsidRPr="00CA1695">
        <w:rPr>
          <w:rFonts w:ascii="Garamond" w:eastAsia="MingLiU-ExtB" w:hAnsi="Garamond"/>
          <w:bCs/>
          <w:lang w:val="sq-AL"/>
        </w:rPr>
        <w:t xml:space="preserve"> </w:t>
      </w:r>
      <w:r w:rsidRPr="00CA1695">
        <w:rPr>
          <w:rFonts w:ascii="Garamond" w:hAnsi="Garamond"/>
          <w:bCs/>
          <w:lang w:val="sq-AL"/>
        </w:rPr>
        <w:t>dhe mbështetur në udhëzimin e Ministri</w:t>
      </w:r>
      <w:r w:rsidR="001F31F1">
        <w:rPr>
          <w:rFonts w:ascii="Garamond" w:hAnsi="Garamond"/>
          <w:bCs/>
          <w:lang w:val="sq-AL"/>
        </w:rPr>
        <w:t>së së Financave nr. 8, datë 17.</w:t>
      </w:r>
      <w:r w:rsidRPr="00CA1695">
        <w:rPr>
          <w:rFonts w:ascii="Garamond" w:hAnsi="Garamond"/>
          <w:bCs/>
          <w:lang w:val="sq-AL"/>
        </w:rPr>
        <w:t>2.2003</w:t>
      </w:r>
      <w:r w:rsidR="001F31F1">
        <w:rPr>
          <w:rFonts w:ascii="Garamond" w:hAnsi="Garamond"/>
          <w:bCs/>
          <w:lang w:val="sq-AL"/>
        </w:rPr>
        <w:t>,</w:t>
      </w:r>
      <w:r w:rsidRPr="00CA1695">
        <w:rPr>
          <w:rFonts w:ascii="Garamond" w:hAnsi="Garamond"/>
          <w:bCs/>
          <w:lang w:val="sq-AL"/>
        </w:rPr>
        <w:t xml:space="preserve"> “Për evidentimin, regjistrimin, përdorimin dhe raportimin e financimeve të huaja në kuadrin e projekteve dhe marrëveshjeve me donatorë dhe kreditorë të huaj”, për zbatimin e marrëveshjes me BE</w:t>
      </w:r>
      <w:r w:rsidR="00683A5E">
        <w:rPr>
          <w:rFonts w:ascii="Garamond" w:hAnsi="Garamond"/>
          <w:bCs/>
          <w:lang w:val="sq-AL"/>
        </w:rPr>
        <w:t>-në</w:t>
      </w:r>
      <w:r w:rsidRPr="00CA1695">
        <w:rPr>
          <w:rFonts w:ascii="Garamond" w:hAnsi="Garamond"/>
          <w:bCs/>
          <w:lang w:val="sq-AL"/>
        </w:rPr>
        <w:t>, për financimin e projektit, lutemi të hapni një llogari speciale në Bankën e Shqipërisë me specifikimet e mëposhtme:</w:t>
      </w:r>
    </w:p>
    <w:p w14:paraId="20BC94A2" w14:textId="77777777" w:rsidR="00F5059B" w:rsidRPr="00CA1695" w:rsidRDefault="00F5059B" w:rsidP="00F12F10">
      <w:pPr>
        <w:spacing w:after="0" w:line="240" w:lineRule="auto"/>
        <w:jc w:val="both"/>
        <w:rPr>
          <w:rFonts w:ascii="Garamond" w:hAnsi="Garamond"/>
          <w:lang w:val="sq-AL"/>
        </w:rPr>
      </w:pPr>
    </w:p>
    <w:p w14:paraId="7D9ED819" w14:textId="70477F10" w:rsidR="00F5059B" w:rsidRPr="00CA1695" w:rsidRDefault="00F5059B" w:rsidP="00F12F10">
      <w:pPr>
        <w:spacing w:after="0" w:line="240" w:lineRule="auto"/>
        <w:jc w:val="both"/>
        <w:rPr>
          <w:rFonts w:ascii="Garamond" w:hAnsi="Garamond"/>
          <w:bCs/>
          <w:lang w:val="sq-AL"/>
        </w:rPr>
      </w:pPr>
      <w:r w:rsidRPr="00CA1695">
        <w:rPr>
          <w:rFonts w:ascii="Garamond" w:hAnsi="Garamond"/>
          <w:lang w:val="sq-AL"/>
        </w:rPr>
        <w:t xml:space="preserve">Emërtimi i llogarisë speciale: </w:t>
      </w:r>
      <w:r w:rsidRPr="00CA1695">
        <w:rPr>
          <w:rFonts w:ascii="Garamond" w:hAnsi="Garamond"/>
          <w:bCs/>
          <w:lang w:val="sq-AL"/>
        </w:rPr>
        <w:t>“Food4Health QTTB Vlorë_Leader x%”</w:t>
      </w:r>
      <w:r w:rsidR="00F51685" w:rsidRPr="00CA1695">
        <w:rPr>
          <w:rFonts w:ascii="Garamond" w:hAnsi="Garamond"/>
          <w:bCs/>
          <w:lang w:val="sq-AL"/>
        </w:rPr>
        <w:t xml:space="preserve"> </w:t>
      </w:r>
    </w:p>
    <w:p w14:paraId="51D541B3"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Lloji i financimit:</w:t>
      </w:r>
      <w:r w:rsidRPr="00CA1695">
        <w:rPr>
          <w:rFonts w:ascii="Garamond" w:hAnsi="Garamond"/>
          <w:lang w:val="sq-AL"/>
        </w:rPr>
        <w:tab/>
      </w:r>
      <w:r w:rsidRPr="00CA1695">
        <w:rPr>
          <w:rFonts w:ascii="Garamond" w:hAnsi="Garamond"/>
          <w:lang w:val="sq-AL"/>
        </w:rPr>
        <w:tab/>
      </w:r>
    </w:p>
    <w:p w14:paraId="7D464B5D" w14:textId="6103D3FD"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Grant</w:t>
      </w:r>
      <w:r w:rsidR="00901BB0">
        <w:rPr>
          <w:rFonts w:ascii="Garamond" w:hAnsi="Garamond"/>
          <w:lang w:val="sq-AL"/>
        </w:rPr>
        <w:t>:</w:t>
      </w:r>
      <w:r w:rsidRPr="00CA1695">
        <w:rPr>
          <w:rFonts w:ascii="Garamond" w:hAnsi="Garamond"/>
          <w:lang w:val="sq-AL"/>
        </w:rPr>
        <w:t xml:space="preserve"> </w:t>
      </w:r>
    </w:p>
    <w:p w14:paraId="26AFB825"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Donatori:</w:t>
      </w:r>
      <w:r w:rsidRPr="00CA1695">
        <w:rPr>
          <w:rFonts w:ascii="Garamond" w:hAnsi="Garamond"/>
          <w:lang w:val="sq-AL"/>
        </w:rPr>
        <w:tab/>
      </w:r>
      <w:r w:rsidRPr="00CA1695">
        <w:rPr>
          <w:rFonts w:ascii="Garamond" w:hAnsi="Garamond"/>
          <w:lang w:val="sq-AL"/>
        </w:rPr>
        <w:tab/>
      </w:r>
      <w:r w:rsidRPr="00CA1695">
        <w:rPr>
          <w:rFonts w:ascii="Garamond" w:hAnsi="Garamond"/>
          <w:lang w:val="sq-AL"/>
        </w:rPr>
        <w:tab/>
      </w:r>
      <w:r w:rsidRPr="00CA1695">
        <w:rPr>
          <w:rFonts w:ascii="Garamond" w:hAnsi="Garamond"/>
          <w:lang w:val="sq-AL"/>
        </w:rPr>
        <w:tab/>
      </w:r>
    </w:p>
    <w:p w14:paraId="3E3820BC" w14:textId="778F7124"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Bashkimi </w:t>
      </w:r>
      <w:r w:rsidR="001F31F1" w:rsidRPr="00CA1695">
        <w:rPr>
          <w:rFonts w:ascii="Garamond" w:hAnsi="Garamond"/>
          <w:lang w:val="sq-AL"/>
        </w:rPr>
        <w:t>Evropian</w:t>
      </w:r>
      <w:r w:rsidRPr="00CA1695">
        <w:rPr>
          <w:rFonts w:ascii="Garamond" w:hAnsi="Garamond"/>
          <w:lang w:val="sq-AL"/>
        </w:rPr>
        <w:t xml:space="preserve"> </w:t>
      </w:r>
    </w:p>
    <w:p w14:paraId="0A4C961B"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Monedha e disbursimit:</w:t>
      </w:r>
      <w:r w:rsidRPr="00CA1695">
        <w:rPr>
          <w:rFonts w:ascii="Garamond" w:hAnsi="Garamond"/>
          <w:lang w:val="sq-AL"/>
        </w:rPr>
        <w:tab/>
      </w:r>
      <w:r w:rsidRPr="00CA1695">
        <w:rPr>
          <w:rFonts w:ascii="Garamond" w:hAnsi="Garamond"/>
          <w:lang w:val="sq-AL"/>
        </w:rPr>
        <w:tab/>
      </w:r>
    </w:p>
    <w:p w14:paraId="37273A10" w14:textId="1DFDD022" w:rsidR="00F5059B" w:rsidRPr="00CA1695" w:rsidRDefault="001F31F1" w:rsidP="00F12F10">
      <w:pPr>
        <w:spacing w:after="0" w:line="240" w:lineRule="auto"/>
        <w:jc w:val="both"/>
        <w:rPr>
          <w:rFonts w:ascii="Garamond" w:hAnsi="Garamond"/>
          <w:lang w:val="sq-AL"/>
        </w:rPr>
      </w:pPr>
      <w:r>
        <w:rPr>
          <w:rFonts w:ascii="Garamond" w:hAnsi="Garamond"/>
          <w:lang w:val="sq-AL"/>
        </w:rPr>
        <w:t>e</w:t>
      </w:r>
      <w:r w:rsidR="00F5059B" w:rsidRPr="00CA1695">
        <w:rPr>
          <w:rFonts w:ascii="Garamond" w:hAnsi="Garamond"/>
          <w:lang w:val="sq-AL"/>
        </w:rPr>
        <w:t>uro</w:t>
      </w:r>
    </w:p>
    <w:p w14:paraId="76EB50C0"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Shuma totale e financimit:</w:t>
      </w:r>
    </w:p>
    <w:p w14:paraId="3C85C6E4" w14:textId="41526002"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506,088.28 </w:t>
      </w:r>
      <w:r w:rsidR="001F31F1">
        <w:rPr>
          <w:rFonts w:ascii="Garamond" w:hAnsi="Garamond"/>
          <w:lang w:val="sq-AL"/>
        </w:rPr>
        <w:t>e</w:t>
      </w:r>
      <w:r w:rsidRPr="00CA1695">
        <w:rPr>
          <w:rFonts w:ascii="Garamond" w:hAnsi="Garamond"/>
          <w:lang w:val="sq-AL"/>
        </w:rPr>
        <w:t>uro</w:t>
      </w:r>
    </w:p>
    <w:p w14:paraId="732BFD74"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Shuma e transhit të parë:</w:t>
      </w:r>
    </w:p>
    <w:p w14:paraId="79A7492B" w14:textId="5342AF28"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75,913.24 </w:t>
      </w:r>
      <w:r w:rsidR="00187FF8">
        <w:rPr>
          <w:rFonts w:ascii="Garamond" w:hAnsi="Garamond"/>
          <w:lang w:val="sq-AL"/>
        </w:rPr>
        <w:t>e</w:t>
      </w:r>
      <w:r w:rsidRPr="00CA1695">
        <w:rPr>
          <w:rFonts w:ascii="Garamond" w:hAnsi="Garamond"/>
          <w:lang w:val="sq-AL"/>
        </w:rPr>
        <w:t>uro</w:t>
      </w:r>
    </w:p>
    <w:p w14:paraId="21AEE48B"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Data e përafërt e disbursimit:</w:t>
      </w:r>
    </w:p>
    <w:p w14:paraId="4D826DF4" w14:textId="6A217B34"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Brenda muajit </w:t>
      </w:r>
      <w:r w:rsidR="00187FF8">
        <w:rPr>
          <w:rFonts w:ascii="Garamond" w:hAnsi="Garamond"/>
          <w:lang w:val="sq-AL"/>
        </w:rPr>
        <w:t>m</w:t>
      </w:r>
      <w:r w:rsidRPr="00CA1695">
        <w:rPr>
          <w:rFonts w:ascii="Garamond" w:hAnsi="Garamond"/>
          <w:lang w:val="sq-AL"/>
        </w:rPr>
        <w:t>ars 2020</w:t>
      </w:r>
    </w:p>
    <w:p w14:paraId="1FC11218" w14:textId="77777777" w:rsidR="00F5059B" w:rsidRPr="00CA1695" w:rsidRDefault="00F5059B" w:rsidP="00F12F10">
      <w:pPr>
        <w:spacing w:after="0" w:line="240" w:lineRule="auto"/>
        <w:jc w:val="both"/>
        <w:rPr>
          <w:rFonts w:ascii="Garamond" w:hAnsi="Garamond"/>
          <w:lang w:val="sq-AL"/>
        </w:rPr>
      </w:pPr>
    </w:p>
    <w:p w14:paraId="4CDFDE23"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Personat e autorizuar për lëvizjen e fondeve në bankën tuaj:</w:t>
      </w:r>
    </w:p>
    <w:p w14:paraId="76B2B011" w14:textId="5FCA9EC9" w:rsidR="00F5059B" w:rsidRPr="00CA1695" w:rsidRDefault="00F5059B" w:rsidP="00F12F10">
      <w:pPr>
        <w:spacing w:after="0" w:line="240" w:lineRule="auto"/>
        <w:rPr>
          <w:rFonts w:ascii="Garamond" w:hAnsi="Garamond"/>
          <w:lang w:val="sq-AL"/>
        </w:rPr>
      </w:pPr>
      <w:r w:rsidRPr="00CA1695">
        <w:rPr>
          <w:rFonts w:ascii="Garamond" w:hAnsi="Garamond"/>
          <w:lang w:val="sq-AL"/>
        </w:rPr>
        <w:t>Em</w:t>
      </w:r>
      <w:r w:rsidRPr="00CA1695">
        <w:rPr>
          <w:rFonts w:ascii="Garamond" w:hAnsi="Garamond"/>
          <w:bCs/>
          <w:lang w:val="sq-AL"/>
        </w:rPr>
        <w:t>ë</w:t>
      </w:r>
      <w:r w:rsidRPr="00CA1695">
        <w:rPr>
          <w:rFonts w:ascii="Garamond" w:hAnsi="Garamond"/>
          <w:lang w:val="sq-AL"/>
        </w:rPr>
        <w:t>r_Mbiem</w:t>
      </w:r>
      <w:r w:rsidRPr="00CA1695">
        <w:rPr>
          <w:rFonts w:ascii="Garamond" w:hAnsi="Garamond"/>
          <w:bCs/>
          <w:lang w:val="sq-AL"/>
        </w:rPr>
        <w:t>ë</w:t>
      </w:r>
      <w:r w:rsidRPr="00CA1695">
        <w:rPr>
          <w:rFonts w:ascii="Garamond" w:hAnsi="Garamond"/>
          <w:lang w:val="sq-AL"/>
        </w:rPr>
        <w:t>r</w:t>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 xml:space="preserve">Drejtor i </w:t>
      </w:r>
      <w:r w:rsidR="007770F9">
        <w:rPr>
          <w:rFonts w:ascii="Garamond" w:hAnsi="Garamond"/>
          <w:lang w:val="sq-AL"/>
        </w:rPr>
        <w:t>p</w:t>
      </w:r>
      <w:r w:rsidRPr="00CA1695">
        <w:rPr>
          <w:rFonts w:ascii="Garamond" w:hAnsi="Garamond"/>
          <w:lang w:val="sq-AL"/>
        </w:rPr>
        <w:t>ërgjithshëm i Thesarit, Ministria e Financave dhe Ekonomisë</w:t>
      </w:r>
    </w:p>
    <w:p w14:paraId="224C0360" w14:textId="728D42B3" w:rsidR="00F5059B" w:rsidRPr="00CA1695" w:rsidRDefault="00F5059B" w:rsidP="00F12F10">
      <w:pPr>
        <w:spacing w:after="0" w:line="240" w:lineRule="auto"/>
        <w:ind w:left="2160" w:hanging="2160"/>
        <w:rPr>
          <w:rFonts w:ascii="Garamond" w:hAnsi="Garamond"/>
          <w:lang w:val="sq-AL"/>
        </w:rPr>
      </w:pPr>
      <w:r w:rsidRPr="00CA1695">
        <w:rPr>
          <w:rFonts w:ascii="Garamond" w:hAnsi="Garamond"/>
          <w:lang w:val="sq-AL"/>
        </w:rPr>
        <w:t>Em</w:t>
      </w:r>
      <w:r w:rsidRPr="00CA1695">
        <w:rPr>
          <w:rFonts w:ascii="Garamond" w:hAnsi="Garamond"/>
          <w:bCs/>
          <w:lang w:val="sq-AL"/>
        </w:rPr>
        <w:t>ë</w:t>
      </w:r>
      <w:r w:rsidRPr="00CA1695">
        <w:rPr>
          <w:rFonts w:ascii="Garamond" w:hAnsi="Garamond"/>
          <w:lang w:val="sq-AL"/>
        </w:rPr>
        <w:t>r_Mbiem</w:t>
      </w:r>
      <w:r w:rsidRPr="00CA1695">
        <w:rPr>
          <w:rFonts w:ascii="Garamond" w:hAnsi="Garamond"/>
          <w:bCs/>
          <w:lang w:val="sq-AL"/>
        </w:rPr>
        <w:t>ë</w:t>
      </w:r>
      <w:r w:rsidR="00F12F10" w:rsidRPr="00CA1695">
        <w:rPr>
          <w:rFonts w:ascii="Garamond" w:hAnsi="Garamond"/>
          <w:lang w:val="sq-AL"/>
        </w:rPr>
        <w:t>r</w:t>
      </w:r>
      <w:r w:rsidR="00F12F10" w:rsidRPr="00CA1695">
        <w:rPr>
          <w:rFonts w:ascii="Garamond" w:hAnsi="Garamond"/>
          <w:lang w:val="sq-AL"/>
        </w:rPr>
        <w:tab/>
      </w:r>
      <w:r w:rsidRPr="00CA1695">
        <w:rPr>
          <w:rFonts w:ascii="Garamond" w:hAnsi="Garamond"/>
          <w:lang w:val="sq-AL"/>
        </w:rPr>
        <w:t>Drejtor i Drejtorisë së Operac</w:t>
      </w:r>
      <w:r w:rsidR="00F12F10" w:rsidRPr="00CA1695">
        <w:rPr>
          <w:rFonts w:ascii="Garamond" w:hAnsi="Garamond"/>
          <w:lang w:val="sq-AL"/>
        </w:rPr>
        <w:t xml:space="preserve">ioneve të Thesarit, Drejtoria e </w:t>
      </w:r>
      <w:r w:rsidRPr="00CA1695">
        <w:rPr>
          <w:rFonts w:ascii="Garamond" w:hAnsi="Garamond"/>
          <w:lang w:val="sq-AL"/>
        </w:rPr>
        <w:t>Përgjithshme e Thesarit, Ministria e Financave dhe Ekonomisë</w:t>
      </w:r>
    </w:p>
    <w:p w14:paraId="42B020A4" w14:textId="3147127C"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Em</w:t>
      </w:r>
      <w:r w:rsidRPr="00CA1695">
        <w:rPr>
          <w:rFonts w:ascii="Garamond" w:hAnsi="Garamond"/>
          <w:bCs/>
          <w:lang w:val="sq-AL"/>
        </w:rPr>
        <w:t>ë</w:t>
      </w:r>
      <w:r w:rsidRPr="00CA1695">
        <w:rPr>
          <w:rFonts w:ascii="Garamond" w:hAnsi="Garamond"/>
          <w:lang w:val="sq-AL"/>
        </w:rPr>
        <w:t>r_Mbiem</w:t>
      </w:r>
      <w:r w:rsidRPr="00CA1695">
        <w:rPr>
          <w:rFonts w:ascii="Garamond" w:hAnsi="Garamond"/>
          <w:bCs/>
          <w:lang w:val="sq-AL"/>
        </w:rPr>
        <w:t>ë</w:t>
      </w:r>
      <w:r w:rsidRPr="00CA1695">
        <w:rPr>
          <w:rFonts w:ascii="Garamond" w:hAnsi="Garamond"/>
          <w:lang w:val="sq-AL"/>
        </w:rPr>
        <w:t>r</w:t>
      </w:r>
      <w:r w:rsidR="00F12F10" w:rsidRPr="00CA1695">
        <w:rPr>
          <w:rFonts w:ascii="Garamond" w:hAnsi="Garamond"/>
          <w:lang w:val="sq-AL"/>
        </w:rPr>
        <w:tab/>
      </w:r>
      <w:r w:rsidR="00F12F10" w:rsidRPr="00CA1695">
        <w:rPr>
          <w:rFonts w:ascii="Garamond" w:hAnsi="Garamond"/>
          <w:lang w:val="sq-AL"/>
        </w:rPr>
        <w:tab/>
      </w:r>
      <w:r w:rsidRPr="00CA1695">
        <w:rPr>
          <w:rFonts w:ascii="Garamond" w:hAnsi="Garamond"/>
          <w:lang w:val="sq-AL"/>
        </w:rPr>
        <w:t>P</w:t>
      </w:r>
      <w:r w:rsidRPr="00CA1695">
        <w:rPr>
          <w:rFonts w:ascii="Garamond" w:hAnsi="Garamond"/>
          <w:bCs/>
          <w:lang w:val="sq-AL"/>
        </w:rPr>
        <w:t>ë</w:t>
      </w:r>
      <w:r w:rsidRPr="00CA1695">
        <w:rPr>
          <w:rFonts w:ascii="Garamond" w:hAnsi="Garamond"/>
          <w:lang w:val="sq-AL"/>
        </w:rPr>
        <w:t>rgjegj</w:t>
      </w:r>
      <w:r w:rsidRPr="00CA1695">
        <w:rPr>
          <w:rFonts w:ascii="Garamond" w:hAnsi="Garamond"/>
          <w:bCs/>
          <w:lang w:val="sq-AL"/>
        </w:rPr>
        <w:t>ë</w:t>
      </w:r>
      <w:r w:rsidRPr="00CA1695">
        <w:rPr>
          <w:rFonts w:ascii="Garamond" w:hAnsi="Garamond"/>
          <w:lang w:val="sq-AL"/>
        </w:rPr>
        <w:t>s i Sektorit t</w:t>
      </w:r>
      <w:r w:rsidRPr="00CA1695">
        <w:rPr>
          <w:rFonts w:ascii="Garamond" w:hAnsi="Garamond"/>
          <w:bCs/>
          <w:lang w:val="sq-AL"/>
        </w:rPr>
        <w:t>ë</w:t>
      </w:r>
      <w:r w:rsidRPr="00CA1695">
        <w:rPr>
          <w:rFonts w:ascii="Garamond" w:hAnsi="Garamond"/>
          <w:lang w:val="sq-AL"/>
        </w:rPr>
        <w:t xml:space="preserve"> Llogaris</w:t>
      </w:r>
      <w:r w:rsidRPr="00CA1695">
        <w:rPr>
          <w:rFonts w:ascii="Garamond" w:hAnsi="Garamond"/>
          <w:bCs/>
          <w:lang w:val="sq-AL"/>
        </w:rPr>
        <w:t>ë</w:t>
      </w:r>
      <w:r w:rsidRPr="00CA1695">
        <w:rPr>
          <w:rFonts w:ascii="Garamond" w:hAnsi="Garamond"/>
          <w:lang w:val="sq-AL"/>
        </w:rPr>
        <w:t xml:space="preserve"> s</w:t>
      </w:r>
      <w:r w:rsidRPr="00CA1695">
        <w:rPr>
          <w:rFonts w:ascii="Garamond" w:hAnsi="Garamond"/>
          <w:bCs/>
          <w:lang w:val="sq-AL"/>
        </w:rPr>
        <w:t>ë</w:t>
      </w:r>
      <w:r w:rsidRPr="00CA1695">
        <w:rPr>
          <w:rFonts w:ascii="Garamond" w:hAnsi="Garamond"/>
          <w:lang w:val="sq-AL"/>
        </w:rPr>
        <w:t xml:space="preserve"> Unifikuar t</w:t>
      </w:r>
      <w:r w:rsidRPr="00CA1695">
        <w:rPr>
          <w:rFonts w:ascii="Garamond" w:hAnsi="Garamond"/>
          <w:bCs/>
          <w:lang w:val="sq-AL"/>
        </w:rPr>
        <w:t>ë</w:t>
      </w:r>
      <w:r w:rsidRPr="00CA1695">
        <w:rPr>
          <w:rFonts w:ascii="Garamond" w:hAnsi="Garamond"/>
          <w:lang w:val="sq-AL"/>
        </w:rPr>
        <w:t xml:space="preserve"> Thesarit, t</w:t>
      </w:r>
      <w:r w:rsidRPr="00CA1695">
        <w:rPr>
          <w:rFonts w:ascii="Garamond" w:hAnsi="Garamond"/>
          <w:bCs/>
          <w:lang w:val="sq-AL"/>
        </w:rPr>
        <w:t>ë</w:t>
      </w:r>
      <w:r w:rsidR="00F51685" w:rsidRPr="00CA1695">
        <w:rPr>
          <w:rFonts w:ascii="Garamond" w:hAnsi="Garamond"/>
          <w:lang w:val="sq-AL"/>
        </w:rPr>
        <w:t xml:space="preserve"> </w:t>
      </w:r>
    </w:p>
    <w:p w14:paraId="79E11CD9" w14:textId="77777777" w:rsidR="00F5059B" w:rsidRPr="00CA1695" w:rsidRDefault="00F5059B" w:rsidP="00F12F10">
      <w:pPr>
        <w:spacing w:after="0" w:line="240" w:lineRule="auto"/>
        <w:ind w:left="2160"/>
        <w:jc w:val="both"/>
        <w:rPr>
          <w:rFonts w:ascii="Garamond" w:hAnsi="Garamond"/>
          <w:lang w:val="sq-AL"/>
        </w:rPr>
      </w:pPr>
      <w:r w:rsidRPr="00CA1695">
        <w:rPr>
          <w:rFonts w:ascii="Garamond" w:hAnsi="Garamond"/>
          <w:lang w:val="sq-AL"/>
        </w:rPr>
        <w:t>Drejtorisë së Operacioneve të Thesarit në Drejtorinë e Përgjithshme të Thesarit, Ministria e Financave dhe Ekonomisë</w:t>
      </w:r>
    </w:p>
    <w:p w14:paraId="0C60EC8D" w14:textId="77777777" w:rsidR="007770F9" w:rsidRPr="007770F9" w:rsidRDefault="007770F9" w:rsidP="00F12F10">
      <w:pPr>
        <w:spacing w:after="0" w:line="240" w:lineRule="auto"/>
        <w:jc w:val="both"/>
        <w:rPr>
          <w:rFonts w:ascii="Garamond" w:hAnsi="Garamond"/>
          <w:sz w:val="14"/>
          <w:lang w:val="sq-AL"/>
        </w:rPr>
      </w:pPr>
    </w:p>
    <w:p w14:paraId="04EE4A5E" w14:textId="769A7839"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Pas hapjes së kësaj llogarie speciale, lutemi njoftoni numrin e saj në Drejtorinë e Përgjithshme të Thesarit pranë Ministrisë së Financave dhe Ekonomisë.</w:t>
      </w:r>
    </w:p>
    <w:p w14:paraId="7B3A7329" w14:textId="77777777" w:rsidR="007770F9" w:rsidRPr="007770F9" w:rsidRDefault="007770F9" w:rsidP="00F12F10">
      <w:pPr>
        <w:spacing w:after="0" w:line="240" w:lineRule="auto"/>
        <w:jc w:val="both"/>
        <w:rPr>
          <w:rFonts w:ascii="Garamond" w:hAnsi="Garamond"/>
          <w:sz w:val="14"/>
          <w:lang w:val="sq-AL"/>
        </w:rPr>
      </w:pPr>
    </w:p>
    <w:p w14:paraId="6DC39E10" w14:textId="36806474" w:rsidR="00F5059B" w:rsidRPr="00CA1695" w:rsidRDefault="00F5059B" w:rsidP="00F12F10">
      <w:pPr>
        <w:spacing w:after="0" w:line="240" w:lineRule="auto"/>
        <w:jc w:val="both"/>
        <w:rPr>
          <w:rFonts w:ascii="Garamond" w:hAnsi="Garamond"/>
          <w:b/>
          <w:lang w:val="sq-AL"/>
        </w:rPr>
      </w:pPr>
      <w:r w:rsidRPr="00CA1695">
        <w:rPr>
          <w:rFonts w:ascii="Garamond" w:hAnsi="Garamond"/>
          <w:lang w:val="sq-AL"/>
        </w:rPr>
        <w:t xml:space="preserve">Duke ju </w:t>
      </w:r>
      <w:r w:rsidR="001F31F1" w:rsidRPr="00CA1695">
        <w:rPr>
          <w:rFonts w:ascii="Garamond" w:hAnsi="Garamond"/>
          <w:lang w:val="sq-AL"/>
        </w:rPr>
        <w:t>falënderuar</w:t>
      </w:r>
      <w:r w:rsidRPr="00CA1695">
        <w:rPr>
          <w:rFonts w:ascii="Garamond" w:hAnsi="Garamond"/>
          <w:lang w:val="sq-AL"/>
        </w:rPr>
        <w:t xml:space="preserve"> për bashkëpunimin,</w:t>
      </w:r>
      <w:r w:rsidR="00F51685" w:rsidRPr="00CA1695">
        <w:rPr>
          <w:rFonts w:ascii="Garamond" w:hAnsi="Garamond"/>
          <w:b/>
          <w:lang w:val="sq-AL"/>
        </w:rPr>
        <w:t xml:space="preserve"> </w:t>
      </w:r>
    </w:p>
    <w:p w14:paraId="0493CBCB" w14:textId="77777777" w:rsidR="00F5059B" w:rsidRPr="00CA1695" w:rsidRDefault="00F5059B" w:rsidP="00F12F10">
      <w:pPr>
        <w:spacing w:after="0" w:line="240" w:lineRule="auto"/>
        <w:rPr>
          <w:rFonts w:ascii="Garamond" w:hAnsi="Garamond"/>
          <w:lang w:val="sq-AL"/>
        </w:rPr>
      </w:pPr>
    </w:p>
    <w:p w14:paraId="7B751351" w14:textId="77777777" w:rsidR="00F12F10" w:rsidRPr="00CA1695" w:rsidRDefault="00F12F10" w:rsidP="00F12F10">
      <w:pPr>
        <w:spacing w:after="0" w:line="240" w:lineRule="auto"/>
        <w:rPr>
          <w:rFonts w:ascii="Garamond" w:hAnsi="Garamond"/>
          <w:b/>
          <w:lang w:val="sq-AL"/>
        </w:rPr>
      </w:pPr>
    </w:p>
    <w:p w14:paraId="34FDE784" w14:textId="59DE49A0" w:rsidR="00F5059B" w:rsidRPr="00CA1695" w:rsidRDefault="00F5059B" w:rsidP="001F31F1">
      <w:pPr>
        <w:spacing w:after="0" w:line="240" w:lineRule="auto"/>
        <w:jc w:val="right"/>
        <w:rPr>
          <w:rFonts w:ascii="Garamond" w:hAnsi="Garamond"/>
          <w:b/>
          <w:lang w:val="sq-AL"/>
        </w:rPr>
      </w:pPr>
      <w:r w:rsidRPr="00CA1695">
        <w:rPr>
          <w:rFonts w:ascii="Garamond" w:hAnsi="Garamond"/>
          <w:b/>
          <w:lang w:val="sq-AL"/>
        </w:rPr>
        <w:t>MINISTËR</w:t>
      </w:r>
    </w:p>
    <w:p w14:paraId="31DA6712" w14:textId="140B4DFB" w:rsidR="00F5059B" w:rsidRPr="00CA1695" w:rsidRDefault="00F5059B" w:rsidP="001F31F1">
      <w:pPr>
        <w:spacing w:after="0" w:line="240" w:lineRule="auto"/>
        <w:jc w:val="right"/>
        <w:rPr>
          <w:rFonts w:ascii="Garamond" w:hAnsi="Garamond"/>
          <w:b/>
          <w:lang w:val="sq-AL"/>
        </w:rPr>
      </w:pPr>
      <w:r w:rsidRPr="00CA1695">
        <w:rPr>
          <w:rFonts w:ascii="Garamond" w:hAnsi="Garamond"/>
          <w:b/>
          <w:lang w:val="sq-AL"/>
        </w:rPr>
        <w:t>Emër Mbiemër</w:t>
      </w:r>
    </w:p>
    <w:p w14:paraId="22B0F3DC" w14:textId="7B5C11B1" w:rsidR="00F5059B" w:rsidRPr="00CA1695" w:rsidRDefault="00F5059B" w:rsidP="001F31F1">
      <w:pPr>
        <w:spacing w:after="0" w:line="240" w:lineRule="auto"/>
        <w:jc w:val="right"/>
        <w:rPr>
          <w:rFonts w:ascii="Garamond" w:hAnsi="Garamond"/>
          <w:b/>
          <w:lang w:val="sq-AL"/>
        </w:rPr>
      </w:pPr>
      <w:r w:rsidRPr="00CA1695">
        <w:rPr>
          <w:rFonts w:ascii="Garamond" w:hAnsi="Garamond"/>
          <w:b/>
          <w:lang w:val="sq-AL"/>
        </w:rPr>
        <w:t>Firmë</w:t>
      </w:r>
    </w:p>
    <w:p w14:paraId="161FC005" w14:textId="77777777" w:rsidR="00F12F10" w:rsidRPr="00CA1695" w:rsidRDefault="00F12F10" w:rsidP="00F12F10">
      <w:pPr>
        <w:spacing w:after="0" w:line="240" w:lineRule="auto"/>
        <w:rPr>
          <w:rFonts w:ascii="Garamond" w:hAnsi="Garamond"/>
          <w:i/>
          <w:lang w:val="sq-AL"/>
        </w:rPr>
      </w:pPr>
    </w:p>
    <w:p w14:paraId="7987FBFC" w14:textId="7B8F33A0" w:rsidR="00F5059B" w:rsidRPr="00CA1695" w:rsidRDefault="00F5059B" w:rsidP="00F12F10">
      <w:pPr>
        <w:spacing w:after="0" w:line="240" w:lineRule="auto"/>
        <w:rPr>
          <w:rFonts w:ascii="Garamond" w:hAnsi="Garamond"/>
          <w:lang w:val="sq-AL"/>
        </w:rPr>
      </w:pPr>
      <w:r w:rsidRPr="00CA1695">
        <w:rPr>
          <w:rFonts w:ascii="Garamond" w:hAnsi="Garamond"/>
          <w:i/>
          <w:lang w:val="sq-AL"/>
        </w:rPr>
        <w:t>Konceptoi:</w:t>
      </w:r>
      <w:r w:rsidR="00F51685" w:rsidRPr="00CA1695">
        <w:rPr>
          <w:rFonts w:ascii="Garamond" w:hAnsi="Garamond"/>
          <w:i/>
          <w:lang w:val="sq-AL"/>
        </w:rPr>
        <w:t xml:space="preserve"> </w:t>
      </w:r>
    </w:p>
    <w:p w14:paraId="70DAF42C" w14:textId="77777777" w:rsidR="00F5059B" w:rsidRPr="00CA1695" w:rsidRDefault="00F5059B" w:rsidP="00F12F10">
      <w:pPr>
        <w:spacing w:after="0" w:line="240" w:lineRule="auto"/>
        <w:rPr>
          <w:rFonts w:ascii="Garamond" w:hAnsi="Garamond"/>
          <w:i/>
          <w:lang w:val="sq-AL"/>
        </w:rPr>
      </w:pPr>
      <w:r w:rsidRPr="00CA1695">
        <w:rPr>
          <w:rFonts w:ascii="Garamond" w:hAnsi="Garamond"/>
          <w:i/>
          <w:lang w:val="sq-AL"/>
        </w:rPr>
        <w:t xml:space="preserve">Pranoi: </w:t>
      </w:r>
      <w:r w:rsidRPr="00CA1695">
        <w:rPr>
          <w:rFonts w:ascii="Garamond" w:hAnsi="Garamond"/>
          <w:i/>
          <w:lang w:val="sq-AL"/>
        </w:rPr>
        <w:tab/>
      </w:r>
    </w:p>
    <w:p w14:paraId="1AD61F1E" w14:textId="77777777" w:rsidR="00F5059B" w:rsidRPr="00CA1695" w:rsidRDefault="00F5059B" w:rsidP="00F12F10">
      <w:pPr>
        <w:spacing w:after="0" w:line="240" w:lineRule="auto"/>
        <w:rPr>
          <w:rFonts w:ascii="Garamond" w:hAnsi="Garamond"/>
          <w:i/>
          <w:lang w:val="sq-AL"/>
        </w:rPr>
      </w:pPr>
      <w:r w:rsidRPr="00CA1695">
        <w:rPr>
          <w:rFonts w:ascii="Garamond" w:hAnsi="Garamond"/>
          <w:i/>
          <w:lang w:val="sq-AL"/>
        </w:rPr>
        <w:t>Konfirmoi:</w:t>
      </w:r>
    </w:p>
    <w:p w14:paraId="2374815D" w14:textId="238162FC" w:rsidR="00F5059B" w:rsidRPr="00CA1695" w:rsidRDefault="00F5059B" w:rsidP="00F12F10">
      <w:pPr>
        <w:spacing w:after="0" w:line="240" w:lineRule="auto"/>
        <w:rPr>
          <w:rFonts w:ascii="Garamond" w:hAnsi="Garamond"/>
          <w:i/>
          <w:lang w:val="sq-AL"/>
        </w:rPr>
      </w:pPr>
      <w:r w:rsidRPr="00CA1695">
        <w:rPr>
          <w:rFonts w:ascii="Garamond" w:hAnsi="Garamond"/>
          <w:i/>
          <w:lang w:val="sq-AL"/>
        </w:rPr>
        <w:t>Miratoi:</w:t>
      </w:r>
      <w:r w:rsidRPr="00CA1695">
        <w:rPr>
          <w:rFonts w:ascii="Garamond" w:hAnsi="Garamond"/>
          <w:i/>
          <w:lang w:val="sq-AL"/>
        </w:rPr>
        <w:tab/>
      </w:r>
      <w:r w:rsidR="00F51685" w:rsidRPr="00CA1695">
        <w:rPr>
          <w:rFonts w:ascii="Garamond" w:hAnsi="Garamond"/>
          <w:lang w:val="sq-AL"/>
        </w:rPr>
        <w:t xml:space="preserve"> </w:t>
      </w:r>
    </w:p>
    <w:p w14:paraId="4793A0DB" w14:textId="3CA93179" w:rsidR="00F5059B" w:rsidRPr="00CA1695" w:rsidRDefault="00F5059B" w:rsidP="00F12F10">
      <w:pPr>
        <w:spacing w:after="0" w:line="240" w:lineRule="auto"/>
        <w:rPr>
          <w:rFonts w:ascii="Garamond" w:hAnsi="Garamond"/>
          <w:i/>
          <w:lang w:val="sq-AL"/>
        </w:rPr>
      </w:pPr>
      <w:r w:rsidRPr="00CA1695">
        <w:rPr>
          <w:rFonts w:ascii="Garamond" w:hAnsi="Garamond"/>
          <w:i/>
          <w:lang w:val="sq-AL"/>
        </w:rPr>
        <w:t>Data:</w:t>
      </w:r>
      <w:r w:rsidRPr="00CA1695">
        <w:rPr>
          <w:rFonts w:ascii="Garamond" w:hAnsi="Garamond"/>
          <w:i/>
          <w:lang w:val="sq-AL"/>
        </w:rPr>
        <w:tab/>
      </w:r>
      <w:r w:rsidR="00F51685" w:rsidRPr="00CA1695">
        <w:rPr>
          <w:rFonts w:ascii="Garamond" w:hAnsi="Garamond"/>
          <w:i/>
          <w:lang w:val="sq-AL"/>
        </w:rPr>
        <w:t xml:space="preserve"> </w:t>
      </w:r>
    </w:p>
    <w:p w14:paraId="058EC3C2" w14:textId="77777777" w:rsidR="00F5059B" w:rsidRPr="00CA1695" w:rsidRDefault="00F5059B" w:rsidP="00F12F10">
      <w:pPr>
        <w:spacing w:after="0" w:line="240" w:lineRule="auto"/>
        <w:rPr>
          <w:rFonts w:ascii="Garamond" w:eastAsiaTheme="minorEastAsia" w:hAnsi="Garamond"/>
          <w:b/>
          <w:lang w:val="sq-AL"/>
        </w:rPr>
      </w:pPr>
    </w:p>
    <w:p w14:paraId="6E285D1C" w14:textId="600ADED1"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 xml:space="preserve">Kërkesa për hapjen e llogarisë speciale të projekteve të huaja në Bankën e Shqipërisë dërgohet pranë ministrit përgjegjës për financat nga </w:t>
      </w:r>
      <w:r w:rsidR="00217DF6" w:rsidRPr="00CA1695">
        <w:rPr>
          <w:rFonts w:ascii="Garamond" w:hAnsi="Garamond"/>
          <w:lang w:val="sq-AL"/>
        </w:rPr>
        <w:t xml:space="preserve">nëpunësi autorizues </w:t>
      </w:r>
      <w:r w:rsidRPr="00CA1695">
        <w:rPr>
          <w:rFonts w:ascii="Garamond" w:hAnsi="Garamond"/>
          <w:lang w:val="sq-AL"/>
        </w:rPr>
        <w:t>(NA) i NJZP</w:t>
      </w:r>
      <w:r w:rsidR="001F31F1">
        <w:rPr>
          <w:rFonts w:ascii="Garamond" w:hAnsi="Garamond"/>
          <w:lang w:val="sq-AL"/>
        </w:rPr>
        <w:t>-së</w:t>
      </w:r>
      <w:r w:rsidRPr="00CA1695">
        <w:rPr>
          <w:rFonts w:ascii="Garamond" w:hAnsi="Garamond"/>
          <w:lang w:val="sq-AL"/>
        </w:rPr>
        <w:t xml:space="preserve"> dhe i adresohet strukturës përgjegjëse për Thesarin sipas këtij formati. </w:t>
      </w:r>
    </w:p>
    <w:p w14:paraId="1D88EFEA" w14:textId="77777777" w:rsidR="00F5059B" w:rsidRPr="00CA1695" w:rsidRDefault="00F5059B" w:rsidP="00F12F10">
      <w:pPr>
        <w:spacing w:after="0" w:line="240" w:lineRule="auto"/>
        <w:jc w:val="both"/>
        <w:rPr>
          <w:rFonts w:ascii="Garamond" w:hAnsi="Garamond"/>
          <w:lang w:val="sq-AL"/>
        </w:rPr>
      </w:pPr>
    </w:p>
    <w:p w14:paraId="2968977C" w14:textId="0B7D4CF6"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Në rastet kur marrëveshja e nënshkruar ka si parakusht çeljen e një llogarie bankare, në kërkesë përcaktohet qartë referenca e kushtëzimit “................”</w:t>
      </w:r>
      <w:r w:rsidR="00304D23">
        <w:rPr>
          <w:rFonts w:ascii="Garamond" w:hAnsi="Garamond"/>
          <w:sz w:val="22"/>
          <w:szCs w:val="22"/>
        </w:rPr>
        <w:t>.</w:t>
      </w:r>
    </w:p>
    <w:p w14:paraId="2C8841B8" w14:textId="77777777" w:rsidR="00F5059B" w:rsidRPr="00CA1695" w:rsidRDefault="00F5059B" w:rsidP="00F12F10">
      <w:pPr>
        <w:spacing w:after="0" w:line="240" w:lineRule="auto"/>
        <w:jc w:val="both"/>
        <w:rPr>
          <w:rFonts w:ascii="Garamond" w:eastAsiaTheme="minorEastAsia" w:hAnsi="Garamond"/>
          <w:i/>
          <w:lang w:val="sq-AL"/>
        </w:rPr>
      </w:pPr>
    </w:p>
    <w:p w14:paraId="38CED4CF" w14:textId="77777777" w:rsidR="007066D8" w:rsidRPr="00CA1695" w:rsidRDefault="007066D8" w:rsidP="00F12F10">
      <w:pPr>
        <w:spacing w:after="0" w:line="240" w:lineRule="auto"/>
        <w:jc w:val="center"/>
        <w:rPr>
          <w:rFonts w:ascii="Garamond" w:eastAsiaTheme="minorEastAsia" w:hAnsi="Garamond"/>
          <w:b/>
          <w:lang w:val="sq-AL"/>
        </w:rPr>
      </w:pPr>
    </w:p>
    <w:p w14:paraId="71C6CB95" w14:textId="77777777" w:rsidR="007066D8" w:rsidRPr="00CA1695" w:rsidRDefault="007066D8" w:rsidP="00F12F10">
      <w:pPr>
        <w:spacing w:after="0" w:line="240" w:lineRule="auto"/>
        <w:jc w:val="center"/>
        <w:rPr>
          <w:rFonts w:ascii="Garamond" w:eastAsiaTheme="minorEastAsia" w:hAnsi="Garamond"/>
          <w:b/>
          <w:lang w:val="sq-AL"/>
        </w:rPr>
      </w:pPr>
    </w:p>
    <w:p w14:paraId="727D10C8" w14:textId="77777777" w:rsidR="007066D8" w:rsidRPr="00CA1695" w:rsidRDefault="007066D8" w:rsidP="00F12F10">
      <w:pPr>
        <w:spacing w:after="0" w:line="240" w:lineRule="auto"/>
        <w:jc w:val="center"/>
        <w:rPr>
          <w:rFonts w:ascii="Garamond" w:eastAsiaTheme="minorEastAsia" w:hAnsi="Garamond"/>
          <w:b/>
          <w:lang w:val="sq-AL"/>
        </w:rPr>
      </w:pPr>
    </w:p>
    <w:p w14:paraId="42F9BA06" w14:textId="77777777" w:rsidR="007066D8" w:rsidRPr="00CA1695" w:rsidRDefault="007066D8" w:rsidP="00F12F10">
      <w:pPr>
        <w:spacing w:after="0" w:line="240" w:lineRule="auto"/>
        <w:jc w:val="center"/>
        <w:rPr>
          <w:rFonts w:ascii="Garamond" w:eastAsiaTheme="minorEastAsia" w:hAnsi="Garamond"/>
          <w:b/>
          <w:lang w:val="sq-AL"/>
        </w:rPr>
      </w:pPr>
    </w:p>
    <w:p w14:paraId="01624B48" w14:textId="77777777" w:rsidR="007066D8" w:rsidRPr="00CA1695" w:rsidRDefault="007066D8" w:rsidP="00F12F10">
      <w:pPr>
        <w:spacing w:after="0" w:line="240" w:lineRule="auto"/>
        <w:jc w:val="center"/>
        <w:rPr>
          <w:rFonts w:ascii="Garamond" w:eastAsiaTheme="minorEastAsia" w:hAnsi="Garamond"/>
          <w:b/>
          <w:lang w:val="sq-AL"/>
        </w:rPr>
      </w:pPr>
    </w:p>
    <w:p w14:paraId="32EEA721" w14:textId="77777777" w:rsidR="007066D8" w:rsidRPr="00CA1695" w:rsidRDefault="007066D8" w:rsidP="00F12F10">
      <w:pPr>
        <w:spacing w:after="0" w:line="240" w:lineRule="auto"/>
        <w:jc w:val="center"/>
        <w:rPr>
          <w:rFonts w:ascii="Garamond" w:eastAsiaTheme="minorEastAsia" w:hAnsi="Garamond"/>
          <w:b/>
          <w:lang w:val="sq-AL"/>
        </w:rPr>
      </w:pPr>
    </w:p>
    <w:p w14:paraId="088E69A5" w14:textId="77777777" w:rsidR="007066D8" w:rsidRPr="00CA1695" w:rsidRDefault="007066D8" w:rsidP="00F12F10">
      <w:pPr>
        <w:spacing w:after="0" w:line="240" w:lineRule="auto"/>
        <w:jc w:val="center"/>
        <w:rPr>
          <w:rFonts w:ascii="Garamond" w:eastAsiaTheme="minorEastAsia" w:hAnsi="Garamond"/>
          <w:b/>
          <w:lang w:val="sq-AL"/>
        </w:rPr>
      </w:pPr>
    </w:p>
    <w:p w14:paraId="5A7796F3" w14:textId="77777777" w:rsidR="007066D8" w:rsidRPr="00CA1695" w:rsidRDefault="007066D8" w:rsidP="00F12F10">
      <w:pPr>
        <w:spacing w:after="0" w:line="240" w:lineRule="auto"/>
        <w:jc w:val="center"/>
        <w:rPr>
          <w:rFonts w:ascii="Garamond" w:eastAsiaTheme="minorEastAsia" w:hAnsi="Garamond"/>
          <w:b/>
          <w:lang w:val="sq-AL"/>
        </w:rPr>
      </w:pPr>
    </w:p>
    <w:p w14:paraId="38E6CCB8" w14:textId="77777777" w:rsidR="007066D8" w:rsidRPr="00CA1695" w:rsidRDefault="007066D8" w:rsidP="00F12F10">
      <w:pPr>
        <w:spacing w:after="0" w:line="240" w:lineRule="auto"/>
        <w:jc w:val="center"/>
        <w:rPr>
          <w:rFonts w:ascii="Garamond" w:eastAsiaTheme="minorEastAsia" w:hAnsi="Garamond"/>
          <w:b/>
          <w:lang w:val="sq-AL"/>
        </w:rPr>
      </w:pPr>
    </w:p>
    <w:p w14:paraId="09488850" w14:textId="77777777" w:rsidR="007066D8" w:rsidRPr="00CA1695" w:rsidRDefault="007066D8" w:rsidP="00F12F10">
      <w:pPr>
        <w:spacing w:after="0" w:line="240" w:lineRule="auto"/>
        <w:jc w:val="center"/>
        <w:rPr>
          <w:rFonts w:ascii="Garamond" w:eastAsiaTheme="minorEastAsia" w:hAnsi="Garamond"/>
          <w:b/>
          <w:lang w:val="sq-AL"/>
        </w:rPr>
      </w:pPr>
    </w:p>
    <w:p w14:paraId="3EA213E5" w14:textId="77777777" w:rsidR="007066D8" w:rsidRPr="00CA1695" w:rsidRDefault="007066D8" w:rsidP="00F12F10">
      <w:pPr>
        <w:spacing w:after="0" w:line="240" w:lineRule="auto"/>
        <w:jc w:val="center"/>
        <w:rPr>
          <w:rFonts w:ascii="Garamond" w:eastAsiaTheme="minorEastAsia" w:hAnsi="Garamond"/>
          <w:b/>
          <w:lang w:val="sq-AL"/>
        </w:rPr>
      </w:pPr>
    </w:p>
    <w:p w14:paraId="6AE1FFD2" w14:textId="77777777" w:rsidR="007066D8" w:rsidRPr="00CA1695" w:rsidRDefault="007066D8" w:rsidP="00F12F10">
      <w:pPr>
        <w:spacing w:after="0" w:line="240" w:lineRule="auto"/>
        <w:jc w:val="center"/>
        <w:rPr>
          <w:rFonts w:ascii="Garamond" w:eastAsiaTheme="minorEastAsia" w:hAnsi="Garamond"/>
          <w:b/>
          <w:lang w:val="sq-AL"/>
        </w:rPr>
      </w:pPr>
    </w:p>
    <w:p w14:paraId="7B200E00" w14:textId="77777777" w:rsidR="007066D8" w:rsidRPr="00CA1695" w:rsidRDefault="007066D8" w:rsidP="00F12F10">
      <w:pPr>
        <w:spacing w:after="0" w:line="240" w:lineRule="auto"/>
        <w:jc w:val="center"/>
        <w:rPr>
          <w:rFonts w:ascii="Garamond" w:eastAsiaTheme="minorEastAsia" w:hAnsi="Garamond"/>
          <w:b/>
          <w:lang w:val="sq-AL"/>
        </w:rPr>
      </w:pPr>
    </w:p>
    <w:p w14:paraId="17C619CD" w14:textId="77777777" w:rsidR="007066D8" w:rsidRPr="00CA1695" w:rsidRDefault="007066D8" w:rsidP="00F12F10">
      <w:pPr>
        <w:spacing w:after="0" w:line="240" w:lineRule="auto"/>
        <w:jc w:val="center"/>
        <w:rPr>
          <w:rFonts w:ascii="Garamond" w:eastAsiaTheme="minorEastAsia" w:hAnsi="Garamond"/>
          <w:b/>
          <w:lang w:val="sq-AL"/>
        </w:rPr>
      </w:pPr>
    </w:p>
    <w:p w14:paraId="25D8946F" w14:textId="77777777" w:rsidR="007066D8" w:rsidRPr="00CA1695" w:rsidRDefault="007066D8" w:rsidP="00F12F10">
      <w:pPr>
        <w:spacing w:after="0" w:line="240" w:lineRule="auto"/>
        <w:jc w:val="center"/>
        <w:rPr>
          <w:rFonts w:ascii="Garamond" w:eastAsiaTheme="minorEastAsia" w:hAnsi="Garamond"/>
          <w:b/>
          <w:lang w:val="sq-AL"/>
        </w:rPr>
      </w:pPr>
    </w:p>
    <w:p w14:paraId="00C31A54" w14:textId="77777777" w:rsidR="007066D8" w:rsidRPr="00CA1695" w:rsidRDefault="007066D8" w:rsidP="00F12F10">
      <w:pPr>
        <w:spacing w:after="0" w:line="240" w:lineRule="auto"/>
        <w:jc w:val="center"/>
        <w:rPr>
          <w:rFonts w:ascii="Garamond" w:eastAsiaTheme="minorEastAsia" w:hAnsi="Garamond"/>
          <w:b/>
          <w:lang w:val="sq-AL"/>
        </w:rPr>
      </w:pPr>
    </w:p>
    <w:p w14:paraId="57D5BE3D" w14:textId="77777777" w:rsidR="007066D8" w:rsidRPr="00CA1695" w:rsidRDefault="007066D8" w:rsidP="00F12F10">
      <w:pPr>
        <w:spacing w:after="0" w:line="240" w:lineRule="auto"/>
        <w:jc w:val="center"/>
        <w:rPr>
          <w:rFonts w:ascii="Garamond" w:eastAsiaTheme="minorEastAsia" w:hAnsi="Garamond"/>
          <w:b/>
          <w:lang w:val="sq-AL"/>
        </w:rPr>
      </w:pPr>
    </w:p>
    <w:p w14:paraId="3DF00D11" w14:textId="77777777" w:rsidR="007066D8" w:rsidRPr="00CA1695" w:rsidRDefault="007066D8" w:rsidP="00F12F10">
      <w:pPr>
        <w:spacing w:after="0" w:line="240" w:lineRule="auto"/>
        <w:jc w:val="center"/>
        <w:rPr>
          <w:rFonts w:ascii="Garamond" w:eastAsiaTheme="minorEastAsia" w:hAnsi="Garamond"/>
          <w:b/>
          <w:lang w:val="sq-AL"/>
        </w:rPr>
      </w:pPr>
    </w:p>
    <w:p w14:paraId="3D32217D" w14:textId="77777777" w:rsidR="007066D8" w:rsidRPr="00CA1695" w:rsidRDefault="007066D8" w:rsidP="00F12F10">
      <w:pPr>
        <w:spacing w:after="0" w:line="240" w:lineRule="auto"/>
        <w:jc w:val="center"/>
        <w:rPr>
          <w:rFonts w:ascii="Garamond" w:eastAsiaTheme="minorEastAsia" w:hAnsi="Garamond"/>
          <w:b/>
          <w:lang w:val="sq-AL"/>
        </w:rPr>
      </w:pPr>
    </w:p>
    <w:p w14:paraId="473B89DB" w14:textId="77777777" w:rsidR="007066D8" w:rsidRDefault="007066D8" w:rsidP="00F12F10">
      <w:pPr>
        <w:spacing w:after="0" w:line="240" w:lineRule="auto"/>
        <w:jc w:val="center"/>
        <w:rPr>
          <w:rFonts w:ascii="Garamond" w:eastAsiaTheme="minorEastAsia" w:hAnsi="Garamond"/>
          <w:b/>
          <w:lang w:val="sq-AL"/>
        </w:rPr>
      </w:pPr>
    </w:p>
    <w:p w14:paraId="7A9009FD" w14:textId="77777777" w:rsidR="00BA7E7E" w:rsidRDefault="00BA7E7E" w:rsidP="00F12F10">
      <w:pPr>
        <w:spacing w:after="0" w:line="240" w:lineRule="auto"/>
        <w:jc w:val="center"/>
        <w:rPr>
          <w:rFonts w:ascii="Garamond" w:eastAsiaTheme="minorEastAsia" w:hAnsi="Garamond"/>
          <w:b/>
          <w:lang w:val="sq-AL"/>
        </w:rPr>
      </w:pPr>
    </w:p>
    <w:p w14:paraId="02DC3184" w14:textId="77777777" w:rsidR="00BA7E7E" w:rsidRDefault="00BA7E7E" w:rsidP="00F12F10">
      <w:pPr>
        <w:spacing w:after="0" w:line="240" w:lineRule="auto"/>
        <w:jc w:val="center"/>
        <w:rPr>
          <w:rFonts w:ascii="Garamond" w:eastAsiaTheme="minorEastAsia" w:hAnsi="Garamond"/>
          <w:b/>
          <w:lang w:val="sq-AL"/>
        </w:rPr>
      </w:pPr>
    </w:p>
    <w:p w14:paraId="54643924" w14:textId="77777777" w:rsidR="00BA7E7E" w:rsidRPr="00CA1695" w:rsidRDefault="00BA7E7E" w:rsidP="00F12F10">
      <w:pPr>
        <w:spacing w:after="0" w:line="240" w:lineRule="auto"/>
        <w:jc w:val="center"/>
        <w:rPr>
          <w:rFonts w:ascii="Garamond" w:eastAsiaTheme="minorEastAsia" w:hAnsi="Garamond"/>
          <w:b/>
          <w:lang w:val="sq-AL"/>
        </w:rPr>
      </w:pPr>
    </w:p>
    <w:p w14:paraId="512ADEEF" w14:textId="1FA890E0" w:rsidR="00F5059B" w:rsidRDefault="00BA7E7E" w:rsidP="00F12F10">
      <w:pPr>
        <w:spacing w:after="0" w:line="240" w:lineRule="auto"/>
        <w:jc w:val="center"/>
        <w:rPr>
          <w:rFonts w:ascii="Garamond" w:eastAsiaTheme="minorEastAsia" w:hAnsi="Garamond"/>
          <w:lang w:val="sq-AL"/>
        </w:rPr>
      </w:pPr>
      <w:r w:rsidRPr="00BA7E7E">
        <w:rPr>
          <w:rFonts w:ascii="Garamond" w:eastAsiaTheme="minorEastAsia" w:hAnsi="Garamond"/>
          <w:lang w:val="sq-AL"/>
        </w:rPr>
        <w:t>ANEKS 5</w:t>
      </w:r>
    </w:p>
    <w:p w14:paraId="1C12EE51" w14:textId="77777777" w:rsidR="00217DF6" w:rsidRPr="00BA7E7E" w:rsidRDefault="00217DF6" w:rsidP="00F12F10">
      <w:pPr>
        <w:spacing w:after="0" w:line="240" w:lineRule="auto"/>
        <w:jc w:val="center"/>
        <w:rPr>
          <w:rFonts w:ascii="Garamond" w:eastAsiaTheme="minorEastAsia" w:hAnsi="Garamond"/>
          <w:lang w:val="sq-AL"/>
        </w:rPr>
      </w:pPr>
    </w:p>
    <w:p w14:paraId="38FCAFA4" w14:textId="77777777" w:rsidR="00F5059B" w:rsidRPr="00CA1695" w:rsidRDefault="00F5059B" w:rsidP="00F12F10">
      <w:pPr>
        <w:tabs>
          <w:tab w:val="left" w:pos="1440"/>
        </w:tabs>
        <w:spacing w:after="0" w:line="240" w:lineRule="auto"/>
        <w:rPr>
          <w:rFonts w:ascii="Garamond" w:hAnsi="Garamond"/>
          <w:lang w:val="sq-AL"/>
        </w:rPr>
      </w:pPr>
      <w:r w:rsidRPr="00CA1695">
        <w:rPr>
          <w:rFonts w:ascii="Garamond" w:hAnsi="Garamond"/>
          <w:b/>
          <w:lang w:val="sq-AL"/>
        </w:rPr>
        <w:t xml:space="preserve">Kërkesa për transferim fondi nga Banka e Shqipërisë në Bankën_____ </w:t>
      </w:r>
      <w:r w:rsidRPr="00CA1695">
        <w:rPr>
          <w:rFonts w:ascii="Garamond" w:hAnsi="Garamond"/>
          <w:i/>
          <w:lang w:val="sq-AL"/>
        </w:rPr>
        <w:t>(banka e nivelit të dytë)</w:t>
      </w:r>
    </w:p>
    <w:p w14:paraId="50EAF9D3" w14:textId="77777777" w:rsidR="00F5059B" w:rsidRPr="00CA1695" w:rsidRDefault="00F5059B" w:rsidP="00F12F10">
      <w:pPr>
        <w:tabs>
          <w:tab w:val="left" w:pos="1440"/>
        </w:tabs>
        <w:spacing w:after="0" w:line="240" w:lineRule="auto"/>
        <w:rPr>
          <w:rFonts w:ascii="Garamond" w:hAnsi="Garamond"/>
          <w:b/>
          <w:lang w:val="sq-AL"/>
        </w:rPr>
      </w:pPr>
    </w:p>
    <w:p w14:paraId="6BCCEC4B" w14:textId="77777777" w:rsidR="00F5059B" w:rsidRPr="00CA1695" w:rsidRDefault="00F5059B" w:rsidP="00F12F10">
      <w:pPr>
        <w:spacing w:after="0" w:line="240" w:lineRule="auto"/>
        <w:rPr>
          <w:rFonts w:ascii="Garamond" w:hAnsi="Garamond"/>
          <w:lang w:val="sq-AL"/>
        </w:rPr>
      </w:pPr>
      <w:r w:rsidRPr="00CA1695">
        <w:rPr>
          <w:rFonts w:ascii="Garamond" w:hAnsi="Garamond"/>
          <w:noProof/>
        </w:rPr>
        <w:drawing>
          <wp:inline distT="0" distB="0" distL="0" distR="0" wp14:anchorId="3B2E00A2" wp14:editId="6EDB2808">
            <wp:extent cx="5759450" cy="640080"/>
            <wp:effectExtent l="0" t="0" r="0" b="762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rotWithShape="1">
                    <a:blip r:embed="rId18" cstate="print">
                      <a:extLst>
                        <a:ext uri="{28A0092B-C50C-407E-A947-70E740481C1C}">
                          <a14:useLocalDpi xmlns:a14="http://schemas.microsoft.com/office/drawing/2010/main" val="0"/>
                        </a:ext>
                      </a:extLst>
                    </a:blip>
                    <a:srcRect l="1" r="-989" b="36906"/>
                    <a:stretch/>
                  </pic:blipFill>
                  <pic:spPr bwMode="auto">
                    <a:xfrm>
                      <a:off x="0" y="0"/>
                      <a:ext cx="5762162" cy="640381"/>
                    </a:xfrm>
                    <a:prstGeom prst="rect">
                      <a:avLst/>
                    </a:prstGeom>
                    <a:noFill/>
                    <a:ln>
                      <a:noFill/>
                    </a:ln>
                    <a:extLst>
                      <a:ext uri="{53640926-AAD7-44D8-BBD7-CCE9431645EC}">
                        <a14:shadowObscured xmlns:a14="http://schemas.microsoft.com/office/drawing/2010/main"/>
                      </a:ext>
                    </a:extLst>
                  </pic:spPr>
                </pic:pic>
              </a:graphicData>
            </a:graphic>
          </wp:inline>
        </w:drawing>
      </w:r>
    </w:p>
    <w:p w14:paraId="55730708" w14:textId="77777777" w:rsidR="00F12F10" w:rsidRPr="00CA1695" w:rsidRDefault="00F12F10" w:rsidP="00F12F10">
      <w:pPr>
        <w:tabs>
          <w:tab w:val="left" w:pos="0"/>
        </w:tabs>
        <w:spacing w:after="0" w:line="240" w:lineRule="auto"/>
        <w:rPr>
          <w:rFonts w:ascii="Garamond" w:hAnsi="Garamond"/>
          <w:lang w:val="sq-AL"/>
        </w:rPr>
      </w:pPr>
    </w:p>
    <w:p w14:paraId="0D74CA07" w14:textId="562D259D" w:rsidR="00F5059B" w:rsidRPr="00CA1695" w:rsidRDefault="0060673D" w:rsidP="00F12F10">
      <w:pPr>
        <w:tabs>
          <w:tab w:val="left" w:pos="0"/>
        </w:tabs>
        <w:spacing w:after="0" w:line="240" w:lineRule="auto"/>
        <w:rPr>
          <w:rFonts w:ascii="Garamond" w:hAnsi="Garamond"/>
          <w:u w:val="single"/>
          <w:lang w:val="sq-AL"/>
        </w:rPr>
      </w:pPr>
      <w:r>
        <w:rPr>
          <w:rFonts w:ascii="Garamond" w:hAnsi="Garamond"/>
          <w:lang w:val="sq-AL"/>
        </w:rPr>
        <w:t xml:space="preserve">Nr. ____ </w:t>
      </w:r>
      <w:r w:rsidR="001F31F1">
        <w:rPr>
          <w:rFonts w:ascii="Garamond" w:hAnsi="Garamond"/>
          <w:lang w:val="sq-AL"/>
        </w:rPr>
        <w:t>p</w:t>
      </w:r>
      <w:r w:rsidR="00F5059B" w:rsidRPr="00CA1695">
        <w:rPr>
          <w:rFonts w:ascii="Garamond" w:hAnsi="Garamond"/>
          <w:lang w:val="sq-AL"/>
        </w:rPr>
        <w:t>rot.</w:t>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059B" w:rsidRPr="00CA1695">
        <w:rPr>
          <w:rFonts w:ascii="Garamond" w:hAnsi="Garamond"/>
          <w:lang w:val="sq-AL"/>
        </w:rPr>
        <w:tab/>
      </w:r>
      <w:r w:rsidR="00F51685" w:rsidRPr="00CA1695">
        <w:rPr>
          <w:rFonts w:ascii="Garamond" w:hAnsi="Garamond"/>
          <w:lang w:val="sq-AL"/>
        </w:rPr>
        <w:t xml:space="preserve"> </w:t>
      </w:r>
      <w:r w:rsidR="00F12F10" w:rsidRPr="00CA1695">
        <w:rPr>
          <w:rFonts w:ascii="Garamond" w:hAnsi="Garamond"/>
          <w:lang w:val="sq-AL"/>
        </w:rPr>
        <w:tab/>
      </w:r>
      <w:r w:rsidR="00F12F10" w:rsidRPr="00CA1695">
        <w:rPr>
          <w:rFonts w:ascii="Garamond" w:hAnsi="Garamond"/>
          <w:lang w:val="sq-AL"/>
        </w:rPr>
        <w:tab/>
      </w:r>
      <w:r w:rsidR="00F5059B" w:rsidRPr="00CA1695">
        <w:rPr>
          <w:rFonts w:ascii="Garamond" w:hAnsi="Garamond"/>
          <w:lang w:val="sq-AL"/>
        </w:rPr>
        <w:t>Tiranë, më ___</w:t>
      </w:r>
      <w:r w:rsidR="0028396B">
        <w:rPr>
          <w:rFonts w:ascii="Garamond" w:hAnsi="Garamond"/>
          <w:lang w:val="sq-AL"/>
        </w:rPr>
        <w:t>.</w:t>
      </w:r>
      <w:r w:rsidR="00F5059B" w:rsidRPr="00CA1695">
        <w:rPr>
          <w:rFonts w:ascii="Garamond" w:hAnsi="Garamond"/>
          <w:lang w:val="sq-AL"/>
        </w:rPr>
        <w:t>___</w:t>
      </w:r>
      <w:r w:rsidR="0028396B">
        <w:rPr>
          <w:rFonts w:ascii="Garamond" w:hAnsi="Garamond"/>
          <w:lang w:val="sq-AL"/>
        </w:rPr>
        <w:t>.</w:t>
      </w:r>
      <w:r w:rsidR="00F5059B" w:rsidRPr="00CA1695">
        <w:rPr>
          <w:rFonts w:ascii="Garamond" w:hAnsi="Garamond"/>
          <w:lang w:val="sq-AL"/>
        </w:rPr>
        <w:t>_</w:t>
      </w:r>
      <w:r w:rsidR="0028396B">
        <w:rPr>
          <w:rFonts w:ascii="Garamond" w:hAnsi="Garamond"/>
          <w:lang w:val="sq-AL"/>
        </w:rPr>
        <w:t>____</w:t>
      </w:r>
      <w:r w:rsidR="00F5059B" w:rsidRPr="00CA1695">
        <w:rPr>
          <w:rFonts w:ascii="Garamond" w:hAnsi="Garamond"/>
          <w:lang w:val="sq-AL"/>
        </w:rPr>
        <w:t>__</w:t>
      </w:r>
    </w:p>
    <w:p w14:paraId="54773161" w14:textId="77777777" w:rsidR="00F5059B" w:rsidRPr="00CA1695" w:rsidRDefault="00F5059B" w:rsidP="00F12F10">
      <w:pPr>
        <w:spacing w:after="0" w:line="240" w:lineRule="auto"/>
        <w:mirrorIndents/>
        <w:jc w:val="both"/>
        <w:rPr>
          <w:rFonts w:ascii="Garamond" w:hAnsi="Garamond"/>
          <w:lang w:val="sq-AL"/>
        </w:rPr>
      </w:pPr>
    </w:p>
    <w:p w14:paraId="443DAAD0" w14:textId="77777777" w:rsidR="008B75F7" w:rsidRDefault="00F5059B" w:rsidP="00F12F10">
      <w:pPr>
        <w:tabs>
          <w:tab w:val="left" w:pos="1440"/>
        </w:tabs>
        <w:spacing w:after="0" w:line="240" w:lineRule="auto"/>
        <w:rPr>
          <w:rFonts w:ascii="Garamond" w:hAnsi="Garamond"/>
          <w:b/>
          <w:lang w:val="sq-AL"/>
        </w:rPr>
      </w:pPr>
      <w:r w:rsidRPr="00CA1695">
        <w:rPr>
          <w:rFonts w:ascii="Garamond" w:hAnsi="Garamond"/>
          <w:b/>
          <w:lang w:val="sq-AL"/>
        </w:rPr>
        <w:t>Lënda:</w:t>
      </w:r>
      <w:r w:rsidRPr="00CA1695">
        <w:rPr>
          <w:rFonts w:ascii="Garamond" w:hAnsi="Garamond"/>
          <w:b/>
          <w:lang w:val="sq-AL"/>
        </w:rPr>
        <w:tab/>
        <w:t xml:space="preserve">Kërkesë për transferim fondi nga Banka e Shqipërisë në Bankën_____ </w:t>
      </w:r>
    </w:p>
    <w:p w14:paraId="6499BF62" w14:textId="728E1A0E" w:rsidR="00F5059B" w:rsidRPr="00CA1695" w:rsidRDefault="008B75F7" w:rsidP="00F12F10">
      <w:pPr>
        <w:tabs>
          <w:tab w:val="left" w:pos="1440"/>
        </w:tabs>
        <w:spacing w:after="0" w:line="240" w:lineRule="auto"/>
        <w:rPr>
          <w:rFonts w:ascii="Garamond" w:hAnsi="Garamond"/>
          <w:lang w:val="sq-AL"/>
        </w:rPr>
      </w:pPr>
      <w:r>
        <w:rPr>
          <w:rFonts w:ascii="Garamond" w:hAnsi="Garamond"/>
          <w:b/>
          <w:lang w:val="sq-AL"/>
        </w:rPr>
        <w:tab/>
      </w:r>
      <w:r w:rsidR="00F5059B" w:rsidRPr="00CA1695">
        <w:rPr>
          <w:rFonts w:ascii="Garamond" w:hAnsi="Garamond"/>
          <w:i/>
          <w:lang w:val="sq-AL"/>
        </w:rPr>
        <w:t>(banka e nivelit të dytë)</w:t>
      </w:r>
    </w:p>
    <w:p w14:paraId="79500769" w14:textId="77777777" w:rsidR="00F5059B" w:rsidRPr="00CA1695" w:rsidRDefault="00F5059B" w:rsidP="00F12F10">
      <w:pPr>
        <w:tabs>
          <w:tab w:val="left" w:pos="1440"/>
        </w:tabs>
        <w:spacing w:after="0" w:line="240" w:lineRule="auto"/>
        <w:rPr>
          <w:rFonts w:ascii="Garamond" w:hAnsi="Garamond"/>
          <w:b/>
          <w:lang w:val="sq-AL"/>
        </w:rPr>
      </w:pPr>
    </w:p>
    <w:p w14:paraId="0E394E2B"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 xml:space="preserve">Drejtuar: </w:t>
      </w:r>
      <w:r w:rsidRPr="00CA1695">
        <w:rPr>
          <w:rFonts w:ascii="Garamond" w:hAnsi="Garamond"/>
          <w:b/>
          <w:lang w:val="sq-AL"/>
        </w:rPr>
        <w:tab/>
        <w:t>Ministrisë së Financave dhe Ekonomisë</w:t>
      </w:r>
    </w:p>
    <w:p w14:paraId="47788763"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ab/>
        <w:t>Drejtorisë së Përgjithshme të Thesarit</w:t>
      </w:r>
      <w:r w:rsidRPr="00CA1695">
        <w:rPr>
          <w:rFonts w:ascii="Garamond" w:hAnsi="Garamond"/>
          <w:b/>
          <w:lang w:val="sq-AL"/>
        </w:rPr>
        <w:tab/>
      </w:r>
    </w:p>
    <w:p w14:paraId="75EEAA8B"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ab/>
        <w:t>Drejtorisë së Operacioneve të Thesarit</w:t>
      </w:r>
    </w:p>
    <w:p w14:paraId="60117E92" w14:textId="77777777" w:rsidR="00F5059B" w:rsidRPr="00CA1695" w:rsidRDefault="00F5059B" w:rsidP="00F12F10">
      <w:pPr>
        <w:tabs>
          <w:tab w:val="left" w:pos="1440"/>
        </w:tabs>
        <w:spacing w:after="0" w:line="240" w:lineRule="auto"/>
        <w:rPr>
          <w:rFonts w:ascii="Garamond" w:hAnsi="Garamond"/>
          <w:bCs/>
          <w:lang w:val="sq-AL"/>
        </w:rPr>
      </w:pPr>
    </w:p>
    <w:p w14:paraId="1A318C6B" w14:textId="279D93B0" w:rsidR="00F5059B" w:rsidRPr="00CA1695" w:rsidRDefault="00F5059B" w:rsidP="00F12F10">
      <w:pPr>
        <w:tabs>
          <w:tab w:val="left" w:pos="0"/>
        </w:tabs>
        <w:spacing w:after="0" w:line="240" w:lineRule="auto"/>
        <w:jc w:val="both"/>
        <w:rPr>
          <w:rFonts w:ascii="Garamond" w:hAnsi="Garamond"/>
          <w:lang w:val="sq-AL"/>
        </w:rPr>
      </w:pPr>
      <w:r w:rsidRPr="00CA1695">
        <w:rPr>
          <w:rFonts w:ascii="Garamond" w:hAnsi="Garamond"/>
          <w:lang w:val="sq-AL"/>
        </w:rPr>
        <w:t>Në zbatim të udhëzimit të Ministrisë së Financave nr. ..., datë ___.___.___ “Për evidentimin</w:t>
      </w:r>
      <w:r w:rsidR="00682429">
        <w:rPr>
          <w:rFonts w:ascii="Garamond" w:hAnsi="Garamond"/>
          <w:lang w:val="sq-AL"/>
        </w:rPr>
        <w:t>,</w:t>
      </w:r>
      <w:r w:rsidRPr="00CA1695">
        <w:rPr>
          <w:rFonts w:ascii="Garamond" w:hAnsi="Garamond"/>
          <w:lang w:val="sq-AL"/>
        </w:rPr>
        <w:t xml:space="preserve"> regjistrimin, përdorimin dhe raportimin e financimeve të huaja në kuadrin e projekteve dhe marrëveshjeve me donatorët dhe kreditorët e huaj” lutemi të transferoni vlerën_______ (lekë/euro/</w:t>
      </w:r>
      <w:r w:rsidR="008011F9" w:rsidRPr="00CA1695">
        <w:rPr>
          <w:rFonts w:ascii="Garamond" w:hAnsi="Garamond"/>
          <w:lang w:val="sq-AL"/>
        </w:rPr>
        <w:t>USD</w:t>
      </w:r>
      <w:r w:rsidRPr="00CA1695">
        <w:rPr>
          <w:rFonts w:ascii="Garamond" w:hAnsi="Garamond"/>
          <w:lang w:val="sq-AL"/>
        </w:rPr>
        <w:t>) nga llogaria speciale në Bankën e Shqipërisë me IBAN ______</w:t>
      </w:r>
      <w:r w:rsidR="00581D82">
        <w:rPr>
          <w:rFonts w:ascii="Garamond" w:hAnsi="Garamond"/>
          <w:lang w:val="sq-AL"/>
        </w:rPr>
        <w:t xml:space="preserve"> </w:t>
      </w:r>
      <w:r w:rsidRPr="00CA1695">
        <w:rPr>
          <w:rFonts w:ascii="Garamond" w:hAnsi="Garamond"/>
          <w:lang w:val="sq-AL"/>
        </w:rPr>
        <w:t xml:space="preserve">dhe emërtim_____ në llogarinë në </w:t>
      </w:r>
      <w:r w:rsidR="008011F9" w:rsidRPr="00CA1695">
        <w:rPr>
          <w:rFonts w:ascii="Garamond" w:hAnsi="Garamond"/>
          <w:lang w:val="sq-AL"/>
        </w:rPr>
        <w:t xml:space="preserve">bankën e nivelit të dytë </w:t>
      </w:r>
      <w:r w:rsidRPr="00CA1695">
        <w:rPr>
          <w:rFonts w:ascii="Garamond" w:hAnsi="Garamond"/>
          <w:lang w:val="sq-AL"/>
        </w:rPr>
        <w:t>me të dhënat si më poshtë:</w:t>
      </w:r>
    </w:p>
    <w:p w14:paraId="79E4B57E" w14:textId="77777777" w:rsidR="00F5059B" w:rsidRPr="00CA1695" w:rsidRDefault="00F5059B" w:rsidP="00F12F10">
      <w:pPr>
        <w:tabs>
          <w:tab w:val="left" w:pos="0"/>
        </w:tabs>
        <w:spacing w:after="0" w:line="240" w:lineRule="auto"/>
        <w:jc w:val="both"/>
        <w:rPr>
          <w:rFonts w:ascii="Garamond" w:hAnsi="Garamond"/>
          <w:lang w:val="sq-AL"/>
        </w:rPr>
      </w:pPr>
    </w:p>
    <w:p w14:paraId="56138DB2" w14:textId="1E5516DC"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Emri i </w:t>
      </w:r>
      <w:r w:rsidR="008011F9" w:rsidRPr="00CA1695">
        <w:rPr>
          <w:rFonts w:ascii="Garamond" w:hAnsi="Garamond"/>
          <w:lang w:val="sq-AL"/>
        </w:rPr>
        <w:t>bankës</w:t>
      </w:r>
      <w:r w:rsidR="008011F9">
        <w:rPr>
          <w:rFonts w:ascii="Garamond" w:hAnsi="Garamond"/>
          <w:lang w:val="sq-AL"/>
        </w:rPr>
        <w:t>:</w:t>
      </w:r>
      <w:r w:rsidRPr="00CA1695">
        <w:rPr>
          <w:rFonts w:ascii="Garamond" w:hAnsi="Garamond"/>
          <w:lang w:val="sq-AL"/>
        </w:rPr>
        <w:tab/>
      </w:r>
      <w:r w:rsidRPr="00CA1695">
        <w:rPr>
          <w:rFonts w:ascii="Garamond" w:hAnsi="Garamond"/>
          <w:lang w:val="sq-AL"/>
        </w:rPr>
        <w:tab/>
        <w:t>___________________</w:t>
      </w:r>
    </w:p>
    <w:p w14:paraId="472FC74C" w14:textId="415AB69F"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Emërtimi i llogarisë</w:t>
      </w:r>
      <w:r w:rsidR="008011F9">
        <w:rPr>
          <w:rFonts w:ascii="Garamond" w:hAnsi="Garamond"/>
          <w:lang w:val="sq-AL"/>
        </w:rPr>
        <w:t>:</w:t>
      </w:r>
      <w:r w:rsidRPr="00CA1695">
        <w:rPr>
          <w:rFonts w:ascii="Garamond" w:hAnsi="Garamond"/>
          <w:lang w:val="sq-AL"/>
        </w:rPr>
        <w:tab/>
        <w:t>___________________</w:t>
      </w:r>
    </w:p>
    <w:p w14:paraId="0EFD7C17" w14:textId="7DB9DDB2"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IBAN</w:t>
      </w:r>
      <w:r w:rsidR="008011F9">
        <w:rPr>
          <w:rFonts w:ascii="Garamond" w:hAnsi="Garamond"/>
          <w:lang w:val="sq-AL"/>
        </w:rPr>
        <w:t>:</w:t>
      </w:r>
      <w:r w:rsidRPr="00CA1695">
        <w:rPr>
          <w:rFonts w:ascii="Garamond" w:hAnsi="Garamond"/>
          <w:lang w:val="sq-AL"/>
        </w:rPr>
        <w:tab/>
      </w:r>
      <w:r w:rsidRPr="00CA1695">
        <w:rPr>
          <w:rFonts w:ascii="Garamond" w:hAnsi="Garamond"/>
          <w:lang w:val="sq-AL"/>
        </w:rPr>
        <w:tab/>
      </w:r>
      <w:r w:rsidRPr="00CA1695">
        <w:rPr>
          <w:rFonts w:ascii="Garamond" w:hAnsi="Garamond"/>
          <w:lang w:val="sq-AL"/>
        </w:rPr>
        <w:tab/>
        <w:t>___________________</w:t>
      </w:r>
    </w:p>
    <w:p w14:paraId="2D8E2ACA" w14:textId="77777777" w:rsidR="00F5059B" w:rsidRPr="00CA1695" w:rsidRDefault="00F5059B" w:rsidP="00F12F10">
      <w:pPr>
        <w:tabs>
          <w:tab w:val="left" w:pos="0"/>
        </w:tabs>
        <w:spacing w:after="0" w:line="240" w:lineRule="auto"/>
        <w:rPr>
          <w:rFonts w:ascii="Garamond" w:hAnsi="Garamond"/>
          <w:lang w:val="sq-AL"/>
        </w:rPr>
      </w:pPr>
    </w:p>
    <w:p w14:paraId="420C5635" w14:textId="04E8BB4E" w:rsidR="00F5059B" w:rsidRPr="00CA1695" w:rsidRDefault="00B81BAA" w:rsidP="00F12F10">
      <w:pPr>
        <w:tabs>
          <w:tab w:val="left" w:pos="0"/>
        </w:tabs>
        <w:spacing w:after="0" w:line="240" w:lineRule="auto"/>
        <w:rPr>
          <w:rFonts w:ascii="Garamond" w:hAnsi="Garamond"/>
          <w:lang w:val="sq-AL"/>
        </w:rPr>
      </w:pPr>
      <w:r>
        <w:rPr>
          <w:rFonts w:ascii="Garamond" w:hAnsi="Garamond"/>
          <w:lang w:val="sq-AL"/>
        </w:rPr>
        <w:t>Për transferimin te</w:t>
      </w:r>
      <w:r w:rsidR="00F5059B" w:rsidRPr="00CA1695">
        <w:rPr>
          <w:rFonts w:ascii="Garamond" w:hAnsi="Garamond"/>
          <w:lang w:val="sq-AL"/>
        </w:rPr>
        <w:t xml:space="preserve"> partnerët jashtë vendit duhet të përcaktohen qartë të dhënat si më poshtë:</w:t>
      </w:r>
    </w:p>
    <w:p w14:paraId="6E540C63" w14:textId="77777777" w:rsidR="00F5059B" w:rsidRPr="00CA1695" w:rsidRDefault="00F5059B" w:rsidP="00F12F10">
      <w:pPr>
        <w:tabs>
          <w:tab w:val="left" w:pos="0"/>
        </w:tabs>
        <w:spacing w:after="0" w:line="240" w:lineRule="auto"/>
        <w:rPr>
          <w:rFonts w:ascii="Garamond" w:hAnsi="Garamond"/>
          <w:lang w:val="sq-AL"/>
        </w:rPr>
      </w:pPr>
    </w:p>
    <w:p w14:paraId="296C29B4"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Emërtimi i llogarisë: </w:t>
      </w:r>
    </w:p>
    <w:p w14:paraId="35889C0F" w14:textId="603571C5"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IBAN: _______</w:t>
      </w:r>
      <w:r w:rsidR="00581D82">
        <w:rPr>
          <w:rFonts w:ascii="Garamond" w:hAnsi="Garamond"/>
          <w:sz w:val="22"/>
          <w:szCs w:val="22"/>
        </w:rPr>
        <w:t xml:space="preserve"> </w:t>
      </w:r>
      <w:r w:rsidRPr="00CA1695">
        <w:rPr>
          <w:rFonts w:ascii="Garamond" w:hAnsi="Garamond"/>
          <w:sz w:val="22"/>
          <w:szCs w:val="22"/>
        </w:rPr>
        <w:t>(për shembull: ME25510000000010844155/2345011-374-02010658)</w:t>
      </w:r>
    </w:p>
    <w:p w14:paraId="54D7B1BB"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BIC/SWIFT CODE: </w:t>
      </w:r>
    </w:p>
    <w:p w14:paraId="71CA3B4E"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Adresa e bankës: </w:t>
      </w:r>
    </w:p>
    <w:p w14:paraId="76522082"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Emri i institucionit që ka llogarinë: </w:t>
      </w:r>
    </w:p>
    <w:p w14:paraId="47B62120" w14:textId="77777777" w:rsidR="00F5059B" w:rsidRPr="00CA1695" w:rsidRDefault="00F5059B" w:rsidP="00F12F10">
      <w:pPr>
        <w:pStyle w:val="ListParagraph"/>
        <w:ind w:left="0"/>
        <w:jc w:val="both"/>
        <w:rPr>
          <w:rFonts w:ascii="Garamond" w:hAnsi="Garamond"/>
          <w:sz w:val="22"/>
          <w:szCs w:val="22"/>
        </w:rPr>
      </w:pPr>
      <w:r w:rsidRPr="00CA1695">
        <w:rPr>
          <w:rFonts w:ascii="Garamond" w:hAnsi="Garamond"/>
          <w:sz w:val="22"/>
          <w:szCs w:val="22"/>
        </w:rPr>
        <w:t xml:space="preserve">Adresa e Partnerit: </w:t>
      </w:r>
    </w:p>
    <w:p w14:paraId="312192E1" w14:textId="77777777" w:rsidR="00F5059B" w:rsidRPr="00CA1695" w:rsidRDefault="00F5059B" w:rsidP="00F12F10">
      <w:pPr>
        <w:pStyle w:val="ListParagraph"/>
        <w:ind w:left="0"/>
        <w:jc w:val="both"/>
        <w:rPr>
          <w:rFonts w:ascii="Garamond" w:hAnsi="Garamond"/>
          <w:sz w:val="22"/>
          <w:szCs w:val="22"/>
        </w:rPr>
      </w:pPr>
      <w:r w:rsidRPr="001F31F1">
        <w:rPr>
          <w:rFonts w:ascii="Garamond" w:hAnsi="Garamond"/>
          <w:i/>
          <w:sz w:val="22"/>
          <w:szCs w:val="22"/>
        </w:rPr>
        <w:t>Intermediary bank</w:t>
      </w:r>
      <w:r w:rsidRPr="00CA1695">
        <w:rPr>
          <w:rFonts w:ascii="Garamond" w:hAnsi="Garamond"/>
          <w:sz w:val="22"/>
          <w:szCs w:val="22"/>
        </w:rPr>
        <w:t xml:space="preserve">: </w:t>
      </w:r>
    </w:p>
    <w:p w14:paraId="700C9BCD" w14:textId="77777777" w:rsidR="00F5059B" w:rsidRPr="00CA1695" w:rsidRDefault="00F5059B" w:rsidP="00F12F10">
      <w:pPr>
        <w:pStyle w:val="ListParagraph"/>
        <w:ind w:left="0"/>
        <w:jc w:val="both"/>
        <w:rPr>
          <w:rFonts w:ascii="Garamond" w:hAnsi="Garamond"/>
          <w:sz w:val="22"/>
          <w:szCs w:val="22"/>
        </w:rPr>
      </w:pPr>
    </w:p>
    <w:p w14:paraId="2EC1EE0D" w14:textId="77777777"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Komisionet do të mbahen nga_______________</w:t>
      </w:r>
    </w:p>
    <w:p w14:paraId="60D635D2" w14:textId="38D70F88" w:rsidR="00F5059B" w:rsidRPr="00CA1695" w:rsidRDefault="00F5059B" w:rsidP="00F12F10">
      <w:pPr>
        <w:spacing w:after="0" w:line="240" w:lineRule="auto"/>
        <w:jc w:val="both"/>
        <w:rPr>
          <w:rFonts w:ascii="Garamond" w:hAnsi="Garamond"/>
          <w:lang w:val="sq-AL"/>
        </w:rPr>
      </w:pPr>
      <w:r w:rsidRPr="00CA1695">
        <w:rPr>
          <w:rFonts w:ascii="Garamond" w:hAnsi="Garamond"/>
          <w:lang w:val="sq-AL"/>
        </w:rPr>
        <w:t>Bashkëlidhur shkresa e konfirmimit të IBAN</w:t>
      </w:r>
      <w:r w:rsidR="00581D82">
        <w:rPr>
          <w:rFonts w:ascii="Garamond" w:hAnsi="Garamond"/>
          <w:lang w:val="sq-AL"/>
        </w:rPr>
        <w:t>-it</w:t>
      </w:r>
      <w:r w:rsidRPr="00CA1695">
        <w:rPr>
          <w:rFonts w:ascii="Garamond" w:hAnsi="Garamond"/>
          <w:lang w:val="sq-AL"/>
        </w:rPr>
        <w:t xml:space="preserve"> të llogarisë në bankën e nivelit të dytë dhe IBAN</w:t>
      </w:r>
      <w:r w:rsidR="00153078">
        <w:rPr>
          <w:rFonts w:ascii="Garamond" w:hAnsi="Garamond"/>
          <w:lang w:val="sq-AL"/>
        </w:rPr>
        <w:t>-it</w:t>
      </w:r>
      <w:r w:rsidRPr="00CA1695">
        <w:rPr>
          <w:rFonts w:ascii="Garamond" w:hAnsi="Garamond"/>
          <w:lang w:val="sq-AL"/>
        </w:rPr>
        <w:t xml:space="preserve"> të llogarisë në Bankën e Shqipërisë.</w:t>
      </w:r>
    </w:p>
    <w:p w14:paraId="14DBB5F9" w14:textId="77777777" w:rsidR="00F5059B" w:rsidRPr="00CA1695" w:rsidRDefault="00F5059B" w:rsidP="00F12F10">
      <w:pPr>
        <w:spacing w:after="0" w:line="240" w:lineRule="auto"/>
        <w:rPr>
          <w:rFonts w:ascii="Garamond" w:hAnsi="Garamond"/>
          <w:lang w:val="sq-AL"/>
        </w:rPr>
      </w:pPr>
    </w:p>
    <w:p w14:paraId="4BE0CE86" w14:textId="42EE8972" w:rsidR="00F5059B" w:rsidRPr="00CA1695" w:rsidRDefault="00F5059B" w:rsidP="00F12F10">
      <w:pPr>
        <w:spacing w:after="0" w:line="240" w:lineRule="auto"/>
        <w:rPr>
          <w:rFonts w:ascii="Garamond" w:hAnsi="Garamond"/>
          <w:b/>
          <w:lang w:val="sq-AL"/>
        </w:rPr>
      </w:pPr>
      <w:r w:rsidRPr="00CA1695">
        <w:rPr>
          <w:rFonts w:ascii="Garamond" w:hAnsi="Garamond"/>
          <w:lang w:val="sq-AL"/>
        </w:rPr>
        <w:t>Duke ju falënderuar për bashkëpunimin,</w:t>
      </w:r>
      <w:r w:rsidR="00F51685" w:rsidRPr="00CA1695">
        <w:rPr>
          <w:rFonts w:ascii="Garamond" w:hAnsi="Garamond"/>
          <w:b/>
          <w:lang w:val="sq-AL"/>
        </w:rPr>
        <w:t xml:space="preserve"> </w:t>
      </w:r>
    </w:p>
    <w:p w14:paraId="0A5FC5F2" w14:textId="77777777" w:rsidR="00F5059B" w:rsidRPr="00CA1695" w:rsidRDefault="00F5059B" w:rsidP="00F12F10">
      <w:pPr>
        <w:spacing w:after="0" w:line="240" w:lineRule="auto"/>
        <w:jc w:val="both"/>
        <w:rPr>
          <w:rFonts w:ascii="Garamond" w:hAnsi="Garamond"/>
          <w:b/>
          <w:lang w:val="sq-AL"/>
        </w:rPr>
      </w:pPr>
    </w:p>
    <w:p w14:paraId="17399189"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TITULLARI</w:t>
      </w:r>
    </w:p>
    <w:p w14:paraId="1690E63A" w14:textId="4B0F0BEE"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Emër Mbiemër</w:t>
      </w:r>
    </w:p>
    <w:p w14:paraId="4FDCEE0D"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Firmë</w:t>
      </w:r>
    </w:p>
    <w:p w14:paraId="52248168" w14:textId="77777777" w:rsidR="007066D8" w:rsidRPr="00CA1695" w:rsidRDefault="007066D8" w:rsidP="00F12F10">
      <w:pPr>
        <w:spacing w:after="0" w:line="240" w:lineRule="auto"/>
        <w:jc w:val="center"/>
        <w:rPr>
          <w:rFonts w:ascii="Garamond" w:eastAsiaTheme="minorEastAsia" w:hAnsi="Garamond"/>
          <w:b/>
          <w:lang w:val="sq-AL"/>
        </w:rPr>
      </w:pPr>
    </w:p>
    <w:p w14:paraId="5D854D5E" w14:textId="77777777" w:rsidR="007066D8" w:rsidRPr="00CA1695" w:rsidRDefault="007066D8" w:rsidP="00F12F10">
      <w:pPr>
        <w:spacing w:after="0" w:line="240" w:lineRule="auto"/>
        <w:jc w:val="center"/>
        <w:rPr>
          <w:rFonts w:ascii="Garamond" w:eastAsiaTheme="minorEastAsia" w:hAnsi="Garamond"/>
          <w:b/>
          <w:lang w:val="sq-AL"/>
        </w:rPr>
      </w:pPr>
    </w:p>
    <w:p w14:paraId="5DF60024" w14:textId="77777777" w:rsidR="007066D8" w:rsidRPr="00CA1695" w:rsidRDefault="007066D8" w:rsidP="00F12F10">
      <w:pPr>
        <w:spacing w:after="0" w:line="240" w:lineRule="auto"/>
        <w:jc w:val="center"/>
        <w:rPr>
          <w:rFonts w:ascii="Garamond" w:eastAsiaTheme="minorEastAsia" w:hAnsi="Garamond"/>
          <w:b/>
          <w:lang w:val="sq-AL"/>
        </w:rPr>
      </w:pPr>
    </w:p>
    <w:p w14:paraId="41703B9F" w14:textId="77777777" w:rsidR="007066D8" w:rsidRPr="00CA1695" w:rsidRDefault="007066D8" w:rsidP="00F12F10">
      <w:pPr>
        <w:spacing w:after="0" w:line="240" w:lineRule="auto"/>
        <w:jc w:val="center"/>
        <w:rPr>
          <w:rFonts w:ascii="Garamond" w:eastAsiaTheme="minorEastAsia" w:hAnsi="Garamond"/>
          <w:b/>
          <w:lang w:val="sq-AL"/>
        </w:rPr>
      </w:pPr>
    </w:p>
    <w:p w14:paraId="69A53E4A" w14:textId="1CD22EC3" w:rsidR="00F5059B" w:rsidRPr="002F4EB3" w:rsidRDefault="002F4EB3" w:rsidP="00F12F10">
      <w:pPr>
        <w:spacing w:after="0" w:line="240" w:lineRule="auto"/>
        <w:jc w:val="center"/>
        <w:rPr>
          <w:rFonts w:ascii="Garamond" w:eastAsiaTheme="minorEastAsia" w:hAnsi="Garamond"/>
          <w:lang w:val="sq-AL"/>
        </w:rPr>
      </w:pPr>
      <w:r w:rsidRPr="002F4EB3">
        <w:rPr>
          <w:rFonts w:ascii="Garamond" w:eastAsiaTheme="minorEastAsia" w:hAnsi="Garamond"/>
          <w:lang w:val="sq-AL"/>
        </w:rPr>
        <w:t>ANEKS 6</w:t>
      </w:r>
    </w:p>
    <w:p w14:paraId="367C8C2B" w14:textId="1153BF68" w:rsidR="00F5059B" w:rsidRPr="002F4EB3" w:rsidRDefault="002F4EB3" w:rsidP="00F12F10">
      <w:pPr>
        <w:spacing w:after="0" w:line="240" w:lineRule="auto"/>
        <w:jc w:val="center"/>
        <w:rPr>
          <w:rFonts w:ascii="Garamond" w:eastAsiaTheme="minorEastAsia" w:hAnsi="Garamond"/>
          <w:lang w:val="sq-AL"/>
        </w:rPr>
      </w:pPr>
      <w:r w:rsidRPr="002F4EB3">
        <w:rPr>
          <w:rFonts w:ascii="Garamond" w:eastAsiaTheme="minorEastAsia" w:hAnsi="Garamond"/>
          <w:lang w:val="sq-AL"/>
        </w:rPr>
        <w:t>KËRKESA PËR HAPJE LLOGARIE BANKARE NË EMËR TË PROJEKTIT NË BANKËN E NIVELIT TË DYTË</w:t>
      </w:r>
    </w:p>
    <w:p w14:paraId="631A2CDB" w14:textId="77777777" w:rsidR="00F5059B" w:rsidRPr="00CA1695" w:rsidRDefault="00F5059B" w:rsidP="00F12F10">
      <w:pPr>
        <w:spacing w:after="0" w:line="240" w:lineRule="auto"/>
        <w:jc w:val="center"/>
        <w:rPr>
          <w:rFonts w:ascii="Garamond" w:eastAsiaTheme="minorEastAsia" w:hAnsi="Garamond"/>
          <w:b/>
          <w:lang w:val="sq-AL"/>
        </w:rPr>
      </w:pPr>
    </w:p>
    <w:p w14:paraId="7E37B93A" w14:textId="77777777" w:rsidR="00F5059B" w:rsidRPr="00CA1695" w:rsidRDefault="00F5059B" w:rsidP="00F12F10">
      <w:pPr>
        <w:spacing w:after="0" w:line="240" w:lineRule="auto"/>
        <w:rPr>
          <w:rFonts w:ascii="Garamond" w:hAnsi="Garamond"/>
          <w:lang w:val="sq-AL"/>
        </w:rPr>
      </w:pPr>
      <w:r w:rsidRPr="00CA1695">
        <w:rPr>
          <w:rFonts w:ascii="Garamond" w:hAnsi="Garamond"/>
          <w:noProof/>
        </w:rPr>
        <w:drawing>
          <wp:inline distT="0" distB="0" distL="0" distR="0" wp14:anchorId="689BAB4C" wp14:editId="37076E22">
            <wp:extent cx="5759450" cy="640080"/>
            <wp:effectExtent l="0" t="0" r="0" b="762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rotWithShape="1">
                    <a:blip r:embed="rId18" cstate="print">
                      <a:extLst>
                        <a:ext uri="{28A0092B-C50C-407E-A947-70E740481C1C}">
                          <a14:useLocalDpi xmlns:a14="http://schemas.microsoft.com/office/drawing/2010/main" val="0"/>
                        </a:ext>
                      </a:extLst>
                    </a:blip>
                    <a:srcRect l="1" r="-989" b="36906"/>
                    <a:stretch/>
                  </pic:blipFill>
                  <pic:spPr bwMode="auto">
                    <a:xfrm>
                      <a:off x="0" y="0"/>
                      <a:ext cx="5762162" cy="640381"/>
                    </a:xfrm>
                    <a:prstGeom prst="rect">
                      <a:avLst/>
                    </a:prstGeom>
                    <a:noFill/>
                    <a:ln>
                      <a:noFill/>
                    </a:ln>
                    <a:extLst>
                      <a:ext uri="{53640926-AAD7-44D8-BBD7-CCE9431645EC}">
                        <a14:shadowObscured xmlns:a14="http://schemas.microsoft.com/office/drawing/2010/main"/>
                      </a:ext>
                    </a:extLst>
                  </pic:spPr>
                </pic:pic>
              </a:graphicData>
            </a:graphic>
          </wp:inline>
        </w:drawing>
      </w:r>
    </w:p>
    <w:p w14:paraId="7135D080" w14:textId="77777777" w:rsidR="00B26A19" w:rsidRPr="00CA1695" w:rsidRDefault="00B26A19" w:rsidP="00F12F10">
      <w:pPr>
        <w:tabs>
          <w:tab w:val="left" w:pos="0"/>
        </w:tabs>
        <w:spacing w:after="0" w:line="240" w:lineRule="auto"/>
        <w:rPr>
          <w:rFonts w:ascii="Garamond" w:hAnsi="Garamond"/>
          <w:lang w:val="sq-AL"/>
        </w:rPr>
      </w:pPr>
    </w:p>
    <w:p w14:paraId="1CBC75DC" w14:textId="1275A0C6" w:rsidR="009E14D0" w:rsidRDefault="00F5059B" w:rsidP="009E14D0">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00B26A19" w:rsidRPr="00CA1695">
        <w:rPr>
          <w:rFonts w:ascii="Garamond" w:hAnsi="Garamond"/>
          <w:lang w:val="sq-AL"/>
        </w:rPr>
        <w:t>rot.</w:t>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B26A19" w:rsidRPr="00CA1695">
        <w:rPr>
          <w:rFonts w:ascii="Garamond" w:hAnsi="Garamond"/>
          <w:lang w:val="sq-AL"/>
        </w:rPr>
        <w:tab/>
      </w:r>
      <w:r w:rsidR="00F51685" w:rsidRPr="00CA1695">
        <w:rPr>
          <w:rFonts w:ascii="Garamond" w:hAnsi="Garamond"/>
          <w:lang w:val="sq-AL"/>
        </w:rPr>
        <w:t xml:space="preserve"> </w:t>
      </w:r>
      <w:r w:rsidR="00B26A19" w:rsidRPr="00CA1695">
        <w:rPr>
          <w:rFonts w:ascii="Garamond" w:hAnsi="Garamond"/>
          <w:lang w:val="sq-AL"/>
        </w:rPr>
        <w:tab/>
      </w:r>
      <w:r w:rsidRPr="00CA1695">
        <w:rPr>
          <w:rFonts w:ascii="Garamond" w:hAnsi="Garamond"/>
          <w:lang w:val="sq-AL"/>
        </w:rPr>
        <w:t>Tiranë, më ___</w:t>
      </w:r>
      <w:r w:rsidR="00EC0FB2">
        <w:rPr>
          <w:rFonts w:ascii="Garamond" w:hAnsi="Garamond"/>
          <w:lang w:val="sq-AL"/>
        </w:rPr>
        <w:t>.</w:t>
      </w:r>
      <w:r w:rsidRPr="00CA1695">
        <w:rPr>
          <w:rFonts w:ascii="Garamond" w:hAnsi="Garamond"/>
          <w:lang w:val="sq-AL"/>
        </w:rPr>
        <w:t>___</w:t>
      </w:r>
      <w:r w:rsidR="00EC0FB2">
        <w:rPr>
          <w:rFonts w:ascii="Garamond" w:hAnsi="Garamond"/>
          <w:lang w:val="sq-AL"/>
        </w:rPr>
        <w:t>.</w:t>
      </w:r>
      <w:r w:rsidRPr="00CA1695">
        <w:rPr>
          <w:rFonts w:ascii="Garamond" w:hAnsi="Garamond"/>
          <w:lang w:val="sq-AL"/>
        </w:rPr>
        <w:t>_</w:t>
      </w:r>
      <w:r w:rsidR="007F557C">
        <w:rPr>
          <w:rFonts w:ascii="Garamond" w:hAnsi="Garamond"/>
          <w:lang w:val="sq-AL"/>
        </w:rPr>
        <w:t>_____</w:t>
      </w:r>
    </w:p>
    <w:p w14:paraId="43258BEB" w14:textId="77777777" w:rsidR="009E14D0" w:rsidRDefault="009E14D0" w:rsidP="009E14D0">
      <w:pPr>
        <w:tabs>
          <w:tab w:val="left" w:pos="0"/>
        </w:tabs>
        <w:spacing w:after="0" w:line="240" w:lineRule="auto"/>
        <w:rPr>
          <w:rFonts w:ascii="Garamond" w:hAnsi="Garamond"/>
          <w:lang w:val="sq-AL"/>
        </w:rPr>
      </w:pPr>
    </w:p>
    <w:p w14:paraId="3954C6E1" w14:textId="45A57CB5" w:rsidR="00F5059B" w:rsidRPr="00CA1695" w:rsidRDefault="00F5059B" w:rsidP="009E14D0">
      <w:pPr>
        <w:tabs>
          <w:tab w:val="left" w:pos="0"/>
        </w:tabs>
        <w:spacing w:after="0" w:line="240" w:lineRule="auto"/>
        <w:rPr>
          <w:rFonts w:ascii="Garamond" w:hAnsi="Garamond"/>
          <w:b/>
          <w:lang w:val="sq-AL"/>
        </w:rPr>
      </w:pPr>
      <w:r w:rsidRPr="00CA1695">
        <w:rPr>
          <w:rFonts w:ascii="Garamond" w:hAnsi="Garamond"/>
          <w:b/>
          <w:lang w:val="sq-AL"/>
        </w:rPr>
        <w:t xml:space="preserve">Lënda: </w:t>
      </w:r>
      <w:r w:rsidRPr="00CA1695">
        <w:rPr>
          <w:rFonts w:ascii="Garamond" w:hAnsi="Garamond"/>
          <w:b/>
          <w:lang w:val="sq-AL"/>
        </w:rPr>
        <w:tab/>
      </w:r>
      <w:r w:rsidR="009E14D0">
        <w:rPr>
          <w:rFonts w:ascii="Garamond" w:hAnsi="Garamond"/>
          <w:b/>
          <w:lang w:val="sq-AL"/>
        </w:rPr>
        <w:tab/>
      </w:r>
      <w:r w:rsidRPr="00CA1695">
        <w:rPr>
          <w:rFonts w:ascii="Garamond" w:hAnsi="Garamond"/>
          <w:b/>
          <w:lang w:val="sq-AL"/>
        </w:rPr>
        <w:t>Kërkesë për hapje llogarie në bankën ____________</w:t>
      </w:r>
    </w:p>
    <w:p w14:paraId="045E6E33" w14:textId="77777777" w:rsidR="00F5059B" w:rsidRPr="00CA1695" w:rsidRDefault="00F5059B" w:rsidP="00F12F10">
      <w:pPr>
        <w:tabs>
          <w:tab w:val="left" w:pos="1440"/>
        </w:tabs>
        <w:spacing w:after="0" w:line="240" w:lineRule="auto"/>
        <w:rPr>
          <w:rFonts w:ascii="Garamond" w:hAnsi="Garamond"/>
          <w:b/>
          <w:lang w:val="sq-AL"/>
        </w:rPr>
      </w:pPr>
    </w:p>
    <w:p w14:paraId="35B64071"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 xml:space="preserve">Drejtuar: </w:t>
      </w:r>
      <w:r w:rsidRPr="00CA1695">
        <w:rPr>
          <w:rFonts w:ascii="Garamond" w:hAnsi="Garamond"/>
          <w:b/>
          <w:lang w:val="sq-AL"/>
        </w:rPr>
        <w:tab/>
        <w:t>Ministrisë së Financave dhe Ekonomisë</w:t>
      </w:r>
    </w:p>
    <w:p w14:paraId="2BD30572" w14:textId="77777777" w:rsidR="00F5059B" w:rsidRPr="00CA1695" w:rsidRDefault="00F5059B" w:rsidP="00F12F10">
      <w:pPr>
        <w:tabs>
          <w:tab w:val="left" w:pos="1440"/>
        </w:tabs>
        <w:spacing w:after="0" w:line="240" w:lineRule="auto"/>
        <w:rPr>
          <w:rFonts w:ascii="Garamond" w:hAnsi="Garamond"/>
          <w:b/>
          <w:lang w:val="sq-AL"/>
        </w:rPr>
      </w:pPr>
      <w:r w:rsidRPr="00CA1695">
        <w:rPr>
          <w:rFonts w:ascii="Garamond" w:hAnsi="Garamond"/>
          <w:b/>
          <w:lang w:val="sq-AL"/>
        </w:rPr>
        <w:tab/>
        <w:t>Drejtorisë së Përgjithshme të Thesarit</w:t>
      </w:r>
      <w:r w:rsidRPr="00CA1695">
        <w:rPr>
          <w:rFonts w:ascii="Garamond" w:hAnsi="Garamond"/>
          <w:b/>
          <w:lang w:val="sq-AL"/>
        </w:rPr>
        <w:tab/>
      </w:r>
    </w:p>
    <w:p w14:paraId="205252D0" w14:textId="77777777" w:rsidR="00B26A19" w:rsidRPr="00CA1695" w:rsidRDefault="00B26A19" w:rsidP="00F12F10">
      <w:pPr>
        <w:tabs>
          <w:tab w:val="left" w:pos="1440"/>
        </w:tabs>
        <w:spacing w:after="0" w:line="240" w:lineRule="auto"/>
        <w:rPr>
          <w:rFonts w:ascii="Garamond" w:hAnsi="Garamond"/>
          <w:b/>
          <w:lang w:val="sq-AL"/>
        </w:rPr>
      </w:pPr>
      <w:r w:rsidRPr="00CA1695">
        <w:rPr>
          <w:rFonts w:ascii="Garamond" w:hAnsi="Garamond"/>
          <w:b/>
          <w:lang w:val="sq-AL"/>
        </w:rPr>
        <w:tab/>
      </w:r>
      <w:r w:rsidR="00F5059B" w:rsidRPr="00CA1695">
        <w:rPr>
          <w:rFonts w:ascii="Garamond" w:hAnsi="Garamond"/>
          <w:b/>
          <w:lang w:val="sq-AL"/>
        </w:rPr>
        <w:t xml:space="preserve">Drejtorisë së Përgjithshme të Harmonizimit të Kontrollit </w:t>
      </w:r>
    </w:p>
    <w:p w14:paraId="5984AA73" w14:textId="523C16B1" w:rsidR="00F5059B" w:rsidRPr="00CA1695" w:rsidRDefault="00B26A19" w:rsidP="00F12F10">
      <w:pPr>
        <w:tabs>
          <w:tab w:val="left" w:pos="1440"/>
        </w:tabs>
        <w:spacing w:after="0" w:line="240" w:lineRule="auto"/>
        <w:rPr>
          <w:rFonts w:ascii="Garamond" w:hAnsi="Garamond"/>
          <w:b/>
          <w:lang w:val="sq-AL"/>
        </w:rPr>
      </w:pPr>
      <w:r w:rsidRPr="00CA1695">
        <w:rPr>
          <w:rFonts w:ascii="Garamond" w:hAnsi="Garamond"/>
          <w:b/>
          <w:lang w:val="sq-AL"/>
        </w:rPr>
        <w:tab/>
      </w:r>
      <w:r w:rsidR="00F5059B" w:rsidRPr="00CA1695">
        <w:rPr>
          <w:rFonts w:ascii="Garamond" w:hAnsi="Garamond"/>
          <w:b/>
          <w:lang w:val="sq-AL"/>
        </w:rPr>
        <w:t xml:space="preserve">të Brendshëm Financiar Publik </w:t>
      </w:r>
    </w:p>
    <w:p w14:paraId="518BD4EB" w14:textId="77777777" w:rsidR="00F5059B" w:rsidRPr="00CA1695" w:rsidRDefault="00F5059B" w:rsidP="00F12F10">
      <w:pPr>
        <w:spacing w:after="0" w:line="240" w:lineRule="auto"/>
        <w:rPr>
          <w:rFonts w:ascii="Garamond" w:hAnsi="Garamond"/>
          <w:bCs/>
          <w:lang w:val="sq-AL"/>
        </w:rPr>
      </w:pPr>
    </w:p>
    <w:p w14:paraId="7C741EB9" w14:textId="4D899447" w:rsidR="00F5059B" w:rsidRPr="00CA1695" w:rsidRDefault="00F5059B" w:rsidP="00F12F10">
      <w:pPr>
        <w:spacing w:after="0" w:line="240" w:lineRule="auto"/>
        <w:rPr>
          <w:rFonts w:ascii="Garamond" w:hAnsi="Garamond"/>
          <w:bCs/>
          <w:lang w:val="sq-AL"/>
        </w:rPr>
      </w:pPr>
      <w:r w:rsidRPr="00CA1695">
        <w:rPr>
          <w:rFonts w:ascii="Garamond" w:hAnsi="Garamond"/>
          <w:bCs/>
          <w:lang w:val="sq-AL"/>
        </w:rPr>
        <w:t>I/</w:t>
      </w:r>
      <w:r w:rsidR="001F31F1">
        <w:rPr>
          <w:rFonts w:ascii="Garamond" w:hAnsi="Garamond"/>
          <w:bCs/>
          <w:lang w:val="sq-AL"/>
        </w:rPr>
        <w:t>e</w:t>
      </w:r>
      <w:r w:rsidRPr="00CA1695">
        <w:rPr>
          <w:rFonts w:ascii="Garamond" w:hAnsi="Garamond"/>
          <w:bCs/>
          <w:lang w:val="sq-AL"/>
        </w:rPr>
        <w:t xml:space="preserve"> nderuar,</w:t>
      </w:r>
    </w:p>
    <w:p w14:paraId="0DCB99DE" w14:textId="77777777" w:rsidR="00F5059B" w:rsidRPr="00CA1695" w:rsidRDefault="00F5059B" w:rsidP="00F12F10">
      <w:pPr>
        <w:spacing w:after="0" w:line="240" w:lineRule="auto"/>
        <w:rPr>
          <w:rFonts w:ascii="Garamond" w:hAnsi="Garamond"/>
          <w:bCs/>
          <w:lang w:val="sq-AL"/>
        </w:rPr>
      </w:pPr>
    </w:p>
    <w:p w14:paraId="56DA9A76" w14:textId="0DC68842" w:rsidR="00F5059B" w:rsidRPr="00CA1695" w:rsidRDefault="00F5059B" w:rsidP="00F12F10">
      <w:pPr>
        <w:tabs>
          <w:tab w:val="left" w:pos="0"/>
        </w:tabs>
        <w:spacing w:after="0" w:line="240" w:lineRule="auto"/>
        <w:jc w:val="both"/>
        <w:rPr>
          <w:rFonts w:ascii="Garamond" w:hAnsi="Garamond"/>
          <w:lang w:val="sq-AL"/>
        </w:rPr>
      </w:pPr>
      <w:r w:rsidRPr="00CA1695">
        <w:rPr>
          <w:rFonts w:ascii="Garamond" w:hAnsi="Garamond"/>
          <w:bCs/>
          <w:lang w:val="sq-AL"/>
        </w:rPr>
        <w:t xml:space="preserve">Në vijim të shkresës tuaj nr. </w:t>
      </w:r>
      <w:r w:rsidR="001F31F1">
        <w:rPr>
          <w:rFonts w:ascii="Garamond" w:hAnsi="Garamond"/>
          <w:bCs/>
          <w:lang w:val="sq-AL"/>
        </w:rPr>
        <w:t>p</w:t>
      </w:r>
      <w:r w:rsidRPr="00CA1695">
        <w:rPr>
          <w:rFonts w:ascii="Garamond" w:hAnsi="Garamond"/>
          <w:bCs/>
          <w:lang w:val="sq-AL"/>
        </w:rPr>
        <w:t xml:space="preserve">rot…, datë </w:t>
      </w:r>
      <w:r w:rsidRPr="00CA1695">
        <w:rPr>
          <w:rFonts w:ascii="Garamond" w:hAnsi="Garamond"/>
          <w:lang w:val="sq-AL"/>
        </w:rPr>
        <w:t>___.___.___, ku informohemi për çeljen e llogarisë speciale pranë Bankës së Shqipërisë me emërtimin “....”, në zbatim të udhëzimit të Ministrisë së Financave nr. ..., datë ___.___.___ “Për evidentimin, regjistrimin, përdorimin dhe raportimin e financimeve të huaja në kuadrin e projekteve dhe marrëveshjeve me donatorët dhe kreditorët e huaj”</w:t>
      </w:r>
      <w:r w:rsidR="00680DA1">
        <w:rPr>
          <w:rFonts w:ascii="Garamond" w:hAnsi="Garamond"/>
          <w:lang w:val="sq-AL"/>
        </w:rPr>
        <w:t>,</w:t>
      </w:r>
      <w:r w:rsidRPr="00CA1695">
        <w:rPr>
          <w:rFonts w:ascii="Garamond" w:hAnsi="Garamond"/>
          <w:lang w:val="sq-AL"/>
        </w:rPr>
        <w:t xml:space="preserve"> lutemi të hapni një llogari pranë bankës .... me emërtimin “....”, në monedhën </w:t>
      </w:r>
      <w:r w:rsidR="001F31F1">
        <w:rPr>
          <w:rFonts w:ascii="Garamond" w:hAnsi="Garamond"/>
          <w:lang w:val="sq-AL"/>
        </w:rPr>
        <w:t>l</w:t>
      </w:r>
      <w:r w:rsidRPr="00CA1695">
        <w:rPr>
          <w:rFonts w:ascii="Garamond" w:hAnsi="Garamond"/>
          <w:lang w:val="sq-AL"/>
        </w:rPr>
        <w:t>ek (ALL).</w:t>
      </w:r>
    </w:p>
    <w:p w14:paraId="1B647F48" w14:textId="77777777" w:rsidR="00F5059B" w:rsidRPr="00CA1695" w:rsidRDefault="00F5059B" w:rsidP="00F12F10">
      <w:pPr>
        <w:tabs>
          <w:tab w:val="left" w:pos="0"/>
        </w:tabs>
        <w:spacing w:after="0" w:line="240" w:lineRule="auto"/>
        <w:jc w:val="both"/>
        <w:rPr>
          <w:rFonts w:ascii="Garamond" w:hAnsi="Garamond"/>
          <w:lang w:val="sq-AL"/>
        </w:rPr>
      </w:pPr>
    </w:p>
    <w:p w14:paraId="79739B89" w14:textId="77777777"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Personat e autorizuar për të firmosur për llogarinë “....” janë: </w:t>
      </w:r>
    </w:p>
    <w:p w14:paraId="6322C151" w14:textId="77777777" w:rsidR="00F5059B" w:rsidRPr="00CA1695" w:rsidRDefault="00F5059B" w:rsidP="00F12F10">
      <w:pPr>
        <w:tabs>
          <w:tab w:val="left" w:pos="0"/>
        </w:tabs>
        <w:spacing w:after="0" w:line="240" w:lineRule="auto"/>
        <w:rPr>
          <w:rFonts w:ascii="Garamond" w:hAnsi="Garamond"/>
          <w:lang w:val="sq-AL"/>
        </w:rPr>
      </w:pPr>
    </w:p>
    <w:p w14:paraId="475F25A7" w14:textId="1D1D9705" w:rsidR="00F5059B" w:rsidRPr="00CA1695" w:rsidRDefault="00F5059B" w:rsidP="00F12F10">
      <w:pPr>
        <w:tabs>
          <w:tab w:val="left" w:pos="0"/>
        </w:tabs>
        <w:spacing w:after="0" w:line="240" w:lineRule="auto"/>
        <w:rPr>
          <w:rFonts w:ascii="Garamond" w:hAnsi="Garamond"/>
          <w:lang w:val="sq-AL"/>
        </w:rPr>
      </w:pPr>
      <w:r w:rsidRPr="00CA1695">
        <w:rPr>
          <w:rFonts w:ascii="Garamond" w:hAnsi="Garamond"/>
          <w:lang w:val="sq-AL"/>
        </w:rPr>
        <w:t xml:space="preserve">Nëpunës </w:t>
      </w:r>
      <w:r w:rsidR="00ED0518" w:rsidRPr="00CA1695">
        <w:rPr>
          <w:rFonts w:ascii="Garamond" w:hAnsi="Garamond"/>
          <w:lang w:val="sq-AL"/>
        </w:rPr>
        <w:t>autorizues</w:t>
      </w:r>
      <w:r w:rsidRPr="00CA1695">
        <w:rPr>
          <w:rFonts w:ascii="Garamond" w:hAnsi="Garamond"/>
          <w:lang w:val="sq-AL"/>
        </w:rPr>
        <w:t>:</w:t>
      </w:r>
    </w:p>
    <w:p w14:paraId="283460B8" w14:textId="35EA440C" w:rsidR="00F5059B" w:rsidRPr="00CA1695" w:rsidRDefault="00F5059B" w:rsidP="00F12F10">
      <w:pPr>
        <w:tabs>
          <w:tab w:val="left" w:pos="0"/>
        </w:tabs>
        <w:spacing w:after="0" w:line="240" w:lineRule="auto"/>
        <w:rPr>
          <w:rFonts w:ascii="Garamond" w:hAnsi="Garamond"/>
          <w:u w:val="single"/>
          <w:lang w:val="sq-AL"/>
        </w:rPr>
      </w:pPr>
      <w:r w:rsidRPr="00CA1695">
        <w:rPr>
          <w:rFonts w:ascii="Garamond" w:hAnsi="Garamond"/>
          <w:lang w:val="sq-AL"/>
        </w:rPr>
        <w:t xml:space="preserve">Nëpunës </w:t>
      </w:r>
      <w:r w:rsidR="00ED0518" w:rsidRPr="00CA1695">
        <w:rPr>
          <w:rFonts w:ascii="Garamond" w:hAnsi="Garamond"/>
          <w:lang w:val="sq-AL"/>
        </w:rPr>
        <w:t>zbatues</w:t>
      </w:r>
      <w:r w:rsidRPr="00CA1695">
        <w:rPr>
          <w:rFonts w:ascii="Garamond" w:hAnsi="Garamond"/>
          <w:lang w:val="sq-AL"/>
        </w:rPr>
        <w:t xml:space="preserve">: </w:t>
      </w:r>
    </w:p>
    <w:p w14:paraId="7C6F3FA4" w14:textId="7E03C910" w:rsidR="00F5059B" w:rsidRPr="00CA1695" w:rsidRDefault="00F51685" w:rsidP="00F12F10">
      <w:pPr>
        <w:spacing w:after="0" w:line="240" w:lineRule="auto"/>
        <w:rPr>
          <w:rFonts w:ascii="Garamond" w:hAnsi="Garamond"/>
          <w:b/>
          <w:lang w:val="sq-AL"/>
        </w:rPr>
      </w:pPr>
      <w:r w:rsidRPr="00CA1695">
        <w:rPr>
          <w:rFonts w:ascii="Garamond" w:hAnsi="Garamond"/>
          <w:bCs/>
          <w:lang w:val="sq-AL"/>
        </w:rPr>
        <w:t xml:space="preserve"> </w:t>
      </w:r>
    </w:p>
    <w:p w14:paraId="52E97DBF" w14:textId="4BE42FA2" w:rsidR="00F5059B" w:rsidRPr="00CA1695" w:rsidRDefault="00F5059B" w:rsidP="00F12F10">
      <w:pPr>
        <w:spacing w:after="0" w:line="240" w:lineRule="auto"/>
        <w:jc w:val="both"/>
        <w:rPr>
          <w:rFonts w:ascii="Garamond" w:hAnsi="Garamond"/>
          <w:b/>
          <w:lang w:val="sq-AL"/>
        </w:rPr>
      </w:pPr>
      <w:r w:rsidRPr="00CA1695">
        <w:rPr>
          <w:rFonts w:ascii="Garamond" w:hAnsi="Garamond"/>
          <w:lang w:val="sq-AL"/>
        </w:rPr>
        <w:t xml:space="preserve">Duke ju </w:t>
      </w:r>
      <w:r w:rsidR="001F31F1" w:rsidRPr="00CA1695">
        <w:rPr>
          <w:rFonts w:ascii="Garamond" w:hAnsi="Garamond"/>
          <w:lang w:val="sq-AL"/>
        </w:rPr>
        <w:t>falënderuar</w:t>
      </w:r>
      <w:r w:rsidRPr="00CA1695">
        <w:rPr>
          <w:rFonts w:ascii="Garamond" w:hAnsi="Garamond"/>
          <w:lang w:val="sq-AL"/>
        </w:rPr>
        <w:t xml:space="preserve"> për bashkëpunimin,</w:t>
      </w:r>
      <w:r w:rsidR="00F51685" w:rsidRPr="00CA1695">
        <w:rPr>
          <w:rFonts w:ascii="Garamond" w:hAnsi="Garamond"/>
          <w:b/>
          <w:lang w:val="sq-AL"/>
        </w:rPr>
        <w:t xml:space="preserve"> </w:t>
      </w:r>
    </w:p>
    <w:p w14:paraId="6289FC4D" w14:textId="77777777" w:rsidR="00F5059B" w:rsidRPr="00CA1695" w:rsidRDefault="00F5059B" w:rsidP="00F12F10">
      <w:pPr>
        <w:spacing w:after="0" w:line="240" w:lineRule="auto"/>
        <w:jc w:val="both"/>
        <w:rPr>
          <w:rFonts w:ascii="Garamond" w:hAnsi="Garamond"/>
          <w:b/>
          <w:lang w:val="sq-AL"/>
        </w:rPr>
      </w:pPr>
    </w:p>
    <w:p w14:paraId="62A0EFBC"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TITULLARI</w:t>
      </w:r>
    </w:p>
    <w:p w14:paraId="5319F05D" w14:textId="663F6A0D"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r>
      <w:r w:rsidRPr="00CA1695">
        <w:rPr>
          <w:rFonts w:ascii="Garamond" w:hAnsi="Garamond"/>
          <w:b/>
          <w:lang w:val="sq-AL"/>
        </w:rPr>
        <w:tab/>
        <w:t>Emër Mbiemër</w:t>
      </w:r>
    </w:p>
    <w:p w14:paraId="2526FD4C" w14:textId="77777777" w:rsidR="00F5059B" w:rsidRPr="00CA1695" w:rsidRDefault="00F5059B" w:rsidP="00F12F10">
      <w:pPr>
        <w:spacing w:after="0" w:line="240" w:lineRule="auto"/>
        <w:jc w:val="right"/>
        <w:rPr>
          <w:rFonts w:ascii="Garamond" w:hAnsi="Garamond"/>
          <w:b/>
          <w:lang w:val="sq-AL"/>
        </w:rPr>
      </w:pPr>
      <w:r w:rsidRPr="00CA1695">
        <w:rPr>
          <w:rFonts w:ascii="Garamond" w:hAnsi="Garamond"/>
          <w:b/>
          <w:lang w:val="sq-AL"/>
        </w:rPr>
        <w:t>Firmë</w:t>
      </w:r>
    </w:p>
    <w:p w14:paraId="7B2F54A3" w14:textId="591C11B9" w:rsidR="00F5059B" w:rsidRPr="00CA1695" w:rsidRDefault="00F5059B" w:rsidP="00F5059B">
      <w:pPr>
        <w:spacing w:line="276" w:lineRule="auto"/>
        <w:jc w:val="center"/>
        <w:rPr>
          <w:b/>
          <w:lang w:val="sq-AL"/>
        </w:rPr>
      </w:pPr>
    </w:p>
    <w:p w14:paraId="689A3E9F" w14:textId="77777777" w:rsidR="00F5059B" w:rsidRPr="00CA1695" w:rsidRDefault="00F5059B" w:rsidP="009B34EC">
      <w:pPr>
        <w:spacing w:after="0" w:line="240" w:lineRule="auto"/>
        <w:rPr>
          <w:rFonts w:ascii="Garamond" w:hAnsi="Garamond"/>
          <w:sz w:val="24"/>
          <w:szCs w:val="24"/>
          <w:lang w:val="sq-AL"/>
        </w:rPr>
        <w:sectPr w:rsidR="00F5059B" w:rsidRPr="00CA1695" w:rsidSect="00F5059B">
          <w:footnotePr>
            <w:numFmt w:val="chicago"/>
            <w:numRestart w:val="eachPage"/>
          </w:footnotePr>
          <w:pgSz w:w="12240" w:h="15840"/>
          <w:pgMar w:top="1440" w:right="1440" w:bottom="1440" w:left="1440" w:header="720" w:footer="720" w:gutter="0"/>
          <w:cols w:space="720"/>
          <w:docGrid w:linePitch="360"/>
        </w:sectPr>
      </w:pPr>
    </w:p>
    <w:p w14:paraId="00613DB8" w14:textId="16E8BE15" w:rsidR="00F5059B" w:rsidRPr="002B423B" w:rsidRDefault="002B423B" w:rsidP="002B423B">
      <w:pPr>
        <w:spacing w:after="0" w:line="276" w:lineRule="auto"/>
        <w:jc w:val="center"/>
        <w:rPr>
          <w:rFonts w:ascii="Garamond" w:eastAsiaTheme="minorEastAsia" w:hAnsi="Garamond"/>
          <w:lang w:val="sq-AL"/>
        </w:rPr>
      </w:pPr>
      <w:r w:rsidRPr="002B423B">
        <w:rPr>
          <w:rFonts w:ascii="Garamond" w:eastAsiaTheme="minorEastAsia" w:hAnsi="Garamond"/>
          <w:lang w:val="sq-AL"/>
        </w:rPr>
        <w:t>ANEKS 7</w:t>
      </w:r>
    </w:p>
    <w:p w14:paraId="0E469A08" w14:textId="528742A1" w:rsidR="00F5059B" w:rsidRDefault="002B423B" w:rsidP="002B423B">
      <w:pPr>
        <w:spacing w:after="0" w:line="276" w:lineRule="auto"/>
        <w:jc w:val="center"/>
        <w:rPr>
          <w:rFonts w:ascii="Garamond" w:eastAsiaTheme="minorEastAsia" w:hAnsi="Garamond"/>
          <w:lang w:val="sq-AL"/>
        </w:rPr>
      </w:pPr>
      <w:r w:rsidRPr="002B423B">
        <w:rPr>
          <w:rFonts w:ascii="Garamond" w:eastAsiaTheme="minorEastAsia" w:hAnsi="Garamond"/>
          <w:lang w:val="sq-AL"/>
        </w:rPr>
        <w:t>AFATET PËR HAPJEN E LLOGARISË SPECIALE NË BANKËN E SHQIPËRISË DHE HAPJEN E LLOGARISË BANKARE NË EMËR TË PROJEKTIT NË BANKËN E NIVELIT TË DYTË</w:t>
      </w:r>
    </w:p>
    <w:p w14:paraId="42BBB880" w14:textId="77777777" w:rsidR="002B423B" w:rsidRPr="002B423B" w:rsidRDefault="002B423B" w:rsidP="002B423B">
      <w:pPr>
        <w:spacing w:after="0" w:line="276" w:lineRule="auto"/>
        <w:jc w:val="center"/>
        <w:rPr>
          <w:rFonts w:ascii="Garamond" w:eastAsiaTheme="minorEastAsia" w:hAnsi="Garamond"/>
          <w:lang w:val="sq-AL"/>
        </w:rPr>
      </w:pPr>
    </w:p>
    <w:p w14:paraId="458FE75E" w14:textId="77777777" w:rsidR="00F5059B" w:rsidRPr="00CA1695" w:rsidRDefault="00F5059B" w:rsidP="00F5059B">
      <w:pPr>
        <w:jc w:val="center"/>
        <w:rPr>
          <w:rFonts w:eastAsiaTheme="minorEastAsia"/>
          <w:b/>
          <w:lang w:val="sq-AL"/>
        </w:rPr>
      </w:pPr>
      <w:r w:rsidRPr="00CA1695">
        <w:rPr>
          <w:rFonts w:eastAsiaTheme="minorEastAsia"/>
          <w:noProof/>
        </w:rPr>
        <w:drawing>
          <wp:inline distT="0" distB="0" distL="0" distR="0" wp14:anchorId="6AEF8504" wp14:editId="01CEE8B6">
            <wp:extent cx="8905875" cy="38957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930636" cy="3906556"/>
                    </a:xfrm>
                    <a:prstGeom prst="rect">
                      <a:avLst/>
                    </a:prstGeom>
                    <a:noFill/>
                    <a:ln>
                      <a:noFill/>
                    </a:ln>
                  </pic:spPr>
                </pic:pic>
              </a:graphicData>
            </a:graphic>
          </wp:inline>
        </w:drawing>
      </w:r>
    </w:p>
    <w:p w14:paraId="28A685F4" w14:textId="7C1C9048" w:rsidR="00F5059B" w:rsidRPr="00CA1695" w:rsidRDefault="00F5059B" w:rsidP="00F5059B">
      <w:pPr>
        <w:spacing w:after="0" w:line="240" w:lineRule="auto"/>
        <w:jc w:val="both"/>
        <w:rPr>
          <w:rFonts w:ascii="Garamond" w:eastAsiaTheme="minorEastAsia" w:hAnsi="Garamond"/>
          <w:sz w:val="18"/>
          <w:szCs w:val="18"/>
          <w:lang w:val="sq-AL"/>
        </w:rPr>
      </w:pPr>
      <w:r w:rsidRPr="002B423B">
        <w:rPr>
          <w:rFonts w:ascii="Garamond" w:eastAsiaTheme="minorEastAsia" w:hAnsi="Garamond"/>
          <w:b/>
          <w:sz w:val="18"/>
          <w:szCs w:val="18"/>
          <w:lang w:val="sq-AL"/>
        </w:rPr>
        <w:t>Shënim</w:t>
      </w:r>
      <w:r w:rsidR="002B423B">
        <w:rPr>
          <w:rFonts w:ascii="Garamond" w:eastAsiaTheme="minorEastAsia" w:hAnsi="Garamond"/>
          <w:b/>
          <w:sz w:val="18"/>
          <w:szCs w:val="18"/>
          <w:lang w:val="sq-AL"/>
        </w:rPr>
        <w:t>.</w:t>
      </w:r>
      <w:r w:rsidRPr="00CA1695">
        <w:rPr>
          <w:rFonts w:ascii="Garamond" w:eastAsiaTheme="minorEastAsia" w:hAnsi="Garamond"/>
          <w:b/>
          <w:sz w:val="18"/>
          <w:szCs w:val="18"/>
          <w:lang w:val="sq-AL"/>
        </w:rPr>
        <w:t xml:space="preserve"> </w:t>
      </w:r>
      <w:r w:rsidRPr="00CA1695">
        <w:rPr>
          <w:rFonts w:ascii="Garamond" w:eastAsiaTheme="minorEastAsia" w:hAnsi="Garamond"/>
          <w:sz w:val="18"/>
          <w:szCs w:val="18"/>
          <w:lang w:val="sq-AL"/>
        </w:rPr>
        <w:t>Nëse kërkesa e NJZP</w:t>
      </w:r>
      <w:r w:rsidR="001F31F1">
        <w:rPr>
          <w:rFonts w:ascii="Garamond" w:eastAsiaTheme="minorEastAsia" w:hAnsi="Garamond"/>
          <w:sz w:val="18"/>
          <w:szCs w:val="18"/>
          <w:lang w:val="sq-AL"/>
        </w:rPr>
        <w:t>-së</w:t>
      </w:r>
      <w:r w:rsidRPr="00CA1695">
        <w:rPr>
          <w:rFonts w:ascii="Garamond" w:eastAsiaTheme="minorEastAsia" w:hAnsi="Garamond"/>
          <w:sz w:val="18"/>
          <w:szCs w:val="18"/>
          <w:lang w:val="sq-AL"/>
        </w:rPr>
        <w:t xml:space="preserve"> nuk përmban dokumentacionin e kërkuar afati i hapjes së llogarisë në sistemin bankar shtyhet për aq ditë sa mbërrin dokumentacioni i duhur.</w:t>
      </w:r>
    </w:p>
    <w:p w14:paraId="65BBA681" w14:textId="1BCEE118" w:rsidR="00F5059B" w:rsidRPr="00CA1695" w:rsidRDefault="00F5059B" w:rsidP="00F5059B">
      <w:pPr>
        <w:spacing w:after="0" w:line="240" w:lineRule="auto"/>
        <w:jc w:val="both"/>
        <w:rPr>
          <w:rFonts w:ascii="Garamond" w:eastAsiaTheme="minorEastAsia" w:hAnsi="Garamond"/>
          <w:sz w:val="18"/>
          <w:szCs w:val="18"/>
          <w:lang w:val="sq-AL"/>
        </w:rPr>
      </w:pPr>
      <w:r w:rsidRPr="00CA1695">
        <w:rPr>
          <w:rFonts w:ascii="Garamond" w:eastAsiaTheme="minorEastAsia" w:hAnsi="Garamond"/>
          <w:sz w:val="18"/>
          <w:szCs w:val="18"/>
          <w:lang w:val="sq-AL"/>
        </w:rPr>
        <w:t>Në afatet e mësipërme është konceptuar që NJZP</w:t>
      </w:r>
      <w:r w:rsidR="001F31F1">
        <w:rPr>
          <w:rFonts w:ascii="Garamond" w:eastAsiaTheme="minorEastAsia" w:hAnsi="Garamond"/>
          <w:sz w:val="18"/>
          <w:szCs w:val="18"/>
          <w:lang w:val="sq-AL"/>
        </w:rPr>
        <w:t>-ja</w:t>
      </w:r>
      <w:r w:rsidRPr="00CA1695">
        <w:rPr>
          <w:rFonts w:ascii="Garamond" w:eastAsiaTheme="minorEastAsia" w:hAnsi="Garamond"/>
          <w:sz w:val="18"/>
          <w:szCs w:val="18"/>
          <w:lang w:val="sq-AL"/>
        </w:rPr>
        <w:t xml:space="preserve"> dërgon njëkohësisht në protokollin e MFE</w:t>
      </w:r>
      <w:r w:rsidR="001F31F1">
        <w:rPr>
          <w:rFonts w:ascii="Garamond" w:eastAsiaTheme="minorEastAsia" w:hAnsi="Garamond"/>
          <w:sz w:val="18"/>
          <w:szCs w:val="18"/>
          <w:lang w:val="sq-AL"/>
        </w:rPr>
        <w:t>-së</w:t>
      </w:r>
      <w:r w:rsidRPr="00CA1695">
        <w:rPr>
          <w:rFonts w:ascii="Garamond" w:eastAsiaTheme="minorEastAsia" w:hAnsi="Garamond"/>
          <w:sz w:val="18"/>
          <w:szCs w:val="18"/>
          <w:lang w:val="sq-AL"/>
        </w:rPr>
        <w:t xml:space="preserve"> të dy shkresat, edhe atë të hapjes së llogarisë speciale në Bankën e Shqipërisë dhe atë të hapjes së llogarisë bankare në emër të projektit në bankën e nivelit të dytë.</w:t>
      </w:r>
    </w:p>
    <w:p w14:paraId="003AED73" w14:textId="77777777" w:rsidR="00F5059B" w:rsidRPr="00CA1695" w:rsidRDefault="00F5059B" w:rsidP="009B34EC">
      <w:pPr>
        <w:spacing w:after="0" w:line="240" w:lineRule="auto"/>
        <w:rPr>
          <w:rFonts w:ascii="Garamond" w:hAnsi="Garamond"/>
          <w:sz w:val="24"/>
          <w:szCs w:val="24"/>
          <w:lang w:val="sq-AL"/>
        </w:rPr>
        <w:sectPr w:rsidR="00F5059B" w:rsidRPr="00CA1695" w:rsidSect="00F5059B">
          <w:footnotePr>
            <w:numFmt w:val="chicago"/>
            <w:numRestart w:val="eachPage"/>
          </w:footnotePr>
          <w:pgSz w:w="15840" w:h="12240" w:orient="landscape"/>
          <w:pgMar w:top="1440" w:right="1440" w:bottom="1440" w:left="1440" w:header="720" w:footer="720" w:gutter="0"/>
          <w:cols w:space="720"/>
          <w:docGrid w:linePitch="360"/>
        </w:sectPr>
      </w:pPr>
    </w:p>
    <w:p w14:paraId="532ADED1" w14:textId="5782D8D1" w:rsidR="00F5059B" w:rsidRPr="008B4A9D" w:rsidRDefault="008B4A9D" w:rsidP="00076D55">
      <w:pPr>
        <w:spacing w:after="0" w:line="240" w:lineRule="auto"/>
        <w:jc w:val="center"/>
        <w:rPr>
          <w:rFonts w:ascii="Garamond" w:eastAsiaTheme="minorEastAsia" w:hAnsi="Garamond"/>
          <w:lang w:val="sq-AL"/>
        </w:rPr>
      </w:pPr>
      <w:r w:rsidRPr="008B4A9D">
        <w:rPr>
          <w:rFonts w:ascii="Garamond" w:eastAsiaTheme="minorEastAsia" w:hAnsi="Garamond"/>
          <w:lang w:val="sq-AL"/>
        </w:rPr>
        <w:t>ANEKS 8</w:t>
      </w:r>
    </w:p>
    <w:p w14:paraId="1E3171DA" w14:textId="04437468" w:rsidR="00F5059B" w:rsidRPr="008B4A9D" w:rsidRDefault="008B4A9D" w:rsidP="00076D55">
      <w:pPr>
        <w:spacing w:after="0" w:line="240" w:lineRule="auto"/>
        <w:jc w:val="center"/>
        <w:rPr>
          <w:rFonts w:ascii="Garamond" w:eastAsiaTheme="minorEastAsia" w:hAnsi="Garamond"/>
          <w:lang w:val="sq-AL"/>
        </w:rPr>
      </w:pPr>
      <w:r w:rsidRPr="008B4A9D">
        <w:rPr>
          <w:rFonts w:ascii="Garamond" w:eastAsiaTheme="minorEastAsia" w:hAnsi="Garamond"/>
          <w:lang w:val="sq-AL"/>
        </w:rPr>
        <w:t>FORMULARI I IDENTIFIKIMIT FINANCIAR</w:t>
      </w:r>
    </w:p>
    <w:p w14:paraId="284A7F49" w14:textId="77777777" w:rsidR="00076D55" w:rsidRPr="00CA1695" w:rsidRDefault="00076D55" w:rsidP="00076D55">
      <w:pPr>
        <w:spacing w:after="0" w:line="240" w:lineRule="auto"/>
        <w:jc w:val="both"/>
        <w:rPr>
          <w:rFonts w:ascii="Garamond" w:eastAsiaTheme="minorEastAsia" w:hAnsi="Garamond"/>
          <w:lang w:val="sq-AL"/>
        </w:rPr>
      </w:pPr>
    </w:p>
    <w:p w14:paraId="69E96B98" w14:textId="7C5B8209" w:rsidR="00F5059B" w:rsidRDefault="00F5059B" w:rsidP="00076D55">
      <w:pPr>
        <w:spacing w:after="0" w:line="240" w:lineRule="auto"/>
        <w:jc w:val="both"/>
        <w:rPr>
          <w:rFonts w:ascii="Garamond" w:eastAsiaTheme="minorEastAsia" w:hAnsi="Garamond"/>
          <w:b/>
          <w:lang w:val="sq-AL"/>
        </w:rPr>
      </w:pPr>
      <w:r w:rsidRPr="001F31F1">
        <w:rPr>
          <w:rFonts w:ascii="Garamond" w:eastAsiaTheme="minorEastAsia" w:hAnsi="Garamond"/>
          <w:b/>
          <w:lang w:val="sq-AL"/>
        </w:rPr>
        <w:t>Shembull</w:t>
      </w:r>
      <w:r w:rsidR="00501ADF">
        <w:rPr>
          <w:rFonts w:ascii="Garamond" w:eastAsiaTheme="minorEastAsia" w:hAnsi="Garamond"/>
          <w:b/>
          <w:lang w:val="sq-AL"/>
        </w:rPr>
        <w:t>.</w:t>
      </w:r>
      <w:r w:rsidRPr="001F31F1">
        <w:rPr>
          <w:rFonts w:ascii="Garamond" w:eastAsiaTheme="minorEastAsia" w:hAnsi="Garamond"/>
          <w:b/>
          <w:lang w:val="sq-AL"/>
        </w:rPr>
        <w:t xml:space="preserve"> FIF</w:t>
      </w:r>
      <w:r w:rsidR="00F17590">
        <w:rPr>
          <w:rFonts w:ascii="Garamond" w:eastAsiaTheme="minorEastAsia" w:hAnsi="Garamond"/>
          <w:b/>
          <w:lang w:val="sq-AL"/>
        </w:rPr>
        <w:t>-i</w:t>
      </w:r>
      <w:r w:rsidRPr="001F31F1">
        <w:rPr>
          <w:rFonts w:ascii="Garamond" w:eastAsiaTheme="minorEastAsia" w:hAnsi="Garamond"/>
          <w:b/>
          <w:lang w:val="sq-AL"/>
        </w:rPr>
        <w:t xml:space="preserve"> i plotësuar nga NJZP</w:t>
      </w:r>
      <w:r w:rsidR="00F17590">
        <w:rPr>
          <w:rFonts w:ascii="Garamond" w:eastAsiaTheme="minorEastAsia" w:hAnsi="Garamond"/>
          <w:b/>
          <w:lang w:val="sq-AL"/>
        </w:rPr>
        <w:t>-ja</w:t>
      </w:r>
      <w:r w:rsidRPr="001F31F1">
        <w:rPr>
          <w:rFonts w:ascii="Garamond" w:eastAsiaTheme="minorEastAsia" w:hAnsi="Garamond"/>
          <w:b/>
          <w:lang w:val="sq-AL"/>
        </w:rPr>
        <w:t>:</w:t>
      </w:r>
    </w:p>
    <w:p w14:paraId="3BE1581D" w14:textId="77777777" w:rsidR="008B4A9D" w:rsidRPr="001F31F1" w:rsidRDefault="008B4A9D" w:rsidP="00076D55">
      <w:pPr>
        <w:spacing w:after="0" w:line="240" w:lineRule="auto"/>
        <w:jc w:val="both"/>
        <w:rPr>
          <w:rFonts w:ascii="Garamond" w:eastAsiaTheme="minorEastAsia" w:hAnsi="Garamond"/>
          <w:b/>
          <w:lang w:val="sq-AL"/>
        </w:rPr>
      </w:pPr>
    </w:p>
    <w:p w14:paraId="3AD19749" w14:textId="77777777" w:rsidR="00F5059B" w:rsidRPr="00CA1695" w:rsidRDefault="00F5059B" w:rsidP="00F17590">
      <w:pPr>
        <w:spacing w:line="276" w:lineRule="auto"/>
        <w:rPr>
          <w:rFonts w:eastAsiaTheme="minorEastAsia"/>
          <w:lang w:val="sq-AL"/>
        </w:rPr>
      </w:pPr>
      <w:r w:rsidRPr="00CA1695">
        <w:rPr>
          <w:rFonts w:eastAsiaTheme="minorEastAsia"/>
          <w:noProof/>
        </w:rPr>
        <w:drawing>
          <wp:inline distT="0" distB="0" distL="0" distR="0" wp14:anchorId="3699B779" wp14:editId="598CCF62">
            <wp:extent cx="4574152" cy="6052782"/>
            <wp:effectExtent l="19050" t="19050" r="17145" b="24765"/>
            <wp:docPr id="2" name="Picture 2" descr="C:\Users\mimoza.peco\Documents\Scanned Documents\Documents\2020-05-04\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moza.peco\Documents\Scanned Documents\Documents\2020-05-04\005.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3730" t="6030" r="7446" b="8831"/>
                    <a:stretch/>
                  </pic:blipFill>
                  <pic:spPr bwMode="auto">
                    <a:xfrm>
                      <a:off x="0" y="0"/>
                      <a:ext cx="4594749" cy="6080037"/>
                    </a:xfrm>
                    <a:prstGeom prst="rect">
                      <a:avLst/>
                    </a:prstGeom>
                    <a:noFill/>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02A658A7" w14:textId="5A082D7A" w:rsidR="00076D55" w:rsidRPr="00CA1695" w:rsidRDefault="00F5059B" w:rsidP="00F17590">
      <w:pPr>
        <w:spacing w:line="276" w:lineRule="auto"/>
        <w:rPr>
          <w:rFonts w:ascii="Garamond" w:eastAsiaTheme="minorEastAsia" w:hAnsi="Garamond"/>
          <w:lang w:val="sq-AL"/>
        </w:rPr>
      </w:pPr>
      <w:r w:rsidRPr="001F31F1">
        <w:rPr>
          <w:rFonts w:ascii="Garamond" w:eastAsiaTheme="minorEastAsia" w:hAnsi="Garamond"/>
          <w:b/>
          <w:lang w:val="sq-AL"/>
        </w:rPr>
        <w:t>Shembull</w:t>
      </w:r>
      <w:r w:rsidR="00F17590">
        <w:rPr>
          <w:rFonts w:ascii="Garamond" w:eastAsiaTheme="minorEastAsia" w:hAnsi="Garamond"/>
          <w:b/>
          <w:lang w:val="sq-AL"/>
        </w:rPr>
        <w:t>.</w:t>
      </w:r>
      <w:r w:rsidRPr="001F31F1">
        <w:rPr>
          <w:rFonts w:ascii="Garamond" w:eastAsiaTheme="minorEastAsia" w:hAnsi="Garamond"/>
          <w:b/>
          <w:lang w:val="sq-AL"/>
        </w:rPr>
        <w:t xml:space="preserve"> FIF</w:t>
      </w:r>
      <w:r w:rsidR="00F17590">
        <w:rPr>
          <w:rFonts w:ascii="Garamond" w:eastAsiaTheme="minorEastAsia" w:hAnsi="Garamond"/>
          <w:b/>
          <w:lang w:val="sq-AL"/>
        </w:rPr>
        <w:t>-i</w:t>
      </w:r>
      <w:r w:rsidRPr="001F31F1">
        <w:rPr>
          <w:rFonts w:ascii="Garamond" w:eastAsiaTheme="minorEastAsia" w:hAnsi="Garamond"/>
          <w:b/>
          <w:lang w:val="sq-AL"/>
        </w:rPr>
        <w:t xml:space="preserve"> i plotësuar nga Banka e Shqipërisë:</w:t>
      </w:r>
      <w:r w:rsidRPr="00CA1695">
        <w:rPr>
          <w:rFonts w:ascii="Garamond" w:eastAsiaTheme="minorEastAsia" w:hAnsi="Garamond"/>
          <w:noProof/>
        </w:rPr>
        <w:drawing>
          <wp:inline distT="0" distB="0" distL="0" distR="0" wp14:anchorId="7226E587" wp14:editId="71B688AD">
            <wp:extent cx="4926841" cy="7028597"/>
            <wp:effectExtent l="19050" t="19050" r="26670" b="20320"/>
            <wp:docPr id="1" name="Picture 1" descr="C:\Users\mimoza.peco\Documents\Scanned Documents\Documents\2020-05-04\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moza.peco\Documents\Scanned Documents\Documents\2020-05-04\006.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3190" t="9584" r="7451" b="8147"/>
                    <a:stretch/>
                  </pic:blipFill>
                  <pic:spPr bwMode="auto">
                    <a:xfrm>
                      <a:off x="0" y="0"/>
                      <a:ext cx="4928977" cy="7031644"/>
                    </a:xfrm>
                    <a:prstGeom prst="rect">
                      <a:avLst/>
                    </a:prstGeom>
                    <a:noFill/>
                    <a:ln w="9525" cap="flat" cmpd="sng" algn="ctr">
                      <a:solidFill>
                        <a:srgbClr val="5B9BD5"/>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Pr="00CA1695">
        <w:rPr>
          <w:rFonts w:ascii="Garamond" w:eastAsiaTheme="minorEastAsia" w:hAnsi="Garamond"/>
          <w:lang w:val="sq-AL"/>
        </w:rPr>
        <w:t>.</w:t>
      </w:r>
    </w:p>
    <w:p w14:paraId="1A21A7B5" w14:textId="77777777" w:rsidR="00076D55" w:rsidRPr="00CA1695" w:rsidRDefault="00076D55" w:rsidP="00F5059B">
      <w:pPr>
        <w:spacing w:line="276" w:lineRule="auto"/>
        <w:jc w:val="center"/>
        <w:rPr>
          <w:rFonts w:ascii="Garamond" w:eastAsiaTheme="minorEastAsia" w:hAnsi="Garamond"/>
          <w:lang w:val="sq-AL"/>
        </w:rPr>
      </w:pPr>
    </w:p>
    <w:p w14:paraId="182B977C" w14:textId="77777777" w:rsidR="00076D55" w:rsidRPr="00CA1695" w:rsidRDefault="00076D55" w:rsidP="00F5059B">
      <w:pPr>
        <w:spacing w:line="276" w:lineRule="auto"/>
        <w:jc w:val="center"/>
        <w:rPr>
          <w:rFonts w:ascii="Garamond" w:eastAsiaTheme="minorEastAsia" w:hAnsi="Garamond"/>
          <w:lang w:val="sq-AL"/>
        </w:rPr>
      </w:pPr>
    </w:p>
    <w:p w14:paraId="5B5F2385" w14:textId="77777777" w:rsidR="00076D55" w:rsidRPr="00CA1695" w:rsidRDefault="00076D55" w:rsidP="00F5059B">
      <w:pPr>
        <w:spacing w:line="276" w:lineRule="auto"/>
        <w:jc w:val="center"/>
        <w:rPr>
          <w:rFonts w:ascii="Garamond" w:eastAsiaTheme="minorEastAsia" w:hAnsi="Garamond"/>
          <w:lang w:val="sq-AL"/>
        </w:rPr>
      </w:pPr>
    </w:p>
    <w:p w14:paraId="15A5A908" w14:textId="796F1065" w:rsidR="00F5059B" w:rsidRPr="00F17590" w:rsidRDefault="00F17590" w:rsidP="00076D55">
      <w:pPr>
        <w:spacing w:after="0" w:line="240" w:lineRule="auto"/>
        <w:jc w:val="center"/>
        <w:rPr>
          <w:rFonts w:ascii="Garamond" w:eastAsiaTheme="minorEastAsia" w:hAnsi="Garamond"/>
          <w:lang w:val="sq-AL"/>
        </w:rPr>
      </w:pPr>
      <w:r w:rsidRPr="00F17590">
        <w:rPr>
          <w:rFonts w:ascii="Garamond" w:eastAsiaTheme="minorEastAsia" w:hAnsi="Garamond"/>
          <w:lang w:val="sq-AL"/>
        </w:rPr>
        <w:t>ANEKS 9</w:t>
      </w:r>
    </w:p>
    <w:p w14:paraId="671692C0" w14:textId="66A15B66" w:rsidR="00F5059B" w:rsidRPr="00F17590" w:rsidRDefault="00F17590" w:rsidP="00076D55">
      <w:pPr>
        <w:spacing w:after="0" w:line="240" w:lineRule="auto"/>
        <w:jc w:val="center"/>
        <w:rPr>
          <w:rFonts w:ascii="Garamond" w:eastAsiaTheme="minorEastAsia" w:hAnsi="Garamond"/>
          <w:lang w:val="sq-AL"/>
        </w:rPr>
      </w:pPr>
      <w:r w:rsidRPr="00F17590">
        <w:rPr>
          <w:rFonts w:ascii="Garamond" w:eastAsiaTheme="minorEastAsia" w:hAnsi="Garamond"/>
          <w:lang w:val="sq-AL"/>
        </w:rPr>
        <w:t>FORMULARI I AUTORIZIMIT, PËR SHPENZIM NGA FONDET E FINANCIMIT TË HUAJ, PËR PROJEKTET SIPAS SKEMËS SË PLOTË ME THESARIN</w:t>
      </w:r>
    </w:p>
    <w:p w14:paraId="08AED93D" w14:textId="77777777" w:rsidR="00076D55" w:rsidRPr="00CA1695" w:rsidRDefault="00076D55" w:rsidP="00076D55">
      <w:pPr>
        <w:spacing w:after="0" w:line="240" w:lineRule="auto"/>
        <w:jc w:val="center"/>
        <w:rPr>
          <w:rFonts w:ascii="Garamond" w:eastAsiaTheme="minorEastAsia" w:hAnsi="Garamond"/>
          <w:b/>
          <w:lang w:val="sq-AL"/>
        </w:rPr>
      </w:pPr>
    </w:p>
    <w:p w14:paraId="6808B055" w14:textId="77777777" w:rsidR="00F5059B" w:rsidRPr="00CA1695" w:rsidRDefault="00F5059B" w:rsidP="00076D55">
      <w:pPr>
        <w:tabs>
          <w:tab w:val="left" w:pos="2730"/>
        </w:tabs>
        <w:spacing w:after="0" w:line="240" w:lineRule="auto"/>
        <w:rPr>
          <w:rFonts w:ascii="Garamond" w:eastAsiaTheme="minorEastAsia" w:hAnsi="Garamond"/>
          <w:lang w:val="sq-AL"/>
        </w:rPr>
      </w:pPr>
      <w:r w:rsidRPr="00CA1695">
        <w:rPr>
          <w:rFonts w:ascii="Garamond" w:hAnsi="Garamond"/>
          <w:noProof/>
        </w:rPr>
        <w:drawing>
          <wp:inline distT="0" distB="0" distL="0" distR="0" wp14:anchorId="181DD7B5" wp14:editId="4BE8F98B">
            <wp:extent cx="5943600" cy="1058472"/>
            <wp:effectExtent l="0" t="0" r="0"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Pergj.Thesarit 4.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1058472"/>
                    </a:xfrm>
                    <a:prstGeom prst="rect">
                      <a:avLst/>
                    </a:prstGeom>
                  </pic:spPr>
                </pic:pic>
              </a:graphicData>
            </a:graphic>
          </wp:inline>
        </w:drawing>
      </w:r>
    </w:p>
    <w:p w14:paraId="317EA110" w14:textId="77777777" w:rsidR="005F2BDB" w:rsidRPr="00CA1695" w:rsidRDefault="005F2BDB" w:rsidP="00076D55">
      <w:pPr>
        <w:tabs>
          <w:tab w:val="left" w:pos="0"/>
        </w:tabs>
        <w:spacing w:after="0" w:line="240" w:lineRule="auto"/>
        <w:rPr>
          <w:rFonts w:ascii="Garamond" w:hAnsi="Garamond"/>
          <w:lang w:val="sq-AL"/>
        </w:rPr>
      </w:pPr>
    </w:p>
    <w:p w14:paraId="30618BE4" w14:textId="5AFF8910" w:rsidR="00F5059B" w:rsidRPr="00CA1695" w:rsidRDefault="00F5059B" w:rsidP="00076D55">
      <w:pPr>
        <w:tabs>
          <w:tab w:val="left" w:pos="0"/>
        </w:tabs>
        <w:spacing w:after="0" w:line="240" w:lineRule="auto"/>
        <w:rPr>
          <w:rFonts w:ascii="Garamond" w:hAnsi="Garamond"/>
          <w:lang w:val="sq-AL"/>
        </w:rPr>
      </w:pPr>
      <w:r w:rsidRPr="00CA1695">
        <w:rPr>
          <w:rFonts w:ascii="Garamond" w:hAnsi="Garamond"/>
          <w:lang w:val="sq-AL"/>
        </w:rPr>
        <w:t xml:space="preserve">Nr. ____ </w:t>
      </w:r>
      <w:r w:rsidR="001F31F1">
        <w:rPr>
          <w:rFonts w:ascii="Garamond" w:hAnsi="Garamond"/>
          <w:lang w:val="sq-AL"/>
        </w:rPr>
        <w:t>p</w:t>
      </w:r>
      <w:r w:rsidRPr="00CA1695">
        <w:rPr>
          <w:rFonts w:ascii="Garamond" w:hAnsi="Garamond"/>
          <w:lang w:val="sq-AL"/>
        </w:rPr>
        <w:t>rot</w:t>
      </w:r>
      <w:r w:rsidR="00076D55" w:rsidRPr="00CA1695">
        <w:rPr>
          <w:rFonts w:ascii="Garamond" w:hAnsi="Garamond"/>
          <w:lang w:val="sq-AL"/>
        </w:rPr>
        <w:t>.</w:t>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076D55" w:rsidRPr="00CA1695">
        <w:rPr>
          <w:rFonts w:ascii="Garamond" w:hAnsi="Garamond"/>
          <w:lang w:val="sq-AL"/>
        </w:rPr>
        <w:tab/>
      </w:r>
      <w:r w:rsidR="00F51685" w:rsidRPr="00CA1695">
        <w:rPr>
          <w:rFonts w:ascii="Garamond" w:hAnsi="Garamond"/>
          <w:lang w:val="sq-AL"/>
        </w:rPr>
        <w:t xml:space="preserve"> </w:t>
      </w:r>
      <w:r w:rsidR="00076D55" w:rsidRPr="00CA1695">
        <w:rPr>
          <w:rFonts w:ascii="Garamond" w:hAnsi="Garamond"/>
          <w:lang w:val="sq-AL"/>
        </w:rPr>
        <w:tab/>
      </w:r>
      <w:r w:rsidR="00F140FF">
        <w:rPr>
          <w:rFonts w:ascii="Garamond" w:hAnsi="Garamond"/>
          <w:lang w:val="sq-AL"/>
        </w:rPr>
        <w:tab/>
      </w:r>
      <w:r w:rsidR="008463E5">
        <w:rPr>
          <w:rFonts w:ascii="Garamond" w:hAnsi="Garamond"/>
          <w:lang w:val="sq-AL"/>
        </w:rPr>
        <w:t xml:space="preserve">       </w:t>
      </w:r>
      <w:r w:rsidRPr="00CA1695">
        <w:rPr>
          <w:rFonts w:ascii="Garamond" w:hAnsi="Garamond"/>
          <w:lang w:val="sq-AL"/>
        </w:rPr>
        <w:t>Tiranë, më ___.___</w:t>
      </w:r>
      <w:r w:rsidR="00BC2457">
        <w:rPr>
          <w:rFonts w:ascii="Garamond" w:hAnsi="Garamond"/>
          <w:lang w:val="sq-AL"/>
        </w:rPr>
        <w:t>.</w:t>
      </w:r>
      <w:r w:rsidRPr="00CA1695">
        <w:rPr>
          <w:rFonts w:ascii="Garamond" w:hAnsi="Garamond"/>
          <w:lang w:val="sq-AL"/>
        </w:rPr>
        <w:t>2020</w:t>
      </w:r>
    </w:p>
    <w:p w14:paraId="29406998" w14:textId="77777777" w:rsidR="00F5059B" w:rsidRPr="00CA1695" w:rsidRDefault="00F5059B" w:rsidP="00076D55">
      <w:pPr>
        <w:spacing w:after="0" w:line="240" w:lineRule="auto"/>
        <w:mirrorIndents/>
        <w:jc w:val="both"/>
        <w:rPr>
          <w:rFonts w:ascii="Garamond" w:hAnsi="Garamond"/>
          <w:lang w:val="sq-AL"/>
        </w:rPr>
      </w:pPr>
    </w:p>
    <w:p w14:paraId="271FB5CD" w14:textId="6AD83760" w:rsidR="00F5059B" w:rsidRPr="00CA1695" w:rsidRDefault="00F5059B" w:rsidP="00076D55">
      <w:pPr>
        <w:tabs>
          <w:tab w:val="left" w:pos="1440"/>
        </w:tabs>
        <w:spacing w:after="0" w:line="240" w:lineRule="auto"/>
        <w:rPr>
          <w:rFonts w:ascii="Garamond" w:hAnsi="Garamond"/>
          <w:lang w:val="sq-AL"/>
        </w:rPr>
      </w:pPr>
      <w:r w:rsidRPr="00860D00">
        <w:rPr>
          <w:rFonts w:ascii="Garamond" w:hAnsi="Garamond"/>
          <w:b/>
          <w:lang w:val="sq-AL"/>
        </w:rPr>
        <w:t>Lënda:</w:t>
      </w:r>
      <w:r w:rsidR="00F51685" w:rsidRPr="00CA1695">
        <w:rPr>
          <w:rFonts w:ascii="Garamond" w:hAnsi="Garamond"/>
          <w:lang w:val="sq-AL"/>
        </w:rPr>
        <w:t xml:space="preserve"> </w:t>
      </w:r>
      <w:r w:rsidRPr="00CA1695">
        <w:rPr>
          <w:rFonts w:ascii="Garamond" w:hAnsi="Garamond"/>
          <w:lang w:val="sq-AL"/>
        </w:rPr>
        <w:t>Autorizim për shpenzime</w:t>
      </w:r>
    </w:p>
    <w:p w14:paraId="068E3B30" w14:textId="77777777" w:rsidR="00F5059B" w:rsidRPr="00CA1695" w:rsidRDefault="00F5059B" w:rsidP="00076D55">
      <w:pPr>
        <w:tabs>
          <w:tab w:val="left" w:pos="1440"/>
        </w:tabs>
        <w:spacing w:after="0" w:line="240" w:lineRule="auto"/>
        <w:rPr>
          <w:rFonts w:ascii="Garamond" w:hAnsi="Garamond"/>
          <w:lang w:val="sq-AL"/>
        </w:rPr>
      </w:pPr>
    </w:p>
    <w:p w14:paraId="19815F61" w14:textId="77777777" w:rsidR="00F5059B" w:rsidRPr="00CA1695" w:rsidRDefault="00F5059B" w:rsidP="00076D55">
      <w:pPr>
        <w:tabs>
          <w:tab w:val="left" w:pos="3055"/>
        </w:tabs>
        <w:spacing w:after="0" w:line="240" w:lineRule="auto"/>
        <w:jc w:val="center"/>
        <w:rPr>
          <w:rFonts w:ascii="Garamond" w:hAnsi="Garamond"/>
          <w:b/>
          <w:smallCaps/>
          <w:lang w:val="sq-AL"/>
        </w:rPr>
      </w:pPr>
      <w:r w:rsidRPr="00CA1695">
        <w:rPr>
          <w:rFonts w:ascii="Garamond" w:hAnsi="Garamond"/>
          <w:b/>
          <w:smallCaps/>
          <w:lang w:val="sq-AL"/>
        </w:rPr>
        <w:t>DREJTORIA E PËRGJITHSHME E THESARIT</w:t>
      </w:r>
    </w:p>
    <w:p w14:paraId="1334D5E5" w14:textId="1485776B" w:rsidR="00F5059B" w:rsidRPr="00CA1695" w:rsidRDefault="00F5059B" w:rsidP="00076D55">
      <w:pPr>
        <w:tabs>
          <w:tab w:val="left" w:pos="3055"/>
        </w:tabs>
        <w:spacing w:after="0" w:line="240" w:lineRule="auto"/>
        <w:jc w:val="center"/>
        <w:rPr>
          <w:rFonts w:ascii="Garamond" w:hAnsi="Garamond"/>
          <w:b/>
          <w:smallCaps/>
          <w:lang w:val="sq-AL"/>
        </w:rPr>
      </w:pPr>
      <w:r w:rsidRPr="00CA1695">
        <w:rPr>
          <w:rFonts w:ascii="Garamond" w:hAnsi="Garamond"/>
          <w:b/>
          <w:smallCaps/>
          <w:lang w:val="sq-AL"/>
        </w:rPr>
        <w:t>NJZP _________________________________</w:t>
      </w:r>
    </w:p>
    <w:p w14:paraId="6CFE7ADF" w14:textId="77777777" w:rsidR="00F5059B" w:rsidRPr="00CA1695" w:rsidRDefault="00F5059B" w:rsidP="00076D55">
      <w:pPr>
        <w:tabs>
          <w:tab w:val="left" w:pos="3055"/>
        </w:tabs>
        <w:spacing w:after="0" w:line="240" w:lineRule="auto"/>
        <w:rPr>
          <w:rFonts w:ascii="Garamond" w:hAnsi="Garamond"/>
          <w:b/>
          <w:lang w:val="sq-AL"/>
        </w:rPr>
      </w:pPr>
    </w:p>
    <w:p w14:paraId="79BC9E31" w14:textId="7DEDB2FE" w:rsidR="00F5059B" w:rsidRPr="00CA1695" w:rsidRDefault="00F5059B" w:rsidP="00860D00">
      <w:pPr>
        <w:widowControl w:val="0"/>
        <w:spacing w:after="0" w:line="240" w:lineRule="auto"/>
        <w:jc w:val="both"/>
        <w:rPr>
          <w:rFonts w:ascii="Garamond" w:hAnsi="Garamond"/>
          <w:lang w:val="sq-AL"/>
        </w:rPr>
      </w:pPr>
      <w:r w:rsidRPr="00CA1695">
        <w:rPr>
          <w:rFonts w:ascii="Garamond" w:hAnsi="Garamond"/>
          <w:b/>
          <w:lang w:val="sq-AL"/>
        </w:rPr>
        <w:t>Për dijeni:</w:t>
      </w:r>
      <w:r w:rsidR="00F51685" w:rsidRPr="00CA1695">
        <w:rPr>
          <w:rFonts w:ascii="Garamond" w:hAnsi="Garamond"/>
          <w:b/>
          <w:lang w:val="sq-AL"/>
        </w:rPr>
        <w:t xml:space="preserve"> </w:t>
      </w:r>
      <w:r w:rsidRPr="00CA1695">
        <w:rPr>
          <w:rFonts w:ascii="Garamond" w:hAnsi="Garamond"/>
          <w:lang w:val="sq-AL"/>
        </w:rPr>
        <w:t xml:space="preserve">Drejtorisë së </w:t>
      </w:r>
      <w:r w:rsidR="00A65496" w:rsidRPr="00CA1695">
        <w:rPr>
          <w:rFonts w:ascii="Garamond" w:hAnsi="Garamond"/>
          <w:lang w:val="sq-AL"/>
        </w:rPr>
        <w:t xml:space="preserve">Menaxhimit </w:t>
      </w:r>
      <w:r w:rsidRPr="00CA1695">
        <w:rPr>
          <w:rFonts w:ascii="Garamond" w:hAnsi="Garamond"/>
          <w:lang w:val="sq-AL"/>
        </w:rPr>
        <w:t xml:space="preserve">të </w:t>
      </w:r>
      <w:r w:rsidR="00A65496" w:rsidRPr="00CA1695">
        <w:rPr>
          <w:rFonts w:ascii="Garamond" w:hAnsi="Garamond"/>
          <w:lang w:val="sq-AL"/>
        </w:rPr>
        <w:t xml:space="preserve">Programeve </w:t>
      </w:r>
      <w:r w:rsidRPr="00CA1695">
        <w:rPr>
          <w:rFonts w:ascii="Garamond" w:hAnsi="Garamond"/>
          <w:lang w:val="sq-AL"/>
        </w:rPr>
        <w:t xml:space="preserve">dhe </w:t>
      </w:r>
      <w:r w:rsidR="00A65496" w:rsidRPr="00CA1695">
        <w:rPr>
          <w:rFonts w:ascii="Garamond" w:hAnsi="Garamond"/>
          <w:lang w:val="sq-AL"/>
        </w:rPr>
        <w:t xml:space="preserve">Projekteve </w:t>
      </w:r>
      <w:r w:rsidRPr="00CA1695">
        <w:rPr>
          <w:rFonts w:ascii="Garamond" w:hAnsi="Garamond"/>
          <w:lang w:val="sq-AL"/>
        </w:rPr>
        <w:t>në fushën e zhvillimit ekonomik dhe arsimit profesional</w:t>
      </w:r>
    </w:p>
    <w:p w14:paraId="540DAE44" w14:textId="77777777" w:rsidR="00F5059B" w:rsidRPr="00CA1695" w:rsidRDefault="00F5059B" w:rsidP="00076D55">
      <w:pPr>
        <w:widowControl w:val="0"/>
        <w:spacing w:after="0" w:line="240" w:lineRule="auto"/>
        <w:rPr>
          <w:rFonts w:ascii="Garamond" w:hAnsi="Garamond"/>
          <w:lang w:val="sq-AL"/>
        </w:rPr>
      </w:pPr>
    </w:p>
    <w:p w14:paraId="2BE35945" w14:textId="292FD625" w:rsidR="00F5059B" w:rsidRPr="00CA1695" w:rsidRDefault="00F5059B" w:rsidP="00076D55">
      <w:pPr>
        <w:widowControl w:val="0"/>
        <w:tabs>
          <w:tab w:val="left" w:pos="9180"/>
        </w:tabs>
        <w:spacing w:after="0" w:line="240" w:lineRule="auto"/>
        <w:jc w:val="both"/>
        <w:outlineLvl w:val="0"/>
        <w:rPr>
          <w:rFonts w:ascii="Garamond" w:hAnsi="Garamond"/>
          <w:bCs/>
          <w:lang w:val="sq-AL"/>
        </w:rPr>
      </w:pPr>
      <w:r w:rsidRPr="00CA1695">
        <w:rPr>
          <w:rFonts w:ascii="Garamond" w:hAnsi="Garamond"/>
          <w:bCs/>
          <w:lang w:val="sq-AL"/>
        </w:rPr>
        <w:t xml:space="preserve">Në vijim të shkresave </w:t>
      </w:r>
      <w:r w:rsidR="001F31F1">
        <w:rPr>
          <w:rFonts w:ascii="Garamond" w:hAnsi="Garamond"/>
          <w:bCs/>
          <w:lang w:val="sq-AL"/>
        </w:rPr>
        <w:t>nr.2841, datë 20.</w:t>
      </w:r>
      <w:r w:rsidRPr="00CA1695">
        <w:rPr>
          <w:rFonts w:ascii="Garamond" w:hAnsi="Garamond"/>
          <w:bCs/>
          <w:lang w:val="sq-AL"/>
        </w:rPr>
        <w:t>2.2019</w:t>
      </w:r>
      <w:r w:rsidR="001F31F1">
        <w:rPr>
          <w:rFonts w:ascii="Garamond" w:hAnsi="Garamond"/>
          <w:bCs/>
          <w:lang w:val="sq-AL"/>
        </w:rPr>
        <w:t>,</w:t>
      </w:r>
      <w:r w:rsidRPr="00CA1695">
        <w:rPr>
          <w:rFonts w:ascii="Garamond" w:hAnsi="Garamond"/>
          <w:bCs/>
          <w:lang w:val="sq-AL"/>
        </w:rPr>
        <w:t xml:space="preserve"> të NJZ __________________</w:t>
      </w:r>
      <w:r w:rsidR="001F31F1">
        <w:rPr>
          <w:rFonts w:ascii="Garamond" w:hAnsi="Garamond"/>
          <w:bCs/>
          <w:lang w:val="sq-AL"/>
        </w:rPr>
        <w:t>__________; nr. 2841/1, datë 21.</w:t>
      </w:r>
      <w:r w:rsidRPr="00CA1695">
        <w:rPr>
          <w:rFonts w:ascii="Garamond" w:hAnsi="Garamond"/>
          <w:bCs/>
          <w:lang w:val="sq-AL"/>
        </w:rPr>
        <w:t>2.2019</w:t>
      </w:r>
      <w:r w:rsidR="001F31F1">
        <w:rPr>
          <w:rFonts w:ascii="Garamond" w:hAnsi="Garamond"/>
          <w:bCs/>
          <w:lang w:val="sq-AL"/>
        </w:rPr>
        <w:t>,</w:t>
      </w:r>
      <w:r w:rsidRPr="00CA1695">
        <w:rPr>
          <w:rFonts w:ascii="Garamond" w:hAnsi="Garamond"/>
          <w:bCs/>
          <w:lang w:val="sq-AL"/>
        </w:rPr>
        <w:t xml:space="preserve"> të Drejtorisë së Përgjithshme të Thesarit dhe në zbatim të </w:t>
      </w:r>
      <w:r w:rsidR="001F31F1">
        <w:rPr>
          <w:rFonts w:ascii="Garamond" w:hAnsi="Garamond"/>
          <w:bCs/>
          <w:lang w:val="sq-AL"/>
        </w:rPr>
        <w:t>u</w:t>
      </w:r>
      <w:r w:rsidRPr="00CA1695">
        <w:rPr>
          <w:rFonts w:ascii="Garamond" w:hAnsi="Garamond"/>
          <w:bCs/>
          <w:lang w:val="sq-AL"/>
        </w:rPr>
        <w:t>dhëzimit të Ministrisë së Financa</w:t>
      </w:r>
      <w:r w:rsidR="001F31F1">
        <w:rPr>
          <w:rFonts w:ascii="Garamond" w:hAnsi="Garamond"/>
          <w:bCs/>
          <w:lang w:val="sq-AL"/>
        </w:rPr>
        <w:t>ve nr.8, datë 17.</w:t>
      </w:r>
      <w:r w:rsidRPr="00CA1695">
        <w:rPr>
          <w:rFonts w:ascii="Garamond" w:hAnsi="Garamond"/>
          <w:bCs/>
          <w:lang w:val="sq-AL"/>
        </w:rPr>
        <w:t>2.2003</w:t>
      </w:r>
      <w:r w:rsidR="001F31F1">
        <w:rPr>
          <w:rFonts w:ascii="Garamond" w:hAnsi="Garamond"/>
          <w:bCs/>
          <w:lang w:val="sq-AL"/>
        </w:rPr>
        <w:t>,</w:t>
      </w:r>
      <w:r w:rsidRPr="00CA1695">
        <w:rPr>
          <w:rFonts w:ascii="Garamond" w:hAnsi="Garamond"/>
          <w:bCs/>
          <w:lang w:val="sq-AL"/>
        </w:rPr>
        <w:t xml:space="preserve"> “Për evidentimin, regjistrimin, përdorimin dhe raportimin e financimeve të huaja në kuadrin e projekteve dhe marrëveshjeve me donatorë dhe kreditorë të huaj” dhe udhëzimit plotësues </w:t>
      </w:r>
      <w:r w:rsidRPr="00CA1695">
        <w:rPr>
          <w:rFonts w:ascii="Garamond" w:hAnsi="Garamond"/>
          <w:lang w:val="sq-AL"/>
        </w:rPr>
        <w:t>nr.</w:t>
      </w:r>
      <w:r w:rsidR="001F31F1">
        <w:rPr>
          <w:rFonts w:ascii="Garamond" w:hAnsi="Garamond"/>
          <w:lang w:val="sq-AL"/>
        </w:rPr>
        <w:t xml:space="preserve"> </w:t>
      </w:r>
      <w:r w:rsidRPr="00CA1695">
        <w:rPr>
          <w:rFonts w:ascii="Garamond" w:hAnsi="Garamond"/>
          <w:lang w:val="sq-AL"/>
        </w:rPr>
        <w:t>1, dat</w:t>
      </w:r>
      <w:r w:rsidRPr="00CA1695">
        <w:rPr>
          <w:rFonts w:ascii="Garamond" w:hAnsi="Garamond"/>
          <w:bCs/>
          <w:lang w:val="sq-AL"/>
        </w:rPr>
        <w:t>ë</w:t>
      </w:r>
      <w:r w:rsidR="001F31F1">
        <w:rPr>
          <w:rFonts w:ascii="Garamond" w:hAnsi="Garamond"/>
          <w:lang w:val="sq-AL"/>
        </w:rPr>
        <w:t xml:space="preserve"> 17.</w:t>
      </w:r>
      <w:r w:rsidRPr="00CA1695">
        <w:rPr>
          <w:rFonts w:ascii="Garamond" w:hAnsi="Garamond"/>
          <w:lang w:val="sq-AL"/>
        </w:rPr>
        <w:t>1.2018</w:t>
      </w:r>
      <w:r w:rsidR="001F31F1">
        <w:rPr>
          <w:rFonts w:ascii="Garamond" w:hAnsi="Garamond"/>
          <w:lang w:val="sq-AL"/>
        </w:rPr>
        <w:t>,</w:t>
      </w:r>
      <w:r w:rsidRPr="00CA1695">
        <w:rPr>
          <w:rFonts w:ascii="Garamond" w:hAnsi="Garamond"/>
          <w:lang w:val="sq-AL"/>
        </w:rPr>
        <w:t xml:space="preserve"> “Për zbatimin e buxhetit t</w:t>
      </w:r>
      <w:r w:rsidR="00B81BAA">
        <w:rPr>
          <w:rFonts w:ascii="Garamond" w:hAnsi="Garamond"/>
          <w:lang w:val="sq-AL"/>
        </w:rPr>
        <w:t>ë</w:t>
      </w:r>
      <w:r w:rsidRPr="00CA1695">
        <w:rPr>
          <w:rFonts w:ascii="Garamond" w:hAnsi="Garamond"/>
          <w:lang w:val="sq-AL"/>
        </w:rPr>
        <w:t xml:space="preserve"> vitit 2019”, autorizojmë shpenzimet si më poshtë:</w:t>
      </w:r>
    </w:p>
    <w:p w14:paraId="4BE47B7D" w14:textId="799DE7A4" w:rsidR="00F5059B" w:rsidRPr="00CA1695" w:rsidRDefault="00F5059B" w:rsidP="00076D55">
      <w:pPr>
        <w:widowControl w:val="0"/>
        <w:tabs>
          <w:tab w:val="left" w:pos="7738"/>
        </w:tabs>
        <w:spacing w:after="0" w:line="240" w:lineRule="auto"/>
        <w:rPr>
          <w:rFonts w:ascii="Garamond" w:hAnsi="Garamond"/>
          <w:lang w:val="sq-AL"/>
        </w:rPr>
      </w:pPr>
      <w:r w:rsidRPr="00CA1695">
        <w:rPr>
          <w:rFonts w:ascii="Garamond" w:hAnsi="Garamond"/>
          <w:lang w:val="sq-AL"/>
        </w:rPr>
        <w:t xml:space="preserve">Emërtimi i </w:t>
      </w:r>
      <w:r w:rsidR="001F31F1">
        <w:rPr>
          <w:rFonts w:ascii="Garamond" w:hAnsi="Garamond"/>
          <w:lang w:val="sq-AL"/>
        </w:rPr>
        <w:t>p</w:t>
      </w:r>
      <w:r w:rsidRPr="00CA1695">
        <w:rPr>
          <w:rFonts w:ascii="Garamond" w:hAnsi="Garamond"/>
          <w:lang w:val="sq-AL"/>
        </w:rPr>
        <w:t xml:space="preserve">rojektit: </w:t>
      </w:r>
      <w:r w:rsidR="001F31F1">
        <w:rPr>
          <w:rFonts w:ascii="Garamond" w:hAnsi="Garamond"/>
          <w:lang w:val="sq-AL"/>
        </w:rPr>
        <w:t>“</w:t>
      </w:r>
      <w:r w:rsidRPr="00CA1695">
        <w:rPr>
          <w:rFonts w:ascii="Garamond" w:hAnsi="Garamond"/>
          <w:lang w:val="sq-AL"/>
        </w:rPr>
        <w:t>___________________</w:t>
      </w:r>
      <w:r w:rsidR="001F31F1">
        <w:rPr>
          <w:rFonts w:ascii="Garamond" w:hAnsi="Garamond"/>
          <w:lang w:val="sq-AL"/>
        </w:rPr>
        <w:t xml:space="preserve">” </w:t>
      </w:r>
      <w:r w:rsidR="00A65496">
        <w:rPr>
          <w:rFonts w:ascii="Garamond" w:hAnsi="Garamond"/>
          <w:lang w:val="sq-AL"/>
        </w:rPr>
        <w:t xml:space="preserve">                                </w:t>
      </w:r>
      <w:r w:rsidR="001F31F1">
        <w:rPr>
          <w:rFonts w:ascii="Garamond" w:hAnsi="Garamond"/>
          <w:lang w:val="sq-AL"/>
        </w:rPr>
        <w:t>n</w:t>
      </w:r>
      <w:r w:rsidRPr="00CA1695">
        <w:rPr>
          <w:rFonts w:ascii="Garamond" w:hAnsi="Garamond"/>
          <w:lang w:val="sq-AL"/>
        </w:rPr>
        <w:t>ë euro</w:t>
      </w:r>
    </w:p>
    <w:p w14:paraId="176258EF" w14:textId="39CC68E8" w:rsidR="00F5059B" w:rsidRPr="00CA1695" w:rsidRDefault="00F5059B" w:rsidP="00076D55">
      <w:pPr>
        <w:widowControl w:val="0"/>
        <w:tabs>
          <w:tab w:val="left" w:pos="7501"/>
        </w:tabs>
        <w:spacing w:after="0" w:line="240" w:lineRule="auto"/>
        <w:rPr>
          <w:rFonts w:ascii="Garamond" w:hAnsi="Garamond"/>
          <w:lang w:val="sq-AL"/>
        </w:rPr>
      </w:pPr>
      <w:r w:rsidRPr="00CA1695">
        <w:rPr>
          <w:rFonts w:ascii="Garamond" w:hAnsi="Garamond"/>
          <w:lang w:val="sq-AL"/>
        </w:rPr>
        <w:t xml:space="preserve">Transferuar në llogarinë e qeverisë deri në transaksionin e fundit: </w:t>
      </w:r>
      <w:r w:rsidR="00A65496">
        <w:rPr>
          <w:rFonts w:ascii="Garamond" w:hAnsi="Garamond"/>
          <w:lang w:val="sq-AL"/>
        </w:rPr>
        <w:t xml:space="preserve">      </w:t>
      </w:r>
      <w:r w:rsidRPr="00CA1695">
        <w:rPr>
          <w:rFonts w:ascii="Garamond" w:hAnsi="Garamond"/>
          <w:lang w:val="sq-AL"/>
        </w:rPr>
        <w:t>xxxxxx</w:t>
      </w:r>
    </w:p>
    <w:p w14:paraId="32FA793B" w14:textId="147576BC" w:rsidR="00F5059B" w:rsidRPr="00CA1695" w:rsidRDefault="00F5059B" w:rsidP="00076D55">
      <w:pPr>
        <w:widowControl w:val="0"/>
        <w:tabs>
          <w:tab w:val="left" w:pos="7501"/>
        </w:tabs>
        <w:spacing w:after="0" w:line="240" w:lineRule="auto"/>
        <w:rPr>
          <w:rFonts w:ascii="Garamond" w:hAnsi="Garamond"/>
          <w:lang w:val="sq-AL"/>
        </w:rPr>
      </w:pPr>
      <w:r w:rsidRPr="00CA1695">
        <w:rPr>
          <w:rFonts w:ascii="Garamond" w:hAnsi="Garamond"/>
          <w:lang w:val="sq-AL"/>
        </w:rPr>
        <w:t xml:space="preserve">Transferimi i fundit për shumën: </w:t>
      </w:r>
      <w:r w:rsidR="00A65496">
        <w:rPr>
          <w:rFonts w:ascii="Garamond" w:hAnsi="Garamond"/>
          <w:lang w:val="sq-AL"/>
        </w:rPr>
        <w:t xml:space="preserve">                                                        </w:t>
      </w:r>
      <w:r w:rsidRPr="00CA1695">
        <w:rPr>
          <w:rFonts w:ascii="Garamond" w:hAnsi="Garamond"/>
          <w:lang w:val="sq-AL"/>
        </w:rPr>
        <w:t>xxxxxxx</w:t>
      </w:r>
    </w:p>
    <w:p w14:paraId="5F7108D0" w14:textId="5EF909A2" w:rsidR="00F5059B" w:rsidRPr="00CA1695" w:rsidRDefault="00F5059B" w:rsidP="00910891">
      <w:pPr>
        <w:widowControl w:val="0"/>
        <w:tabs>
          <w:tab w:val="left" w:pos="7501"/>
        </w:tabs>
        <w:spacing w:after="0" w:line="240" w:lineRule="auto"/>
        <w:rPr>
          <w:rFonts w:ascii="Garamond" w:hAnsi="Garamond"/>
          <w:lang w:val="sq-AL"/>
        </w:rPr>
      </w:pPr>
      <w:r w:rsidRPr="00CA1695">
        <w:rPr>
          <w:rFonts w:ascii="Garamond" w:hAnsi="Garamond"/>
          <w:lang w:val="sq-AL"/>
        </w:rPr>
        <w:t xml:space="preserve">Shuma progresive e transferuar në llogarinë e </w:t>
      </w:r>
      <w:r w:rsidR="00A65496">
        <w:rPr>
          <w:rFonts w:ascii="Garamond" w:hAnsi="Garamond"/>
          <w:lang w:val="sq-AL"/>
        </w:rPr>
        <w:t>q</w:t>
      </w:r>
      <w:r w:rsidRPr="00CA1695">
        <w:rPr>
          <w:rFonts w:ascii="Garamond" w:hAnsi="Garamond"/>
          <w:lang w:val="sq-AL"/>
        </w:rPr>
        <w:t>everisë</w:t>
      </w:r>
      <w:r w:rsidR="00F51685" w:rsidRPr="00CA1695">
        <w:rPr>
          <w:rFonts w:ascii="Garamond" w:hAnsi="Garamond"/>
          <w:lang w:val="sq-AL"/>
        </w:rPr>
        <w:t xml:space="preserve"> </w:t>
      </w:r>
      <w:r w:rsidRPr="00CA1695">
        <w:rPr>
          <w:rFonts w:ascii="Garamond" w:hAnsi="Garamond"/>
          <w:lang w:val="sq-AL"/>
        </w:rPr>
        <w:t>e autorizuar për të shpenzuar deri në datën e fundit:-</w:t>
      </w:r>
    </w:p>
    <w:p w14:paraId="0E6BF8CB" w14:textId="1E298DA1" w:rsidR="00F5059B" w:rsidRPr="00CA1695" w:rsidRDefault="00F5059B" w:rsidP="00076D55">
      <w:pPr>
        <w:widowControl w:val="0"/>
        <w:tabs>
          <w:tab w:val="left" w:pos="7651"/>
        </w:tabs>
        <w:spacing w:after="0" w:line="240" w:lineRule="auto"/>
        <w:rPr>
          <w:rFonts w:ascii="Garamond" w:hAnsi="Garamond"/>
          <w:lang w:val="sq-AL"/>
        </w:rPr>
      </w:pPr>
      <w:r w:rsidRPr="00CA1695">
        <w:rPr>
          <w:rFonts w:ascii="Garamond" w:hAnsi="Garamond"/>
          <w:lang w:val="sq-AL"/>
        </w:rPr>
        <w:t>Autorizoheni të shpenzoni</w:t>
      </w:r>
      <w:r w:rsidR="00A65496">
        <w:rPr>
          <w:rFonts w:ascii="Garamond" w:hAnsi="Garamond"/>
          <w:lang w:val="sq-AL"/>
        </w:rPr>
        <w:t>:</w:t>
      </w:r>
      <w:r w:rsidR="00910891" w:rsidRPr="00CA1695">
        <w:rPr>
          <w:rFonts w:ascii="Garamond" w:hAnsi="Garamond"/>
          <w:lang w:val="sq-AL"/>
        </w:rPr>
        <w:t xml:space="preserve"> </w:t>
      </w:r>
      <w:r w:rsidR="00A65496">
        <w:rPr>
          <w:rFonts w:ascii="Garamond" w:hAnsi="Garamond"/>
          <w:lang w:val="sq-AL"/>
        </w:rPr>
        <w:t xml:space="preserve">                                                                 </w:t>
      </w:r>
      <w:r w:rsidRPr="00CA1695">
        <w:rPr>
          <w:rFonts w:ascii="Garamond" w:hAnsi="Garamond"/>
          <w:lang w:val="sq-AL"/>
        </w:rPr>
        <w:t>xxxxx</w:t>
      </w:r>
    </w:p>
    <w:p w14:paraId="5F34466E" w14:textId="77777777" w:rsidR="00F5059B" w:rsidRPr="00CA1695" w:rsidRDefault="00F5059B" w:rsidP="00076D55">
      <w:pPr>
        <w:widowControl w:val="0"/>
        <w:spacing w:after="0" w:line="240" w:lineRule="auto"/>
        <w:rPr>
          <w:rFonts w:ascii="Garamond" w:hAnsi="Garamond"/>
          <w:lang w:val="sq-AL"/>
        </w:rPr>
      </w:pPr>
      <w:r w:rsidRPr="00CA1695">
        <w:rPr>
          <w:rFonts w:ascii="Garamond" w:hAnsi="Garamond"/>
          <w:lang w:val="sq-AL"/>
        </w:rPr>
        <w:t xml:space="preserve">Shuma e autorizimit të shpenzohet në nën ndarjet si më poshtë: </w:t>
      </w:r>
    </w:p>
    <w:p w14:paraId="435CB975" w14:textId="77777777" w:rsidR="00076D55" w:rsidRPr="00CA1695" w:rsidRDefault="00076D55" w:rsidP="00076D55">
      <w:pPr>
        <w:widowControl w:val="0"/>
        <w:spacing w:after="0" w:line="240" w:lineRule="auto"/>
        <w:rPr>
          <w:rFonts w:ascii="Garamond" w:hAnsi="Garamond"/>
          <w:lang w:val="sq-AL"/>
        </w:rPr>
      </w:pPr>
    </w:p>
    <w:tbl>
      <w:tblPr>
        <w:tblW w:w="5000" w:type="pct"/>
        <w:tblLook w:val="04A0" w:firstRow="1" w:lastRow="0" w:firstColumn="1" w:lastColumn="0" w:noHBand="0" w:noVBand="1"/>
      </w:tblPr>
      <w:tblGrid>
        <w:gridCol w:w="1076"/>
        <w:gridCol w:w="960"/>
        <w:gridCol w:w="923"/>
        <w:gridCol w:w="642"/>
        <w:gridCol w:w="536"/>
        <w:gridCol w:w="973"/>
        <w:gridCol w:w="222"/>
        <w:gridCol w:w="222"/>
        <w:gridCol w:w="923"/>
        <w:gridCol w:w="820"/>
        <w:gridCol w:w="973"/>
        <w:gridCol w:w="1306"/>
      </w:tblGrid>
      <w:tr w:rsidR="00F5059B" w:rsidRPr="00CA1695" w14:paraId="391D26FB" w14:textId="77777777" w:rsidTr="00076D55">
        <w:trPr>
          <w:trHeight w:val="611"/>
        </w:trPr>
        <w:tc>
          <w:tcPr>
            <w:tcW w:w="5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7EDD1F" w14:textId="06658463" w:rsidR="00F5059B" w:rsidRPr="00B81BAA" w:rsidRDefault="00F5059B" w:rsidP="00374F80">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Entiteti </w:t>
            </w:r>
            <w:r w:rsidR="00374F80">
              <w:rPr>
                <w:rFonts w:ascii="Garamond" w:hAnsi="Garamond"/>
                <w:b/>
                <w:sz w:val="18"/>
                <w:szCs w:val="18"/>
                <w:lang w:val="sq-AL"/>
              </w:rPr>
              <w:t>i q</w:t>
            </w:r>
            <w:r w:rsidRPr="00B81BAA">
              <w:rPr>
                <w:rFonts w:ascii="Garamond" w:hAnsi="Garamond"/>
                <w:b/>
                <w:sz w:val="18"/>
                <w:szCs w:val="18"/>
                <w:lang w:val="sq-AL"/>
              </w:rPr>
              <w:t>everisjes</w:t>
            </w:r>
          </w:p>
        </w:tc>
        <w:tc>
          <w:tcPr>
            <w:tcW w:w="501" w:type="pct"/>
            <w:tcBorders>
              <w:top w:val="single" w:sz="4" w:space="0" w:color="auto"/>
              <w:left w:val="nil"/>
              <w:bottom w:val="single" w:sz="4" w:space="0" w:color="auto"/>
              <w:right w:val="single" w:sz="4" w:space="0" w:color="auto"/>
            </w:tcBorders>
            <w:shd w:val="clear" w:color="auto" w:fill="auto"/>
            <w:vAlign w:val="center"/>
            <w:hideMark/>
          </w:tcPr>
          <w:p w14:paraId="64F5F56E"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Ministria e linjës</w:t>
            </w: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4AD570E0" w14:textId="44C87C2B" w:rsidR="00F5059B" w:rsidRPr="00B81BAA" w:rsidRDefault="00F5059B" w:rsidP="001F31F1">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Kod </w:t>
            </w:r>
            <w:r w:rsidR="001F31F1" w:rsidRPr="00B81BAA">
              <w:rPr>
                <w:rFonts w:ascii="Garamond" w:hAnsi="Garamond"/>
                <w:b/>
                <w:sz w:val="18"/>
                <w:szCs w:val="18"/>
                <w:lang w:val="sq-AL"/>
              </w:rPr>
              <w:t>i</w:t>
            </w:r>
            <w:r w:rsidRPr="00B81BAA">
              <w:rPr>
                <w:rFonts w:ascii="Garamond" w:hAnsi="Garamond"/>
                <w:b/>
                <w:sz w:val="18"/>
                <w:szCs w:val="18"/>
                <w:lang w:val="sq-AL"/>
              </w:rPr>
              <w:t>nst.</w:t>
            </w:r>
          </w:p>
        </w:tc>
        <w:tc>
          <w:tcPr>
            <w:tcW w:w="335" w:type="pct"/>
            <w:tcBorders>
              <w:top w:val="single" w:sz="4" w:space="0" w:color="auto"/>
              <w:left w:val="nil"/>
              <w:bottom w:val="single" w:sz="4" w:space="0" w:color="auto"/>
              <w:right w:val="single" w:sz="4" w:space="0" w:color="auto"/>
            </w:tcBorders>
            <w:shd w:val="clear" w:color="auto" w:fill="auto"/>
            <w:vAlign w:val="center"/>
            <w:hideMark/>
          </w:tcPr>
          <w:p w14:paraId="79581B23" w14:textId="5685E38E" w:rsidR="00F5059B" w:rsidRPr="00B81BAA" w:rsidRDefault="00F5059B" w:rsidP="001F31F1">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Emër </w:t>
            </w:r>
            <w:r w:rsidR="001F31F1" w:rsidRPr="00B81BAA">
              <w:rPr>
                <w:rFonts w:ascii="Garamond" w:hAnsi="Garamond"/>
                <w:b/>
                <w:sz w:val="18"/>
                <w:szCs w:val="18"/>
                <w:lang w:val="sq-AL"/>
              </w:rPr>
              <w:t>i</w:t>
            </w:r>
            <w:r w:rsidRPr="00B81BAA">
              <w:rPr>
                <w:rFonts w:ascii="Garamond" w:hAnsi="Garamond"/>
                <w:b/>
                <w:sz w:val="18"/>
                <w:szCs w:val="18"/>
                <w:lang w:val="sq-AL"/>
              </w:rPr>
              <w:t>nst.</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4415FEC8"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Kap</w:t>
            </w:r>
          </w:p>
        </w:tc>
        <w:tc>
          <w:tcPr>
            <w:tcW w:w="508" w:type="pct"/>
            <w:tcBorders>
              <w:top w:val="single" w:sz="4" w:space="0" w:color="auto"/>
              <w:left w:val="nil"/>
              <w:bottom w:val="single" w:sz="4" w:space="0" w:color="auto"/>
              <w:right w:val="single" w:sz="4" w:space="0" w:color="auto"/>
            </w:tcBorders>
            <w:shd w:val="clear" w:color="auto" w:fill="auto"/>
            <w:noWrap/>
            <w:vAlign w:val="center"/>
            <w:hideMark/>
          </w:tcPr>
          <w:p w14:paraId="1ADC1C3F"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Programi</w:t>
            </w:r>
          </w:p>
        </w:tc>
        <w:tc>
          <w:tcPr>
            <w:tcW w:w="116" w:type="pct"/>
            <w:tcBorders>
              <w:top w:val="single" w:sz="4" w:space="0" w:color="auto"/>
              <w:left w:val="nil"/>
              <w:bottom w:val="single" w:sz="4" w:space="0" w:color="auto"/>
              <w:right w:val="nil"/>
            </w:tcBorders>
          </w:tcPr>
          <w:p w14:paraId="09344B59" w14:textId="77777777" w:rsidR="00F5059B" w:rsidRPr="00B81BAA" w:rsidRDefault="00F5059B" w:rsidP="00076D55">
            <w:pPr>
              <w:widowControl w:val="0"/>
              <w:spacing w:after="0" w:line="240" w:lineRule="auto"/>
              <w:rPr>
                <w:rFonts w:ascii="Garamond" w:hAnsi="Garamond"/>
                <w:b/>
                <w:sz w:val="18"/>
                <w:szCs w:val="18"/>
                <w:lang w:val="sq-AL"/>
              </w:rPr>
            </w:pPr>
          </w:p>
        </w:tc>
        <w:tc>
          <w:tcPr>
            <w:tcW w:w="116" w:type="pct"/>
            <w:tcBorders>
              <w:top w:val="single" w:sz="4" w:space="0" w:color="auto"/>
              <w:left w:val="nil"/>
              <w:bottom w:val="single" w:sz="4" w:space="0" w:color="auto"/>
              <w:right w:val="nil"/>
            </w:tcBorders>
          </w:tcPr>
          <w:p w14:paraId="363B3A1F" w14:textId="77777777" w:rsidR="00F5059B" w:rsidRPr="00B81BAA" w:rsidRDefault="00F5059B" w:rsidP="00076D55">
            <w:pPr>
              <w:widowControl w:val="0"/>
              <w:spacing w:after="0" w:line="240" w:lineRule="auto"/>
              <w:rPr>
                <w:rFonts w:ascii="Garamond" w:hAnsi="Garamond"/>
                <w:b/>
                <w:sz w:val="18"/>
                <w:szCs w:val="18"/>
                <w:lang w:val="sq-AL"/>
              </w:rPr>
            </w:pPr>
          </w:p>
        </w:tc>
        <w:tc>
          <w:tcPr>
            <w:tcW w:w="482" w:type="pct"/>
            <w:tcBorders>
              <w:top w:val="single" w:sz="4" w:space="0" w:color="auto"/>
              <w:left w:val="nil"/>
              <w:bottom w:val="single" w:sz="4" w:space="0" w:color="auto"/>
              <w:right w:val="single" w:sz="4" w:space="0" w:color="auto"/>
            </w:tcBorders>
            <w:shd w:val="clear" w:color="auto" w:fill="auto"/>
            <w:vAlign w:val="center"/>
            <w:hideMark/>
          </w:tcPr>
          <w:p w14:paraId="19319839" w14:textId="2FD9B456" w:rsidR="00F5059B" w:rsidRPr="00B81BAA" w:rsidRDefault="00F5059B" w:rsidP="001F31F1">
            <w:pPr>
              <w:widowControl w:val="0"/>
              <w:spacing w:after="0" w:line="240" w:lineRule="auto"/>
              <w:rPr>
                <w:rFonts w:ascii="Garamond" w:hAnsi="Garamond"/>
                <w:b/>
                <w:sz w:val="18"/>
                <w:szCs w:val="18"/>
                <w:lang w:val="sq-AL"/>
              </w:rPr>
            </w:pPr>
            <w:r w:rsidRPr="00B81BAA">
              <w:rPr>
                <w:rFonts w:ascii="Garamond" w:hAnsi="Garamond"/>
                <w:b/>
                <w:sz w:val="18"/>
                <w:szCs w:val="18"/>
                <w:lang w:val="sq-AL"/>
              </w:rPr>
              <w:t xml:space="preserve">Llogaria </w:t>
            </w:r>
            <w:r w:rsidR="001F31F1" w:rsidRPr="00B81BAA">
              <w:rPr>
                <w:rFonts w:ascii="Garamond" w:hAnsi="Garamond"/>
                <w:b/>
                <w:sz w:val="18"/>
                <w:szCs w:val="18"/>
                <w:lang w:val="sq-AL"/>
              </w:rPr>
              <w:t>e</w:t>
            </w:r>
            <w:r w:rsidRPr="00B81BAA">
              <w:rPr>
                <w:rFonts w:ascii="Garamond" w:hAnsi="Garamond"/>
                <w:b/>
                <w:sz w:val="18"/>
                <w:szCs w:val="18"/>
                <w:lang w:val="sq-AL"/>
              </w:rPr>
              <w:t>k.</w:t>
            </w:r>
          </w:p>
        </w:tc>
        <w:tc>
          <w:tcPr>
            <w:tcW w:w="428" w:type="pct"/>
            <w:tcBorders>
              <w:top w:val="single" w:sz="4" w:space="0" w:color="auto"/>
              <w:left w:val="nil"/>
              <w:bottom w:val="single" w:sz="4" w:space="0" w:color="auto"/>
              <w:right w:val="single" w:sz="4" w:space="0" w:color="auto"/>
            </w:tcBorders>
            <w:shd w:val="clear" w:color="auto" w:fill="auto"/>
            <w:vAlign w:val="center"/>
            <w:hideMark/>
          </w:tcPr>
          <w:p w14:paraId="1EA977D5"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Kod Thesari</w:t>
            </w:r>
          </w:p>
        </w:tc>
        <w:tc>
          <w:tcPr>
            <w:tcW w:w="508" w:type="pct"/>
            <w:tcBorders>
              <w:top w:val="single" w:sz="4" w:space="0" w:color="auto"/>
              <w:left w:val="nil"/>
              <w:bottom w:val="single" w:sz="4" w:space="0" w:color="auto"/>
              <w:right w:val="single" w:sz="4" w:space="0" w:color="auto"/>
            </w:tcBorders>
            <w:shd w:val="clear" w:color="auto" w:fill="auto"/>
            <w:vAlign w:val="center"/>
            <w:hideMark/>
          </w:tcPr>
          <w:p w14:paraId="6666F7E6"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Kod Projekti</w:t>
            </w:r>
          </w:p>
        </w:tc>
        <w:tc>
          <w:tcPr>
            <w:tcW w:w="683" w:type="pct"/>
            <w:tcBorders>
              <w:top w:val="single" w:sz="4" w:space="0" w:color="auto"/>
              <w:left w:val="nil"/>
              <w:bottom w:val="single" w:sz="4" w:space="0" w:color="auto"/>
              <w:right w:val="single" w:sz="4" w:space="0" w:color="auto"/>
            </w:tcBorders>
            <w:shd w:val="clear" w:color="auto" w:fill="auto"/>
            <w:noWrap/>
            <w:vAlign w:val="center"/>
            <w:hideMark/>
          </w:tcPr>
          <w:p w14:paraId="17412460" w14:textId="77777777" w:rsidR="00F5059B" w:rsidRPr="00B81BAA" w:rsidRDefault="00F5059B" w:rsidP="00076D55">
            <w:pPr>
              <w:widowControl w:val="0"/>
              <w:spacing w:after="0" w:line="240" w:lineRule="auto"/>
              <w:rPr>
                <w:rFonts w:ascii="Garamond" w:hAnsi="Garamond"/>
                <w:b/>
                <w:sz w:val="18"/>
                <w:szCs w:val="18"/>
                <w:lang w:val="sq-AL"/>
              </w:rPr>
            </w:pPr>
            <w:r w:rsidRPr="00B81BAA">
              <w:rPr>
                <w:rFonts w:ascii="Garamond" w:hAnsi="Garamond"/>
                <w:b/>
                <w:sz w:val="18"/>
                <w:szCs w:val="18"/>
                <w:lang w:val="sq-AL"/>
              </w:rPr>
              <w:t>Shuma</w:t>
            </w:r>
          </w:p>
        </w:tc>
      </w:tr>
      <w:tr w:rsidR="00F5059B" w:rsidRPr="00CA1695" w14:paraId="17C0267B" w14:textId="77777777" w:rsidTr="00076D55">
        <w:trPr>
          <w:trHeight w:val="203"/>
        </w:trPr>
        <w:tc>
          <w:tcPr>
            <w:tcW w:w="56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6D3630"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001</w:t>
            </w:r>
          </w:p>
        </w:tc>
        <w:tc>
          <w:tcPr>
            <w:tcW w:w="501" w:type="pct"/>
            <w:tcBorders>
              <w:top w:val="single" w:sz="4" w:space="0" w:color="auto"/>
              <w:left w:val="nil"/>
              <w:bottom w:val="single" w:sz="4" w:space="0" w:color="auto"/>
              <w:right w:val="single" w:sz="4" w:space="0" w:color="auto"/>
            </w:tcBorders>
            <w:shd w:val="clear" w:color="auto" w:fill="auto"/>
            <w:noWrap/>
            <w:vAlign w:val="bottom"/>
            <w:hideMark/>
          </w:tcPr>
          <w:p w14:paraId="2EC4A276"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10</w:t>
            </w:r>
          </w:p>
        </w:tc>
        <w:tc>
          <w:tcPr>
            <w:tcW w:w="482" w:type="pct"/>
            <w:tcBorders>
              <w:top w:val="single" w:sz="4" w:space="0" w:color="auto"/>
              <w:left w:val="nil"/>
              <w:bottom w:val="single" w:sz="4" w:space="0" w:color="auto"/>
              <w:right w:val="single" w:sz="4" w:space="0" w:color="auto"/>
            </w:tcBorders>
            <w:shd w:val="clear" w:color="auto" w:fill="auto"/>
            <w:noWrap/>
            <w:vAlign w:val="bottom"/>
            <w:hideMark/>
          </w:tcPr>
          <w:p w14:paraId="4899463C"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1010001</w:t>
            </w:r>
          </w:p>
        </w:tc>
        <w:tc>
          <w:tcPr>
            <w:tcW w:w="335" w:type="pct"/>
            <w:tcBorders>
              <w:top w:val="single" w:sz="4" w:space="0" w:color="auto"/>
              <w:left w:val="nil"/>
              <w:bottom w:val="single" w:sz="4" w:space="0" w:color="auto"/>
              <w:right w:val="single" w:sz="4" w:space="0" w:color="auto"/>
            </w:tcBorders>
            <w:shd w:val="clear" w:color="auto" w:fill="auto"/>
            <w:noWrap/>
            <w:vAlign w:val="bottom"/>
            <w:hideMark/>
          </w:tcPr>
          <w:p w14:paraId="3B283C92"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MFE</w:t>
            </w:r>
          </w:p>
        </w:tc>
        <w:tc>
          <w:tcPr>
            <w:tcW w:w="280" w:type="pct"/>
            <w:tcBorders>
              <w:top w:val="single" w:sz="4" w:space="0" w:color="auto"/>
              <w:left w:val="nil"/>
              <w:bottom w:val="single" w:sz="4" w:space="0" w:color="auto"/>
              <w:right w:val="single" w:sz="4" w:space="0" w:color="auto"/>
            </w:tcBorders>
            <w:shd w:val="clear" w:color="auto" w:fill="auto"/>
            <w:noWrap/>
            <w:vAlign w:val="bottom"/>
            <w:hideMark/>
          </w:tcPr>
          <w:p w14:paraId="11A87F8A"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02</w:t>
            </w:r>
          </w:p>
        </w:tc>
        <w:tc>
          <w:tcPr>
            <w:tcW w:w="508" w:type="pct"/>
            <w:tcBorders>
              <w:top w:val="single" w:sz="4" w:space="0" w:color="auto"/>
              <w:left w:val="nil"/>
              <w:bottom w:val="single" w:sz="4" w:space="0" w:color="auto"/>
              <w:right w:val="single" w:sz="4" w:space="0" w:color="auto"/>
            </w:tcBorders>
            <w:shd w:val="clear" w:color="auto" w:fill="auto"/>
            <w:noWrap/>
            <w:vAlign w:val="bottom"/>
            <w:hideMark/>
          </w:tcPr>
          <w:p w14:paraId="08318416"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09240</w:t>
            </w:r>
          </w:p>
        </w:tc>
        <w:tc>
          <w:tcPr>
            <w:tcW w:w="116" w:type="pct"/>
            <w:tcBorders>
              <w:top w:val="single" w:sz="4" w:space="0" w:color="auto"/>
              <w:left w:val="nil"/>
              <w:bottom w:val="single" w:sz="4" w:space="0" w:color="auto"/>
              <w:right w:val="nil"/>
            </w:tcBorders>
          </w:tcPr>
          <w:p w14:paraId="6EA5073F" w14:textId="77777777" w:rsidR="00F5059B" w:rsidRPr="00CA1695" w:rsidRDefault="00F5059B" w:rsidP="00076D55">
            <w:pPr>
              <w:widowControl w:val="0"/>
              <w:spacing w:after="0" w:line="240" w:lineRule="auto"/>
              <w:rPr>
                <w:rFonts w:ascii="Garamond" w:hAnsi="Garamond"/>
                <w:sz w:val="18"/>
                <w:szCs w:val="18"/>
                <w:lang w:val="sq-AL"/>
              </w:rPr>
            </w:pPr>
          </w:p>
        </w:tc>
        <w:tc>
          <w:tcPr>
            <w:tcW w:w="116" w:type="pct"/>
            <w:tcBorders>
              <w:top w:val="single" w:sz="4" w:space="0" w:color="auto"/>
              <w:left w:val="nil"/>
              <w:bottom w:val="single" w:sz="4" w:space="0" w:color="auto"/>
              <w:right w:val="nil"/>
            </w:tcBorders>
          </w:tcPr>
          <w:p w14:paraId="4C13F220" w14:textId="77777777" w:rsidR="00F5059B" w:rsidRPr="00CA1695" w:rsidRDefault="00F5059B" w:rsidP="00076D55">
            <w:pPr>
              <w:widowControl w:val="0"/>
              <w:spacing w:after="0" w:line="240" w:lineRule="auto"/>
              <w:rPr>
                <w:rFonts w:ascii="Garamond" w:hAnsi="Garamond"/>
                <w:sz w:val="18"/>
                <w:szCs w:val="18"/>
                <w:lang w:val="sq-AL"/>
              </w:rPr>
            </w:pPr>
          </w:p>
        </w:tc>
        <w:tc>
          <w:tcPr>
            <w:tcW w:w="482" w:type="pct"/>
            <w:tcBorders>
              <w:top w:val="single" w:sz="4" w:space="0" w:color="auto"/>
              <w:left w:val="nil"/>
              <w:bottom w:val="single" w:sz="4" w:space="0" w:color="auto"/>
              <w:right w:val="single" w:sz="4" w:space="0" w:color="auto"/>
            </w:tcBorders>
            <w:shd w:val="clear" w:color="auto" w:fill="auto"/>
            <w:noWrap/>
            <w:vAlign w:val="bottom"/>
            <w:hideMark/>
          </w:tcPr>
          <w:p w14:paraId="343C8161"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2310000</w:t>
            </w:r>
          </w:p>
        </w:tc>
        <w:tc>
          <w:tcPr>
            <w:tcW w:w="428" w:type="pct"/>
            <w:tcBorders>
              <w:top w:val="single" w:sz="4" w:space="0" w:color="auto"/>
              <w:left w:val="nil"/>
              <w:bottom w:val="single" w:sz="4" w:space="0" w:color="auto"/>
              <w:right w:val="single" w:sz="4" w:space="0" w:color="auto"/>
            </w:tcBorders>
            <w:shd w:val="clear" w:color="auto" w:fill="auto"/>
            <w:noWrap/>
            <w:vAlign w:val="bottom"/>
            <w:hideMark/>
          </w:tcPr>
          <w:p w14:paraId="103C3238"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3535</w:t>
            </w:r>
          </w:p>
        </w:tc>
        <w:tc>
          <w:tcPr>
            <w:tcW w:w="508" w:type="pct"/>
            <w:tcBorders>
              <w:top w:val="single" w:sz="4" w:space="0" w:color="auto"/>
              <w:left w:val="nil"/>
              <w:bottom w:val="single" w:sz="4" w:space="0" w:color="auto"/>
              <w:right w:val="single" w:sz="4" w:space="0" w:color="auto"/>
            </w:tcBorders>
            <w:shd w:val="clear" w:color="auto" w:fill="auto"/>
            <w:noWrap/>
            <w:vAlign w:val="bottom"/>
            <w:hideMark/>
          </w:tcPr>
          <w:p w14:paraId="705F48DC"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18BS308</w:t>
            </w:r>
          </w:p>
        </w:tc>
        <w:tc>
          <w:tcPr>
            <w:tcW w:w="683" w:type="pct"/>
            <w:tcBorders>
              <w:top w:val="single" w:sz="4" w:space="0" w:color="auto"/>
              <w:left w:val="nil"/>
              <w:bottom w:val="single" w:sz="4" w:space="0" w:color="auto"/>
              <w:right w:val="single" w:sz="4" w:space="0" w:color="auto"/>
            </w:tcBorders>
            <w:shd w:val="clear" w:color="auto" w:fill="auto"/>
            <w:noWrap/>
            <w:vAlign w:val="bottom"/>
            <w:hideMark/>
          </w:tcPr>
          <w:p w14:paraId="127B1ACF" w14:textId="77777777" w:rsidR="00F5059B" w:rsidRPr="00CA1695" w:rsidRDefault="00F5059B" w:rsidP="00076D55">
            <w:pPr>
              <w:widowControl w:val="0"/>
              <w:spacing w:after="0" w:line="240" w:lineRule="auto"/>
              <w:rPr>
                <w:rFonts w:ascii="Garamond" w:hAnsi="Garamond"/>
                <w:sz w:val="18"/>
                <w:szCs w:val="18"/>
                <w:lang w:val="sq-AL"/>
              </w:rPr>
            </w:pPr>
            <w:r w:rsidRPr="00CA1695">
              <w:rPr>
                <w:rFonts w:ascii="Garamond" w:hAnsi="Garamond"/>
                <w:sz w:val="18"/>
                <w:szCs w:val="18"/>
                <w:lang w:val="sq-AL"/>
              </w:rPr>
              <w:t>33,455.15</w:t>
            </w:r>
          </w:p>
        </w:tc>
      </w:tr>
    </w:tbl>
    <w:p w14:paraId="419107C3" w14:textId="77777777" w:rsidR="00F5059B" w:rsidRPr="00CA1695" w:rsidRDefault="00F5059B" w:rsidP="00076D55">
      <w:pPr>
        <w:tabs>
          <w:tab w:val="left" w:pos="7538"/>
        </w:tabs>
        <w:spacing w:after="0" w:line="240" w:lineRule="auto"/>
        <w:rPr>
          <w:rFonts w:ascii="Garamond" w:hAnsi="Garamond"/>
          <w:lang w:val="sq-AL"/>
        </w:rPr>
      </w:pPr>
      <w:r w:rsidRPr="00CA1695">
        <w:rPr>
          <w:rFonts w:ascii="Garamond" w:hAnsi="Garamond"/>
          <w:lang w:val="sq-AL"/>
        </w:rPr>
        <w:t>Shuma progresive e autorizuar deri në këtë datë:</w:t>
      </w:r>
      <w:r w:rsidRPr="00CA1695">
        <w:rPr>
          <w:rFonts w:ascii="Garamond" w:hAnsi="Garamond"/>
          <w:lang w:val="sq-AL"/>
        </w:rPr>
        <w:tab/>
        <w:t>-</w:t>
      </w:r>
    </w:p>
    <w:p w14:paraId="73E39DD3" w14:textId="77777777" w:rsidR="00F5059B" w:rsidRPr="00CA1695" w:rsidRDefault="00F5059B" w:rsidP="00076D55">
      <w:pPr>
        <w:spacing w:after="0" w:line="240" w:lineRule="auto"/>
        <w:rPr>
          <w:rFonts w:ascii="Garamond" w:hAnsi="Garamond"/>
          <w:lang w:val="sq-AL"/>
        </w:rPr>
      </w:pPr>
    </w:p>
    <w:p w14:paraId="7E2AAD9F" w14:textId="77777777" w:rsidR="00F5059B" w:rsidRPr="00CA1695" w:rsidRDefault="00F5059B" w:rsidP="00076D55">
      <w:pPr>
        <w:spacing w:after="0" w:line="240" w:lineRule="auto"/>
        <w:jc w:val="right"/>
        <w:rPr>
          <w:rFonts w:ascii="Garamond" w:hAnsi="Garamond"/>
          <w:b/>
          <w:lang w:val="sq-AL"/>
        </w:rPr>
      </w:pPr>
      <w:r w:rsidRPr="00CA1695">
        <w:rPr>
          <w:rFonts w:ascii="Garamond" w:hAnsi="Garamond"/>
          <w:b/>
          <w:lang w:val="sq-AL"/>
        </w:rPr>
        <w:t>MINISTËR</w:t>
      </w:r>
    </w:p>
    <w:p w14:paraId="4653A446" w14:textId="77777777" w:rsidR="00F5059B" w:rsidRPr="00CA1695" w:rsidRDefault="00F5059B" w:rsidP="00076D55">
      <w:pPr>
        <w:spacing w:after="0" w:line="240" w:lineRule="auto"/>
        <w:jc w:val="right"/>
        <w:rPr>
          <w:rFonts w:ascii="Garamond" w:hAnsi="Garamond"/>
          <w:b/>
          <w:lang w:val="sq-AL"/>
        </w:rPr>
      </w:pPr>
      <w:r w:rsidRPr="00CA1695">
        <w:rPr>
          <w:rFonts w:ascii="Garamond" w:hAnsi="Garamond"/>
          <w:b/>
          <w:lang w:val="sq-AL"/>
        </w:rPr>
        <w:t>Emër Mbiemër</w:t>
      </w:r>
    </w:p>
    <w:p w14:paraId="11D1E07B" w14:textId="02C4E8B1" w:rsidR="00F5059B" w:rsidRPr="00CA1695" w:rsidRDefault="00F5059B" w:rsidP="00076D55">
      <w:pPr>
        <w:spacing w:after="0" w:line="240" w:lineRule="auto"/>
        <w:jc w:val="right"/>
        <w:rPr>
          <w:rFonts w:ascii="Garamond" w:hAnsi="Garamond"/>
          <w:b/>
          <w:lang w:val="sq-AL"/>
        </w:rPr>
      </w:pPr>
      <w:r w:rsidRPr="00CA1695">
        <w:rPr>
          <w:rFonts w:ascii="Garamond" w:hAnsi="Garamond"/>
          <w:b/>
          <w:lang w:val="sq-AL"/>
        </w:rPr>
        <w:t>Firmë</w:t>
      </w:r>
    </w:p>
    <w:p w14:paraId="3B9D9A5D" w14:textId="77777777" w:rsidR="00F5059B" w:rsidRPr="00CA1695" w:rsidRDefault="00F5059B" w:rsidP="00F274F6">
      <w:pPr>
        <w:widowControl w:val="0"/>
        <w:spacing w:after="0" w:line="240" w:lineRule="auto"/>
        <w:rPr>
          <w:rFonts w:ascii="Garamond" w:hAnsi="Garamond"/>
          <w:i/>
          <w:sz w:val="20"/>
          <w:szCs w:val="20"/>
          <w:lang w:val="sq-AL"/>
        </w:rPr>
      </w:pPr>
      <w:r w:rsidRPr="00CA1695">
        <w:rPr>
          <w:rFonts w:ascii="Garamond" w:hAnsi="Garamond"/>
          <w:i/>
          <w:sz w:val="20"/>
          <w:szCs w:val="20"/>
          <w:lang w:val="sq-AL"/>
        </w:rPr>
        <w:t xml:space="preserve">Konceptoi: </w:t>
      </w:r>
    </w:p>
    <w:p w14:paraId="2837A6CC" w14:textId="77777777" w:rsidR="00F5059B" w:rsidRPr="00CA1695" w:rsidRDefault="00F5059B" w:rsidP="00F274F6">
      <w:pPr>
        <w:widowControl w:val="0"/>
        <w:spacing w:after="0" w:line="240" w:lineRule="auto"/>
        <w:outlineLvl w:val="0"/>
        <w:rPr>
          <w:rFonts w:ascii="Garamond" w:hAnsi="Garamond"/>
          <w:sz w:val="20"/>
          <w:szCs w:val="20"/>
          <w:lang w:val="sq-AL"/>
        </w:rPr>
      </w:pPr>
      <w:r w:rsidRPr="00CA1695">
        <w:rPr>
          <w:rFonts w:ascii="Garamond" w:hAnsi="Garamond"/>
          <w:i/>
          <w:sz w:val="20"/>
          <w:szCs w:val="20"/>
          <w:lang w:val="sq-AL"/>
        </w:rPr>
        <w:t xml:space="preserve">Pranoi: </w:t>
      </w:r>
      <w:r w:rsidRPr="00CA1695">
        <w:rPr>
          <w:rFonts w:ascii="Garamond" w:hAnsi="Garamond"/>
          <w:i/>
          <w:sz w:val="20"/>
          <w:szCs w:val="20"/>
          <w:lang w:val="sq-AL"/>
        </w:rPr>
        <w:tab/>
      </w:r>
      <w:r w:rsidRPr="00CA1695">
        <w:rPr>
          <w:rFonts w:ascii="Garamond" w:hAnsi="Garamond"/>
          <w:i/>
          <w:sz w:val="20"/>
          <w:szCs w:val="20"/>
          <w:lang w:val="sq-AL"/>
        </w:rPr>
        <w:tab/>
      </w:r>
    </w:p>
    <w:p w14:paraId="7A069EBF" w14:textId="77777777" w:rsidR="00F5059B" w:rsidRPr="00CA1695" w:rsidRDefault="00F5059B" w:rsidP="00F274F6">
      <w:pPr>
        <w:widowControl w:val="0"/>
        <w:spacing w:after="0" w:line="240" w:lineRule="auto"/>
        <w:rPr>
          <w:rFonts w:ascii="Garamond" w:hAnsi="Garamond"/>
          <w:i/>
          <w:sz w:val="20"/>
          <w:szCs w:val="20"/>
          <w:lang w:val="sq-AL"/>
        </w:rPr>
      </w:pPr>
      <w:r w:rsidRPr="00CA1695">
        <w:rPr>
          <w:rFonts w:ascii="Garamond" w:hAnsi="Garamond"/>
          <w:i/>
          <w:sz w:val="20"/>
          <w:szCs w:val="20"/>
          <w:lang w:val="sq-AL"/>
        </w:rPr>
        <w:t>Konfirmoi:</w:t>
      </w:r>
    </w:p>
    <w:p w14:paraId="6B04FFE4" w14:textId="77777777" w:rsidR="00F5059B" w:rsidRPr="00CA1695" w:rsidRDefault="00F5059B" w:rsidP="00F274F6">
      <w:pPr>
        <w:widowControl w:val="0"/>
        <w:spacing w:after="0" w:line="240" w:lineRule="auto"/>
        <w:rPr>
          <w:rFonts w:ascii="Garamond" w:hAnsi="Garamond"/>
          <w:i/>
          <w:sz w:val="20"/>
          <w:szCs w:val="20"/>
          <w:lang w:val="sq-AL"/>
        </w:rPr>
      </w:pPr>
      <w:r w:rsidRPr="00CA1695">
        <w:rPr>
          <w:rFonts w:ascii="Garamond" w:hAnsi="Garamond"/>
          <w:i/>
          <w:sz w:val="20"/>
          <w:szCs w:val="20"/>
          <w:lang w:val="sq-AL"/>
        </w:rPr>
        <w:t>Miratoi:</w:t>
      </w:r>
      <w:r w:rsidRPr="00CA1695">
        <w:rPr>
          <w:rFonts w:ascii="Garamond" w:hAnsi="Garamond"/>
          <w:i/>
          <w:sz w:val="20"/>
          <w:szCs w:val="20"/>
          <w:lang w:val="sq-AL"/>
        </w:rPr>
        <w:tab/>
      </w:r>
    </w:p>
    <w:p w14:paraId="39D9CD6F" w14:textId="77777777" w:rsidR="00F5059B" w:rsidRPr="00CA1695" w:rsidRDefault="00F5059B" w:rsidP="00076D55">
      <w:pPr>
        <w:spacing w:after="0" w:line="240" w:lineRule="auto"/>
        <w:jc w:val="center"/>
        <w:rPr>
          <w:rFonts w:ascii="Garamond" w:eastAsiaTheme="minorEastAsia" w:hAnsi="Garamond"/>
          <w:b/>
          <w:lang w:val="sq-AL"/>
        </w:rPr>
      </w:pPr>
    </w:p>
    <w:p w14:paraId="571F9016" w14:textId="77777777" w:rsidR="00076D55" w:rsidRPr="00CA1695" w:rsidRDefault="00076D55" w:rsidP="00076D55">
      <w:pPr>
        <w:spacing w:after="0" w:line="240" w:lineRule="auto"/>
        <w:jc w:val="center"/>
        <w:rPr>
          <w:rFonts w:ascii="Garamond" w:eastAsiaTheme="minorEastAsia" w:hAnsi="Garamond"/>
          <w:b/>
          <w:lang w:val="sq-AL"/>
        </w:rPr>
      </w:pPr>
    </w:p>
    <w:p w14:paraId="70E78843" w14:textId="77777777" w:rsidR="00076D55" w:rsidRPr="00CA1695" w:rsidRDefault="00076D55" w:rsidP="00076D55">
      <w:pPr>
        <w:spacing w:after="0" w:line="240" w:lineRule="auto"/>
        <w:jc w:val="center"/>
        <w:rPr>
          <w:rFonts w:ascii="Garamond" w:eastAsiaTheme="minorEastAsia" w:hAnsi="Garamond"/>
          <w:b/>
          <w:lang w:val="sq-AL"/>
        </w:rPr>
      </w:pPr>
    </w:p>
    <w:p w14:paraId="7D63753C" w14:textId="77777777" w:rsidR="00076D55" w:rsidRPr="00CA1695" w:rsidRDefault="00076D55" w:rsidP="00076D55">
      <w:pPr>
        <w:spacing w:after="0" w:line="240" w:lineRule="auto"/>
        <w:jc w:val="center"/>
        <w:rPr>
          <w:rFonts w:ascii="Garamond" w:eastAsiaTheme="minorEastAsia" w:hAnsi="Garamond"/>
          <w:b/>
          <w:lang w:val="sq-AL"/>
        </w:rPr>
      </w:pPr>
    </w:p>
    <w:p w14:paraId="6B958B96" w14:textId="77777777" w:rsidR="00076D55" w:rsidRPr="00CA1695" w:rsidRDefault="00076D55" w:rsidP="00076D55">
      <w:pPr>
        <w:spacing w:after="0" w:line="240" w:lineRule="auto"/>
        <w:jc w:val="center"/>
        <w:rPr>
          <w:rFonts w:ascii="Garamond" w:eastAsiaTheme="minorEastAsia" w:hAnsi="Garamond"/>
          <w:b/>
          <w:lang w:val="sq-AL"/>
        </w:rPr>
      </w:pPr>
    </w:p>
    <w:p w14:paraId="4A3FED25" w14:textId="77777777" w:rsidR="00F274F6" w:rsidRPr="00CA1695" w:rsidRDefault="00F274F6" w:rsidP="00076D55">
      <w:pPr>
        <w:spacing w:after="0" w:line="240" w:lineRule="auto"/>
        <w:jc w:val="center"/>
        <w:rPr>
          <w:rFonts w:ascii="Garamond" w:eastAsiaTheme="minorEastAsia" w:hAnsi="Garamond"/>
          <w:b/>
          <w:lang w:val="sq-AL"/>
        </w:rPr>
      </w:pPr>
    </w:p>
    <w:p w14:paraId="73AADBAF" w14:textId="77777777" w:rsidR="00F5059B" w:rsidRPr="000A005E" w:rsidRDefault="00F5059B" w:rsidP="00076D55">
      <w:pPr>
        <w:spacing w:after="0" w:line="240" w:lineRule="auto"/>
        <w:jc w:val="center"/>
        <w:rPr>
          <w:rFonts w:ascii="Garamond" w:eastAsiaTheme="minorEastAsia" w:hAnsi="Garamond"/>
          <w:lang w:val="sq-AL"/>
        </w:rPr>
      </w:pPr>
      <w:r w:rsidRPr="000A005E">
        <w:rPr>
          <w:rFonts w:ascii="Garamond" w:eastAsiaTheme="minorEastAsia" w:hAnsi="Garamond"/>
          <w:lang w:val="sq-AL"/>
        </w:rPr>
        <w:t xml:space="preserve">ANEKS 10 </w:t>
      </w:r>
    </w:p>
    <w:p w14:paraId="7CBAC9E6" w14:textId="77777777" w:rsidR="00F5059B" w:rsidRPr="00CA1695" w:rsidRDefault="00F5059B" w:rsidP="00076D55">
      <w:pPr>
        <w:spacing w:after="0" w:line="240" w:lineRule="auto"/>
        <w:rPr>
          <w:rFonts w:ascii="Garamond" w:eastAsiaTheme="minorEastAsia" w:hAnsi="Garamond"/>
          <w:b/>
          <w:lang w:val="sq-AL"/>
        </w:rPr>
      </w:pPr>
    </w:p>
    <w:p w14:paraId="10BC062F" w14:textId="43DB8D20" w:rsidR="00F5059B" w:rsidRPr="00CA1695" w:rsidRDefault="00F5059B" w:rsidP="000A005E">
      <w:pPr>
        <w:spacing w:after="0" w:line="240" w:lineRule="auto"/>
        <w:rPr>
          <w:rFonts w:ascii="Garamond" w:eastAsiaTheme="minorEastAsia" w:hAnsi="Garamond"/>
          <w:lang w:val="sq-AL"/>
        </w:rPr>
      </w:pPr>
      <w:r w:rsidRPr="00CA1695">
        <w:rPr>
          <w:rFonts w:ascii="Garamond" w:eastAsiaTheme="minorEastAsia" w:hAnsi="Garamond"/>
          <w:b/>
          <w:lang w:val="sq-AL"/>
        </w:rPr>
        <w:t>Akronime</w:t>
      </w:r>
    </w:p>
    <w:p w14:paraId="1845F2FF"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NJQP – Njësi të qeverisjes së përgjithshme</w:t>
      </w:r>
    </w:p>
    <w:p w14:paraId="4E87E3C6"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NJZP – Njësi të zbatimit të projektit të financimit të huaj</w:t>
      </w:r>
    </w:p>
    <w:p w14:paraId="4E39F32D"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NA – Nëpunësi autorizues</w:t>
      </w:r>
    </w:p>
    <w:p w14:paraId="2032F3CB"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NZ – Nëpunësi zbatues</w:t>
      </w:r>
    </w:p>
    <w:p w14:paraId="5DBF828B"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PBA – Programimi buxhetor afatmesëm (trevjeçar)</w:t>
      </w:r>
    </w:p>
    <w:p w14:paraId="16FFF97F"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hAnsi="Garamond"/>
          <w:lang w:val="sq-AL"/>
        </w:rPr>
        <w:t xml:space="preserve">SPI </w:t>
      </w:r>
      <w:r w:rsidRPr="00CA1695">
        <w:rPr>
          <w:rFonts w:ascii="Garamond" w:eastAsiaTheme="minorEastAsia" w:hAnsi="Garamond"/>
          <w:lang w:val="sq-AL"/>
        </w:rPr>
        <w:t>– Sistemi i planifikimit të integruar</w:t>
      </w:r>
    </w:p>
    <w:p w14:paraId="39441BC5" w14:textId="77777777" w:rsidR="00076D55" w:rsidRPr="00CA1695" w:rsidRDefault="00F5059B" w:rsidP="00076D55">
      <w:pPr>
        <w:spacing w:after="0" w:line="240" w:lineRule="auto"/>
        <w:jc w:val="both"/>
        <w:rPr>
          <w:rFonts w:ascii="Garamond" w:hAnsi="Garamond"/>
          <w:lang w:val="sq-AL"/>
        </w:rPr>
      </w:pPr>
      <w:r w:rsidRPr="00CA1695">
        <w:rPr>
          <w:rFonts w:ascii="Garamond" w:hAnsi="Garamond"/>
          <w:lang w:val="sq-AL"/>
        </w:rPr>
        <w:t xml:space="preserve">TSA </w:t>
      </w:r>
      <w:r w:rsidRPr="00CA1695">
        <w:rPr>
          <w:rFonts w:ascii="Garamond" w:eastAsiaTheme="minorEastAsia" w:hAnsi="Garamond"/>
          <w:lang w:val="sq-AL"/>
        </w:rPr>
        <w:t>–</w:t>
      </w:r>
      <w:r w:rsidRPr="00CA1695">
        <w:rPr>
          <w:rFonts w:ascii="Garamond" w:hAnsi="Garamond"/>
          <w:lang w:val="sq-AL"/>
        </w:rPr>
        <w:t xml:space="preserve"> Llogaria e unifikuar e Thesarit “Depozitë e Qe</w:t>
      </w:r>
      <w:r w:rsidR="00076D55" w:rsidRPr="00CA1695">
        <w:rPr>
          <w:rFonts w:ascii="Garamond" w:hAnsi="Garamond"/>
          <w:lang w:val="sq-AL"/>
        </w:rPr>
        <w:t xml:space="preserve">verisë” në Bankën e Shqipërisë </w:t>
      </w:r>
    </w:p>
    <w:p w14:paraId="7E702F5B" w14:textId="04EA1D2D" w:rsidR="00F5059B" w:rsidRPr="00CA1695" w:rsidRDefault="00F5059B" w:rsidP="00076D55">
      <w:pPr>
        <w:spacing w:after="0" w:line="240" w:lineRule="auto"/>
        <w:jc w:val="both"/>
        <w:rPr>
          <w:rFonts w:ascii="Garamond" w:hAnsi="Garamond"/>
          <w:lang w:val="sq-AL"/>
        </w:rPr>
      </w:pPr>
      <w:r w:rsidRPr="00CA1695">
        <w:rPr>
          <w:rFonts w:ascii="Garamond" w:hAnsi="Garamond"/>
          <w:lang w:val="sq-AL"/>
        </w:rPr>
        <w:t>(“</w:t>
      </w:r>
      <w:r w:rsidRPr="00CA1695">
        <w:rPr>
          <w:rFonts w:ascii="Garamond" w:hAnsi="Garamond"/>
          <w:b/>
          <w:i/>
          <w:lang w:val="sq-AL"/>
        </w:rPr>
        <w:t>T</w:t>
      </w:r>
      <w:r w:rsidRPr="00CA1695">
        <w:rPr>
          <w:rFonts w:ascii="Garamond" w:hAnsi="Garamond"/>
          <w:i/>
          <w:lang w:val="sq-AL"/>
        </w:rPr>
        <w:t xml:space="preserve">reasury </w:t>
      </w:r>
      <w:r w:rsidRPr="00CA1695">
        <w:rPr>
          <w:rFonts w:ascii="Garamond" w:hAnsi="Garamond"/>
          <w:b/>
          <w:i/>
          <w:lang w:val="sq-AL"/>
        </w:rPr>
        <w:t>S</w:t>
      </w:r>
      <w:r w:rsidRPr="00CA1695">
        <w:rPr>
          <w:rFonts w:ascii="Garamond" w:hAnsi="Garamond"/>
          <w:i/>
          <w:lang w:val="sq-AL"/>
        </w:rPr>
        <w:t xml:space="preserve">ingle </w:t>
      </w:r>
      <w:r w:rsidRPr="00CA1695">
        <w:rPr>
          <w:rFonts w:ascii="Garamond" w:hAnsi="Garamond"/>
          <w:b/>
          <w:i/>
          <w:lang w:val="sq-AL"/>
        </w:rPr>
        <w:t>A</w:t>
      </w:r>
      <w:r w:rsidRPr="00CA1695">
        <w:rPr>
          <w:rFonts w:ascii="Garamond" w:hAnsi="Garamond"/>
          <w:i/>
          <w:lang w:val="sq-AL"/>
        </w:rPr>
        <w:t>ccount</w:t>
      </w:r>
      <w:r w:rsidRPr="00CA1695">
        <w:rPr>
          <w:rFonts w:ascii="Garamond" w:hAnsi="Garamond"/>
          <w:lang w:val="sq-AL"/>
        </w:rPr>
        <w:t>” sipas standardit ndërkombëtar)</w:t>
      </w:r>
    </w:p>
    <w:p w14:paraId="30D5B3DD" w14:textId="7162B79F" w:rsidR="00F5059B" w:rsidRPr="00CA1695" w:rsidRDefault="00F5059B" w:rsidP="00076D55">
      <w:pPr>
        <w:spacing w:after="0" w:line="240" w:lineRule="auto"/>
        <w:jc w:val="both"/>
        <w:rPr>
          <w:rFonts w:ascii="Garamond" w:eastAsiaTheme="minorEastAsia" w:hAnsi="Garamond"/>
          <w:lang w:val="sq-AL"/>
        </w:rPr>
      </w:pPr>
      <w:r w:rsidRPr="00CA1695">
        <w:rPr>
          <w:rFonts w:ascii="Garamond" w:hAnsi="Garamond"/>
          <w:lang w:val="sq-AL"/>
        </w:rPr>
        <w:t>DP</w:t>
      </w:r>
      <w:r w:rsidR="000C53C8" w:rsidRPr="00CA1695">
        <w:rPr>
          <w:rFonts w:ascii="Garamond" w:hAnsi="Garamond"/>
          <w:lang w:val="sq-AL"/>
        </w:rPr>
        <w:t>-</w:t>
      </w:r>
      <w:r w:rsidRPr="00CA1695">
        <w:rPr>
          <w:rFonts w:ascii="Garamond" w:hAnsi="Garamond"/>
          <w:lang w:val="sq-AL"/>
        </w:rPr>
        <w:t xml:space="preserve">Thesarit </w:t>
      </w:r>
      <w:r w:rsidRPr="00CA1695">
        <w:rPr>
          <w:rFonts w:ascii="Garamond" w:eastAsiaTheme="minorEastAsia" w:hAnsi="Garamond"/>
          <w:lang w:val="sq-AL"/>
        </w:rPr>
        <w:t>– Drejtoria e Përgjithshme e Thesarit</w:t>
      </w:r>
    </w:p>
    <w:p w14:paraId="1161FE3A" w14:textId="69DFD7F2"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DP</w:t>
      </w:r>
      <w:r w:rsidR="000C53C8" w:rsidRPr="00CA1695">
        <w:rPr>
          <w:rFonts w:ascii="Garamond" w:eastAsiaTheme="minorEastAsia" w:hAnsi="Garamond"/>
          <w:lang w:val="sq-AL"/>
        </w:rPr>
        <w:t>-</w:t>
      </w:r>
      <w:r w:rsidRPr="00CA1695">
        <w:rPr>
          <w:rFonts w:ascii="Garamond" w:eastAsiaTheme="minorEastAsia" w:hAnsi="Garamond"/>
          <w:lang w:val="sq-AL"/>
        </w:rPr>
        <w:t>Buxhetit –</w:t>
      </w:r>
      <w:r w:rsidR="00F51685" w:rsidRPr="00CA1695">
        <w:rPr>
          <w:rFonts w:ascii="Garamond" w:eastAsiaTheme="minorEastAsia" w:hAnsi="Garamond"/>
          <w:lang w:val="sq-AL"/>
        </w:rPr>
        <w:t xml:space="preserve"> </w:t>
      </w:r>
      <w:r w:rsidRPr="00CA1695">
        <w:rPr>
          <w:rFonts w:ascii="Garamond" w:eastAsiaTheme="minorEastAsia" w:hAnsi="Garamond"/>
          <w:lang w:val="sq-AL"/>
        </w:rPr>
        <w:t>Drejtoria e Përgjithshme e Buxhetit</w:t>
      </w:r>
    </w:p>
    <w:p w14:paraId="7762C1D8" w14:textId="17DAE49F"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 xml:space="preserve">FIF – Formulari i </w:t>
      </w:r>
      <w:r w:rsidR="00374F80">
        <w:rPr>
          <w:rFonts w:ascii="Garamond" w:eastAsiaTheme="minorEastAsia" w:hAnsi="Garamond"/>
          <w:lang w:val="sq-AL"/>
        </w:rPr>
        <w:t>i</w:t>
      </w:r>
      <w:r w:rsidRPr="00CA1695">
        <w:rPr>
          <w:rFonts w:ascii="Garamond" w:eastAsiaTheme="minorEastAsia" w:hAnsi="Garamond"/>
          <w:lang w:val="sq-AL"/>
        </w:rPr>
        <w:t xml:space="preserve">dentifikimit </w:t>
      </w:r>
      <w:r w:rsidR="00374F80">
        <w:rPr>
          <w:rFonts w:ascii="Garamond" w:eastAsiaTheme="minorEastAsia" w:hAnsi="Garamond"/>
          <w:lang w:val="sq-AL"/>
        </w:rPr>
        <w:t>f</w:t>
      </w:r>
      <w:r w:rsidRPr="00CA1695">
        <w:rPr>
          <w:rFonts w:ascii="Garamond" w:eastAsiaTheme="minorEastAsia" w:hAnsi="Garamond"/>
          <w:lang w:val="sq-AL"/>
        </w:rPr>
        <w:t>inanciar</w:t>
      </w:r>
    </w:p>
    <w:p w14:paraId="22B38650"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BND – Banka e nivelit të dytë</w:t>
      </w:r>
    </w:p>
    <w:p w14:paraId="5C3474DE"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SIFQ – Sistemi Informatik Financiar i Qeverisë</w:t>
      </w:r>
    </w:p>
    <w:p w14:paraId="63743F44" w14:textId="603BA0CB"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 xml:space="preserve">BE – Bashkimi </w:t>
      </w:r>
      <w:r w:rsidR="00B81BAA" w:rsidRPr="00CA1695">
        <w:rPr>
          <w:rFonts w:ascii="Garamond" w:eastAsiaTheme="minorEastAsia" w:hAnsi="Garamond"/>
          <w:lang w:val="sq-AL"/>
        </w:rPr>
        <w:t>Evropian</w:t>
      </w:r>
    </w:p>
    <w:p w14:paraId="7DABECA4" w14:textId="77777777"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MEPJ – Ministria për Evropën dhe Punët e Jashtme</w:t>
      </w:r>
    </w:p>
    <w:p w14:paraId="47A240B8" w14:textId="152F42DA" w:rsidR="00F5059B" w:rsidRPr="00CA1695" w:rsidRDefault="00F5059B" w:rsidP="00076D55">
      <w:pPr>
        <w:spacing w:after="0" w:line="240" w:lineRule="auto"/>
        <w:jc w:val="both"/>
        <w:rPr>
          <w:rFonts w:ascii="Garamond" w:eastAsiaTheme="minorEastAsia" w:hAnsi="Garamond"/>
          <w:lang w:val="sq-AL"/>
        </w:rPr>
      </w:pPr>
      <w:r w:rsidRPr="00CA1695">
        <w:rPr>
          <w:rFonts w:ascii="Garamond" w:eastAsiaTheme="minorEastAsia" w:hAnsi="Garamond"/>
          <w:lang w:val="sq-AL"/>
        </w:rPr>
        <w:t>IPA – “</w:t>
      </w:r>
      <w:r w:rsidRPr="00CA1695">
        <w:rPr>
          <w:rFonts w:ascii="Garamond" w:eastAsiaTheme="minorEastAsia" w:hAnsi="Garamond"/>
          <w:i/>
          <w:lang w:val="sq-AL"/>
        </w:rPr>
        <w:t>Instrument for Pre-accession Assistance</w:t>
      </w:r>
      <w:r w:rsidR="0064086C">
        <w:rPr>
          <w:rFonts w:ascii="Garamond" w:eastAsiaTheme="minorEastAsia" w:hAnsi="Garamond"/>
          <w:lang w:val="sq-AL"/>
        </w:rPr>
        <w:t xml:space="preserve">” – </w:t>
      </w:r>
      <w:r w:rsidRPr="00CA1695">
        <w:rPr>
          <w:rFonts w:ascii="Garamond" w:eastAsiaTheme="minorEastAsia" w:hAnsi="Garamond"/>
          <w:lang w:val="sq-AL"/>
        </w:rPr>
        <w:t>Instrument</w:t>
      </w:r>
      <w:r w:rsidR="0064086C">
        <w:rPr>
          <w:rFonts w:ascii="Garamond" w:eastAsiaTheme="minorEastAsia" w:hAnsi="Garamond"/>
          <w:lang w:val="sq-AL"/>
        </w:rPr>
        <w:t xml:space="preserve"> </w:t>
      </w:r>
      <w:r w:rsidRPr="00CA1695">
        <w:rPr>
          <w:rFonts w:ascii="Garamond" w:eastAsiaTheme="minorEastAsia" w:hAnsi="Garamond"/>
          <w:lang w:val="sq-AL"/>
        </w:rPr>
        <w:t xml:space="preserve">për asistencën para-aderimit në Bashkimin </w:t>
      </w:r>
      <w:r w:rsidR="00B81BAA" w:rsidRPr="00CA1695">
        <w:rPr>
          <w:rFonts w:ascii="Garamond" w:eastAsiaTheme="minorEastAsia" w:hAnsi="Garamond"/>
          <w:lang w:val="sq-AL"/>
        </w:rPr>
        <w:t>Evropian</w:t>
      </w:r>
    </w:p>
    <w:p w14:paraId="4112C65F" w14:textId="6B5392FD" w:rsidR="009B34EC" w:rsidRPr="00CA1695" w:rsidRDefault="009B34EC" w:rsidP="00076D55">
      <w:pPr>
        <w:spacing w:after="0" w:line="240" w:lineRule="auto"/>
        <w:rPr>
          <w:rFonts w:ascii="Garamond" w:hAnsi="Garamond"/>
          <w:sz w:val="24"/>
          <w:szCs w:val="24"/>
          <w:lang w:val="sq-AL"/>
        </w:rPr>
      </w:pPr>
    </w:p>
    <w:sectPr w:rsidR="009B34EC" w:rsidRPr="00CA1695" w:rsidSect="00F5059B">
      <w:footnotePr>
        <w:numFmt w:val="chicago"/>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1D85A1" w14:textId="77777777" w:rsidR="00532A32" w:rsidRDefault="00532A32" w:rsidP="00DF6404">
      <w:pPr>
        <w:spacing w:after="0" w:line="240" w:lineRule="auto"/>
      </w:pPr>
      <w:r>
        <w:separator/>
      </w:r>
    </w:p>
  </w:endnote>
  <w:endnote w:type="continuationSeparator" w:id="0">
    <w:p w14:paraId="778B342E" w14:textId="77777777" w:rsidR="00532A32" w:rsidRDefault="00532A32" w:rsidP="00DF6404">
      <w:pPr>
        <w:spacing w:after="0" w:line="240" w:lineRule="auto"/>
      </w:pPr>
      <w:r>
        <w:continuationSeparator/>
      </w:r>
    </w:p>
  </w:endnote>
  <w:endnote w:type="continuationNotice" w:id="1">
    <w:p w14:paraId="51BB18B9" w14:textId="77777777" w:rsidR="00532A32" w:rsidRDefault="00532A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482437" w14:textId="77777777" w:rsidR="00532A32" w:rsidRDefault="00532A32" w:rsidP="00DF6404">
      <w:pPr>
        <w:spacing w:after="0" w:line="240" w:lineRule="auto"/>
      </w:pPr>
      <w:r>
        <w:separator/>
      </w:r>
    </w:p>
  </w:footnote>
  <w:footnote w:type="continuationSeparator" w:id="0">
    <w:p w14:paraId="16BBB571" w14:textId="77777777" w:rsidR="00532A32" w:rsidRDefault="00532A32" w:rsidP="00DF6404">
      <w:pPr>
        <w:spacing w:after="0" w:line="240" w:lineRule="auto"/>
      </w:pPr>
      <w:r>
        <w:continuationSeparator/>
      </w:r>
    </w:p>
  </w:footnote>
  <w:footnote w:type="continuationNotice" w:id="1">
    <w:p w14:paraId="5315ADAC" w14:textId="77777777" w:rsidR="00532A32" w:rsidRDefault="00532A32">
      <w:pPr>
        <w:spacing w:after="0" w:line="240" w:lineRule="auto"/>
      </w:pPr>
    </w:p>
  </w:footnote>
  <w:footnote w:id="2">
    <w:p w14:paraId="7DE992EA" w14:textId="3A630B6E" w:rsidR="00532A32" w:rsidRPr="00F72FF0" w:rsidRDefault="00532A32" w:rsidP="00176647">
      <w:pPr>
        <w:spacing w:after="0" w:line="240" w:lineRule="auto"/>
        <w:jc w:val="both"/>
        <w:rPr>
          <w:rFonts w:ascii="Garamond" w:hAnsi="Garamond"/>
          <w:sz w:val="20"/>
          <w:szCs w:val="20"/>
          <w:lang w:val="sq-AL"/>
        </w:rPr>
      </w:pPr>
      <w:r w:rsidRPr="00F72FF0">
        <w:rPr>
          <w:rStyle w:val="FootnoteReference"/>
          <w:sz w:val="20"/>
          <w:szCs w:val="20"/>
        </w:rPr>
        <w:footnoteRef/>
      </w:r>
      <w:r w:rsidRPr="00F72FF0">
        <w:rPr>
          <w:sz w:val="20"/>
          <w:szCs w:val="20"/>
        </w:rPr>
        <w:t xml:space="preserve"> </w:t>
      </w:r>
      <w:r w:rsidRPr="00F72FF0">
        <w:rPr>
          <w:rFonts w:ascii="Garamond" w:hAnsi="Garamond"/>
          <w:sz w:val="20"/>
          <w:szCs w:val="20"/>
          <w:lang w:val="sq-AL"/>
        </w:rPr>
        <w:t xml:space="preserve">Në ligjin nr. 43/2016, “Për marrëveshjet ndërkombëtare në Republikën e Shqipërisë” është cituar përkufizimi i mëposhtëm: </w:t>
      </w:r>
    </w:p>
    <w:p w14:paraId="6187CF32" w14:textId="173DBDBE" w:rsidR="00532A32" w:rsidRPr="00F72FF0" w:rsidRDefault="00532A32" w:rsidP="00176647">
      <w:pPr>
        <w:spacing w:after="0" w:line="240" w:lineRule="auto"/>
        <w:jc w:val="both"/>
        <w:rPr>
          <w:rFonts w:ascii="Garamond" w:hAnsi="Garamond"/>
          <w:sz w:val="20"/>
          <w:szCs w:val="20"/>
          <w:lang w:val="sq-AL"/>
        </w:rPr>
      </w:pPr>
      <w:r w:rsidRPr="00F72FF0">
        <w:rPr>
          <w:rFonts w:ascii="Garamond" w:hAnsi="Garamond"/>
          <w:sz w:val="20"/>
          <w:szCs w:val="20"/>
          <w:lang w:val="sq-AL"/>
        </w:rPr>
        <w:t>“Marrëveshje ndërkombëtare” është instrumenti i hartuar sipas së drejtës ndërkombëtare publike, që lidhet ndërmjet institucioneve shtetërore të Republikës së Shqipërisë dhe shteteve të tjera apo organizatave ndërkombëtare, pavarësisht nga forma dhe emërtimi i tij.</w:t>
      </w:r>
    </w:p>
  </w:footnote>
  <w:footnote w:id="3">
    <w:p w14:paraId="644F4DBD" w14:textId="46B57555" w:rsidR="00532A32" w:rsidRPr="00F72FF0" w:rsidRDefault="00532A32" w:rsidP="00F5059B">
      <w:pPr>
        <w:spacing w:after="0" w:line="240" w:lineRule="auto"/>
        <w:jc w:val="both"/>
        <w:rPr>
          <w:rFonts w:ascii="Garamond" w:hAnsi="Garamond"/>
          <w:sz w:val="20"/>
          <w:szCs w:val="20"/>
          <w:lang w:val="sq-AL"/>
        </w:rPr>
      </w:pPr>
      <w:r w:rsidRPr="00F72FF0">
        <w:rPr>
          <w:rStyle w:val="FootnoteReference"/>
          <w:sz w:val="20"/>
          <w:szCs w:val="20"/>
          <w:lang w:val="sq-AL"/>
        </w:rPr>
        <w:footnoteRef/>
      </w:r>
      <w:r w:rsidRPr="00F72FF0">
        <w:rPr>
          <w:sz w:val="20"/>
          <w:szCs w:val="20"/>
          <w:lang w:val="sq-AL"/>
        </w:rPr>
        <w:t xml:space="preserve"> </w:t>
      </w:r>
      <w:r w:rsidRPr="00F72FF0">
        <w:rPr>
          <w:rFonts w:ascii="Garamond" w:hAnsi="Garamond"/>
          <w:sz w:val="20"/>
          <w:szCs w:val="20"/>
          <w:lang w:val="sq-AL"/>
        </w:rPr>
        <w:t xml:space="preserve">Në </w:t>
      </w:r>
      <w:r w:rsidRPr="00F72FF0">
        <w:rPr>
          <w:rFonts w:ascii="Garamond" w:hAnsi="Garamond"/>
          <w:sz w:val="20"/>
          <w:szCs w:val="20"/>
          <w:lang w:val="sq-AL"/>
        </w:rPr>
        <w:t>ligjin nr. 43/2016, “Për marrëveshjet ndërkombëtare në Republikën e Shqipërisë” është cituar përkufizimi i mëposhtëm:</w:t>
      </w:r>
    </w:p>
    <w:p w14:paraId="6F9D40F5" w14:textId="2E86700C" w:rsidR="00532A32" w:rsidRPr="00F72FF0" w:rsidRDefault="00532A32" w:rsidP="00E032E1">
      <w:pPr>
        <w:spacing w:after="0" w:line="240" w:lineRule="auto"/>
        <w:jc w:val="both"/>
        <w:rPr>
          <w:rFonts w:ascii="Garamond" w:hAnsi="Garamond"/>
          <w:sz w:val="20"/>
          <w:szCs w:val="20"/>
          <w:lang w:val="sq-AL"/>
        </w:rPr>
      </w:pPr>
      <w:r w:rsidRPr="00F72FF0">
        <w:rPr>
          <w:rFonts w:ascii="Garamond" w:hAnsi="Garamond"/>
          <w:sz w:val="20"/>
          <w:szCs w:val="20"/>
          <w:lang w:val="sq-AL"/>
        </w:rPr>
        <w:t>d) “Marrëveshje ndërinstitucionale” është marrëveshja me karakter teknik, e lidhur në emër të dhe në bazë të kompetencave të ministrive, institucioneve qendrore dhe vendore, si dhe të enteve publike të Republikës së Shqipërisë me institucionet përkatëse të shteteve të huaja ose organizatave ndërkombëtare.</w:t>
      </w:r>
    </w:p>
  </w:footnote>
  <w:footnote w:id="4">
    <w:p w14:paraId="331A2206" w14:textId="1D9CD099" w:rsidR="00532A32" w:rsidRPr="00F72FF0" w:rsidRDefault="00532A32" w:rsidP="0065512B">
      <w:pPr>
        <w:spacing w:after="0" w:line="240" w:lineRule="auto"/>
        <w:jc w:val="both"/>
        <w:rPr>
          <w:rFonts w:ascii="Garamond" w:hAnsi="Garamond"/>
          <w:sz w:val="20"/>
          <w:szCs w:val="20"/>
          <w:lang w:val="sq-AL"/>
        </w:rPr>
      </w:pPr>
      <w:r w:rsidRPr="00F72FF0">
        <w:rPr>
          <w:rStyle w:val="FootnoteReference"/>
          <w:rFonts w:ascii="Garamond" w:hAnsi="Garamond"/>
          <w:sz w:val="20"/>
          <w:szCs w:val="20"/>
          <w:lang w:val="sq-AL"/>
        </w:rPr>
        <w:footnoteRef/>
      </w:r>
      <w:r w:rsidRPr="00F72FF0">
        <w:rPr>
          <w:rFonts w:ascii="Garamond" w:hAnsi="Garamond"/>
          <w:sz w:val="20"/>
          <w:szCs w:val="20"/>
          <w:lang w:val="sq-AL"/>
        </w:rPr>
        <w:t xml:space="preserve"> </w:t>
      </w:r>
      <w:r w:rsidRPr="00F72FF0">
        <w:rPr>
          <w:rFonts w:ascii="Garamond" w:hAnsi="Garamond"/>
          <w:sz w:val="20"/>
          <w:szCs w:val="20"/>
          <w:lang w:val="sq-AL"/>
        </w:rPr>
        <w:t xml:space="preserve">Në </w:t>
      </w:r>
      <w:r w:rsidRPr="00F72FF0">
        <w:rPr>
          <w:rFonts w:ascii="Garamond" w:hAnsi="Garamond"/>
          <w:sz w:val="20"/>
          <w:szCs w:val="20"/>
          <w:lang w:val="sq-AL"/>
        </w:rPr>
        <w:t>ligjin nr. 9936, datë 26.6.2008 “Për menaxhimin e sistemit buxhetor në Republikën e Shqipërisë”</w:t>
      </w:r>
      <w:r>
        <w:rPr>
          <w:rFonts w:ascii="Garamond" w:hAnsi="Garamond"/>
          <w:sz w:val="20"/>
          <w:szCs w:val="20"/>
          <w:lang w:val="sq-AL"/>
        </w:rPr>
        <w:t>,</w:t>
      </w:r>
      <w:r w:rsidRPr="00F72FF0">
        <w:rPr>
          <w:rFonts w:ascii="Garamond" w:hAnsi="Garamond"/>
          <w:sz w:val="20"/>
          <w:szCs w:val="20"/>
          <w:lang w:val="sq-AL"/>
        </w:rPr>
        <w:t xml:space="preserve"> janë cituar përkufizimet e mëposhtme:</w:t>
      </w:r>
    </w:p>
    <w:p w14:paraId="0C9815C0" w14:textId="1522AF40" w:rsidR="00532A32" w:rsidRPr="00F72FF0" w:rsidRDefault="00532A32" w:rsidP="0065512B">
      <w:pPr>
        <w:spacing w:after="0" w:line="240" w:lineRule="auto"/>
        <w:jc w:val="both"/>
        <w:rPr>
          <w:rFonts w:ascii="Garamond" w:hAnsi="Garamond"/>
          <w:sz w:val="20"/>
          <w:szCs w:val="20"/>
          <w:lang w:val="sq-AL"/>
        </w:rPr>
      </w:pPr>
      <w:r w:rsidRPr="00F72FF0">
        <w:rPr>
          <w:rFonts w:ascii="Garamond" w:hAnsi="Garamond"/>
          <w:sz w:val="20"/>
          <w:szCs w:val="20"/>
          <w:lang w:val="sq-AL"/>
        </w:rPr>
        <w:t>18. “E ardhur” është rritja e pasurisë neto, e cila përfundon me arkëtime kapitale ose korrente, me ose pa detyrim kthimi.</w:t>
      </w:r>
    </w:p>
    <w:p w14:paraId="413F5FB3" w14:textId="05897BCC" w:rsidR="00532A32" w:rsidRPr="00F72FF0" w:rsidRDefault="00532A32" w:rsidP="0065512B">
      <w:pPr>
        <w:spacing w:after="0" w:line="240" w:lineRule="auto"/>
        <w:jc w:val="both"/>
        <w:rPr>
          <w:rFonts w:ascii="Garamond" w:hAnsi="Garamond"/>
          <w:sz w:val="20"/>
          <w:szCs w:val="20"/>
          <w:lang w:val="sq-AL"/>
        </w:rPr>
      </w:pPr>
      <w:r w:rsidRPr="00F72FF0">
        <w:rPr>
          <w:rFonts w:ascii="Garamond" w:hAnsi="Garamond"/>
          <w:sz w:val="20"/>
          <w:szCs w:val="20"/>
          <w:lang w:val="sq-AL"/>
        </w:rPr>
        <w:t>19. “Grant” është e ardhura, e përftuar në formën e dhurimit, për një qëllim të përcaktuar ose jo, pa kusht kthimi dhe pa interes, që përdoret për financimin e veprimtarive ekonomike.</w:t>
      </w:r>
    </w:p>
  </w:footnote>
  <w:footnote w:id="5">
    <w:p w14:paraId="7ADA02D9" w14:textId="7B59D8F7" w:rsidR="00532A32" w:rsidRPr="00F72FF0" w:rsidRDefault="00532A32" w:rsidP="0065512B">
      <w:pPr>
        <w:spacing w:after="0" w:line="240" w:lineRule="auto"/>
        <w:jc w:val="both"/>
        <w:rPr>
          <w:rFonts w:ascii="Garamond" w:hAnsi="Garamond"/>
          <w:sz w:val="20"/>
          <w:szCs w:val="20"/>
          <w:lang w:val="sq-AL"/>
        </w:rPr>
      </w:pPr>
      <w:r w:rsidRPr="00F72FF0">
        <w:rPr>
          <w:rStyle w:val="FootnoteReference"/>
          <w:rFonts w:ascii="Garamond" w:hAnsi="Garamond"/>
          <w:sz w:val="20"/>
          <w:szCs w:val="20"/>
          <w:lang w:val="sq-AL"/>
        </w:rPr>
        <w:footnoteRef/>
      </w:r>
      <w:r w:rsidRPr="00F72FF0">
        <w:rPr>
          <w:rFonts w:ascii="Garamond" w:hAnsi="Garamond"/>
          <w:sz w:val="20"/>
          <w:szCs w:val="20"/>
          <w:lang w:val="sq-AL"/>
        </w:rPr>
        <w:t xml:space="preserve"> </w:t>
      </w:r>
      <w:r w:rsidRPr="00F72FF0">
        <w:rPr>
          <w:rFonts w:ascii="Garamond" w:hAnsi="Garamond"/>
          <w:sz w:val="20"/>
          <w:szCs w:val="20"/>
          <w:lang w:val="sq-AL"/>
        </w:rPr>
        <w:t xml:space="preserve">Në </w:t>
      </w:r>
      <w:r w:rsidRPr="00F72FF0">
        <w:rPr>
          <w:rFonts w:ascii="Garamond" w:hAnsi="Garamond"/>
          <w:sz w:val="20"/>
          <w:szCs w:val="20"/>
          <w:lang w:val="sq-AL"/>
        </w:rPr>
        <w:t>ligjin nr. 43/2016 “Për marrëveshjet ndërkombëtare në Republikën e Shqipërisë” është cituar përkufizimi i mëposhtëm:</w:t>
      </w:r>
    </w:p>
    <w:p w14:paraId="12288222" w14:textId="7677C02F" w:rsidR="00532A32" w:rsidRPr="00F72FF0" w:rsidRDefault="00532A32" w:rsidP="0025626A">
      <w:pPr>
        <w:spacing w:after="0" w:line="240" w:lineRule="auto"/>
        <w:jc w:val="both"/>
        <w:rPr>
          <w:rFonts w:ascii="Garamond" w:hAnsi="Garamond"/>
          <w:sz w:val="20"/>
          <w:szCs w:val="20"/>
          <w:lang w:val="sq-AL"/>
        </w:rPr>
      </w:pPr>
      <w:r w:rsidRPr="00F72FF0">
        <w:rPr>
          <w:rFonts w:ascii="Garamond" w:hAnsi="Garamond"/>
          <w:sz w:val="20"/>
          <w:szCs w:val="20"/>
          <w:lang w:val="sq-AL"/>
        </w:rPr>
        <w:t>g) “</w:t>
      </w:r>
      <w:r w:rsidRPr="00DD2E9A">
        <w:rPr>
          <w:rFonts w:ascii="Garamond" w:hAnsi="Garamond"/>
          <w:b/>
          <w:sz w:val="20"/>
          <w:szCs w:val="20"/>
          <w:lang w:val="sq-AL"/>
        </w:rPr>
        <w:t>Ratifikim, pranim, aderim, miratim</w:t>
      </w:r>
      <w:r w:rsidRPr="00F72FF0">
        <w:rPr>
          <w:rFonts w:ascii="Garamond" w:hAnsi="Garamond"/>
          <w:sz w:val="20"/>
          <w:szCs w:val="20"/>
          <w:lang w:val="sq-AL"/>
        </w:rPr>
        <w:t>” është akti juridik, me anë të të cilit Republika e Shqipërisë shpreh pëlqimin e saj për të qenë palë në një marrëveshje ndërkombëtare, në përputhje me dispozitat e këtij ligji.</w:t>
      </w:r>
    </w:p>
  </w:footnote>
  <w:footnote w:id="6">
    <w:p w14:paraId="0481F664" w14:textId="3E96909A" w:rsidR="00532A32" w:rsidRPr="00F72FF0" w:rsidRDefault="00532A32" w:rsidP="0025626A">
      <w:pPr>
        <w:spacing w:after="0" w:line="240" w:lineRule="auto"/>
        <w:jc w:val="both"/>
        <w:rPr>
          <w:rFonts w:ascii="Garamond" w:hAnsi="Garamond"/>
          <w:sz w:val="20"/>
          <w:szCs w:val="20"/>
          <w:lang w:val="sq-AL"/>
        </w:rPr>
      </w:pPr>
      <w:r w:rsidRPr="00F72FF0">
        <w:rPr>
          <w:rStyle w:val="FootnoteReference"/>
          <w:rFonts w:ascii="Garamond" w:hAnsi="Garamond"/>
          <w:sz w:val="20"/>
          <w:szCs w:val="20"/>
          <w:lang w:val="sq-AL"/>
        </w:rPr>
        <w:footnoteRef/>
      </w:r>
      <w:r w:rsidRPr="00F72FF0">
        <w:rPr>
          <w:rFonts w:ascii="Garamond" w:hAnsi="Garamond"/>
          <w:sz w:val="20"/>
          <w:szCs w:val="20"/>
          <w:lang w:val="sq-AL"/>
        </w:rPr>
        <w:t xml:space="preserve"> </w:t>
      </w:r>
      <w:r w:rsidRPr="00F72FF0">
        <w:rPr>
          <w:rFonts w:ascii="Garamond" w:hAnsi="Garamond"/>
          <w:sz w:val="20"/>
          <w:szCs w:val="20"/>
          <w:lang w:val="sq-AL"/>
        </w:rPr>
        <w:t xml:space="preserve">Në </w:t>
      </w:r>
      <w:r w:rsidRPr="00F72FF0">
        <w:rPr>
          <w:rFonts w:ascii="Garamond" w:hAnsi="Garamond"/>
          <w:sz w:val="20"/>
          <w:szCs w:val="20"/>
          <w:lang w:val="sq-AL"/>
        </w:rPr>
        <w:t>ligjin nr. 9936, datë 26.6.2008, “Për menaxhimin e sistemit buxhetor në Republikën e Shqipërisë” janë cituar përkufizimet e mëposhtme:</w:t>
      </w:r>
    </w:p>
    <w:p w14:paraId="2C89B246" w14:textId="1D72C103" w:rsidR="00532A32" w:rsidRPr="00F72FF0" w:rsidRDefault="00532A32" w:rsidP="0025626A">
      <w:pPr>
        <w:spacing w:after="0" w:line="240" w:lineRule="auto"/>
        <w:jc w:val="both"/>
        <w:rPr>
          <w:rFonts w:ascii="Garamond" w:hAnsi="Garamond"/>
          <w:sz w:val="20"/>
          <w:szCs w:val="20"/>
          <w:lang w:val="sq-AL"/>
        </w:rPr>
      </w:pPr>
      <w:r w:rsidRPr="00F72FF0">
        <w:rPr>
          <w:rFonts w:ascii="Garamond" w:hAnsi="Garamond"/>
          <w:sz w:val="20"/>
          <w:szCs w:val="20"/>
          <w:lang w:val="sq-AL"/>
        </w:rPr>
        <w:t xml:space="preserve">17. “Shpenzim” është pakësimi i pasurisë neto, e cila përfundon me kryerjen e pagesave kapitale ose korrente, të pakthyeshme, me ose pa detyrim kthimi.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6A491B"/>
    <w:multiLevelType w:val="multilevel"/>
    <w:tmpl w:val="0409001F"/>
    <w:styleLink w:val="Style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84B5338"/>
    <w:multiLevelType w:val="multilevel"/>
    <w:tmpl w:val="B27A94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0D411F16"/>
    <w:multiLevelType w:val="multilevel"/>
    <w:tmpl w:val="994A5BE4"/>
    <w:lvl w:ilvl="0">
      <w:start w:val="1"/>
      <w:numFmt w:val="decimal"/>
      <w:lvlText w:val="2-%1."/>
      <w:lvlJc w:val="left"/>
      <w:pPr>
        <w:ind w:left="720" w:hanging="360"/>
      </w:pPr>
      <w:rPr>
        <w:rFonts w:ascii="Times New Roman" w:hAnsi="Times New Roman" w:hint="default"/>
        <w:b/>
        <w:i w:val="0"/>
        <w:sz w:val="24"/>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nsid w:val="113F5D27"/>
    <w:multiLevelType w:val="multilevel"/>
    <w:tmpl w:val="A184D79E"/>
    <w:styleLink w:val="Style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1%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1843723"/>
    <w:multiLevelType w:val="multilevel"/>
    <w:tmpl w:val="04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5C01EE0"/>
    <w:multiLevelType w:val="multilevel"/>
    <w:tmpl w:val="0048491E"/>
    <w:styleLink w:val="Style5"/>
    <w:lvl w:ilvl="0">
      <w:start w:val="1"/>
      <w:numFmt w:val="decimal"/>
      <w:lvlText w:val="%1."/>
      <w:lvlJc w:val="left"/>
      <w:pPr>
        <w:ind w:left="360" w:hanging="360"/>
      </w:pPr>
      <w:rPr>
        <w:rFonts w:hint="default"/>
      </w:rPr>
    </w:lvl>
    <w:lvl w:ilvl="1">
      <w:start w:val="1"/>
      <w:numFmt w:val="none"/>
      <w:lvlText w:val="1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CEB12B1"/>
    <w:multiLevelType w:val="multilevel"/>
    <w:tmpl w:val="0C4C265E"/>
    <w:lvl w:ilvl="0">
      <w:start w:val="3"/>
      <w:numFmt w:val="decimal"/>
      <w:lvlText w:val="%1."/>
      <w:lvlJc w:val="left"/>
      <w:pPr>
        <w:ind w:left="360" w:hanging="360"/>
      </w:pPr>
      <w:rPr>
        <w:rFonts w:hint="default"/>
      </w:rPr>
    </w:lvl>
    <w:lvl w:ilvl="1">
      <w:start w:val="2"/>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2D6B0EC1"/>
    <w:multiLevelType w:val="hybridMultilevel"/>
    <w:tmpl w:val="7FAC503E"/>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nsid w:val="30503104"/>
    <w:multiLevelType w:val="multilevel"/>
    <w:tmpl w:val="0409001F"/>
    <w:numStyleLink w:val="Style3"/>
  </w:abstractNum>
  <w:abstractNum w:abstractNumId="9">
    <w:nsid w:val="35F53F04"/>
    <w:multiLevelType w:val="hybridMultilevel"/>
    <w:tmpl w:val="D4321F72"/>
    <w:lvl w:ilvl="0" w:tplc="3E6C18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DF47E4"/>
    <w:multiLevelType w:val="multilevel"/>
    <w:tmpl w:val="0409001F"/>
    <w:styleLink w:val="Style1"/>
    <w:lvl w:ilvl="0">
      <w:start w:val="3"/>
      <w:numFmt w:val="decimal"/>
      <w:lvlText w:val="%1."/>
      <w:lvlJc w:val="left"/>
      <w:pPr>
        <w:ind w:left="720" w:hanging="360"/>
      </w:pPr>
      <w:rPr>
        <w:rFonts w:hint="default"/>
        <w:b/>
        <w:i w:val="0"/>
        <w:sz w:val="24"/>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
    <w:nsid w:val="3AEC3499"/>
    <w:multiLevelType w:val="hybridMultilevel"/>
    <w:tmpl w:val="33E2F31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DF65216"/>
    <w:multiLevelType w:val="multilevel"/>
    <w:tmpl w:val="3A5AF30E"/>
    <w:lvl w:ilvl="0">
      <w:start w:val="1"/>
      <w:numFmt w:val="decimal"/>
      <w:lvlText w:val="%1."/>
      <w:lvlJc w:val="left"/>
      <w:pPr>
        <w:ind w:left="720" w:hanging="360"/>
      </w:pPr>
      <w:rPr>
        <w:rFonts w:hint="default"/>
      </w:rPr>
    </w:lvl>
    <w:lvl w:ilvl="1">
      <w:start w:val="1"/>
      <w:numFmt w:val="decimal"/>
      <w:isLgl/>
      <w:lvlText w:val="%1.%2"/>
      <w:lvlJc w:val="left"/>
      <w:pPr>
        <w:ind w:left="2823" w:hanging="480"/>
      </w:pPr>
      <w:rPr>
        <w:rFonts w:hint="default"/>
      </w:rPr>
    </w:lvl>
    <w:lvl w:ilvl="2">
      <w:start w:val="1"/>
      <w:numFmt w:val="decimal"/>
      <w:isLgl/>
      <w:lvlText w:val="%1.%2.%3"/>
      <w:lvlJc w:val="left"/>
      <w:pPr>
        <w:ind w:left="5046" w:hanging="720"/>
      </w:pPr>
      <w:rPr>
        <w:rFonts w:hint="default"/>
      </w:rPr>
    </w:lvl>
    <w:lvl w:ilvl="3">
      <w:start w:val="1"/>
      <w:numFmt w:val="decimal"/>
      <w:isLgl/>
      <w:lvlText w:val="%1.%2.%3.%4"/>
      <w:lvlJc w:val="left"/>
      <w:pPr>
        <w:ind w:left="7029" w:hanging="720"/>
      </w:pPr>
      <w:rPr>
        <w:rFonts w:hint="default"/>
      </w:rPr>
    </w:lvl>
    <w:lvl w:ilvl="4">
      <w:start w:val="1"/>
      <w:numFmt w:val="decimal"/>
      <w:isLgl/>
      <w:lvlText w:val="%1.%2.%3.%4.%5"/>
      <w:lvlJc w:val="left"/>
      <w:pPr>
        <w:ind w:left="9372" w:hanging="1080"/>
      </w:pPr>
      <w:rPr>
        <w:rFonts w:hint="default"/>
      </w:rPr>
    </w:lvl>
    <w:lvl w:ilvl="5">
      <w:start w:val="1"/>
      <w:numFmt w:val="decimal"/>
      <w:isLgl/>
      <w:lvlText w:val="%1.%2.%3.%4.%5.%6"/>
      <w:lvlJc w:val="left"/>
      <w:pPr>
        <w:ind w:left="11355" w:hanging="1080"/>
      </w:pPr>
      <w:rPr>
        <w:rFonts w:hint="default"/>
      </w:rPr>
    </w:lvl>
    <w:lvl w:ilvl="6">
      <w:start w:val="1"/>
      <w:numFmt w:val="decimal"/>
      <w:isLgl/>
      <w:lvlText w:val="%1.%2.%3.%4.%5.%6.%7"/>
      <w:lvlJc w:val="left"/>
      <w:pPr>
        <w:ind w:left="13698" w:hanging="1440"/>
      </w:pPr>
      <w:rPr>
        <w:rFonts w:hint="default"/>
      </w:rPr>
    </w:lvl>
    <w:lvl w:ilvl="7">
      <w:start w:val="1"/>
      <w:numFmt w:val="decimal"/>
      <w:isLgl/>
      <w:lvlText w:val="%1.%2.%3.%4.%5.%6.%7.%8"/>
      <w:lvlJc w:val="left"/>
      <w:pPr>
        <w:ind w:left="15681" w:hanging="1440"/>
      </w:pPr>
      <w:rPr>
        <w:rFonts w:hint="default"/>
      </w:rPr>
    </w:lvl>
    <w:lvl w:ilvl="8">
      <w:start w:val="1"/>
      <w:numFmt w:val="decimal"/>
      <w:isLgl/>
      <w:lvlText w:val="%1.%2.%3.%4.%5.%6.%7.%8.%9"/>
      <w:lvlJc w:val="left"/>
      <w:pPr>
        <w:ind w:left="18024" w:hanging="1800"/>
      </w:pPr>
      <w:rPr>
        <w:rFonts w:hint="default"/>
      </w:rPr>
    </w:lvl>
  </w:abstractNum>
  <w:abstractNum w:abstractNumId="13">
    <w:nsid w:val="438925A1"/>
    <w:multiLevelType w:val="hybridMultilevel"/>
    <w:tmpl w:val="BE6CEF78"/>
    <w:lvl w:ilvl="0" w:tplc="226A82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A184DF3"/>
    <w:multiLevelType w:val="hybridMultilevel"/>
    <w:tmpl w:val="50FC5C34"/>
    <w:lvl w:ilvl="0" w:tplc="04090017">
      <w:start w:val="1"/>
      <w:numFmt w:val="lowerLetter"/>
      <w:lvlText w:val="%1)"/>
      <w:lvlJc w:val="lef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5">
    <w:nsid w:val="4E543BCA"/>
    <w:multiLevelType w:val="multilevel"/>
    <w:tmpl w:val="F6C2FEA6"/>
    <w:styleLink w:val="Style6"/>
    <w:lvl w:ilvl="0">
      <w:start w:val="2"/>
      <w:numFmt w:val="decimal"/>
      <w:lvlText w:val="%1."/>
      <w:lvlJc w:val="left"/>
      <w:pPr>
        <w:ind w:left="360" w:hanging="360"/>
      </w:pPr>
      <w:rPr>
        <w:rFonts w:hint="default"/>
      </w:rPr>
    </w:lvl>
    <w:lvl w:ilvl="1">
      <w:start w:val="1"/>
      <w:numFmt w:val="decimal"/>
      <w:lvlText w:val="%1.%24."/>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58A9057A"/>
    <w:multiLevelType w:val="hybridMultilevel"/>
    <w:tmpl w:val="7324C79A"/>
    <w:lvl w:ilvl="0" w:tplc="04090017">
      <w:start w:val="1"/>
      <w:numFmt w:val="lowerLetter"/>
      <w:lvlText w:val="%1)"/>
      <w:lvlJc w:val="left"/>
      <w:pPr>
        <w:ind w:left="1224" w:hanging="360"/>
      </w:p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17">
    <w:nsid w:val="58F87820"/>
    <w:multiLevelType w:val="hybridMultilevel"/>
    <w:tmpl w:val="2FC2A612"/>
    <w:lvl w:ilvl="0" w:tplc="90D60618">
      <w:start w:val="23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64630759"/>
    <w:multiLevelType w:val="multilevel"/>
    <w:tmpl w:val="0409001F"/>
    <w:numStyleLink w:val="Style1"/>
  </w:abstractNum>
  <w:num w:numId="1">
    <w:abstractNumId w:val="11"/>
  </w:num>
  <w:num w:numId="2">
    <w:abstractNumId w:val="8"/>
    <w:lvlOverride w:ilvl="0">
      <w:lvl w:ilvl="0">
        <w:start w:val="1"/>
        <w:numFmt w:val="decimal"/>
        <w:lvlText w:val="%1."/>
        <w:lvlJc w:val="left"/>
        <w:pPr>
          <w:ind w:left="360" w:hanging="360"/>
        </w:pPr>
      </w:lvl>
    </w:lvlOverride>
    <w:lvlOverride w:ilvl="1">
      <w:lvl w:ilvl="1">
        <w:start w:val="1"/>
        <w:numFmt w:val="decimal"/>
        <w:lvlText w:val="%1.%2."/>
        <w:lvlJc w:val="left"/>
        <w:pPr>
          <w:ind w:left="432" w:hanging="432"/>
        </w:pPr>
        <w:rPr>
          <w:b/>
        </w:r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
    <w:abstractNumId w:val="16"/>
  </w:num>
  <w:num w:numId="4">
    <w:abstractNumId w:val="14"/>
  </w:num>
  <w:num w:numId="5">
    <w:abstractNumId w:val="7"/>
  </w:num>
  <w:num w:numId="6">
    <w:abstractNumId w:val="13"/>
  </w:num>
  <w:num w:numId="7">
    <w:abstractNumId w:val="2"/>
  </w:num>
  <w:num w:numId="8">
    <w:abstractNumId w:val="10"/>
  </w:num>
  <w:num w:numId="9">
    <w:abstractNumId w:val="3"/>
  </w:num>
  <w:num w:numId="10">
    <w:abstractNumId w:val="0"/>
  </w:num>
  <w:num w:numId="11">
    <w:abstractNumId w:val="4"/>
  </w:num>
  <w:num w:numId="12">
    <w:abstractNumId w:val="5"/>
  </w:num>
  <w:num w:numId="13">
    <w:abstractNumId w:val="15"/>
  </w:num>
  <w:num w:numId="14">
    <w:abstractNumId w:val="1"/>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8"/>
  </w:num>
  <w:num w:numId="23">
    <w:abstractNumId w:val="9"/>
  </w:num>
  <w:num w:numId="24">
    <w:abstractNumId w:val="6"/>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footnotePr>
    <w:numFmt w:val="chicago"/>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409"/>
    <w:rsid w:val="00017A34"/>
    <w:rsid w:val="00041CF0"/>
    <w:rsid w:val="00046427"/>
    <w:rsid w:val="00060336"/>
    <w:rsid w:val="00076D55"/>
    <w:rsid w:val="00081C5A"/>
    <w:rsid w:val="00092AEE"/>
    <w:rsid w:val="000A005E"/>
    <w:rsid w:val="000A7FEF"/>
    <w:rsid w:val="000C181B"/>
    <w:rsid w:val="000C53C8"/>
    <w:rsid w:val="000D3160"/>
    <w:rsid w:val="00153078"/>
    <w:rsid w:val="001644F2"/>
    <w:rsid w:val="0016753F"/>
    <w:rsid w:val="00176647"/>
    <w:rsid w:val="00187FF8"/>
    <w:rsid w:val="0019049C"/>
    <w:rsid w:val="001909F0"/>
    <w:rsid w:val="00192BB2"/>
    <w:rsid w:val="001B51E4"/>
    <w:rsid w:val="001F31F1"/>
    <w:rsid w:val="002032DF"/>
    <w:rsid w:val="00204539"/>
    <w:rsid w:val="00211606"/>
    <w:rsid w:val="00217D00"/>
    <w:rsid w:val="00217DF6"/>
    <w:rsid w:val="00236317"/>
    <w:rsid w:val="00242597"/>
    <w:rsid w:val="0025626A"/>
    <w:rsid w:val="0026062F"/>
    <w:rsid w:val="00265C59"/>
    <w:rsid w:val="0028396B"/>
    <w:rsid w:val="002928AE"/>
    <w:rsid w:val="002B423B"/>
    <w:rsid w:val="002D05E5"/>
    <w:rsid w:val="002D2CE1"/>
    <w:rsid w:val="002E59D9"/>
    <w:rsid w:val="002F0DA2"/>
    <w:rsid w:val="002F4EB3"/>
    <w:rsid w:val="003018D9"/>
    <w:rsid w:val="00304D23"/>
    <w:rsid w:val="00314403"/>
    <w:rsid w:val="00321105"/>
    <w:rsid w:val="00337A43"/>
    <w:rsid w:val="00363E15"/>
    <w:rsid w:val="00373B41"/>
    <w:rsid w:val="00373F84"/>
    <w:rsid w:val="00374877"/>
    <w:rsid w:val="00374F80"/>
    <w:rsid w:val="00382986"/>
    <w:rsid w:val="00392B0B"/>
    <w:rsid w:val="00394C1D"/>
    <w:rsid w:val="003969DE"/>
    <w:rsid w:val="003B2A2D"/>
    <w:rsid w:val="003B4DDD"/>
    <w:rsid w:val="003D37D4"/>
    <w:rsid w:val="003E3C78"/>
    <w:rsid w:val="00433FC5"/>
    <w:rsid w:val="00456BA3"/>
    <w:rsid w:val="00470E03"/>
    <w:rsid w:val="004718A5"/>
    <w:rsid w:val="004941DD"/>
    <w:rsid w:val="00497B0A"/>
    <w:rsid w:val="004A378A"/>
    <w:rsid w:val="004B411E"/>
    <w:rsid w:val="004B6B6F"/>
    <w:rsid w:val="004D5BED"/>
    <w:rsid w:val="004F1EDF"/>
    <w:rsid w:val="00500212"/>
    <w:rsid w:val="00501ADF"/>
    <w:rsid w:val="00502DB4"/>
    <w:rsid w:val="00532A32"/>
    <w:rsid w:val="00546E3C"/>
    <w:rsid w:val="00550FF8"/>
    <w:rsid w:val="00581D82"/>
    <w:rsid w:val="005937E4"/>
    <w:rsid w:val="005B114F"/>
    <w:rsid w:val="005C2462"/>
    <w:rsid w:val="005D278C"/>
    <w:rsid w:val="005F2BDB"/>
    <w:rsid w:val="0060419D"/>
    <w:rsid w:val="0060673D"/>
    <w:rsid w:val="0061775A"/>
    <w:rsid w:val="0063504E"/>
    <w:rsid w:val="006355D8"/>
    <w:rsid w:val="00637AC8"/>
    <w:rsid w:val="0064086C"/>
    <w:rsid w:val="0064310C"/>
    <w:rsid w:val="00644F49"/>
    <w:rsid w:val="00646C1A"/>
    <w:rsid w:val="0065512B"/>
    <w:rsid w:val="00655D77"/>
    <w:rsid w:val="00657C7F"/>
    <w:rsid w:val="006633B9"/>
    <w:rsid w:val="006747EC"/>
    <w:rsid w:val="00680DA1"/>
    <w:rsid w:val="006820DF"/>
    <w:rsid w:val="00682429"/>
    <w:rsid w:val="00683A5E"/>
    <w:rsid w:val="006B5C40"/>
    <w:rsid w:val="006C6236"/>
    <w:rsid w:val="006D1630"/>
    <w:rsid w:val="006D2D9F"/>
    <w:rsid w:val="006D2EBE"/>
    <w:rsid w:val="006F72BB"/>
    <w:rsid w:val="007010E3"/>
    <w:rsid w:val="007066D8"/>
    <w:rsid w:val="0074051A"/>
    <w:rsid w:val="00773712"/>
    <w:rsid w:val="007770F9"/>
    <w:rsid w:val="0078033D"/>
    <w:rsid w:val="0078284E"/>
    <w:rsid w:val="00785887"/>
    <w:rsid w:val="007859BF"/>
    <w:rsid w:val="007D5D6A"/>
    <w:rsid w:val="007F1CF5"/>
    <w:rsid w:val="007F382A"/>
    <w:rsid w:val="007F557C"/>
    <w:rsid w:val="008011F9"/>
    <w:rsid w:val="008124E4"/>
    <w:rsid w:val="00825DA0"/>
    <w:rsid w:val="00837341"/>
    <w:rsid w:val="008463E5"/>
    <w:rsid w:val="00860D00"/>
    <w:rsid w:val="00865370"/>
    <w:rsid w:val="0087245B"/>
    <w:rsid w:val="00877060"/>
    <w:rsid w:val="008852BF"/>
    <w:rsid w:val="00892326"/>
    <w:rsid w:val="008A2B7D"/>
    <w:rsid w:val="008A49C6"/>
    <w:rsid w:val="008B4A9D"/>
    <w:rsid w:val="008B75F7"/>
    <w:rsid w:val="008C5411"/>
    <w:rsid w:val="008C5A66"/>
    <w:rsid w:val="008C6814"/>
    <w:rsid w:val="008C7EB8"/>
    <w:rsid w:val="008D330B"/>
    <w:rsid w:val="008E417B"/>
    <w:rsid w:val="00901BB0"/>
    <w:rsid w:val="00910891"/>
    <w:rsid w:val="00965AC8"/>
    <w:rsid w:val="0097594B"/>
    <w:rsid w:val="009910D7"/>
    <w:rsid w:val="009A5749"/>
    <w:rsid w:val="009B34EC"/>
    <w:rsid w:val="009C56E5"/>
    <w:rsid w:val="009C6C3D"/>
    <w:rsid w:val="009D43CB"/>
    <w:rsid w:val="009E12A2"/>
    <w:rsid w:val="009E14D0"/>
    <w:rsid w:val="00A03BE1"/>
    <w:rsid w:val="00A16CAB"/>
    <w:rsid w:val="00A26C65"/>
    <w:rsid w:val="00A53B2A"/>
    <w:rsid w:val="00A63408"/>
    <w:rsid w:val="00A63802"/>
    <w:rsid w:val="00A65496"/>
    <w:rsid w:val="00AA5E74"/>
    <w:rsid w:val="00AD7F3F"/>
    <w:rsid w:val="00AE1525"/>
    <w:rsid w:val="00AE2482"/>
    <w:rsid w:val="00AE3C58"/>
    <w:rsid w:val="00AE681F"/>
    <w:rsid w:val="00AF4E0E"/>
    <w:rsid w:val="00AF4E78"/>
    <w:rsid w:val="00B02A31"/>
    <w:rsid w:val="00B060D3"/>
    <w:rsid w:val="00B22DBD"/>
    <w:rsid w:val="00B24651"/>
    <w:rsid w:val="00B26A19"/>
    <w:rsid w:val="00B4546D"/>
    <w:rsid w:val="00B512E5"/>
    <w:rsid w:val="00B81BAA"/>
    <w:rsid w:val="00B97320"/>
    <w:rsid w:val="00BA7E7E"/>
    <w:rsid w:val="00BB0F84"/>
    <w:rsid w:val="00BC2457"/>
    <w:rsid w:val="00BC7FAF"/>
    <w:rsid w:val="00BD2174"/>
    <w:rsid w:val="00BD7B59"/>
    <w:rsid w:val="00BE2FFD"/>
    <w:rsid w:val="00BF4252"/>
    <w:rsid w:val="00C04372"/>
    <w:rsid w:val="00C11262"/>
    <w:rsid w:val="00C33B66"/>
    <w:rsid w:val="00C36DD4"/>
    <w:rsid w:val="00C738DB"/>
    <w:rsid w:val="00CA1695"/>
    <w:rsid w:val="00CC1886"/>
    <w:rsid w:val="00D02409"/>
    <w:rsid w:val="00D026EA"/>
    <w:rsid w:val="00D05A26"/>
    <w:rsid w:val="00D1028E"/>
    <w:rsid w:val="00D136AF"/>
    <w:rsid w:val="00D40D82"/>
    <w:rsid w:val="00D41811"/>
    <w:rsid w:val="00D515A7"/>
    <w:rsid w:val="00D53D20"/>
    <w:rsid w:val="00D67CCA"/>
    <w:rsid w:val="00D75ECB"/>
    <w:rsid w:val="00DA008B"/>
    <w:rsid w:val="00DA378F"/>
    <w:rsid w:val="00DC1861"/>
    <w:rsid w:val="00DC396A"/>
    <w:rsid w:val="00DD082E"/>
    <w:rsid w:val="00DD2E9A"/>
    <w:rsid w:val="00DE6C1F"/>
    <w:rsid w:val="00DF1578"/>
    <w:rsid w:val="00DF2FDB"/>
    <w:rsid w:val="00DF6404"/>
    <w:rsid w:val="00E032E1"/>
    <w:rsid w:val="00E15039"/>
    <w:rsid w:val="00E30527"/>
    <w:rsid w:val="00E321A1"/>
    <w:rsid w:val="00E65A1D"/>
    <w:rsid w:val="00E84DF8"/>
    <w:rsid w:val="00E94266"/>
    <w:rsid w:val="00E97229"/>
    <w:rsid w:val="00E9780F"/>
    <w:rsid w:val="00EA6024"/>
    <w:rsid w:val="00EB346C"/>
    <w:rsid w:val="00EC0FB2"/>
    <w:rsid w:val="00EC190C"/>
    <w:rsid w:val="00EC3751"/>
    <w:rsid w:val="00ED02B2"/>
    <w:rsid w:val="00ED0518"/>
    <w:rsid w:val="00ED3F2A"/>
    <w:rsid w:val="00EE2BC2"/>
    <w:rsid w:val="00EE3E91"/>
    <w:rsid w:val="00EF10E2"/>
    <w:rsid w:val="00EF65CB"/>
    <w:rsid w:val="00F1110D"/>
    <w:rsid w:val="00F12F10"/>
    <w:rsid w:val="00F13CAA"/>
    <w:rsid w:val="00F140FF"/>
    <w:rsid w:val="00F142DC"/>
    <w:rsid w:val="00F17590"/>
    <w:rsid w:val="00F2011F"/>
    <w:rsid w:val="00F274F6"/>
    <w:rsid w:val="00F35CB6"/>
    <w:rsid w:val="00F5059B"/>
    <w:rsid w:val="00F51685"/>
    <w:rsid w:val="00F72FF0"/>
    <w:rsid w:val="00F90971"/>
    <w:rsid w:val="00FA71AE"/>
    <w:rsid w:val="00FB2176"/>
    <w:rsid w:val="00FC73CE"/>
    <w:rsid w:val="00FE5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7369F"/>
  <w15:docId w15:val="{451A0F6D-26D4-448F-B62D-7EA58853D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qFormat/>
    <w:rsid w:val="009C56E5"/>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qFormat/>
    <w:rsid w:val="009C56E5"/>
    <w:pPr>
      <w:keepNext/>
      <w:spacing w:after="0" w:line="240" w:lineRule="auto"/>
      <w:jc w:val="both"/>
      <w:outlineLvl w:val="4"/>
    </w:pPr>
    <w:rPr>
      <w:rFonts w:ascii="Times New Roman" w:eastAsia="Times New Roman" w:hAnsi="Times New Roman" w:cs="Times New Roman"/>
      <w:sz w:val="24"/>
      <w:szCs w:val="20"/>
    </w:rPr>
  </w:style>
  <w:style w:type="paragraph" w:styleId="Heading6">
    <w:name w:val="heading 6"/>
    <w:basedOn w:val="Normal"/>
    <w:next w:val="Normal"/>
    <w:link w:val="Heading6Char"/>
    <w:qFormat/>
    <w:rsid w:val="009C56E5"/>
    <w:pPr>
      <w:spacing w:before="240" w:after="60" w:line="240" w:lineRule="auto"/>
      <w:outlineLvl w:val="5"/>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9C56E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9C56E5"/>
    <w:rPr>
      <w:rFonts w:ascii="Times New Roman" w:eastAsia="Times New Roman" w:hAnsi="Times New Roman" w:cs="Times New Roman"/>
      <w:sz w:val="24"/>
      <w:szCs w:val="20"/>
    </w:rPr>
  </w:style>
  <w:style w:type="character" w:customStyle="1" w:styleId="Heading6Char">
    <w:name w:val="Heading 6 Char"/>
    <w:basedOn w:val="DefaultParagraphFont"/>
    <w:link w:val="Heading6"/>
    <w:rsid w:val="009C56E5"/>
    <w:rPr>
      <w:rFonts w:ascii="Times New Roman" w:eastAsia="Times New Roman" w:hAnsi="Times New Roman" w:cs="Times New Roman"/>
      <w:b/>
      <w:bCs/>
    </w:rPr>
  </w:style>
  <w:style w:type="paragraph" w:styleId="Subtitle">
    <w:name w:val="Subtitle"/>
    <w:basedOn w:val="Normal"/>
    <w:link w:val="SubtitleChar"/>
    <w:qFormat/>
    <w:rsid w:val="009C56E5"/>
    <w:pPr>
      <w:spacing w:after="0" w:line="240" w:lineRule="auto"/>
      <w:jc w:val="center"/>
    </w:pPr>
    <w:rPr>
      <w:rFonts w:ascii="Times New Roman" w:eastAsia="Times New Roman" w:hAnsi="Times New Roman" w:cs="Times New Roman"/>
      <w:b/>
      <w:bCs/>
      <w:sz w:val="24"/>
      <w:szCs w:val="24"/>
      <w:lang w:val="it-IT"/>
    </w:rPr>
  </w:style>
  <w:style w:type="character" w:customStyle="1" w:styleId="SubtitleChar">
    <w:name w:val="Subtitle Char"/>
    <w:basedOn w:val="DefaultParagraphFont"/>
    <w:link w:val="Subtitle"/>
    <w:rsid w:val="009C56E5"/>
    <w:rPr>
      <w:rFonts w:ascii="Times New Roman" w:eastAsia="Times New Roman" w:hAnsi="Times New Roman" w:cs="Times New Roman"/>
      <w:b/>
      <w:bCs/>
      <w:sz w:val="24"/>
      <w:szCs w:val="24"/>
      <w:lang w:val="it-IT"/>
    </w:rPr>
  </w:style>
  <w:style w:type="paragraph" w:styleId="EndnoteText">
    <w:name w:val="endnote text"/>
    <w:basedOn w:val="Normal"/>
    <w:link w:val="EndnoteTextChar"/>
    <w:semiHidden/>
    <w:rsid w:val="009C56E5"/>
    <w:pPr>
      <w:spacing w:after="0" w:line="240" w:lineRule="auto"/>
    </w:pPr>
    <w:rPr>
      <w:rFonts w:ascii="Times New Roman" w:eastAsia="Times New Roman" w:hAnsi="Times New Roman" w:cs="Times New Roman"/>
      <w:sz w:val="20"/>
      <w:szCs w:val="20"/>
      <w:lang w:val="en-AU"/>
    </w:rPr>
  </w:style>
  <w:style w:type="character" w:customStyle="1" w:styleId="EndnoteTextChar">
    <w:name w:val="Endnote Text Char"/>
    <w:basedOn w:val="DefaultParagraphFont"/>
    <w:link w:val="EndnoteText"/>
    <w:semiHidden/>
    <w:rsid w:val="009C56E5"/>
    <w:rPr>
      <w:rFonts w:ascii="Times New Roman" w:eastAsia="Times New Roman" w:hAnsi="Times New Roman" w:cs="Times New Roman"/>
      <w:sz w:val="20"/>
      <w:szCs w:val="20"/>
      <w:lang w:val="en-AU"/>
    </w:rPr>
  </w:style>
  <w:style w:type="paragraph" w:styleId="Title">
    <w:name w:val="Title"/>
    <w:basedOn w:val="Normal"/>
    <w:link w:val="TitleChar"/>
    <w:qFormat/>
    <w:rsid w:val="009C56E5"/>
    <w:pPr>
      <w:spacing w:after="0" w:line="240" w:lineRule="auto"/>
      <w:jc w:val="center"/>
    </w:pPr>
    <w:rPr>
      <w:rFonts w:ascii="Arial" w:eastAsia="Times New Roman" w:hAnsi="Arial" w:cs="Times New Roman"/>
      <w:b/>
      <w:sz w:val="24"/>
      <w:szCs w:val="20"/>
      <w:lang w:val="en-AU"/>
    </w:rPr>
  </w:style>
  <w:style w:type="character" w:customStyle="1" w:styleId="TitleChar">
    <w:name w:val="Title Char"/>
    <w:basedOn w:val="DefaultParagraphFont"/>
    <w:link w:val="Title"/>
    <w:rsid w:val="009C56E5"/>
    <w:rPr>
      <w:rFonts w:ascii="Arial" w:eastAsia="Times New Roman" w:hAnsi="Arial" w:cs="Times New Roman"/>
      <w:b/>
      <w:sz w:val="24"/>
      <w:szCs w:val="20"/>
      <w:lang w:val="en-AU"/>
    </w:rPr>
  </w:style>
  <w:style w:type="paragraph" w:styleId="Header">
    <w:name w:val="header"/>
    <w:basedOn w:val="Normal"/>
    <w:link w:val="HeaderChar"/>
    <w:uiPriority w:val="99"/>
    <w:rsid w:val="009C56E5"/>
    <w:pPr>
      <w:tabs>
        <w:tab w:val="center" w:pos="4513"/>
        <w:tab w:val="right" w:pos="9026"/>
      </w:tabs>
      <w:spacing w:after="0" w:line="240" w:lineRule="auto"/>
    </w:pPr>
    <w:rPr>
      <w:rFonts w:ascii="Times New Roman" w:eastAsia="Times New Roman" w:hAnsi="Times New Roman" w:cs="Times New Roman"/>
      <w:sz w:val="24"/>
      <w:szCs w:val="24"/>
      <w:lang w:val="sq-AL"/>
    </w:rPr>
  </w:style>
  <w:style w:type="character" w:customStyle="1" w:styleId="HeaderChar">
    <w:name w:val="Header Char"/>
    <w:basedOn w:val="DefaultParagraphFont"/>
    <w:link w:val="Header"/>
    <w:uiPriority w:val="99"/>
    <w:rsid w:val="009C56E5"/>
    <w:rPr>
      <w:rFonts w:ascii="Times New Roman" w:eastAsia="Times New Roman" w:hAnsi="Times New Roman" w:cs="Times New Roman"/>
      <w:sz w:val="24"/>
      <w:szCs w:val="24"/>
      <w:lang w:val="sq-AL"/>
    </w:rPr>
  </w:style>
  <w:style w:type="paragraph" w:styleId="Footer">
    <w:name w:val="footer"/>
    <w:basedOn w:val="Normal"/>
    <w:link w:val="FooterChar"/>
    <w:uiPriority w:val="99"/>
    <w:rsid w:val="009C56E5"/>
    <w:pPr>
      <w:tabs>
        <w:tab w:val="center" w:pos="4513"/>
        <w:tab w:val="right" w:pos="9026"/>
      </w:tabs>
      <w:spacing w:after="0" w:line="240" w:lineRule="auto"/>
    </w:pPr>
    <w:rPr>
      <w:rFonts w:ascii="Times New Roman" w:eastAsia="Times New Roman" w:hAnsi="Times New Roman" w:cs="Times New Roman"/>
      <w:sz w:val="24"/>
      <w:szCs w:val="24"/>
      <w:lang w:val="sq-AL"/>
    </w:rPr>
  </w:style>
  <w:style w:type="character" w:customStyle="1" w:styleId="FooterChar">
    <w:name w:val="Footer Char"/>
    <w:basedOn w:val="DefaultParagraphFont"/>
    <w:link w:val="Footer"/>
    <w:uiPriority w:val="99"/>
    <w:rsid w:val="009C56E5"/>
    <w:rPr>
      <w:rFonts w:ascii="Times New Roman" w:eastAsia="Times New Roman" w:hAnsi="Times New Roman" w:cs="Times New Roman"/>
      <w:sz w:val="24"/>
      <w:szCs w:val="24"/>
      <w:lang w:val="sq-AL"/>
    </w:rPr>
  </w:style>
  <w:style w:type="paragraph" w:customStyle="1" w:styleId="yiv132867390msonormal">
    <w:name w:val="yiv132867390msonormal"/>
    <w:basedOn w:val="Normal"/>
    <w:rsid w:val="009C56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rsid w:val="009C56E5"/>
    <w:rPr>
      <w:color w:val="0000FF"/>
      <w:u w:val="single"/>
    </w:rPr>
  </w:style>
  <w:style w:type="paragraph" w:styleId="BalloonText">
    <w:name w:val="Balloon Text"/>
    <w:basedOn w:val="Normal"/>
    <w:link w:val="BalloonTextChar"/>
    <w:rsid w:val="009C56E5"/>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rsid w:val="009C56E5"/>
    <w:rPr>
      <w:rFonts w:ascii="Tahoma" w:eastAsia="Times New Roman" w:hAnsi="Tahoma" w:cs="Tahoma"/>
      <w:sz w:val="16"/>
      <w:szCs w:val="16"/>
      <w:lang w:val="sq-AL"/>
    </w:rPr>
  </w:style>
  <w:style w:type="paragraph" w:styleId="NoSpacing">
    <w:name w:val="No Spacing"/>
    <w:uiPriority w:val="1"/>
    <w:qFormat/>
    <w:rsid w:val="009C56E5"/>
    <w:pPr>
      <w:spacing w:after="0" w:line="240" w:lineRule="auto"/>
    </w:pPr>
    <w:rPr>
      <w:rFonts w:ascii="Times New Roman" w:eastAsia="Times New Roman" w:hAnsi="Times New Roman" w:cs="Times New Roman"/>
      <w:sz w:val="24"/>
      <w:szCs w:val="24"/>
      <w:lang w:val="sq-AL"/>
    </w:rPr>
  </w:style>
  <w:style w:type="paragraph" w:styleId="BodyText">
    <w:name w:val="Body Text"/>
    <w:basedOn w:val="Normal"/>
    <w:link w:val="BodyTextChar"/>
    <w:uiPriority w:val="99"/>
    <w:rsid w:val="009C56E5"/>
    <w:pPr>
      <w:spacing w:after="0" w:line="240" w:lineRule="auto"/>
      <w:jc w:val="both"/>
    </w:pPr>
    <w:rPr>
      <w:rFonts w:ascii="Arial" w:eastAsia="MS Mincho" w:hAnsi="Arial" w:cs="Times New Roman"/>
      <w:sz w:val="24"/>
      <w:szCs w:val="20"/>
      <w:lang w:val="en-GB"/>
    </w:rPr>
  </w:style>
  <w:style w:type="character" w:customStyle="1" w:styleId="BodyTextChar">
    <w:name w:val="Body Text Char"/>
    <w:basedOn w:val="DefaultParagraphFont"/>
    <w:link w:val="BodyText"/>
    <w:uiPriority w:val="99"/>
    <w:rsid w:val="009C56E5"/>
    <w:rPr>
      <w:rFonts w:ascii="Arial" w:eastAsia="MS Mincho" w:hAnsi="Arial" w:cs="Times New Roman"/>
      <w:sz w:val="24"/>
      <w:szCs w:val="20"/>
      <w:lang w:val="en-GB"/>
    </w:rPr>
  </w:style>
  <w:style w:type="paragraph" w:styleId="ListParagraph">
    <w:name w:val="List Paragraph"/>
    <w:basedOn w:val="Normal"/>
    <w:uiPriority w:val="34"/>
    <w:qFormat/>
    <w:rsid w:val="009C56E5"/>
    <w:pPr>
      <w:spacing w:after="0" w:line="240" w:lineRule="auto"/>
      <w:ind w:left="720"/>
      <w:contextualSpacing/>
    </w:pPr>
    <w:rPr>
      <w:rFonts w:ascii="Times New Roman" w:eastAsia="Times New Roman" w:hAnsi="Times New Roman" w:cs="Times New Roman"/>
      <w:sz w:val="24"/>
      <w:szCs w:val="24"/>
      <w:lang w:val="sq-AL"/>
    </w:rPr>
  </w:style>
  <w:style w:type="character" w:styleId="CommentReference">
    <w:name w:val="annotation reference"/>
    <w:basedOn w:val="DefaultParagraphFont"/>
    <w:uiPriority w:val="99"/>
    <w:semiHidden/>
    <w:unhideWhenUsed/>
    <w:rsid w:val="009C56E5"/>
    <w:rPr>
      <w:sz w:val="16"/>
      <w:szCs w:val="16"/>
    </w:rPr>
  </w:style>
  <w:style w:type="paragraph" w:styleId="CommentText">
    <w:name w:val="annotation text"/>
    <w:basedOn w:val="Normal"/>
    <w:link w:val="CommentTextChar"/>
    <w:uiPriority w:val="99"/>
    <w:semiHidden/>
    <w:unhideWhenUsed/>
    <w:rsid w:val="009C56E5"/>
    <w:pPr>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uiPriority w:val="99"/>
    <w:semiHidden/>
    <w:rsid w:val="009C56E5"/>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semiHidden/>
    <w:unhideWhenUsed/>
    <w:rsid w:val="009C56E5"/>
    <w:rPr>
      <w:b/>
      <w:bCs/>
    </w:rPr>
  </w:style>
  <w:style w:type="character" w:customStyle="1" w:styleId="CommentSubjectChar">
    <w:name w:val="Comment Subject Char"/>
    <w:basedOn w:val="CommentTextChar"/>
    <w:link w:val="CommentSubject"/>
    <w:semiHidden/>
    <w:rsid w:val="009C56E5"/>
    <w:rPr>
      <w:rFonts w:ascii="Times New Roman" w:eastAsia="Times New Roman" w:hAnsi="Times New Roman" w:cs="Times New Roman"/>
      <w:b/>
      <w:bCs/>
      <w:sz w:val="20"/>
      <w:szCs w:val="20"/>
      <w:lang w:val="sq-AL"/>
    </w:rPr>
  </w:style>
  <w:style w:type="paragraph" w:styleId="NormalWeb">
    <w:name w:val="Normal (Web)"/>
    <w:basedOn w:val="Normal"/>
    <w:uiPriority w:val="99"/>
    <w:unhideWhenUsed/>
    <w:rsid w:val="009C56E5"/>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9C56E5"/>
    <w:pPr>
      <w:spacing w:after="0" w:line="240" w:lineRule="auto"/>
    </w:pPr>
    <w:rPr>
      <w:rFonts w:ascii="Times New Roman" w:eastAsia="Times New Roman" w:hAnsi="Times New Roman" w:cs="Times New Roman"/>
      <w:sz w:val="24"/>
      <w:szCs w:val="24"/>
      <w:lang w:val="sq-AL"/>
    </w:rPr>
  </w:style>
  <w:style w:type="numbering" w:customStyle="1" w:styleId="Style1">
    <w:name w:val="Style1"/>
    <w:uiPriority w:val="99"/>
    <w:rsid w:val="009C56E5"/>
    <w:pPr>
      <w:numPr>
        <w:numId w:val="8"/>
      </w:numPr>
    </w:pPr>
  </w:style>
  <w:style w:type="numbering" w:customStyle="1" w:styleId="Style2">
    <w:name w:val="Style2"/>
    <w:uiPriority w:val="99"/>
    <w:rsid w:val="009C56E5"/>
    <w:pPr>
      <w:numPr>
        <w:numId w:val="9"/>
      </w:numPr>
    </w:pPr>
  </w:style>
  <w:style w:type="numbering" w:customStyle="1" w:styleId="Style3">
    <w:name w:val="Style3"/>
    <w:uiPriority w:val="99"/>
    <w:rsid w:val="009C56E5"/>
    <w:pPr>
      <w:numPr>
        <w:numId w:val="10"/>
      </w:numPr>
    </w:pPr>
  </w:style>
  <w:style w:type="numbering" w:customStyle="1" w:styleId="Style4">
    <w:name w:val="Style4"/>
    <w:uiPriority w:val="99"/>
    <w:rsid w:val="009C56E5"/>
    <w:pPr>
      <w:numPr>
        <w:numId w:val="11"/>
      </w:numPr>
    </w:pPr>
  </w:style>
  <w:style w:type="numbering" w:customStyle="1" w:styleId="Style5">
    <w:name w:val="Style5"/>
    <w:uiPriority w:val="99"/>
    <w:rsid w:val="009C56E5"/>
    <w:pPr>
      <w:numPr>
        <w:numId w:val="12"/>
      </w:numPr>
    </w:pPr>
  </w:style>
  <w:style w:type="numbering" w:customStyle="1" w:styleId="Style6">
    <w:name w:val="Style6"/>
    <w:uiPriority w:val="99"/>
    <w:rsid w:val="009C56E5"/>
    <w:pPr>
      <w:numPr>
        <w:numId w:val="13"/>
      </w:numPr>
    </w:pPr>
  </w:style>
  <w:style w:type="paragraph" w:customStyle="1" w:styleId="Default">
    <w:name w:val="Default"/>
    <w:rsid w:val="009C56E5"/>
    <w:pPr>
      <w:autoSpaceDE w:val="0"/>
      <w:autoSpaceDN w:val="0"/>
      <w:adjustRightInd w:val="0"/>
      <w:spacing w:after="0" w:line="240" w:lineRule="auto"/>
    </w:pPr>
    <w:rPr>
      <w:rFonts w:ascii="Arial" w:eastAsia="SimSun" w:hAnsi="Arial" w:cs="Arial"/>
      <w:color w:val="000000"/>
      <w:sz w:val="24"/>
      <w:szCs w:val="24"/>
    </w:rPr>
  </w:style>
  <w:style w:type="paragraph" w:styleId="FootnoteText">
    <w:name w:val="footnote text"/>
    <w:basedOn w:val="Normal"/>
    <w:link w:val="FootnoteTextChar"/>
    <w:uiPriority w:val="99"/>
    <w:semiHidden/>
    <w:unhideWhenUsed/>
    <w:rsid w:val="00DF64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F6404"/>
    <w:rPr>
      <w:sz w:val="20"/>
      <w:szCs w:val="20"/>
    </w:rPr>
  </w:style>
  <w:style w:type="character" w:styleId="FootnoteReference">
    <w:name w:val="footnote reference"/>
    <w:basedOn w:val="DefaultParagraphFont"/>
    <w:uiPriority w:val="99"/>
    <w:semiHidden/>
    <w:unhideWhenUsed/>
    <w:rsid w:val="00DF64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integrimi-ne-be.punetejashtme.gov.al/mbeshtetja-e-be-se/bashkepunimi-territorial/"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financa.gov.al"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integrimi-ne-be-punetejashtme.gov.al/mbeshtetja-e-be-s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integrimi-ne-be.punetejashtme.gov.al/mbeshtetja-e-be-se/baza-ligjore/" TargetMode="External"/><Relationship Id="rId22"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E037F99D3E74DE3A056524F6934C5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35</Nr_x002e__x0020_akti>
    <Data_x0020_e_x0020_Krijimit xmlns="0e656187-b300-4fb0-8bf4-3a50f872073c">2020-10-26T10:14:05Z</Data_x0020_e_x0020_Krijimit>
    <URL xmlns="0e656187-b300-4fb0-8bf4-3a50f872073c" xsi:nil="true"/>
    <Institucion_x0020_Pergjegjes xmlns="0e656187-b300-4fb0-8bf4-3a50f872073c">http://qbz.gov.al/resource/authority/legal-institution/48|ministria-e-financave-dhe-ekonomise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2020-10-25T23:00:00Z</Date_x0020_protokolli>
    <Titulli xmlns="0e656187-b300-4fb0-8bf4-3a50f872073c">Për kontrollin, regjistrimin, përdorimin, rekordimin, raportimin dhe publikimin e fondeve të financimeve të huaja në kuadrin e Marrëvesgjes Ndërkombëtare </Titulli>
    <Modifikuesi xmlns="0e656187-b300-4fb0-8bf4-3a50f872073c">jorina.kryeziu</Modifikuesi>
    <Nr_x002e__x0020_prot_x0020_QBZ xmlns="0e656187-b300-4fb0-8bf4-3a50f872073c">1575/1</Nr_x002e__x0020_prot_x0020_QBZ>
    <Data_x0020_e_x0020_Modifikimit xmlns="0e656187-b300-4fb0-8bf4-3a50f872073c">2020-10-30T09:37:40Z</Data_x0020_e_x0020_Modifikimit>
    <Dekretuar xmlns="0e656187-b300-4fb0-8bf4-3a50f872073c">false</Dekretuar>
    <Data xmlns="0e656187-b300-4fb0-8bf4-3a50f872073c">2020-09-20T22:00:00Z</Data>
    <Nr_x002e__x0020_protokolli_x0020_i_x0020_aktit xmlns="0e656187-b300-4fb0-8bf4-3a50f872073c">17416/2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E037F99D3E74DE3A056524F6934C52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1D6E1-71DF-465F-9E63-421AB343C2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6F58F2F-F447-4245-A054-3DF56F10A1E1}">
  <ds:schemaRefs>
    <ds:schemaRef ds:uri="http://www.w3.org/XML/1998/namespace"/>
    <ds:schemaRef ds:uri="0e656187-b300-4fb0-8bf4-3a50f872073c"/>
    <ds:schemaRef ds:uri="http://schemas.microsoft.com/office/2006/documentManagement/types"/>
    <ds:schemaRef ds:uri="http://purl.org/dc/dcmitype/"/>
    <ds:schemaRef ds:uri="http://purl.org/dc/terms/"/>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4D64AF25-532D-477A-8110-32DE2116FAF8}">
  <ds:schemaRefs>
    <ds:schemaRef ds:uri="http://schemas.microsoft.com/sharepoint/v3/contenttype/forms"/>
  </ds:schemaRefs>
</ds:datastoreItem>
</file>

<file path=customXml/itemProps4.xml><?xml version="1.0" encoding="utf-8"?>
<ds:datastoreItem xmlns:ds="http://schemas.openxmlformats.org/officeDocument/2006/customXml" ds:itemID="{30B1BB1F-80EB-4F7C-9166-1F223CFA2D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2E19045-DCB9-48C6-880C-F97D699A3D68}">
  <ds:schemaRefs>
    <ds:schemaRef ds:uri="http://schemas.microsoft.com/sharepoint/v3/contenttype/forms"/>
  </ds:schemaRefs>
</ds:datastoreItem>
</file>

<file path=customXml/itemProps6.xml><?xml version="1.0" encoding="utf-8"?>
<ds:datastoreItem xmlns:ds="http://schemas.openxmlformats.org/officeDocument/2006/customXml" ds:itemID="{DDD3CAA8-5EF9-4E9E-A28E-E9D24A902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22</Pages>
  <Words>6959</Words>
  <Characters>39670</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Për kontrollin, regjistrimin, përdorimin, rekordimin, raportimin dhe publikimin e fondeve të financimeve të huaja në kuadrin e Marrëvesgjes Ndërkombëtare</vt:lpstr>
    </vt:vector>
  </TitlesOfParts>
  <Company/>
  <LinksUpToDate>false</LinksUpToDate>
  <CharactersWithSpaces>46536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kontrollin, regjistrimin, përdorimin, rekordimin, raportimin dhe publikimin e fondeve të financimeve të huaja në kuadrin e Marrëvesgjes Ndërkombëtare</dc:title>
  <dc:creator>Entela Suli</dc:creator>
  <cp:lastModifiedBy>Entela Suli</cp:lastModifiedBy>
  <cp:revision>229</cp:revision>
  <dcterms:created xsi:type="dcterms:W3CDTF">2020-10-26T10:13:00Z</dcterms:created>
  <dcterms:modified xsi:type="dcterms:W3CDTF">2020-10-30T11:41:00Z</dcterms:modified>
</cp:coreProperties>
</file>