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CD146" w14:textId="77777777" w:rsidR="003313F8" w:rsidRPr="003313F8" w:rsidRDefault="0059166C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 xml:space="preserve">UDHËZIM </w:t>
      </w:r>
    </w:p>
    <w:p w14:paraId="1AA87DF7" w14:textId="41736218" w:rsidR="00745B45" w:rsidRPr="003313F8" w:rsidRDefault="00E23B0D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Nr</w:t>
      </w:r>
      <w:r w:rsidR="0059166C" w:rsidRPr="003313F8">
        <w:rPr>
          <w:rFonts w:ascii="Garamond" w:hAnsi="Garamond"/>
          <w:b/>
          <w:sz w:val="24"/>
          <w:szCs w:val="24"/>
          <w:lang w:val="sq-AL"/>
        </w:rPr>
        <w:t>.</w:t>
      </w:r>
      <w:r w:rsidR="003313F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66C" w:rsidRPr="003313F8">
        <w:rPr>
          <w:rFonts w:ascii="Garamond" w:hAnsi="Garamond"/>
          <w:b/>
          <w:sz w:val="24"/>
          <w:szCs w:val="24"/>
          <w:lang w:val="sq-AL"/>
        </w:rPr>
        <w:t>9,</w:t>
      </w:r>
      <w:r w:rsidR="003313F8" w:rsidRPr="003313F8">
        <w:rPr>
          <w:rFonts w:ascii="Garamond" w:hAnsi="Garamond"/>
          <w:b/>
          <w:sz w:val="24"/>
          <w:szCs w:val="24"/>
          <w:lang w:val="sq-AL"/>
        </w:rPr>
        <w:t xml:space="preserve"> d</w:t>
      </w:r>
      <w:r w:rsidR="001B7286" w:rsidRPr="003313F8">
        <w:rPr>
          <w:rFonts w:ascii="Garamond" w:hAnsi="Garamond"/>
          <w:b/>
          <w:sz w:val="24"/>
          <w:szCs w:val="24"/>
          <w:lang w:val="sq-AL"/>
        </w:rPr>
        <w:t>atë 26.3.2021</w:t>
      </w:r>
    </w:p>
    <w:p w14:paraId="0DB245FE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DF82A" w14:textId="515CF260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PËR</w:t>
      </w:r>
      <w:r w:rsidR="0059166C" w:rsidRPr="003313F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b/>
          <w:sz w:val="24"/>
          <w:szCs w:val="24"/>
          <w:lang w:val="sq-AL"/>
        </w:rPr>
        <w:t>SAKTËSIMIN E PROCEDURAVE PËR PËRJASHTIMIN NGA TATIMI MBI VLERËN E SHTUAR DHE DETYRIMET E TJERA NË IMPORT TË FURNIZIMIT TË MALLRAVE E SHËRBIMEVE, TË LIDHURA ME NDËRTIMIN DHE FUNKSIONIMIN E SPITALIT DERI NË DATËN E DHURIMIT TË TIJ, I CILI DO TË NDËRTOHET NGA QEVERIA E REPUBLIKËS SË TURQISË NË FIER, SHQIPËRI</w:t>
      </w:r>
    </w:p>
    <w:p w14:paraId="31B62772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CA1B16" w14:textId="77777777" w:rsidR="00956477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A906F2">
        <w:rPr>
          <w:rFonts w:ascii="Garamond" w:hAnsi="Garamond"/>
          <w:sz w:val="24"/>
          <w:szCs w:val="24"/>
          <w:lang w:val="sq-AL"/>
        </w:rPr>
        <w:t>;</w:t>
      </w:r>
      <w:r w:rsidRPr="003313F8">
        <w:rPr>
          <w:rFonts w:ascii="Garamond" w:hAnsi="Garamond"/>
          <w:sz w:val="24"/>
          <w:szCs w:val="24"/>
          <w:lang w:val="sq-AL"/>
        </w:rPr>
        <w:t xml:space="preserve"> të ligjit nr. 92/2014</w:t>
      </w:r>
      <w:r w:rsidR="00A906F2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“Për tatimin mbi vlerën e shtuar në Republikën e Shqipërisë”, të ndryshuar</w:t>
      </w:r>
      <w:r w:rsidR="00A906F2">
        <w:rPr>
          <w:rFonts w:ascii="Garamond" w:hAnsi="Garamond"/>
          <w:sz w:val="24"/>
          <w:szCs w:val="24"/>
          <w:lang w:val="sq-AL"/>
        </w:rPr>
        <w:t>;</w:t>
      </w:r>
      <w:r w:rsidRPr="003313F8">
        <w:rPr>
          <w:rFonts w:ascii="Garamond" w:hAnsi="Garamond"/>
          <w:sz w:val="24"/>
          <w:szCs w:val="24"/>
          <w:lang w:val="sq-AL"/>
        </w:rPr>
        <w:t xml:space="preserve"> dhe të ligjit nr. 23/2021</w:t>
      </w:r>
      <w:r w:rsidR="00A906F2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“Për ratifikimin e marrëveshjes ndërmjet Këshillit të Ministrave të Republikës së Shqipërisë dhe </w:t>
      </w:r>
      <w:r w:rsidR="00A906F2" w:rsidRPr="003313F8">
        <w:rPr>
          <w:rFonts w:ascii="Garamond" w:hAnsi="Garamond"/>
          <w:sz w:val="24"/>
          <w:szCs w:val="24"/>
          <w:lang w:val="sq-AL"/>
        </w:rPr>
        <w:t xml:space="preserve">Qeverisë </w:t>
      </w:r>
      <w:r w:rsidRPr="003313F8">
        <w:rPr>
          <w:rFonts w:ascii="Garamond" w:hAnsi="Garamond"/>
          <w:sz w:val="24"/>
          <w:szCs w:val="24"/>
          <w:lang w:val="sq-AL"/>
        </w:rPr>
        <w:t xml:space="preserve">së Republikës së Turqisë mbi dhurimin në fushën e shëndetësisë”, ministri i Financave dhe Ekonomisë </w:t>
      </w:r>
    </w:p>
    <w:p w14:paraId="42EEEA08" w14:textId="77777777" w:rsidR="00956477" w:rsidRDefault="00956477" w:rsidP="00956477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E2F7019" w14:textId="035637B6" w:rsidR="00375240" w:rsidRPr="003313F8" w:rsidRDefault="00956477" w:rsidP="0095647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96665">
        <w:rPr>
          <w:rFonts w:ascii="Garamond" w:hAnsi="Garamond"/>
          <w:sz w:val="24"/>
          <w:szCs w:val="24"/>
          <w:lang w:val="sq-AL"/>
        </w:rPr>
        <w:t>UDHËZON</w:t>
      </w:r>
      <w:r w:rsidR="00375240" w:rsidRPr="00B96665">
        <w:rPr>
          <w:rFonts w:ascii="Garamond" w:hAnsi="Garamond"/>
          <w:sz w:val="24"/>
          <w:szCs w:val="24"/>
          <w:lang w:val="sq-AL"/>
        </w:rPr>
        <w:t>:</w:t>
      </w:r>
    </w:p>
    <w:p w14:paraId="7CEC6A7C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C803922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1</w:t>
      </w:r>
    </w:p>
    <w:p w14:paraId="3E1CACD0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Qëllimi i udhëzimit</w:t>
      </w:r>
    </w:p>
    <w:p w14:paraId="6D1E6AC5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F30525" w14:textId="0B017D21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Ky udhëzim ka për qëllim të përcaktojë rregullat dhe procedurat që do të ndiqen për përjashtimin nga tatimi mbi vlerën e shtuar dhe detyrimet e tjera në import të furnizimit të mallrave dhe shërbimeve, sipas ligjit nr. 23/2021</w:t>
      </w:r>
      <w:r w:rsidR="00A906F2">
        <w:rPr>
          <w:rFonts w:ascii="Garamond" w:hAnsi="Garamond"/>
          <w:sz w:val="24"/>
          <w:szCs w:val="24"/>
          <w:lang w:val="sq-AL"/>
        </w:rPr>
        <w:t>,</w:t>
      </w:r>
      <w:r w:rsidRPr="003313F8" w:rsidDel="00FE5575">
        <w:rPr>
          <w:rFonts w:ascii="Garamond" w:hAnsi="Garamond"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sz w:val="24"/>
          <w:szCs w:val="24"/>
          <w:lang w:val="sq-AL"/>
        </w:rPr>
        <w:t xml:space="preserve">“Për ratifikimin e marrëveshjes ndërmjet Këshillit të Ministrave të Republikës së Shqipërisë dhe </w:t>
      </w:r>
      <w:r w:rsidR="00A906F2" w:rsidRPr="003313F8">
        <w:rPr>
          <w:rFonts w:ascii="Garamond" w:hAnsi="Garamond"/>
          <w:sz w:val="24"/>
          <w:szCs w:val="24"/>
          <w:lang w:val="sq-AL"/>
        </w:rPr>
        <w:t xml:space="preserve">Qeverisë </w:t>
      </w:r>
      <w:r w:rsidRPr="003313F8">
        <w:rPr>
          <w:rFonts w:ascii="Garamond" w:hAnsi="Garamond"/>
          <w:sz w:val="24"/>
          <w:szCs w:val="24"/>
          <w:lang w:val="sq-AL"/>
        </w:rPr>
        <w:t>së Republikës së Turqisë mbi dhurimin në fushën e shëndetësisë”.</w:t>
      </w:r>
    </w:p>
    <w:p w14:paraId="001946C5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4BC9D60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2</w:t>
      </w:r>
    </w:p>
    <w:p w14:paraId="32EE535A" w14:textId="4AC42E11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 xml:space="preserve">Fusha e </w:t>
      </w:r>
      <w:r w:rsidR="00A906F2" w:rsidRPr="003313F8">
        <w:rPr>
          <w:rFonts w:ascii="Garamond" w:hAnsi="Garamond"/>
          <w:b/>
          <w:sz w:val="24"/>
          <w:szCs w:val="24"/>
          <w:lang w:val="sq-AL"/>
        </w:rPr>
        <w:t>veprimit</w:t>
      </w:r>
    </w:p>
    <w:p w14:paraId="7C008540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04D51F" w14:textId="3452E202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Në zbatim të ligjit nr. 23/2021</w:t>
      </w:r>
      <w:r w:rsidR="00A906F2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“Për ratifikimin e marrëveshjes ndërmjet Këshillit të Ministrave të Republikës së Shqipërisë dhe Qeverisë së Republikës së Turqisë</w:t>
      </w:r>
      <w:r w:rsidR="00A906F2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mbi dhurimin në fushën e shëndetësisë”, përjashtohet nga TVSH-ja dhe detyrimet doganore/taksat e tjera në import:</w:t>
      </w:r>
    </w:p>
    <w:p w14:paraId="5BE4DC08" w14:textId="7FFBAB84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a)</w:t>
      </w:r>
      <w:r w:rsidR="00A906F2">
        <w:rPr>
          <w:rFonts w:ascii="Garamond" w:hAnsi="Garamond"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sz w:val="24"/>
          <w:szCs w:val="24"/>
          <w:lang w:val="sq-AL"/>
        </w:rPr>
        <w:t xml:space="preserve">importimi i të gjitha llojeve të pajisjeve mjekësore, pajisjeve, orendive dhe materialeve të ndërtimit, siç sigurohen nga </w:t>
      </w:r>
      <w:r w:rsidR="00A906F2" w:rsidRPr="003313F8">
        <w:rPr>
          <w:rFonts w:ascii="Garamond" w:hAnsi="Garamond"/>
          <w:sz w:val="24"/>
          <w:szCs w:val="24"/>
          <w:lang w:val="sq-AL"/>
        </w:rPr>
        <w:t xml:space="preserve">pala turke dhe </w:t>
      </w:r>
      <w:r w:rsidRPr="003313F8">
        <w:rPr>
          <w:rFonts w:ascii="Garamond" w:hAnsi="Garamond"/>
          <w:sz w:val="24"/>
          <w:szCs w:val="24"/>
          <w:lang w:val="sq-AL"/>
        </w:rPr>
        <w:t>siç tregohet në shtojcën bashkëlidhur marrëveshjes për spitalin me 150 shtretër që do të ndërtohet në Fier, Shqipëri</w:t>
      </w:r>
      <w:r w:rsidR="00242070">
        <w:rPr>
          <w:rFonts w:ascii="Garamond" w:hAnsi="Garamond"/>
          <w:sz w:val="24"/>
          <w:szCs w:val="24"/>
          <w:lang w:val="sq-AL"/>
        </w:rPr>
        <w:t>;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</w:p>
    <w:p w14:paraId="75D9FB71" w14:textId="6E62025C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b)</w:t>
      </w:r>
      <w:r w:rsidR="00A906F2">
        <w:rPr>
          <w:rFonts w:ascii="Garamond" w:hAnsi="Garamond"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sz w:val="24"/>
          <w:szCs w:val="24"/>
          <w:lang w:val="sq-AL"/>
        </w:rPr>
        <w:t xml:space="preserve">furnizimi brenda vendit i mallrave dhe </w:t>
      </w:r>
      <w:r w:rsidR="00242070">
        <w:rPr>
          <w:rFonts w:ascii="Garamond" w:hAnsi="Garamond"/>
          <w:sz w:val="24"/>
          <w:szCs w:val="24"/>
          <w:lang w:val="sq-AL"/>
        </w:rPr>
        <w:t xml:space="preserve">i </w:t>
      </w:r>
      <w:r w:rsidRPr="003313F8">
        <w:rPr>
          <w:rFonts w:ascii="Garamond" w:hAnsi="Garamond"/>
          <w:sz w:val="24"/>
          <w:szCs w:val="24"/>
          <w:lang w:val="sq-AL"/>
        </w:rPr>
        <w:t xml:space="preserve">shërbimeve për ndërtimin dhe funksionimin deri në datën e dhurimit të spitalit nga </w:t>
      </w:r>
      <w:r w:rsidR="00242070" w:rsidRPr="003313F8">
        <w:rPr>
          <w:rFonts w:ascii="Garamond" w:hAnsi="Garamond"/>
          <w:sz w:val="24"/>
          <w:szCs w:val="24"/>
          <w:lang w:val="sq-AL"/>
        </w:rPr>
        <w:t>pala turke për palën shqiptare</w:t>
      </w:r>
      <w:r w:rsidR="00242070">
        <w:rPr>
          <w:rFonts w:ascii="Garamond" w:hAnsi="Garamond"/>
          <w:sz w:val="24"/>
          <w:szCs w:val="24"/>
          <w:lang w:val="sq-AL"/>
        </w:rPr>
        <w:t>;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</w:p>
    <w:p w14:paraId="46900467" w14:textId="3B8C828A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c)</w:t>
      </w:r>
      <w:r w:rsidR="00A906F2">
        <w:rPr>
          <w:rFonts w:ascii="Garamond" w:hAnsi="Garamond"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sz w:val="24"/>
          <w:szCs w:val="24"/>
          <w:lang w:val="sq-AL"/>
        </w:rPr>
        <w:t xml:space="preserve">importimi i mallrave, materialeve dhe pajisjeve nga 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pala turke </w:t>
      </w:r>
      <w:r w:rsidRPr="003313F8">
        <w:rPr>
          <w:rFonts w:ascii="Garamond" w:hAnsi="Garamond"/>
          <w:sz w:val="24"/>
          <w:szCs w:val="24"/>
          <w:lang w:val="sq-AL"/>
        </w:rPr>
        <w:t>për ndërtimin dhe funksionimin e spitalit.</w:t>
      </w:r>
    </w:p>
    <w:p w14:paraId="1E05C20E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F2565F" w14:textId="35D4AD5F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3</w:t>
      </w:r>
    </w:p>
    <w:p w14:paraId="34E858B3" w14:textId="71C600A0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Subjektet e përjashtuara nga TVSH-ja</w:t>
      </w:r>
    </w:p>
    <w:p w14:paraId="509F8ADE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9F3733" w14:textId="149BE80E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Subjektet e përjashtuara nga TVSH-ja, në kuadër të procesit të ndërtimit të spitalit në Fier, Shqipëri nga </w:t>
      </w:r>
      <w:r w:rsidR="00242070" w:rsidRPr="003313F8">
        <w:rPr>
          <w:rFonts w:ascii="Garamond" w:hAnsi="Garamond"/>
          <w:sz w:val="24"/>
          <w:szCs w:val="24"/>
          <w:lang w:val="sq-AL"/>
        </w:rPr>
        <w:t>pala turke</w:t>
      </w:r>
      <w:r w:rsidR="00242070">
        <w:rPr>
          <w:rFonts w:ascii="Garamond" w:hAnsi="Garamond"/>
          <w:sz w:val="24"/>
          <w:szCs w:val="24"/>
          <w:lang w:val="sq-AL"/>
        </w:rPr>
        <w:t>,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Pr="003313F8">
        <w:rPr>
          <w:rFonts w:ascii="Garamond" w:hAnsi="Garamond"/>
          <w:sz w:val="24"/>
          <w:szCs w:val="24"/>
          <w:lang w:val="sq-AL"/>
        </w:rPr>
        <w:t>janë:</w:t>
      </w:r>
    </w:p>
    <w:p w14:paraId="74A22D93" w14:textId="4031CA76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lastRenderedPageBreak/>
        <w:t>a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) 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shoqëria </w:t>
      </w:r>
      <w:r w:rsidR="00375240" w:rsidRPr="003313F8">
        <w:rPr>
          <w:rFonts w:ascii="Garamond" w:hAnsi="Garamond"/>
          <w:sz w:val="24"/>
          <w:szCs w:val="24"/>
          <w:lang w:val="sq-AL"/>
        </w:rPr>
        <w:t>“YDA Insaat Sanayi ve Ticaret Anonim Sirketi</w:t>
      </w:r>
      <w:r w:rsidR="00242070">
        <w:rPr>
          <w:rFonts w:ascii="Garamond" w:hAnsi="Garamond"/>
          <w:sz w:val="24"/>
          <w:szCs w:val="24"/>
          <w:lang w:val="sq-AL"/>
        </w:rPr>
        <w:t>,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242070" w:rsidRPr="003313F8">
        <w:rPr>
          <w:rFonts w:ascii="Garamond" w:hAnsi="Garamond"/>
          <w:sz w:val="24"/>
          <w:szCs w:val="24"/>
          <w:lang w:val="sq-AL"/>
        </w:rPr>
        <w:t>dega Shqipëri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” me 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numër identifikimi 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të 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personit të tatueshëm 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(NIPT) M12522403G, e cila është caktuar nga </w:t>
      </w:r>
      <w:r w:rsidR="00242070" w:rsidRPr="003313F8">
        <w:rPr>
          <w:rFonts w:ascii="Garamond" w:hAnsi="Garamond"/>
          <w:sz w:val="24"/>
          <w:szCs w:val="24"/>
          <w:lang w:val="sq-AL"/>
        </w:rPr>
        <w:t xml:space="preserve">pala turke </w:t>
      </w:r>
      <w:r w:rsidR="00375240" w:rsidRPr="003313F8">
        <w:rPr>
          <w:rFonts w:ascii="Garamond" w:hAnsi="Garamond"/>
          <w:sz w:val="24"/>
          <w:szCs w:val="24"/>
          <w:lang w:val="sq-AL"/>
        </w:rPr>
        <w:t>për kryerjen e punimeve për ndërtimin e spitalit;</w:t>
      </w:r>
    </w:p>
    <w:p w14:paraId="0CBB4CE7" w14:textId="0A8608ED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b) </w:t>
      </w:r>
      <w:r w:rsidR="00242070" w:rsidRPr="003313F8">
        <w:rPr>
          <w:rFonts w:ascii="Garamond" w:hAnsi="Garamond"/>
          <w:sz w:val="24"/>
          <w:szCs w:val="24"/>
          <w:lang w:val="sq-AL"/>
        </w:rPr>
        <w:t>nënkontraktorët</w:t>
      </w:r>
      <w:r w:rsidRPr="003313F8">
        <w:rPr>
          <w:rFonts w:ascii="Garamond" w:hAnsi="Garamond"/>
          <w:sz w:val="24"/>
          <w:szCs w:val="24"/>
          <w:lang w:val="sq-AL"/>
        </w:rPr>
        <w:t>/furnizuesit e shoqërisë “YDA Insaat Sanayi ve Ticaret Anonim Sirketi</w:t>
      </w:r>
      <w:r w:rsidR="004707A0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242070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>”, të deklaruar në listën e dërguar nga kjo shoqëri pranë Drejtorisë së Përgjithshme të Tatimeve.</w:t>
      </w:r>
    </w:p>
    <w:p w14:paraId="0881EDFF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940C53" w14:textId="0B41DD3E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4</w:t>
      </w:r>
    </w:p>
    <w:p w14:paraId="79A9D14C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Procedura dhe mënyra e zbatimit të përjashtimit</w:t>
      </w:r>
    </w:p>
    <w:p w14:paraId="02CF4846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145C0D" w14:textId="4EC86219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Shoqëria “YDA Insaat Sanayi ve Ticaret Anonim Sirketi</w:t>
      </w:r>
      <w:r w:rsidR="004707A0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4707A0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 xml:space="preserve">”, për qëllim të zbatimit të këtij udhëzimi, duhet të përcjellë zyrtarisht në Drejtorinë e Përgjithshme të Tatimeve dokumentacionin si më poshtë: </w:t>
      </w:r>
    </w:p>
    <w:p w14:paraId="591C4886" w14:textId="32AA7610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a) </w:t>
      </w:r>
      <w:r w:rsidR="00375240" w:rsidRPr="003313F8">
        <w:rPr>
          <w:rFonts w:ascii="Garamond" w:hAnsi="Garamond"/>
          <w:sz w:val="24"/>
          <w:szCs w:val="24"/>
          <w:lang w:val="sq-AL"/>
        </w:rPr>
        <w:t>kërkesën me shkrim, së cilës i bashkëngjitet një fotokopje e certifikatës së NIPT/NUIS-it;</w:t>
      </w:r>
    </w:p>
    <w:p w14:paraId="2D171971" w14:textId="4097ACA8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b) 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marrëveshjen e lidhur me </w:t>
      </w:r>
      <w:r w:rsidR="004707A0" w:rsidRPr="003313F8">
        <w:rPr>
          <w:rFonts w:ascii="Garamond" w:hAnsi="Garamond"/>
          <w:sz w:val="24"/>
          <w:szCs w:val="24"/>
          <w:lang w:val="sq-AL"/>
        </w:rPr>
        <w:t xml:space="preserve">palën turke për </w:t>
      </w:r>
      <w:r w:rsidR="00375240" w:rsidRPr="003313F8">
        <w:rPr>
          <w:rFonts w:ascii="Garamond" w:hAnsi="Garamond"/>
          <w:sz w:val="24"/>
          <w:szCs w:val="24"/>
          <w:lang w:val="sq-AL"/>
        </w:rPr>
        <w:t>ndërtimin e spitalit në Fier, e cila duhet të jetë n</w:t>
      </w:r>
      <w:r w:rsidR="004707A0">
        <w:rPr>
          <w:rFonts w:ascii="Garamond" w:hAnsi="Garamond"/>
          <w:sz w:val="24"/>
          <w:szCs w:val="24"/>
          <w:lang w:val="sq-AL"/>
        </w:rPr>
        <w:t>ë gjuhën shqipe dhe e një</w:t>
      </w:r>
      <w:r w:rsidR="00375240" w:rsidRPr="003313F8">
        <w:rPr>
          <w:rFonts w:ascii="Garamond" w:hAnsi="Garamond"/>
          <w:sz w:val="24"/>
          <w:szCs w:val="24"/>
          <w:lang w:val="sq-AL"/>
        </w:rPr>
        <w:t>suar me origjinalin;</w:t>
      </w:r>
    </w:p>
    <w:p w14:paraId="6A37D8F1" w14:textId="548F59F0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c) </w:t>
      </w:r>
      <w:r w:rsidR="00375240" w:rsidRPr="003313F8">
        <w:rPr>
          <w:rFonts w:ascii="Garamond" w:hAnsi="Garamond"/>
          <w:sz w:val="24"/>
          <w:szCs w:val="24"/>
          <w:lang w:val="sq-AL"/>
        </w:rPr>
        <w:t>preventivin e punimeve, i cili duhet të jetë i ndarë në zëra, në sasi dhe në vlerë, ku të detajohet lista e materialeve që do të përdoren në procesin e ndërtimit;</w:t>
      </w:r>
    </w:p>
    <w:p w14:paraId="7B8A8E08" w14:textId="5F3FB3E1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d) </w:t>
      </w:r>
      <w:r w:rsidR="00375240" w:rsidRPr="003313F8">
        <w:rPr>
          <w:rFonts w:ascii="Garamond" w:hAnsi="Garamond"/>
          <w:sz w:val="24"/>
          <w:szCs w:val="24"/>
          <w:lang w:val="sq-AL"/>
        </w:rPr>
        <w:t>listën e të gjithë nënkontraktorëve/furnizuesve të përfshirë në procesin e ndërtimit të spitalit në Fier;</w:t>
      </w:r>
    </w:p>
    <w:p w14:paraId="0D77CC1C" w14:textId="272B928B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e) </w:t>
      </w:r>
      <w:r w:rsidR="00375240" w:rsidRPr="003313F8">
        <w:rPr>
          <w:rFonts w:ascii="Garamond" w:hAnsi="Garamond"/>
          <w:sz w:val="24"/>
          <w:szCs w:val="24"/>
          <w:lang w:val="sq-AL"/>
        </w:rPr>
        <w:t>fotokopje të certifikatës së NIPT/NUIS-it për secilin nënkontraktor/furnizues;</w:t>
      </w:r>
    </w:p>
    <w:p w14:paraId="47DE03BF" w14:textId="1EE41C9B" w:rsidR="00375240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f) </w:t>
      </w:r>
      <w:r w:rsidR="00375240" w:rsidRPr="003313F8">
        <w:rPr>
          <w:rFonts w:ascii="Garamond" w:hAnsi="Garamond"/>
          <w:sz w:val="24"/>
          <w:szCs w:val="24"/>
          <w:lang w:val="sq-AL"/>
        </w:rPr>
        <w:t xml:space="preserve">preventivin, në të cilin duhet të jenë përcaktuar qartë mallrat dhe shërbimet e lidhura me secilin nënkontraktor/furnizues, i cili duhet të jetë i ndarë në zëra, në sasi dhe në vlerë. </w:t>
      </w:r>
    </w:p>
    <w:p w14:paraId="32E8FB26" w14:textId="77777777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Lista e nënkontraktorëve/furnizuesve mund të përditësohet nga shoqëria sa herë çmohet e nevojshme, duke informuar detyrimisht edhe Drejtorinë e Përgjithshme të Tatimeve. </w:t>
      </w:r>
    </w:p>
    <w:p w14:paraId="7094FF8D" w14:textId="061D262B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Drejtoria e Përgjithshme e Tatimeve, brenda 5 (pesë) ditëve pune, nga data e dorëzimit të dokumentacionit, shqyrton kërkesën e paraqitur nga shoqëria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2B5B15EF" w14:textId="456BEE26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Bazuar në rezultatet e shqyrtimit, kur përmbushen kërkesat e përcaktuara dhe është plotësuar dokumentacioni i sipërpërmendur, </w:t>
      </w:r>
      <w:r w:rsidR="00113293" w:rsidRPr="003313F8">
        <w:rPr>
          <w:rFonts w:ascii="Garamond" w:hAnsi="Garamond"/>
          <w:sz w:val="24"/>
          <w:szCs w:val="24"/>
          <w:lang w:val="sq-AL"/>
        </w:rPr>
        <w:t xml:space="preserve">drejtori i përgjithshëm </w:t>
      </w:r>
      <w:r w:rsidRPr="003313F8">
        <w:rPr>
          <w:rFonts w:ascii="Garamond" w:hAnsi="Garamond"/>
          <w:sz w:val="24"/>
          <w:szCs w:val="24"/>
          <w:lang w:val="sq-AL"/>
        </w:rPr>
        <w:t>i Tatimeve, brenda 3 (tre) ditëve pune nga paraqitja e kërkesës, shprehet lidhur me aprovimin e përjashtimit sipas kërkesës.</w:t>
      </w:r>
    </w:p>
    <w:p w14:paraId="2579D3F2" w14:textId="787D5175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Një kopje e aprovimit, së bashku me dokumentacionin e dërguar nga kjo shoqëri, i përcillet Drejtorisë Rajonale Tatimore Fier, e cila ka në administrim shoqërinë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>”. Gjithashtu, kopja e aprovimit, së bashku me dokumentacionin, i dërgohet Drejtorisë Rajonale Tatimore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që ka në administrim nënkontraktorin/furnizuesin e përcaktuar në listën e dërguar nga shoqëria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>”.</w:t>
      </w:r>
    </w:p>
    <w:p w14:paraId="0DB1F4D6" w14:textId="1A735A2A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Nënkontraktorët/furnizuesit e shoqërisë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 xml:space="preserve">”, të përcaktuar në listën e dërguar nga kjo shoqëri pranë Drejtorisë së Përgjithshme të Tatimeve, janë të përjashtuar nga TVSH-ja si në blerje ashtu edhe në shitje dhe nuk aplikojnë TVSH-në për të gjitha furnizimet e mallrave apo </w:t>
      </w:r>
      <w:r w:rsidR="00113293">
        <w:rPr>
          <w:rFonts w:ascii="Garamond" w:hAnsi="Garamond"/>
          <w:sz w:val="24"/>
          <w:szCs w:val="24"/>
          <w:lang w:val="sq-AL"/>
        </w:rPr>
        <w:t xml:space="preserve">të </w:t>
      </w:r>
      <w:r w:rsidRPr="003313F8">
        <w:rPr>
          <w:rFonts w:ascii="Garamond" w:hAnsi="Garamond"/>
          <w:sz w:val="24"/>
          <w:szCs w:val="24"/>
          <w:lang w:val="sq-AL"/>
        </w:rPr>
        <w:t xml:space="preserve">shërbimeve të kryera dhe të lidhura me ndërtimin apo funksionimin e spitalit në Fier, deri në datën e dhurimit të tij nga </w:t>
      </w:r>
      <w:r w:rsidR="00113293" w:rsidRPr="003313F8">
        <w:rPr>
          <w:rFonts w:ascii="Garamond" w:hAnsi="Garamond"/>
          <w:sz w:val="24"/>
          <w:szCs w:val="24"/>
          <w:lang w:val="sq-AL"/>
        </w:rPr>
        <w:t>pala turke për palën shqiptar</w:t>
      </w:r>
      <w:r w:rsidRPr="003313F8">
        <w:rPr>
          <w:rFonts w:ascii="Garamond" w:hAnsi="Garamond"/>
          <w:sz w:val="24"/>
          <w:szCs w:val="24"/>
          <w:lang w:val="sq-AL"/>
        </w:rPr>
        <w:t>e. Bazuar në dispozitat e neneve 60</w:t>
      </w:r>
      <w:r w:rsidR="00113293">
        <w:rPr>
          <w:rFonts w:ascii="Garamond" w:hAnsi="Garamond"/>
          <w:sz w:val="24"/>
          <w:szCs w:val="24"/>
          <w:lang w:val="sq-AL"/>
        </w:rPr>
        <w:t>–</w:t>
      </w:r>
      <w:r w:rsidRPr="003313F8">
        <w:rPr>
          <w:rFonts w:ascii="Garamond" w:hAnsi="Garamond"/>
          <w:sz w:val="24"/>
          <w:szCs w:val="24"/>
          <w:lang w:val="sq-AL"/>
        </w:rPr>
        <w:t>70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të ligjit nr. 92/2014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“Për tatimin mbi vlerën e shtuar në Republikën e Shqipërisë”, të ndryshuar, për të tilla furnizime të lidhura me ndërtimin apo funksionimin e spitalit të Fierit, nënkontraktorët/furnizuesit kreditojnë tatimin e paguar në blerje.</w:t>
      </w:r>
    </w:p>
    <w:p w14:paraId="4E05F46B" w14:textId="15A385A8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Nënkontraktorët/furnizuesit e shoqërisë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 xml:space="preserve">”, të përcaktuar në listën e dërguar nga kjo shoqëri pranë Drejtorisë së Përgjithshme të Tatimeve, të cilët i importojnë vetë mallrat, materialet apo pajisjet që do të përdoren prej tyre për </w:t>
      </w:r>
      <w:r w:rsidRPr="003313F8">
        <w:rPr>
          <w:rFonts w:ascii="Garamond" w:hAnsi="Garamond"/>
          <w:sz w:val="24"/>
          <w:szCs w:val="24"/>
          <w:lang w:val="sq-AL"/>
        </w:rPr>
        <w:lastRenderedPageBreak/>
        <w:t>procesin e ndërtimit të spitalit, paraqiten pranë autoritetit doganor për të përfituar përjashtimin në import për mallrat e përcaktuara në kontratën dhe preventivin e dërguar pranë Drejtorisë së Përgjithshme të Tatimeve nga shoqëria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Shqipëri”.</w:t>
      </w:r>
    </w:p>
    <w:p w14:paraId="74F3E3E7" w14:textId="7CA04801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Drejtori i </w:t>
      </w:r>
      <w:r w:rsidR="00113293" w:rsidRPr="003313F8">
        <w:rPr>
          <w:rFonts w:ascii="Garamond" w:hAnsi="Garamond"/>
          <w:sz w:val="24"/>
          <w:szCs w:val="24"/>
          <w:lang w:val="sq-AL"/>
        </w:rPr>
        <w:t xml:space="preserve">përgjithshëm </w:t>
      </w:r>
      <w:r w:rsidRPr="003313F8">
        <w:rPr>
          <w:rFonts w:ascii="Garamond" w:hAnsi="Garamond"/>
          <w:sz w:val="24"/>
          <w:szCs w:val="24"/>
          <w:lang w:val="sq-AL"/>
        </w:rPr>
        <w:t>i Tatimeve miraton procedurë/manual të posaçëm, me qëllim kontrollin e zbatimit të përjashtimeve, në përputhje me legjislacionin për tatimin mbi vlerën e shtuar.</w:t>
      </w:r>
    </w:p>
    <w:p w14:paraId="59C1AA7A" w14:textId="77777777" w:rsidR="0059166C" w:rsidRPr="003313F8" w:rsidRDefault="0059166C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00225B" w14:textId="302A1703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5</w:t>
      </w:r>
    </w:p>
    <w:p w14:paraId="5F32CDD4" w14:textId="0AE1A405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Përjashtimi në import</w:t>
      </w:r>
    </w:p>
    <w:p w14:paraId="3B0F36E0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B908B0" w14:textId="2C4E7289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Mallrat, materialet dhe pajisjet e importuara nga ana e shoqërisë “YDA Insaat Sanayi ve Ticaret Anonim Sirketi</w:t>
      </w:r>
      <w:r w:rsidR="00113293">
        <w:rPr>
          <w:rFonts w:ascii="Garamond" w:hAnsi="Garamond"/>
          <w:sz w:val="24"/>
          <w:szCs w:val="24"/>
          <w:lang w:val="sq-AL"/>
        </w:rPr>
        <w:t>,</w:t>
      </w:r>
      <w:r w:rsidRPr="003313F8">
        <w:rPr>
          <w:rFonts w:ascii="Garamond" w:hAnsi="Garamond"/>
          <w:sz w:val="24"/>
          <w:szCs w:val="24"/>
          <w:lang w:val="sq-AL"/>
        </w:rPr>
        <w:t xml:space="preserve"> </w:t>
      </w:r>
      <w:r w:rsidR="00113293" w:rsidRPr="003313F8">
        <w:rPr>
          <w:rFonts w:ascii="Garamond" w:hAnsi="Garamond"/>
          <w:sz w:val="24"/>
          <w:szCs w:val="24"/>
          <w:lang w:val="sq-AL"/>
        </w:rPr>
        <w:t>dega Shqipëri</w:t>
      </w:r>
      <w:r w:rsidRPr="003313F8">
        <w:rPr>
          <w:rFonts w:ascii="Garamond" w:hAnsi="Garamond"/>
          <w:sz w:val="24"/>
          <w:szCs w:val="24"/>
          <w:lang w:val="sq-AL"/>
        </w:rPr>
        <w:t>”, për ndërtimin dhe funksionimin e spitalit përjashtohen nga detyrimet doganore, taksat e tjera dhe TVSH-ja në import.</w:t>
      </w:r>
    </w:p>
    <w:p w14:paraId="428F358F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067ED4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6</w:t>
      </w:r>
    </w:p>
    <w:p w14:paraId="133C3042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Përjashtime të tjera</w:t>
      </w:r>
    </w:p>
    <w:p w14:paraId="07141205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040C94" w14:textId="04F2C96C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Të gjitha furnizimet e tjera të lidhura drejtpërdrejt me ndërtimin dhe funksionimin e spitalit deri në datën e dhurimit të tij nga </w:t>
      </w:r>
      <w:r w:rsidR="005F4427" w:rsidRPr="003313F8">
        <w:rPr>
          <w:rFonts w:ascii="Garamond" w:hAnsi="Garamond"/>
          <w:sz w:val="24"/>
          <w:szCs w:val="24"/>
          <w:lang w:val="sq-AL"/>
        </w:rPr>
        <w:t>pala turke për palën shqiptare</w:t>
      </w:r>
      <w:r w:rsidRPr="003313F8">
        <w:rPr>
          <w:rFonts w:ascii="Garamond" w:hAnsi="Garamond"/>
          <w:sz w:val="24"/>
          <w:szCs w:val="24"/>
          <w:lang w:val="sq-AL"/>
        </w:rPr>
        <w:t>, janë furnizime të përjashtuara nga TVSH-ja.</w:t>
      </w:r>
    </w:p>
    <w:p w14:paraId="0D5E148F" w14:textId="77777777" w:rsidR="0059166C" w:rsidRPr="003313F8" w:rsidRDefault="0059166C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635D89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7</w:t>
      </w:r>
    </w:p>
    <w:p w14:paraId="05082D76" w14:textId="77777777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Plotësimi i faturës</w:t>
      </w:r>
    </w:p>
    <w:p w14:paraId="25C4AF6E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8AE535" w14:textId="40B02F5D" w:rsidR="00375240" w:rsidRPr="003313F8" w:rsidRDefault="00375240" w:rsidP="005916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Furnizuesit e mallrave dhe </w:t>
      </w:r>
      <w:r w:rsidR="005F4427">
        <w:rPr>
          <w:rFonts w:ascii="Garamond" w:hAnsi="Garamond"/>
          <w:sz w:val="24"/>
          <w:szCs w:val="24"/>
          <w:lang w:val="sq-AL"/>
        </w:rPr>
        <w:t xml:space="preserve">të </w:t>
      </w:r>
      <w:r w:rsidRPr="003313F8">
        <w:rPr>
          <w:rFonts w:ascii="Garamond" w:hAnsi="Garamond"/>
          <w:sz w:val="24"/>
          <w:szCs w:val="24"/>
          <w:lang w:val="sq-AL"/>
        </w:rPr>
        <w:t xml:space="preserve">shërbimeve të përjashtuara nga TVSH-ja sipas këtij vendimi, në momentin e lëshimit të faturës tatimore, duhet të shënojnë në faturë dispozitën ligjore, sipas së cilës furnizimi është i përjashtuar. </w:t>
      </w:r>
    </w:p>
    <w:p w14:paraId="35FEDFA9" w14:textId="77777777" w:rsidR="0059166C" w:rsidRPr="003313F8" w:rsidRDefault="0059166C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83D414" w14:textId="0B2217FC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8</w:t>
      </w:r>
    </w:p>
    <w:p w14:paraId="566BE5DF" w14:textId="0DD72A51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Organet zbatuese</w:t>
      </w:r>
    </w:p>
    <w:p w14:paraId="045E775A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7157B48" w14:textId="77777777" w:rsidR="00375240" w:rsidRPr="003313F8" w:rsidRDefault="00375240" w:rsidP="005F44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Për zbatimin e këtij vendimi ngarkohen Drejtoria e Përgjithshme e Tatimeve dhe Drejtoria e Përgjithshme e Doganave. </w:t>
      </w:r>
    </w:p>
    <w:p w14:paraId="4E274CDA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BC1CEA" w14:textId="6D476306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Neni 9</w:t>
      </w:r>
    </w:p>
    <w:p w14:paraId="4FAE0F0E" w14:textId="66AEDC68" w:rsidR="00375240" w:rsidRPr="003313F8" w:rsidRDefault="00375240" w:rsidP="005916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638461F4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AEAD9F" w14:textId="3B485D88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Ky udhëzim hyn në</w:t>
      </w:r>
      <w:r w:rsidR="0059166C" w:rsidRPr="003313F8">
        <w:rPr>
          <w:rFonts w:ascii="Garamond" w:hAnsi="Garamond"/>
          <w:sz w:val="24"/>
          <w:szCs w:val="24"/>
          <w:lang w:val="sq-AL"/>
        </w:rPr>
        <w:t xml:space="preserve"> fuqi menjëherë pas botimit në Fletoren Zyrtare</w:t>
      </w:r>
      <w:r w:rsidRPr="003313F8">
        <w:rPr>
          <w:rFonts w:ascii="Garamond" w:hAnsi="Garamond"/>
          <w:sz w:val="24"/>
          <w:szCs w:val="24"/>
          <w:lang w:val="sq-AL"/>
        </w:rPr>
        <w:t>.</w:t>
      </w:r>
    </w:p>
    <w:p w14:paraId="1047A0C1" w14:textId="77777777" w:rsidR="00375240" w:rsidRPr="003313F8" w:rsidRDefault="00375240" w:rsidP="0059166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72E8C4" w14:textId="77777777" w:rsidR="0059166C" w:rsidRPr="003313F8" w:rsidRDefault="00375240" w:rsidP="005916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30B28360" w14:textId="6E58908D" w:rsidR="00375240" w:rsidRPr="003313F8" w:rsidRDefault="00375240" w:rsidP="005916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13F8">
        <w:rPr>
          <w:rFonts w:ascii="Garamond" w:hAnsi="Garamond"/>
          <w:sz w:val="24"/>
          <w:szCs w:val="24"/>
          <w:lang w:val="sq-AL"/>
        </w:rPr>
        <w:t>DHE EKONOMISË</w:t>
      </w:r>
    </w:p>
    <w:p w14:paraId="0DB67C35" w14:textId="45A148CE" w:rsidR="00375240" w:rsidRPr="003313F8" w:rsidRDefault="0059166C" w:rsidP="0059166C">
      <w:pPr>
        <w:spacing w:after="0" w:line="240" w:lineRule="auto"/>
        <w:ind w:firstLine="284"/>
        <w:jc w:val="right"/>
        <w:rPr>
          <w:b/>
          <w:lang w:val="sq-AL"/>
        </w:rPr>
      </w:pPr>
      <w:r w:rsidRPr="003313F8">
        <w:rPr>
          <w:rFonts w:ascii="Garamond" w:hAnsi="Garamond"/>
          <w:b/>
          <w:sz w:val="24"/>
          <w:szCs w:val="24"/>
          <w:lang w:val="sq-AL"/>
        </w:rPr>
        <w:t>Anila Denaj</w:t>
      </w:r>
    </w:p>
    <w:sectPr w:rsidR="00375240" w:rsidRPr="00331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874444"/>
    <w:multiLevelType w:val="hybridMultilevel"/>
    <w:tmpl w:val="A006A6E4"/>
    <w:lvl w:ilvl="0" w:tplc="A224AC32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113293"/>
    <w:rsid w:val="001B7286"/>
    <w:rsid w:val="00242070"/>
    <w:rsid w:val="002C380D"/>
    <w:rsid w:val="002D3D87"/>
    <w:rsid w:val="003313F8"/>
    <w:rsid w:val="00375240"/>
    <w:rsid w:val="00406F26"/>
    <w:rsid w:val="004707A0"/>
    <w:rsid w:val="0054318F"/>
    <w:rsid w:val="0059166C"/>
    <w:rsid w:val="005F4427"/>
    <w:rsid w:val="00745B45"/>
    <w:rsid w:val="007667D9"/>
    <w:rsid w:val="00823A40"/>
    <w:rsid w:val="0085366F"/>
    <w:rsid w:val="00912BA0"/>
    <w:rsid w:val="00956477"/>
    <w:rsid w:val="00A906F2"/>
    <w:rsid w:val="00B96665"/>
    <w:rsid w:val="00CB588B"/>
    <w:rsid w:val="00CD5AD7"/>
    <w:rsid w:val="00E23B0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87DF7"/>
  <w15:docId w15:val="{089A36B8-80AE-47FF-8125-745C3114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mrcssattr">
    <w:name w:val="msonormal_mr_css_attr"/>
    <w:basedOn w:val="Normal"/>
    <w:rsid w:val="003752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591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2021-03-29T07:35:15Z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Për saktësimin e procedurave për përjashtimin nga tatimi mbi vlerën e shtuar dhe detyrimet e tjera në import të furnizmit të mallrave dhe shërbimeve, të lidhura me ndërtimin dhe funksionimin e spitalit deri në datën e dhurimit të tij, i cili do të ndërtohet nga Qeveria e Republikës së Turqisë në Fier, Shqipëri</Titulli>
    <Modifikuesi xmlns="0e656187-b300-4fb0-8bf4-3a50f872073c">alma.lisaku</Modifikuesi>
    <Nr_x002e__x0020_prot_x0020_QBZ xmlns="0e656187-b300-4fb0-8bf4-3a50f872073c">477/1</Nr_x002e__x0020_prot_x0020_QBZ>
    <Data_x0020_e_x0020_Modifikimit xmlns="0e656187-b300-4fb0-8bf4-3a50f872073c">2021-03-29T09:25:41Z</Data_x0020_e_x0020_Modifikimit>
    <Dekretuar xmlns="0e656187-b300-4fb0-8bf4-3a50f872073c">false</Dekretuar>
    <Data xmlns="0e656187-b300-4fb0-8bf4-3a50f872073c">2021-03-25T23:00:00Z</Data>
    <Nr_x002e__x0020_protokolli_x0020_i_x0020_aktit xmlns="0e656187-b300-4fb0-8bf4-3a50f872073c">4956/2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5B6EB44824A1F8B356C506BF1DD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5B6EB44824A1F8B356C506BF1DD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F2953-1546-48C7-B62D-E85B71C28EA1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5047DAE-CA95-4791-89E5-9462D9051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904FA-8FD7-429C-A74A-A47619472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00D769-0059-479D-B244-BD316D82E7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2B0B51-F757-4F77-B373-624C0609A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9795F1-F45B-443F-89C1-D2AD08BD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saktësimin e procedurave për përjashtimin nga tatimi mbi vlerën e shtuar dhe detyrimet e tjera në import të furnizmit të mallrave dhe shërbimeve, të lidhura me ndërtimin dhe funksionimin e spitalit deri në datën e dhurimit të tij, i cili do të ndërtoh</vt:lpstr>
    </vt:vector>
  </TitlesOfParts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saktësimin e procedurave për përjashtimin nga tatimi mbi vlerën e shtuar dhe detyrimet e tjera në import të furnizmit të mallrave dhe shërbimeve, të lidhura me ndërtimin dhe funksionimin e spitalit deri në datën e dhurimit të tij, i cili do të ndërtohet nga Qeveria e Republikës së Turqisë në Fier, Shqipëri</dc:title>
  <dc:creator>Entela Suli</dc:creator>
  <cp:lastModifiedBy>Entela Suli</cp:lastModifiedBy>
  <cp:revision>17</cp:revision>
  <dcterms:created xsi:type="dcterms:W3CDTF">2021-03-26T15:45:00Z</dcterms:created>
  <dcterms:modified xsi:type="dcterms:W3CDTF">2021-03-29T09:48:00Z</dcterms:modified>
</cp:coreProperties>
</file>