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0B237" w14:textId="02E1FBFE" w:rsidR="00B36749" w:rsidRPr="008276B8" w:rsidRDefault="00B36749" w:rsidP="007C4C79">
      <w:pPr>
        <w:widowControl w:val="0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UDHËZIM</w:t>
      </w:r>
    </w:p>
    <w:p w14:paraId="31E1E2A4" w14:textId="2B573304" w:rsidR="00B36749" w:rsidRPr="008276B8" w:rsidRDefault="00351C52" w:rsidP="007C4C79">
      <w:pPr>
        <w:pStyle w:val="BodyText"/>
        <w:widowControl w:val="0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Nr.</w:t>
      </w:r>
      <w:r w:rsidR="00B11BC3" w:rsidRPr="008276B8">
        <w:rPr>
          <w:rFonts w:ascii="Garamond" w:hAnsi="Garamond"/>
          <w:b/>
          <w:bCs/>
        </w:rPr>
        <w:t xml:space="preserve"> </w:t>
      </w:r>
      <w:r w:rsidRPr="008276B8">
        <w:rPr>
          <w:rFonts w:ascii="Garamond" w:hAnsi="Garamond"/>
          <w:b/>
          <w:bCs/>
        </w:rPr>
        <w:t xml:space="preserve">21, datë </w:t>
      </w:r>
      <w:r w:rsidR="00F7682D">
        <w:rPr>
          <w:rFonts w:ascii="Garamond" w:hAnsi="Garamond"/>
          <w:b/>
          <w:bCs/>
        </w:rPr>
        <w:t>27.6.</w:t>
      </w:r>
      <w:r w:rsidR="00B36749" w:rsidRPr="008276B8">
        <w:rPr>
          <w:rFonts w:ascii="Garamond" w:hAnsi="Garamond"/>
          <w:b/>
          <w:bCs/>
        </w:rPr>
        <w:t>2022</w:t>
      </w:r>
    </w:p>
    <w:p w14:paraId="41C06E51" w14:textId="77777777" w:rsidR="00B36749" w:rsidRPr="008276B8" w:rsidRDefault="00B36749" w:rsidP="007C4C79">
      <w:pPr>
        <w:pStyle w:val="BodyText"/>
        <w:widowControl w:val="0"/>
        <w:ind w:firstLine="284"/>
        <w:jc w:val="center"/>
        <w:rPr>
          <w:rFonts w:ascii="Garamond" w:hAnsi="Garamond"/>
        </w:rPr>
      </w:pPr>
    </w:p>
    <w:p w14:paraId="0E54F0DF" w14:textId="328CEDCE" w:rsidR="00B36749" w:rsidRPr="008276B8" w:rsidRDefault="00B36749" w:rsidP="007C4C79">
      <w:pPr>
        <w:widowControl w:val="0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PËR KUALIFIKIMIN E VAZHDUAR PROFESIONAL TË MËSIMDHËNËSVE TË KULTURËS PROFESIONALE NË ARSIMIN DHE FORMIMIN PROFESIONAL</w:t>
      </w:r>
    </w:p>
    <w:p w14:paraId="6BA94D83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590F84C3" w14:textId="469244C5" w:rsidR="00B36749" w:rsidRPr="008276B8" w:rsidRDefault="00B36749" w:rsidP="00E73690">
      <w:pPr>
        <w:widowControl w:val="0"/>
        <w:ind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Në mbështetje të nenit 102 të Kushtetutës së Republikës së Shqipërisë, të pikës 4</w:t>
      </w:r>
      <w:r w:rsidR="007C4C79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të nenit 12</w:t>
      </w:r>
      <w:r w:rsidR="00F7682D">
        <w:rPr>
          <w:rFonts w:ascii="Garamond" w:hAnsi="Garamond"/>
        </w:rPr>
        <w:t>,</w:t>
      </w:r>
      <w:r w:rsidR="00B11BC3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të ligjit nr. 15/2017, “Për arsimin dhe formimin profesional në Republikën e Shqipërisë”, dhe nenit 62 të udhëzimit </w:t>
      </w:r>
      <w:r w:rsidR="000A34C4" w:rsidRPr="008276B8">
        <w:rPr>
          <w:rFonts w:ascii="Garamond" w:hAnsi="Garamond"/>
        </w:rPr>
        <w:t>nr</w:t>
      </w:r>
      <w:r w:rsidR="000A34C4">
        <w:rPr>
          <w:rFonts w:ascii="Garamond" w:hAnsi="Garamond"/>
        </w:rPr>
        <w:t>. 14, datë 27.</w:t>
      </w:r>
      <w:r w:rsidRPr="008276B8">
        <w:rPr>
          <w:rFonts w:ascii="Garamond" w:hAnsi="Garamond"/>
        </w:rPr>
        <w:t>5.2021</w:t>
      </w:r>
      <w:r w:rsidR="000A34C4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të Ministrit të Financave dhe Ekonomisë</w:t>
      </w:r>
      <w:r w:rsidR="002741BE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“Për mënyrën e organizimit dhe veprimtarisë së institucioneve të AFP, si dhe aspektet e menaxhimit të burimeve njerëzore, përbërjes së njësisë së zhvillimit të ofruesve të AFP dhe zhvillimit të vazhduar profesional të personelit”</w:t>
      </w:r>
      <w:r w:rsidR="00E73690">
        <w:rPr>
          <w:rFonts w:ascii="Garamond" w:hAnsi="Garamond"/>
        </w:rPr>
        <w:t>,</w:t>
      </w:r>
    </w:p>
    <w:p w14:paraId="43651584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17F73947" w14:textId="26AD700E" w:rsidR="00B36749" w:rsidRPr="008276B8" w:rsidRDefault="00B36749" w:rsidP="007C4C79">
      <w:pPr>
        <w:widowControl w:val="0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UDHËZOJ:</w:t>
      </w:r>
    </w:p>
    <w:p w14:paraId="025D27D9" w14:textId="77777777" w:rsidR="00B36749" w:rsidRPr="008276B8" w:rsidRDefault="00B36749" w:rsidP="007C4C79">
      <w:pPr>
        <w:widowControl w:val="0"/>
        <w:ind w:firstLine="284"/>
        <w:jc w:val="center"/>
        <w:rPr>
          <w:rFonts w:ascii="Garamond" w:hAnsi="Garamond"/>
          <w:bCs/>
        </w:rPr>
      </w:pPr>
    </w:p>
    <w:p w14:paraId="4ACE5525" w14:textId="1E61F28F" w:rsidR="00B36749" w:rsidRPr="008276B8" w:rsidRDefault="00B36749" w:rsidP="007C4C79">
      <w:pPr>
        <w:widowControl w:val="0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KREU I</w:t>
      </w:r>
    </w:p>
    <w:p w14:paraId="68A557D0" w14:textId="6FCA9332" w:rsidR="00B36749" w:rsidRPr="008276B8" w:rsidRDefault="00B36749" w:rsidP="007C4C79">
      <w:pPr>
        <w:widowControl w:val="0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DISPOZITA TË PËRGJITHSHM</w:t>
      </w:r>
      <w:r w:rsidR="00B11BC3" w:rsidRPr="008276B8">
        <w:rPr>
          <w:rFonts w:ascii="Garamond" w:hAnsi="Garamond"/>
          <w:bCs/>
        </w:rPr>
        <w:t>E</w:t>
      </w:r>
    </w:p>
    <w:p w14:paraId="2A26C292" w14:textId="77777777" w:rsidR="00B36749" w:rsidRPr="008276B8" w:rsidRDefault="00B36749" w:rsidP="007C4C79">
      <w:pPr>
        <w:widowControl w:val="0"/>
        <w:ind w:firstLine="284"/>
        <w:jc w:val="center"/>
        <w:rPr>
          <w:rFonts w:ascii="Garamond" w:hAnsi="Garamond"/>
          <w:bCs/>
        </w:rPr>
      </w:pPr>
    </w:p>
    <w:p w14:paraId="2C03261E" w14:textId="77777777" w:rsidR="00B36749" w:rsidRPr="008276B8" w:rsidRDefault="00B36749" w:rsidP="007C4C79">
      <w:pPr>
        <w:widowControl w:val="0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1</w:t>
      </w:r>
    </w:p>
    <w:p w14:paraId="0FDA26E4" w14:textId="77777777" w:rsidR="00B36749" w:rsidRPr="008276B8" w:rsidRDefault="00B36749" w:rsidP="007C4C79">
      <w:pPr>
        <w:widowControl w:val="0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Të përgjithshme</w:t>
      </w:r>
    </w:p>
    <w:p w14:paraId="3F12B213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4B46540D" w14:textId="4A60BBDC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Organizimi i kualifikimit të vazhduar profesional të mësimdhënësve të kulturës profesionale në arsimin dhe formimin profesional (AFP) do të bëhet në përputhje përgjegjësitë, kriteret dhe procedurat e përcaktuara në këtë udhëzim.</w:t>
      </w:r>
    </w:p>
    <w:p w14:paraId="641345B2" w14:textId="0B3FFBB0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="00B11BC3" w:rsidRPr="008276B8">
        <w:rPr>
          <w:rFonts w:ascii="Garamond" w:hAnsi="Garamond"/>
        </w:rPr>
        <w:t>Procesi</w:t>
      </w:r>
      <w:r w:rsidRPr="008276B8">
        <w:rPr>
          <w:rFonts w:ascii="Garamond" w:hAnsi="Garamond"/>
        </w:rPr>
        <w:t xml:space="preserve"> i kualifikimit të vazhduar profesional të mësimdhënësve të kulturës profesionale në AFP bazohet në parimet e meritës, transparencës, barazisë, korrektësisë, paanshmërisë, fshehtësisë dhe mbrojtjes së të dhënave personale.</w:t>
      </w:r>
    </w:p>
    <w:p w14:paraId="5265A8BC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210723CB" w14:textId="77777777" w:rsidR="00B36749" w:rsidRPr="008276B8" w:rsidRDefault="00B36749" w:rsidP="007C4C79">
      <w:pPr>
        <w:widowControl w:val="0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KREU II</w:t>
      </w:r>
    </w:p>
    <w:p w14:paraId="326907C2" w14:textId="77777777" w:rsidR="00B36749" w:rsidRPr="008276B8" w:rsidRDefault="00B36749" w:rsidP="007C4C79">
      <w:pPr>
        <w:widowControl w:val="0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PËRGJEGJËSITË, KRITERET DHE PROCEDURAT E KUALIFIKIMIT TË VAZHDUAR PROFESIONAL TË MËSIMDHËNËSVE TË KULTURËS PROFESIONALE NË AFP</w:t>
      </w:r>
    </w:p>
    <w:p w14:paraId="025B64E3" w14:textId="77777777" w:rsidR="00B36749" w:rsidRPr="008276B8" w:rsidRDefault="00B36749" w:rsidP="007C4C79">
      <w:pPr>
        <w:widowControl w:val="0"/>
        <w:ind w:firstLine="284"/>
        <w:jc w:val="center"/>
        <w:rPr>
          <w:rFonts w:ascii="Garamond" w:hAnsi="Garamond"/>
          <w:bCs/>
        </w:rPr>
      </w:pPr>
    </w:p>
    <w:p w14:paraId="073A0FEA" w14:textId="77777777" w:rsidR="00B36749" w:rsidRPr="008276B8" w:rsidRDefault="00B36749" w:rsidP="007C4C79">
      <w:pPr>
        <w:widowControl w:val="0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2</w:t>
      </w:r>
    </w:p>
    <w:p w14:paraId="5981475F" w14:textId="77BC0392" w:rsidR="00B36749" w:rsidRPr="008276B8" w:rsidRDefault="00B36749" w:rsidP="007C4C79">
      <w:pPr>
        <w:widowControl w:val="0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Shkallët e kualifikimit të mësimdhënësve të kulturës profesionale dhe kandidatët për kualifikim</w:t>
      </w:r>
    </w:p>
    <w:p w14:paraId="4F9BDD4B" w14:textId="77777777" w:rsidR="00B36749" w:rsidRPr="008276B8" w:rsidRDefault="00B36749" w:rsidP="00B36749">
      <w:pPr>
        <w:widowControl w:val="0"/>
        <w:ind w:firstLine="284"/>
        <w:jc w:val="both"/>
        <w:rPr>
          <w:rFonts w:ascii="Garamond" w:hAnsi="Garamond"/>
          <w:b/>
          <w:bCs/>
        </w:rPr>
      </w:pPr>
    </w:p>
    <w:p w14:paraId="29857657" w14:textId="11E3BA74" w:rsidR="00B36749" w:rsidRPr="008276B8" w:rsidRDefault="00B36749" w:rsidP="00A23DD5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Kualifikimi i vazhduar (atestimi) i mësimdhënësve të kulturës profesionale, me kohë të plotë, realizohet me tr</w:t>
      </w:r>
      <w:r w:rsidR="00A23DD5">
        <w:rPr>
          <w:rFonts w:ascii="Garamond" w:hAnsi="Garamond"/>
        </w:rPr>
        <w:t>i</w:t>
      </w:r>
      <w:r w:rsidRPr="008276B8">
        <w:rPr>
          <w:rFonts w:ascii="Garamond" w:hAnsi="Garamond"/>
        </w:rPr>
        <w:t xml:space="preserve"> kategori (shkallë) kualifikimi, nga më e ulëta te</w:t>
      </w:r>
      <w:r w:rsidR="00A23DD5">
        <w:rPr>
          <w:rFonts w:ascii="Garamond" w:hAnsi="Garamond"/>
        </w:rPr>
        <w:t>k</w:t>
      </w:r>
      <w:r w:rsidRPr="008276B8">
        <w:rPr>
          <w:rFonts w:ascii="Garamond" w:hAnsi="Garamond"/>
        </w:rPr>
        <w:t xml:space="preserve"> më e larta:</w:t>
      </w:r>
    </w:p>
    <w:p w14:paraId="0019B742" w14:textId="2EEC6D95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a)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kategoria </w:t>
      </w:r>
      <w:r w:rsidRPr="008276B8">
        <w:rPr>
          <w:rFonts w:ascii="Garamond" w:hAnsi="Garamond"/>
        </w:rPr>
        <w:t>e kualifikimit me titull “Mësues i kualifikuar”;</w:t>
      </w:r>
    </w:p>
    <w:p w14:paraId="759815AC" w14:textId="5B838EAC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b)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kategoria </w:t>
      </w:r>
      <w:r w:rsidRPr="008276B8">
        <w:rPr>
          <w:rFonts w:ascii="Garamond" w:hAnsi="Garamond"/>
        </w:rPr>
        <w:t>e kualifikimit me titull “Mësues specialist”;</w:t>
      </w:r>
    </w:p>
    <w:p w14:paraId="66845840" w14:textId="353435EF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c)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kategoria </w:t>
      </w:r>
      <w:r w:rsidRPr="008276B8">
        <w:rPr>
          <w:rFonts w:ascii="Garamond" w:hAnsi="Garamond"/>
        </w:rPr>
        <w:t>e kualifikimit me titull “Mësues mjeshtër”.</w:t>
      </w:r>
    </w:p>
    <w:p w14:paraId="7E3A84F5" w14:textId="7615FB4F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Pas emërimit me kontratë pa afat, deri në marrjen e kategorisë, “Mësues i kualifikuar”, mësimdhënësit e kulturës profesionale, me kohë të plotë, mbajnë titullin “Mësues”.</w:t>
      </w:r>
    </w:p>
    <w:p w14:paraId="260BB8EC" w14:textId="1349F284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Mësimdhënësit e kulturës profesionale</w:t>
      </w:r>
      <w:r w:rsidR="00832394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të cilët kryejnë procedurat për fitimin e kualifikimit për një kategori më të lartë se ajo që zotërojnë, konsiderohen “kandidatë” për kualifikim. </w:t>
      </w:r>
    </w:p>
    <w:p w14:paraId="2AC1EA69" w14:textId="1B2122AD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Në institucionet ofruese të AFP</w:t>
      </w:r>
      <w:r w:rsidR="00832394">
        <w:rPr>
          <w:rFonts w:ascii="Garamond" w:hAnsi="Garamond"/>
        </w:rPr>
        <w:t>-së</w:t>
      </w:r>
      <w:r w:rsidRPr="008276B8">
        <w:rPr>
          <w:rFonts w:ascii="Garamond" w:hAnsi="Garamond"/>
        </w:rPr>
        <w:t>, mësimdhënësit kandidatë për kualifikim ndahen në dy grupe:</w:t>
      </w:r>
    </w:p>
    <w:p w14:paraId="6C4A8C38" w14:textId="658A1A4E" w:rsidR="00B36749" w:rsidRPr="008276B8" w:rsidRDefault="00B36749" w:rsidP="00DD5C70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a)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Grupi A: Mësimdhënësit e kulturës profesionale (teorike dhe/ose praktike), me kohë të plotë, të cilët kanë të paktën diplomë të nivelit master profesional ose të barasvle</w:t>
      </w:r>
      <w:r w:rsidR="00DD5C70" w:rsidRPr="008276B8">
        <w:rPr>
          <w:rFonts w:ascii="Garamond" w:hAnsi="Garamond"/>
        </w:rPr>
        <w:t>r</w:t>
      </w:r>
      <w:r w:rsidRPr="008276B8">
        <w:rPr>
          <w:rFonts w:ascii="Garamond" w:hAnsi="Garamond"/>
        </w:rPr>
        <w:t>shëm, në fushat profesionale përkatëse.</w:t>
      </w:r>
    </w:p>
    <w:p w14:paraId="02F22487" w14:textId="7777777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</w:p>
    <w:p w14:paraId="1E6FFCFA" w14:textId="00881853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b)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Grupi B: Mësimdhënësit e praktikës profesionale, me kohë të plotë, të cilët kanë shkollim </w:t>
      </w:r>
      <w:r w:rsidRPr="008276B8">
        <w:rPr>
          <w:rFonts w:ascii="Garamond" w:hAnsi="Garamond"/>
        </w:rPr>
        <w:lastRenderedPageBreak/>
        <w:t>të mesëm profes</w:t>
      </w:r>
      <w:r w:rsidR="00260F52">
        <w:rPr>
          <w:rFonts w:ascii="Garamond" w:hAnsi="Garamond"/>
        </w:rPr>
        <w:t>ional, pas të mesëm profesional</w:t>
      </w:r>
      <w:r w:rsidRPr="008276B8">
        <w:rPr>
          <w:rFonts w:ascii="Garamond" w:hAnsi="Garamond"/>
        </w:rPr>
        <w:t xml:space="preserve"> ose diplomë të nivelit </w:t>
      </w:r>
      <w:r w:rsidR="00DD5C70" w:rsidRPr="008276B8">
        <w:rPr>
          <w:rFonts w:ascii="Garamond" w:hAnsi="Garamond"/>
          <w:i/>
          <w:iCs/>
        </w:rPr>
        <w:t>Bachelor</w:t>
      </w:r>
      <w:r w:rsidRPr="008276B8">
        <w:rPr>
          <w:rFonts w:ascii="Garamond" w:hAnsi="Garamond"/>
        </w:rPr>
        <w:t xml:space="preserve">, në fushat profesionale përkatëse. </w:t>
      </w:r>
    </w:p>
    <w:p w14:paraId="4948C38F" w14:textId="7777777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  <w:b/>
          <w:bCs/>
        </w:rPr>
      </w:pPr>
    </w:p>
    <w:p w14:paraId="07833366" w14:textId="77777777" w:rsidR="00B36749" w:rsidRPr="007C4C79" w:rsidRDefault="00B36749" w:rsidP="007C4C79">
      <w:pPr>
        <w:widowControl w:val="0"/>
        <w:jc w:val="center"/>
        <w:rPr>
          <w:rFonts w:ascii="Garamond" w:hAnsi="Garamond"/>
          <w:bCs/>
        </w:rPr>
      </w:pPr>
      <w:r w:rsidRPr="007C4C79">
        <w:rPr>
          <w:rFonts w:ascii="Garamond" w:hAnsi="Garamond"/>
          <w:bCs/>
        </w:rPr>
        <w:t>Neni 3</w:t>
      </w:r>
    </w:p>
    <w:p w14:paraId="4F57797D" w14:textId="77777777" w:rsidR="00B36749" w:rsidRPr="008276B8" w:rsidRDefault="00B36749" w:rsidP="007C4C79">
      <w:pPr>
        <w:widowControl w:val="0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Kërkesat për fitimin e kualifikimit</w:t>
      </w:r>
    </w:p>
    <w:p w14:paraId="69DC9B68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4F42CD4E" w14:textId="133ED826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Për të fituar një kualifikim të një kategorie më të lartë, kandidati duhet të plotësojë këto kërkesa:</w:t>
      </w:r>
    </w:p>
    <w:p w14:paraId="50CB1216" w14:textId="7AD288E1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a)</w:t>
      </w:r>
      <w:r w:rsidR="00347D29" w:rsidRPr="008276B8">
        <w:rPr>
          <w:rFonts w:ascii="Garamond" w:hAnsi="Garamond"/>
        </w:rPr>
        <w:t xml:space="preserve"> </w:t>
      </w:r>
      <w:r w:rsidR="00A920A4" w:rsidRPr="008276B8">
        <w:rPr>
          <w:rFonts w:ascii="Garamond" w:hAnsi="Garamond"/>
        </w:rPr>
        <w:t xml:space="preserve">të </w:t>
      </w:r>
      <w:r w:rsidRPr="008276B8">
        <w:rPr>
          <w:rFonts w:ascii="Garamond" w:hAnsi="Garamond"/>
        </w:rPr>
        <w:t>plotësojë portofolin (dosjen) e kualifikimit</w:t>
      </w:r>
      <w:r w:rsidR="000174B0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sipas kritereve të përcaktuara;</w:t>
      </w:r>
    </w:p>
    <w:p w14:paraId="1981AD49" w14:textId="7F0ED313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b)</w:t>
      </w:r>
      <w:r w:rsidR="00347D29" w:rsidRPr="008276B8">
        <w:rPr>
          <w:rFonts w:ascii="Garamond" w:hAnsi="Garamond"/>
        </w:rPr>
        <w:t xml:space="preserve"> </w:t>
      </w:r>
      <w:r w:rsidR="00A920A4" w:rsidRPr="008276B8">
        <w:rPr>
          <w:rFonts w:ascii="Garamond" w:hAnsi="Garamond"/>
        </w:rPr>
        <w:t xml:space="preserve">të </w:t>
      </w:r>
      <w:r w:rsidRPr="008276B8">
        <w:rPr>
          <w:rFonts w:ascii="Garamond" w:hAnsi="Garamond"/>
        </w:rPr>
        <w:t>kryejë çdo vit, të paktën 18 orë (1 kredit) trajnime të akredituara nga AKAFPK</w:t>
      </w:r>
      <w:r w:rsidR="000174B0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ose të njohura nga AKAFPK</w:t>
      </w:r>
      <w:r w:rsidR="005A383D">
        <w:rPr>
          <w:rFonts w:ascii="Garamond" w:hAnsi="Garamond"/>
        </w:rPr>
        <w:t>-ja</w:t>
      </w:r>
      <w:r w:rsidRPr="008276B8">
        <w:rPr>
          <w:rFonts w:ascii="Garamond" w:hAnsi="Garamond"/>
        </w:rPr>
        <w:t>.</w:t>
      </w:r>
    </w:p>
    <w:p w14:paraId="1EE19473" w14:textId="107147FE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c)</w:t>
      </w:r>
      <w:r w:rsidR="00347D29" w:rsidRPr="008276B8">
        <w:rPr>
          <w:rFonts w:ascii="Garamond" w:hAnsi="Garamond"/>
        </w:rPr>
        <w:t xml:space="preserve"> </w:t>
      </w:r>
      <w:r w:rsidR="00A920A4" w:rsidRPr="008276B8">
        <w:rPr>
          <w:rFonts w:ascii="Garamond" w:hAnsi="Garamond"/>
        </w:rPr>
        <w:t xml:space="preserve">të </w:t>
      </w:r>
      <w:r w:rsidRPr="008276B8">
        <w:rPr>
          <w:rFonts w:ascii="Garamond" w:hAnsi="Garamond"/>
        </w:rPr>
        <w:t>kryejë me sukses provimin e kualifikimit përkatës.</w:t>
      </w:r>
    </w:p>
    <w:p w14:paraId="4F08CBD4" w14:textId="77777777" w:rsidR="00B36749" w:rsidRPr="008276B8" w:rsidRDefault="00B36749" w:rsidP="00B36749">
      <w:pPr>
        <w:widowControl w:val="0"/>
        <w:ind w:firstLine="284"/>
        <w:jc w:val="both"/>
        <w:rPr>
          <w:rFonts w:ascii="Garamond" w:hAnsi="Garamond"/>
        </w:rPr>
      </w:pPr>
    </w:p>
    <w:p w14:paraId="31BD4661" w14:textId="77777777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/>
          <w:bCs/>
        </w:rPr>
      </w:pPr>
    </w:p>
    <w:p w14:paraId="4541BECB" w14:textId="77777777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4</w:t>
      </w:r>
    </w:p>
    <w:p w14:paraId="06415D7F" w14:textId="2B9115FB" w:rsidR="00B36749" w:rsidRPr="008276B8" w:rsidRDefault="00DD5C70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Kërkesa</w:t>
      </w:r>
      <w:r w:rsidR="00B36749" w:rsidRPr="008276B8">
        <w:rPr>
          <w:rFonts w:ascii="Garamond" w:hAnsi="Garamond"/>
          <w:b/>
          <w:bCs/>
        </w:rPr>
        <w:t xml:space="preserve"> dhe pranimi i kandidatëve në kualifikim</w:t>
      </w:r>
    </w:p>
    <w:p w14:paraId="14AC8C42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3A8D7F84" w14:textId="69BD7F78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Procedura për fitimin e kategorive të kualifikimit (atestimit) nga mësimdhënësit e kulturës profesionale kryhet çdo vit kal</w:t>
      </w:r>
      <w:r w:rsidR="006534F4">
        <w:rPr>
          <w:rFonts w:ascii="Garamond" w:hAnsi="Garamond"/>
        </w:rPr>
        <w:t>endarik, në periudhën 1 janar–</w:t>
      </w:r>
      <w:r w:rsidRPr="008276B8">
        <w:rPr>
          <w:rFonts w:ascii="Garamond" w:hAnsi="Garamond"/>
        </w:rPr>
        <w:t>15 korrik.</w:t>
      </w:r>
      <w:r w:rsidR="008276B8" w:rsidRPr="008276B8">
        <w:rPr>
          <w:rFonts w:ascii="Garamond" w:hAnsi="Garamond"/>
        </w:rPr>
        <w:t xml:space="preserve"> </w:t>
      </w:r>
    </w:p>
    <w:p w14:paraId="6161C5FD" w14:textId="4B50C8C4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Në procedurën për fitimin e kategorive të kualifikimit pranohen të gjithë kandidatët që janë të punësuar si mësimdhënës me kontratë pa afat, me kohë të plotë, në një ofrues të AFP</w:t>
      </w:r>
      <w:r w:rsidR="009A6F9A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 dhe</w:t>
      </w:r>
      <w:r w:rsidR="009A6F9A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që</w:t>
      </w:r>
      <w:r w:rsidR="009A6F9A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sipas pikës 4</w:t>
      </w:r>
      <w:r w:rsidR="009A6F9A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shkronja</w:t>
      </w:r>
      <w:r w:rsidR="009A6F9A">
        <w:rPr>
          <w:rFonts w:ascii="Garamond" w:hAnsi="Garamond"/>
        </w:rPr>
        <w:t>t</w:t>
      </w:r>
      <w:r w:rsidRPr="008276B8">
        <w:rPr>
          <w:rFonts w:ascii="Garamond" w:hAnsi="Garamond"/>
        </w:rPr>
        <w:t xml:space="preserve"> </w:t>
      </w:r>
      <w:r w:rsidR="009A6F9A">
        <w:rPr>
          <w:rFonts w:ascii="Garamond" w:hAnsi="Garamond"/>
        </w:rPr>
        <w:t>“</w:t>
      </w:r>
      <w:r w:rsidRPr="008276B8">
        <w:rPr>
          <w:rFonts w:ascii="Garamond" w:hAnsi="Garamond"/>
        </w:rPr>
        <w:t>a</w:t>
      </w:r>
      <w:r w:rsidR="009A6F9A">
        <w:rPr>
          <w:rFonts w:ascii="Garamond" w:hAnsi="Garamond"/>
        </w:rPr>
        <w:t>”</w:t>
      </w:r>
      <w:r w:rsidRPr="008276B8">
        <w:rPr>
          <w:rFonts w:ascii="Garamond" w:hAnsi="Garamond"/>
        </w:rPr>
        <w:t xml:space="preserve"> dhe </w:t>
      </w:r>
      <w:r w:rsidR="009A6F9A">
        <w:rPr>
          <w:rFonts w:ascii="Garamond" w:hAnsi="Garamond"/>
        </w:rPr>
        <w:t>“</w:t>
      </w:r>
      <w:r w:rsidRPr="008276B8">
        <w:rPr>
          <w:rFonts w:ascii="Garamond" w:hAnsi="Garamond"/>
        </w:rPr>
        <w:t>b</w:t>
      </w:r>
      <w:r w:rsidR="009A6F9A">
        <w:rPr>
          <w:rFonts w:ascii="Garamond" w:hAnsi="Garamond"/>
        </w:rPr>
        <w:t>”,</w:t>
      </w:r>
      <w:r w:rsidRPr="008276B8">
        <w:rPr>
          <w:rFonts w:ascii="Garamond" w:hAnsi="Garamond"/>
        </w:rPr>
        <w:t xml:space="preserve"> të </w:t>
      </w:r>
      <w:r w:rsidR="009A6F9A" w:rsidRPr="008276B8">
        <w:rPr>
          <w:rFonts w:ascii="Garamond" w:hAnsi="Garamond"/>
        </w:rPr>
        <w:t xml:space="preserve">nenit </w:t>
      </w:r>
      <w:r w:rsidRPr="008276B8">
        <w:rPr>
          <w:rFonts w:ascii="Garamond" w:hAnsi="Garamond"/>
        </w:rPr>
        <w:t>2, deri më 31 dhjetor të vitit paraardhës, plotësojnë kriteret e mëposhtme për vjetërsinë e punës me kohë të plotë, si mësimdhënës të kulturës profesionale në AFP.</w:t>
      </w:r>
    </w:p>
    <w:p w14:paraId="7EF56F58" w14:textId="1B1687EF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a)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të paktën 5 vjet punë, për kategorinë e kualifikimit “Mësues i kualifikuar”;</w:t>
      </w:r>
    </w:p>
    <w:p w14:paraId="28BD8D83" w14:textId="52DE5E4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b)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të paktën 10 vjet punë, për kategorinë e kualifikimit “Mësues specialist”, si dhe të paktën 5 vjet pas marrjes së kategorisë së kualifikimit “Mësuesi i kualifikuar”;</w:t>
      </w:r>
    </w:p>
    <w:p w14:paraId="0AEAAEE3" w14:textId="3BB3D762" w:rsidR="00B36749" w:rsidRPr="008276B8" w:rsidRDefault="00B36749" w:rsidP="009A6F9A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c)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të paktën 20 vjet, punë për kategorinë e kualifikimit “Mësues mjeshtër”, si dhe të paktën 10 vjet pas marrjes së kategorisë së kualifikimit “Mësues specialist”</w:t>
      </w:r>
      <w:r w:rsidR="009A6F9A">
        <w:rPr>
          <w:rFonts w:ascii="Garamond" w:hAnsi="Garamond"/>
        </w:rPr>
        <w:t>.</w:t>
      </w:r>
    </w:p>
    <w:p w14:paraId="6843FB33" w14:textId="06486DFF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Mësimdhënësit e kulturës profesionale</w:t>
      </w:r>
      <w:r w:rsidR="005D0E1D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të cilët plotësojnë kriteret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për fitimin e një kategorie kualifikimi më të lartë se ajo që zotërojnë, duhet të paraqesin në drejtorinë e ofruesit të AFP</w:t>
      </w:r>
      <w:r w:rsidR="005D0E1D">
        <w:rPr>
          <w:rFonts w:ascii="Garamond" w:hAnsi="Garamond"/>
        </w:rPr>
        <w:t>-së përkatëse, në periudhën 1–</w:t>
      </w:r>
      <w:r w:rsidRPr="008276B8">
        <w:rPr>
          <w:rFonts w:ascii="Garamond" w:hAnsi="Garamond"/>
        </w:rPr>
        <w:t>31 tetor,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kërkesë me shkrim për të kryer kualifikimin përkatës, në vitin pasardhës. </w:t>
      </w:r>
    </w:p>
    <w:p w14:paraId="1308D156" w14:textId="0D92483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Çdo drejtori e ofruesve të AFP, pasi verifikon kërkesat, duhet të dërgojë zyrtarisht në Agjencinë Kombëtare të Punësimit dhe Aftësive (AKPA), deri në 20 nëntor, listën emërore, kategoritë e kualifikimit</w:t>
      </w:r>
      <w:r w:rsidR="00A334D6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për të cilat kërkojnë atestimin, të dhënat për vitet e punës dhe kontaktet e kandidatëve që kanë aplikuar dhe që plotësojnë kushtet.</w:t>
      </w:r>
      <w:r w:rsidR="008276B8" w:rsidRPr="008276B8">
        <w:rPr>
          <w:rFonts w:ascii="Garamond" w:hAnsi="Garamond"/>
        </w:rPr>
        <w:t xml:space="preserve"> </w:t>
      </w:r>
    </w:p>
    <w:p w14:paraId="545382BE" w14:textId="2CABC46A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AKPA</w:t>
      </w:r>
      <w:r w:rsidR="00573679">
        <w:rPr>
          <w:rFonts w:ascii="Garamond" w:hAnsi="Garamond"/>
        </w:rPr>
        <w:t>-ja</w:t>
      </w:r>
      <w:r w:rsidRPr="008276B8">
        <w:rPr>
          <w:rFonts w:ascii="Garamond" w:hAnsi="Garamond"/>
        </w:rPr>
        <w:t>, pasi vlerëson dokumentacionin e dërguar nga ofruesit e AFP</w:t>
      </w:r>
      <w:r w:rsidR="00E7257F">
        <w:rPr>
          <w:rFonts w:ascii="Garamond" w:hAnsi="Garamond"/>
        </w:rPr>
        <w:t>-së</w:t>
      </w:r>
      <w:r w:rsidRPr="008276B8">
        <w:rPr>
          <w:rFonts w:ascii="Garamond" w:hAnsi="Garamond"/>
        </w:rPr>
        <w:t>, dërgon zyrtarisht në Agjencinë Kombëtare të Arsimit, Formimit Profesional dhe Kualifikimeve (AKAFPK), deri në 15 dhjetor, listën emërore dhe kontaktet e kandidatëve, të ndara sipas grupeve (pika 4 e nenit 2) dhe kategorive të kualifikimit (pika 1 e nenit 2)</w:t>
      </w:r>
      <w:r w:rsidR="00E7257F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për të cilat ata aplikojnë.</w:t>
      </w:r>
    </w:p>
    <w:p w14:paraId="22CB9D33" w14:textId="23916A9C" w:rsidR="00B36749" w:rsidRPr="008276B8" w:rsidRDefault="00B36749" w:rsidP="00255014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255014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A179D3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, deri në 31 dhjetor, njofton (me </w:t>
      </w:r>
      <w:r w:rsidRPr="008276B8">
        <w:rPr>
          <w:rFonts w:ascii="Garamond" w:hAnsi="Garamond"/>
          <w:i/>
          <w:iCs/>
        </w:rPr>
        <w:t>e-mail)</w:t>
      </w:r>
      <w:r w:rsidRPr="008276B8">
        <w:rPr>
          <w:rFonts w:ascii="Garamond" w:hAnsi="Garamond"/>
        </w:rPr>
        <w:t xml:space="preserve"> të gjithë kandidatët për fillimin e procedurës së kualifikimit, për hapat që duhet të ndjekin, adresën zyrtare ku duhet të dërgojnë </w:t>
      </w:r>
      <w:r w:rsidR="00DD5C70" w:rsidRPr="008276B8">
        <w:rPr>
          <w:rFonts w:ascii="Garamond" w:hAnsi="Garamond"/>
        </w:rPr>
        <w:t>dokumentet</w:t>
      </w:r>
      <w:r w:rsidRPr="008276B8">
        <w:rPr>
          <w:rFonts w:ascii="Garamond" w:hAnsi="Garamond"/>
        </w:rPr>
        <w:t xml:space="preserve"> dhe afatet përkatëse.</w:t>
      </w:r>
    </w:p>
    <w:p w14:paraId="5549806F" w14:textId="42B5D9A0" w:rsidR="00B36749" w:rsidRPr="008276B8" w:rsidRDefault="00B36749" w:rsidP="00A9369F">
      <w:pPr>
        <w:pStyle w:val="ListParagraph"/>
        <w:widowControl w:val="0"/>
        <w:ind w:left="0" w:firstLine="284"/>
        <w:jc w:val="both"/>
        <w:rPr>
          <w:rFonts w:ascii="Garamond" w:hAnsi="Garamond"/>
          <w:b/>
          <w:bCs/>
        </w:rPr>
      </w:pPr>
      <w:r w:rsidRPr="008276B8">
        <w:rPr>
          <w:rFonts w:ascii="Garamond" w:hAnsi="Garamond"/>
        </w:rPr>
        <w:t xml:space="preserve"> </w:t>
      </w:r>
    </w:p>
    <w:p w14:paraId="16416B42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KREU III</w:t>
      </w:r>
    </w:p>
    <w:p w14:paraId="67D9A925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PËRGJEGJËSITË, KRITERET DHE PROCEDURAT PËR PORTOFOLIN E KUALIFIKIMIT</w:t>
      </w:r>
    </w:p>
    <w:p w14:paraId="243AE8A1" w14:textId="77777777" w:rsidR="00B36749" w:rsidRPr="008276B8" w:rsidRDefault="00B36749" w:rsidP="00B36749">
      <w:pPr>
        <w:widowControl w:val="0"/>
        <w:ind w:firstLine="284"/>
        <w:rPr>
          <w:rFonts w:ascii="Garamond" w:hAnsi="Garamond"/>
          <w:bCs/>
        </w:rPr>
      </w:pPr>
    </w:p>
    <w:p w14:paraId="02FB2975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5</w:t>
      </w:r>
    </w:p>
    <w:p w14:paraId="78720D1F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Përmbajtja e portofolit të kualifikimit</w:t>
      </w:r>
    </w:p>
    <w:p w14:paraId="4A6E5121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052B3AEE" w14:textId="06A18156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Portofoli i çdo mësimdhënësi të kulturës profesionale, kandidat për çfarëdo kategori kualifikimi, përbëhet nga dy pjesë:</w:t>
      </w:r>
    </w:p>
    <w:p w14:paraId="66806B10" w14:textId="4250CD77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a)</w:t>
      </w:r>
      <w:r w:rsidR="00347D29" w:rsidRPr="008276B8">
        <w:rPr>
          <w:rFonts w:ascii="Garamond" w:hAnsi="Garamond"/>
        </w:rPr>
        <w:t xml:space="preserve"> </w:t>
      </w:r>
      <w:r w:rsidR="00A55E01" w:rsidRPr="008276B8">
        <w:rPr>
          <w:rFonts w:ascii="Garamond" w:hAnsi="Garamond"/>
        </w:rPr>
        <w:t xml:space="preserve">pjesa </w:t>
      </w:r>
      <w:r w:rsidRPr="008276B8">
        <w:rPr>
          <w:rFonts w:ascii="Garamond" w:hAnsi="Garamond"/>
        </w:rPr>
        <w:t>me të dhënat personale;</w:t>
      </w:r>
    </w:p>
    <w:p w14:paraId="67984443" w14:textId="6B6FD3D9" w:rsidR="00B36749" w:rsidRPr="008276B8" w:rsidRDefault="00B36749" w:rsidP="00A55E01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b)</w:t>
      </w:r>
      <w:r w:rsidR="00347D29" w:rsidRPr="008276B8">
        <w:rPr>
          <w:rFonts w:ascii="Garamond" w:hAnsi="Garamond"/>
        </w:rPr>
        <w:t xml:space="preserve"> </w:t>
      </w:r>
      <w:r w:rsidR="00A55E01" w:rsidRPr="008276B8">
        <w:rPr>
          <w:rFonts w:ascii="Garamond" w:hAnsi="Garamond"/>
        </w:rPr>
        <w:t xml:space="preserve">pjesa </w:t>
      </w:r>
      <w:r w:rsidRPr="008276B8">
        <w:rPr>
          <w:rFonts w:ascii="Garamond" w:hAnsi="Garamond"/>
        </w:rPr>
        <w:t>me përmbajtje profesionale</w:t>
      </w:r>
      <w:r w:rsidR="00A55E01">
        <w:rPr>
          <w:rFonts w:ascii="Garamond" w:hAnsi="Garamond"/>
        </w:rPr>
        <w:t>.</w:t>
      </w:r>
    </w:p>
    <w:p w14:paraId="577FBD6B" w14:textId="44DE1521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I gjithë dokumentacioni i portofolit të kualifikimit përgatitet nga kandidati në format elektronik (pdf) dhe dërgohet me </w:t>
      </w:r>
      <w:r w:rsidRPr="008276B8">
        <w:rPr>
          <w:rFonts w:ascii="Garamond" w:hAnsi="Garamond"/>
          <w:i/>
          <w:iCs/>
        </w:rPr>
        <w:t>e-mail</w:t>
      </w:r>
      <w:r w:rsidR="00A55E01">
        <w:rPr>
          <w:rFonts w:ascii="Garamond" w:hAnsi="Garamond"/>
          <w:i/>
          <w:iCs/>
        </w:rPr>
        <w:t>,</w:t>
      </w:r>
      <w:r w:rsidRPr="008276B8">
        <w:rPr>
          <w:rFonts w:ascii="Garamond" w:hAnsi="Garamond"/>
        </w:rPr>
        <w:t xml:space="preserve"> në adresën </w:t>
      </w:r>
      <w:r w:rsidRPr="008276B8">
        <w:rPr>
          <w:rFonts w:ascii="Garamond" w:hAnsi="Garamond"/>
          <w:color w:val="0563C1"/>
          <w:u w:val="single"/>
        </w:rPr>
        <w:t>info@akafp.gov.al</w:t>
      </w:r>
      <w:r w:rsidR="00A55E01" w:rsidRPr="00A55E01">
        <w:rPr>
          <w:rFonts w:ascii="Garamond" w:hAnsi="Garamond"/>
          <w:u w:val="single"/>
        </w:rPr>
        <w:t>,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dhe brenda afatit të përcaktuar nga AKAFPK</w:t>
      </w:r>
      <w:r w:rsidR="00A55E01">
        <w:rPr>
          <w:rFonts w:ascii="Garamond" w:hAnsi="Garamond"/>
        </w:rPr>
        <w:t>-ja</w:t>
      </w:r>
      <w:r w:rsidRPr="008276B8">
        <w:rPr>
          <w:rFonts w:ascii="Garamond" w:hAnsi="Garamond"/>
        </w:rPr>
        <w:t>, në njoftimin e dhënë</w:t>
      </w:r>
      <w:r w:rsidR="00A55E01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sipas pikës </w:t>
      </w:r>
      <w:r w:rsidRPr="0018391C">
        <w:rPr>
          <w:rFonts w:ascii="Garamond" w:hAnsi="Garamond"/>
        </w:rPr>
        <w:t>6 të nenit</w:t>
      </w:r>
      <w:r w:rsidR="008B046F" w:rsidRPr="0018391C">
        <w:rPr>
          <w:rFonts w:ascii="Garamond" w:hAnsi="Garamond"/>
        </w:rPr>
        <w:t>.</w:t>
      </w:r>
      <w:r w:rsidR="008276B8" w:rsidRPr="008276B8">
        <w:rPr>
          <w:rFonts w:ascii="Garamond" w:hAnsi="Garamond"/>
        </w:rPr>
        <w:t xml:space="preserve"> </w:t>
      </w:r>
    </w:p>
    <w:p w14:paraId="5A928E1B" w14:textId="1987641D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Pjesa e portofolit me të dhënat personale të kandidatit duhet të përmbajë dokumentet e mëposhtme (të skanuara):</w:t>
      </w:r>
      <w:r w:rsidR="008276B8" w:rsidRPr="008276B8">
        <w:rPr>
          <w:rFonts w:ascii="Garamond" w:hAnsi="Garamond"/>
        </w:rPr>
        <w:t xml:space="preserve"> </w:t>
      </w:r>
    </w:p>
    <w:p w14:paraId="436292A7" w14:textId="4A38CB7C" w:rsidR="00B36749" w:rsidRPr="008276B8" w:rsidRDefault="00B36749" w:rsidP="00050339">
      <w:pPr>
        <w:pStyle w:val="ListParagraph"/>
        <w:widowControl w:val="0"/>
        <w:tabs>
          <w:tab w:val="left" w:pos="72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a)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jetëshkrimin </w:t>
      </w:r>
      <w:r w:rsidRPr="008276B8">
        <w:rPr>
          <w:rFonts w:ascii="Garamond" w:hAnsi="Garamond"/>
        </w:rPr>
        <w:t xml:space="preserve">në gjuhën shqipe, sipas formatit të </w:t>
      </w:r>
      <w:r w:rsidRPr="00BE5F27">
        <w:rPr>
          <w:rFonts w:ascii="Garamond" w:hAnsi="Garamond"/>
          <w:i/>
          <w:iCs/>
        </w:rPr>
        <w:t>Europass</w:t>
      </w:r>
      <w:r w:rsidRPr="008276B8">
        <w:rPr>
          <w:rFonts w:ascii="Garamond" w:hAnsi="Garamond"/>
        </w:rPr>
        <w:t xml:space="preserve"> (</w:t>
      </w:r>
      <w:r w:rsidR="00BE5F27" w:rsidRPr="008276B8">
        <w:rPr>
          <w:rFonts w:ascii="Garamond" w:hAnsi="Garamond"/>
        </w:rPr>
        <w:t xml:space="preserve">shtojca </w:t>
      </w:r>
      <w:r w:rsidRPr="008276B8">
        <w:rPr>
          <w:rFonts w:ascii="Garamond" w:hAnsi="Garamond"/>
        </w:rPr>
        <w:t>1)</w:t>
      </w:r>
      <w:r w:rsidR="00050339">
        <w:rPr>
          <w:rFonts w:ascii="Garamond" w:hAnsi="Garamond"/>
        </w:rPr>
        <w:t>;</w:t>
      </w:r>
    </w:p>
    <w:p w14:paraId="37A0D946" w14:textId="674FEAFC" w:rsidR="00B36749" w:rsidRPr="008276B8" w:rsidRDefault="00B36749" w:rsidP="00050339">
      <w:pPr>
        <w:pStyle w:val="ListParagraph"/>
        <w:widowControl w:val="0"/>
        <w:tabs>
          <w:tab w:val="left" w:pos="72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b)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certifikatat </w:t>
      </w:r>
      <w:r w:rsidRPr="008276B8">
        <w:rPr>
          <w:rFonts w:ascii="Garamond" w:hAnsi="Garamond"/>
        </w:rPr>
        <w:t>e trajnimeve të akredituara të kryera, me kreditet e fituara (të paktën 5 kredite për kategoritë “Mësues i kualifikuar” dhe “Mësues specialist”, si dhe të paktën 10 kredite për kategorinë “Mësues mjeshtër”), sipas pikës 1.b të nenit 4</w:t>
      </w:r>
      <w:r w:rsidR="00050339">
        <w:rPr>
          <w:rFonts w:ascii="Garamond" w:hAnsi="Garamond"/>
        </w:rPr>
        <w:t>;</w:t>
      </w:r>
    </w:p>
    <w:p w14:paraId="30BC2CA5" w14:textId="5FDE9511" w:rsidR="00B36749" w:rsidRPr="008276B8" w:rsidRDefault="00B36749" w:rsidP="00050339">
      <w:pPr>
        <w:pStyle w:val="ListParagraph"/>
        <w:widowControl w:val="0"/>
        <w:tabs>
          <w:tab w:val="left" w:pos="72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c)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certifikatat </w:t>
      </w:r>
      <w:r w:rsidRPr="008276B8">
        <w:rPr>
          <w:rFonts w:ascii="Garamond" w:hAnsi="Garamond"/>
        </w:rPr>
        <w:t>e trajnimeve të tjera, që lidhen me mësimdhënien ose profesionin, të kryera gjatë periudhës së kualifikimit (nëse ka)</w:t>
      </w:r>
      <w:r w:rsidR="00050339">
        <w:rPr>
          <w:rFonts w:ascii="Garamond" w:hAnsi="Garamond"/>
        </w:rPr>
        <w:t>;</w:t>
      </w:r>
    </w:p>
    <w:p w14:paraId="3E098418" w14:textId="1B8D1D8A" w:rsidR="00B36749" w:rsidRPr="008276B8" w:rsidRDefault="00B36749" w:rsidP="00050339">
      <w:pPr>
        <w:pStyle w:val="ListParagraph"/>
        <w:widowControl w:val="0"/>
        <w:tabs>
          <w:tab w:val="left" w:pos="72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d)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vërtetime </w:t>
      </w:r>
      <w:r w:rsidRPr="008276B8">
        <w:rPr>
          <w:rFonts w:ascii="Garamond" w:hAnsi="Garamond"/>
        </w:rPr>
        <w:t>që tregojnë se kandidati është bashkëpunëtor (specialist i jashtëm me kontratë) i AKAFPK</w:t>
      </w:r>
      <w:r w:rsidR="00050339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 (nëse është)</w:t>
      </w:r>
      <w:r w:rsidR="00050339">
        <w:rPr>
          <w:rFonts w:ascii="Garamond" w:hAnsi="Garamond"/>
        </w:rPr>
        <w:t>;</w:t>
      </w:r>
    </w:p>
    <w:p w14:paraId="0E1D5182" w14:textId="3BF9D1EB" w:rsidR="00B36749" w:rsidRPr="008276B8" w:rsidRDefault="00B36749" w:rsidP="00D0080E">
      <w:pPr>
        <w:pStyle w:val="ListParagraph"/>
        <w:widowControl w:val="0"/>
        <w:tabs>
          <w:tab w:val="left" w:pos="72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e)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dëshmitë </w:t>
      </w:r>
      <w:r w:rsidRPr="008276B8">
        <w:rPr>
          <w:rFonts w:ascii="Garamond" w:hAnsi="Garamond"/>
        </w:rPr>
        <w:t>e titujve/gradave shkencore të fituara (nëse ka)</w:t>
      </w:r>
      <w:r w:rsidR="00050339">
        <w:rPr>
          <w:rFonts w:ascii="Garamond" w:hAnsi="Garamond"/>
        </w:rPr>
        <w:t>;</w:t>
      </w:r>
    </w:p>
    <w:p w14:paraId="15CC91F7" w14:textId="63E79463" w:rsidR="00B36749" w:rsidRPr="008276B8" w:rsidRDefault="00B36749" w:rsidP="003325CD">
      <w:pPr>
        <w:pStyle w:val="ListParagraph"/>
        <w:widowControl w:val="0"/>
        <w:tabs>
          <w:tab w:val="left" w:pos="72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f)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>vërtetimin</w:t>
      </w:r>
      <w:r w:rsidRPr="008276B8">
        <w:rPr>
          <w:rFonts w:ascii="Garamond" w:hAnsi="Garamond"/>
        </w:rPr>
        <w:t>, nëse ka kryer, në periudhën e dy v</w:t>
      </w:r>
      <w:r w:rsidR="00050339">
        <w:rPr>
          <w:rFonts w:ascii="Garamond" w:hAnsi="Garamond"/>
        </w:rPr>
        <w:t>jetëve</w:t>
      </w:r>
      <w:r w:rsidRPr="008276B8">
        <w:rPr>
          <w:rFonts w:ascii="Garamond" w:hAnsi="Garamond"/>
        </w:rPr>
        <w:t xml:space="preserve"> të fundit, të paktën 3 (tr</w:t>
      </w:r>
      <w:r w:rsidR="003325CD">
        <w:rPr>
          <w:rFonts w:ascii="Garamond" w:hAnsi="Garamond"/>
        </w:rPr>
        <w:t>i</w:t>
      </w:r>
      <w:r w:rsidRPr="008276B8">
        <w:rPr>
          <w:rFonts w:ascii="Garamond" w:hAnsi="Garamond"/>
        </w:rPr>
        <w:t>) ditë stazh (praktikë) në fushën profesionale përkatëse, në një institucion publik apo biznes privat. Vërtetimi duhet të jetë i vulosur e firmosur nga drejtori i ofruesit dhe nga përfaqësuesi i institucionit/biznesit</w:t>
      </w:r>
      <w:r w:rsidR="003325CD">
        <w:rPr>
          <w:rFonts w:ascii="Garamond" w:hAnsi="Garamond"/>
        </w:rPr>
        <w:t>;</w:t>
      </w:r>
    </w:p>
    <w:p w14:paraId="64086ADF" w14:textId="1445C2E7" w:rsidR="00B36749" w:rsidRPr="008276B8" w:rsidRDefault="00B36749" w:rsidP="003325CD">
      <w:pPr>
        <w:pStyle w:val="ListParagraph"/>
        <w:widowControl w:val="0"/>
        <w:tabs>
          <w:tab w:val="left" w:pos="72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g)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dëshmi </w:t>
      </w:r>
      <w:r w:rsidRPr="008276B8">
        <w:rPr>
          <w:rFonts w:ascii="Garamond" w:hAnsi="Garamond"/>
        </w:rPr>
        <w:t>të zotërimit të gjuhëve të huaja (nëse ka)</w:t>
      </w:r>
      <w:r w:rsidR="003325CD">
        <w:rPr>
          <w:rFonts w:ascii="Garamond" w:hAnsi="Garamond"/>
        </w:rPr>
        <w:t>.</w:t>
      </w:r>
    </w:p>
    <w:p w14:paraId="31F8EB6B" w14:textId="6CC0BD2B" w:rsidR="00B36749" w:rsidRPr="008276B8" w:rsidRDefault="00B36749" w:rsidP="00D0080E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Pjesa me përmbajtje profesionale e portofolit të kandidatit duhet të përmbajë dokumentet e mëposhtme (të skanuara), ku evidentohet edhe emri e mbiemri i kandidatit: </w:t>
      </w:r>
    </w:p>
    <w:p w14:paraId="356C2BC2" w14:textId="0319CB9E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a)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planin </w:t>
      </w:r>
      <w:r w:rsidRPr="008276B8">
        <w:rPr>
          <w:rFonts w:ascii="Garamond" w:hAnsi="Garamond"/>
        </w:rPr>
        <w:t xml:space="preserve">e mësimdhënies të një lënde teorike profesionale ose të një moduli të praktikës profesionale, që e jep mësim. </w:t>
      </w:r>
    </w:p>
    <w:p w14:paraId="11D77AAF" w14:textId="25A63626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b)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>plan</w:t>
      </w:r>
      <w:r w:rsidRPr="008276B8">
        <w:rPr>
          <w:rFonts w:ascii="Garamond" w:hAnsi="Garamond"/>
        </w:rPr>
        <w:t xml:space="preserve">-ditarin e një seance mësimore teorike, bazuar në mësimdhënien me prezencë fizike dhe atë </w:t>
      </w:r>
      <w:r w:rsidRPr="008276B8">
        <w:rPr>
          <w:rFonts w:ascii="Garamond" w:hAnsi="Garamond"/>
          <w:i/>
          <w:iCs/>
        </w:rPr>
        <w:t>online</w:t>
      </w:r>
      <w:r w:rsidRPr="008276B8">
        <w:rPr>
          <w:rFonts w:ascii="Garamond" w:hAnsi="Garamond"/>
        </w:rPr>
        <w:t>, ose plan-ditarin e një seance mësimore praktike me prezencë fizike;</w:t>
      </w:r>
    </w:p>
    <w:p w14:paraId="128A50D0" w14:textId="287F35B4" w:rsidR="00B36749" w:rsidRPr="008276B8" w:rsidRDefault="00B36749" w:rsidP="003325CD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c)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formulimin </w:t>
      </w:r>
      <w:r w:rsidRPr="008276B8">
        <w:rPr>
          <w:rFonts w:ascii="Garamond" w:hAnsi="Garamond"/>
        </w:rPr>
        <w:t>e një objektivi mësimor specifik, teorik ose praktik</w:t>
      </w:r>
      <w:r w:rsidR="003325CD">
        <w:rPr>
          <w:rFonts w:ascii="Garamond" w:hAnsi="Garamond"/>
        </w:rPr>
        <w:t>;</w:t>
      </w:r>
    </w:p>
    <w:p w14:paraId="5F4AE8BE" w14:textId="49522A27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d)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një </w:t>
      </w:r>
      <w:r w:rsidRPr="008276B8">
        <w:rPr>
          <w:rFonts w:ascii="Garamond" w:hAnsi="Garamond"/>
        </w:rPr>
        <w:t>instrument për vlerësimin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e njohurive ose shprehive të nxënësve apo kursantëve (test teorik me të paktën 5 njësi testi të ndryshme ose listë kontrolli për shprehitë praktike me të paktën 5 kritere vlerësimi);</w:t>
      </w:r>
    </w:p>
    <w:p w14:paraId="57CFAF2B" w14:textId="0C392887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e)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një </w:t>
      </w:r>
      <w:r w:rsidRPr="008276B8">
        <w:rPr>
          <w:rFonts w:ascii="Garamond" w:hAnsi="Garamond"/>
        </w:rPr>
        <w:t>material mësimor për nxënësit/kursantët, për një çështje teorike (një faqe A4) ose një udhëzues pune për një aftësi praktike.</w:t>
      </w:r>
    </w:p>
    <w:p w14:paraId="557FDEE9" w14:textId="20E817ED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f)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një </w:t>
      </w:r>
      <w:r w:rsidRPr="008276B8">
        <w:rPr>
          <w:rFonts w:ascii="Garamond" w:hAnsi="Garamond"/>
        </w:rPr>
        <w:t xml:space="preserve">prezantim (në </w:t>
      </w:r>
      <w:r w:rsidRPr="001233A5">
        <w:rPr>
          <w:rFonts w:ascii="Garamond" w:hAnsi="Garamond"/>
          <w:i/>
          <w:iCs/>
        </w:rPr>
        <w:t>PowerPoint)</w:t>
      </w:r>
      <w:r w:rsidRPr="008276B8">
        <w:rPr>
          <w:rFonts w:ascii="Garamond" w:hAnsi="Garamond"/>
        </w:rPr>
        <w:t xml:space="preserve"> për një çështje teorike ose praktike (jo më pak se 3 slajde).</w:t>
      </w:r>
    </w:p>
    <w:p w14:paraId="259765C4" w14:textId="4478F26D" w:rsidR="00B36749" w:rsidRPr="008276B8" w:rsidRDefault="00B36749" w:rsidP="001233A5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Dokumentet e listuar në pikën 3</w:t>
      </w:r>
      <w:r w:rsidR="001233A5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shkronja </w:t>
      </w:r>
      <w:r w:rsidR="001233A5">
        <w:rPr>
          <w:rFonts w:ascii="Garamond" w:hAnsi="Garamond"/>
        </w:rPr>
        <w:t>“</w:t>
      </w:r>
      <w:r w:rsidRPr="008276B8">
        <w:rPr>
          <w:rFonts w:ascii="Garamond" w:hAnsi="Garamond"/>
        </w:rPr>
        <w:t>a</w:t>
      </w:r>
      <w:r w:rsidR="001233A5">
        <w:rPr>
          <w:rFonts w:ascii="Garamond" w:hAnsi="Garamond"/>
        </w:rPr>
        <w:t>”, “</w:t>
      </w:r>
      <w:r w:rsidRPr="008276B8">
        <w:rPr>
          <w:rFonts w:ascii="Garamond" w:hAnsi="Garamond"/>
        </w:rPr>
        <w:t>d</w:t>
      </w:r>
      <w:r w:rsidR="001233A5">
        <w:rPr>
          <w:rFonts w:ascii="Garamond" w:hAnsi="Garamond"/>
        </w:rPr>
        <w:t>”,</w:t>
      </w:r>
      <w:r w:rsidRPr="008276B8">
        <w:rPr>
          <w:rFonts w:ascii="Garamond" w:hAnsi="Garamond"/>
        </w:rPr>
        <w:t xml:space="preserve"> </w:t>
      </w:r>
      <w:r w:rsidR="001233A5">
        <w:rPr>
          <w:rFonts w:ascii="Garamond" w:hAnsi="Garamond"/>
        </w:rPr>
        <w:t>“</w:t>
      </w:r>
      <w:r w:rsidRPr="008276B8">
        <w:rPr>
          <w:rFonts w:ascii="Garamond" w:hAnsi="Garamond"/>
        </w:rPr>
        <w:t>b</w:t>
      </w:r>
      <w:r w:rsidR="001233A5">
        <w:rPr>
          <w:rFonts w:ascii="Garamond" w:hAnsi="Garamond"/>
        </w:rPr>
        <w:t>”,</w:t>
      </w:r>
      <w:r w:rsidRPr="008276B8">
        <w:rPr>
          <w:rFonts w:ascii="Garamond" w:hAnsi="Garamond"/>
        </w:rPr>
        <w:t xml:space="preserve"> të nenit 5, si dhe në pikën 4</w:t>
      </w:r>
      <w:r w:rsidR="001233A5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të nenit 5</w:t>
      </w:r>
      <w:r w:rsidR="001233A5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janë dokumente të detyrueshme, mungesa e të paktën njërit prej tyre e përjashton kandidatin nga procedura e mëtejshme e kualifikimit.</w:t>
      </w:r>
    </w:p>
    <w:p w14:paraId="3C27D0DE" w14:textId="62CAEC75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1233A5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, pas përfundimit të afatit të marrjes së dokumenteve të portofolit, shqyrton dokumentacionin dhe informon individualisht kandidatët (nëpërmjet adresës së </w:t>
      </w:r>
      <w:r w:rsidRPr="008276B8">
        <w:rPr>
          <w:rFonts w:ascii="Garamond" w:hAnsi="Garamond"/>
          <w:i/>
          <w:iCs/>
        </w:rPr>
        <w:t>e-mail:</w:t>
      </w:r>
      <w:r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  <w:color w:val="0563C1"/>
          <w:u w:val="single"/>
        </w:rPr>
        <w:t>info@akafp.gov.al</w:t>
      </w:r>
      <w:r w:rsidR="001233A5">
        <w:rPr>
          <w:rFonts w:ascii="Garamond" w:hAnsi="Garamond"/>
          <w:color w:val="0563C1"/>
          <w:u w:val="single"/>
        </w:rPr>
        <w:t>,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nëse janë të plota apo është nevoja për plotësime të mundshme.</w:t>
      </w:r>
    </w:p>
    <w:p w14:paraId="5E84A51F" w14:textId="1DDE247D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7.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Kandidatët duhet të plotësojnë dhe dërgojnë me </w:t>
      </w:r>
      <w:r w:rsidRPr="008276B8">
        <w:rPr>
          <w:rFonts w:ascii="Garamond" w:hAnsi="Garamond"/>
          <w:i/>
          <w:iCs/>
        </w:rPr>
        <w:t>e-mail:</w:t>
      </w:r>
      <w:r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  <w:color w:val="0563C1"/>
          <w:u w:val="single"/>
        </w:rPr>
        <w:t>info@akafp.gov.al</w:t>
      </w:r>
      <w:r w:rsidR="001233A5" w:rsidRPr="001233A5">
        <w:rPr>
          <w:rFonts w:ascii="Garamond" w:hAnsi="Garamond"/>
        </w:rPr>
        <w:t>,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në adresën përkatëse të AKAFPK-së, dokumentacionin e munguar brenda 5 ditëve pune nga marrja e njoftimit, në të kundërt, përjashtohen nga procedura e mëtejshme e kualifikimit. </w:t>
      </w:r>
    </w:p>
    <w:p w14:paraId="21BF7340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48B521AF" w14:textId="77777777" w:rsidR="00B36749" w:rsidRPr="001233A5" w:rsidRDefault="00B36749" w:rsidP="00B36749">
      <w:pPr>
        <w:widowControl w:val="0"/>
        <w:ind w:firstLine="284"/>
        <w:jc w:val="center"/>
        <w:rPr>
          <w:rFonts w:ascii="Garamond" w:hAnsi="Garamond"/>
        </w:rPr>
      </w:pPr>
      <w:r w:rsidRPr="001233A5">
        <w:rPr>
          <w:rFonts w:ascii="Garamond" w:hAnsi="Garamond"/>
        </w:rPr>
        <w:t>Neni 6</w:t>
      </w:r>
    </w:p>
    <w:p w14:paraId="67DA22B2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Vlerësimi i portofolit të kualifikimit dhe ankimi</w:t>
      </w:r>
    </w:p>
    <w:p w14:paraId="3671E4A0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4A5C9F6C" w14:textId="0D41E7B1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Vlerësimi i portofolit të çdo kandidati bëhet nga “Komisioni për kualifikimin e mësimdhënësve të AFP” (KKM), i ngritur me urdhër të brendshëm nga </w:t>
      </w:r>
      <w:r w:rsidR="001233A5" w:rsidRPr="008276B8">
        <w:rPr>
          <w:rFonts w:ascii="Garamond" w:hAnsi="Garamond"/>
        </w:rPr>
        <w:t xml:space="preserve">drejtori i përgjithshëm </w:t>
      </w:r>
      <w:r w:rsidRPr="008276B8">
        <w:rPr>
          <w:rFonts w:ascii="Garamond" w:hAnsi="Garamond"/>
        </w:rPr>
        <w:t xml:space="preserve">i </w:t>
      </w:r>
      <w:r w:rsidRPr="008276B8">
        <w:rPr>
          <w:rFonts w:ascii="Garamond" w:hAnsi="Garamond"/>
        </w:rPr>
        <w:lastRenderedPageBreak/>
        <w:t>AKAFPK</w:t>
      </w:r>
      <w:r w:rsidR="001233A5">
        <w:rPr>
          <w:rFonts w:ascii="Garamond" w:hAnsi="Garamond"/>
        </w:rPr>
        <w:t>-së</w:t>
      </w:r>
      <w:r w:rsidRPr="008276B8">
        <w:rPr>
          <w:rFonts w:ascii="Garamond" w:hAnsi="Garamond"/>
        </w:rPr>
        <w:t>.</w:t>
      </w:r>
    </w:p>
    <w:p w14:paraId="5E5CCF25" w14:textId="02D2C065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KKM</w:t>
      </w:r>
      <w:r w:rsidR="001233A5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shqyrton dhe vlerëson me pikë të gjitha dokumentet e portofolit të kandidatit, sipas rubrikave dhe kritereve të treguara në “Skemën e vlerësimit të portofolit” te </w:t>
      </w:r>
      <w:r w:rsidR="001233A5" w:rsidRPr="008276B8">
        <w:rPr>
          <w:rFonts w:ascii="Garamond" w:hAnsi="Garamond"/>
        </w:rPr>
        <w:t xml:space="preserve">shtojca </w:t>
      </w:r>
      <w:r w:rsidRPr="008276B8">
        <w:rPr>
          <w:rFonts w:ascii="Garamond" w:hAnsi="Garamond"/>
        </w:rPr>
        <w:t>2.</w:t>
      </w:r>
    </w:p>
    <w:p w14:paraId="2983A146" w14:textId="6A2B8D66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Portofoli i kandidatit vlerësohet maksimalisht me 50 pikë</w:t>
      </w:r>
      <w:r w:rsidR="001233A5">
        <w:rPr>
          <w:rFonts w:ascii="Garamond" w:hAnsi="Garamond"/>
        </w:rPr>
        <w:t>.</w:t>
      </w:r>
      <w:r w:rsidRPr="008276B8">
        <w:rPr>
          <w:rFonts w:ascii="Garamond" w:hAnsi="Garamond"/>
        </w:rPr>
        <w:t xml:space="preserve"> </w:t>
      </w:r>
    </w:p>
    <w:p w14:paraId="39CEC44F" w14:textId="5AD1E56E" w:rsidR="00B36749" w:rsidRPr="008276B8" w:rsidRDefault="00B36749" w:rsidP="001233A5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Kandidati që fiton më pak se 25 pikë për portofolin përjashtohet nga procedura e mëtejshme për kualifikim</w:t>
      </w:r>
      <w:r w:rsidR="001233A5">
        <w:rPr>
          <w:rFonts w:ascii="Garamond" w:hAnsi="Garamond"/>
        </w:rPr>
        <w:t>.</w:t>
      </w:r>
    </w:p>
    <w:p w14:paraId="4C4DE849" w14:textId="458A5BB3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Kandidatët njoftohen me </w:t>
      </w:r>
      <w:r w:rsidRPr="008276B8">
        <w:rPr>
          <w:rFonts w:ascii="Garamond" w:hAnsi="Garamond"/>
          <w:i/>
          <w:iCs/>
        </w:rPr>
        <w:t>e-mail,</w:t>
      </w:r>
      <w:r w:rsidRPr="008276B8">
        <w:rPr>
          <w:rFonts w:ascii="Garamond" w:hAnsi="Garamond"/>
        </w:rPr>
        <w:t xml:space="preserve"> për pikët e fituara nga vlerësimi i portofolit.</w:t>
      </w:r>
    </w:p>
    <w:p w14:paraId="63D50D56" w14:textId="28362A50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Kandidatët mund të ankohen për rezultatin e vlerësimit të portofolit, duke dërguar ankesën me </w:t>
      </w:r>
      <w:r w:rsidRPr="008276B8">
        <w:rPr>
          <w:rFonts w:ascii="Garamond" w:hAnsi="Garamond"/>
          <w:i/>
          <w:iCs/>
        </w:rPr>
        <w:t>e-mail,</w:t>
      </w:r>
      <w:r w:rsidRPr="008276B8">
        <w:rPr>
          <w:rFonts w:ascii="Garamond" w:hAnsi="Garamond"/>
        </w:rPr>
        <w:t xml:space="preserve"> në adresën përkatëse të AKAFPK-së, </w:t>
      </w:r>
      <w:r w:rsidRPr="008276B8">
        <w:rPr>
          <w:rFonts w:ascii="Garamond" w:hAnsi="Garamond"/>
          <w:color w:val="0563C1"/>
          <w:u w:val="single"/>
        </w:rPr>
        <w:t>info@akafp.gov.al</w:t>
      </w:r>
      <w:r w:rsidRPr="008276B8">
        <w:rPr>
          <w:rFonts w:ascii="Garamond" w:hAnsi="Garamond"/>
        </w:rPr>
        <w:t>,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brenda 3 ditë pune nga njoftimi për pikët e fituara.</w:t>
      </w:r>
    </w:p>
    <w:p w14:paraId="7F6D8DC1" w14:textId="7123C310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7.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KKM</w:t>
      </w:r>
      <w:r w:rsidR="001233A5">
        <w:rPr>
          <w:rFonts w:ascii="Garamond" w:hAnsi="Garamond"/>
        </w:rPr>
        <w:t>-js</w:t>
      </w:r>
      <w:r w:rsidRPr="008276B8">
        <w:rPr>
          <w:rFonts w:ascii="Garamond" w:hAnsi="Garamond"/>
        </w:rPr>
        <w:t>, brenda 5 ditë pune nga përfundimi i afatit të ankimit, shqyrton ankesat dhe njofton kandidatët për rezultatin përfundimtar të vlerësimit të portofolit.</w:t>
      </w:r>
    </w:p>
    <w:p w14:paraId="28E42C6F" w14:textId="03FF2903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8.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KKM</w:t>
      </w:r>
      <w:r w:rsidR="001233A5">
        <w:rPr>
          <w:rFonts w:ascii="Garamond" w:hAnsi="Garamond"/>
        </w:rPr>
        <w:t>-js</w:t>
      </w:r>
      <w:r w:rsidRPr="008276B8">
        <w:rPr>
          <w:rFonts w:ascii="Garamond" w:hAnsi="Garamond"/>
        </w:rPr>
        <w:t xml:space="preserve"> protokollon rezultatet e vlerësimeve për </w:t>
      </w:r>
      <w:r w:rsidR="0007074C" w:rsidRPr="008276B8">
        <w:rPr>
          <w:rFonts w:ascii="Garamond" w:hAnsi="Garamond"/>
        </w:rPr>
        <w:t>portofolat</w:t>
      </w:r>
      <w:r w:rsidRPr="008276B8">
        <w:rPr>
          <w:rFonts w:ascii="Garamond" w:hAnsi="Garamond"/>
        </w:rPr>
        <w:t xml:space="preserve"> e kandidatëve, si dhe rezultatet përfundimtare pas ankimeve.</w:t>
      </w:r>
    </w:p>
    <w:p w14:paraId="1D3C7FD8" w14:textId="77777777" w:rsidR="00B36749" w:rsidRPr="008276B8" w:rsidRDefault="00B36749" w:rsidP="00D0080E">
      <w:pPr>
        <w:widowControl w:val="0"/>
        <w:ind w:firstLine="284"/>
        <w:jc w:val="both"/>
        <w:rPr>
          <w:rFonts w:ascii="Garamond" w:hAnsi="Garamond"/>
          <w:b/>
          <w:bCs/>
        </w:rPr>
      </w:pPr>
    </w:p>
    <w:p w14:paraId="350151A5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KREU IV</w:t>
      </w:r>
    </w:p>
    <w:p w14:paraId="0EA5E80F" w14:textId="5EE90F34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PËRGJEGJËSITË, KRITERET DHE PROCEDURAT PËR TRAJNIMET E AKREDITUARA TË MËSIMDHËNËSVE TË KULTURËS PROFESIONALE NË OFRUESIT E AFP</w:t>
      </w:r>
      <w:r w:rsidR="00882E06">
        <w:rPr>
          <w:rFonts w:ascii="Garamond" w:hAnsi="Garamond"/>
          <w:bCs/>
        </w:rPr>
        <w:t>-së</w:t>
      </w:r>
    </w:p>
    <w:p w14:paraId="0DC43502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</w:p>
    <w:p w14:paraId="3B3251FD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7</w:t>
      </w:r>
    </w:p>
    <w:p w14:paraId="14801C99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Programet e kualifikimit të mësimdhënësve të kulturës profesionale në AFP</w:t>
      </w:r>
    </w:p>
    <w:p w14:paraId="11D5CA37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51BB4F09" w14:textId="369099BD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  <w:b/>
          <w:bCs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882E06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harton dhe publikon në faqen zyrtare çdo vit, deri në 30 nëntor, programet e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kualifikimit të mësimdhënësve të kulturës profesionale të AFP</w:t>
      </w:r>
      <w:r w:rsidR="00882E06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 për vitin pasardhës, sipas grupeve (pika 4 e nenit 2).</w:t>
      </w:r>
    </w:p>
    <w:p w14:paraId="19D3E8CF" w14:textId="75CF1DD0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  <w:b/>
          <w:bCs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Çdo program kualifikimi, bazohet te </w:t>
      </w:r>
      <w:r w:rsidR="00882E06" w:rsidRPr="008276B8">
        <w:rPr>
          <w:rFonts w:ascii="Garamond" w:hAnsi="Garamond"/>
        </w:rPr>
        <w:t xml:space="preserve">standardet </w:t>
      </w:r>
      <w:r w:rsidRPr="008276B8">
        <w:rPr>
          <w:rFonts w:ascii="Garamond" w:hAnsi="Garamond"/>
        </w:rPr>
        <w:t>e mësimdhënësit të AFP</w:t>
      </w:r>
      <w:r w:rsidR="00882E06">
        <w:rPr>
          <w:rFonts w:ascii="Garamond" w:hAnsi="Garamond"/>
        </w:rPr>
        <w:t>-së</w:t>
      </w:r>
      <w:r w:rsidRPr="008276B8">
        <w:rPr>
          <w:rFonts w:ascii="Garamond" w:hAnsi="Garamond"/>
        </w:rPr>
        <w:t>, përmban njohuritë dhe aftësitë bazë</w:t>
      </w:r>
      <w:r w:rsidR="00882E06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që duhet të zotërojë mësimdhënësi i kulturës profesionale në ofruesit e AFP</w:t>
      </w:r>
      <w:r w:rsidR="00882E06">
        <w:rPr>
          <w:rFonts w:ascii="Garamond" w:hAnsi="Garamond"/>
        </w:rPr>
        <w:t>-së</w:t>
      </w:r>
      <w:r w:rsidRPr="008276B8">
        <w:rPr>
          <w:rFonts w:ascii="Garamond" w:hAnsi="Garamond"/>
        </w:rPr>
        <w:t>, si dhe referencat e burimet përkatëse.</w:t>
      </w:r>
    </w:p>
    <w:p w14:paraId="71970D2F" w14:textId="379FEC9A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  <w:b/>
          <w:bCs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Përgatitja e mësimdhënësve të kulturës profesionale për kualifikimin, përmbajtja e trajnimeve të akredituara dhe kërkesat e testit të provimit të kualifikimit duhet t’i referohen programit të kualifikimit përkatës. </w:t>
      </w:r>
    </w:p>
    <w:p w14:paraId="4AE1C8EC" w14:textId="77777777" w:rsidR="00B36749" w:rsidRPr="008276B8" w:rsidRDefault="00B36749" w:rsidP="00B36749">
      <w:pPr>
        <w:pStyle w:val="ListParagraph"/>
        <w:widowControl w:val="0"/>
        <w:ind w:left="0" w:firstLine="284"/>
        <w:rPr>
          <w:rFonts w:ascii="Garamond" w:hAnsi="Garamond"/>
          <w:b/>
          <w:bCs/>
        </w:rPr>
      </w:pPr>
    </w:p>
    <w:p w14:paraId="52E5E185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8</w:t>
      </w:r>
    </w:p>
    <w:p w14:paraId="580998B6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Trajnimet e akredituara për mësimdhënësit e kulturës profesionale në AFP</w:t>
      </w:r>
    </w:p>
    <w:p w14:paraId="03345F74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0B3E96BF" w14:textId="7EB092D5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  <w:b/>
          <w:bCs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Trajnime të akredituara për mësimdhënësit e kulturës profesionale në AFP konsiderohen ato trajnime</w:t>
      </w:r>
      <w:r w:rsidR="000B6922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që janë akredituar nga Komisioni Kualifikimit Mësimdhënësve (KKM) dhe janë publikuar në faqen zyrtare të AKAFPK</w:t>
      </w:r>
      <w:r w:rsidR="000B6922">
        <w:rPr>
          <w:rFonts w:ascii="Garamond" w:hAnsi="Garamond"/>
        </w:rPr>
        <w:t>-së</w:t>
      </w:r>
      <w:r w:rsidRPr="008276B8">
        <w:rPr>
          <w:rFonts w:ascii="Garamond" w:hAnsi="Garamond"/>
        </w:rPr>
        <w:t>.</w:t>
      </w:r>
    </w:p>
    <w:p w14:paraId="7B29DA4D" w14:textId="4326E2B9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  <w:b/>
          <w:bCs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Duke filluar nga data e miratimit të këtij udhëzimi, trajnime të akredituara për mësimdhënësit e AFP</w:t>
      </w:r>
      <w:r w:rsidR="000B6922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 do të konsiderohen edhe ato trajnime që janë akredituar nga “Komisioni i akreditimit të programeve dhe trajnimeve (KAPT)”</w:t>
      </w:r>
      <w:r w:rsidR="000B6922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i Ministrisë së Arsimit dhe Sportit (MAS), por që janë të publikuara në faqen e zyrtare të AKAFPK</w:t>
      </w:r>
      <w:r w:rsidR="000B6922">
        <w:rPr>
          <w:rFonts w:ascii="Garamond" w:hAnsi="Garamond"/>
        </w:rPr>
        <w:t>-së</w:t>
      </w:r>
      <w:r w:rsidRPr="008276B8">
        <w:rPr>
          <w:rFonts w:ascii="Garamond" w:hAnsi="Garamond"/>
        </w:rPr>
        <w:t>.</w:t>
      </w:r>
    </w:p>
    <w:p w14:paraId="0FA8C6A9" w14:textId="6121409E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  <w:b/>
          <w:bCs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KKM</w:t>
      </w:r>
      <w:r w:rsidR="000B6922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publikon në faqen zyrtare të AKAFPK</w:t>
      </w:r>
      <w:r w:rsidR="000B6922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 kërkesat dhe kriteret që duhet të plotësojnë ofruesit e trajnimeve për të akredituar trajnimet për mësimdhënësit e kulturës profesionale në AFP.</w:t>
      </w:r>
    </w:p>
    <w:p w14:paraId="58D9EDFA" w14:textId="26CCDE2D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Ofruesit e trajnimeve dërgojnë me </w:t>
      </w:r>
      <w:r w:rsidRPr="008276B8">
        <w:rPr>
          <w:rFonts w:ascii="Garamond" w:hAnsi="Garamond"/>
          <w:i/>
          <w:iCs/>
        </w:rPr>
        <w:t>e-mail,</w:t>
      </w:r>
      <w:r w:rsidRPr="008276B8">
        <w:rPr>
          <w:rFonts w:ascii="Garamond" w:hAnsi="Garamond"/>
        </w:rPr>
        <w:t xml:space="preserve"> në adresën përkatëse të AKAFPK</w:t>
      </w:r>
      <w:r w:rsidR="00FC017A">
        <w:rPr>
          <w:rFonts w:ascii="Garamond" w:hAnsi="Garamond"/>
        </w:rPr>
        <w:t>-së</w:t>
      </w:r>
      <w:r w:rsidRPr="008276B8">
        <w:rPr>
          <w:rFonts w:ascii="Garamond" w:hAnsi="Garamond"/>
        </w:rPr>
        <w:t>, kërkesën dhe dokumentacionin e kërkuar për akreditim të trajnimeve, në format elektronik (pdf).</w:t>
      </w:r>
    </w:p>
    <w:p w14:paraId="3B8B6C95" w14:textId="1C02328A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  <w:b/>
          <w:bCs/>
        </w:rPr>
      </w:pPr>
      <w:r w:rsidRPr="008276B8">
        <w:rPr>
          <w:rFonts w:ascii="Garamond" w:hAnsi="Garamond"/>
        </w:rPr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Kërkuesi duhet të plotësojë dokumentacionin e kërkuar për akreditim</w:t>
      </w:r>
      <w:r w:rsidR="009047E0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si më poshtë:</w:t>
      </w:r>
    </w:p>
    <w:p w14:paraId="6ED16505" w14:textId="6C2C0860" w:rsidR="00B36749" w:rsidRPr="008276B8" w:rsidRDefault="00B36749" w:rsidP="009047E0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a)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kërkesën </w:t>
      </w:r>
      <w:r w:rsidRPr="008276B8">
        <w:rPr>
          <w:rFonts w:ascii="Garamond" w:hAnsi="Garamond"/>
        </w:rPr>
        <w:t>për akreditim të ofruesit të trajnimeve (shtojca 3)</w:t>
      </w:r>
      <w:r w:rsidR="009047E0">
        <w:rPr>
          <w:rFonts w:ascii="Garamond" w:hAnsi="Garamond"/>
        </w:rPr>
        <w:t>;</w:t>
      </w:r>
    </w:p>
    <w:p w14:paraId="721D694C" w14:textId="7B117275" w:rsidR="00B36749" w:rsidRPr="008276B8" w:rsidRDefault="00B36749" w:rsidP="009047E0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b)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të </w:t>
      </w:r>
      <w:r w:rsidRPr="008276B8">
        <w:rPr>
          <w:rFonts w:ascii="Garamond" w:hAnsi="Garamond"/>
        </w:rPr>
        <w:t>dhënat e ofruesit (emërtimi i subjektit, emri i përfaqësuesit juridik, adresa e postës elektronike, numri i telefonit, linku i faqes së internetit)</w:t>
      </w:r>
      <w:r w:rsidR="009047E0">
        <w:rPr>
          <w:rFonts w:ascii="Garamond" w:hAnsi="Garamond"/>
        </w:rPr>
        <w:t>;</w:t>
      </w:r>
    </w:p>
    <w:p w14:paraId="6D5D8BCE" w14:textId="34A7C107" w:rsidR="00B36749" w:rsidRPr="008276B8" w:rsidRDefault="00B36749" w:rsidP="009047E0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lastRenderedPageBreak/>
        <w:t>c)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dokumentacioni </w:t>
      </w:r>
      <w:r w:rsidRPr="008276B8">
        <w:rPr>
          <w:rFonts w:ascii="Garamond" w:hAnsi="Garamond"/>
        </w:rPr>
        <w:t xml:space="preserve">juridik (sipas rastit: ekstrakt nga QKB, vendim gjykate, </w:t>
      </w:r>
      <w:r w:rsidR="009047E0" w:rsidRPr="008276B8">
        <w:rPr>
          <w:rFonts w:ascii="Garamond" w:hAnsi="Garamond"/>
        </w:rPr>
        <w:t xml:space="preserve">vendim </w:t>
      </w:r>
      <w:r w:rsidRPr="008276B8">
        <w:rPr>
          <w:rFonts w:ascii="Garamond" w:hAnsi="Garamond"/>
        </w:rPr>
        <w:t>i Këshillit të Ministrave, NIPT, statut, akt pronësie ose marrje me qira për objektin ku kryhet trajnimi)</w:t>
      </w:r>
      <w:r w:rsidR="009047E0">
        <w:rPr>
          <w:rFonts w:ascii="Garamond" w:hAnsi="Garamond"/>
        </w:rPr>
        <w:t>;</w:t>
      </w:r>
    </w:p>
    <w:p w14:paraId="38C96023" w14:textId="2AE93261" w:rsidR="00B36749" w:rsidRPr="008276B8" w:rsidRDefault="00B36749" w:rsidP="009047E0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d)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dokumentacioni </w:t>
      </w:r>
      <w:r w:rsidRPr="008276B8">
        <w:rPr>
          <w:rFonts w:ascii="Garamond" w:hAnsi="Garamond"/>
        </w:rPr>
        <w:t xml:space="preserve">i programit të trajnimit (titulli, objektivat, temat/modulet, kohëzgjatja (kreditet), metodologjitë e realizimit, formati i realizimit: i drejtpërdrejtë apo </w:t>
      </w:r>
      <w:r w:rsidRPr="008276B8">
        <w:rPr>
          <w:rFonts w:ascii="Garamond" w:hAnsi="Garamond"/>
          <w:i/>
          <w:iCs/>
        </w:rPr>
        <w:t>online)</w:t>
      </w:r>
      <w:r w:rsidR="009047E0">
        <w:rPr>
          <w:rFonts w:ascii="Garamond" w:hAnsi="Garamond"/>
          <w:i/>
          <w:iCs/>
        </w:rPr>
        <w:t>;</w:t>
      </w:r>
    </w:p>
    <w:p w14:paraId="2079F3C3" w14:textId="5774EC4A" w:rsidR="00B36749" w:rsidRPr="008276B8" w:rsidRDefault="00B36749" w:rsidP="009047E0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e)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dokumentacioni </w:t>
      </w:r>
      <w:r w:rsidRPr="008276B8">
        <w:rPr>
          <w:rFonts w:ascii="Garamond" w:hAnsi="Garamond"/>
        </w:rPr>
        <w:t>për shkallën e kualifikimit të trajnerëve (jetëshkrimi, diploma, kualifikime shtesë)</w:t>
      </w:r>
      <w:r w:rsidR="009047E0">
        <w:rPr>
          <w:rFonts w:ascii="Garamond" w:hAnsi="Garamond"/>
        </w:rPr>
        <w:t>;</w:t>
      </w:r>
    </w:p>
    <w:p w14:paraId="0189398A" w14:textId="275DB80B" w:rsidR="00B36749" w:rsidRPr="008276B8" w:rsidRDefault="00B36749" w:rsidP="00CB3BCA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f)</w:t>
      </w:r>
      <w:r w:rsidR="00347D29" w:rsidRPr="008276B8">
        <w:rPr>
          <w:rFonts w:ascii="Garamond" w:hAnsi="Garamond"/>
        </w:rPr>
        <w:t xml:space="preserve"> </w:t>
      </w:r>
      <w:r w:rsidR="000D1694" w:rsidRPr="008276B8">
        <w:rPr>
          <w:rFonts w:ascii="Garamond" w:hAnsi="Garamond"/>
        </w:rPr>
        <w:t xml:space="preserve">dokumentacioni </w:t>
      </w:r>
      <w:r w:rsidRPr="008276B8">
        <w:rPr>
          <w:rFonts w:ascii="Garamond" w:hAnsi="Garamond"/>
        </w:rPr>
        <w:t>për infrastrukturën fizike dhe didaktike të realizimit të trajnimit (kushtet e mjedisit të trajnimit, mjetet didaktike)</w:t>
      </w:r>
      <w:r w:rsidR="00CB3BCA">
        <w:rPr>
          <w:rFonts w:ascii="Garamond" w:hAnsi="Garamond"/>
        </w:rPr>
        <w:t>.</w:t>
      </w:r>
      <w:r w:rsidRPr="008276B8">
        <w:rPr>
          <w:rFonts w:ascii="Garamond" w:hAnsi="Garamond"/>
        </w:rPr>
        <w:t xml:space="preserve"> </w:t>
      </w:r>
    </w:p>
    <w:p w14:paraId="0871115E" w14:textId="21E345E6" w:rsidR="00B36749" w:rsidRPr="008276B8" w:rsidRDefault="00B36749" w:rsidP="009047E0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Dokumentacioni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i dërguar për akreditimin e trajnimit, shqyrtohet nga KKM</w:t>
      </w:r>
      <w:r w:rsidR="009047E0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brenda 10 ditëve pune</w:t>
      </w:r>
      <w:r w:rsidR="009047E0">
        <w:rPr>
          <w:rFonts w:ascii="Garamond" w:hAnsi="Garamond"/>
        </w:rPr>
        <w:t>;</w:t>
      </w:r>
    </w:p>
    <w:p w14:paraId="74B3F965" w14:textId="75FFBC2C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7.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Pasi shqyrton dokumentacionin për akreditimin e trajnimit, KKM</w:t>
      </w:r>
      <w:r w:rsidR="009047E0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njofton me </w:t>
      </w:r>
      <w:r w:rsidRPr="008276B8">
        <w:rPr>
          <w:rFonts w:ascii="Garamond" w:hAnsi="Garamond"/>
          <w:i/>
          <w:iCs/>
        </w:rPr>
        <w:t>e-mail</w:t>
      </w:r>
      <w:r w:rsidRPr="008276B8">
        <w:rPr>
          <w:rFonts w:ascii="Garamond" w:hAnsi="Garamond"/>
        </w:rPr>
        <w:t xml:space="preserve"> aplikuesin</w:t>
      </w:r>
      <w:r w:rsidR="009047E0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nëse trajnimi i plotëson ose jo kriteret</w:t>
      </w:r>
      <w:r w:rsidR="008276B8" w:rsidRPr="008276B8">
        <w:rPr>
          <w:rFonts w:ascii="Garamond" w:hAnsi="Garamond"/>
        </w:rPr>
        <w:t xml:space="preserve"> </w:t>
      </w:r>
      <w:r w:rsidR="009047E0">
        <w:rPr>
          <w:rFonts w:ascii="Garamond" w:hAnsi="Garamond"/>
        </w:rPr>
        <w:t>për akreditim (së bashku me ar</w:t>
      </w:r>
      <w:r w:rsidRPr="008276B8">
        <w:rPr>
          <w:rFonts w:ascii="Garamond" w:hAnsi="Garamond"/>
        </w:rPr>
        <w:t>sye</w:t>
      </w:r>
      <w:r w:rsidR="009047E0">
        <w:rPr>
          <w:rFonts w:ascii="Garamond" w:hAnsi="Garamond"/>
        </w:rPr>
        <w:t>t përse nuk i plotëson kriteret</w:t>
      </w:r>
      <w:r w:rsidRPr="008276B8">
        <w:rPr>
          <w:rFonts w:ascii="Garamond" w:hAnsi="Garamond"/>
        </w:rPr>
        <w:t>).</w:t>
      </w:r>
    </w:p>
    <w:p w14:paraId="37739084" w14:textId="2CC41908" w:rsidR="00B36749" w:rsidRPr="008276B8" w:rsidRDefault="00B36749" w:rsidP="003C51F7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8.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Aplikuesi për akreditimin e trajnimit, nëse nuk akreditohet, mund të ankohet te KKM</w:t>
      </w:r>
      <w:r w:rsidR="009047E0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, me </w:t>
      </w:r>
      <w:r w:rsidRPr="008276B8">
        <w:rPr>
          <w:rFonts w:ascii="Garamond" w:hAnsi="Garamond"/>
          <w:i/>
          <w:iCs/>
        </w:rPr>
        <w:t>e-mail,</w:t>
      </w:r>
      <w:r w:rsidRPr="008276B8">
        <w:rPr>
          <w:rFonts w:ascii="Garamond" w:hAnsi="Garamond"/>
        </w:rPr>
        <w:t xml:space="preserve"> brenda 3 dit</w:t>
      </w:r>
      <w:r w:rsidR="003C51F7">
        <w:rPr>
          <w:rFonts w:ascii="Garamond" w:hAnsi="Garamond"/>
        </w:rPr>
        <w:t xml:space="preserve">ëve pune nga marrja e njoftimit </w:t>
      </w:r>
      <w:r w:rsidRPr="008276B8">
        <w:rPr>
          <w:rFonts w:ascii="Garamond" w:hAnsi="Garamond"/>
        </w:rPr>
        <w:t>(te shtohet zyrtarisht)</w:t>
      </w:r>
      <w:r w:rsidR="003C51F7">
        <w:rPr>
          <w:rFonts w:ascii="Garamond" w:hAnsi="Garamond"/>
        </w:rPr>
        <w:t>.</w:t>
      </w:r>
    </w:p>
    <w:p w14:paraId="677BDAB6" w14:textId="5F7151AB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9.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KKM</w:t>
      </w:r>
      <w:r w:rsidR="006E7EBC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, pasi shqyrton ankesën, merr vendimin përfundimtar dhe njofton aplikuesin me </w:t>
      </w:r>
      <w:r w:rsidRPr="008276B8">
        <w:rPr>
          <w:rFonts w:ascii="Garamond" w:hAnsi="Garamond"/>
          <w:i/>
          <w:iCs/>
        </w:rPr>
        <w:t xml:space="preserve">e-mail, </w:t>
      </w:r>
      <w:r w:rsidRPr="008276B8">
        <w:rPr>
          <w:rFonts w:ascii="Garamond" w:hAnsi="Garamond"/>
        </w:rPr>
        <w:t>brenda 5 ditëve pune nga marrja e ankesës.</w:t>
      </w:r>
    </w:p>
    <w:p w14:paraId="15827241" w14:textId="7A69EBCD" w:rsidR="00B36749" w:rsidRPr="008276B8" w:rsidRDefault="00B36749" w:rsidP="006E7EBC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10.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Kohëzgjatja e vleftshmërisë së akreditimit të trajnimit është 5 v</w:t>
      </w:r>
      <w:r w:rsidR="006E7EBC">
        <w:rPr>
          <w:rFonts w:ascii="Garamond" w:hAnsi="Garamond"/>
        </w:rPr>
        <w:t>jet</w:t>
      </w:r>
      <w:r w:rsidRPr="008276B8">
        <w:rPr>
          <w:rFonts w:ascii="Garamond" w:hAnsi="Garamond"/>
        </w:rPr>
        <w:t>.</w:t>
      </w:r>
    </w:p>
    <w:p w14:paraId="4865DDF0" w14:textId="64F6AB8B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Vendimi i KKM</w:t>
      </w:r>
      <w:r w:rsidR="00CB3BCA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 për akreditimin e trajnimit i përcillet zyrtarisht </w:t>
      </w:r>
      <w:r w:rsidR="001105B1" w:rsidRPr="008276B8">
        <w:rPr>
          <w:rFonts w:ascii="Garamond" w:hAnsi="Garamond"/>
        </w:rPr>
        <w:t>drejtorit të përgjithshë</w:t>
      </w:r>
      <w:r w:rsidRPr="008276B8">
        <w:rPr>
          <w:rFonts w:ascii="Garamond" w:hAnsi="Garamond"/>
        </w:rPr>
        <w:t xml:space="preserve">m të AKAFPK-së. </w:t>
      </w:r>
    </w:p>
    <w:p w14:paraId="07000E1E" w14:textId="5C5F32EA" w:rsidR="00B36749" w:rsidRPr="008276B8" w:rsidRDefault="00B36749" w:rsidP="0007074C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Drejtori i </w:t>
      </w:r>
      <w:r w:rsidR="001105B1" w:rsidRPr="008276B8">
        <w:rPr>
          <w:rFonts w:ascii="Garamond" w:hAnsi="Garamond"/>
        </w:rPr>
        <w:t xml:space="preserve">përgjithshëm </w:t>
      </w:r>
      <w:r w:rsidRPr="008276B8">
        <w:rPr>
          <w:rFonts w:ascii="Garamond" w:hAnsi="Garamond"/>
        </w:rPr>
        <w:t>i AKAFPK-së i lëshon ofruesit të trajnimit që akreditohet, “Certifikatën e akreditimit të trajnimit” (shtojca 4)</w:t>
      </w:r>
      <w:r w:rsidR="001105B1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e cila përmban kodin, datën dhe kohëzgjatjen e vlefshmërisë së akreditimit, të dhënat që identifikojnë ofruesin e trajnimit dhe të dhënat për programin e trajnimit (titullin, vlerën e krediteve, emërtimin dhe kohëzgjatjen e temave/moduleve të trajnimit).</w:t>
      </w:r>
    </w:p>
    <w:p w14:paraId="282A44C8" w14:textId="086CFA76" w:rsidR="00B36749" w:rsidRPr="008276B8" w:rsidRDefault="00B36749" w:rsidP="0007074C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1105B1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publikon në faqen zyrtare </w:t>
      </w:r>
      <w:r w:rsidR="001105B1" w:rsidRPr="008276B8">
        <w:rPr>
          <w:rFonts w:ascii="Garamond" w:hAnsi="Garamond"/>
        </w:rPr>
        <w:t xml:space="preserve">listën </w:t>
      </w:r>
      <w:r w:rsidRPr="008276B8">
        <w:rPr>
          <w:rFonts w:ascii="Garamond" w:hAnsi="Garamond"/>
        </w:rPr>
        <w:t>e trajnimeve të akredituara</w:t>
      </w:r>
      <w:r w:rsidR="001105B1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si dhe informacionin bazë për çdo trajnim (kodin e akreditimit, vlefshmërinë, kontaktet e ofruesit, titullin e trajnimit, vlerën e krediteve, temat/modulet e trajnimit dhe kohëzgjatjet).</w:t>
      </w:r>
    </w:p>
    <w:p w14:paraId="789D62C0" w14:textId="278102C7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KKM</w:t>
      </w:r>
      <w:r w:rsidR="001105B1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mban procesverbal për shqyrtimin e aplikimit për akreditimin e trajnimit, si dhe për vendimin që i përcjell </w:t>
      </w:r>
      <w:r w:rsidR="00E977BE" w:rsidRPr="008276B8">
        <w:rPr>
          <w:rFonts w:ascii="Garamond" w:hAnsi="Garamond"/>
        </w:rPr>
        <w:t xml:space="preserve">drejtorit të përgjithshëm </w:t>
      </w:r>
      <w:r w:rsidRPr="008276B8">
        <w:rPr>
          <w:rFonts w:ascii="Garamond" w:hAnsi="Garamond"/>
        </w:rPr>
        <w:t>të AKAFPK-së.</w:t>
      </w:r>
    </w:p>
    <w:p w14:paraId="48E2657F" w14:textId="0DAE713F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Personat</w:t>
      </w:r>
      <w:r w:rsidR="00E977BE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që angazhohen në procesin e akreditimit të trajnimeve për mësimdhënësit e kulturës profesionale në AFP</w:t>
      </w:r>
      <w:r w:rsidR="00E977BE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duhet të nënshkruajnë deklaratën për konfliktin e interesit</w:t>
      </w:r>
    </w:p>
    <w:p w14:paraId="305C9BD2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6BD2833B" w14:textId="7D5BBAA9" w:rsidR="00B36749" w:rsidRPr="008276B8" w:rsidRDefault="00560E0C" w:rsidP="00B36749">
      <w:pPr>
        <w:widowControl w:val="0"/>
        <w:ind w:firstLine="284"/>
        <w:jc w:val="center"/>
        <w:rPr>
          <w:rFonts w:ascii="Garamond" w:hAnsi="Garamond"/>
        </w:rPr>
      </w:pPr>
      <w:r w:rsidRPr="008276B8">
        <w:rPr>
          <w:rFonts w:ascii="Garamond" w:hAnsi="Garamond"/>
        </w:rPr>
        <w:t>Neni 9</w:t>
      </w:r>
    </w:p>
    <w:p w14:paraId="7C0A627B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Përzgjedhja dhe realizimi i trajnimeve të akredituara për mësimdhënësit e kulturës profesionale në AFP</w:t>
      </w:r>
    </w:p>
    <w:p w14:paraId="35710836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4C54DF73" w14:textId="49656117" w:rsidR="00B36749" w:rsidRPr="008276B8" w:rsidRDefault="00B36749" w:rsidP="00B36749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Mësimdhënësit e kulturës profesionale, duke filluar nga data e miratimit të këtij udhëzimi, bazuar në nevojat individuale për trajnim dhe në rekomandimet e Njësisë së Zhvillimit të ofruesit të AFP</w:t>
      </w:r>
      <w:r w:rsidR="000E0CB9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, mund të përzgjedhin trajnimin/trajnimet që dëshirojnë të ndjekin, vetëm nga </w:t>
      </w:r>
      <w:r w:rsidR="000E0CB9" w:rsidRPr="008276B8">
        <w:rPr>
          <w:rFonts w:ascii="Garamond" w:hAnsi="Garamond"/>
        </w:rPr>
        <w:t xml:space="preserve">lista </w:t>
      </w:r>
      <w:r w:rsidRPr="008276B8">
        <w:rPr>
          <w:rFonts w:ascii="Garamond" w:hAnsi="Garamond"/>
        </w:rPr>
        <w:t>e trajnimeve të akredituara, të publikuar në faqen zyrtare të AKAFPK</w:t>
      </w:r>
      <w:r w:rsidR="000E0CB9">
        <w:rPr>
          <w:rFonts w:ascii="Garamond" w:hAnsi="Garamond"/>
        </w:rPr>
        <w:t>-së</w:t>
      </w:r>
      <w:r w:rsidRPr="008276B8">
        <w:rPr>
          <w:rFonts w:ascii="Garamond" w:hAnsi="Garamond"/>
        </w:rPr>
        <w:t>.</w:t>
      </w:r>
    </w:p>
    <w:p w14:paraId="6F0D24D4" w14:textId="4C033A25" w:rsidR="00B36749" w:rsidRPr="008276B8" w:rsidRDefault="00B36749" w:rsidP="004F10E5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Mësimdhënësve të kulturës profesionale, të cilët kanë kryer trajnime të akredituara nga KAPT</w:t>
      </w:r>
      <w:r w:rsidR="004F10E5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</w:t>
      </w:r>
      <w:r w:rsidR="004F10E5">
        <w:rPr>
          <w:rFonts w:ascii="Garamond" w:hAnsi="Garamond"/>
        </w:rPr>
        <w:t>e</w:t>
      </w:r>
      <w:r w:rsidRPr="008276B8">
        <w:rPr>
          <w:rFonts w:ascii="Garamond" w:hAnsi="Garamond"/>
        </w:rPr>
        <w:t xml:space="preserve"> MAS</w:t>
      </w:r>
      <w:r w:rsidR="004F10E5">
        <w:rPr>
          <w:rFonts w:ascii="Garamond" w:hAnsi="Garamond"/>
        </w:rPr>
        <w:t>-së,</w:t>
      </w:r>
      <w:r w:rsidRPr="008276B8">
        <w:rPr>
          <w:rFonts w:ascii="Garamond" w:hAnsi="Garamond"/>
        </w:rPr>
        <w:t xml:space="preserve"> para datës së miratimit të këtij udhëzimi, do t’u njihen certifikatat dhe kreditet e fituara nga këto trajnime.</w:t>
      </w:r>
    </w:p>
    <w:p w14:paraId="664AC1FD" w14:textId="6E983185" w:rsidR="00B36749" w:rsidRPr="008276B8" w:rsidRDefault="00B36749" w:rsidP="00D0080E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Mësimdhënësit kontaktojnë ofruesit e trajnimeve të akredituara dhe marrin informacionet e nevojshme për modalitetet e pjesëmarrjes në trajnimet që ofrojnë (përfshirë dhe tarifën e pjesëmarrjes, nëse ka).</w:t>
      </w:r>
    </w:p>
    <w:p w14:paraId="5D00F32E" w14:textId="168D37BB" w:rsidR="00B36749" w:rsidRPr="008276B8" w:rsidRDefault="00B36749" w:rsidP="00D0080E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Shpenzimet e pjesëmarrjes në trajnimet e akredituara përballohen nga pagesat e vetë pjesëmarrësve ose nga burime të tjera të ligjshme.</w:t>
      </w:r>
    </w:p>
    <w:p w14:paraId="087E179D" w14:textId="02D91D55" w:rsidR="00B36749" w:rsidRPr="008276B8" w:rsidRDefault="00B36749" w:rsidP="00D0080E">
      <w:pPr>
        <w:pStyle w:val="ListParagraph"/>
        <w:widowControl w:val="0"/>
        <w:tabs>
          <w:tab w:val="left" w:pos="360"/>
        </w:tabs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Mësimdhënësit e kulturës profesionale nuk mund të akumulojnë kredite nga i njëjti trajnim i akredituar, të cilin e kryejnë dy apo më shumë herë.</w:t>
      </w:r>
    </w:p>
    <w:p w14:paraId="685C84BA" w14:textId="25E54309" w:rsidR="00B36749" w:rsidRPr="008276B8" w:rsidRDefault="00B36749" w:rsidP="00CE613A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Ofruesi i trajnimit të akredituar duhet të njoftojë me </w:t>
      </w:r>
      <w:r w:rsidRPr="004F10E5">
        <w:rPr>
          <w:rFonts w:ascii="Garamond" w:hAnsi="Garamond"/>
          <w:i/>
          <w:iCs/>
        </w:rPr>
        <w:t>e-mail</w:t>
      </w:r>
      <w:r w:rsidRPr="008276B8">
        <w:rPr>
          <w:rFonts w:ascii="Garamond" w:hAnsi="Garamond"/>
        </w:rPr>
        <w:t xml:space="preserve"> në adresën zyrtare të AKAFPK</w:t>
      </w:r>
      <w:r w:rsidR="00CE613A">
        <w:rPr>
          <w:rFonts w:ascii="Garamond" w:hAnsi="Garamond"/>
        </w:rPr>
        <w:t>-</w:t>
      </w:r>
      <w:r w:rsidR="00CE613A">
        <w:rPr>
          <w:rFonts w:ascii="Garamond" w:hAnsi="Garamond"/>
        </w:rPr>
        <w:lastRenderedPageBreak/>
        <w:t>së:</w:t>
      </w:r>
      <w:r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  <w:color w:val="0563C1"/>
          <w:u w:val="single"/>
        </w:rPr>
        <w:t>info@akafp.gov.al</w:t>
      </w:r>
      <w:r w:rsidRPr="008276B8">
        <w:rPr>
          <w:rFonts w:ascii="Garamond" w:hAnsi="Garamond"/>
        </w:rPr>
        <w:t>, jo më pak se 10 ditë pune para fillimit të trajnimit, për titullin, datat, oraret, vendin dhe/ose formatin e trajnimit, trajnerin/trajnerët dhe listën e pjesëmarrësve në trajnim.</w:t>
      </w:r>
    </w:p>
    <w:p w14:paraId="405CB13B" w14:textId="6FB4567B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7.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Monitorues nga AKAFPK</w:t>
      </w:r>
      <w:r w:rsidR="00CE613A">
        <w:rPr>
          <w:rFonts w:ascii="Garamond" w:hAnsi="Garamond"/>
        </w:rPr>
        <w:t>-ja,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të cilët caktohen me urdhër të drejtuesit të AKAFPK-së</w:t>
      </w:r>
      <w:r w:rsidR="00CE613A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të monitorojnë realizimin e trajnimit të akredituar (procesin dhe dokumentacionin) dhe përgatitin raportin e monitorimit për </w:t>
      </w:r>
      <w:r w:rsidR="00CE613A" w:rsidRPr="008276B8">
        <w:rPr>
          <w:rFonts w:ascii="Garamond" w:hAnsi="Garamond"/>
        </w:rPr>
        <w:t xml:space="preserve">drejtorin e përgjithshëm </w:t>
      </w:r>
      <w:r w:rsidRPr="008276B8">
        <w:rPr>
          <w:rFonts w:ascii="Garamond" w:hAnsi="Garamond"/>
        </w:rPr>
        <w:t>të AKAFPK</w:t>
      </w:r>
      <w:r w:rsidR="00CE613A">
        <w:rPr>
          <w:rFonts w:ascii="Garamond" w:hAnsi="Garamond"/>
        </w:rPr>
        <w:t>-së</w:t>
      </w:r>
      <w:r w:rsidRPr="008276B8">
        <w:rPr>
          <w:rFonts w:ascii="Garamond" w:hAnsi="Garamond"/>
        </w:rPr>
        <w:t>.</w:t>
      </w:r>
    </w:p>
    <w:p w14:paraId="3F080039" w14:textId="20A8AF11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8.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Nëse gjatë monitorimit evidentohen shmangie të theksuara nga kërkesat dhe kriteret për trajnimin e akredituar, </w:t>
      </w:r>
      <w:r w:rsidR="00CE613A" w:rsidRPr="008276B8">
        <w:rPr>
          <w:rFonts w:ascii="Garamond" w:hAnsi="Garamond"/>
        </w:rPr>
        <w:t xml:space="preserve">drejtori i përgjithshëm </w:t>
      </w:r>
      <w:r w:rsidRPr="008276B8">
        <w:rPr>
          <w:rFonts w:ascii="Garamond" w:hAnsi="Garamond"/>
        </w:rPr>
        <w:t>i AKAFPK</w:t>
      </w:r>
      <w:r w:rsidR="00CE613A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 merr vendimin për </w:t>
      </w:r>
      <w:r w:rsidR="00CE613A" w:rsidRPr="008276B8">
        <w:rPr>
          <w:rFonts w:ascii="Garamond" w:hAnsi="Garamond"/>
        </w:rPr>
        <w:t>anulimin</w:t>
      </w:r>
      <w:r w:rsidRPr="008276B8">
        <w:rPr>
          <w:rFonts w:ascii="Garamond" w:hAnsi="Garamond"/>
        </w:rPr>
        <w:t xml:space="preserve"> e trajnimit, </w:t>
      </w:r>
      <w:r w:rsidR="00CE613A" w:rsidRPr="008276B8">
        <w:rPr>
          <w:rFonts w:ascii="Garamond" w:hAnsi="Garamond"/>
        </w:rPr>
        <w:t>anulimin</w:t>
      </w:r>
      <w:r w:rsidRPr="008276B8">
        <w:rPr>
          <w:rFonts w:ascii="Garamond" w:hAnsi="Garamond"/>
        </w:rPr>
        <w:t xml:space="preserve"> e akreditimit për këtë trajnim dhe heqjen nga lista e trajnimeve të akredituara.</w:t>
      </w:r>
    </w:p>
    <w:p w14:paraId="30FD51BE" w14:textId="42890408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9.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Pas përfundimit të trajnimit të akredituar, ofruesi i trajnimit dërgon me </w:t>
      </w:r>
      <w:r w:rsidRPr="00CE613A">
        <w:rPr>
          <w:rFonts w:ascii="Garamond" w:hAnsi="Garamond"/>
          <w:i/>
          <w:iCs/>
        </w:rPr>
        <w:t>e-mail</w:t>
      </w:r>
      <w:r w:rsidR="00CE613A">
        <w:rPr>
          <w:rFonts w:ascii="Garamond" w:hAnsi="Garamond"/>
          <w:i/>
          <w:iCs/>
        </w:rPr>
        <w:t>,</w:t>
      </w:r>
      <w:r w:rsidRPr="008276B8">
        <w:rPr>
          <w:rFonts w:ascii="Garamond" w:hAnsi="Garamond"/>
        </w:rPr>
        <w:t xml:space="preserve"> në adresën zyrtare të AKAFPK</w:t>
      </w:r>
      <w:r w:rsidR="00611500">
        <w:rPr>
          <w:rFonts w:ascii="Garamond" w:hAnsi="Garamond"/>
        </w:rPr>
        <w:t>-së:</w:t>
      </w:r>
      <w:r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  <w:color w:val="0563C1"/>
          <w:u w:val="single"/>
        </w:rPr>
        <w:t>info@akafp.gov.al</w:t>
      </w:r>
      <w:r w:rsidRPr="008276B8">
        <w:rPr>
          <w:rFonts w:ascii="Garamond" w:hAnsi="Garamond"/>
        </w:rPr>
        <w:t>, listën e mësimdhënësve që e përfundojnë me sukses trajnimin përkatës.</w:t>
      </w:r>
    </w:p>
    <w:p w14:paraId="0135A0FF" w14:textId="33AAE3B1" w:rsidR="00B36749" w:rsidRPr="008276B8" w:rsidRDefault="00B36749" w:rsidP="00D0080E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10.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Ofruesi i trajnimit të akredituar i pajis pjesëmarrësit e suksesshëm në trajnim me </w:t>
      </w:r>
      <w:r w:rsidR="000B68A9" w:rsidRPr="008276B8">
        <w:rPr>
          <w:rFonts w:ascii="Garamond" w:hAnsi="Garamond"/>
        </w:rPr>
        <w:t xml:space="preserve">certifikatën </w:t>
      </w:r>
      <w:r w:rsidRPr="008276B8">
        <w:rPr>
          <w:rFonts w:ascii="Garamond" w:hAnsi="Garamond"/>
        </w:rPr>
        <w:t>e trajnimit</w:t>
      </w:r>
      <w:r w:rsidR="000B68A9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e cila përmban emrin dhe mbiemrin e pjesëmarrësit, datat dhe kohëzgjatjen e trajnimit, të dhënat për programin e trajnimit (titullin, kodin, vlerën e krediteve, emërtimin dhe kohëzgjatjen e temave/moduleve), të dhënat për ofruesin e trajnimit (logon, firmën, vulën, nëse ka).</w:t>
      </w:r>
    </w:p>
    <w:p w14:paraId="0A749AE1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3666665B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KREU V</w:t>
      </w:r>
    </w:p>
    <w:p w14:paraId="4B9CCEB8" w14:textId="65A58C13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PËRGJEGJËSITË, KRITERET DHE PROCEDURAT PËR PROVIMET E</w:t>
      </w:r>
      <w:r w:rsidR="008276B8" w:rsidRPr="008276B8">
        <w:rPr>
          <w:rFonts w:ascii="Garamond" w:hAnsi="Garamond"/>
          <w:bCs/>
        </w:rPr>
        <w:t xml:space="preserve"> </w:t>
      </w:r>
      <w:r w:rsidRPr="008276B8">
        <w:rPr>
          <w:rFonts w:ascii="Garamond" w:hAnsi="Garamond"/>
          <w:bCs/>
        </w:rPr>
        <w:t>KUALIFIKIMIT TË VAZHDUAR PROFESIONAL TË MËSIMDHËNËSVE TË KULTURËS PROFESIONALE NË OFRUESIT E AFP</w:t>
      </w:r>
    </w:p>
    <w:p w14:paraId="59B33E69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</w:p>
    <w:p w14:paraId="4C6E2C9E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10</w:t>
      </w:r>
    </w:p>
    <w:p w14:paraId="39B28782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Testet e provimeve të kualifikimit për mësimdhënësit e kulturës profesionale në AFP</w:t>
      </w:r>
    </w:p>
    <w:p w14:paraId="11056577" w14:textId="77777777" w:rsidR="00B36749" w:rsidRPr="008276B8" w:rsidRDefault="00B36749" w:rsidP="00B36749">
      <w:pPr>
        <w:widowControl w:val="0"/>
        <w:ind w:firstLine="284"/>
        <w:rPr>
          <w:rFonts w:ascii="Garamond" w:hAnsi="Garamond"/>
          <w:b/>
          <w:bCs/>
        </w:rPr>
      </w:pPr>
    </w:p>
    <w:p w14:paraId="1712348A" w14:textId="583F8300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Provimet e kualifikimit për mësimdhënësit e kulturës profesionale në AFP zhvillohen me teste me shkrim.</w:t>
      </w:r>
    </w:p>
    <w:p w14:paraId="30764F5A" w14:textId="1ED56388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Formati, rubrikat, numri i njësive, pikëzimi dhe detaje të tjera të testeve të provimeve të kualifikimit përcaktohen nga KKM</w:t>
      </w:r>
      <w:r w:rsidR="006A486A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dhe publikohen në faqen zyrtare të AKAFPK</w:t>
      </w:r>
      <w:r w:rsidR="00433D27">
        <w:rPr>
          <w:rFonts w:ascii="Garamond" w:hAnsi="Garamond"/>
        </w:rPr>
        <w:t>-së</w:t>
      </w:r>
      <w:r w:rsidRPr="008276B8">
        <w:rPr>
          <w:rFonts w:ascii="Garamond" w:hAnsi="Garamond"/>
        </w:rPr>
        <w:t>.</w:t>
      </w:r>
    </w:p>
    <w:p w14:paraId="45CEF288" w14:textId="35FB3262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Testet e provimeve të kualifikimit përgatiten çdo vit, të veçanta, sipas grupeve (pika 4 e nenit 2).</w:t>
      </w:r>
    </w:p>
    <w:p w14:paraId="2F3B2625" w14:textId="7C764724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433D27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i përgatit testet e provimeve të kualifikimit me grupe bashkëpunëtorësh, specialistë me kontratë, të cilët përzgjidhen nëpërmjet procedurës së </w:t>
      </w:r>
      <w:r w:rsidR="0007074C" w:rsidRPr="008276B8">
        <w:rPr>
          <w:rFonts w:ascii="Garamond" w:hAnsi="Garamond"/>
        </w:rPr>
        <w:t>konkurrimit</w:t>
      </w:r>
      <w:r w:rsidRPr="008276B8">
        <w:rPr>
          <w:rFonts w:ascii="Garamond" w:hAnsi="Garamond"/>
        </w:rPr>
        <w:t xml:space="preserve"> të hapur.</w:t>
      </w:r>
    </w:p>
    <w:p w14:paraId="0B333203" w14:textId="6D334200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Përgatitja, printimi dhe ruajtja e testeve të provimeve të kualifikimeve bëhet në përputhje me rregullat e fshehtësisë</w:t>
      </w:r>
      <w:r w:rsidR="00433D27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të cilat përcaktohen me rregullore AKAFPK</w:t>
      </w:r>
      <w:r w:rsidR="00433D27">
        <w:rPr>
          <w:rFonts w:ascii="Garamond" w:hAnsi="Garamond"/>
        </w:rPr>
        <w:t>-së</w:t>
      </w:r>
      <w:r w:rsidRPr="008276B8">
        <w:rPr>
          <w:rFonts w:ascii="Garamond" w:hAnsi="Garamond"/>
        </w:rPr>
        <w:t>.</w:t>
      </w:r>
    </w:p>
    <w:p w14:paraId="46124507" w14:textId="6E254FB5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Personat që angazhohen në përgatitjen, printimin dhe ruajtjen e testeve të provimeve të kualifikimeve duhet të nënshkruajnë deklaratën për konfliktin e interesit.</w:t>
      </w:r>
    </w:p>
    <w:p w14:paraId="45EEF044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358A8765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11</w:t>
      </w:r>
    </w:p>
    <w:p w14:paraId="1E78F267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Administrimi i provimeve të kualifikimit për mësimdhënësit e kulturës profesionale në AFP</w:t>
      </w:r>
    </w:p>
    <w:p w14:paraId="20F8228D" w14:textId="77777777" w:rsidR="00B36749" w:rsidRPr="008276B8" w:rsidRDefault="00B36749" w:rsidP="00B36749">
      <w:pPr>
        <w:widowControl w:val="0"/>
        <w:ind w:firstLine="284"/>
        <w:rPr>
          <w:rFonts w:ascii="Garamond" w:hAnsi="Garamond"/>
          <w:b/>
          <w:bCs/>
        </w:rPr>
      </w:pPr>
    </w:p>
    <w:p w14:paraId="6A52397C" w14:textId="5111B149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2E7DBF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është përgjegjëse për </w:t>
      </w:r>
      <w:r w:rsidR="0007074C" w:rsidRPr="008276B8">
        <w:rPr>
          <w:rFonts w:ascii="Garamond" w:hAnsi="Garamond"/>
        </w:rPr>
        <w:t>procesin</w:t>
      </w:r>
      <w:r w:rsidRPr="008276B8">
        <w:rPr>
          <w:rFonts w:ascii="Garamond" w:hAnsi="Garamond"/>
        </w:rPr>
        <w:t xml:space="preserve"> e administrimit dhe të </w:t>
      </w:r>
      <w:r w:rsidR="0007074C" w:rsidRPr="008276B8">
        <w:rPr>
          <w:rFonts w:ascii="Garamond" w:hAnsi="Garamond"/>
        </w:rPr>
        <w:t>mbikëqyrjes</w:t>
      </w:r>
      <w:r w:rsidRPr="008276B8">
        <w:rPr>
          <w:rFonts w:ascii="Garamond" w:hAnsi="Garamond"/>
        </w:rPr>
        <w:t xml:space="preserve"> së provimeve të kualifikimit për mësimdhënësit e kulturës profesionale në AFP.</w:t>
      </w:r>
    </w:p>
    <w:p w14:paraId="6F744813" w14:textId="5CC6595B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Provimet e kualifikimit për mësimdhënësit e kulturës profesionale në AFP kryhen çdo vit kalendarik, deri në 5 korrik. </w:t>
      </w:r>
    </w:p>
    <w:p w14:paraId="5AFDEEAC" w14:textId="3F5A80F5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2E7DBF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publikon në faqen zyrtare njoftimin për provimin e kualifikimit për mësimdhënësit e kulturës profesionale në AFP, jo më pak se 10 ditë pune para datës së provimit.</w:t>
      </w:r>
    </w:p>
    <w:p w14:paraId="5ABA1A5E" w14:textId="0E574ECF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Njoftimi për provimin e kualifikimit përmban listën e mësimdhënësve të grupit dhe kategorisë përkatëse që do të kryejnë provimin, datën, orën, kohëzgjatjen dhe vendin ku do të zhvillohet provimi, si dhe informacione të tjera.</w:t>
      </w:r>
    </w:p>
    <w:p w14:paraId="309278D8" w14:textId="3CDC428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lastRenderedPageBreak/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Mësimdhënësit </w:t>
      </w:r>
      <w:r w:rsidR="00A91B25" w:rsidRPr="008276B8">
        <w:rPr>
          <w:rFonts w:ascii="Garamond" w:hAnsi="Garamond"/>
        </w:rPr>
        <w:t>pjesëmarrës</w:t>
      </w:r>
      <w:r w:rsidRPr="008276B8">
        <w:rPr>
          <w:rFonts w:ascii="Garamond" w:hAnsi="Garamond"/>
        </w:rPr>
        <w:t xml:space="preserve"> në provim paraqiten në mjedisin e provimit, me dokument identifikimi, të paktën 30 minuta para fillimit të provimit.</w:t>
      </w:r>
    </w:p>
    <w:p w14:paraId="7E32B122" w14:textId="5C7B3261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Para fillimit të provimit, administratorët e provimit u shpjegojnë </w:t>
      </w:r>
      <w:r w:rsidR="00A91B25" w:rsidRPr="008276B8">
        <w:rPr>
          <w:rFonts w:ascii="Garamond" w:hAnsi="Garamond"/>
        </w:rPr>
        <w:t>pjesëmarrësve</w:t>
      </w:r>
      <w:r w:rsidRPr="008276B8">
        <w:rPr>
          <w:rFonts w:ascii="Garamond" w:hAnsi="Garamond"/>
        </w:rPr>
        <w:t xml:space="preserve"> procedurat dhe rregullat e provimit.</w:t>
      </w:r>
    </w:p>
    <w:p w14:paraId="79C26E2B" w14:textId="3FEB381C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7.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Regjistrimi i </w:t>
      </w:r>
      <w:r w:rsidR="00A91B25" w:rsidRPr="008276B8">
        <w:rPr>
          <w:rFonts w:ascii="Garamond" w:hAnsi="Garamond"/>
        </w:rPr>
        <w:t>pjesëmarrësve</w:t>
      </w:r>
      <w:r w:rsidRPr="008276B8">
        <w:rPr>
          <w:rFonts w:ascii="Garamond" w:hAnsi="Garamond"/>
        </w:rPr>
        <w:t xml:space="preserve"> në provim, shpërndarja e testeve, mbledhja e testeve të plotësuara dhe ruajtja e tyre bëhet në përputhje me rregullat e fshehtësisë (sekretimit). </w:t>
      </w:r>
    </w:p>
    <w:p w14:paraId="33095B89" w14:textId="116558BE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8.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Provimi i kualifikimit zhvillohet në mjedise që plotësojnë kushte të </w:t>
      </w:r>
      <w:r w:rsidR="00A91B25" w:rsidRPr="008276B8">
        <w:rPr>
          <w:rFonts w:ascii="Garamond" w:hAnsi="Garamond"/>
        </w:rPr>
        <w:t>përshtatshme</w:t>
      </w:r>
      <w:r w:rsidRPr="008276B8">
        <w:rPr>
          <w:rFonts w:ascii="Garamond" w:hAnsi="Garamond"/>
        </w:rPr>
        <w:t xml:space="preserve"> (hapësirat, ndriçimi, temperatura, zhurmat)</w:t>
      </w:r>
      <w:r w:rsidR="009F25A9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që mundësojnë zhvillimin korrekt të provimit dhe me distancën e nevojshme midis </w:t>
      </w:r>
      <w:r w:rsidR="009F25A9" w:rsidRPr="008276B8">
        <w:rPr>
          <w:rFonts w:ascii="Garamond" w:hAnsi="Garamond"/>
        </w:rPr>
        <w:t>pjesëmarrësve</w:t>
      </w:r>
      <w:r w:rsidRPr="008276B8">
        <w:rPr>
          <w:rFonts w:ascii="Garamond" w:hAnsi="Garamond"/>
        </w:rPr>
        <w:t>.</w:t>
      </w:r>
    </w:p>
    <w:p w14:paraId="0909709D" w14:textId="74EBD50D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9.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Gjatë zhvillimit të provimit, nuk lejohet komunikimi midis </w:t>
      </w:r>
      <w:r w:rsidR="00A91B25" w:rsidRPr="008276B8">
        <w:rPr>
          <w:rFonts w:ascii="Garamond" w:hAnsi="Garamond"/>
        </w:rPr>
        <w:t>pjesëmarrësve</w:t>
      </w:r>
      <w:r w:rsidRPr="008276B8">
        <w:rPr>
          <w:rFonts w:ascii="Garamond" w:hAnsi="Garamond"/>
        </w:rPr>
        <w:t xml:space="preserve"> dhe përdorimi i mjeteve elektronike të komunikimit.</w:t>
      </w:r>
    </w:p>
    <w:p w14:paraId="4A31E258" w14:textId="479404E3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10.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Për </w:t>
      </w:r>
      <w:r w:rsidR="00A91B25" w:rsidRPr="008276B8">
        <w:rPr>
          <w:rFonts w:ascii="Garamond" w:hAnsi="Garamond"/>
        </w:rPr>
        <w:t>pjesëmarrësit</w:t>
      </w:r>
      <w:r w:rsidRPr="008276B8">
        <w:rPr>
          <w:rFonts w:ascii="Garamond" w:hAnsi="Garamond"/>
        </w:rPr>
        <w:t xml:space="preserve"> në provim</w:t>
      </w:r>
      <w:r w:rsidR="00FD515E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që shkelin në mënyrë të dukshme rregullat e zhvillimit të provimit, administratorët e provimit vendosin përjashtimin nga provimi.</w:t>
      </w:r>
    </w:p>
    <w:p w14:paraId="76C5235B" w14:textId="5D74D68E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Në një mjedis provimi, nuk lejohet të zhvillojnë njëkohësisht provimin e kualifikimit më shumë se 15 mësimdhënës.</w:t>
      </w:r>
    </w:p>
    <w:p w14:paraId="03EA4EA7" w14:textId="55BB57E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Nëse numri i mësimdhënësve në provimin e kualifikimit është më i madh se 15, bëhet ndarja në grupe dhe provimi zhvillohet në të njëjtën kohë në dy apo më shumë mjedise provimi.</w:t>
      </w:r>
    </w:p>
    <w:p w14:paraId="4ED8020E" w14:textId="139D3D86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Kohëzgjatja maksimale e provimit të kualifikimit është 1 orë e 30 minuta.</w:t>
      </w:r>
    </w:p>
    <w:p w14:paraId="4FD3C56D" w14:textId="4FB21950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Në përfundim të provimit, administratorët e provimit plotësojnë </w:t>
      </w:r>
      <w:r w:rsidR="00A91B25" w:rsidRPr="008276B8">
        <w:rPr>
          <w:rFonts w:ascii="Garamond" w:hAnsi="Garamond"/>
        </w:rPr>
        <w:t>procesverbalin</w:t>
      </w:r>
      <w:r w:rsidRPr="008276B8">
        <w:rPr>
          <w:rFonts w:ascii="Garamond" w:hAnsi="Garamond"/>
        </w:rPr>
        <w:t xml:space="preserve"> e provimit, ku evidentohen aspektet kryesore të zhvillimit të provimit.</w:t>
      </w:r>
    </w:p>
    <w:p w14:paraId="0A49C77C" w14:textId="28D423EF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15.</w:t>
      </w:r>
      <w:r w:rsidR="00347D29" w:rsidRPr="008276B8">
        <w:rPr>
          <w:rFonts w:ascii="Garamond" w:hAnsi="Garamond"/>
        </w:rPr>
        <w:t xml:space="preserve"> </w:t>
      </w:r>
      <w:r w:rsidR="00A91B25" w:rsidRPr="008276B8">
        <w:rPr>
          <w:rFonts w:ascii="Garamond" w:hAnsi="Garamond"/>
        </w:rPr>
        <w:t>Punonjësit</w:t>
      </w:r>
      <w:r w:rsidRPr="008276B8">
        <w:rPr>
          <w:rFonts w:ascii="Garamond" w:hAnsi="Garamond"/>
        </w:rPr>
        <w:t xml:space="preserve"> e AKAFPK-së</w:t>
      </w:r>
      <w:r w:rsidR="00A51F58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që angazhohen në procesin e administrimit dhe </w:t>
      </w:r>
      <w:r w:rsidR="00A91B25" w:rsidRPr="008276B8">
        <w:rPr>
          <w:rFonts w:ascii="Garamond" w:hAnsi="Garamond"/>
        </w:rPr>
        <w:t>mbikëqyrjes</w:t>
      </w:r>
      <w:r w:rsidRPr="008276B8">
        <w:rPr>
          <w:rFonts w:ascii="Garamond" w:hAnsi="Garamond"/>
        </w:rPr>
        <w:t xml:space="preserve"> së provimeve të kualifikimeve duhet të nënshkruajnë deklaratën për konfliktin e interesit.</w:t>
      </w:r>
    </w:p>
    <w:p w14:paraId="4B768E34" w14:textId="77777777" w:rsidR="00B36749" w:rsidRPr="008276B8" w:rsidRDefault="00B36749" w:rsidP="00B36749">
      <w:pPr>
        <w:widowControl w:val="0"/>
        <w:ind w:firstLine="284"/>
        <w:jc w:val="both"/>
        <w:rPr>
          <w:rFonts w:ascii="Garamond" w:hAnsi="Garamond"/>
        </w:rPr>
      </w:pPr>
    </w:p>
    <w:p w14:paraId="2C21055E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12</w:t>
      </w:r>
    </w:p>
    <w:p w14:paraId="09D7ABDC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Vlerësimi i testeve të provimeve të kualifikimit për mësimdhënësit e kulturës profesionale në AFP dhe ankimi</w:t>
      </w:r>
    </w:p>
    <w:p w14:paraId="31E8E00E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4DE8375A" w14:textId="28099069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Vlerësimi i testeve të plotësuara nga pjesëmarrësit në provimin e kualifikimit bëhet nga KKM, brenda 3 ditëve pune nga përfundimi i provimit të kualifikimit. </w:t>
      </w:r>
    </w:p>
    <w:p w14:paraId="60A04F5C" w14:textId="167F31D9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A91B25" w:rsidRPr="008276B8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njofton individualisht me </w:t>
      </w:r>
      <w:r w:rsidRPr="008276B8">
        <w:rPr>
          <w:rFonts w:ascii="Garamond" w:hAnsi="Garamond"/>
          <w:i/>
          <w:iCs/>
        </w:rPr>
        <w:t xml:space="preserve">e-mail </w:t>
      </w:r>
      <w:r w:rsidRPr="008276B8">
        <w:rPr>
          <w:rFonts w:ascii="Garamond" w:hAnsi="Garamond"/>
        </w:rPr>
        <w:t>pjesëmarrësit lidhur me rezultatet e provimit të kualifikimit.</w:t>
      </w:r>
    </w:p>
    <w:p w14:paraId="01116A32" w14:textId="64CF3EAE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Çdo test, vlerësohet maksimalisht me 50 pikë. </w:t>
      </w:r>
    </w:p>
    <w:p w14:paraId="1423B79D" w14:textId="5B50AF0A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Pjesëmarrësi në provim që fiton më pak se 25 pikë në testin</w:t>
      </w:r>
      <w:r w:rsidR="00AC4D17">
        <w:rPr>
          <w:rFonts w:ascii="Garamond" w:hAnsi="Garamond"/>
        </w:rPr>
        <w:t xml:space="preserve"> e kualifikimit konsiderohet jo</w:t>
      </w:r>
      <w:r w:rsidRPr="008276B8">
        <w:rPr>
          <w:rFonts w:ascii="Garamond" w:hAnsi="Garamond"/>
        </w:rPr>
        <w:t>fitues i provimit.</w:t>
      </w:r>
    </w:p>
    <w:p w14:paraId="3947C566" w14:textId="0B14D025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Pjesëmarrësit në provim mund të ankohen për rezultatin e vlerësimit të testit të kualifikimit, duke dërguar ankesën me </w:t>
      </w:r>
      <w:r w:rsidRPr="008276B8">
        <w:rPr>
          <w:rFonts w:ascii="Garamond" w:hAnsi="Garamond"/>
          <w:i/>
          <w:iCs/>
        </w:rPr>
        <w:t>e-mail</w:t>
      </w:r>
      <w:r w:rsidRPr="008276B8">
        <w:rPr>
          <w:rFonts w:ascii="Garamond" w:hAnsi="Garamond"/>
        </w:rPr>
        <w:t xml:space="preserve"> dhe/apo me shkresë, në adresën përkatëse të AKAFPK</w:t>
      </w:r>
      <w:r w:rsidR="00A91B25" w:rsidRPr="008276B8">
        <w:rPr>
          <w:rFonts w:ascii="Garamond" w:hAnsi="Garamond"/>
        </w:rPr>
        <w:t>-së</w:t>
      </w:r>
      <w:r w:rsidRPr="008276B8">
        <w:rPr>
          <w:rFonts w:ascii="Garamond" w:hAnsi="Garamond"/>
        </w:rPr>
        <w:t>, brenda 3 ditë pune nga shpallja e rezultatit.</w:t>
      </w:r>
    </w:p>
    <w:p w14:paraId="116CA459" w14:textId="54F3EA6D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KKM</w:t>
      </w:r>
      <w:r w:rsidR="00A91B25" w:rsidRPr="008276B8">
        <w:rPr>
          <w:rFonts w:ascii="Garamond" w:hAnsi="Garamond"/>
        </w:rPr>
        <w:t>-ja</w:t>
      </w:r>
      <w:r w:rsidRPr="008276B8">
        <w:rPr>
          <w:rFonts w:ascii="Garamond" w:hAnsi="Garamond"/>
        </w:rPr>
        <w:t>, brenda 3 ditë pune nga përfundimi i afatit të ankimit, shqyrton ankesat dhe njofton pjesëmarrësit për rezultatin përfundimtar të vlerësimit të testit.</w:t>
      </w:r>
    </w:p>
    <w:p w14:paraId="0FE9B4AA" w14:textId="4157FE15" w:rsidR="00B36749" w:rsidRPr="008276B8" w:rsidRDefault="00B36749" w:rsidP="00AC4D17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7.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Pjesëmarrësi në provim, i cili vlerësohet me më pak se 25 pikë në provim dhe shpallet jofitues i provimit të kualifikimit, nuk fiton kualifikimin përkatës, por ka të drejtë të rifutet në provim në vitet pasardhëse. </w:t>
      </w:r>
    </w:p>
    <w:p w14:paraId="13C4986E" w14:textId="3881C22E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8.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KKM</w:t>
      </w:r>
      <w:r w:rsidR="00A91B25" w:rsidRPr="008276B8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mban procesverbal për rezultatet e vlerësimeve të testeve, si dhe rezultatet përfundimtare të testeve, pas ankimeve.</w:t>
      </w:r>
    </w:p>
    <w:p w14:paraId="7818700D" w14:textId="6C5D66C0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9.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Personat që angazhohen në procesin e vlerësimit të testeve të provimeve të kualifikimeve duhet të nënshkruajnë deklaratën për konfliktin e interesit</w:t>
      </w:r>
    </w:p>
    <w:p w14:paraId="5C8F967C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0C65FA77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KREU V</w:t>
      </w:r>
    </w:p>
    <w:p w14:paraId="08634B51" w14:textId="1286C033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VLERËSIMI PËRFUNDIMTAR I KUALIFIKIMIT TË VAZHDUAR PROFESIONAL DHE CERTIFIKIMI I MËSIMDHËNËSVE TË KULTURËS PROFESIONALE NË OFRUESIT E AFP</w:t>
      </w:r>
      <w:r w:rsidR="00AC4D17">
        <w:rPr>
          <w:rFonts w:ascii="Garamond" w:hAnsi="Garamond"/>
          <w:bCs/>
        </w:rPr>
        <w:t>-së</w:t>
      </w:r>
    </w:p>
    <w:p w14:paraId="644D2AA8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7F6A4CC3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lastRenderedPageBreak/>
        <w:t>Neni 13</w:t>
      </w:r>
    </w:p>
    <w:p w14:paraId="2C0FDDF6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Vlerësimi përfundimtar i kualifikimit për mësimdhënësit e kulturës profesionale në AFP</w:t>
      </w:r>
    </w:p>
    <w:p w14:paraId="77C2E96D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0B81EA3F" w14:textId="0224D7FD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Vlerësimi përfundimtar i kualifikimit të kandidatëve, mësimdhënës të kulturës profesionale në AFP, bëhet nga KKM</w:t>
      </w:r>
      <w:r w:rsidR="00027033">
        <w:rPr>
          <w:rFonts w:ascii="Garamond" w:hAnsi="Garamond"/>
        </w:rPr>
        <w:t>-ja</w:t>
      </w:r>
      <w:r w:rsidRPr="008276B8">
        <w:rPr>
          <w:rFonts w:ascii="Garamond" w:hAnsi="Garamond"/>
        </w:rPr>
        <w:t>.</w:t>
      </w:r>
    </w:p>
    <w:p w14:paraId="120418E1" w14:textId="4E4FA9FE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Vlerësimi përfundimtar i kualifikimit të kandidatëve bëhet me sistemin e 100 pikëve, nga të cilat maksimalisht 50 pikë fitohen nga vlerësimi i portofolit të kualifikimit dhe maksimalisht 50 pikë fitohen nga provimi i kualifikimit përkatës.</w:t>
      </w:r>
    </w:p>
    <w:p w14:paraId="423B26BC" w14:textId="703DAA74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Totali i pikëve të fituara nga kandidati në kualifikim llogaritet si shuma e pikëve të fituara nga portofoli i kualifikimit dhe e pikëve të fituara nga provimi i kualifikimit.</w:t>
      </w:r>
    </w:p>
    <w:p w14:paraId="7249E092" w14:textId="713ADCB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Kandidatit që nuk plotëson dokumentacionin e detyrueshëm të portofolit të kualifikimit ose fiton më pak se 25 pikë me portofolin e kualifikimit, nuk i llogaritet shuma e pikëve dhe nuk e fiton kualifikimin për kategorinë përkatëse.</w:t>
      </w:r>
    </w:p>
    <w:p w14:paraId="17393EEC" w14:textId="76B2383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Kandidatit që fiton më pak se 25 pikë në provimin e kualifikimit, nuk i llogaritet shuma e pikëve dhe nuk e fiton kualifikimin për kategorinë përkatëse.</w:t>
      </w:r>
    </w:p>
    <w:p w14:paraId="0A2F9D35" w14:textId="40577838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Referuar shumës së pikëve të fituara në kualifikim, kandidatët vlerësohen me 5 (pesë) shkallë: A, B, C, D, E që i korrespondojnë përkatësish vlerësimeve me fjalët “Shkëlqyeshëm”, “Shumë mirë”, “Mirë”, “Mjaftueshëm” dhe “Dobët”, sipas Skemës së shkallëve të vlerësimit në </w:t>
      </w:r>
      <w:r w:rsidR="009506BC" w:rsidRPr="008276B8">
        <w:rPr>
          <w:rFonts w:ascii="Garamond" w:hAnsi="Garamond"/>
        </w:rPr>
        <w:t xml:space="preserve">shtojcën </w:t>
      </w:r>
      <w:r w:rsidRPr="008276B8">
        <w:rPr>
          <w:rFonts w:ascii="Garamond" w:hAnsi="Garamond"/>
        </w:rPr>
        <w:t>5.</w:t>
      </w:r>
    </w:p>
    <w:p w14:paraId="5FAEB9F1" w14:textId="238EE7EA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7.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Nëse shuma e pikëve të fituara në kualifikim është më e vogël se 50 pikë, vlerësimi përfundimtar është “Dobët” (shkalla “E”) dhe kandidati nuk e fiton kualifikimin për kategorinë përkatëse.</w:t>
      </w:r>
    </w:p>
    <w:p w14:paraId="4D203B86" w14:textId="254BEEAB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8.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F01FB3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njofton individualisht me </w:t>
      </w:r>
      <w:r w:rsidRPr="008276B8">
        <w:rPr>
          <w:rFonts w:ascii="Garamond" w:hAnsi="Garamond"/>
          <w:i/>
          <w:iCs/>
        </w:rPr>
        <w:t>e-mail</w:t>
      </w:r>
      <w:r w:rsidRPr="008276B8">
        <w:rPr>
          <w:rFonts w:ascii="Garamond" w:hAnsi="Garamond"/>
        </w:rPr>
        <w:t xml:space="preserve"> kandidatët pjesëmarrës në kualifikim për rezultatet e vlerësimit të kualifikimit të kryer prej tyre.</w:t>
      </w:r>
    </w:p>
    <w:p w14:paraId="68986FE0" w14:textId="65DD9A80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9.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Kandidatët pjesëmarrës në kualifikim mund të ankohen për rezultatin e vlerësimit të kualifikimit, duke dërguar ankesën me </w:t>
      </w:r>
      <w:r w:rsidRPr="008276B8">
        <w:rPr>
          <w:rFonts w:ascii="Garamond" w:hAnsi="Garamond"/>
          <w:i/>
          <w:iCs/>
        </w:rPr>
        <w:t>e-mail</w:t>
      </w:r>
      <w:r w:rsidRPr="008276B8">
        <w:rPr>
          <w:rFonts w:ascii="Garamond" w:hAnsi="Garamond"/>
        </w:rPr>
        <w:t>, në adresën zyrtare të AKAFPK</w:t>
      </w:r>
      <w:r w:rsidR="00D07143">
        <w:rPr>
          <w:rFonts w:ascii="Garamond" w:hAnsi="Garamond"/>
        </w:rPr>
        <w:t>-së</w:t>
      </w:r>
      <w:r w:rsidRPr="008276B8">
        <w:rPr>
          <w:rFonts w:ascii="Garamond" w:hAnsi="Garamond"/>
        </w:rPr>
        <w:t>, brenda 3 ditë pune nga shpallja e rezultatit.</w:t>
      </w:r>
    </w:p>
    <w:p w14:paraId="3B08C94E" w14:textId="4DC274DE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10.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KKM</w:t>
      </w:r>
      <w:r w:rsidR="00344C41">
        <w:rPr>
          <w:rFonts w:ascii="Garamond" w:hAnsi="Garamond"/>
        </w:rPr>
        <w:t>-ja</w:t>
      </w:r>
      <w:r w:rsidRPr="008276B8">
        <w:rPr>
          <w:rFonts w:ascii="Garamond" w:hAnsi="Garamond"/>
        </w:rPr>
        <w:t>, brenda 5 ditë</w:t>
      </w:r>
      <w:r w:rsidR="00175BBE">
        <w:rPr>
          <w:rFonts w:ascii="Garamond" w:hAnsi="Garamond"/>
        </w:rPr>
        <w:t>ve</w:t>
      </w:r>
      <w:r w:rsidRPr="008276B8">
        <w:rPr>
          <w:rFonts w:ascii="Garamond" w:hAnsi="Garamond"/>
        </w:rPr>
        <w:t xml:space="preserve"> pune nga përfundimi i afatit të ankimit, shqyrton ankesat dhe njofton kandidatët për rezultatin përfundimtar të vlerësimit të kualifikimit për kategorinë përkatëse.</w:t>
      </w:r>
    </w:p>
    <w:p w14:paraId="5B1F8283" w14:textId="1B8FC0F5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Kandidati pjesëmarrës në kualifikim që kërkon të përmirësojë rezultatin e kualifikimit (shkallën e arritur), mund t’i bëje kërkesë (me </w:t>
      </w:r>
      <w:r w:rsidRPr="008276B8">
        <w:rPr>
          <w:rFonts w:ascii="Garamond" w:hAnsi="Garamond"/>
          <w:i/>
          <w:iCs/>
        </w:rPr>
        <w:t>e-mail)</w:t>
      </w:r>
      <w:r w:rsidRPr="008276B8">
        <w:rPr>
          <w:rFonts w:ascii="Garamond" w:hAnsi="Garamond"/>
        </w:rPr>
        <w:t xml:space="preserve"> AKAFPK</w:t>
      </w:r>
      <w:r w:rsidR="0054249D">
        <w:rPr>
          <w:rFonts w:ascii="Garamond" w:hAnsi="Garamond"/>
        </w:rPr>
        <w:t>-së,</w:t>
      </w:r>
      <w:r w:rsidRPr="008276B8">
        <w:rPr>
          <w:rFonts w:ascii="Garamond" w:hAnsi="Garamond"/>
        </w:rPr>
        <w:t xml:space="preserve"> për t</w:t>
      </w:r>
      <w:r w:rsidR="0054249D">
        <w:rPr>
          <w:rFonts w:ascii="Garamond" w:hAnsi="Garamond"/>
        </w:rPr>
        <w:t>’</w:t>
      </w:r>
      <w:r w:rsidRPr="008276B8">
        <w:rPr>
          <w:rFonts w:ascii="Garamond" w:hAnsi="Garamond"/>
        </w:rPr>
        <w:t>u rifutur në provimin e kualifikimit vetëm vitin e ardhshëm dhe në ketë rast, për vlerësimin përfundimtar, do të llogariten pikët e fituara në riprovim.</w:t>
      </w:r>
    </w:p>
    <w:p w14:paraId="62DEB8E0" w14:textId="5AB0D136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Pas vlerësimit përfundimtar të kandidatëve pjesëmarrës në kualifikim, AKAFPK</w:t>
      </w:r>
      <w:r w:rsidR="0054249D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dërgon zyrtarisht në AKPA listën emërore të mësimdhënësve pjesëmarrës në kualifikim, kategoritë e kualifikimit të fituara dhe shkallët e vlerësimeve të arritura. </w:t>
      </w:r>
    </w:p>
    <w:p w14:paraId="156748B0" w14:textId="2F2B07B1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Personat që angazhohen në procesin e vlerësimit përfundimtar të kualifikimeve për mësimdhënësit e kulturës profesionale në AFP, duhet të nënshkruajnë deklaratën për konfliktin e interesit</w:t>
      </w:r>
      <w:r w:rsidR="00C42A55">
        <w:rPr>
          <w:rFonts w:ascii="Garamond" w:hAnsi="Garamond"/>
        </w:rPr>
        <w:t>.</w:t>
      </w:r>
    </w:p>
    <w:p w14:paraId="365C3D36" w14:textId="7777777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</w:p>
    <w:p w14:paraId="0BA52014" w14:textId="7777777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</w:p>
    <w:p w14:paraId="58CC627A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14</w:t>
      </w:r>
    </w:p>
    <w:p w14:paraId="33EAB98A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Certifikimi i kualifikimit për mësimdhënësit e kulturës profesionale në AFP</w:t>
      </w:r>
    </w:p>
    <w:p w14:paraId="4EDCA718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020313E5" w14:textId="44284D2E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C42A55">
        <w:rPr>
          <w:rFonts w:ascii="Garamond" w:hAnsi="Garamond"/>
        </w:rPr>
        <w:t>-ja</w:t>
      </w:r>
      <w:r w:rsidRPr="008276B8">
        <w:rPr>
          <w:rFonts w:ascii="Garamond" w:hAnsi="Garamond"/>
        </w:rPr>
        <w:t>, brenda 10 ditë pune nga shpallja e rezultateve përfundimtare të kualifikimit</w:t>
      </w:r>
      <w:r w:rsidR="00FB4FF3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bën certifikimin e kandidatëve</w:t>
      </w:r>
      <w:r w:rsidR="00FB4FF3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që kanë kryer me sukses të gjithë procedurën e kualifikimit (atestimit) për kategorinë përkatëse.</w:t>
      </w:r>
    </w:p>
    <w:p w14:paraId="4B1EF94E" w14:textId="6EDA912E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FB4FF3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prodhon certifikatat e kualifikimit për të gjithë kandidatët</w:t>
      </w:r>
      <w:r w:rsidR="00551BEC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që kanë fituar kategorinë përkatëse të kualifikimit.</w:t>
      </w:r>
    </w:p>
    <w:p w14:paraId="7E4EF941" w14:textId="22F31491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Certifikata e kualifikimit duhet të përmbajë këto të dhëna: logon e AKAFPK</w:t>
      </w:r>
      <w:r w:rsidR="00551BEC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, numrin e </w:t>
      </w:r>
      <w:r w:rsidRPr="008276B8">
        <w:rPr>
          <w:rFonts w:ascii="Garamond" w:hAnsi="Garamond"/>
        </w:rPr>
        <w:lastRenderedPageBreak/>
        <w:t xml:space="preserve">regjistrit të certifikatës, emrin dhe mbiemrin e mësimdhënësit, kategorinë e kualifikimit të fituar, shkallën e vlerësimit me shkronjë, të shoqëruar me përshkrim, datën e certifikimit, emrin dhe firmën e </w:t>
      </w:r>
      <w:r w:rsidR="00551BEC" w:rsidRPr="008276B8">
        <w:rPr>
          <w:rFonts w:ascii="Garamond" w:hAnsi="Garamond"/>
        </w:rPr>
        <w:t>drejtorit të përgjithshëm</w:t>
      </w:r>
      <w:r w:rsidRPr="008276B8">
        <w:rPr>
          <w:rFonts w:ascii="Garamond" w:hAnsi="Garamond"/>
        </w:rPr>
        <w:t>, si dhe vulën e AKAFPK</w:t>
      </w:r>
      <w:r w:rsidR="00551BEC">
        <w:rPr>
          <w:rFonts w:ascii="Garamond" w:hAnsi="Garamond"/>
        </w:rPr>
        <w:t>-së</w:t>
      </w:r>
      <w:r w:rsidRPr="008276B8">
        <w:rPr>
          <w:rFonts w:ascii="Garamond" w:hAnsi="Garamond"/>
        </w:rPr>
        <w:t>.</w:t>
      </w:r>
    </w:p>
    <w:p w14:paraId="36BD343D" w14:textId="727147E3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4.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313554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dërgon me postë certifikatat e plotësuara, në adresat e ofruesve të AFP</w:t>
      </w:r>
      <w:r w:rsidR="00322A5D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 ku mësimdhënësit janë të punësuar.</w:t>
      </w:r>
    </w:p>
    <w:p w14:paraId="1389EB4B" w14:textId="1187C768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5.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313554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dërgon në AKPA</w:t>
      </w:r>
      <w:r w:rsidR="00322A5D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listën përfundimtare të mësimdhënësve të kulturës profesionale</w:t>
      </w:r>
      <w:r w:rsidR="00092271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së bashku me rezultatet/kategorinë e kualifikimit përkatës të fituar. </w:t>
      </w:r>
    </w:p>
    <w:p w14:paraId="2D145BA3" w14:textId="0398E1C5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6.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AKAFPK</w:t>
      </w:r>
      <w:r w:rsidR="00313554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mban regjistrin e certifikatave të kualifikimit, të fituara nga mësimdhënësit kulturës profesionale të AFP, pas miratimit të këtij udhëzimi.</w:t>
      </w:r>
    </w:p>
    <w:p w14:paraId="23F0789E" w14:textId="77777777" w:rsidR="00D0080E" w:rsidRPr="008276B8" w:rsidRDefault="00D0080E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6382A2DE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KREU VI</w:t>
      </w:r>
    </w:p>
    <w:p w14:paraId="25AEF99D" w14:textId="77777777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DISPOZITA TË FUNDIT</w:t>
      </w:r>
    </w:p>
    <w:p w14:paraId="44AAC324" w14:textId="77777777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Cs/>
        </w:rPr>
      </w:pPr>
    </w:p>
    <w:p w14:paraId="660D2460" w14:textId="77777777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15</w:t>
      </w:r>
    </w:p>
    <w:p w14:paraId="21397116" w14:textId="06C8EA63" w:rsidR="00B36749" w:rsidRPr="008276B8" w:rsidRDefault="00B36749" w:rsidP="00B36749">
      <w:pPr>
        <w:widowControl w:val="0"/>
        <w:ind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 xml:space="preserve">Ruajtja e dokumentacionit të kualifikimit të mësimdhënësve </w:t>
      </w:r>
      <w:r w:rsidR="00ED35CA">
        <w:rPr>
          <w:rFonts w:ascii="Garamond" w:hAnsi="Garamond"/>
          <w:b/>
          <w:bCs/>
        </w:rPr>
        <w:t>të kulturës profesionale në AFP</w:t>
      </w:r>
    </w:p>
    <w:p w14:paraId="33B41649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1EC7B854" w14:textId="099F7746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Dokumentacioni i krijuar gjatë zbatimit të procedurave të përcaktuara në këtë udhëzim ruhet në arkivat e institucioneve përkatëse, AKAFPK</w:t>
      </w:r>
      <w:r w:rsidR="00723AEE">
        <w:rPr>
          <w:rFonts w:ascii="Garamond" w:hAnsi="Garamond"/>
        </w:rPr>
        <w:t>-së</w:t>
      </w:r>
      <w:r w:rsidRPr="008276B8">
        <w:rPr>
          <w:rFonts w:ascii="Garamond" w:hAnsi="Garamond"/>
        </w:rPr>
        <w:t>, AKPA</w:t>
      </w:r>
      <w:r w:rsidR="00723AEE">
        <w:rPr>
          <w:rFonts w:ascii="Garamond" w:hAnsi="Garamond"/>
        </w:rPr>
        <w:t>-së</w:t>
      </w:r>
      <w:r w:rsidRPr="008276B8">
        <w:rPr>
          <w:rFonts w:ascii="Garamond" w:hAnsi="Garamond"/>
        </w:rPr>
        <w:t xml:space="preserve"> dhe ofruesit e AFP</w:t>
      </w:r>
      <w:r w:rsidR="00723AEE">
        <w:rPr>
          <w:rFonts w:ascii="Garamond" w:hAnsi="Garamond"/>
        </w:rPr>
        <w:t>-së</w:t>
      </w:r>
      <w:r w:rsidRPr="008276B8">
        <w:rPr>
          <w:rFonts w:ascii="Garamond" w:hAnsi="Garamond"/>
        </w:rPr>
        <w:t>, në përputhje me ligjin për arkivat në Republikën e Shqipërisë.</w:t>
      </w:r>
    </w:p>
    <w:p w14:paraId="6EF71EC4" w14:textId="11B91F2F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Dokumentacioni në format elektronik ruhet në arkivin elektronik të </w:t>
      </w:r>
      <w:r w:rsidR="00873546" w:rsidRPr="008276B8">
        <w:rPr>
          <w:rFonts w:ascii="Garamond" w:hAnsi="Garamond"/>
        </w:rPr>
        <w:t>institucioneve</w:t>
      </w:r>
      <w:r w:rsidRPr="008276B8">
        <w:rPr>
          <w:rFonts w:ascii="Garamond" w:hAnsi="Garamond"/>
        </w:rPr>
        <w:t xml:space="preserve"> përkatëse.</w:t>
      </w:r>
    </w:p>
    <w:p w14:paraId="19644482" w14:textId="652F57D3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3.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Për certifikatat e trajnimeve të akredituara të kryera</w:t>
      </w:r>
      <w:r w:rsidR="00723AEE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sipas </w:t>
      </w:r>
      <w:r w:rsidR="00483DE2" w:rsidRPr="008276B8">
        <w:rPr>
          <w:rFonts w:ascii="Garamond" w:hAnsi="Garamond"/>
        </w:rPr>
        <w:t xml:space="preserve">neni </w:t>
      </w:r>
      <w:r w:rsidRPr="008276B8">
        <w:rPr>
          <w:rFonts w:ascii="Garamond" w:hAnsi="Garamond"/>
        </w:rPr>
        <w:t>5 pika 3/b, vetëm për kategorinë “Mësues mjeshtër”</w:t>
      </w:r>
      <w:r w:rsidR="00483DE2">
        <w:rPr>
          <w:rFonts w:ascii="Garamond" w:hAnsi="Garamond"/>
        </w:rPr>
        <w:t>,</w:t>
      </w:r>
      <w:r w:rsidR="00A91B25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duhen: </w:t>
      </w:r>
    </w:p>
    <w:p w14:paraId="36A4FA15" w14:textId="471630F9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a)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të paktën 7 kredite trajnimi të akredituara në vitin 2022</w:t>
      </w:r>
      <w:r w:rsidR="00A91B25" w:rsidRPr="008276B8">
        <w:rPr>
          <w:rFonts w:ascii="Garamond" w:hAnsi="Garamond"/>
        </w:rPr>
        <w:t>;</w:t>
      </w:r>
    </w:p>
    <w:p w14:paraId="721ABCB6" w14:textId="39619BB8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b)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të paktën 8 kredite trajnimi të akredituara në vitin 2023</w:t>
      </w:r>
      <w:r w:rsidR="00A91B25" w:rsidRPr="008276B8">
        <w:rPr>
          <w:rFonts w:ascii="Garamond" w:hAnsi="Garamond"/>
        </w:rPr>
        <w:t>;</w:t>
      </w:r>
    </w:p>
    <w:p w14:paraId="06C67E18" w14:textId="709FC4D2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c)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të paktën 9 kredite trajnimi të akredituara në vitin 2024</w:t>
      </w:r>
      <w:r w:rsidR="00A91B25" w:rsidRPr="008276B8">
        <w:rPr>
          <w:rFonts w:ascii="Garamond" w:hAnsi="Garamond"/>
        </w:rPr>
        <w:t>.</w:t>
      </w:r>
    </w:p>
    <w:p w14:paraId="07E00875" w14:textId="77777777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/>
          <w:bCs/>
        </w:rPr>
      </w:pPr>
    </w:p>
    <w:p w14:paraId="38B12AA6" w14:textId="77777777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16</w:t>
      </w:r>
    </w:p>
    <w:p w14:paraId="7FBDFA58" w14:textId="77777777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Dispozita kalimtare</w:t>
      </w:r>
    </w:p>
    <w:p w14:paraId="3639EC38" w14:textId="77777777" w:rsidR="00B36749" w:rsidRPr="008276B8" w:rsidRDefault="00B36749" w:rsidP="00B36749">
      <w:pPr>
        <w:pStyle w:val="ListParagraph"/>
        <w:widowControl w:val="0"/>
        <w:ind w:left="0" w:firstLine="284"/>
        <w:rPr>
          <w:rFonts w:ascii="Garamond" w:hAnsi="Garamond"/>
          <w:b/>
          <w:bCs/>
        </w:rPr>
      </w:pPr>
    </w:p>
    <w:p w14:paraId="6727E9B2" w14:textId="764E5E07" w:rsidR="00B36749" w:rsidRPr="008276B8" w:rsidRDefault="00B36749" w:rsidP="00170CFC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1.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 xml:space="preserve">Afatet kohore për procedurat e kualifikimit që përcaktohen në këtë udhëzim, </w:t>
      </w:r>
      <w:r w:rsidR="00170CFC">
        <w:rPr>
          <w:rFonts w:ascii="Garamond" w:hAnsi="Garamond"/>
        </w:rPr>
        <w:t>u</w:t>
      </w:r>
      <w:r w:rsidRPr="008276B8">
        <w:rPr>
          <w:rFonts w:ascii="Garamond" w:hAnsi="Garamond"/>
        </w:rPr>
        <w:t xml:space="preserve"> referohen kualifikimeve të mësimdhënësve</w:t>
      </w:r>
      <w:r w:rsidR="001752BA">
        <w:rPr>
          <w:rFonts w:ascii="Garamond" w:hAnsi="Garamond"/>
        </w:rPr>
        <w:t>,</w:t>
      </w:r>
      <w:r w:rsidRPr="008276B8">
        <w:rPr>
          <w:rFonts w:ascii="Garamond" w:hAnsi="Garamond"/>
        </w:rPr>
        <w:t xml:space="preserve"> duke filluar nga vitit 2023 e në vijim. </w:t>
      </w:r>
    </w:p>
    <w:p w14:paraId="277AAED5" w14:textId="6064BD73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>2.</w:t>
      </w:r>
      <w:r w:rsidR="00347D29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Për afatet kohore që lidhen me kualifikimet e mësimdhënësve për vitin 2022, AKAFPK</w:t>
      </w:r>
      <w:r w:rsidR="005B6BFC">
        <w:rPr>
          <w:rFonts w:ascii="Garamond" w:hAnsi="Garamond"/>
        </w:rPr>
        <w:t>-ja</w:t>
      </w:r>
      <w:r w:rsidRPr="008276B8">
        <w:rPr>
          <w:rFonts w:ascii="Garamond" w:hAnsi="Garamond"/>
        </w:rPr>
        <w:t xml:space="preserve"> informon shkollat profesionale me anë të një udhëzuesi të posaçëm.</w:t>
      </w:r>
    </w:p>
    <w:p w14:paraId="2891E9EA" w14:textId="77777777" w:rsidR="00B36749" w:rsidRPr="008276B8" w:rsidRDefault="00B36749" w:rsidP="00B36749">
      <w:pPr>
        <w:widowControl w:val="0"/>
        <w:ind w:firstLine="284"/>
        <w:rPr>
          <w:rFonts w:ascii="Garamond" w:hAnsi="Garamond"/>
        </w:rPr>
      </w:pPr>
    </w:p>
    <w:p w14:paraId="1DF3AEC4" w14:textId="77777777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Neni 17</w:t>
      </w:r>
    </w:p>
    <w:p w14:paraId="28846082" w14:textId="41774B7C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/>
          <w:bCs/>
        </w:rPr>
      </w:pPr>
      <w:r w:rsidRPr="008276B8">
        <w:rPr>
          <w:rFonts w:ascii="Garamond" w:hAnsi="Garamond"/>
          <w:b/>
          <w:bCs/>
        </w:rPr>
        <w:t>Zbatimi i udhëzimit</w:t>
      </w:r>
      <w:r w:rsidR="008276B8" w:rsidRPr="008276B8">
        <w:rPr>
          <w:rFonts w:ascii="Garamond" w:hAnsi="Garamond"/>
          <w:b/>
          <w:bCs/>
        </w:rPr>
        <w:t xml:space="preserve"> </w:t>
      </w:r>
      <w:r w:rsidRPr="008276B8">
        <w:rPr>
          <w:rFonts w:ascii="Garamond" w:hAnsi="Garamond"/>
          <w:b/>
          <w:bCs/>
        </w:rPr>
        <w:t xml:space="preserve">dhe hyrja në fuqi </w:t>
      </w:r>
    </w:p>
    <w:p w14:paraId="797723C1" w14:textId="77777777" w:rsidR="00B36749" w:rsidRPr="008276B8" w:rsidRDefault="00B36749" w:rsidP="00B36749">
      <w:pPr>
        <w:pStyle w:val="ListParagraph"/>
        <w:widowControl w:val="0"/>
        <w:ind w:left="0" w:firstLine="284"/>
        <w:jc w:val="center"/>
        <w:rPr>
          <w:rFonts w:ascii="Garamond" w:hAnsi="Garamond"/>
          <w:b/>
          <w:bCs/>
        </w:rPr>
      </w:pPr>
    </w:p>
    <w:p w14:paraId="6AA39CB8" w14:textId="2B8BF3C7" w:rsidR="00B36749" w:rsidRPr="008276B8" w:rsidRDefault="00B36749" w:rsidP="00B36749">
      <w:pPr>
        <w:pStyle w:val="ListParagraph"/>
        <w:widowControl w:val="0"/>
        <w:ind w:left="0" w:firstLine="284"/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Ngarkohen për zbatimin e këtij </w:t>
      </w:r>
      <w:r w:rsidR="00873546" w:rsidRPr="008276B8">
        <w:rPr>
          <w:rFonts w:ascii="Garamond" w:hAnsi="Garamond"/>
        </w:rPr>
        <w:t>udhëzimi</w:t>
      </w:r>
      <w:r w:rsidRPr="008276B8">
        <w:rPr>
          <w:rFonts w:ascii="Garamond" w:hAnsi="Garamond"/>
        </w:rPr>
        <w:t>, Ministria Financave dhe Ekonomisë, Drejtoria e Politikave të Punësimit dhe Aftësimit Profesional në Ministrisë e Financave dhe Ekonomisë,</w:t>
      </w:r>
      <w:r w:rsidRPr="008276B8">
        <w:rPr>
          <w:rFonts w:ascii="Garamond" w:hAnsi="Garamond"/>
          <w:color w:val="FF0000"/>
        </w:rPr>
        <w:t xml:space="preserve"> </w:t>
      </w:r>
      <w:r w:rsidRPr="008276B8">
        <w:rPr>
          <w:rFonts w:ascii="Garamond" w:hAnsi="Garamond"/>
        </w:rPr>
        <w:t xml:space="preserve">Agjencia Kombëtare e Arsimit, Formimit Profesional dhe e Kualifikimeve, Agjencia Kombëtare e Punësimit dhe Aftësive, </w:t>
      </w:r>
      <w:r w:rsidR="001E1465" w:rsidRPr="008276B8">
        <w:rPr>
          <w:rFonts w:ascii="Garamond" w:hAnsi="Garamond"/>
        </w:rPr>
        <w:t xml:space="preserve">ofruesit </w:t>
      </w:r>
      <w:r w:rsidRPr="008276B8">
        <w:rPr>
          <w:rFonts w:ascii="Garamond" w:hAnsi="Garamond"/>
        </w:rPr>
        <w:t>e AFP</w:t>
      </w:r>
      <w:r w:rsidR="001E1465">
        <w:rPr>
          <w:rFonts w:ascii="Garamond" w:hAnsi="Garamond"/>
        </w:rPr>
        <w:t>-së</w:t>
      </w:r>
      <w:r w:rsidRPr="008276B8">
        <w:rPr>
          <w:rFonts w:ascii="Garamond" w:hAnsi="Garamond"/>
        </w:rPr>
        <w:t>.</w:t>
      </w:r>
    </w:p>
    <w:p w14:paraId="66200DF6" w14:textId="009665EC" w:rsidR="00B36749" w:rsidRPr="008276B8" w:rsidRDefault="00B36749" w:rsidP="00B36749">
      <w:pPr>
        <w:widowControl w:val="0"/>
        <w:ind w:firstLine="284"/>
        <w:jc w:val="both"/>
        <w:rPr>
          <w:rFonts w:ascii="Garamond" w:hAnsi="Garamond"/>
          <w:b/>
          <w:bCs/>
        </w:rPr>
      </w:pPr>
      <w:r w:rsidRPr="008276B8">
        <w:rPr>
          <w:rFonts w:ascii="Garamond" w:hAnsi="Garamond"/>
        </w:rPr>
        <w:t xml:space="preserve">Ky </w:t>
      </w:r>
      <w:r w:rsidR="001E1465" w:rsidRPr="008276B8">
        <w:rPr>
          <w:rFonts w:ascii="Garamond" w:hAnsi="Garamond"/>
        </w:rPr>
        <w:t xml:space="preserve">udhëzim </w:t>
      </w:r>
      <w:r w:rsidRPr="008276B8">
        <w:rPr>
          <w:rFonts w:ascii="Garamond" w:hAnsi="Garamond"/>
        </w:rPr>
        <w:t>hyn në fuqi</w:t>
      </w:r>
      <w:r w:rsidR="008276B8" w:rsidRPr="008276B8">
        <w:rPr>
          <w:rFonts w:ascii="Garamond" w:hAnsi="Garamond"/>
        </w:rPr>
        <w:t xml:space="preserve"> </w:t>
      </w:r>
      <w:r w:rsidRPr="008276B8">
        <w:rPr>
          <w:rFonts w:ascii="Garamond" w:hAnsi="Garamond"/>
        </w:rPr>
        <w:t>menjëherë dhe botohet ë Fletoren Zyrtare</w:t>
      </w:r>
    </w:p>
    <w:p w14:paraId="78517A98" w14:textId="172995A4" w:rsidR="00B36749" w:rsidRPr="008276B8" w:rsidRDefault="00347D29" w:rsidP="00B36749">
      <w:pPr>
        <w:widowControl w:val="0"/>
        <w:tabs>
          <w:tab w:val="left" w:pos="7200"/>
          <w:tab w:val="right" w:pos="8500"/>
        </w:tabs>
        <w:ind w:firstLine="284"/>
        <w:jc w:val="center"/>
        <w:rPr>
          <w:rFonts w:ascii="Garamond" w:hAnsi="Garamond"/>
          <w:b/>
          <w:bCs/>
          <w:caps/>
        </w:rPr>
      </w:pPr>
      <w:r w:rsidRPr="008276B8">
        <w:rPr>
          <w:rFonts w:ascii="Garamond" w:hAnsi="Garamond"/>
          <w:b/>
          <w:bCs/>
          <w:caps/>
        </w:rPr>
        <w:t xml:space="preserve"> </w:t>
      </w:r>
    </w:p>
    <w:p w14:paraId="68D9008B" w14:textId="15F71387" w:rsidR="00B36749" w:rsidRPr="008276B8" w:rsidRDefault="00D0080E" w:rsidP="00D0080E">
      <w:pPr>
        <w:widowControl w:val="0"/>
        <w:tabs>
          <w:tab w:val="left" w:pos="7200"/>
          <w:tab w:val="right" w:pos="8500"/>
        </w:tabs>
        <w:ind w:firstLine="284"/>
        <w:jc w:val="right"/>
        <w:rPr>
          <w:rFonts w:ascii="Garamond" w:hAnsi="Garamond"/>
          <w:bCs/>
          <w:caps/>
        </w:rPr>
      </w:pPr>
      <w:r w:rsidRPr="008276B8">
        <w:rPr>
          <w:rFonts w:ascii="Garamond" w:hAnsi="Garamond"/>
          <w:bCs/>
          <w:caps/>
        </w:rPr>
        <w:t>MinistËR i Financave dhe Ekonomisë</w:t>
      </w:r>
    </w:p>
    <w:p w14:paraId="0053CAD8" w14:textId="47EAD63C" w:rsidR="00B36749" w:rsidRPr="008276B8" w:rsidRDefault="00D0080E" w:rsidP="00D0080E">
      <w:pPr>
        <w:widowControl w:val="0"/>
        <w:tabs>
          <w:tab w:val="left" w:pos="7200"/>
          <w:tab w:val="right" w:pos="8500"/>
        </w:tabs>
        <w:ind w:firstLine="284"/>
        <w:jc w:val="right"/>
        <w:rPr>
          <w:rFonts w:ascii="Garamond" w:hAnsi="Garamond"/>
          <w:b/>
          <w:bCs/>
          <w:caps/>
        </w:rPr>
      </w:pPr>
      <w:r w:rsidRPr="008276B8">
        <w:rPr>
          <w:rFonts w:ascii="Garamond" w:hAnsi="Garamond"/>
          <w:b/>
          <w:bCs/>
        </w:rPr>
        <w:t>Delina Ibrahimaj</w:t>
      </w:r>
    </w:p>
    <w:p w14:paraId="6B0F67A4" w14:textId="77777777" w:rsidR="003C125B" w:rsidRDefault="003C125B" w:rsidP="003C125B">
      <w:pPr>
        <w:jc w:val="center"/>
        <w:rPr>
          <w:rFonts w:ascii="Garamond" w:hAnsi="Garamond"/>
          <w:b/>
          <w:u w:val="single"/>
        </w:rPr>
      </w:pPr>
    </w:p>
    <w:p w14:paraId="74203620" w14:textId="77777777" w:rsidR="00AB01F6" w:rsidRDefault="00AB01F6" w:rsidP="003C125B">
      <w:pPr>
        <w:jc w:val="center"/>
        <w:rPr>
          <w:rFonts w:ascii="Garamond" w:hAnsi="Garamond"/>
          <w:b/>
          <w:u w:val="single"/>
        </w:rPr>
      </w:pPr>
    </w:p>
    <w:p w14:paraId="12C952E8" w14:textId="77777777" w:rsidR="00AB01F6" w:rsidRDefault="00AB01F6" w:rsidP="003C125B">
      <w:pPr>
        <w:jc w:val="center"/>
        <w:rPr>
          <w:rFonts w:ascii="Garamond" w:hAnsi="Garamond"/>
          <w:b/>
          <w:u w:val="single"/>
        </w:rPr>
      </w:pPr>
    </w:p>
    <w:p w14:paraId="507E3A43" w14:textId="77777777" w:rsidR="00AB01F6" w:rsidRDefault="00AB01F6" w:rsidP="003C125B">
      <w:pPr>
        <w:jc w:val="center"/>
        <w:rPr>
          <w:rFonts w:ascii="Garamond" w:hAnsi="Garamond"/>
          <w:b/>
          <w:u w:val="single"/>
        </w:rPr>
      </w:pPr>
    </w:p>
    <w:p w14:paraId="158E0E15" w14:textId="77777777" w:rsidR="00AB01F6" w:rsidRPr="008276B8" w:rsidRDefault="00AB01F6" w:rsidP="003C125B">
      <w:pPr>
        <w:jc w:val="center"/>
        <w:rPr>
          <w:rFonts w:ascii="Garamond" w:hAnsi="Garamond"/>
          <w:b/>
          <w:u w:val="single"/>
        </w:rPr>
      </w:pPr>
    </w:p>
    <w:p w14:paraId="43990D5E" w14:textId="77777777" w:rsidR="0034222A" w:rsidRPr="008276B8" w:rsidRDefault="0034222A" w:rsidP="003C125B">
      <w:pPr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lastRenderedPageBreak/>
        <w:t>SHTOJCA 1</w:t>
      </w:r>
    </w:p>
    <w:p w14:paraId="43990D60" w14:textId="77777777" w:rsidR="00C5052E" w:rsidRPr="008276B8" w:rsidRDefault="00C5052E" w:rsidP="003C125B">
      <w:pPr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FORMATI I JETËSHKRIMIT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2403"/>
        <w:gridCol w:w="240"/>
        <w:gridCol w:w="222"/>
        <w:gridCol w:w="240"/>
        <w:gridCol w:w="1034"/>
        <w:gridCol w:w="241"/>
        <w:gridCol w:w="770"/>
        <w:gridCol w:w="265"/>
        <w:gridCol w:w="239"/>
        <w:gridCol w:w="1036"/>
        <w:gridCol w:w="143"/>
        <w:gridCol w:w="97"/>
        <w:gridCol w:w="1036"/>
        <w:gridCol w:w="239"/>
        <w:gridCol w:w="1038"/>
      </w:tblGrid>
      <w:tr w:rsidR="0034222A" w:rsidRPr="008276B8" w14:paraId="43990D65" w14:textId="77777777" w:rsidTr="00873546">
        <w:trPr>
          <w:trHeight w:hRule="exact" w:val="425"/>
        </w:trPr>
        <w:tc>
          <w:tcPr>
            <w:tcW w:w="1301" w:type="pct"/>
            <w:vMerge w:val="restart"/>
          </w:tcPr>
          <w:p w14:paraId="43990D61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 </w:t>
            </w:r>
          </w:p>
          <w:p w14:paraId="43990D62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  <w:tc>
          <w:tcPr>
            <w:tcW w:w="131" w:type="pct"/>
            <w:tcBorders>
              <w:top w:val="single" w:sz="4" w:space="0" w:color="auto"/>
              <w:right w:val="single" w:sz="4" w:space="0" w:color="auto"/>
            </w:tcBorders>
          </w:tcPr>
          <w:p w14:paraId="43990D63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  <w:tc>
          <w:tcPr>
            <w:tcW w:w="3568" w:type="pct"/>
            <w:gridSpan w:val="13"/>
            <w:vMerge w:val="restart"/>
            <w:tcBorders>
              <w:left w:val="single" w:sz="4" w:space="0" w:color="auto"/>
            </w:tcBorders>
          </w:tcPr>
          <w:p w14:paraId="43990D64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69" w14:textId="77777777" w:rsidTr="00873546">
        <w:trPr>
          <w:trHeight w:hRule="exact" w:val="425"/>
        </w:trPr>
        <w:tc>
          <w:tcPr>
            <w:tcW w:w="1301" w:type="pct"/>
            <w:vMerge/>
          </w:tcPr>
          <w:p w14:paraId="43990D66" w14:textId="77777777" w:rsidR="0034222A" w:rsidRPr="008276B8" w:rsidRDefault="0034222A" w:rsidP="003C125B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31" w:type="pct"/>
            <w:tcBorders>
              <w:right w:val="single" w:sz="4" w:space="0" w:color="auto"/>
            </w:tcBorders>
          </w:tcPr>
          <w:p w14:paraId="43990D67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  <w:tc>
          <w:tcPr>
            <w:tcW w:w="3568" w:type="pct"/>
            <w:gridSpan w:val="13"/>
            <w:vMerge/>
            <w:tcBorders>
              <w:left w:val="single" w:sz="4" w:space="0" w:color="auto"/>
            </w:tcBorders>
          </w:tcPr>
          <w:p w14:paraId="43990D68" w14:textId="77777777" w:rsidR="0034222A" w:rsidRPr="008276B8" w:rsidRDefault="0034222A" w:rsidP="003C125B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34222A" w:rsidRPr="008276B8" w14:paraId="43990D6D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6A" w14:textId="77777777" w:rsidR="0034222A" w:rsidRPr="008276B8" w:rsidRDefault="0034222A" w:rsidP="003C125B">
            <w:pPr>
              <w:pStyle w:val="CVTitle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Europass</w:t>
            </w:r>
          </w:p>
          <w:p w14:paraId="43990D6B" w14:textId="77777777" w:rsidR="0034222A" w:rsidRPr="008276B8" w:rsidRDefault="0034222A" w:rsidP="003C125B">
            <w:pPr>
              <w:pStyle w:val="CVTitle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Curriculum Vitae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6C" w14:textId="39B97F8F" w:rsidR="0034222A" w:rsidRPr="008276B8" w:rsidRDefault="008276B8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 </w:t>
            </w:r>
            <w:r w:rsidR="0034222A" w:rsidRPr="008276B8">
              <w:rPr>
                <w:rFonts w:ascii="Garamond" w:hAnsi="Garamond"/>
                <w:lang w:val="sq-AL"/>
              </w:rPr>
              <w:t xml:space="preserve">Vendosni fotografinë. </w:t>
            </w:r>
          </w:p>
        </w:tc>
      </w:tr>
      <w:tr w:rsidR="0034222A" w:rsidRPr="008276B8" w14:paraId="43990D70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6E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6F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73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71" w14:textId="76A96FBB" w:rsidR="0034222A" w:rsidRPr="008276B8" w:rsidRDefault="0034222A" w:rsidP="003C125B">
            <w:pPr>
              <w:pStyle w:val="CVHeading1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 xml:space="preserve">Informacion </w:t>
            </w:r>
            <w:r w:rsidR="00427061" w:rsidRPr="008276B8">
              <w:rPr>
                <w:rFonts w:ascii="Garamond" w:hAnsi="Garamond"/>
                <w:sz w:val="20"/>
                <w:lang w:val="sq-AL"/>
              </w:rPr>
              <w:t xml:space="preserve">personal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72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76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74" w14:textId="0A92E63D" w:rsidR="0034222A" w:rsidRPr="008276B8" w:rsidRDefault="00427061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>
              <w:rPr>
                <w:rFonts w:ascii="Garamond" w:hAnsi="Garamond"/>
                <w:sz w:val="20"/>
                <w:lang w:val="sq-AL"/>
              </w:rPr>
              <w:t>Emri</w:t>
            </w:r>
            <w:r w:rsidR="0034222A" w:rsidRPr="008276B8">
              <w:rPr>
                <w:rFonts w:ascii="Garamond" w:hAnsi="Garamond"/>
                <w:sz w:val="20"/>
                <w:lang w:val="sq-AL"/>
              </w:rPr>
              <w:t xml:space="preserve">/Mbiemri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75" w14:textId="14AA4C62" w:rsidR="0034222A" w:rsidRPr="008276B8" w:rsidRDefault="0034222A" w:rsidP="003C125B">
            <w:pPr>
              <w:pStyle w:val="CVMajor-FirstLine"/>
              <w:spacing w:before="0"/>
              <w:ind w:left="0" w:right="0"/>
              <w:rPr>
                <w:rFonts w:ascii="Garamond" w:hAnsi="Garamond"/>
                <w:b w:val="0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Emri</w:t>
            </w:r>
            <w:r w:rsidR="008276B8" w:rsidRPr="008276B8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Pr="008276B8">
              <w:rPr>
                <w:rFonts w:ascii="Garamond" w:hAnsi="Garamond"/>
                <w:sz w:val="20"/>
                <w:lang w:val="sq-AL"/>
              </w:rPr>
              <w:t>Mbiemri</w:t>
            </w:r>
          </w:p>
        </w:tc>
      </w:tr>
      <w:tr w:rsidR="0034222A" w:rsidRPr="008276B8" w14:paraId="43990D79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77" w14:textId="77777777" w:rsidR="0034222A" w:rsidRPr="008276B8" w:rsidRDefault="00DE122B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Adresa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78" w14:textId="5FB78824" w:rsidR="0034222A" w:rsidRPr="008276B8" w:rsidRDefault="004A0E1F" w:rsidP="004A0E1F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Numri i shtëpisë</w:t>
            </w:r>
            <w:r w:rsidR="0034222A" w:rsidRPr="008276B8">
              <w:rPr>
                <w:rFonts w:ascii="Garamond" w:hAnsi="Garamond"/>
                <w:lang w:val="sq-AL"/>
              </w:rPr>
              <w:t xml:space="preserve">/apartamentit, emri i rrugës, kodi postar, qyteti, shteti </w:t>
            </w:r>
          </w:p>
        </w:tc>
      </w:tr>
      <w:tr w:rsidR="0034222A" w:rsidRPr="008276B8" w14:paraId="43990D7E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7A" w14:textId="277BC547" w:rsidR="0034222A" w:rsidRPr="008276B8" w:rsidRDefault="00427061" w:rsidP="00427061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Telefoni/</w:t>
            </w:r>
            <w:r w:rsidR="0034222A" w:rsidRPr="008276B8">
              <w:rPr>
                <w:rFonts w:ascii="Garamond" w:hAnsi="Garamond"/>
                <w:lang w:val="sq-AL"/>
              </w:rPr>
              <w:t>at</w:t>
            </w:r>
          </w:p>
        </w:tc>
        <w:tc>
          <w:tcPr>
            <w:tcW w:w="1349" w:type="pct"/>
            <w:gridSpan w:val="5"/>
            <w:tcBorders>
              <w:left w:val="single" w:sz="4" w:space="0" w:color="auto"/>
            </w:tcBorders>
          </w:tcPr>
          <w:p w14:paraId="43990D7B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Fiks: </w:t>
            </w:r>
          </w:p>
        </w:tc>
        <w:tc>
          <w:tcPr>
            <w:tcW w:w="913" w:type="pct"/>
            <w:gridSpan w:val="4"/>
          </w:tcPr>
          <w:p w14:paraId="43990D7C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Celular:</w:t>
            </w:r>
          </w:p>
        </w:tc>
        <w:tc>
          <w:tcPr>
            <w:tcW w:w="1305" w:type="pct"/>
            <w:gridSpan w:val="4"/>
          </w:tcPr>
          <w:p w14:paraId="43990D7D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81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7F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Fax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80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84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82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E-mail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83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87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85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86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8A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88" w14:textId="77777777" w:rsidR="0034222A" w:rsidRPr="008276B8" w:rsidRDefault="0034222A" w:rsidP="003C125B">
            <w:pPr>
              <w:pStyle w:val="CVHeading3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Shtetësia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89" w14:textId="77777777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8D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8B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8C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90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8E" w14:textId="77777777" w:rsidR="0034222A" w:rsidRPr="008276B8" w:rsidRDefault="0034222A" w:rsidP="003C125B">
            <w:pPr>
              <w:pStyle w:val="CVHeading3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Data e lindjes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8F" w14:textId="77777777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93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91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92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96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94" w14:textId="77777777" w:rsidR="0034222A" w:rsidRPr="008276B8" w:rsidRDefault="0034222A" w:rsidP="003C125B">
            <w:pPr>
              <w:pStyle w:val="CVHeading3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Gjinia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95" w14:textId="77777777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99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97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98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9D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9A" w14:textId="4A5034BB" w:rsidR="0034222A" w:rsidRPr="008276B8" w:rsidRDefault="00427061" w:rsidP="003C125B">
            <w:pPr>
              <w:pStyle w:val="CVHeading1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>
              <w:rPr>
                <w:rFonts w:ascii="Garamond" w:hAnsi="Garamond"/>
                <w:sz w:val="20"/>
                <w:lang w:val="sq-AL"/>
              </w:rPr>
              <w:t>Punësimi i dëshiruar</w:t>
            </w:r>
            <w:r w:rsidR="0034222A" w:rsidRPr="008276B8">
              <w:rPr>
                <w:rFonts w:ascii="Garamond" w:hAnsi="Garamond"/>
                <w:sz w:val="20"/>
                <w:lang w:val="sq-AL"/>
              </w:rPr>
              <w:t>/</w:t>
            </w:r>
          </w:p>
          <w:p w14:paraId="43990D9B" w14:textId="77777777" w:rsidR="0034222A" w:rsidRPr="008276B8" w:rsidRDefault="0034222A" w:rsidP="003C125B">
            <w:pPr>
              <w:pStyle w:val="CVHeading1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 xml:space="preserve">Fusha e punësimit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9C" w14:textId="77777777" w:rsidR="0034222A" w:rsidRPr="008276B8" w:rsidRDefault="0034222A" w:rsidP="003C125B">
            <w:pPr>
              <w:pStyle w:val="CVMajor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A0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9E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9F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A3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A1" w14:textId="77777777" w:rsidR="0034222A" w:rsidRPr="008276B8" w:rsidRDefault="0034222A" w:rsidP="003C125B">
            <w:pPr>
              <w:pStyle w:val="CVHeading1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Eksperiencat e punësimit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A2" w14:textId="77777777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Vendosni dhe shtoni informacione të veçanta për secilën punë të kryer në të kaluarën, duke filluar nga ajo e fundit. </w:t>
            </w:r>
          </w:p>
        </w:tc>
      </w:tr>
      <w:tr w:rsidR="0034222A" w:rsidRPr="008276B8" w14:paraId="43990DA6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A4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A5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A9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A7" w14:textId="77777777" w:rsidR="0034222A" w:rsidRPr="008276B8" w:rsidRDefault="0034222A" w:rsidP="003C125B">
            <w:pPr>
              <w:pStyle w:val="CVHeading3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Data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A8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AC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AA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Roli ose pozicioni i punës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AB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AF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AD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Aktivitetet kryesore dhe përgjegjësitë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AE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B2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B0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Emri dhe adresa e </w:t>
            </w:r>
            <w:r w:rsidR="00DE122B" w:rsidRPr="008276B8">
              <w:rPr>
                <w:rFonts w:ascii="Garamond" w:hAnsi="Garamond"/>
                <w:lang w:val="sq-AL"/>
              </w:rPr>
              <w:t>punëdhënësit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B1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B5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B3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Lloji i </w:t>
            </w:r>
            <w:r w:rsidR="00DE122B" w:rsidRPr="008276B8">
              <w:rPr>
                <w:rFonts w:ascii="Garamond" w:hAnsi="Garamond"/>
                <w:lang w:val="sq-AL"/>
              </w:rPr>
              <w:t>biznesit</w:t>
            </w:r>
            <w:r w:rsidRPr="008276B8">
              <w:rPr>
                <w:rFonts w:ascii="Garamond" w:hAnsi="Garamond"/>
                <w:lang w:val="sq-AL"/>
              </w:rPr>
              <w:t xml:space="preserve"> ose sektori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B4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B8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B6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B7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BB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B9" w14:textId="77777777" w:rsidR="0034222A" w:rsidRPr="008276B8" w:rsidRDefault="0034222A" w:rsidP="003C125B">
            <w:pPr>
              <w:pStyle w:val="CVHeading1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 xml:space="preserve">Arsimi dhe trajnimet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BA" w14:textId="77777777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Vendosni informacione të veçanta për secilin kurs apo trajnim të kryer në të kaluarën, duke filluar nga ajo e fundit. </w:t>
            </w:r>
          </w:p>
        </w:tc>
      </w:tr>
      <w:tr w:rsidR="0034222A" w:rsidRPr="008276B8" w14:paraId="43990DBE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BC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BD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C1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BF" w14:textId="77777777" w:rsidR="0034222A" w:rsidRPr="008276B8" w:rsidRDefault="0034222A" w:rsidP="003C125B">
            <w:pPr>
              <w:pStyle w:val="CVHeading3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Data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C0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C4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C2" w14:textId="77777777" w:rsidR="0034222A" w:rsidRPr="0018391C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18391C">
              <w:rPr>
                <w:rFonts w:ascii="Garamond" w:hAnsi="Garamond"/>
                <w:lang w:val="sq-AL"/>
              </w:rPr>
              <w:t xml:space="preserve">Titulli i kualifikimit të arritur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C3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C7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C5" w14:textId="01670D40" w:rsidR="0034222A" w:rsidRPr="0018391C" w:rsidRDefault="0034222A" w:rsidP="00427061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18391C">
              <w:rPr>
                <w:rFonts w:ascii="Garamond" w:hAnsi="Garamond"/>
                <w:lang w:val="sq-AL"/>
              </w:rPr>
              <w:t>Temat kryesore/aftësitë e mbuluara nga edukimi/ trajnimi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C6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CA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C8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Emri dhe lloji i subjektit që ofroi edukimin ose trajnimin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C9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CD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CB" w14:textId="77777777" w:rsidR="0034222A" w:rsidRPr="008276B8" w:rsidRDefault="0034222A" w:rsidP="003C125B">
            <w:pPr>
              <w:pStyle w:val="CVHeading3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Niveli në klasifikimin kombëtar ose ndërkombëtar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CC" w14:textId="22DC86F4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(</w:t>
            </w:r>
            <w:r w:rsidR="00427061" w:rsidRPr="008276B8">
              <w:rPr>
                <w:rFonts w:ascii="Garamond" w:hAnsi="Garamond"/>
                <w:lang w:val="sq-AL"/>
              </w:rPr>
              <w:t xml:space="preserve">Hiqeni </w:t>
            </w:r>
            <w:r w:rsidRPr="008276B8">
              <w:rPr>
                <w:rFonts w:ascii="Garamond" w:hAnsi="Garamond"/>
                <w:lang w:val="sq-AL"/>
              </w:rPr>
              <w:t>nëse nuk është e vlefshme, shihni udhëzimet)</w:t>
            </w:r>
          </w:p>
        </w:tc>
      </w:tr>
      <w:tr w:rsidR="0034222A" w:rsidRPr="008276B8" w14:paraId="43990DD0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CE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CF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D3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D1" w14:textId="77777777" w:rsidR="0034222A" w:rsidRPr="008276B8" w:rsidRDefault="0034222A" w:rsidP="003C125B">
            <w:pPr>
              <w:pStyle w:val="CVHeading1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 xml:space="preserve">Aftësitë personale dhe kompetencat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D2" w14:textId="77777777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</w:p>
        </w:tc>
      </w:tr>
      <w:tr w:rsidR="0034222A" w:rsidRPr="008276B8" w14:paraId="43990DD6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D4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D5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D9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D7" w14:textId="77777777" w:rsidR="0034222A" w:rsidRPr="008276B8" w:rsidRDefault="0034222A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Gjuha e nënës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D8" w14:textId="755B8C79" w:rsidR="0034222A" w:rsidRPr="008276B8" w:rsidRDefault="0034222A" w:rsidP="003C125B">
            <w:pPr>
              <w:pStyle w:val="CVMedium-FirstLine"/>
              <w:spacing w:before="0"/>
              <w:ind w:left="0" w:right="0"/>
              <w:rPr>
                <w:rFonts w:ascii="Garamond" w:hAnsi="Garamond"/>
                <w:b w:val="0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 xml:space="preserve">Përcaktoni gjuhën e nënës </w:t>
            </w:r>
            <w:r w:rsidR="00427061">
              <w:rPr>
                <w:rFonts w:ascii="Garamond" w:hAnsi="Garamond"/>
                <w:b w:val="0"/>
                <w:sz w:val="20"/>
                <w:lang w:val="sq-AL"/>
              </w:rPr>
              <w:t>(</w:t>
            </w:r>
            <w:r w:rsidRPr="008276B8">
              <w:rPr>
                <w:rFonts w:ascii="Garamond" w:hAnsi="Garamond"/>
                <w:b w:val="0"/>
                <w:sz w:val="20"/>
                <w:lang w:val="sq-AL"/>
              </w:rPr>
              <w:t>shtoni një gjuhë të dytë nëse keni gjuhë nëne tjetër, shihni udhëzimet)</w:t>
            </w:r>
          </w:p>
        </w:tc>
      </w:tr>
      <w:tr w:rsidR="0034222A" w:rsidRPr="008276B8" w14:paraId="43990DDC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DA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DB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DF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DD" w14:textId="77777777" w:rsidR="0034222A" w:rsidRPr="008276B8" w:rsidRDefault="0034222A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Gjuhë të tjera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DDE" w14:textId="77777777" w:rsidR="0034222A" w:rsidRPr="008276B8" w:rsidRDefault="0034222A" w:rsidP="003C125B">
            <w:pPr>
              <w:pStyle w:val="CVMedium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DE5" w14:textId="77777777" w:rsidTr="00427061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E0" w14:textId="77777777" w:rsidR="0034222A" w:rsidRPr="008276B8" w:rsidRDefault="0034222A" w:rsidP="003C125B">
            <w:pPr>
              <w:pStyle w:val="CVHeading2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Vetë vlerësimi</w:t>
            </w:r>
          </w:p>
        </w:tc>
        <w:tc>
          <w:tcPr>
            <w:tcW w:w="110" w:type="pct"/>
            <w:tcBorders>
              <w:left w:val="single" w:sz="4" w:space="0" w:color="auto"/>
              <w:right w:val="single" w:sz="4" w:space="0" w:color="auto"/>
            </w:tcBorders>
          </w:tcPr>
          <w:p w14:paraId="43990DE1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E2" w14:textId="77777777" w:rsidR="0034222A" w:rsidRPr="008276B8" w:rsidRDefault="0034222A" w:rsidP="00427061">
            <w:pPr>
              <w:pStyle w:val="LevelAssessment-Heading1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Të kuptuarit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E3" w14:textId="77777777" w:rsidR="0034222A" w:rsidRPr="008276B8" w:rsidRDefault="0034222A" w:rsidP="00427061">
            <w:pPr>
              <w:pStyle w:val="LevelAssessment-Heading1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Të folurit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E4" w14:textId="77777777" w:rsidR="0034222A" w:rsidRPr="008276B8" w:rsidRDefault="0034222A" w:rsidP="00427061">
            <w:pPr>
              <w:pStyle w:val="LevelAssessment-Heading1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Të shkruarit</w:t>
            </w:r>
          </w:p>
        </w:tc>
      </w:tr>
      <w:tr w:rsidR="0034222A" w:rsidRPr="008276B8" w14:paraId="43990DED" w14:textId="77777777" w:rsidTr="0018391C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E6" w14:textId="77777777" w:rsidR="0034222A" w:rsidRPr="008276B8" w:rsidRDefault="0034222A" w:rsidP="003C125B">
            <w:pPr>
              <w:pStyle w:val="CVHeadingLevel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Niveli Europian (*)</w:t>
            </w:r>
          </w:p>
        </w:tc>
        <w:tc>
          <w:tcPr>
            <w:tcW w:w="110" w:type="pct"/>
            <w:tcBorders>
              <w:left w:val="single" w:sz="4" w:space="0" w:color="auto"/>
              <w:right w:val="single" w:sz="4" w:space="0" w:color="auto"/>
            </w:tcBorders>
          </w:tcPr>
          <w:p w14:paraId="43990DE7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E8" w14:textId="77777777" w:rsidR="0034222A" w:rsidRPr="008276B8" w:rsidRDefault="0034222A" w:rsidP="003C125B">
            <w:pPr>
              <w:pStyle w:val="LevelAssessment-Heading2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Dëgjim</w:t>
            </w:r>
          </w:p>
        </w:tc>
        <w:tc>
          <w:tcPr>
            <w:tcW w:w="6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E9" w14:textId="77777777" w:rsidR="0034222A" w:rsidRPr="008276B8" w:rsidRDefault="0034222A" w:rsidP="003C125B">
            <w:pPr>
              <w:pStyle w:val="LevelAssessment-Heading2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Lexim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EA" w14:textId="77777777" w:rsidR="0034222A" w:rsidRPr="008276B8" w:rsidRDefault="0034222A" w:rsidP="003C125B">
            <w:pPr>
              <w:pStyle w:val="LevelAssessment-Heading2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Ndërveprim folës</w:t>
            </w:r>
          </w:p>
        </w:tc>
        <w:tc>
          <w:tcPr>
            <w:tcW w:w="6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EB" w14:textId="77777777" w:rsidR="0034222A" w:rsidRPr="008276B8" w:rsidRDefault="0034222A" w:rsidP="003C125B">
            <w:pPr>
              <w:pStyle w:val="LevelAssessment-Heading2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Prodhim folës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EC" w14:textId="77777777" w:rsidR="0034222A" w:rsidRPr="008276B8" w:rsidRDefault="0034222A" w:rsidP="003C125B">
            <w:pPr>
              <w:pStyle w:val="LevelAssessment-Heading2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427061" w:rsidRPr="008276B8" w14:paraId="43990DFA" w14:textId="77777777" w:rsidTr="0018391C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EE" w14:textId="77777777" w:rsidR="0034222A" w:rsidRPr="008276B8" w:rsidRDefault="0034222A" w:rsidP="003C125B">
            <w:pPr>
              <w:pStyle w:val="CVHeadingLanguage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Gjuha</w:t>
            </w:r>
          </w:p>
        </w:tc>
        <w:tc>
          <w:tcPr>
            <w:tcW w:w="110" w:type="pct"/>
            <w:tcBorders>
              <w:left w:val="single" w:sz="4" w:space="0" w:color="auto"/>
              <w:right w:val="single" w:sz="4" w:space="0" w:color="auto"/>
            </w:tcBorders>
          </w:tcPr>
          <w:p w14:paraId="43990DEF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0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1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2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3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4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5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6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7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8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9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07" w14:textId="77777777" w:rsidTr="0018391C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DFB" w14:textId="77777777" w:rsidR="0034222A" w:rsidRPr="008276B8" w:rsidRDefault="0034222A" w:rsidP="003C125B">
            <w:pPr>
              <w:pStyle w:val="CVHeadingLanguage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Gjuha</w:t>
            </w:r>
          </w:p>
        </w:tc>
        <w:tc>
          <w:tcPr>
            <w:tcW w:w="110" w:type="pct"/>
            <w:tcBorders>
              <w:left w:val="single" w:sz="4" w:space="0" w:color="auto"/>
              <w:right w:val="single" w:sz="4" w:space="0" w:color="auto"/>
            </w:tcBorders>
          </w:tcPr>
          <w:p w14:paraId="43990DFC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D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E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DFF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E00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E01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E02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E03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E04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E05" w14:textId="77777777" w:rsidR="0034222A" w:rsidRPr="008276B8" w:rsidRDefault="0034222A" w:rsidP="003C125B">
            <w:pPr>
              <w:pStyle w:val="LevelAssessment-Code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E06" w14:textId="77777777" w:rsidR="0034222A" w:rsidRPr="008276B8" w:rsidRDefault="0034222A" w:rsidP="003C125B">
            <w:pPr>
              <w:pStyle w:val="LevelAssessment-Description"/>
              <w:ind w:lef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0A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08" w14:textId="77777777" w:rsidR="0034222A" w:rsidRPr="008276B8" w:rsidRDefault="0034222A" w:rsidP="003C125B">
            <w:pPr>
              <w:pStyle w:val="CVNormal"/>
              <w:ind w:left="0" w:right="0"/>
              <w:rPr>
                <w:rFonts w:ascii="Garamond" w:hAnsi="Garamond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09" w14:textId="4194543E" w:rsidR="0034222A" w:rsidRPr="008276B8" w:rsidRDefault="0034222A" w:rsidP="003C125B">
            <w:pPr>
              <w:pStyle w:val="LevelAssessment-Note"/>
              <w:ind w:lef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 xml:space="preserve">(*) </w:t>
            </w:r>
            <w:r w:rsidRPr="008276B8">
              <w:rPr>
                <w:rFonts w:ascii="Garamond" w:hAnsi="Garamond"/>
                <w:color w:val="0070C0"/>
                <w:sz w:val="20"/>
                <w:lang w:val="sq-AL"/>
              </w:rPr>
              <w:t xml:space="preserve">Korniza </w:t>
            </w:r>
            <w:r w:rsidR="00427061" w:rsidRPr="008276B8">
              <w:rPr>
                <w:rFonts w:ascii="Garamond" w:hAnsi="Garamond"/>
                <w:color w:val="0070C0"/>
                <w:sz w:val="20"/>
                <w:lang w:val="sq-AL"/>
              </w:rPr>
              <w:t xml:space="preserve">evropiane </w:t>
            </w:r>
            <w:r w:rsidRPr="008276B8">
              <w:rPr>
                <w:rFonts w:ascii="Garamond" w:hAnsi="Garamond"/>
                <w:color w:val="0070C0"/>
                <w:sz w:val="20"/>
                <w:lang w:val="sq-AL"/>
              </w:rPr>
              <w:t>e përbashkët e referimit për gjuhët</w:t>
            </w:r>
          </w:p>
        </w:tc>
      </w:tr>
      <w:tr w:rsidR="0034222A" w:rsidRPr="008276B8" w14:paraId="43990E0D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0B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0C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10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0E" w14:textId="77777777" w:rsidR="0034222A" w:rsidRPr="008276B8" w:rsidRDefault="0034222A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 xml:space="preserve">Aftësi sociale dhe kompetenca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0F" w14:textId="30B25CC0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Zëvendësoni këtë tekst me një përshkrim të këtyre kompetencave dhe tregoni se ku janë fituar ato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="008276B8" w:rsidRPr="008276B8">
              <w:rPr>
                <w:rFonts w:ascii="Garamond" w:hAnsi="Garamond"/>
                <w:lang w:val="sq-AL"/>
              </w:rPr>
              <w:t xml:space="preserve"> </w:t>
            </w:r>
            <w:r w:rsidRPr="008276B8">
              <w:rPr>
                <w:rFonts w:ascii="Garamond" w:hAnsi="Garamond"/>
                <w:lang w:val="sq-AL"/>
              </w:rPr>
              <w:t>(</w:t>
            </w:r>
            <w:r w:rsidR="00427061" w:rsidRPr="008276B8">
              <w:rPr>
                <w:rFonts w:ascii="Garamond" w:hAnsi="Garamond"/>
                <w:lang w:val="sq-AL"/>
              </w:rPr>
              <w:t xml:space="preserve">Hiqini </w:t>
            </w:r>
            <w:r w:rsidRPr="008276B8">
              <w:rPr>
                <w:rFonts w:ascii="Garamond" w:hAnsi="Garamond"/>
                <w:lang w:val="sq-AL"/>
              </w:rPr>
              <w:t>nëse nuk janë të vlefshme, shihni udhëzimet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Pr="008276B8">
              <w:rPr>
                <w:rFonts w:ascii="Garamond" w:hAnsi="Garamond"/>
                <w:lang w:val="sq-AL"/>
              </w:rPr>
              <w:t>)</w:t>
            </w:r>
          </w:p>
        </w:tc>
      </w:tr>
      <w:tr w:rsidR="0034222A" w:rsidRPr="008276B8" w14:paraId="43990E13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11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12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16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14" w14:textId="77777777" w:rsidR="0034222A" w:rsidRPr="008276B8" w:rsidRDefault="0034222A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 xml:space="preserve">Aftësi organizative dhe kompetenca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15" w14:textId="55E4C2F5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Zëvendësoni këtë tekst me një përshkrim të këtyre kompetencave dhe tregoni se ku janë fituar ato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="008276B8" w:rsidRPr="008276B8">
              <w:rPr>
                <w:rFonts w:ascii="Garamond" w:hAnsi="Garamond"/>
                <w:lang w:val="sq-AL"/>
              </w:rPr>
              <w:t xml:space="preserve"> </w:t>
            </w:r>
            <w:r w:rsidRPr="008276B8">
              <w:rPr>
                <w:rFonts w:ascii="Garamond" w:hAnsi="Garamond"/>
                <w:lang w:val="sq-AL"/>
              </w:rPr>
              <w:t>(Hiqini nëse nuk janë të vlefshme, shihni udhëzimet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Pr="008276B8">
              <w:rPr>
                <w:rFonts w:ascii="Garamond" w:hAnsi="Garamond"/>
                <w:lang w:val="sq-AL"/>
              </w:rPr>
              <w:t>)</w:t>
            </w:r>
          </w:p>
        </w:tc>
      </w:tr>
      <w:tr w:rsidR="0034222A" w:rsidRPr="008276B8" w14:paraId="43990E19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17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18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1C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1A" w14:textId="77777777" w:rsidR="0034222A" w:rsidRPr="008276B8" w:rsidRDefault="0034222A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 xml:space="preserve">Aftësi teknike dhe kompetenca 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1B" w14:textId="0AB9D60D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Zëvendësoni këtë tekst me një përshkrim të këtyre kompetencave dhe tregoni se ku janë fituar ato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="008276B8" w:rsidRPr="008276B8">
              <w:rPr>
                <w:rFonts w:ascii="Garamond" w:hAnsi="Garamond"/>
                <w:lang w:val="sq-AL"/>
              </w:rPr>
              <w:t xml:space="preserve"> </w:t>
            </w:r>
            <w:r w:rsidRPr="008276B8">
              <w:rPr>
                <w:rFonts w:ascii="Garamond" w:hAnsi="Garamond"/>
                <w:lang w:val="sq-AL"/>
              </w:rPr>
              <w:t>(Hiqini nëse nuk janë të vlefshme, shihni udhëzimet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Pr="008276B8">
              <w:rPr>
                <w:rFonts w:ascii="Garamond" w:hAnsi="Garamond"/>
                <w:lang w:val="sq-AL"/>
              </w:rPr>
              <w:t>)</w:t>
            </w:r>
          </w:p>
        </w:tc>
      </w:tr>
      <w:tr w:rsidR="0034222A" w:rsidRPr="008276B8" w14:paraId="43990E1F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1D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1E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22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20" w14:textId="77777777" w:rsidR="0034222A" w:rsidRPr="008276B8" w:rsidRDefault="0034222A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Aftësi kompjuterike dhe kompetenca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21" w14:textId="182CD37B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Zëvendësoni këtë tekst me një përshkrim të këtyre kompetencave dhe tregoni se ku janë fituar ato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="008276B8" w:rsidRPr="008276B8">
              <w:rPr>
                <w:rFonts w:ascii="Garamond" w:hAnsi="Garamond"/>
                <w:lang w:val="sq-AL"/>
              </w:rPr>
              <w:t xml:space="preserve"> </w:t>
            </w:r>
            <w:r w:rsidRPr="008276B8">
              <w:rPr>
                <w:rFonts w:ascii="Garamond" w:hAnsi="Garamond"/>
                <w:lang w:val="sq-AL"/>
              </w:rPr>
              <w:t>(Hiqini nëse nuk janë të vlefshme, shihni udhëzimet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Pr="008276B8">
              <w:rPr>
                <w:rFonts w:ascii="Garamond" w:hAnsi="Garamond"/>
                <w:lang w:val="sq-AL"/>
              </w:rPr>
              <w:t>)</w:t>
            </w:r>
          </w:p>
        </w:tc>
      </w:tr>
      <w:tr w:rsidR="0034222A" w:rsidRPr="008276B8" w14:paraId="43990E25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23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24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28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26" w14:textId="77777777" w:rsidR="0034222A" w:rsidRPr="008276B8" w:rsidRDefault="0034222A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Aftësi artistike dhe kompetenca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27" w14:textId="651CE842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Zëvendësoni këtë tekst me një përshkrim të këtyre kompetencave dhe tregoni se ku janë fituar ato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="008276B8" w:rsidRPr="008276B8">
              <w:rPr>
                <w:rFonts w:ascii="Garamond" w:hAnsi="Garamond"/>
                <w:lang w:val="sq-AL"/>
              </w:rPr>
              <w:t xml:space="preserve"> </w:t>
            </w:r>
            <w:r w:rsidRPr="008276B8">
              <w:rPr>
                <w:rFonts w:ascii="Garamond" w:hAnsi="Garamond"/>
                <w:lang w:val="sq-AL"/>
              </w:rPr>
              <w:t>(Hiqini nëse nuk janë të vlefshme, shihni udhëzimet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Pr="008276B8">
              <w:rPr>
                <w:rFonts w:ascii="Garamond" w:hAnsi="Garamond"/>
                <w:lang w:val="sq-AL"/>
              </w:rPr>
              <w:t>)</w:t>
            </w:r>
          </w:p>
        </w:tc>
      </w:tr>
      <w:tr w:rsidR="0034222A" w:rsidRPr="008276B8" w14:paraId="43990E2B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29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2A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2E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2C" w14:textId="77777777" w:rsidR="0034222A" w:rsidRPr="008276B8" w:rsidRDefault="0034222A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Aftësi të tjera dhe kompetenca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2D" w14:textId="0BA717D2" w:rsidR="0034222A" w:rsidRPr="008276B8" w:rsidRDefault="0034222A" w:rsidP="00427061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Zëvendësoni këtë tekst me një përshkrim të këtyre kompetencave dhe tregoni se ku janë fituar ato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="008276B8" w:rsidRPr="008276B8">
              <w:rPr>
                <w:rFonts w:ascii="Garamond" w:hAnsi="Garamond"/>
                <w:lang w:val="sq-AL"/>
              </w:rPr>
              <w:t xml:space="preserve"> </w:t>
            </w:r>
            <w:r w:rsidRPr="008276B8">
              <w:rPr>
                <w:rFonts w:ascii="Garamond" w:hAnsi="Garamond"/>
                <w:lang w:val="sq-AL"/>
              </w:rPr>
              <w:t>(Hiqini nëse nuk janë të vlefshme, shihni udhëzimet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Pr="008276B8">
              <w:rPr>
                <w:rFonts w:ascii="Garamond" w:hAnsi="Garamond"/>
                <w:lang w:val="sq-AL"/>
              </w:rPr>
              <w:t>)</w:t>
            </w:r>
          </w:p>
        </w:tc>
      </w:tr>
      <w:tr w:rsidR="0034222A" w:rsidRPr="008276B8" w14:paraId="43990E31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2F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30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34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32" w14:textId="77777777" w:rsidR="0034222A" w:rsidRPr="008276B8" w:rsidRDefault="0034222A" w:rsidP="003C125B">
            <w:pPr>
              <w:pStyle w:val="CVHeading2-FirstLine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Leje drejtimi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33" w14:textId="2449838C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>Përcaktoni këtu nëse posedoni një leje drejtimi automjeti të vlefshme dhe për cilën kategori automjetesh. (Hiqeni nëse nuk është</w:t>
            </w:r>
            <w:r w:rsidR="00DE122B" w:rsidRPr="008276B8">
              <w:rPr>
                <w:rFonts w:ascii="Garamond" w:hAnsi="Garamond"/>
                <w:lang w:val="sq-AL"/>
              </w:rPr>
              <w:t xml:space="preserve"> e vlefshme, shihni udhëzimet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Pr="008276B8">
              <w:rPr>
                <w:rFonts w:ascii="Garamond" w:hAnsi="Garamond"/>
                <w:lang w:val="sq-AL"/>
              </w:rPr>
              <w:t>)</w:t>
            </w:r>
          </w:p>
        </w:tc>
      </w:tr>
      <w:tr w:rsidR="0034222A" w:rsidRPr="008276B8" w14:paraId="43990E37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35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36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3A" w14:textId="77777777" w:rsidTr="004904DC">
        <w:tc>
          <w:tcPr>
            <w:tcW w:w="1432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3990E38" w14:textId="77777777" w:rsidR="0034222A" w:rsidRPr="008276B8" w:rsidRDefault="0034222A" w:rsidP="003C125B">
            <w:pPr>
              <w:pStyle w:val="CVHeading1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4904DC">
              <w:rPr>
                <w:rFonts w:ascii="Garamond" w:hAnsi="Garamond"/>
                <w:sz w:val="20"/>
                <w:lang w:val="sq-AL"/>
              </w:rPr>
              <w:t>Informacion shtesë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39" w14:textId="33485B6E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Shtoni këtu çdo informacion tjetër që mund të jetë i vlefshëm, si </w:t>
            </w:r>
            <w:r w:rsidR="00DE122B" w:rsidRPr="008276B8">
              <w:rPr>
                <w:rFonts w:ascii="Garamond" w:hAnsi="Garamond"/>
                <w:lang w:val="sq-AL"/>
              </w:rPr>
              <w:t>p.sh.</w:t>
            </w:r>
            <w:r w:rsidRPr="008276B8">
              <w:rPr>
                <w:rFonts w:ascii="Garamond" w:hAnsi="Garamond"/>
                <w:lang w:val="sq-AL"/>
              </w:rPr>
              <w:t>; persona kontakti, referenca, etj. (Hiqeni nëse nuk është e vlefshme, shihni udhëzimet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Pr="008276B8">
              <w:rPr>
                <w:rFonts w:ascii="Garamond" w:hAnsi="Garamond"/>
                <w:lang w:val="sq-AL"/>
              </w:rPr>
              <w:t>)</w:t>
            </w:r>
          </w:p>
        </w:tc>
      </w:tr>
      <w:tr w:rsidR="0034222A" w:rsidRPr="008276B8" w14:paraId="43990E3D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3B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3C" w14:textId="77777777" w:rsidR="0034222A" w:rsidRPr="008276B8" w:rsidRDefault="0034222A" w:rsidP="003C125B">
            <w:pPr>
              <w:pStyle w:val="CVSpacer"/>
              <w:ind w:left="0" w:right="0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4222A" w:rsidRPr="008276B8" w14:paraId="43990E40" w14:textId="77777777" w:rsidTr="00873546">
        <w:tc>
          <w:tcPr>
            <w:tcW w:w="1432" w:type="pct"/>
            <w:gridSpan w:val="2"/>
            <w:tcBorders>
              <w:right w:val="single" w:sz="4" w:space="0" w:color="auto"/>
            </w:tcBorders>
          </w:tcPr>
          <w:p w14:paraId="43990E3E" w14:textId="77777777" w:rsidR="0034222A" w:rsidRPr="008276B8" w:rsidRDefault="0034222A" w:rsidP="003C125B">
            <w:pPr>
              <w:pStyle w:val="CVHeading1"/>
              <w:spacing w:before="0"/>
              <w:ind w:left="0" w:right="0"/>
              <w:rPr>
                <w:rFonts w:ascii="Garamond" w:hAnsi="Garamond"/>
                <w:sz w:val="20"/>
                <w:lang w:val="sq-AL"/>
              </w:rPr>
            </w:pPr>
            <w:r w:rsidRPr="008276B8">
              <w:rPr>
                <w:rFonts w:ascii="Garamond" w:hAnsi="Garamond"/>
                <w:sz w:val="20"/>
                <w:lang w:val="sq-AL"/>
              </w:rPr>
              <w:t>Anekse</w:t>
            </w:r>
          </w:p>
        </w:tc>
        <w:tc>
          <w:tcPr>
            <w:tcW w:w="3568" w:type="pct"/>
            <w:gridSpan w:val="13"/>
            <w:tcBorders>
              <w:left w:val="single" w:sz="4" w:space="0" w:color="auto"/>
            </w:tcBorders>
          </w:tcPr>
          <w:p w14:paraId="43990E3F" w14:textId="79E863C9" w:rsidR="0034222A" w:rsidRPr="008276B8" w:rsidRDefault="0034222A" w:rsidP="003C125B">
            <w:pPr>
              <w:pStyle w:val="CVNormal-FirstLine"/>
              <w:spacing w:before="0"/>
              <w:ind w:left="0" w:right="0"/>
              <w:rPr>
                <w:rFonts w:ascii="Garamond" w:hAnsi="Garamond"/>
                <w:lang w:val="sq-AL"/>
              </w:rPr>
            </w:pPr>
            <w:r w:rsidRPr="008276B8">
              <w:rPr>
                <w:rFonts w:ascii="Garamond" w:hAnsi="Garamond"/>
                <w:lang w:val="sq-AL"/>
              </w:rPr>
              <w:t xml:space="preserve">Listoni materiale ose </w:t>
            </w:r>
            <w:r w:rsidR="00DE122B" w:rsidRPr="008276B8">
              <w:rPr>
                <w:rFonts w:ascii="Garamond" w:hAnsi="Garamond"/>
                <w:lang w:val="sq-AL"/>
              </w:rPr>
              <w:t>dokumente</w:t>
            </w:r>
            <w:r w:rsidRPr="008276B8">
              <w:rPr>
                <w:rFonts w:ascii="Garamond" w:hAnsi="Garamond"/>
                <w:lang w:val="sq-AL"/>
              </w:rPr>
              <w:t xml:space="preserve"> të </w:t>
            </w:r>
            <w:r w:rsidR="00DE122B" w:rsidRPr="008276B8">
              <w:rPr>
                <w:rFonts w:ascii="Garamond" w:hAnsi="Garamond"/>
                <w:lang w:val="sq-AL"/>
              </w:rPr>
              <w:t>bashkangjitura</w:t>
            </w:r>
            <w:r w:rsidRPr="008276B8">
              <w:rPr>
                <w:rFonts w:ascii="Garamond" w:hAnsi="Garamond"/>
                <w:lang w:val="sq-AL"/>
              </w:rPr>
              <w:t xml:space="preserve"> me CV-në. (Hiqeni nëse nuk është e vlefshme, shihni udhëzimet</w:t>
            </w:r>
            <w:r w:rsidR="00427061">
              <w:rPr>
                <w:rFonts w:ascii="Garamond" w:hAnsi="Garamond"/>
                <w:lang w:val="sq-AL"/>
              </w:rPr>
              <w:t>.</w:t>
            </w:r>
            <w:r w:rsidRPr="008276B8">
              <w:rPr>
                <w:rFonts w:ascii="Garamond" w:hAnsi="Garamond"/>
                <w:lang w:val="sq-AL"/>
              </w:rPr>
              <w:t>)</w:t>
            </w:r>
          </w:p>
        </w:tc>
      </w:tr>
    </w:tbl>
    <w:p w14:paraId="43990E41" w14:textId="77777777" w:rsidR="0034222A" w:rsidRPr="008276B8" w:rsidRDefault="0034222A" w:rsidP="003C125B">
      <w:pPr>
        <w:pStyle w:val="CVNormal"/>
        <w:ind w:left="0" w:right="0"/>
        <w:rPr>
          <w:rFonts w:ascii="Garamond" w:hAnsi="Garamond"/>
          <w:sz w:val="24"/>
          <w:szCs w:val="24"/>
          <w:lang w:val="sq-AL"/>
        </w:rPr>
      </w:pPr>
    </w:p>
    <w:p w14:paraId="43990E42" w14:textId="77777777" w:rsidR="0034222A" w:rsidRPr="008276B8" w:rsidRDefault="0034222A" w:rsidP="0034222A">
      <w:pPr>
        <w:tabs>
          <w:tab w:val="left" w:pos="7200"/>
          <w:tab w:val="right" w:pos="8505"/>
        </w:tabs>
        <w:spacing w:line="276" w:lineRule="auto"/>
        <w:rPr>
          <w:rFonts w:ascii="Times New Roman" w:hAnsi="Times New Roman"/>
          <w:b/>
        </w:rPr>
      </w:pPr>
    </w:p>
    <w:p w14:paraId="43990E67" w14:textId="77777777" w:rsidR="0034222A" w:rsidRPr="008276B8" w:rsidRDefault="0034222A" w:rsidP="003C125B">
      <w:pPr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SHTOJCA 2</w:t>
      </w:r>
    </w:p>
    <w:p w14:paraId="43990E69" w14:textId="77777777" w:rsidR="0034222A" w:rsidRPr="008276B8" w:rsidRDefault="0034222A" w:rsidP="003C125B">
      <w:pPr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 xml:space="preserve">SKEMA E VLERËSIMIT TË PORTOFOLIT TË KUALIFIKIMIT </w:t>
      </w:r>
    </w:p>
    <w:p w14:paraId="43990E6A" w14:textId="6C522CE6" w:rsidR="0034222A" w:rsidRPr="008276B8" w:rsidRDefault="004A0E1F" w:rsidP="003C125B">
      <w:pPr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TË MËSIMDHËNËSVE TË KULTURËS PROFESIONALE NË AFP</w:t>
      </w:r>
    </w:p>
    <w:p w14:paraId="1DA13128" w14:textId="77777777" w:rsidR="009B4201" w:rsidRPr="008276B8" w:rsidRDefault="009B4201" w:rsidP="003C125B">
      <w:pPr>
        <w:rPr>
          <w:rFonts w:ascii="Garamond" w:hAnsi="Garamond"/>
          <w:b/>
        </w:rPr>
      </w:pPr>
    </w:p>
    <w:p w14:paraId="43990E6C" w14:textId="7C3D234F" w:rsidR="0034222A" w:rsidRPr="008276B8" w:rsidRDefault="0034222A" w:rsidP="009B4201">
      <w:pPr>
        <w:jc w:val="center"/>
        <w:rPr>
          <w:rFonts w:ascii="Garamond" w:hAnsi="Garamond"/>
          <w:bCs/>
          <w:i/>
          <w:iCs/>
        </w:rPr>
      </w:pPr>
      <w:r w:rsidRPr="008276B8">
        <w:rPr>
          <w:rFonts w:ascii="Garamond" w:hAnsi="Garamond"/>
          <w:b/>
          <w:i/>
          <w:iCs/>
        </w:rPr>
        <w:t xml:space="preserve">Tabela 1: </w:t>
      </w:r>
      <w:r w:rsidRPr="008276B8">
        <w:rPr>
          <w:rFonts w:ascii="Garamond" w:hAnsi="Garamond"/>
          <w:bCs/>
          <w:i/>
          <w:iCs/>
        </w:rPr>
        <w:t>Llogaritja e pikëve nga eleme</w:t>
      </w:r>
      <w:r w:rsidR="009B4201" w:rsidRPr="008276B8">
        <w:rPr>
          <w:rFonts w:ascii="Garamond" w:hAnsi="Garamond"/>
          <w:bCs/>
          <w:i/>
          <w:iCs/>
        </w:rPr>
        <w:t xml:space="preserve">ntet e </w:t>
      </w:r>
      <w:r w:rsidR="00EC2BAB" w:rsidRPr="008276B8">
        <w:rPr>
          <w:rFonts w:ascii="Garamond" w:hAnsi="Garamond"/>
          <w:bCs/>
          <w:i/>
          <w:iCs/>
        </w:rPr>
        <w:t xml:space="preserve">portofolit </w:t>
      </w:r>
      <w:r w:rsidR="009B4201" w:rsidRPr="008276B8">
        <w:rPr>
          <w:rFonts w:ascii="Garamond" w:hAnsi="Garamond"/>
          <w:bCs/>
          <w:i/>
          <w:iCs/>
        </w:rPr>
        <w:t>të kandidatit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8"/>
        <w:gridCol w:w="3181"/>
        <w:gridCol w:w="3122"/>
        <w:gridCol w:w="1043"/>
        <w:gridCol w:w="1379"/>
      </w:tblGrid>
      <w:tr w:rsidR="0034222A" w:rsidRPr="008276B8" w14:paraId="43990E73" w14:textId="77777777" w:rsidTr="00CC09B8">
        <w:trPr>
          <w:trHeight w:val="20"/>
        </w:trPr>
        <w:tc>
          <w:tcPr>
            <w:tcW w:w="280" w:type="pct"/>
            <w:shd w:val="clear" w:color="auto" w:fill="D0CECE" w:themeFill="background2" w:themeFillShade="E6"/>
            <w:vAlign w:val="center"/>
          </w:tcPr>
          <w:p w14:paraId="43990E6E" w14:textId="27915AE2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Nr</w:t>
            </w:r>
            <w:r w:rsidR="004A0E1F" w:rsidRPr="008276B8">
              <w:rPr>
                <w:rFonts w:ascii="Garamond" w:hAnsi="Garamond"/>
                <w:b/>
                <w:sz w:val="20"/>
                <w:szCs w:val="20"/>
              </w:rPr>
              <w:t>.</w:t>
            </w:r>
          </w:p>
        </w:tc>
        <w:tc>
          <w:tcPr>
            <w:tcW w:w="1721" w:type="pct"/>
            <w:shd w:val="clear" w:color="auto" w:fill="D0CECE" w:themeFill="background2" w:themeFillShade="E6"/>
            <w:vAlign w:val="center"/>
          </w:tcPr>
          <w:p w14:paraId="43990E6F" w14:textId="0E2716B9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 xml:space="preserve">Elementi i </w:t>
            </w:r>
            <w:r w:rsidR="00EC2BAB" w:rsidRPr="008276B8">
              <w:rPr>
                <w:rFonts w:ascii="Garamond" w:hAnsi="Garamond"/>
                <w:b/>
                <w:sz w:val="20"/>
                <w:szCs w:val="20"/>
              </w:rPr>
              <w:t>portofolit</w:t>
            </w:r>
          </w:p>
        </w:tc>
        <w:tc>
          <w:tcPr>
            <w:tcW w:w="1689" w:type="pct"/>
            <w:shd w:val="clear" w:color="auto" w:fill="D0CECE" w:themeFill="background2" w:themeFillShade="E6"/>
            <w:vAlign w:val="center"/>
          </w:tcPr>
          <w:p w14:paraId="43990E70" w14:textId="77777777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Kriteret e vlerësimit</w:t>
            </w:r>
          </w:p>
        </w:tc>
        <w:tc>
          <w:tcPr>
            <w:tcW w:w="564" w:type="pct"/>
            <w:shd w:val="clear" w:color="auto" w:fill="D0CECE" w:themeFill="background2" w:themeFillShade="E6"/>
            <w:vAlign w:val="center"/>
          </w:tcPr>
          <w:p w14:paraId="43990E71" w14:textId="77777777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Pikët për çdo kriter</w:t>
            </w:r>
          </w:p>
        </w:tc>
        <w:tc>
          <w:tcPr>
            <w:tcW w:w="746" w:type="pct"/>
            <w:shd w:val="clear" w:color="auto" w:fill="D0CECE" w:themeFill="background2" w:themeFillShade="E6"/>
            <w:vAlign w:val="center"/>
          </w:tcPr>
          <w:p w14:paraId="43990E72" w14:textId="77777777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Pikët maksimale</w:t>
            </w:r>
          </w:p>
        </w:tc>
      </w:tr>
      <w:tr w:rsidR="0034222A" w:rsidRPr="008276B8" w14:paraId="43990E79" w14:textId="77777777" w:rsidTr="00CC09B8">
        <w:trPr>
          <w:trHeight w:val="20"/>
        </w:trPr>
        <w:tc>
          <w:tcPr>
            <w:tcW w:w="280" w:type="pct"/>
            <w:vMerge w:val="restart"/>
            <w:shd w:val="clear" w:color="auto" w:fill="DEEAF6" w:themeFill="accent1" w:themeFillTint="33"/>
            <w:vAlign w:val="center"/>
          </w:tcPr>
          <w:p w14:paraId="43990E74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</w:tc>
        <w:tc>
          <w:tcPr>
            <w:tcW w:w="1721" w:type="pct"/>
            <w:vMerge w:val="restart"/>
            <w:shd w:val="clear" w:color="auto" w:fill="DEEAF6" w:themeFill="accent1" w:themeFillTint="33"/>
            <w:vAlign w:val="center"/>
          </w:tcPr>
          <w:p w14:paraId="43990E75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Plan i mësimdhënies së lëndës teorike ose modulit praktik</w:t>
            </w:r>
          </w:p>
        </w:tc>
        <w:tc>
          <w:tcPr>
            <w:tcW w:w="1689" w:type="pct"/>
            <w:shd w:val="clear" w:color="auto" w:fill="DEEAF6" w:themeFill="accent1" w:themeFillTint="33"/>
          </w:tcPr>
          <w:p w14:paraId="43990E76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Rubrikat e planit të mësimdhënies sipas formatit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77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1÷2</w:t>
            </w:r>
          </w:p>
        </w:tc>
        <w:tc>
          <w:tcPr>
            <w:tcW w:w="746" w:type="pct"/>
            <w:vMerge w:val="restart"/>
            <w:shd w:val="clear" w:color="auto" w:fill="DEEAF6" w:themeFill="accent1" w:themeFillTint="33"/>
            <w:vAlign w:val="center"/>
          </w:tcPr>
          <w:p w14:paraId="43990E78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10</w:t>
            </w:r>
          </w:p>
        </w:tc>
      </w:tr>
      <w:tr w:rsidR="0034222A" w:rsidRPr="008276B8" w14:paraId="43990E7F" w14:textId="77777777" w:rsidTr="00CC09B8">
        <w:trPr>
          <w:trHeight w:val="20"/>
        </w:trPr>
        <w:tc>
          <w:tcPr>
            <w:tcW w:w="280" w:type="pct"/>
            <w:vMerge/>
            <w:shd w:val="clear" w:color="auto" w:fill="DEEAF6" w:themeFill="accent1" w:themeFillTint="33"/>
            <w:vAlign w:val="center"/>
          </w:tcPr>
          <w:p w14:paraId="43990E7A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DEEAF6" w:themeFill="accent1" w:themeFillTint="33"/>
            <w:vAlign w:val="center"/>
          </w:tcPr>
          <w:p w14:paraId="43990E7B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DEEAF6" w:themeFill="accent1" w:themeFillTint="33"/>
          </w:tcPr>
          <w:p w14:paraId="43990E7C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Përmbajtjet në koherencë me programin e lëndës ose përshkruesin e modulit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7D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1÷4</w:t>
            </w:r>
          </w:p>
        </w:tc>
        <w:tc>
          <w:tcPr>
            <w:tcW w:w="746" w:type="pct"/>
            <w:vMerge/>
            <w:shd w:val="clear" w:color="auto" w:fill="FFFFFF" w:themeFill="background1"/>
            <w:vAlign w:val="center"/>
          </w:tcPr>
          <w:p w14:paraId="43990E7E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85" w14:textId="77777777" w:rsidTr="00CC09B8">
        <w:trPr>
          <w:trHeight w:val="20"/>
        </w:trPr>
        <w:tc>
          <w:tcPr>
            <w:tcW w:w="280" w:type="pct"/>
            <w:vMerge/>
            <w:shd w:val="clear" w:color="auto" w:fill="DEEAF6" w:themeFill="accent1" w:themeFillTint="33"/>
            <w:vAlign w:val="center"/>
          </w:tcPr>
          <w:p w14:paraId="43990E80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DEEAF6" w:themeFill="accent1" w:themeFillTint="33"/>
            <w:vAlign w:val="center"/>
          </w:tcPr>
          <w:p w14:paraId="43990E81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DEEAF6" w:themeFill="accent1" w:themeFillTint="33"/>
          </w:tcPr>
          <w:p w14:paraId="43990E82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Variacion metodash dhe në koherencë me përmbajtjet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83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1÷4</w:t>
            </w:r>
          </w:p>
        </w:tc>
        <w:tc>
          <w:tcPr>
            <w:tcW w:w="746" w:type="pct"/>
            <w:vMerge/>
            <w:shd w:val="clear" w:color="auto" w:fill="FFFFFF" w:themeFill="background1"/>
            <w:vAlign w:val="center"/>
          </w:tcPr>
          <w:p w14:paraId="43990E84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8B" w14:textId="77777777" w:rsidTr="00CC09B8">
        <w:trPr>
          <w:trHeight w:val="20"/>
        </w:trPr>
        <w:tc>
          <w:tcPr>
            <w:tcW w:w="280" w:type="pct"/>
            <w:vMerge w:val="restart"/>
            <w:shd w:val="clear" w:color="auto" w:fill="FBE4D5" w:themeFill="accent2" w:themeFillTint="33"/>
            <w:vAlign w:val="center"/>
          </w:tcPr>
          <w:p w14:paraId="43990E86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2</w:t>
            </w:r>
          </w:p>
        </w:tc>
        <w:tc>
          <w:tcPr>
            <w:tcW w:w="1721" w:type="pct"/>
            <w:vMerge w:val="restart"/>
            <w:shd w:val="clear" w:color="auto" w:fill="FBE4D5" w:themeFill="accent2" w:themeFillTint="33"/>
            <w:vAlign w:val="center"/>
          </w:tcPr>
          <w:p w14:paraId="43990E87" w14:textId="5CC3357C" w:rsidR="0034222A" w:rsidRPr="008276B8" w:rsidRDefault="009B4201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Plan-</w:t>
            </w:r>
            <w:r w:rsidR="0034222A" w:rsidRPr="008276B8">
              <w:rPr>
                <w:rFonts w:ascii="Garamond" w:hAnsi="Garamond"/>
                <w:b/>
                <w:sz w:val="20"/>
                <w:szCs w:val="20"/>
              </w:rPr>
              <w:t>ditar i një seance teorike ose praktike</w:t>
            </w:r>
          </w:p>
        </w:tc>
        <w:tc>
          <w:tcPr>
            <w:tcW w:w="1689" w:type="pct"/>
            <w:shd w:val="clear" w:color="auto" w:fill="FBE4D5" w:themeFill="accent2" w:themeFillTint="33"/>
          </w:tcPr>
          <w:p w14:paraId="43990E88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Rubrikat e plan-ditarit janë të plota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89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1÷2</w:t>
            </w:r>
          </w:p>
        </w:tc>
        <w:tc>
          <w:tcPr>
            <w:tcW w:w="746" w:type="pct"/>
            <w:vMerge w:val="restart"/>
            <w:shd w:val="clear" w:color="auto" w:fill="FBE4D5" w:themeFill="accent2" w:themeFillTint="33"/>
            <w:vAlign w:val="center"/>
          </w:tcPr>
          <w:p w14:paraId="43990E8A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9</w:t>
            </w:r>
          </w:p>
        </w:tc>
      </w:tr>
      <w:tr w:rsidR="0034222A" w:rsidRPr="008276B8" w14:paraId="43990E91" w14:textId="77777777" w:rsidTr="00CC09B8">
        <w:trPr>
          <w:trHeight w:val="20"/>
        </w:trPr>
        <w:tc>
          <w:tcPr>
            <w:tcW w:w="280" w:type="pct"/>
            <w:vMerge/>
            <w:shd w:val="clear" w:color="auto" w:fill="FBE4D5" w:themeFill="accent2" w:themeFillTint="33"/>
            <w:vAlign w:val="center"/>
          </w:tcPr>
          <w:p w14:paraId="43990E8C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FBE4D5" w:themeFill="accent2" w:themeFillTint="33"/>
            <w:vAlign w:val="center"/>
          </w:tcPr>
          <w:p w14:paraId="43990E8D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FBE4D5" w:themeFill="accent2" w:themeFillTint="33"/>
          </w:tcPr>
          <w:p w14:paraId="43990E8E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Fazat e mësimit sipas parimeve didaktike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8F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1÷4</w:t>
            </w:r>
          </w:p>
        </w:tc>
        <w:tc>
          <w:tcPr>
            <w:tcW w:w="746" w:type="pct"/>
            <w:vMerge/>
            <w:shd w:val="clear" w:color="auto" w:fill="FBE4D5" w:themeFill="accent2" w:themeFillTint="33"/>
            <w:vAlign w:val="center"/>
          </w:tcPr>
          <w:p w14:paraId="43990E90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97" w14:textId="77777777" w:rsidTr="00CC09B8">
        <w:trPr>
          <w:trHeight w:val="20"/>
        </w:trPr>
        <w:tc>
          <w:tcPr>
            <w:tcW w:w="280" w:type="pct"/>
            <w:vMerge/>
            <w:shd w:val="clear" w:color="auto" w:fill="FBE4D5" w:themeFill="accent2" w:themeFillTint="33"/>
            <w:vAlign w:val="center"/>
          </w:tcPr>
          <w:p w14:paraId="43990E92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FBE4D5" w:themeFill="accent2" w:themeFillTint="33"/>
            <w:vAlign w:val="center"/>
          </w:tcPr>
          <w:p w14:paraId="43990E93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FBE4D5" w:themeFill="accent2" w:themeFillTint="33"/>
          </w:tcPr>
          <w:p w14:paraId="43990E94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Variacion metodash në koherencë me përmbajtjet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95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1÷3</w:t>
            </w:r>
          </w:p>
        </w:tc>
        <w:tc>
          <w:tcPr>
            <w:tcW w:w="746" w:type="pct"/>
            <w:vMerge/>
            <w:shd w:val="clear" w:color="auto" w:fill="FBE4D5" w:themeFill="accent2" w:themeFillTint="33"/>
            <w:vAlign w:val="center"/>
          </w:tcPr>
          <w:p w14:paraId="43990E96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9D" w14:textId="77777777" w:rsidTr="00CC09B8">
        <w:trPr>
          <w:trHeight w:val="20"/>
        </w:trPr>
        <w:tc>
          <w:tcPr>
            <w:tcW w:w="280" w:type="pct"/>
            <w:vMerge w:val="restart"/>
            <w:shd w:val="clear" w:color="auto" w:fill="DEEAF6" w:themeFill="accent1" w:themeFillTint="33"/>
            <w:vAlign w:val="center"/>
          </w:tcPr>
          <w:p w14:paraId="43990E98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3</w:t>
            </w:r>
          </w:p>
        </w:tc>
        <w:tc>
          <w:tcPr>
            <w:tcW w:w="1721" w:type="pct"/>
            <w:vMerge w:val="restart"/>
            <w:shd w:val="clear" w:color="auto" w:fill="DEEAF6" w:themeFill="accent1" w:themeFillTint="33"/>
            <w:vAlign w:val="center"/>
          </w:tcPr>
          <w:p w14:paraId="43990E99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Formulim i një objektivi mësimor specifik, teorik ose praktik</w:t>
            </w:r>
          </w:p>
        </w:tc>
        <w:tc>
          <w:tcPr>
            <w:tcW w:w="1689" w:type="pct"/>
            <w:shd w:val="clear" w:color="auto" w:fill="DEEAF6" w:themeFill="accent1" w:themeFillTint="33"/>
          </w:tcPr>
          <w:p w14:paraId="43990E9A" w14:textId="700946B8" w:rsidR="0034222A" w:rsidRPr="008276B8" w:rsidRDefault="0034222A" w:rsidP="00EC2BAB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Objektivi i plotë, me të tr</w:t>
            </w:r>
            <w:r w:rsidR="00EC2BAB">
              <w:rPr>
                <w:rFonts w:ascii="Garamond" w:hAnsi="Garamond"/>
                <w:sz w:val="20"/>
                <w:szCs w:val="20"/>
              </w:rPr>
              <w:t>ia</w:t>
            </w:r>
            <w:r w:rsidRPr="008276B8">
              <w:rPr>
                <w:rFonts w:ascii="Garamond" w:hAnsi="Garamond"/>
                <w:sz w:val="20"/>
                <w:szCs w:val="20"/>
              </w:rPr>
              <w:t xml:space="preserve"> elementet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9B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746" w:type="pct"/>
            <w:vMerge w:val="restart"/>
            <w:shd w:val="clear" w:color="auto" w:fill="DEEAF6" w:themeFill="accent1" w:themeFillTint="33"/>
            <w:vAlign w:val="center"/>
          </w:tcPr>
          <w:p w14:paraId="43990E9C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2</w:t>
            </w:r>
          </w:p>
        </w:tc>
      </w:tr>
      <w:tr w:rsidR="0034222A" w:rsidRPr="008276B8" w14:paraId="43990EA3" w14:textId="77777777" w:rsidTr="00CC09B8">
        <w:trPr>
          <w:trHeight w:val="20"/>
        </w:trPr>
        <w:tc>
          <w:tcPr>
            <w:tcW w:w="280" w:type="pct"/>
            <w:vMerge/>
            <w:shd w:val="clear" w:color="auto" w:fill="FFFFFF" w:themeFill="background1"/>
            <w:vAlign w:val="center"/>
          </w:tcPr>
          <w:p w14:paraId="43990E9E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FFFFFF" w:themeFill="background1"/>
            <w:vAlign w:val="center"/>
          </w:tcPr>
          <w:p w14:paraId="43990E9F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DEEAF6" w:themeFill="accent1" w:themeFillTint="33"/>
          </w:tcPr>
          <w:p w14:paraId="43990EA0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Elementet e objektivit në koherencë me njëri-tjetrin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A1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746" w:type="pct"/>
            <w:vMerge/>
            <w:shd w:val="clear" w:color="auto" w:fill="FFFFFF" w:themeFill="background1"/>
            <w:vAlign w:val="center"/>
          </w:tcPr>
          <w:p w14:paraId="43990EA2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A9" w14:textId="77777777" w:rsidTr="00CC09B8">
        <w:trPr>
          <w:trHeight w:val="20"/>
        </w:trPr>
        <w:tc>
          <w:tcPr>
            <w:tcW w:w="280" w:type="pct"/>
            <w:vMerge w:val="restart"/>
            <w:shd w:val="clear" w:color="auto" w:fill="FBE4D5" w:themeFill="accent2" w:themeFillTint="33"/>
            <w:vAlign w:val="center"/>
          </w:tcPr>
          <w:p w14:paraId="43990EA4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4</w:t>
            </w:r>
          </w:p>
        </w:tc>
        <w:tc>
          <w:tcPr>
            <w:tcW w:w="1721" w:type="pct"/>
            <w:vMerge w:val="restart"/>
            <w:shd w:val="clear" w:color="auto" w:fill="FBE4D5" w:themeFill="accent2" w:themeFillTint="33"/>
            <w:vAlign w:val="center"/>
          </w:tcPr>
          <w:p w14:paraId="43990EA5" w14:textId="57F27342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 xml:space="preserve">Test teorik (jo më pak se 5 njësi) ose </w:t>
            </w:r>
            <w:r w:rsidR="00EC2BAB" w:rsidRPr="008276B8">
              <w:rPr>
                <w:rFonts w:ascii="Garamond" w:hAnsi="Garamond"/>
                <w:b/>
                <w:sz w:val="20"/>
                <w:szCs w:val="20"/>
              </w:rPr>
              <w:t xml:space="preserve">listë </w:t>
            </w:r>
            <w:r w:rsidRPr="008276B8">
              <w:rPr>
                <w:rFonts w:ascii="Garamond" w:hAnsi="Garamond"/>
                <w:b/>
                <w:sz w:val="20"/>
                <w:szCs w:val="20"/>
              </w:rPr>
              <w:t>kontrolli (jo më pak se 5 kritere vlerësimi)</w:t>
            </w:r>
          </w:p>
        </w:tc>
        <w:tc>
          <w:tcPr>
            <w:tcW w:w="1689" w:type="pct"/>
            <w:shd w:val="clear" w:color="auto" w:fill="FBE4D5" w:themeFill="accent2" w:themeFillTint="33"/>
          </w:tcPr>
          <w:p w14:paraId="43990EA6" w14:textId="323AC060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Testi me 5 njësi/</w:t>
            </w:r>
            <w:r w:rsidR="00EC2BAB" w:rsidRPr="008276B8">
              <w:rPr>
                <w:rFonts w:ascii="Garamond" w:hAnsi="Garamond"/>
                <w:sz w:val="20"/>
                <w:szCs w:val="20"/>
              </w:rPr>
              <w:t xml:space="preserve">lista </w:t>
            </w:r>
            <w:r w:rsidRPr="008276B8">
              <w:rPr>
                <w:rFonts w:ascii="Garamond" w:hAnsi="Garamond"/>
                <w:sz w:val="20"/>
                <w:szCs w:val="20"/>
              </w:rPr>
              <w:t>e kontrollit me 5 kritere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A7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746" w:type="pct"/>
            <w:vMerge w:val="restart"/>
            <w:shd w:val="clear" w:color="auto" w:fill="FBE4D5" w:themeFill="accent2" w:themeFillTint="33"/>
            <w:vAlign w:val="center"/>
          </w:tcPr>
          <w:p w14:paraId="43990EA8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6</w:t>
            </w:r>
          </w:p>
        </w:tc>
      </w:tr>
      <w:tr w:rsidR="0034222A" w:rsidRPr="008276B8" w14:paraId="43990EAF" w14:textId="77777777" w:rsidTr="00CC09B8">
        <w:trPr>
          <w:trHeight w:val="20"/>
        </w:trPr>
        <w:tc>
          <w:tcPr>
            <w:tcW w:w="280" w:type="pct"/>
            <w:vMerge/>
            <w:shd w:val="clear" w:color="auto" w:fill="FBE4D5" w:themeFill="accent2" w:themeFillTint="33"/>
            <w:vAlign w:val="center"/>
          </w:tcPr>
          <w:p w14:paraId="43990EAA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FBE4D5" w:themeFill="accent2" w:themeFillTint="33"/>
            <w:vAlign w:val="center"/>
          </w:tcPr>
          <w:p w14:paraId="43990EAB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FBE4D5" w:themeFill="accent2" w:themeFillTint="33"/>
          </w:tcPr>
          <w:p w14:paraId="43990EAC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Variacion i njësive të testit/koherencë e kritereve të listës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AD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1÷2</w:t>
            </w:r>
          </w:p>
        </w:tc>
        <w:tc>
          <w:tcPr>
            <w:tcW w:w="746" w:type="pct"/>
            <w:vMerge/>
            <w:shd w:val="clear" w:color="auto" w:fill="FBE4D5" w:themeFill="accent2" w:themeFillTint="33"/>
            <w:vAlign w:val="center"/>
          </w:tcPr>
          <w:p w14:paraId="43990EAE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B5" w14:textId="77777777" w:rsidTr="00CC09B8">
        <w:trPr>
          <w:trHeight w:val="20"/>
        </w:trPr>
        <w:tc>
          <w:tcPr>
            <w:tcW w:w="280" w:type="pct"/>
            <w:vMerge/>
            <w:shd w:val="clear" w:color="auto" w:fill="FBE4D5" w:themeFill="accent2" w:themeFillTint="33"/>
            <w:vAlign w:val="center"/>
          </w:tcPr>
          <w:p w14:paraId="43990EB0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FBE4D5" w:themeFill="accent2" w:themeFillTint="33"/>
            <w:vAlign w:val="center"/>
          </w:tcPr>
          <w:p w14:paraId="43990EB1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FBE4D5" w:themeFill="accent2" w:themeFillTint="33"/>
          </w:tcPr>
          <w:p w14:paraId="43990EB2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Njësitë e testit janë korrekte/kriteret e listës të formuluara drejt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B3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1÷3</w:t>
            </w:r>
          </w:p>
        </w:tc>
        <w:tc>
          <w:tcPr>
            <w:tcW w:w="746" w:type="pct"/>
            <w:vMerge/>
            <w:shd w:val="clear" w:color="auto" w:fill="FBE4D5" w:themeFill="accent2" w:themeFillTint="33"/>
            <w:vAlign w:val="center"/>
          </w:tcPr>
          <w:p w14:paraId="43990EB4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BB" w14:textId="77777777" w:rsidTr="00CC09B8">
        <w:trPr>
          <w:trHeight w:val="20"/>
        </w:trPr>
        <w:tc>
          <w:tcPr>
            <w:tcW w:w="280" w:type="pct"/>
            <w:vMerge w:val="restart"/>
            <w:shd w:val="clear" w:color="auto" w:fill="DEEAF6" w:themeFill="accent1" w:themeFillTint="33"/>
            <w:vAlign w:val="center"/>
          </w:tcPr>
          <w:p w14:paraId="43990EB6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5</w:t>
            </w:r>
          </w:p>
        </w:tc>
        <w:tc>
          <w:tcPr>
            <w:tcW w:w="1721" w:type="pct"/>
            <w:vMerge w:val="restart"/>
            <w:shd w:val="clear" w:color="auto" w:fill="DEEAF6" w:themeFill="accent1" w:themeFillTint="33"/>
            <w:vAlign w:val="center"/>
          </w:tcPr>
          <w:p w14:paraId="43990EB7" w14:textId="45422E51" w:rsidR="0034222A" w:rsidRPr="008276B8" w:rsidRDefault="009B4201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Material mësimor teorik (1 f</w:t>
            </w:r>
            <w:r w:rsidR="0034222A" w:rsidRPr="008276B8">
              <w:rPr>
                <w:rFonts w:ascii="Garamond" w:hAnsi="Garamond"/>
                <w:b/>
                <w:sz w:val="20"/>
                <w:szCs w:val="20"/>
              </w:rPr>
              <w:t>.</w:t>
            </w:r>
            <w:r w:rsidRPr="008276B8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="0034222A" w:rsidRPr="008276B8">
              <w:rPr>
                <w:rFonts w:ascii="Garamond" w:hAnsi="Garamond"/>
                <w:b/>
                <w:sz w:val="20"/>
                <w:szCs w:val="20"/>
              </w:rPr>
              <w:t xml:space="preserve">A4) ose </w:t>
            </w:r>
            <w:r w:rsidR="00EC2BAB" w:rsidRPr="008276B8">
              <w:rPr>
                <w:rFonts w:ascii="Garamond" w:hAnsi="Garamond"/>
                <w:b/>
                <w:sz w:val="20"/>
                <w:szCs w:val="20"/>
              </w:rPr>
              <w:t xml:space="preserve">udhëzues </w:t>
            </w:r>
            <w:r w:rsidR="0034222A" w:rsidRPr="008276B8">
              <w:rPr>
                <w:rFonts w:ascii="Garamond" w:hAnsi="Garamond"/>
                <w:b/>
                <w:sz w:val="20"/>
                <w:szCs w:val="20"/>
              </w:rPr>
              <w:t>pune për aftësi praktike</w:t>
            </w:r>
          </w:p>
        </w:tc>
        <w:tc>
          <w:tcPr>
            <w:tcW w:w="1689" w:type="pct"/>
            <w:shd w:val="clear" w:color="auto" w:fill="DEEAF6" w:themeFill="accent1" w:themeFillTint="33"/>
          </w:tcPr>
          <w:p w14:paraId="43990EB8" w14:textId="16E786C5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Formati i materialit mësimor/</w:t>
            </w:r>
            <w:r w:rsidR="00EC2BAB" w:rsidRPr="008276B8">
              <w:rPr>
                <w:rFonts w:ascii="Garamond" w:hAnsi="Garamond"/>
                <w:sz w:val="20"/>
                <w:szCs w:val="20"/>
              </w:rPr>
              <w:t xml:space="preserve">struktura </w:t>
            </w:r>
            <w:r w:rsidRPr="008276B8">
              <w:rPr>
                <w:rFonts w:ascii="Garamond" w:hAnsi="Garamond"/>
                <w:sz w:val="20"/>
                <w:szCs w:val="20"/>
              </w:rPr>
              <w:t>e udhëzuesit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B9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746" w:type="pct"/>
            <w:vMerge w:val="restart"/>
            <w:shd w:val="clear" w:color="auto" w:fill="DEEAF6" w:themeFill="accent1" w:themeFillTint="33"/>
            <w:vAlign w:val="center"/>
          </w:tcPr>
          <w:p w14:paraId="43990EBA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5</w:t>
            </w:r>
          </w:p>
        </w:tc>
      </w:tr>
      <w:tr w:rsidR="0034222A" w:rsidRPr="008276B8" w14:paraId="43990EC1" w14:textId="77777777" w:rsidTr="00CC09B8">
        <w:trPr>
          <w:trHeight w:val="20"/>
        </w:trPr>
        <w:tc>
          <w:tcPr>
            <w:tcW w:w="280" w:type="pct"/>
            <w:vMerge/>
            <w:shd w:val="clear" w:color="auto" w:fill="DEEAF6" w:themeFill="accent1" w:themeFillTint="33"/>
          </w:tcPr>
          <w:p w14:paraId="43990EBC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DEEAF6" w:themeFill="accent1" w:themeFillTint="33"/>
            <w:vAlign w:val="center"/>
          </w:tcPr>
          <w:p w14:paraId="43990EBD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DEEAF6" w:themeFill="accent1" w:themeFillTint="33"/>
          </w:tcPr>
          <w:p w14:paraId="43990EBE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 xml:space="preserve">Ilustrimet e materialit </w:t>
            </w:r>
            <w:r w:rsidRPr="008276B8">
              <w:rPr>
                <w:rFonts w:ascii="Garamond" w:hAnsi="Garamond"/>
                <w:sz w:val="20"/>
                <w:szCs w:val="20"/>
              </w:rPr>
              <w:lastRenderedPageBreak/>
              <w:t>mësimor/renditja e hapave të udhëzuesit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BF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lastRenderedPageBreak/>
              <w:t>1÷2</w:t>
            </w:r>
          </w:p>
        </w:tc>
        <w:tc>
          <w:tcPr>
            <w:tcW w:w="746" w:type="pct"/>
            <w:vMerge/>
            <w:shd w:val="clear" w:color="auto" w:fill="DEEAF6" w:themeFill="accent1" w:themeFillTint="33"/>
            <w:vAlign w:val="center"/>
          </w:tcPr>
          <w:p w14:paraId="43990EC0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C7" w14:textId="77777777" w:rsidTr="00CC09B8">
        <w:trPr>
          <w:trHeight w:val="20"/>
        </w:trPr>
        <w:tc>
          <w:tcPr>
            <w:tcW w:w="280" w:type="pct"/>
            <w:vMerge/>
            <w:shd w:val="clear" w:color="auto" w:fill="DEEAF6" w:themeFill="accent1" w:themeFillTint="33"/>
          </w:tcPr>
          <w:p w14:paraId="43990EC2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DEEAF6" w:themeFill="accent1" w:themeFillTint="33"/>
            <w:vAlign w:val="center"/>
          </w:tcPr>
          <w:p w14:paraId="43990EC3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DEEAF6" w:themeFill="accent1" w:themeFillTint="33"/>
          </w:tcPr>
          <w:p w14:paraId="43990EC4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Përmbajtja e materialit mësimor/përmbajtja e udhëzuesit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C5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1÷2</w:t>
            </w:r>
          </w:p>
        </w:tc>
        <w:tc>
          <w:tcPr>
            <w:tcW w:w="746" w:type="pct"/>
            <w:vMerge/>
            <w:shd w:val="clear" w:color="auto" w:fill="DEEAF6" w:themeFill="accent1" w:themeFillTint="33"/>
            <w:vAlign w:val="center"/>
          </w:tcPr>
          <w:p w14:paraId="43990EC6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CD" w14:textId="77777777" w:rsidTr="00CC09B8">
        <w:trPr>
          <w:trHeight w:val="20"/>
        </w:trPr>
        <w:tc>
          <w:tcPr>
            <w:tcW w:w="280" w:type="pct"/>
            <w:vMerge w:val="restart"/>
            <w:shd w:val="clear" w:color="auto" w:fill="FBE4D5" w:themeFill="accent2" w:themeFillTint="33"/>
            <w:vAlign w:val="center"/>
          </w:tcPr>
          <w:p w14:paraId="43990EC8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6</w:t>
            </w:r>
          </w:p>
        </w:tc>
        <w:tc>
          <w:tcPr>
            <w:tcW w:w="1721" w:type="pct"/>
            <w:vMerge w:val="restart"/>
            <w:shd w:val="clear" w:color="auto" w:fill="FBE4D5" w:themeFill="accent2" w:themeFillTint="33"/>
            <w:vAlign w:val="center"/>
          </w:tcPr>
          <w:p w14:paraId="43990EC9" w14:textId="49211419" w:rsidR="0034222A" w:rsidRPr="008276B8" w:rsidRDefault="0034222A" w:rsidP="009B4201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 xml:space="preserve">Prezantim në </w:t>
            </w:r>
            <w:r w:rsidRPr="00EC2BAB">
              <w:rPr>
                <w:rFonts w:ascii="Garamond" w:hAnsi="Garamond"/>
                <w:b/>
                <w:i/>
                <w:iCs/>
                <w:sz w:val="20"/>
                <w:szCs w:val="20"/>
              </w:rPr>
              <w:t>Po</w:t>
            </w:r>
            <w:r w:rsidR="009B4201" w:rsidRPr="00EC2BAB">
              <w:rPr>
                <w:rFonts w:ascii="Garamond" w:hAnsi="Garamond"/>
                <w:b/>
                <w:i/>
                <w:iCs/>
                <w:sz w:val="20"/>
                <w:szCs w:val="20"/>
              </w:rPr>
              <w:t>w</w:t>
            </w:r>
            <w:r w:rsidRPr="00EC2BAB">
              <w:rPr>
                <w:rFonts w:ascii="Garamond" w:hAnsi="Garamond"/>
                <w:b/>
                <w:i/>
                <w:iCs/>
                <w:sz w:val="20"/>
                <w:szCs w:val="20"/>
              </w:rPr>
              <w:t>erPoint</w:t>
            </w:r>
            <w:r w:rsidRPr="008276B8">
              <w:rPr>
                <w:rFonts w:ascii="Garamond" w:hAnsi="Garamond"/>
                <w:b/>
                <w:sz w:val="20"/>
                <w:szCs w:val="20"/>
              </w:rPr>
              <w:t xml:space="preserve"> për aspekte teorike ose praktike (jo më pak se 3 slajde) </w:t>
            </w:r>
          </w:p>
        </w:tc>
        <w:tc>
          <w:tcPr>
            <w:tcW w:w="1689" w:type="pct"/>
            <w:shd w:val="clear" w:color="auto" w:fill="FBE4D5" w:themeFill="accent2" w:themeFillTint="33"/>
          </w:tcPr>
          <w:p w14:paraId="43990ECA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Formati, ilustrimet, efektet e prezantimit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CB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1÷2</w:t>
            </w:r>
          </w:p>
        </w:tc>
        <w:tc>
          <w:tcPr>
            <w:tcW w:w="746" w:type="pct"/>
            <w:vMerge w:val="restart"/>
            <w:shd w:val="clear" w:color="auto" w:fill="FBE4D5" w:themeFill="accent2" w:themeFillTint="33"/>
            <w:vAlign w:val="center"/>
          </w:tcPr>
          <w:p w14:paraId="43990ECC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4</w:t>
            </w:r>
          </w:p>
        </w:tc>
      </w:tr>
      <w:tr w:rsidR="0034222A" w:rsidRPr="008276B8" w14:paraId="43990ED3" w14:textId="77777777" w:rsidTr="00CC09B8">
        <w:trPr>
          <w:trHeight w:val="20"/>
        </w:trPr>
        <w:tc>
          <w:tcPr>
            <w:tcW w:w="280" w:type="pct"/>
            <w:vMerge/>
            <w:shd w:val="clear" w:color="auto" w:fill="FBE4D5" w:themeFill="accent2" w:themeFillTint="33"/>
            <w:vAlign w:val="center"/>
          </w:tcPr>
          <w:p w14:paraId="43990ECE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FBE4D5" w:themeFill="accent2" w:themeFillTint="33"/>
            <w:vAlign w:val="center"/>
          </w:tcPr>
          <w:p w14:paraId="43990ECF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FBE4D5" w:themeFill="accent2" w:themeFillTint="33"/>
          </w:tcPr>
          <w:p w14:paraId="43990ED0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Përmbajtja e prezantimit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D1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1÷2</w:t>
            </w:r>
          </w:p>
        </w:tc>
        <w:tc>
          <w:tcPr>
            <w:tcW w:w="746" w:type="pct"/>
            <w:vMerge/>
            <w:shd w:val="clear" w:color="auto" w:fill="FBE4D5" w:themeFill="accent2" w:themeFillTint="33"/>
            <w:vAlign w:val="center"/>
          </w:tcPr>
          <w:p w14:paraId="43990ED2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D9" w14:textId="77777777" w:rsidTr="00CC09B8">
        <w:trPr>
          <w:trHeight w:val="20"/>
        </w:trPr>
        <w:tc>
          <w:tcPr>
            <w:tcW w:w="280" w:type="pct"/>
            <w:vMerge w:val="restart"/>
            <w:shd w:val="clear" w:color="auto" w:fill="DEEAF6" w:themeFill="accent1" w:themeFillTint="33"/>
            <w:vAlign w:val="center"/>
          </w:tcPr>
          <w:p w14:paraId="43990ED4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7</w:t>
            </w:r>
          </w:p>
        </w:tc>
        <w:tc>
          <w:tcPr>
            <w:tcW w:w="1721" w:type="pct"/>
            <w:vMerge w:val="restart"/>
            <w:shd w:val="clear" w:color="auto" w:fill="DEEAF6" w:themeFill="accent1" w:themeFillTint="33"/>
            <w:vAlign w:val="center"/>
          </w:tcPr>
          <w:p w14:paraId="43990ED5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Trajnime të akredituara (shtesë) ose të pa-akredituara, të kryera gjatë periudhës së kualifikimit</w:t>
            </w:r>
          </w:p>
        </w:tc>
        <w:tc>
          <w:tcPr>
            <w:tcW w:w="1689" w:type="pct"/>
            <w:shd w:val="clear" w:color="auto" w:fill="DEEAF6" w:themeFill="accent1" w:themeFillTint="33"/>
          </w:tcPr>
          <w:p w14:paraId="43990ED6" w14:textId="242F598D" w:rsidR="0034222A" w:rsidRPr="008276B8" w:rsidRDefault="00EC2BAB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Trajnime me kohëzgjatje 6–</w:t>
            </w:r>
            <w:r w:rsidR="0034222A" w:rsidRPr="008276B8">
              <w:rPr>
                <w:rFonts w:ascii="Garamond" w:hAnsi="Garamond"/>
                <w:sz w:val="20"/>
                <w:szCs w:val="20"/>
              </w:rPr>
              <w:t>18 orë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D7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746" w:type="pct"/>
            <w:vMerge w:val="restart"/>
            <w:shd w:val="clear" w:color="auto" w:fill="DEEAF6" w:themeFill="accent1" w:themeFillTint="33"/>
            <w:vAlign w:val="center"/>
          </w:tcPr>
          <w:p w14:paraId="43990ED8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6</w:t>
            </w:r>
          </w:p>
        </w:tc>
      </w:tr>
      <w:tr w:rsidR="0034222A" w:rsidRPr="008276B8" w14:paraId="43990EDF" w14:textId="77777777" w:rsidTr="00CC09B8">
        <w:trPr>
          <w:trHeight w:val="20"/>
        </w:trPr>
        <w:tc>
          <w:tcPr>
            <w:tcW w:w="280" w:type="pct"/>
            <w:vMerge/>
            <w:shd w:val="clear" w:color="auto" w:fill="DEEAF6" w:themeFill="accent1" w:themeFillTint="33"/>
            <w:vAlign w:val="center"/>
          </w:tcPr>
          <w:p w14:paraId="43990EDA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DEEAF6" w:themeFill="accent1" w:themeFillTint="33"/>
            <w:vAlign w:val="center"/>
          </w:tcPr>
          <w:p w14:paraId="43990EDB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DEEAF6" w:themeFill="accent1" w:themeFillTint="33"/>
          </w:tcPr>
          <w:p w14:paraId="43990EDC" w14:textId="2B5AD9AF" w:rsidR="0034222A" w:rsidRPr="008276B8" w:rsidRDefault="00EC2BAB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Trajnime me kohëzgjatje 6–</w:t>
            </w:r>
            <w:r w:rsidR="0034222A" w:rsidRPr="008276B8">
              <w:rPr>
                <w:rFonts w:ascii="Garamond" w:hAnsi="Garamond"/>
                <w:sz w:val="20"/>
                <w:szCs w:val="20"/>
              </w:rPr>
              <w:t>30 orë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DD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746" w:type="pct"/>
            <w:vMerge/>
            <w:shd w:val="clear" w:color="auto" w:fill="DEEAF6" w:themeFill="accent1" w:themeFillTint="33"/>
            <w:vAlign w:val="center"/>
          </w:tcPr>
          <w:p w14:paraId="43990EDE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E5" w14:textId="77777777" w:rsidTr="00CC09B8">
        <w:trPr>
          <w:trHeight w:val="20"/>
        </w:trPr>
        <w:tc>
          <w:tcPr>
            <w:tcW w:w="280" w:type="pct"/>
            <w:vMerge/>
            <w:shd w:val="clear" w:color="auto" w:fill="DEEAF6" w:themeFill="accent1" w:themeFillTint="33"/>
            <w:vAlign w:val="center"/>
          </w:tcPr>
          <w:p w14:paraId="43990EE0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DEEAF6" w:themeFill="accent1" w:themeFillTint="33"/>
            <w:vAlign w:val="center"/>
          </w:tcPr>
          <w:p w14:paraId="43990EE1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DEEAF6" w:themeFill="accent1" w:themeFillTint="33"/>
          </w:tcPr>
          <w:p w14:paraId="43990EE2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Trajnime me kohëzgjatje më shumë se 30 orë</w:t>
            </w:r>
          </w:p>
        </w:tc>
        <w:tc>
          <w:tcPr>
            <w:tcW w:w="564" w:type="pct"/>
            <w:shd w:val="clear" w:color="auto" w:fill="DEEAF6" w:themeFill="accent1" w:themeFillTint="33"/>
            <w:vAlign w:val="center"/>
          </w:tcPr>
          <w:p w14:paraId="43990EE3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746" w:type="pct"/>
            <w:vMerge/>
            <w:shd w:val="clear" w:color="auto" w:fill="DEEAF6" w:themeFill="accent1" w:themeFillTint="33"/>
            <w:vAlign w:val="center"/>
          </w:tcPr>
          <w:p w14:paraId="43990EE4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EC" w14:textId="77777777" w:rsidTr="00CC09B8">
        <w:trPr>
          <w:trHeight w:val="20"/>
        </w:trPr>
        <w:tc>
          <w:tcPr>
            <w:tcW w:w="280" w:type="pct"/>
            <w:vMerge w:val="restart"/>
            <w:shd w:val="clear" w:color="auto" w:fill="FBE4D5" w:themeFill="accent2" w:themeFillTint="33"/>
            <w:vAlign w:val="center"/>
          </w:tcPr>
          <w:p w14:paraId="43990EE6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8</w:t>
            </w:r>
          </w:p>
        </w:tc>
        <w:tc>
          <w:tcPr>
            <w:tcW w:w="1721" w:type="pct"/>
            <w:vMerge w:val="restart"/>
            <w:shd w:val="clear" w:color="auto" w:fill="FBE4D5" w:themeFill="accent2" w:themeFillTint="33"/>
            <w:vAlign w:val="center"/>
          </w:tcPr>
          <w:p w14:paraId="43990EE7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 xml:space="preserve">Dëshmi të gjuhëve të huaja </w:t>
            </w:r>
          </w:p>
          <w:p w14:paraId="43990EE8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(të mbrojtura në IAL ose në testime ndërkombëtare)</w:t>
            </w:r>
          </w:p>
        </w:tc>
        <w:tc>
          <w:tcPr>
            <w:tcW w:w="1689" w:type="pct"/>
            <w:shd w:val="clear" w:color="auto" w:fill="FBE4D5" w:themeFill="accent2" w:themeFillTint="33"/>
          </w:tcPr>
          <w:p w14:paraId="43990EE9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Një gjuhë e huaj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EA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746" w:type="pct"/>
            <w:vMerge w:val="restart"/>
            <w:shd w:val="clear" w:color="auto" w:fill="FBE4D5" w:themeFill="accent2" w:themeFillTint="33"/>
            <w:vAlign w:val="center"/>
          </w:tcPr>
          <w:p w14:paraId="43990EEB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8</w:t>
            </w:r>
          </w:p>
        </w:tc>
      </w:tr>
      <w:tr w:rsidR="0034222A" w:rsidRPr="008276B8" w14:paraId="43990EF2" w14:textId="77777777" w:rsidTr="00CC09B8">
        <w:trPr>
          <w:trHeight w:val="20"/>
        </w:trPr>
        <w:tc>
          <w:tcPr>
            <w:tcW w:w="280" w:type="pct"/>
            <w:vMerge/>
            <w:shd w:val="clear" w:color="auto" w:fill="FBE4D5" w:themeFill="accent2" w:themeFillTint="33"/>
          </w:tcPr>
          <w:p w14:paraId="43990EED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FBE4D5" w:themeFill="accent2" w:themeFillTint="33"/>
            <w:vAlign w:val="center"/>
          </w:tcPr>
          <w:p w14:paraId="43990EEE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FBE4D5" w:themeFill="accent2" w:themeFillTint="33"/>
          </w:tcPr>
          <w:p w14:paraId="43990EEF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Dy gjuhë të huaja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F0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746" w:type="pct"/>
            <w:vMerge/>
            <w:shd w:val="clear" w:color="auto" w:fill="FBE4D5" w:themeFill="accent2" w:themeFillTint="33"/>
            <w:vAlign w:val="center"/>
          </w:tcPr>
          <w:p w14:paraId="43990EF1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F8" w14:textId="77777777" w:rsidTr="00CC09B8">
        <w:trPr>
          <w:trHeight w:val="20"/>
        </w:trPr>
        <w:tc>
          <w:tcPr>
            <w:tcW w:w="280" w:type="pct"/>
            <w:vMerge/>
            <w:shd w:val="clear" w:color="auto" w:fill="FBE4D5" w:themeFill="accent2" w:themeFillTint="33"/>
          </w:tcPr>
          <w:p w14:paraId="43990EF3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21" w:type="pct"/>
            <w:vMerge/>
            <w:shd w:val="clear" w:color="auto" w:fill="FBE4D5" w:themeFill="accent2" w:themeFillTint="33"/>
            <w:vAlign w:val="center"/>
          </w:tcPr>
          <w:p w14:paraId="43990EF4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89" w:type="pct"/>
            <w:shd w:val="clear" w:color="auto" w:fill="FBE4D5" w:themeFill="accent2" w:themeFillTint="33"/>
          </w:tcPr>
          <w:p w14:paraId="43990EF5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Më shumë se dy gjuhë të huaja</w:t>
            </w:r>
          </w:p>
        </w:tc>
        <w:tc>
          <w:tcPr>
            <w:tcW w:w="564" w:type="pct"/>
            <w:shd w:val="clear" w:color="auto" w:fill="FBE4D5" w:themeFill="accent2" w:themeFillTint="33"/>
            <w:vAlign w:val="center"/>
          </w:tcPr>
          <w:p w14:paraId="43990EF6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8276B8">
              <w:rPr>
                <w:rFonts w:ascii="Garamond" w:hAnsi="Garamond"/>
                <w:sz w:val="20"/>
                <w:szCs w:val="20"/>
              </w:rPr>
              <w:t>8</w:t>
            </w:r>
          </w:p>
        </w:tc>
        <w:tc>
          <w:tcPr>
            <w:tcW w:w="746" w:type="pct"/>
            <w:vMerge/>
            <w:shd w:val="clear" w:color="auto" w:fill="FBE4D5" w:themeFill="accent2" w:themeFillTint="33"/>
            <w:vAlign w:val="center"/>
          </w:tcPr>
          <w:p w14:paraId="43990EF7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4222A" w:rsidRPr="008276B8" w14:paraId="43990EFB" w14:textId="77777777" w:rsidTr="00CC09B8">
        <w:trPr>
          <w:trHeight w:val="20"/>
        </w:trPr>
        <w:tc>
          <w:tcPr>
            <w:tcW w:w="4254" w:type="pct"/>
            <w:gridSpan w:val="4"/>
            <w:shd w:val="clear" w:color="auto" w:fill="D0CECE" w:themeFill="background2" w:themeFillShade="E6"/>
          </w:tcPr>
          <w:p w14:paraId="43990EF9" w14:textId="77777777" w:rsidR="0034222A" w:rsidRPr="008276B8" w:rsidRDefault="0034222A" w:rsidP="00BD0D84">
            <w:pPr>
              <w:shd w:val="clear" w:color="auto" w:fill="D0CECE" w:themeFill="background2" w:themeFillShade="E6"/>
              <w:contextualSpacing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Pikët maksimale</w:t>
            </w:r>
          </w:p>
        </w:tc>
        <w:tc>
          <w:tcPr>
            <w:tcW w:w="746" w:type="pct"/>
            <w:shd w:val="clear" w:color="auto" w:fill="D0CECE" w:themeFill="background2" w:themeFillShade="E6"/>
            <w:vAlign w:val="center"/>
          </w:tcPr>
          <w:p w14:paraId="43990EFA" w14:textId="77777777" w:rsidR="0034222A" w:rsidRPr="008276B8" w:rsidRDefault="0034222A" w:rsidP="00BD0D84">
            <w:pPr>
              <w:shd w:val="clear" w:color="auto" w:fill="D0CECE" w:themeFill="background2" w:themeFillShade="E6"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50</w:t>
            </w:r>
          </w:p>
        </w:tc>
      </w:tr>
    </w:tbl>
    <w:p w14:paraId="47E7AB3D" w14:textId="77777777" w:rsidR="009B4201" w:rsidRPr="008276B8" w:rsidRDefault="009B4201" w:rsidP="0034222A">
      <w:pPr>
        <w:rPr>
          <w:rFonts w:ascii="Times New Roman" w:hAnsi="Times New Roman"/>
          <w:b/>
        </w:rPr>
      </w:pPr>
    </w:p>
    <w:p w14:paraId="43990EFD" w14:textId="77777777" w:rsidR="0034222A" w:rsidRPr="008276B8" w:rsidRDefault="0034222A" w:rsidP="009B4201">
      <w:pPr>
        <w:jc w:val="center"/>
        <w:rPr>
          <w:rFonts w:ascii="Garamond" w:hAnsi="Garamond"/>
          <w:bCs/>
          <w:i/>
          <w:iCs/>
        </w:rPr>
      </w:pPr>
      <w:r w:rsidRPr="008276B8">
        <w:rPr>
          <w:rFonts w:ascii="Garamond" w:hAnsi="Garamond"/>
          <w:b/>
          <w:i/>
          <w:iCs/>
        </w:rPr>
        <w:t xml:space="preserve">Tabela 2: </w:t>
      </w:r>
      <w:r w:rsidR="001322EA" w:rsidRPr="008276B8">
        <w:rPr>
          <w:rFonts w:ascii="Garamond" w:hAnsi="Garamond"/>
          <w:bCs/>
          <w:i/>
          <w:iCs/>
        </w:rPr>
        <w:t>Pikë shtesë (bonuse)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29"/>
        <w:gridCol w:w="3597"/>
        <w:gridCol w:w="2607"/>
        <w:gridCol w:w="1081"/>
        <w:gridCol w:w="1429"/>
      </w:tblGrid>
      <w:tr w:rsidR="0034222A" w:rsidRPr="008276B8" w14:paraId="43990F04" w14:textId="77777777" w:rsidTr="00CC09B8">
        <w:trPr>
          <w:trHeight w:val="20"/>
          <w:jc w:val="center"/>
        </w:trPr>
        <w:tc>
          <w:tcPr>
            <w:tcW w:w="286" w:type="pct"/>
            <w:shd w:val="clear" w:color="auto" w:fill="D0CECE" w:themeFill="background2" w:themeFillShade="E6"/>
            <w:vAlign w:val="center"/>
          </w:tcPr>
          <w:p w14:paraId="43990EFF" w14:textId="64B0FDD4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Nr</w:t>
            </w:r>
            <w:r w:rsidR="00FA6D0F" w:rsidRPr="008276B8">
              <w:rPr>
                <w:rFonts w:ascii="Garamond" w:hAnsi="Garamond"/>
                <w:b/>
                <w:sz w:val="20"/>
              </w:rPr>
              <w:t>.</w:t>
            </w:r>
          </w:p>
        </w:tc>
        <w:tc>
          <w:tcPr>
            <w:tcW w:w="1946" w:type="pct"/>
            <w:shd w:val="clear" w:color="auto" w:fill="D0CECE" w:themeFill="background2" w:themeFillShade="E6"/>
            <w:vAlign w:val="center"/>
          </w:tcPr>
          <w:p w14:paraId="43990F00" w14:textId="14664091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 xml:space="preserve">Elementi i </w:t>
            </w:r>
            <w:r w:rsidR="00EC2BAB" w:rsidRPr="008276B8">
              <w:rPr>
                <w:rFonts w:ascii="Garamond" w:hAnsi="Garamond"/>
                <w:b/>
                <w:sz w:val="20"/>
              </w:rPr>
              <w:t>portofolit</w:t>
            </w:r>
          </w:p>
        </w:tc>
        <w:tc>
          <w:tcPr>
            <w:tcW w:w="1410" w:type="pct"/>
            <w:shd w:val="clear" w:color="auto" w:fill="D0CECE" w:themeFill="background2" w:themeFillShade="E6"/>
            <w:vAlign w:val="center"/>
          </w:tcPr>
          <w:p w14:paraId="43990F01" w14:textId="77777777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Kriteret e vlerësimit</w:t>
            </w:r>
          </w:p>
        </w:tc>
        <w:tc>
          <w:tcPr>
            <w:tcW w:w="585" w:type="pct"/>
            <w:shd w:val="clear" w:color="auto" w:fill="D0CECE" w:themeFill="background2" w:themeFillShade="E6"/>
            <w:vAlign w:val="center"/>
          </w:tcPr>
          <w:p w14:paraId="43990F02" w14:textId="77777777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Pikët për çdo kriter</w:t>
            </w:r>
          </w:p>
        </w:tc>
        <w:tc>
          <w:tcPr>
            <w:tcW w:w="773" w:type="pct"/>
            <w:shd w:val="clear" w:color="auto" w:fill="D0CECE" w:themeFill="background2" w:themeFillShade="E6"/>
            <w:vAlign w:val="center"/>
          </w:tcPr>
          <w:p w14:paraId="43990F03" w14:textId="77777777" w:rsidR="0034222A" w:rsidRPr="008276B8" w:rsidRDefault="0034222A" w:rsidP="00BD0D84">
            <w:pPr>
              <w:spacing w:before="60" w:after="60"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Pikët maksimale</w:t>
            </w:r>
          </w:p>
        </w:tc>
      </w:tr>
      <w:tr w:rsidR="0034222A" w:rsidRPr="008276B8" w14:paraId="43990F0A" w14:textId="77777777" w:rsidTr="00CC09B8">
        <w:trPr>
          <w:trHeight w:val="20"/>
          <w:jc w:val="center"/>
        </w:trPr>
        <w:tc>
          <w:tcPr>
            <w:tcW w:w="286" w:type="pct"/>
            <w:vMerge w:val="restart"/>
            <w:shd w:val="clear" w:color="auto" w:fill="DEEAF6" w:themeFill="accent1" w:themeFillTint="33"/>
            <w:vAlign w:val="center"/>
          </w:tcPr>
          <w:p w14:paraId="43990F05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1</w:t>
            </w:r>
          </w:p>
        </w:tc>
        <w:tc>
          <w:tcPr>
            <w:tcW w:w="1946" w:type="pct"/>
            <w:vMerge w:val="restart"/>
            <w:shd w:val="clear" w:color="auto" w:fill="DEEAF6" w:themeFill="accent1" w:themeFillTint="33"/>
            <w:vAlign w:val="center"/>
          </w:tcPr>
          <w:p w14:paraId="43990F06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Tituj/grada shkencore</w:t>
            </w:r>
          </w:p>
        </w:tc>
        <w:tc>
          <w:tcPr>
            <w:tcW w:w="1410" w:type="pct"/>
            <w:shd w:val="clear" w:color="auto" w:fill="DEEAF6" w:themeFill="accent1" w:themeFillTint="33"/>
          </w:tcPr>
          <w:p w14:paraId="43990F07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>Doktor</w:t>
            </w:r>
          </w:p>
        </w:tc>
        <w:tc>
          <w:tcPr>
            <w:tcW w:w="585" w:type="pct"/>
            <w:shd w:val="clear" w:color="auto" w:fill="DEEAF6" w:themeFill="accent1" w:themeFillTint="33"/>
            <w:vAlign w:val="center"/>
          </w:tcPr>
          <w:p w14:paraId="43990F08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773" w:type="pct"/>
            <w:vMerge w:val="restart"/>
            <w:shd w:val="clear" w:color="auto" w:fill="DEEAF6" w:themeFill="accent1" w:themeFillTint="33"/>
            <w:vAlign w:val="center"/>
          </w:tcPr>
          <w:p w14:paraId="43990F09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4</w:t>
            </w:r>
          </w:p>
        </w:tc>
      </w:tr>
      <w:tr w:rsidR="0034222A" w:rsidRPr="008276B8" w14:paraId="43990F10" w14:textId="77777777" w:rsidTr="00CC09B8">
        <w:trPr>
          <w:trHeight w:val="20"/>
          <w:jc w:val="center"/>
        </w:trPr>
        <w:tc>
          <w:tcPr>
            <w:tcW w:w="286" w:type="pct"/>
            <w:vMerge/>
            <w:shd w:val="clear" w:color="auto" w:fill="DEEAF6" w:themeFill="accent1" w:themeFillTint="33"/>
            <w:vAlign w:val="center"/>
          </w:tcPr>
          <w:p w14:paraId="43990F0B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946" w:type="pct"/>
            <w:vMerge/>
            <w:shd w:val="clear" w:color="auto" w:fill="DEEAF6" w:themeFill="accent1" w:themeFillTint="33"/>
            <w:vAlign w:val="center"/>
          </w:tcPr>
          <w:p w14:paraId="43990F0C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10" w:type="pct"/>
            <w:shd w:val="clear" w:color="auto" w:fill="DEEAF6" w:themeFill="accent1" w:themeFillTint="33"/>
          </w:tcPr>
          <w:p w14:paraId="43990F0D" w14:textId="4189F60C" w:rsidR="0034222A" w:rsidRPr="008276B8" w:rsidRDefault="00FA6D0F" w:rsidP="00BD0D84">
            <w:pPr>
              <w:contextualSpacing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>Profesor i asoc</w:t>
            </w:r>
            <w:r w:rsidR="0034222A" w:rsidRPr="008276B8">
              <w:rPr>
                <w:rFonts w:ascii="Garamond" w:hAnsi="Garamond"/>
                <w:sz w:val="20"/>
              </w:rPr>
              <w:t>iuar</w:t>
            </w:r>
          </w:p>
        </w:tc>
        <w:tc>
          <w:tcPr>
            <w:tcW w:w="585" w:type="pct"/>
            <w:shd w:val="clear" w:color="auto" w:fill="DEEAF6" w:themeFill="accent1" w:themeFillTint="33"/>
            <w:vAlign w:val="center"/>
          </w:tcPr>
          <w:p w14:paraId="43990F0E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773" w:type="pct"/>
            <w:vMerge/>
            <w:shd w:val="clear" w:color="auto" w:fill="FFFFFF" w:themeFill="background1"/>
            <w:vAlign w:val="center"/>
          </w:tcPr>
          <w:p w14:paraId="43990F0F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</w:p>
        </w:tc>
      </w:tr>
      <w:tr w:rsidR="0034222A" w:rsidRPr="008276B8" w14:paraId="43990F16" w14:textId="77777777" w:rsidTr="00CC09B8">
        <w:trPr>
          <w:trHeight w:val="20"/>
          <w:jc w:val="center"/>
        </w:trPr>
        <w:tc>
          <w:tcPr>
            <w:tcW w:w="286" w:type="pct"/>
            <w:vMerge/>
            <w:shd w:val="clear" w:color="auto" w:fill="DEEAF6" w:themeFill="accent1" w:themeFillTint="33"/>
            <w:vAlign w:val="center"/>
          </w:tcPr>
          <w:p w14:paraId="43990F11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946" w:type="pct"/>
            <w:vMerge/>
            <w:shd w:val="clear" w:color="auto" w:fill="DEEAF6" w:themeFill="accent1" w:themeFillTint="33"/>
            <w:vAlign w:val="center"/>
          </w:tcPr>
          <w:p w14:paraId="43990F12" w14:textId="77777777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10" w:type="pct"/>
            <w:shd w:val="clear" w:color="auto" w:fill="DEEAF6" w:themeFill="accent1" w:themeFillTint="33"/>
          </w:tcPr>
          <w:p w14:paraId="43990F13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>Profesor</w:t>
            </w:r>
          </w:p>
        </w:tc>
        <w:tc>
          <w:tcPr>
            <w:tcW w:w="585" w:type="pct"/>
            <w:shd w:val="clear" w:color="auto" w:fill="DEEAF6" w:themeFill="accent1" w:themeFillTint="33"/>
            <w:vAlign w:val="center"/>
          </w:tcPr>
          <w:p w14:paraId="43990F14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773" w:type="pct"/>
            <w:vMerge/>
            <w:shd w:val="clear" w:color="auto" w:fill="FFFFFF" w:themeFill="background1"/>
            <w:vAlign w:val="center"/>
          </w:tcPr>
          <w:p w14:paraId="43990F15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</w:p>
        </w:tc>
      </w:tr>
      <w:tr w:rsidR="0034222A" w:rsidRPr="008276B8" w14:paraId="43990F1C" w14:textId="77777777" w:rsidTr="00CC09B8">
        <w:trPr>
          <w:trHeight w:val="20"/>
          <w:jc w:val="center"/>
        </w:trPr>
        <w:tc>
          <w:tcPr>
            <w:tcW w:w="286" w:type="pct"/>
            <w:shd w:val="clear" w:color="auto" w:fill="DEEAF6" w:themeFill="accent1" w:themeFillTint="33"/>
            <w:vAlign w:val="center"/>
          </w:tcPr>
          <w:p w14:paraId="43990F17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2</w:t>
            </w:r>
          </w:p>
        </w:tc>
        <w:tc>
          <w:tcPr>
            <w:tcW w:w="1946" w:type="pct"/>
            <w:shd w:val="clear" w:color="auto" w:fill="DEEAF6" w:themeFill="accent1" w:themeFillTint="33"/>
            <w:vAlign w:val="center"/>
          </w:tcPr>
          <w:p w14:paraId="43990F18" w14:textId="14FF9C31" w:rsidR="0034222A" w:rsidRPr="008276B8" w:rsidRDefault="0034222A" w:rsidP="00BD0D84">
            <w:pPr>
              <w:contextualSpacing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Bashkëpunëtor (specialist me kontratë) i AKAFPK</w:t>
            </w:r>
            <w:r w:rsidR="00110628">
              <w:rPr>
                <w:rFonts w:ascii="Garamond" w:hAnsi="Garamond"/>
                <w:b/>
                <w:sz w:val="20"/>
              </w:rPr>
              <w:t>-së</w:t>
            </w:r>
          </w:p>
        </w:tc>
        <w:tc>
          <w:tcPr>
            <w:tcW w:w="1410" w:type="pct"/>
            <w:shd w:val="clear" w:color="auto" w:fill="DEEAF6" w:themeFill="accent1" w:themeFillTint="33"/>
          </w:tcPr>
          <w:p w14:paraId="43990F19" w14:textId="77777777" w:rsidR="0034222A" w:rsidRPr="008276B8" w:rsidRDefault="0034222A" w:rsidP="00BD0D84">
            <w:pPr>
              <w:contextualSpacing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>Të paktën një kontratë me AKAFPK</w:t>
            </w:r>
          </w:p>
        </w:tc>
        <w:tc>
          <w:tcPr>
            <w:tcW w:w="585" w:type="pct"/>
            <w:shd w:val="clear" w:color="auto" w:fill="DEEAF6" w:themeFill="accent1" w:themeFillTint="33"/>
            <w:vAlign w:val="center"/>
          </w:tcPr>
          <w:p w14:paraId="43990F1A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773" w:type="pct"/>
            <w:shd w:val="clear" w:color="auto" w:fill="DEEAF6" w:themeFill="accent1" w:themeFillTint="33"/>
            <w:vAlign w:val="center"/>
          </w:tcPr>
          <w:p w14:paraId="43990F1B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2</w:t>
            </w:r>
          </w:p>
        </w:tc>
      </w:tr>
      <w:tr w:rsidR="0034222A" w:rsidRPr="008276B8" w14:paraId="43990F22" w14:textId="77777777" w:rsidTr="00CC09B8">
        <w:trPr>
          <w:trHeight w:val="20"/>
          <w:jc w:val="center"/>
        </w:trPr>
        <w:tc>
          <w:tcPr>
            <w:tcW w:w="286" w:type="pct"/>
            <w:shd w:val="clear" w:color="auto" w:fill="DEEAF6" w:themeFill="accent1" w:themeFillTint="33"/>
            <w:vAlign w:val="center"/>
          </w:tcPr>
          <w:p w14:paraId="43990F1D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3</w:t>
            </w:r>
          </w:p>
        </w:tc>
        <w:tc>
          <w:tcPr>
            <w:tcW w:w="1946" w:type="pct"/>
            <w:shd w:val="clear" w:color="auto" w:fill="DEEAF6" w:themeFill="accent1" w:themeFillTint="33"/>
            <w:vAlign w:val="center"/>
          </w:tcPr>
          <w:p w14:paraId="43990F1E" w14:textId="77777777" w:rsidR="0034222A" w:rsidRPr="008276B8" w:rsidRDefault="0043573F" w:rsidP="0043573F">
            <w:pPr>
              <w:contextualSpacing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Stazh (p</w:t>
            </w:r>
            <w:r w:rsidR="0034222A" w:rsidRPr="008276B8">
              <w:rPr>
                <w:rFonts w:ascii="Garamond" w:hAnsi="Garamond"/>
                <w:b/>
                <w:sz w:val="20"/>
              </w:rPr>
              <w:t>raktikë</w:t>
            </w:r>
            <w:r w:rsidRPr="008276B8">
              <w:rPr>
                <w:rFonts w:ascii="Garamond" w:hAnsi="Garamond"/>
                <w:b/>
                <w:sz w:val="20"/>
              </w:rPr>
              <w:t>)</w:t>
            </w:r>
            <w:r w:rsidR="0034222A" w:rsidRPr="008276B8">
              <w:rPr>
                <w:rFonts w:ascii="Garamond" w:hAnsi="Garamond"/>
                <w:b/>
                <w:sz w:val="20"/>
              </w:rPr>
              <w:t xml:space="preserve"> në një institucion ose biznes, në fushën profesionale përkatëse</w:t>
            </w:r>
          </w:p>
        </w:tc>
        <w:tc>
          <w:tcPr>
            <w:tcW w:w="1410" w:type="pct"/>
            <w:shd w:val="clear" w:color="auto" w:fill="DEEAF6" w:themeFill="accent1" w:themeFillTint="33"/>
          </w:tcPr>
          <w:p w14:paraId="43990F1F" w14:textId="77777777" w:rsidR="0034222A" w:rsidRPr="008276B8" w:rsidRDefault="0034222A" w:rsidP="0043573F">
            <w:pPr>
              <w:contextualSpacing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 xml:space="preserve">Të paktën 3 ditë </w:t>
            </w:r>
            <w:r w:rsidR="0043573F" w:rsidRPr="008276B8">
              <w:rPr>
                <w:rFonts w:ascii="Garamond" w:hAnsi="Garamond"/>
                <w:sz w:val="20"/>
              </w:rPr>
              <w:t>stazh</w:t>
            </w:r>
            <w:r w:rsidR="00546AE4" w:rsidRPr="008276B8">
              <w:rPr>
                <w:rFonts w:ascii="Garamond" w:hAnsi="Garamond"/>
                <w:sz w:val="20"/>
              </w:rPr>
              <w:t xml:space="preserve"> (praktikë)</w:t>
            </w:r>
            <w:r w:rsidR="00917808" w:rsidRPr="008276B8">
              <w:rPr>
                <w:rFonts w:ascii="Garamond" w:hAnsi="Garamond"/>
                <w:sz w:val="20"/>
              </w:rPr>
              <w:t>, në dy vitet e fundit</w:t>
            </w:r>
          </w:p>
        </w:tc>
        <w:tc>
          <w:tcPr>
            <w:tcW w:w="585" w:type="pct"/>
            <w:shd w:val="clear" w:color="auto" w:fill="DEEAF6" w:themeFill="accent1" w:themeFillTint="33"/>
            <w:vAlign w:val="center"/>
          </w:tcPr>
          <w:p w14:paraId="43990F20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8276B8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773" w:type="pct"/>
            <w:shd w:val="clear" w:color="auto" w:fill="DEEAF6" w:themeFill="accent1" w:themeFillTint="33"/>
            <w:vAlign w:val="center"/>
          </w:tcPr>
          <w:p w14:paraId="43990F21" w14:textId="77777777" w:rsidR="0034222A" w:rsidRPr="008276B8" w:rsidRDefault="0034222A" w:rsidP="00BD0D84">
            <w:pPr>
              <w:contextualSpacing/>
              <w:jc w:val="center"/>
              <w:rPr>
                <w:rFonts w:ascii="Garamond" w:hAnsi="Garamond"/>
                <w:b/>
                <w:sz w:val="20"/>
              </w:rPr>
            </w:pPr>
            <w:r w:rsidRPr="008276B8">
              <w:rPr>
                <w:rFonts w:ascii="Garamond" w:hAnsi="Garamond"/>
                <w:b/>
                <w:sz w:val="20"/>
              </w:rPr>
              <w:t>4</w:t>
            </w:r>
          </w:p>
        </w:tc>
      </w:tr>
    </w:tbl>
    <w:p w14:paraId="43990F23" w14:textId="77777777" w:rsidR="0034222A" w:rsidRPr="008276B8" w:rsidRDefault="0034222A" w:rsidP="0034222A">
      <w:pPr>
        <w:rPr>
          <w:rFonts w:ascii="Garamond" w:hAnsi="Garamond"/>
          <w:b/>
        </w:rPr>
      </w:pPr>
    </w:p>
    <w:p w14:paraId="43990F24" w14:textId="77777777" w:rsidR="0034222A" w:rsidRPr="00110628" w:rsidRDefault="0034222A" w:rsidP="00110628">
      <w:pPr>
        <w:spacing w:after="60"/>
        <w:ind w:firstLine="288"/>
        <w:rPr>
          <w:rFonts w:ascii="Garamond" w:hAnsi="Garamond"/>
          <w:b/>
        </w:rPr>
      </w:pPr>
      <w:r w:rsidRPr="00110628">
        <w:rPr>
          <w:rFonts w:ascii="Garamond" w:hAnsi="Garamond"/>
          <w:b/>
        </w:rPr>
        <w:t xml:space="preserve">Shënime: </w:t>
      </w:r>
    </w:p>
    <w:p w14:paraId="43990F25" w14:textId="71549430" w:rsidR="0034222A" w:rsidRPr="008276B8" w:rsidRDefault="003C125B" w:rsidP="00110628">
      <w:pPr>
        <w:ind w:firstLine="288"/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a) </w:t>
      </w:r>
      <w:r w:rsidR="0034222A" w:rsidRPr="008276B8">
        <w:rPr>
          <w:rFonts w:ascii="Garamond" w:hAnsi="Garamond"/>
        </w:rPr>
        <w:t>Pikët maksimale që fitohen nga vlerësimi i portofolit të kualifikimit (</w:t>
      </w:r>
      <w:r w:rsidR="00110628" w:rsidRPr="008276B8">
        <w:rPr>
          <w:rFonts w:ascii="Garamond" w:hAnsi="Garamond"/>
        </w:rPr>
        <w:t xml:space="preserve">tabela </w:t>
      </w:r>
      <w:r w:rsidR="0034222A" w:rsidRPr="008276B8">
        <w:rPr>
          <w:rFonts w:ascii="Garamond" w:hAnsi="Garamond"/>
        </w:rPr>
        <w:t xml:space="preserve">1), janë 50 pikë. </w:t>
      </w:r>
    </w:p>
    <w:p w14:paraId="43990F26" w14:textId="6DF3C652" w:rsidR="0034222A" w:rsidRPr="008276B8" w:rsidRDefault="003C125B" w:rsidP="00110628">
      <w:pPr>
        <w:ind w:firstLine="288"/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b) </w:t>
      </w:r>
      <w:r w:rsidR="0034222A" w:rsidRPr="008276B8">
        <w:rPr>
          <w:rFonts w:ascii="Garamond" w:hAnsi="Garamond"/>
        </w:rPr>
        <w:t>Kur kandidati nuk i plotëson pikët maksimale (50 pikë) nga vlerësimi i portofolit (</w:t>
      </w:r>
      <w:r w:rsidR="00E4177A" w:rsidRPr="008276B8">
        <w:rPr>
          <w:rFonts w:ascii="Garamond" w:hAnsi="Garamond"/>
        </w:rPr>
        <w:t xml:space="preserve">tabela </w:t>
      </w:r>
      <w:r w:rsidR="0034222A" w:rsidRPr="008276B8">
        <w:rPr>
          <w:rFonts w:ascii="Garamond" w:hAnsi="Garamond"/>
        </w:rPr>
        <w:t xml:space="preserve">1), mund të fitojë pikë shtesë (bonuse) nëse plotëson kriteret e </w:t>
      </w:r>
      <w:r w:rsidR="00E4177A" w:rsidRPr="008276B8">
        <w:rPr>
          <w:rFonts w:ascii="Garamond" w:hAnsi="Garamond"/>
        </w:rPr>
        <w:t xml:space="preserve">tabelës </w:t>
      </w:r>
      <w:r w:rsidR="0034222A" w:rsidRPr="008276B8">
        <w:rPr>
          <w:rFonts w:ascii="Garamond" w:hAnsi="Garamond"/>
        </w:rPr>
        <w:t xml:space="preserve">2. Shuma e pikëve nga </w:t>
      </w:r>
      <w:r w:rsidR="00E4177A" w:rsidRPr="008276B8">
        <w:rPr>
          <w:rFonts w:ascii="Garamond" w:hAnsi="Garamond"/>
        </w:rPr>
        <w:t xml:space="preserve">tabela </w:t>
      </w:r>
      <w:r w:rsidR="0034222A" w:rsidRPr="008276B8">
        <w:rPr>
          <w:rFonts w:ascii="Garamond" w:hAnsi="Garamond"/>
        </w:rPr>
        <w:t xml:space="preserve">1 dhe </w:t>
      </w:r>
      <w:r w:rsidR="00E4177A" w:rsidRPr="008276B8">
        <w:rPr>
          <w:rFonts w:ascii="Garamond" w:hAnsi="Garamond"/>
        </w:rPr>
        <w:t xml:space="preserve">tabela </w:t>
      </w:r>
      <w:r w:rsidR="0034222A" w:rsidRPr="008276B8">
        <w:rPr>
          <w:rFonts w:ascii="Garamond" w:hAnsi="Garamond"/>
        </w:rPr>
        <w:t>2, nuk duhet të kalojë 50 pikë.</w:t>
      </w:r>
      <w:r w:rsidR="008276B8" w:rsidRPr="008276B8">
        <w:rPr>
          <w:rFonts w:ascii="Garamond" w:hAnsi="Garamond"/>
        </w:rPr>
        <w:t xml:space="preserve"> </w:t>
      </w:r>
    </w:p>
    <w:p w14:paraId="43990F27" w14:textId="6DEE365D" w:rsidR="0034222A" w:rsidRPr="008276B8" w:rsidRDefault="003C125B" w:rsidP="00110628">
      <w:pPr>
        <w:ind w:firstLine="288"/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c) </w:t>
      </w:r>
      <w:r w:rsidR="0034222A" w:rsidRPr="008276B8">
        <w:rPr>
          <w:rFonts w:ascii="Garamond" w:hAnsi="Garamond"/>
        </w:rPr>
        <w:t xml:space="preserve">Nëse kandidati fiton më pak se 25 pikë nga vlerësimi i portofolit të kualifikimit dhe nga bonuset, përjashtohet nga </w:t>
      </w:r>
      <w:r w:rsidR="004A0E1F" w:rsidRPr="008276B8">
        <w:rPr>
          <w:rFonts w:ascii="Garamond" w:hAnsi="Garamond"/>
        </w:rPr>
        <w:t>procedura</w:t>
      </w:r>
      <w:r w:rsidR="0034222A" w:rsidRPr="008276B8">
        <w:rPr>
          <w:rFonts w:ascii="Garamond" w:hAnsi="Garamond"/>
        </w:rPr>
        <w:t xml:space="preserve"> e mëtejshme e kualifikimit.</w:t>
      </w:r>
    </w:p>
    <w:p w14:paraId="43990F28" w14:textId="77777777" w:rsidR="00480CF9" w:rsidRPr="008276B8" w:rsidRDefault="00480CF9" w:rsidP="00480CF9">
      <w:pPr>
        <w:pStyle w:val="ListParagraph"/>
        <w:spacing w:after="60" w:line="259" w:lineRule="auto"/>
        <w:ind w:left="360"/>
        <w:rPr>
          <w:rFonts w:ascii="Times New Roman" w:hAnsi="Times New Roman"/>
        </w:rPr>
      </w:pPr>
    </w:p>
    <w:p w14:paraId="43990F30" w14:textId="1EF10039" w:rsidR="00480CF9" w:rsidRPr="008276B8" w:rsidRDefault="004A0E1F" w:rsidP="00FB6752">
      <w:pPr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>SHTOJCA 3</w:t>
      </w:r>
    </w:p>
    <w:p w14:paraId="43990F32" w14:textId="558B10F4" w:rsidR="00480CF9" w:rsidRPr="008276B8" w:rsidRDefault="004A0E1F" w:rsidP="00FB6752">
      <w:pPr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 xml:space="preserve">FORMATI I KËRKESËS PËR AKREDITIM TË TRAJNIMIT </w:t>
      </w:r>
    </w:p>
    <w:p w14:paraId="43990F33" w14:textId="77777777" w:rsidR="00480CF9" w:rsidRPr="008276B8" w:rsidRDefault="00480CF9" w:rsidP="00FB6752">
      <w:pPr>
        <w:tabs>
          <w:tab w:val="left" w:pos="7200"/>
          <w:tab w:val="right" w:pos="8505"/>
        </w:tabs>
        <w:rPr>
          <w:rFonts w:ascii="Garamond" w:hAnsi="Garamond"/>
          <w:bCs/>
        </w:rPr>
      </w:pPr>
    </w:p>
    <w:p w14:paraId="43990F34" w14:textId="4F3C1CFF" w:rsidR="00480CF9" w:rsidRPr="008276B8" w:rsidRDefault="00480CF9" w:rsidP="00FB6752">
      <w:pPr>
        <w:tabs>
          <w:tab w:val="left" w:pos="7200"/>
          <w:tab w:val="right" w:pos="8505"/>
        </w:tabs>
        <w:jc w:val="center"/>
        <w:rPr>
          <w:rFonts w:ascii="Garamond" w:hAnsi="Garamond"/>
          <w:b/>
        </w:rPr>
      </w:pPr>
      <w:r w:rsidRPr="008276B8">
        <w:rPr>
          <w:rFonts w:ascii="Garamond" w:hAnsi="Garamond"/>
          <w:b/>
        </w:rPr>
        <w:t>Logo</w:t>
      </w:r>
      <w:r w:rsidR="00BB7EC6" w:rsidRPr="008276B8">
        <w:rPr>
          <w:rFonts w:ascii="Garamond" w:hAnsi="Garamond"/>
          <w:b/>
        </w:rPr>
        <w:t>ja</w:t>
      </w:r>
      <w:r w:rsidRPr="008276B8">
        <w:rPr>
          <w:rFonts w:ascii="Garamond" w:hAnsi="Garamond"/>
          <w:b/>
        </w:rPr>
        <w:t xml:space="preserve"> e </w:t>
      </w:r>
      <w:r w:rsidR="00054C9D" w:rsidRPr="008276B8">
        <w:rPr>
          <w:rFonts w:ascii="Garamond" w:hAnsi="Garamond"/>
          <w:b/>
        </w:rPr>
        <w:t>subjektit</w:t>
      </w:r>
    </w:p>
    <w:p w14:paraId="43990F35" w14:textId="77777777" w:rsidR="00480CF9" w:rsidRPr="008276B8" w:rsidRDefault="00054C9D" w:rsidP="00FB6752">
      <w:pPr>
        <w:tabs>
          <w:tab w:val="left" w:pos="7200"/>
          <w:tab w:val="right" w:pos="8505"/>
        </w:tabs>
        <w:jc w:val="center"/>
        <w:rPr>
          <w:rFonts w:ascii="Garamond" w:hAnsi="Garamond"/>
          <w:b/>
        </w:rPr>
      </w:pPr>
      <w:r w:rsidRPr="008276B8">
        <w:rPr>
          <w:rFonts w:ascii="Garamond" w:hAnsi="Garamond"/>
          <w:b/>
        </w:rPr>
        <w:t>Emërtimi</w:t>
      </w:r>
      <w:r w:rsidR="00480CF9" w:rsidRPr="008276B8">
        <w:rPr>
          <w:rFonts w:ascii="Garamond" w:hAnsi="Garamond"/>
          <w:b/>
        </w:rPr>
        <w:t xml:space="preserve"> i </w:t>
      </w:r>
      <w:r w:rsidRPr="008276B8">
        <w:rPr>
          <w:rFonts w:ascii="Garamond" w:hAnsi="Garamond"/>
          <w:b/>
        </w:rPr>
        <w:t>subjektit</w:t>
      </w:r>
    </w:p>
    <w:p w14:paraId="43990F36" w14:textId="77777777" w:rsidR="004E357F" w:rsidRPr="008276B8" w:rsidRDefault="004E357F" w:rsidP="00FB6752">
      <w:pPr>
        <w:tabs>
          <w:tab w:val="left" w:pos="7200"/>
          <w:tab w:val="right" w:pos="8505"/>
        </w:tabs>
        <w:rPr>
          <w:rFonts w:ascii="Garamond" w:hAnsi="Garamond"/>
          <w:b/>
        </w:rPr>
      </w:pPr>
    </w:p>
    <w:p w14:paraId="43990F37" w14:textId="35BCB234" w:rsidR="00480CF9" w:rsidRPr="008276B8" w:rsidRDefault="00480CF9" w:rsidP="00FB6752">
      <w:pPr>
        <w:tabs>
          <w:tab w:val="left" w:pos="7200"/>
          <w:tab w:val="right" w:pos="8505"/>
        </w:tabs>
        <w:jc w:val="center"/>
        <w:rPr>
          <w:rFonts w:ascii="Garamond" w:hAnsi="Garamond"/>
          <w:b/>
        </w:rPr>
      </w:pPr>
      <w:r w:rsidRPr="008276B8">
        <w:rPr>
          <w:rFonts w:ascii="Garamond" w:hAnsi="Garamond"/>
          <w:b/>
        </w:rPr>
        <w:t>Kërkesë për akreditim të trajnimit</w:t>
      </w:r>
      <w:r w:rsidR="00BB7EC6" w:rsidRPr="008276B8">
        <w:rPr>
          <w:rFonts w:ascii="Garamond" w:hAnsi="Garamond"/>
          <w:b/>
        </w:rPr>
        <w:t>/trajnimeve</w:t>
      </w:r>
    </w:p>
    <w:p w14:paraId="43990F38" w14:textId="5BAAF954" w:rsidR="00ED5252" w:rsidRPr="008276B8" w:rsidRDefault="00BB7EC6" w:rsidP="00FB6752">
      <w:pPr>
        <w:tabs>
          <w:tab w:val="left" w:pos="7200"/>
          <w:tab w:val="right" w:pos="8505"/>
        </w:tabs>
        <w:jc w:val="right"/>
        <w:rPr>
          <w:rFonts w:ascii="Garamond" w:hAnsi="Garamond"/>
        </w:rPr>
      </w:pPr>
      <w:r w:rsidRPr="008276B8">
        <w:rPr>
          <w:rFonts w:ascii="Garamond" w:hAnsi="Garamond"/>
        </w:rPr>
        <w:t>Datë</w:t>
      </w:r>
      <w:r w:rsidR="00ED5252" w:rsidRPr="008276B8">
        <w:rPr>
          <w:rFonts w:ascii="Garamond" w:hAnsi="Garamond"/>
        </w:rPr>
        <w:t xml:space="preserve"> ..................</w:t>
      </w:r>
    </w:p>
    <w:p w14:paraId="43990F39" w14:textId="77777777" w:rsidR="00054C9D" w:rsidRPr="008276B8" w:rsidRDefault="00054C9D" w:rsidP="00FB6752">
      <w:pPr>
        <w:tabs>
          <w:tab w:val="left" w:pos="7200"/>
          <w:tab w:val="right" w:pos="8505"/>
        </w:tabs>
        <w:rPr>
          <w:rFonts w:ascii="Garamond" w:hAnsi="Garamond"/>
          <w:b/>
        </w:rPr>
      </w:pPr>
    </w:p>
    <w:p w14:paraId="43990F3A" w14:textId="77777777" w:rsidR="00054C9D" w:rsidRPr="008276B8" w:rsidRDefault="00054C9D" w:rsidP="00FB6752">
      <w:pPr>
        <w:tabs>
          <w:tab w:val="left" w:pos="7200"/>
          <w:tab w:val="right" w:pos="8505"/>
        </w:tabs>
        <w:rPr>
          <w:rFonts w:ascii="Garamond" w:hAnsi="Garamond"/>
          <w:b/>
        </w:rPr>
      </w:pPr>
      <w:r w:rsidRPr="00EA6891">
        <w:rPr>
          <w:rFonts w:ascii="Garamond" w:hAnsi="Garamond"/>
          <w:b/>
        </w:rPr>
        <w:t>Drejtuar:</w:t>
      </w:r>
      <w:r w:rsidRPr="008276B8">
        <w:rPr>
          <w:rFonts w:ascii="Garamond" w:hAnsi="Garamond"/>
          <w:b/>
        </w:rPr>
        <w:t xml:space="preserve"> Agjencisë Kombëtare të Arsimit, Formimit Profesional dhe Kualifikimeve</w:t>
      </w:r>
    </w:p>
    <w:p w14:paraId="43990F3B" w14:textId="77777777" w:rsidR="00054C9D" w:rsidRPr="008276B8" w:rsidRDefault="00054C9D" w:rsidP="00FB6752">
      <w:pPr>
        <w:tabs>
          <w:tab w:val="left" w:pos="7200"/>
          <w:tab w:val="right" w:pos="8505"/>
        </w:tabs>
        <w:jc w:val="right"/>
        <w:rPr>
          <w:rFonts w:ascii="Garamond" w:hAnsi="Garamond"/>
          <w:b/>
        </w:rPr>
      </w:pPr>
      <w:r w:rsidRPr="008276B8">
        <w:rPr>
          <w:rFonts w:ascii="Garamond" w:hAnsi="Garamond"/>
          <w:b/>
        </w:rPr>
        <w:t xml:space="preserve">Tiranë </w:t>
      </w:r>
    </w:p>
    <w:p w14:paraId="43990F3C" w14:textId="77777777" w:rsidR="00054C9D" w:rsidRPr="008276B8" w:rsidRDefault="00054C9D" w:rsidP="00FB6752">
      <w:pPr>
        <w:tabs>
          <w:tab w:val="left" w:pos="7200"/>
          <w:tab w:val="right" w:pos="8505"/>
        </w:tabs>
        <w:rPr>
          <w:rFonts w:ascii="Garamond" w:hAnsi="Garamond"/>
          <w:b/>
        </w:rPr>
      </w:pPr>
    </w:p>
    <w:p w14:paraId="43990F3D" w14:textId="215F8083" w:rsidR="00054C9D" w:rsidRPr="008276B8" w:rsidRDefault="004E357F" w:rsidP="00FB6752">
      <w:pPr>
        <w:tabs>
          <w:tab w:val="left" w:pos="7200"/>
          <w:tab w:val="right" w:pos="8505"/>
        </w:tabs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Unë, ..................................................., përfaqësues i subjektit ..............................................., </w:t>
      </w:r>
      <w:r w:rsidR="008001A3" w:rsidRPr="008276B8">
        <w:rPr>
          <w:rFonts w:ascii="Garamond" w:hAnsi="Garamond"/>
        </w:rPr>
        <w:t>me adresë ......................................................., te</w:t>
      </w:r>
      <w:r w:rsidR="00DE122B" w:rsidRPr="008276B8">
        <w:rPr>
          <w:rFonts w:ascii="Garamond" w:hAnsi="Garamond"/>
        </w:rPr>
        <w:t xml:space="preserve">lefon .................., </w:t>
      </w:r>
      <w:r w:rsidR="00DE122B" w:rsidRPr="00EA6891">
        <w:rPr>
          <w:rFonts w:ascii="Garamond" w:hAnsi="Garamond"/>
          <w:i/>
          <w:iCs/>
        </w:rPr>
        <w:t>e</w:t>
      </w:r>
      <w:r w:rsidR="00EA6891" w:rsidRPr="00EA6891">
        <w:rPr>
          <w:rFonts w:ascii="Garamond" w:hAnsi="Garamond"/>
          <w:i/>
          <w:iCs/>
        </w:rPr>
        <w:t>-</w:t>
      </w:r>
      <w:r w:rsidR="00DE122B" w:rsidRPr="00EA6891">
        <w:rPr>
          <w:rFonts w:ascii="Garamond" w:hAnsi="Garamond"/>
          <w:i/>
          <w:iCs/>
        </w:rPr>
        <w:t>mail</w:t>
      </w:r>
      <w:r w:rsidR="00EA6891">
        <w:rPr>
          <w:rFonts w:ascii="Garamond" w:hAnsi="Garamond"/>
        </w:rPr>
        <w:t xml:space="preserve"> </w:t>
      </w:r>
      <w:r w:rsidR="008001A3" w:rsidRPr="008276B8">
        <w:rPr>
          <w:rFonts w:ascii="Garamond" w:hAnsi="Garamond"/>
        </w:rPr>
        <w:t xml:space="preserve">................, </w:t>
      </w:r>
      <w:r w:rsidRPr="008276B8">
        <w:rPr>
          <w:rFonts w:ascii="Garamond" w:hAnsi="Garamond"/>
        </w:rPr>
        <w:t xml:space="preserve">referuar </w:t>
      </w:r>
      <w:r w:rsidR="00EA6891" w:rsidRPr="008276B8">
        <w:rPr>
          <w:rFonts w:ascii="Garamond" w:hAnsi="Garamond"/>
        </w:rPr>
        <w:t xml:space="preserve">udhëzimit </w:t>
      </w:r>
      <w:r w:rsidRPr="008276B8">
        <w:rPr>
          <w:rFonts w:ascii="Garamond" w:hAnsi="Garamond"/>
        </w:rPr>
        <w:t xml:space="preserve">të Ministrisë së Financave dhe Ekonomisë, </w:t>
      </w:r>
      <w:r w:rsidR="00EA6891" w:rsidRPr="008276B8">
        <w:rPr>
          <w:rFonts w:ascii="Garamond" w:hAnsi="Garamond"/>
        </w:rPr>
        <w:t>nr</w:t>
      </w:r>
      <w:r w:rsidRPr="008276B8">
        <w:rPr>
          <w:rFonts w:ascii="Garamond" w:hAnsi="Garamond"/>
        </w:rPr>
        <w:t xml:space="preserve">......, datë ...........2022, “Për </w:t>
      </w:r>
      <w:r w:rsidR="00EA6891" w:rsidRPr="008276B8">
        <w:rPr>
          <w:rFonts w:ascii="Garamond" w:hAnsi="Garamond"/>
        </w:rPr>
        <w:t xml:space="preserve">kualifikimin e vazhduar profesional </w:t>
      </w:r>
      <w:r w:rsidRPr="008276B8">
        <w:rPr>
          <w:rFonts w:ascii="Garamond" w:hAnsi="Garamond"/>
        </w:rPr>
        <w:t xml:space="preserve">të mësimdhënësve të kulturës profesionale në </w:t>
      </w:r>
      <w:r w:rsidR="00EA6891" w:rsidRPr="008276B8">
        <w:rPr>
          <w:rFonts w:ascii="Garamond" w:hAnsi="Garamond"/>
        </w:rPr>
        <w:t>arsimin dhe formimin profesional</w:t>
      </w:r>
      <w:r w:rsidRPr="008276B8">
        <w:rPr>
          <w:rFonts w:ascii="Garamond" w:hAnsi="Garamond"/>
        </w:rPr>
        <w:t xml:space="preserve">”, parashtroj kërkesën për akreditim të trajnimit (trajnimeve) të </w:t>
      </w:r>
      <w:r w:rsidR="00EA6891" w:rsidRPr="008276B8">
        <w:rPr>
          <w:rFonts w:ascii="Garamond" w:hAnsi="Garamond"/>
        </w:rPr>
        <w:t>mëposhtme</w:t>
      </w:r>
      <w:r w:rsidRPr="008276B8">
        <w:rPr>
          <w:rFonts w:ascii="Garamond" w:hAnsi="Garamond"/>
        </w:rPr>
        <w:t>:</w:t>
      </w:r>
    </w:p>
    <w:p w14:paraId="43990F3E" w14:textId="77777777" w:rsidR="004E357F" w:rsidRPr="008276B8" w:rsidRDefault="004E357F" w:rsidP="00FB6752">
      <w:pPr>
        <w:pStyle w:val="ListParagraph"/>
        <w:numPr>
          <w:ilvl w:val="0"/>
          <w:numId w:val="23"/>
        </w:numPr>
        <w:tabs>
          <w:tab w:val="left" w:pos="7200"/>
          <w:tab w:val="right" w:pos="8505"/>
        </w:tabs>
        <w:rPr>
          <w:rFonts w:ascii="Garamond" w:hAnsi="Garamond"/>
        </w:rPr>
      </w:pPr>
      <w:r w:rsidRPr="008276B8">
        <w:rPr>
          <w:rFonts w:ascii="Garamond" w:hAnsi="Garamond"/>
        </w:rPr>
        <w:t>.................................................</w:t>
      </w:r>
    </w:p>
    <w:p w14:paraId="43990F3F" w14:textId="77777777" w:rsidR="004E357F" w:rsidRPr="008276B8" w:rsidRDefault="004E357F" w:rsidP="00FB6752">
      <w:pPr>
        <w:pStyle w:val="ListParagraph"/>
        <w:numPr>
          <w:ilvl w:val="0"/>
          <w:numId w:val="23"/>
        </w:numPr>
        <w:tabs>
          <w:tab w:val="left" w:pos="7200"/>
          <w:tab w:val="right" w:pos="8505"/>
        </w:tabs>
        <w:rPr>
          <w:rFonts w:ascii="Garamond" w:hAnsi="Garamond"/>
        </w:rPr>
      </w:pPr>
      <w:r w:rsidRPr="008276B8">
        <w:rPr>
          <w:rFonts w:ascii="Garamond" w:hAnsi="Garamond"/>
        </w:rPr>
        <w:lastRenderedPageBreak/>
        <w:t>.................................................</w:t>
      </w:r>
    </w:p>
    <w:p w14:paraId="43990F40" w14:textId="77777777" w:rsidR="004E357F" w:rsidRPr="008276B8" w:rsidRDefault="004E357F" w:rsidP="00FB6752">
      <w:pPr>
        <w:pStyle w:val="ListParagraph"/>
        <w:numPr>
          <w:ilvl w:val="0"/>
          <w:numId w:val="23"/>
        </w:numPr>
        <w:tabs>
          <w:tab w:val="left" w:pos="7200"/>
          <w:tab w:val="right" w:pos="8505"/>
        </w:tabs>
        <w:rPr>
          <w:rFonts w:ascii="Garamond" w:hAnsi="Garamond"/>
        </w:rPr>
      </w:pPr>
      <w:r w:rsidRPr="008276B8">
        <w:rPr>
          <w:rFonts w:ascii="Garamond" w:hAnsi="Garamond"/>
        </w:rPr>
        <w:t>.................................................</w:t>
      </w:r>
    </w:p>
    <w:p w14:paraId="43990F41" w14:textId="77777777" w:rsidR="004E357F" w:rsidRPr="008276B8" w:rsidRDefault="004E357F" w:rsidP="00FB6752">
      <w:pPr>
        <w:tabs>
          <w:tab w:val="left" w:pos="7200"/>
          <w:tab w:val="right" w:pos="8505"/>
        </w:tabs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Bashkangjitur ndodhet edhe dokumentacioni </w:t>
      </w:r>
      <w:r w:rsidR="00ED5252" w:rsidRPr="008276B8">
        <w:rPr>
          <w:rFonts w:ascii="Garamond" w:hAnsi="Garamond"/>
        </w:rPr>
        <w:t>i kërkuar:</w:t>
      </w:r>
    </w:p>
    <w:p w14:paraId="43990F42" w14:textId="79F8A70C" w:rsidR="00ED5252" w:rsidRPr="008276B8" w:rsidRDefault="004A0E1F" w:rsidP="00EA6891">
      <w:pPr>
        <w:tabs>
          <w:tab w:val="left" w:pos="360"/>
        </w:tabs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1. </w:t>
      </w:r>
      <w:r w:rsidR="00ED5252" w:rsidRPr="008276B8">
        <w:rPr>
          <w:rFonts w:ascii="Garamond" w:hAnsi="Garamond"/>
        </w:rPr>
        <w:t>Të dhënat e subjektit</w:t>
      </w:r>
      <w:r w:rsidR="00EA6891">
        <w:rPr>
          <w:rFonts w:ascii="Garamond" w:hAnsi="Garamond"/>
        </w:rPr>
        <w:t>;</w:t>
      </w:r>
    </w:p>
    <w:p w14:paraId="43990F43" w14:textId="13985252" w:rsidR="00ED5252" w:rsidRPr="008276B8" w:rsidRDefault="004A0E1F" w:rsidP="00EA6891">
      <w:pPr>
        <w:tabs>
          <w:tab w:val="left" w:pos="360"/>
        </w:tabs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2. </w:t>
      </w:r>
      <w:r w:rsidR="00ED5252" w:rsidRPr="008276B8">
        <w:rPr>
          <w:rFonts w:ascii="Garamond" w:hAnsi="Garamond"/>
        </w:rPr>
        <w:t>Dokumentacioni juridik për subjektin</w:t>
      </w:r>
      <w:r w:rsidR="00EA6891">
        <w:rPr>
          <w:rFonts w:ascii="Garamond" w:hAnsi="Garamond"/>
        </w:rPr>
        <w:t>;</w:t>
      </w:r>
    </w:p>
    <w:p w14:paraId="43990F44" w14:textId="2D6B326C" w:rsidR="00ED5252" w:rsidRPr="008276B8" w:rsidRDefault="004A0E1F" w:rsidP="00EA6891">
      <w:pPr>
        <w:tabs>
          <w:tab w:val="left" w:pos="360"/>
        </w:tabs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3. </w:t>
      </w:r>
      <w:r w:rsidR="00ED5252" w:rsidRPr="008276B8">
        <w:rPr>
          <w:rFonts w:ascii="Garamond" w:hAnsi="Garamond"/>
        </w:rPr>
        <w:t>Dokumentacioni i programit të trajnimit/trajnimeve</w:t>
      </w:r>
      <w:r w:rsidR="00EA6891">
        <w:rPr>
          <w:rFonts w:ascii="Garamond" w:hAnsi="Garamond"/>
        </w:rPr>
        <w:t>;</w:t>
      </w:r>
    </w:p>
    <w:p w14:paraId="43990F45" w14:textId="5A4C0805" w:rsidR="00ED5252" w:rsidRPr="008276B8" w:rsidRDefault="004A0E1F" w:rsidP="00EA6891">
      <w:pPr>
        <w:tabs>
          <w:tab w:val="left" w:pos="360"/>
        </w:tabs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4. </w:t>
      </w:r>
      <w:r w:rsidR="00ED5252" w:rsidRPr="008276B8">
        <w:rPr>
          <w:rFonts w:ascii="Garamond" w:hAnsi="Garamond"/>
        </w:rPr>
        <w:t>Dokumentacioni për shkallën e kualifikimit të trajnerëve</w:t>
      </w:r>
      <w:r w:rsidR="00EA6891">
        <w:rPr>
          <w:rFonts w:ascii="Garamond" w:hAnsi="Garamond"/>
        </w:rPr>
        <w:t>;</w:t>
      </w:r>
      <w:r w:rsidR="00ED5252" w:rsidRPr="008276B8">
        <w:rPr>
          <w:rFonts w:ascii="Garamond" w:hAnsi="Garamond"/>
        </w:rPr>
        <w:t xml:space="preserve"> </w:t>
      </w:r>
    </w:p>
    <w:p w14:paraId="43990F46" w14:textId="31DC89D3" w:rsidR="00ED5252" w:rsidRPr="008276B8" w:rsidRDefault="004A0E1F" w:rsidP="004A0E1F">
      <w:pPr>
        <w:tabs>
          <w:tab w:val="left" w:pos="360"/>
        </w:tabs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5. </w:t>
      </w:r>
      <w:r w:rsidR="0001353A" w:rsidRPr="008276B8">
        <w:rPr>
          <w:rFonts w:ascii="Garamond" w:hAnsi="Garamond"/>
        </w:rPr>
        <w:t>Dokumentacioni për infrastrukturën fizike dhe didaktike të realizimit të trajnimit</w:t>
      </w:r>
      <w:r w:rsidR="00EA6891">
        <w:rPr>
          <w:rFonts w:ascii="Garamond" w:hAnsi="Garamond"/>
        </w:rPr>
        <w:t>.</w:t>
      </w:r>
    </w:p>
    <w:p w14:paraId="43990F48" w14:textId="77777777" w:rsidR="004E357F" w:rsidRPr="008276B8" w:rsidRDefault="004E357F" w:rsidP="00FB6752">
      <w:pPr>
        <w:tabs>
          <w:tab w:val="left" w:pos="7200"/>
          <w:tab w:val="right" w:pos="8505"/>
        </w:tabs>
        <w:jc w:val="both"/>
        <w:rPr>
          <w:rFonts w:ascii="Garamond" w:hAnsi="Garamond"/>
        </w:rPr>
      </w:pPr>
      <w:r w:rsidRPr="008276B8">
        <w:rPr>
          <w:rFonts w:ascii="Garamond" w:hAnsi="Garamond"/>
        </w:rPr>
        <w:t>Duke shpresuar në miratimin e kësaj kërkese,</w:t>
      </w:r>
    </w:p>
    <w:p w14:paraId="43990F49" w14:textId="77777777" w:rsidR="004E357F" w:rsidRPr="008276B8" w:rsidRDefault="004E357F" w:rsidP="00FB6752">
      <w:pPr>
        <w:tabs>
          <w:tab w:val="left" w:pos="7200"/>
          <w:tab w:val="right" w:pos="8505"/>
        </w:tabs>
        <w:rPr>
          <w:rFonts w:ascii="Garamond" w:hAnsi="Garamond"/>
        </w:rPr>
      </w:pPr>
      <w:r w:rsidRPr="008276B8">
        <w:rPr>
          <w:rFonts w:ascii="Garamond" w:hAnsi="Garamond"/>
        </w:rPr>
        <w:t>Me respekt,</w:t>
      </w:r>
    </w:p>
    <w:p w14:paraId="43990F4A" w14:textId="77777777" w:rsidR="001726B5" w:rsidRPr="008276B8" w:rsidRDefault="001726B5" w:rsidP="00FB6752">
      <w:pPr>
        <w:tabs>
          <w:tab w:val="left" w:pos="7200"/>
          <w:tab w:val="right" w:pos="8505"/>
        </w:tabs>
        <w:rPr>
          <w:rFonts w:ascii="Garamond" w:hAnsi="Garamond"/>
        </w:rPr>
      </w:pPr>
    </w:p>
    <w:p w14:paraId="43990F4B" w14:textId="77777777" w:rsidR="004E357F" w:rsidRPr="008276B8" w:rsidRDefault="004E357F" w:rsidP="00FB6752">
      <w:pPr>
        <w:tabs>
          <w:tab w:val="left" w:pos="7200"/>
          <w:tab w:val="right" w:pos="8505"/>
        </w:tabs>
        <w:jc w:val="right"/>
        <w:rPr>
          <w:rFonts w:ascii="Garamond" w:hAnsi="Garamond"/>
        </w:rPr>
      </w:pPr>
      <w:r w:rsidRPr="008276B8">
        <w:rPr>
          <w:rFonts w:ascii="Garamond" w:hAnsi="Garamond"/>
        </w:rPr>
        <w:t>Emër, mbiemër</w:t>
      </w:r>
      <w:r w:rsidR="001726B5" w:rsidRPr="008276B8">
        <w:rPr>
          <w:rFonts w:ascii="Garamond" w:hAnsi="Garamond"/>
        </w:rPr>
        <w:t>, firma dhe v</w:t>
      </w:r>
      <w:r w:rsidRPr="008276B8">
        <w:rPr>
          <w:rFonts w:ascii="Garamond" w:hAnsi="Garamond"/>
        </w:rPr>
        <w:t>ula e subjektit (nëse ka)</w:t>
      </w:r>
    </w:p>
    <w:p w14:paraId="43990F4C" w14:textId="77777777" w:rsidR="0001353A" w:rsidRPr="008276B8" w:rsidRDefault="0001353A" w:rsidP="00FB6752">
      <w:pPr>
        <w:tabs>
          <w:tab w:val="left" w:pos="7200"/>
          <w:tab w:val="right" w:pos="8505"/>
        </w:tabs>
        <w:rPr>
          <w:rFonts w:ascii="Garamond" w:hAnsi="Garamond"/>
        </w:rPr>
      </w:pPr>
    </w:p>
    <w:p w14:paraId="43990F51" w14:textId="32C64BEE" w:rsidR="00480CF9" w:rsidRPr="008276B8" w:rsidRDefault="004A0E1F" w:rsidP="004A0E1F">
      <w:pPr>
        <w:pStyle w:val="ListParagraph"/>
        <w:spacing w:line="259" w:lineRule="auto"/>
        <w:ind w:left="0"/>
        <w:jc w:val="center"/>
        <w:rPr>
          <w:rFonts w:ascii="Garamond" w:hAnsi="Garamond" w:cs="Arial"/>
          <w:bCs/>
        </w:rPr>
      </w:pPr>
      <w:r w:rsidRPr="008276B8">
        <w:rPr>
          <w:rFonts w:ascii="Garamond" w:hAnsi="Garamond" w:cs="Arial"/>
          <w:bCs/>
        </w:rPr>
        <w:t>SHTOJCA</w:t>
      </w:r>
      <w:r w:rsidR="008276B8" w:rsidRPr="008276B8">
        <w:rPr>
          <w:rFonts w:ascii="Garamond" w:hAnsi="Garamond" w:cs="Arial"/>
          <w:bCs/>
        </w:rPr>
        <w:t xml:space="preserve"> </w:t>
      </w:r>
      <w:r w:rsidRPr="008276B8">
        <w:rPr>
          <w:rFonts w:ascii="Garamond" w:hAnsi="Garamond" w:cs="Arial"/>
          <w:bCs/>
        </w:rPr>
        <w:t>4</w:t>
      </w:r>
    </w:p>
    <w:p w14:paraId="43990F53" w14:textId="454FC12C" w:rsidR="00480CF9" w:rsidRPr="008276B8" w:rsidRDefault="004A0E1F" w:rsidP="004A0E1F">
      <w:pPr>
        <w:pStyle w:val="ListParagraph"/>
        <w:ind w:left="0"/>
        <w:jc w:val="center"/>
        <w:rPr>
          <w:rFonts w:ascii="Garamond" w:hAnsi="Garamond" w:cs="Arial"/>
          <w:bCs/>
          <w:color w:val="333333"/>
          <w:lang w:eastAsia="en-GB"/>
        </w:rPr>
      </w:pPr>
      <w:r w:rsidRPr="008276B8">
        <w:rPr>
          <w:rFonts w:ascii="Garamond" w:hAnsi="Garamond" w:cs="Arial"/>
          <w:bCs/>
          <w:color w:val="333333"/>
          <w:lang w:eastAsia="en-GB"/>
        </w:rPr>
        <w:t>FORMATI I CERTIFIKATËS SË AKREDITIMIT TË TRAJNIMIT</w:t>
      </w:r>
    </w:p>
    <w:p w14:paraId="43990F54" w14:textId="77777777" w:rsidR="00480CF9" w:rsidRPr="008276B8" w:rsidRDefault="00480CF9" w:rsidP="0028406E">
      <w:pPr>
        <w:pStyle w:val="ListParagraph"/>
        <w:ind w:left="0"/>
        <w:rPr>
          <w:rFonts w:ascii="Times New Roman" w:hAnsi="Times New Roman"/>
          <w:bCs/>
          <w:color w:val="333333"/>
          <w:lang w:eastAsia="en-GB"/>
        </w:rPr>
      </w:pPr>
    </w:p>
    <w:p w14:paraId="43990F55" w14:textId="77777777" w:rsidR="00C5052E" w:rsidRPr="008276B8" w:rsidRDefault="0028406E" w:rsidP="0028406E">
      <w:pPr>
        <w:pStyle w:val="ListParagraph"/>
        <w:ind w:left="0"/>
        <w:jc w:val="center"/>
        <w:rPr>
          <w:rFonts w:ascii="Times New Roman" w:hAnsi="Times New Roman"/>
          <w:b/>
          <w:bCs/>
          <w:color w:val="333333"/>
          <w:lang w:eastAsia="en-GB"/>
        </w:rPr>
      </w:pPr>
      <w:r w:rsidRPr="008276B8">
        <w:rPr>
          <w:rFonts w:ascii="Times New Roman" w:hAnsi="Times New Roman"/>
          <w:noProof/>
          <w:lang w:val="en-US"/>
        </w:rPr>
        <w:drawing>
          <wp:inline distT="0" distB="0" distL="0" distR="0" wp14:anchorId="43990FAE" wp14:editId="6B9D6D04">
            <wp:extent cx="333172" cy="475872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8" cy="50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90F56" w14:textId="77777777" w:rsidR="008001A3" w:rsidRPr="008276B8" w:rsidRDefault="008001A3" w:rsidP="008B073D">
      <w:pPr>
        <w:pStyle w:val="ListParagraph"/>
        <w:ind w:left="0"/>
        <w:jc w:val="center"/>
        <w:rPr>
          <w:rFonts w:ascii="Garamond" w:hAnsi="Garamond"/>
          <w:b/>
          <w:bCs/>
          <w:color w:val="333333"/>
          <w:lang w:eastAsia="en-GB"/>
        </w:rPr>
      </w:pPr>
      <w:r w:rsidRPr="008276B8">
        <w:rPr>
          <w:rFonts w:ascii="Garamond" w:hAnsi="Garamond"/>
          <w:b/>
          <w:bCs/>
          <w:color w:val="333333"/>
          <w:lang w:eastAsia="en-GB"/>
        </w:rPr>
        <w:t>REPUBLIKA E SHQIPËRISË</w:t>
      </w:r>
    </w:p>
    <w:p w14:paraId="43990F57" w14:textId="77777777" w:rsidR="008001A3" w:rsidRPr="008276B8" w:rsidRDefault="008001A3" w:rsidP="008B073D">
      <w:pPr>
        <w:pStyle w:val="ListParagraph"/>
        <w:ind w:left="0"/>
        <w:jc w:val="center"/>
        <w:rPr>
          <w:rFonts w:ascii="Garamond" w:hAnsi="Garamond"/>
          <w:b/>
          <w:bCs/>
          <w:color w:val="333333"/>
          <w:lang w:eastAsia="en-GB"/>
        </w:rPr>
      </w:pPr>
      <w:r w:rsidRPr="008276B8">
        <w:rPr>
          <w:rFonts w:ascii="Garamond" w:hAnsi="Garamond"/>
          <w:b/>
          <w:bCs/>
          <w:color w:val="333333"/>
          <w:lang w:eastAsia="en-GB"/>
        </w:rPr>
        <w:t>MINISTRIA E FINANCAVE DHE EKONOMISË</w:t>
      </w:r>
    </w:p>
    <w:p w14:paraId="43990F58" w14:textId="77777777" w:rsidR="00480CF9" w:rsidRPr="008276B8" w:rsidRDefault="0028406E" w:rsidP="008B073D">
      <w:pPr>
        <w:pStyle w:val="ListParagraph"/>
        <w:ind w:left="0" w:right="-90"/>
        <w:jc w:val="center"/>
        <w:rPr>
          <w:rFonts w:ascii="Garamond" w:hAnsi="Garamond"/>
          <w:b/>
          <w:bCs/>
          <w:color w:val="333333"/>
          <w:lang w:eastAsia="en-GB"/>
        </w:rPr>
      </w:pPr>
      <w:r w:rsidRPr="008276B8">
        <w:rPr>
          <w:rFonts w:ascii="Garamond" w:hAnsi="Garamond"/>
          <w:b/>
          <w:bCs/>
          <w:color w:val="333333"/>
          <w:lang w:eastAsia="en-GB"/>
        </w:rPr>
        <w:t>AGJENCIA KOMBËTARE E ARSIMIT, FORMIMIT PROFESIONAL DHE KUALIFIKIMEVE</w:t>
      </w:r>
    </w:p>
    <w:p w14:paraId="43990F5B" w14:textId="77777777" w:rsidR="00480CF9" w:rsidRPr="008276B8" w:rsidRDefault="00480CF9" w:rsidP="00FB6752">
      <w:pPr>
        <w:rPr>
          <w:rFonts w:ascii="Garamond" w:hAnsi="Garamond"/>
          <w:lang w:eastAsia="en-GB"/>
        </w:rPr>
      </w:pPr>
    </w:p>
    <w:p w14:paraId="43990F5C" w14:textId="77777777" w:rsidR="00480CF9" w:rsidRPr="008276B8" w:rsidRDefault="00480CF9" w:rsidP="00BC2905">
      <w:pPr>
        <w:pStyle w:val="Title"/>
        <w:spacing w:line="240" w:lineRule="auto"/>
        <w:ind w:firstLine="288"/>
        <w:jc w:val="both"/>
        <w:rPr>
          <w:rFonts w:ascii="Garamond" w:eastAsia="Times New Roman" w:hAnsi="Garamond" w:cs="Times New Roman"/>
          <w:b/>
          <w:sz w:val="24"/>
          <w:szCs w:val="24"/>
          <w:lang w:eastAsia="en-GB"/>
        </w:rPr>
      </w:pPr>
      <w:r w:rsidRPr="008276B8"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CERTIFIKATË </w:t>
      </w:r>
      <w:r w:rsidR="008001A3" w:rsidRPr="008276B8"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E </w:t>
      </w:r>
      <w:r w:rsidRPr="008276B8">
        <w:rPr>
          <w:rFonts w:ascii="Garamond" w:eastAsia="Times New Roman" w:hAnsi="Garamond" w:cs="Times New Roman"/>
          <w:b/>
          <w:sz w:val="24"/>
          <w:szCs w:val="24"/>
          <w:lang w:eastAsia="en-GB"/>
        </w:rPr>
        <w:t>AKREDITIMI</w:t>
      </w:r>
      <w:r w:rsidR="008001A3" w:rsidRPr="008276B8">
        <w:rPr>
          <w:rFonts w:ascii="Garamond" w:eastAsia="Times New Roman" w:hAnsi="Garamond" w:cs="Times New Roman"/>
          <w:b/>
          <w:sz w:val="24"/>
          <w:szCs w:val="24"/>
          <w:lang w:eastAsia="en-GB"/>
        </w:rPr>
        <w:t>T TË TRAJNIMIT</w:t>
      </w:r>
    </w:p>
    <w:p w14:paraId="43990F5D" w14:textId="77777777" w:rsidR="00480CF9" w:rsidRPr="008276B8" w:rsidRDefault="00480CF9" w:rsidP="00BC2905">
      <w:pPr>
        <w:pStyle w:val="ListParagraph"/>
        <w:ind w:left="0" w:firstLine="288"/>
        <w:jc w:val="both"/>
        <w:rPr>
          <w:rFonts w:ascii="Garamond" w:hAnsi="Garamond"/>
          <w:lang w:eastAsia="en-GB"/>
        </w:rPr>
      </w:pPr>
    </w:p>
    <w:p w14:paraId="43990F5E" w14:textId="32E06CDC" w:rsidR="002E16C4" w:rsidRPr="008276B8" w:rsidRDefault="0001353A" w:rsidP="00BC2905">
      <w:pPr>
        <w:pStyle w:val="ListParagraph"/>
        <w:ind w:left="0" w:firstLine="288"/>
        <w:jc w:val="both"/>
        <w:rPr>
          <w:rFonts w:ascii="Garamond" w:hAnsi="Garamond"/>
          <w:lang w:eastAsia="en-GB"/>
        </w:rPr>
      </w:pPr>
      <w:r w:rsidRPr="008276B8">
        <w:rPr>
          <w:rFonts w:ascii="Garamond" w:hAnsi="Garamond"/>
          <w:lang w:eastAsia="en-GB"/>
        </w:rPr>
        <w:t xml:space="preserve">Mbështetur në vendimin e </w:t>
      </w:r>
      <w:r w:rsidRPr="008276B8">
        <w:rPr>
          <w:rFonts w:ascii="Garamond" w:eastAsiaTheme="minorHAnsi" w:hAnsi="Garamond"/>
        </w:rPr>
        <w:t xml:space="preserve">Komisionit për Kualifikimin e Mësimdhënësve të AFP, nr...., datë, ..................., subjekti </w:t>
      </w:r>
      <w:r w:rsidR="002E16C4" w:rsidRPr="008276B8">
        <w:rPr>
          <w:rFonts w:ascii="Garamond" w:hAnsi="Garamond"/>
          <w:lang w:eastAsia="en-GB"/>
        </w:rPr>
        <w:t xml:space="preserve">...................................................................................... </w:t>
      </w:r>
      <w:r w:rsidRPr="008276B8">
        <w:rPr>
          <w:rFonts w:ascii="Garamond" w:hAnsi="Garamond"/>
          <w:lang w:eastAsia="en-GB"/>
        </w:rPr>
        <w:t xml:space="preserve">akreditohet </w:t>
      </w:r>
      <w:r w:rsidR="002E16C4" w:rsidRPr="008276B8">
        <w:rPr>
          <w:rFonts w:ascii="Garamond" w:hAnsi="Garamond"/>
          <w:lang w:eastAsia="en-GB"/>
        </w:rPr>
        <w:t xml:space="preserve">për ofrimin e trajnimit për mësimdhënësit e kulturës profesionale në </w:t>
      </w:r>
      <w:r w:rsidR="00BC2905" w:rsidRPr="008276B8">
        <w:rPr>
          <w:rFonts w:ascii="Garamond" w:hAnsi="Garamond"/>
          <w:lang w:eastAsia="en-GB"/>
        </w:rPr>
        <w:t>arsimin dhe formimin profesional</w:t>
      </w:r>
      <w:r w:rsidR="002E16C4" w:rsidRPr="008276B8">
        <w:rPr>
          <w:rFonts w:ascii="Garamond" w:hAnsi="Garamond"/>
          <w:lang w:eastAsia="en-GB"/>
        </w:rPr>
        <w:t>, me titull:</w:t>
      </w:r>
      <w:r w:rsidRPr="008276B8">
        <w:rPr>
          <w:rFonts w:ascii="Garamond" w:hAnsi="Garamond"/>
          <w:lang w:eastAsia="en-GB"/>
        </w:rPr>
        <w:t xml:space="preserve"> </w:t>
      </w:r>
      <w:r w:rsidR="002E16C4" w:rsidRPr="00BC2905">
        <w:rPr>
          <w:rFonts w:ascii="Garamond" w:hAnsi="Garamond"/>
          <w:bCs/>
          <w:lang w:eastAsia="en-GB"/>
        </w:rPr>
        <w:t xml:space="preserve">..............................................................................................., </w:t>
      </w:r>
      <w:r w:rsidR="002E16C4" w:rsidRPr="008276B8">
        <w:rPr>
          <w:rFonts w:ascii="Garamond" w:hAnsi="Garamond"/>
          <w:lang w:eastAsia="en-GB"/>
        </w:rPr>
        <w:t>me kohëzgjatje ..... kredite (... orë trajnimi)</w:t>
      </w:r>
      <w:r w:rsidRPr="008276B8">
        <w:rPr>
          <w:rFonts w:ascii="Garamond" w:hAnsi="Garamond"/>
          <w:lang w:eastAsia="en-GB"/>
        </w:rPr>
        <w:t>.</w:t>
      </w:r>
    </w:p>
    <w:p w14:paraId="43990F5F" w14:textId="77777777" w:rsidR="00480CF9" w:rsidRPr="008276B8" w:rsidRDefault="00771E44" w:rsidP="00FB6752">
      <w:pPr>
        <w:pStyle w:val="ListParagraph"/>
        <w:ind w:left="0"/>
        <w:jc w:val="center"/>
        <w:rPr>
          <w:rFonts w:ascii="Garamond" w:hAnsi="Garamond"/>
          <w:b/>
          <w:lang w:eastAsia="en-GB"/>
        </w:rPr>
      </w:pPr>
      <w:r w:rsidRPr="008276B8">
        <w:rPr>
          <w:rFonts w:ascii="Garamond" w:hAnsi="Garamond"/>
          <w:b/>
          <w:lang w:eastAsia="en-GB"/>
        </w:rPr>
        <w:t xml:space="preserve">Programi i </w:t>
      </w:r>
      <w:r w:rsidR="0001353A" w:rsidRPr="008276B8">
        <w:rPr>
          <w:rFonts w:ascii="Garamond" w:hAnsi="Garamond"/>
          <w:b/>
          <w:lang w:eastAsia="en-GB"/>
        </w:rPr>
        <w:t>t</w:t>
      </w:r>
      <w:r w:rsidRPr="008276B8">
        <w:rPr>
          <w:rFonts w:ascii="Garamond" w:hAnsi="Garamond"/>
          <w:b/>
          <w:lang w:eastAsia="en-GB"/>
        </w:rPr>
        <w:t>rajnimit</w:t>
      </w:r>
      <w:r w:rsidR="0001353A" w:rsidRPr="008276B8">
        <w:rPr>
          <w:rFonts w:ascii="Garamond" w:hAnsi="Garamond"/>
          <w:b/>
          <w:lang w:eastAsia="en-GB"/>
        </w:rPr>
        <w:t xml:space="preserve"> të akredituar</w:t>
      </w:r>
    </w:p>
    <w:p w14:paraId="43990F60" w14:textId="77777777" w:rsidR="00771E44" w:rsidRPr="008276B8" w:rsidRDefault="00771E44" w:rsidP="00FB6752">
      <w:pPr>
        <w:pStyle w:val="ListParagraph"/>
        <w:ind w:left="0"/>
        <w:jc w:val="center"/>
        <w:rPr>
          <w:rFonts w:ascii="Garamond" w:hAnsi="Garamond"/>
          <w:b/>
          <w:lang w:eastAsia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5677"/>
        <w:gridCol w:w="1076"/>
        <w:gridCol w:w="1955"/>
      </w:tblGrid>
      <w:tr w:rsidR="00771E44" w:rsidRPr="008276B8" w14:paraId="43990F65" w14:textId="77777777" w:rsidTr="00CC09B8">
        <w:trPr>
          <w:trHeight w:val="20"/>
          <w:jc w:val="center"/>
        </w:trPr>
        <w:tc>
          <w:tcPr>
            <w:tcW w:w="535" w:type="dxa"/>
            <w:shd w:val="clear" w:color="auto" w:fill="E7E6E6" w:themeFill="background2"/>
          </w:tcPr>
          <w:p w14:paraId="43990F61" w14:textId="6AF764E0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  <w:lang w:eastAsia="en-GB"/>
              </w:rPr>
              <w:t>Nr</w:t>
            </w:r>
            <w:r w:rsidR="00EB392E" w:rsidRPr="008276B8">
              <w:rPr>
                <w:rFonts w:ascii="Garamond" w:hAnsi="Garamond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5760" w:type="dxa"/>
            <w:shd w:val="clear" w:color="auto" w:fill="E7E6E6" w:themeFill="background2"/>
          </w:tcPr>
          <w:p w14:paraId="43990F62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  <w:lang w:eastAsia="en-GB"/>
              </w:rPr>
              <w:t>Temat/modulet e trajnimit</w:t>
            </w:r>
          </w:p>
        </w:tc>
        <w:tc>
          <w:tcPr>
            <w:tcW w:w="1080" w:type="dxa"/>
            <w:shd w:val="clear" w:color="auto" w:fill="E7E6E6" w:themeFill="background2"/>
          </w:tcPr>
          <w:p w14:paraId="43990F63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  <w:lang w:eastAsia="en-GB"/>
              </w:rPr>
              <w:t>Kreditet</w:t>
            </w:r>
          </w:p>
        </w:tc>
        <w:tc>
          <w:tcPr>
            <w:tcW w:w="1975" w:type="dxa"/>
            <w:shd w:val="clear" w:color="auto" w:fill="E7E6E6" w:themeFill="background2"/>
          </w:tcPr>
          <w:p w14:paraId="43990F64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  <w:lang w:eastAsia="en-GB"/>
              </w:rPr>
              <w:t>Orët e trajnimit</w:t>
            </w:r>
          </w:p>
        </w:tc>
      </w:tr>
      <w:tr w:rsidR="00771E44" w:rsidRPr="008276B8" w14:paraId="43990F6A" w14:textId="77777777" w:rsidTr="00CC09B8">
        <w:trPr>
          <w:trHeight w:val="20"/>
          <w:jc w:val="center"/>
        </w:trPr>
        <w:tc>
          <w:tcPr>
            <w:tcW w:w="535" w:type="dxa"/>
          </w:tcPr>
          <w:p w14:paraId="43990F66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760" w:type="dxa"/>
          </w:tcPr>
          <w:p w14:paraId="43990F67" w14:textId="77777777" w:rsidR="00771E44" w:rsidRPr="008276B8" w:rsidRDefault="00771E44" w:rsidP="00FB6752">
            <w:pPr>
              <w:pStyle w:val="ListParagraph"/>
              <w:ind w:left="0"/>
              <w:jc w:val="both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sz w:val="20"/>
                <w:szCs w:val="20"/>
                <w:lang w:eastAsia="en-GB"/>
              </w:rPr>
              <w:t>....................</w:t>
            </w:r>
          </w:p>
        </w:tc>
        <w:tc>
          <w:tcPr>
            <w:tcW w:w="1080" w:type="dxa"/>
          </w:tcPr>
          <w:p w14:paraId="43990F68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sz w:val="20"/>
                <w:szCs w:val="20"/>
                <w:lang w:eastAsia="en-GB"/>
              </w:rPr>
              <w:t>...</w:t>
            </w:r>
          </w:p>
        </w:tc>
        <w:tc>
          <w:tcPr>
            <w:tcW w:w="1975" w:type="dxa"/>
          </w:tcPr>
          <w:p w14:paraId="43990F69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sz w:val="20"/>
                <w:szCs w:val="20"/>
                <w:lang w:eastAsia="en-GB"/>
              </w:rPr>
              <w:t>...</w:t>
            </w:r>
          </w:p>
        </w:tc>
      </w:tr>
      <w:tr w:rsidR="00771E44" w:rsidRPr="008276B8" w14:paraId="43990F6F" w14:textId="77777777" w:rsidTr="00CC09B8">
        <w:trPr>
          <w:trHeight w:val="20"/>
          <w:jc w:val="center"/>
        </w:trPr>
        <w:tc>
          <w:tcPr>
            <w:tcW w:w="535" w:type="dxa"/>
          </w:tcPr>
          <w:p w14:paraId="43990F6B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760" w:type="dxa"/>
          </w:tcPr>
          <w:p w14:paraId="43990F6C" w14:textId="77777777" w:rsidR="00771E44" w:rsidRPr="008276B8" w:rsidRDefault="00771E44" w:rsidP="00FB6752">
            <w:pPr>
              <w:pStyle w:val="ListParagraph"/>
              <w:ind w:left="0"/>
              <w:jc w:val="both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sz w:val="20"/>
                <w:szCs w:val="20"/>
                <w:lang w:eastAsia="en-GB"/>
              </w:rPr>
              <w:t>....................</w:t>
            </w:r>
          </w:p>
        </w:tc>
        <w:tc>
          <w:tcPr>
            <w:tcW w:w="1080" w:type="dxa"/>
          </w:tcPr>
          <w:p w14:paraId="43990F6D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sz w:val="20"/>
                <w:szCs w:val="20"/>
                <w:lang w:eastAsia="en-GB"/>
              </w:rPr>
              <w:t>...</w:t>
            </w:r>
          </w:p>
        </w:tc>
        <w:tc>
          <w:tcPr>
            <w:tcW w:w="1975" w:type="dxa"/>
          </w:tcPr>
          <w:p w14:paraId="43990F6E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sz w:val="20"/>
                <w:szCs w:val="20"/>
                <w:lang w:eastAsia="en-GB"/>
              </w:rPr>
              <w:t>...</w:t>
            </w:r>
          </w:p>
        </w:tc>
      </w:tr>
      <w:tr w:rsidR="00771E44" w:rsidRPr="008276B8" w14:paraId="43990F74" w14:textId="77777777" w:rsidTr="00CC09B8">
        <w:trPr>
          <w:trHeight w:val="20"/>
          <w:jc w:val="center"/>
        </w:trPr>
        <w:tc>
          <w:tcPr>
            <w:tcW w:w="535" w:type="dxa"/>
          </w:tcPr>
          <w:p w14:paraId="43990F70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8276B8">
              <w:rPr>
                <w:rFonts w:ascii="Garamond" w:hAnsi="Garamond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760" w:type="dxa"/>
          </w:tcPr>
          <w:p w14:paraId="43990F71" w14:textId="77777777" w:rsidR="00771E44" w:rsidRPr="008276B8" w:rsidRDefault="00771E44" w:rsidP="00FB6752">
            <w:pPr>
              <w:pStyle w:val="ListParagraph"/>
              <w:ind w:left="0"/>
              <w:jc w:val="both"/>
              <w:rPr>
                <w:rFonts w:ascii="Garamond" w:hAnsi="Garamond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</w:tcPr>
          <w:p w14:paraId="43990F72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</w:p>
        </w:tc>
        <w:tc>
          <w:tcPr>
            <w:tcW w:w="1975" w:type="dxa"/>
          </w:tcPr>
          <w:p w14:paraId="43990F73" w14:textId="77777777" w:rsidR="00771E44" w:rsidRPr="008276B8" w:rsidRDefault="00771E44" w:rsidP="00FB6752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</w:p>
        </w:tc>
      </w:tr>
    </w:tbl>
    <w:p w14:paraId="43990F75" w14:textId="77777777" w:rsidR="00771E44" w:rsidRPr="008276B8" w:rsidRDefault="00771E44" w:rsidP="00FB6752">
      <w:pPr>
        <w:pStyle w:val="ListParagraph"/>
        <w:ind w:left="0"/>
        <w:jc w:val="both"/>
        <w:rPr>
          <w:rFonts w:ascii="Garamond" w:hAnsi="Garamond"/>
          <w:b/>
          <w:lang w:eastAsia="en-GB"/>
        </w:rPr>
      </w:pPr>
    </w:p>
    <w:p w14:paraId="43990F76" w14:textId="6FF72EA9" w:rsidR="008001A3" w:rsidRPr="008276B8" w:rsidRDefault="008001A3" w:rsidP="00FB6752">
      <w:pPr>
        <w:pStyle w:val="ListParagraph"/>
        <w:ind w:left="0"/>
        <w:jc w:val="both"/>
        <w:rPr>
          <w:rFonts w:ascii="Garamond" w:hAnsi="Garamond"/>
          <w:lang w:eastAsia="en-GB"/>
        </w:rPr>
      </w:pPr>
      <w:r w:rsidRPr="008276B8">
        <w:rPr>
          <w:rFonts w:ascii="Garamond" w:hAnsi="Garamond"/>
          <w:lang w:eastAsia="en-GB"/>
        </w:rPr>
        <w:t>Kodi</w:t>
      </w:r>
      <w:r w:rsidR="00771E44" w:rsidRPr="008276B8">
        <w:rPr>
          <w:rFonts w:ascii="Garamond" w:hAnsi="Garamond"/>
          <w:lang w:eastAsia="en-GB"/>
        </w:rPr>
        <w:t xml:space="preserve"> i akreditimit</w:t>
      </w:r>
      <w:r w:rsidRPr="008276B8">
        <w:rPr>
          <w:rFonts w:ascii="Garamond" w:hAnsi="Garamond"/>
          <w:lang w:eastAsia="en-GB"/>
        </w:rPr>
        <w:t>:</w:t>
      </w:r>
      <w:r w:rsidR="0001353A" w:rsidRPr="008276B8">
        <w:rPr>
          <w:rFonts w:ascii="Garamond" w:hAnsi="Garamond"/>
          <w:lang w:eastAsia="en-GB"/>
        </w:rPr>
        <w:t xml:space="preserve"> ............................</w:t>
      </w:r>
      <w:r w:rsidR="008276B8" w:rsidRPr="008276B8">
        <w:rPr>
          <w:rFonts w:ascii="Garamond" w:hAnsi="Garamond"/>
          <w:lang w:eastAsia="en-GB"/>
        </w:rPr>
        <w:t xml:space="preserve"> </w:t>
      </w:r>
      <w:r w:rsidR="00D77338">
        <w:rPr>
          <w:rFonts w:ascii="Garamond" w:hAnsi="Garamond"/>
          <w:lang w:eastAsia="en-GB"/>
        </w:rPr>
        <w:tab/>
      </w:r>
      <w:r w:rsidR="00D77338">
        <w:rPr>
          <w:rFonts w:ascii="Garamond" w:hAnsi="Garamond"/>
          <w:lang w:eastAsia="en-GB"/>
        </w:rPr>
        <w:tab/>
      </w:r>
      <w:r w:rsidR="00D77338">
        <w:rPr>
          <w:rFonts w:ascii="Garamond" w:hAnsi="Garamond"/>
          <w:lang w:eastAsia="en-GB"/>
        </w:rPr>
        <w:tab/>
      </w:r>
      <w:r w:rsidR="00D77338">
        <w:rPr>
          <w:rFonts w:ascii="Garamond" w:hAnsi="Garamond"/>
          <w:lang w:eastAsia="en-GB"/>
        </w:rPr>
        <w:tab/>
      </w:r>
      <w:r w:rsidR="00D77338">
        <w:rPr>
          <w:rFonts w:ascii="Garamond" w:hAnsi="Garamond"/>
          <w:lang w:eastAsia="en-GB"/>
        </w:rPr>
        <w:tab/>
      </w:r>
      <w:r w:rsidRPr="008276B8">
        <w:rPr>
          <w:rFonts w:ascii="Garamond" w:hAnsi="Garamond"/>
          <w:lang w:eastAsia="en-GB"/>
        </w:rPr>
        <w:t xml:space="preserve">Nr. i regjistrimit: </w:t>
      </w:r>
      <w:r w:rsidR="0001353A" w:rsidRPr="008276B8">
        <w:rPr>
          <w:rFonts w:ascii="Garamond" w:hAnsi="Garamond"/>
          <w:lang w:eastAsia="en-GB"/>
        </w:rPr>
        <w:t>...........</w:t>
      </w:r>
      <w:r w:rsidRPr="008276B8">
        <w:rPr>
          <w:rFonts w:ascii="Garamond" w:hAnsi="Garamond"/>
          <w:lang w:eastAsia="en-GB"/>
        </w:rPr>
        <w:t xml:space="preserve"> </w:t>
      </w:r>
    </w:p>
    <w:p w14:paraId="43990F77" w14:textId="77777777" w:rsidR="00771E44" w:rsidRPr="008276B8" w:rsidRDefault="00771E44" w:rsidP="00FB6752">
      <w:pPr>
        <w:pStyle w:val="ListParagraph"/>
        <w:ind w:left="0"/>
        <w:jc w:val="both"/>
        <w:rPr>
          <w:rFonts w:ascii="Garamond" w:hAnsi="Garamond"/>
          <w:lang w:eastAsia="en-GB"/>
        </w:rPr>
      </w:pPr>
    </w:p>
    <w:p w14:paraId="43990F78" w14:textId="77777777" w:rsidR="008001A3" w:rsidRPr="008276B8" w:rsidRDefault="008001A3" w:rsidP="00FB6752">
      <w:pPr>
        <w:pStyle w:val="ListParagraph"/>
        <w:ind w:left="0"/>
        <w:jc w:val="both"/>
        <w:rPr>
          <w:rFonts w:ascii="Garamond" w:hAnsi="Garamond"/>
          <w:lang w:eastAsia="en-GB"/>
        </w:rPr>
      </w:pPr>
      <w:r w:rsidRPr="008276B8">
        <w:rPr>
          <w:rFonts w:ascii="Garamond" w:hAnsi="Garamond"/>
          <w:lang w:eastAsia="en-GB"/>
        </w:rPr>
        <w:t>Datë</w:t>
      </w:r>
      <w:r w:rsidR="0001353A" w:rsidRPr="008276B8">
        <w:rPr>
          <w:rFonts w:ascii="Garamond" w:hAnsi="Garamond"/>
          <w:lang w:eastAsia="en-GB"/>
        </w:rPr>
        <w:t xml:space="preserve"> ...........................</w:t>
      </w:r>
    </w:p>
    <w:p w14:paraId="43990F79" w14:textId="77777777" w:rsidR="00480CF9" w:rsidRPr="00BC2905" w:rsidRDefault="00480CF9" w:rsidP="00FB6752">
      <w:pPr>
        <w:pStyle w:val="ListParagraph"/>
        <w:ind w:left="0"/>
        <w:jc w:val="center"/>
        <w:rPr>
          <w:rFonts w:ascii="Garamond" w:hAnsi="Garamond"/>
          <w:sz w:val="22"/>
          <w:szCs w:val="22"/>
          <w:lang w:eastAsia="en-GB"/>
        </w:rPr>
      </w:pPr>
    </w:p>
    <w:p w14:paraId="43990F7A" w14:textId="5E4C09CB" w:rsidR="00480CF9" w:rsidRPr="008276B8" w:rsidRDefault="00480CF9" w:rsidP="00FB6752">
      <w:pPr>
        <w:pStyle w:val="ListParagraph"/>
        <w:ind w:left="0"/>
        <w:jc w:val="both"/>
        <w:rPr>
          <w:rFonts w:ascii="Garamond" w:hAnsi="Garamond"/>
          <w:lang w:eastAsia="en-GB"/>
        </w:rPr>
      </w:pPr>
      <w:r w:rsidRPr="008276B8">
        <w:rPr>
          <w:rFonts w:ascii="Garamond" w:hAnsi="Garamond"/>
          <w:lang w:eastAsia="en-GB"/>
        </w:rPr>
        <w:t xml:space="preserve">Kjo certifikatë </w:t>
      </w:r>
      <w:r w:rsidR="0001353A" w:rsidRPr="008276B8">
        <w:rPr>
          <w:rFonts w:ascii="Garamond" w:hAnsi="Garamond"/>
          <w:lang w:eastAsia="en-GB"/>
        </w:rPr>
        <w:t xml:space="preserve">akreditimi </w:t>
      </w:r>
      <w:r w:rsidRPr="008276B8">
        <w:rPr>
          <w:rFonts w:ascii="Garamond" w:hAnsi="Garamond"/>
          <w:lang w:eastAsia="en-GB"/>
        </w:rPr>
        <w:t xml:space="preserve">është e vlefshme për një afat </w:t>
      </w:r>
      <w:r w:rsidR="004A0E1F" w:rsidRPr="008276B8">
        <w:rPr>
          <w:rFonts w:ascii="Garamond" w:hAnsi="Garamond"/>
          <w:lang w:eastAsia="en-GB"/>
        </w:rPr>
        <w:t>...</w:t>
      </w:r>
      <w:r w:rsidR="00771E44" w:rsidRPr="008276B8">
        <w:rPr>
          <w:rFonts w:ascii="Garamond" w:hAnsi="Garamond"/>
          <w:lang w:eastAsia="en-GB"/>
        </w:rPr>
        <w:t xml:space="preserve"> </w:t>
      </w:r>
      <w:r w:rsidR="004A0E1F" w:rsidRPr="008276B8">
        <w:rPr>
          <w:rFonts w:ascii="Garamond" w:hAnsi="Garamond"/>
          <w:lang w:eastAsia="en-GB"/>
        </w:rPr>
        <w:t>-</w:t>
      </w:r>
      <w:r w:rsidR="00771E44" w:rsidRPr="008276B8">
        <w:rPr>
          <w:rFonts w:ascii="Garamond" w:hAnsi="Garamond"/>
          <w:lang w:eastAsia="en-GB"/>
        </w:rPr>
        <w:t>vjeçar</w:t>
      </w:r>
      <w:r w:rsidR="0001353A" w:rsidRPr="008276B8">
        <w:rPr>
          <w:rFonts w:ascii="Garamond" w:hAnsi="Garamond"/>
          <w:lang w:eastAsia="en-GB"/>
        </w:rPr>
        <w:t>.</w:t>
      </w:r>
    </w:p>
    <w:p w14:paraId="43990F7B" w14:textId="77777777" w:rsidR="00480CF9" w:rsidRPr="008276B8" w:rsidRDefault="00480CF9" w:rsidP="00FB6752">
      <w:pPr>
        <w:pStyle w:val="ListParagraph"/>
        <w:ind w:left="0"/>
        <w:jc w:val="both"/>
        <w:rPr>
          <w:rFonts w:ascii="Garamond" w:hAnsi="Garamond"/>
          <w:lang w:eastAsia="en-GB"/>
        </w:rPr>
      </w:pPr>
    </w:p>
    <w:p w14:paraId="43990F7D" w14:textId="77777777" w:rsidR="00480CF9" w:rsidRPr="008276B8" w:rsidRDefault="00480CF9" w:rsidP="00FB6752">
      <w:pPr>
        <w:pStyle w:val="ListParagraph"/>
        <w:ind w:left="0"/>
        <w:jc w:val="right"/>
        <w:rPr>
          <w:rFonts w:ascii="Garamond" w:hAnsi="Garamond"/>
          <w:b/>
          <w:lang w:eastAsia="en-GB"/>
        </w:rPr>
      </w:pPr>
      <w:r w:rsidRPr="008276B8">
        <w:rPr>
          <w:rFonts w:ascii="Garamond" w:hAnsi="Garamond"/>
          <w:b/>
          <w:lang w:eastAsia="en-GB"/>
        </w:rPr>
        <w:t>DREJTOR</w:t>
      </w:r>
      <w:r w:rsidR="008001A3" w:rsidRPr="008276B8">
        <w:rPr>
          <w:rFonts w:ascii="Garamond" w:hAnsi="Garamond"/>
          <w:b/>
          <w:lang w:eastAsia="en-GB"/>
        </w:rPr>
        <w:t>I</w:t>
      </w:r>
      <w:r w:rsidRPr="008276B8">
        <w:rPr>
          <w:rFonts w:ascii="Garamond" w:hAnsi="Garamond"/>
          <w:b/>
          <w:lang w:eastAsia="en-GB"/>
        </w:rPr>
        <w:t xml:space="preserve"> I PËRGJITHSHËM </w:t>
      </w:r>
    </w:p>
    <w:p w14:paraId="43990F7F" w14:textId="1BEA5A40" w:rsidR="00480CF9" w:rsidRPr="008276B8" w:rsidRDefault="008276B8" w:rsidP="00D77338">
      <w:pPr>
        <w:pStyle w:val="ListParagraph"/>
        <w:ind w:left="0"/>
        <w:jc w:val="right"/>
        <w:rPr>
          <w:rFonts w:ascii="Garamond" w:hAnsi="Garamond"/>
          <w:lang w:eastAsia="en-GB"/>
        </w:rPr>
      </w:pPr>
      <w:r w:rsidRPr="008276B8">
        <w:rPr>
          <w:rFonts w:ascii="Garamond" w:hAnsi="Garamond"/>
          <w:lang w:eastAsia="en-GB"/>
        </w:rPr>
        <w:t xml:space="preserve"> </w:t>
      </w:r>
      <w:r w:rsidR="0001353A" w:rsidRPr="008276B8">
        <w:rPr>
          <w:rFonts w:ascii="Garamond" w:hAnsi="Garamond"/>
          <w:lang w:eastAsia="en-GB"/>
        </w:rPr>
        <w:t>(</w:t>
      </w:r>
      <w:r w:rsidR="00D77338" w:rsidRPr="008276B8">
        <w:rPr>
          <w:rFonts w:ascii="Garamond" w:hAnsi="Garamond"/>
          <w:lang w:eastAsia="en-GB"/>
        </w:rPr>
        <w:t>emri</w:t>
      </w:r>
      <w:r w:rsidR="0001353A" w:rsidRPr="008276B8">
        <w:rPr>
          <w:rFonts w:ascii="Garamond" w:hAnsi="Garamond"/>
          <w:lang w:eastAsia="en-GB"/>
        </w:rPr>
        <w:t>, mbiemri, firma, vula)</w:t>
      </w:r>
    </w:p>
    <w:p w14:paraId="43990F80" w14:textId="77777777" w:rsidR="00480CF9" w:rsidRPr="008276B8" w:rsidRDefault="00480CF9" w:rsidP="0028406E">
      <w:pPr>
        <w:pStyle w:val="ListParagraph"/>
        <w:ind w:left="0"/>
        <w:jc w:val="both"/>
        <w:rPr>
          <w:rFonts w:ascii="Times New Roman" w:hAnsi="Times New Roman"/>
          <w:lang w:eastAsia="en-GB"/>
        </w:rPr>
      </w:pPr>
    </w:p>
    <w:p w14:paraId="1263C568" w14:textId="77777777" w:rsidR="00BC2905" w:rsidRDefault="00BC2905" w:rsidP="00FB6752">
      <w:pPr>
        <w:jc w:val="center"/>
        <w:rPr>
          <w:rFonts w:ascii="Garamond" w:hAnsi="Garamond"/>
          <w:bCs/>
        </w:rPr>
      </w:pPr>
    </w:p>
    <w:p w14:paraId="1898EA5F" w14:textId="77777777" w:rsidR="00BC2905" w:rsidRDefault="00BC2905" w:rsidP="00FB6752">
      <w:pPr>
        <w:jc w:val="center"/>
        <w:rPr>
          <w:rFonts w:ascii="Garamond" w:hAnsi="Garamond"/>
          <w:bCs/>
        </w:rPr>
      </w:pPr>
    </w:p>
    <w:p w14:paraId="3D63EBD8" w14:textId="77777777" w:rsidR="00BC2905" w:rsidRDefault="00BC2905" w:rsidP="00FB6752">
      <w:pPr>
        <w:jc w:val="center"/>
        <w:rPr>
          <w:rFonts w:ascii="Garamond" w:hAnsi="Garamond"/>
          <w:bCs/>
        </w:rPr>
      </w:pPr>
    </w:p>
    <w:p w14:paraId="3D5B9330" w14:textId="77777777" w:rsidR="00BC2905" w:rsidRDefault="00BC2905" w:rsidP="00FB6752">
      <w:pPr>
        <w:jc w:val="center"/>
        <w:rPr>
          <w:rFonts w:ascii="Garamond" w:hAnsi="Garamond"/>
          <w:bCs/>
        </w:rPr>
      </w:pPr>
    </w:p>
    <w:p w14:paraId="7D2A6A7B" w14:textId="77777777" w:rsidR="00BC2905" w:rsidRDefault="00BC2905" w:rsidP="00FB6752">
      <w:pPr>
        <w:jc w:val="center"/>
        <w:rPr>
          <w:rFonts w:ascii="Garamond" w:hAnsi="Garamond"/>
          <w:bCs/>
        </w:rPr>
      </w:pPr>
    </w:p>
    <w:p w14:paraId="5F43ECEA" w14:textId="77777777" w:rsidR="00BC2905" w:rsidRDefault="00BC2905" w:rsidP="00FB6752">
      <w:pPr>
        <w:jc w:val="center"/>
        <w:rPr>
          <w:rFonts w:ascii="Garamond" w:hAnsi="Garamond"/>
          <w:bCs/>
        </w:rPr>
      </w:pPr>
    </w:p>
    <w:p w14:paraId="43990F83" w14:textId="5CDA5E8F" w:rsidR="0034222A" w:rsidRPr="008276B8" w:rsidRDefault="004A0E1F" w:rsidP="00FB6752">
      <w:pPr>
        <w:jc w:val="center"/>
        <w:rPr>
          <w:rFonts w:ascii="Garamond" w:hAnsi="Garamond"/>
          <w:bCs/>
        </w:rPr>
      </w:pPr>
      <w:bookmarkStart w:id="0" w:name="_GoBack"/>
      <w:bookmarkEnd w:id="0"/>
      <w:r w:rsidRPr="008276B8">
        <w:rPr>
          <w:rFonts w:ascii="Garamond" w:hAnsi="Garamond"/>
          <w:bCs/>
        </w:rPr>
        <w:lastRenderedPageBreak/>
        <w:t>SHTOJCA 5</w:t>
      </w:r>
    </w:p>
    <w:p w14:paraId="43990F85" w14:textId="22B12E35" w:rsidR="0034222A" w:rsidRPr="008276B8" w:rsidRDefault="004A0E1F" w:rsidP="00FB6752">
      <w:pPr>
        <w:jc w:val="center"/>
        <w:rPr>
          <w:rFonts w:ascii="Garamond" w:hAnsi="Garamond"/>
          <w:bCs/>
        </w:rPr>
      </w:pPr>
      <w:r w:rsidRPr="008276B8">
        <w:rPr>
          <w:rFonts w:ascii="Garamond" w:hAnsi="Garamond"/>
          <w:bCs/>
        </w:rPr>
        <w:t xml:space="preserve">SKEMA E SHKALLËVE TË VLERËSIMIT </w:t>
      </w:r>
    </w:p>
    <w:p w14:paraId="4BBCB3C7" w14:textId="77777777" w:rsidR="007E179E" w:rsidRPr="008276B8" w:rsidRDefault="007E179E" w:rsidP="00FB6752">
      <w:pPr>
        <w:jc w:val="center"/>
        <w:rPr>
          <w:rFonts w:ascii="Garamond" w:hAnsi="Garamond"/>
          <w:b/>
        </w:rPr>
      </w:pPr>
    </w:p>
    <w:p w14:paraId="43990F86" w14:textId="4C9DBC0A" w:rsidR="0034222A" w:rsidRDefault="0034222A" w:rsidP="00BC2905">
      <w:pPr>
        <w:rPr>
          <w:rFonts w:ascii="Garamond" w:hAnsi="Garamond"/>
          <w:b/>
        </w:rPr>
      </w:pPr>
      <w:r w:rsidRPr="008276B8">
        <w:rPr>
          <w:rFonts w:ascii="Garamond" w:hAnsi="Garamond"/>
          <w:b/>
        </w:rPr>
        <w:t xml:space="preserve">Për </w:t>
      </w:r>
      <w:r w:rsidR="00BC2905" w:rsidRPr="008276B8">
        <w:rPr>
          <w:rFonts w:ascii="Garamond" w:hAnsi="Garamond"/>
          <w:b/>
        </w:rPr>
        <w:t xml:space="preserve">kualifikimet e mësimdhënësve të kulturës profesionale </w:t>
      </w:r>
      <w:r w:rsidRPr="008276B8">
        <w:rPr>
          <w:rFonts w:ascii="Garamond" w:hAnsi="Garamond"/>
          <w:b/>
        </w:rPr>
        <w:t>në AFP</w:t>
      </w:r>
    </w:p>
    <w:p w14:paraId="5A43B069" w14:textId="77777777" w:rsidR="00BC2905" w:rsidRPr="008276B8" w:rsidRDefault="00BC2905" w:rsidP="00BC2905">
      <w:pPr>
        <w:rPr>
          <w:rFonts w:ascii="Garamond" w:hAnsi="Garamond"/>
          <w:b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294"/>
        <w:gridCol w:w="2148"/>
        <w:gridCol w:w="2801"/>
      </w:tblGrid>
      <w:tr w:rsidR="0034222A" w:rsidRPr="008276B8" w14:paraId="43990F8B" w14:textId="77777777" w:rsidTr="00CC09B8">
        <w:trPr>
          <w:jc w:val="center"/>
        </w:trPr>
        <w:tc>
          <w:tcPr>
            <w:tcW w:w="2323" w:type="pct"/>
            <w:shd w:val="clear" w:color="auto" w:fill="D0CECE" w:themeFill="background2" w:themeFillShade="E6"/>
          </w:tcPr>
          <w:p w14:paraId="43990F88" w14:textId="15695C22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 xml:space="preserve">Shuma e pikëve të fituara nga </w:t>
            </w:r>
            <w:r w:rsidR="004A0E1F" w:rsidRPr="008276B8">
              <w:rPr>
                <w:rFonts w:ascii="Garamond" w:hAnsi="Garamond"/>
                <w:b/>
                <w:sz w:val="20"/>
                <w:szCs w:val="20"/>
              </w:rPr>
              <w:t>portofoli</w:t>
            </w:r>
            <w:r w:rsidRPr="008276B8">
              <w:rPr>
                <w:rFonts w:ascii="Garamond" w:hAnsi="Garamond"/>
                <w:b/>
                <w:sz w:val="20"/>
                <w:szCs w:val="20"/>
              </w:rPr>
              <w:t xml:space="preserve"> + testi</w:t>
            </w:r>
          </w:p>
        </w:tc>
        <w:tc>
          <w:tcPr>
            <w:tcW w:w="1162" w:type="pct"/>
            <w:shd w:val="clear" w:color="auto" w:fill="D0CECE" w:themeFill="background2" w:themeFillShade="E6"/>
          </w:tcPr>
          <w:p w14:paraId="43990F89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Vlerësimi me shkallë</w:t>
            </w:r>
          </w:p>
        </w:tc>
        <w:tc>
          <w:tcPr>
            <w:tcW w:w="1515" w:type="pct"/>
            <w:shd w:val="clear" w:color="auto" w:fill="D0CECE" w:themeFill="background2" w:themeFillShade="E6"/>
          </w:tcPr>
          <w:p w14:paraId="43990F8A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Vlerësimi me shprehje</w:t>
            </w:r>
          </w:p>
        </w:tc>
      </w:tr>
      <w:tr w:rsidR="0034222A" w:rsidRPr="008276B8" w14:paraId="43990F8F" w14:textId="77777777" w:rsidTr="00CC09B8">
        <w:trPr>
          <w:jc w:val="center"/>
        </w:trPr>
        <w:tc>
          <w:tcPr>
            <w:tcW w:w="2323" w:type="pct"/>
            <w:shd w:val="clear" w:color="auto" w:fill="FF6600"/>
          </w:tcPr>
          <w:p w14:paraId="43990F8C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0 ÷ 49</w:t>
            </w:r>
          </w:p>
        </w:tc>
        <w:tc>
          <w:tcPr>
            <w:tcW w:w="1162" w:type="pct"/>
            <w:shd w:val="clear" w:color="auto" w:fill="FF6600"/>
          </w:tcPr>
          <w:p w14:paraId="43990F8D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E</w:t>
            </w:r>
          </w:p>
        </w:tc>
        <w:tc>
          <w:tcPr>
            <w:tcW w:w="1515" w:type="pct"/>
            <w:shd w:val="clear" w:color="auto" w:fill="FF6600"/>
          </w:tcPr>
          <w:p w14:paraId="43990F8E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Dobët</w:t>
            </w:r>
          </w:p>
        </w:tc>
      </w:tr>
      <w:tr w:rsidR="0034222A" w:rsidRPr="008276B8" w14:paraId="43990F93" w14:textId="77777777" w:rsidTr="00CC09B8">
        <w:trPr>
          <w:jc w:val="center"/>
        </w:trPr>
        <w:tc>
          <w:tcPr>
            <w:tcW w:w="2323" w:type="pct"/>
            <w:shd w:val="clear" w:color="auto" w:fill="92D050"/>
          </w:tcPr>
          <w:p w14:paraId="43990F90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50 ÷ 62</w:t>
            </w:r>
          </w:p>
        </w:tc>
        <w:tc>
          <w:tcPr>
            <w:tcW w:w="1162" w:type="pct"/>
            <w:shd w:val="clear" w:color="auto" w:fill="92D050"/>
          </w:tcPr>
          <w:p w14:paraId="43990F91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D</w:t>
            </w:r>
          </w:p>
        </w:tc>
        <w:tc>
          <w:tcPr>
            <w:tcW w:w="1515" w:type="pct"/>
            <w:shd w:val="clear" w:color="auto" w:fill="92D050"/>
          </w:tcPr>
          <w:p w14:paraId="43990F92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Mjaftueshëm</w:t>
            </w:r>
          </w:p>
        </w:tc>
      </w:tr>
      <w:tr w:rsidR="0034222A" w:rsidRPr="008276B8" w14:paraId="43990F97" w14:textId="77777777" w:rsidTr="00CC09B8">
        <w:trPr>
          <w:jc w:val="center"/>
        </w:trPr>
        <w:tc>
          <w:tcPr>
            <w:tcW w:w="2323" w:type="pct"/>
            <w:shd w:val="clear" w:color="auto" w:fill="92D050"/>
          </w:tcPr>
          <w:p w14:paraId="43990F94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63 ÷ 75</w:t>
            </w:r>
          </w:p>
        </w:tc>
        <w:tc>
          <w:tcPr>
            <w:tcW w:w="1162" w:type="pct"/>
            <w:shd w:val="clear" w:color="auto" w:fill="92D050"/>
          </w:tcPr>
          <w:p w14:paraId="43990F95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C</w:t>
            </w:r>
          </w:p>
        </w:tc>
        <w:tc>
          <w:tcPr>
            <w:tcW w:w="1515" w:type="pct"/>
            <w:shd w:val="clear" w:color="auto" w:fill="92D050"/>
          </w:tcPr>
          <w:p w14:paraId="43990F96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Mirë</w:t>
            </w:r>
          </w:p>
        </w:tc>
      </w:tr>
      <w:tr w:rsidR="0034222A" w:rsidRPr="008276B8" w14:paraId="43990F9B" w14:textId="77777777" w:rsidTr="00CC09B8">
        <w:trPr>
          <w:jc w:val="center"/>
        </w:trPr>
        <w:tc>
          <w:tcPr>
            <w:tcW w:w="2323" w:type="pct"/>
            <w:shd w:val="clear" w:color="auto" w:fill="92D050"/>
          </w:tcPr>
          <w:p w14:paraId="43990F98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76 ÷ 88</w:t>
            </w:r>
          </w:p>
        </w:tc>
        <w:tc>
          <w:tcPr>
            <w:tcW w:w="1162" w:type="pct"/>
            <w:shd w:val="clear" w:color="auto" w:fill="92D050"/>
          </w:tcPr>
          <w:p w14:paraId="43990F99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B</w:t>
            </w:r>
          </w:p>
        </w:tc>
        <w:tc>
          <w:tcPr>
            <w:tcW w:w="1515" w:type="pct"/>
            <w:shd w:val="clear" w:color="auto" w:fill="92D050"/>
          </w:tcPr>
          <w:p w14:paraId="43990F9A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Shumë mirë</w:t>
            </w:r>
          </w:p>
        </w:tc>
      </w:tr>
      <w:tr w:rsidR="0034222A" w:rsidRPr="008276B8" w14:paraId="43990F9F" w14:textId="77777777" w:rsidTr="00CC09B8">
        <w:trPr>
          <w:jc w:val="center"/>
        </w:trPr>
        <w:tc>
          <w:tcPr>
            <w:tcW w:w="2323" w:type="pct"/>
            <w:shd w:val="clear" w:color="auto" w:fill="92D050"/>
          </w:tcPr>
          <w:p w14:paraId="43990F9C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89 ÷ 100</w:t>
            </w:r>
          </w:p>
        </w:tc>
        <w:tc>
          <w:tcPr>
            <w:tcW w:w="1162" w:type="pct"/>
            <w:shd w:val="clear" w:color="auto" w:fill="92D050"/>
          </w:tcPr>
          <w:p w14:paraId="43990F9D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A</w:t>
            </w:r>
          </w:p>
        </w:tc>
        <w:tc>
          <w:tcPr>
            <w:tcW w:w="1515" w:type="pct"/>
            <w:shd w:val="clear" w:color="auto" w:fill="92D050"/>
          </w:tcPr>
          <w:p w14:paraId="43990F9E" w14:textId="77777777" w:rsidR="0034222A" w:rsidRPr="008276B8" w:rsidRDefault="0034222A" w:rsidP="00FB675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276B8">
              <w:rPr>
                <w:rFonts w:ascii="Garamond" w:hAnsi="Garamond"/>
                <w:b/>
                <w:sz w:val="20"/>
                <w:szCs w:val="20"/>
              </w:rPr>
              <w:t>Shkëlqyeshëm</w:t>
            </w:r>
          </w:p>
        </w:tc>
      </w:tr>
    </w:tbl>
    <w:p w14:paraId="43990FA0" w14:textId="77777777" w:rsidR="0034222A" w:rsidRPr="008276B8" w:rsidRDefault="0034222A" w:rsidP="00FB6752">
      <w:pPr>
        <w:jc w:val="center"/>
        <w:rPr>
          <w:rFonts w:ascii="Garamond" w:hAnsi="Garamond"/>
          <w:b/>
        </w:rPr>
      </w:pPr>
    </w:p>
    <w:p w14:paraId="43990FA1" w14:textId="77777777" w:rsidR="0034222A" w:rsidRPr="008276B8" w:rsidRDefault="0034222A" w:rsidP="00CC09B8">
      <w:pPr>
        <w:ind w:firstLine="288"/>
        <w:rPr>
          <w:rFonts w:ascii="Garamond" w:hAnsi="Garamond"/>
          <w:b/>
        </w:rPr>
      </w:pPr>
      <w:r w:rsidRPr="008276B8">
        <w:rPr>
          <w:rFonts w:ascii="Garamond" w:hAnsi="Garamond"/>
          <w:b/>
        </w:rPr>
        <w:t xml:space="preserve">Shënime: </w:t>
      </w:r>
    </w:p>
    <w:p w14:paraId="43990FA3" w14:textId="739028EB" w:rsidR="0034222A" w:rsidRPr="008276B8" w:rsidRDefault="009F6CAD" w:rsidP="00CC09B8">
      <w:pPr>
        <w:ind w:firstLine="288"/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a) </w:t>
      </w:r>
      <w:r w:rsidR="0034222A" w:rsidRPr="008276B8">
        <w:rPr>
          <w:rFonts w:ascii="Garamond" w:hAnsi="Garamond"/>
        </w:rPr>
        <w:t xml:space="preserve">Pikët maksimale që fitohen nga shuma e pikëve të fituara nga portofoli i kualifikimit dhe nga testi i provimit të kualifikimit, janë 100 pikë. </w:t>
      </w:r>
    </w:p>
    <w:p w14:paraId="43990FA4" w14:textId="73965147" w:rsidR="0034222A" w:rsidRPr="008276B8" w:rsidRDefault="009F6CAD" w:rsidP="00CC09B8">
      <w:pPr>
        <w:ind w:firstLine="288"/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b) </w:t>
      </w:r>
      <w:r w:rsidR="0034222A" w:rsidRPr="008276B8">
        <w:rPr>
          <w:rFonts w:ascii="Garamond" w:hAnsi="Garamond"/>
        </w:rPr>
        <w:t>Nëse kandidati fiton më pak se 25 pikë nga vlerësimi i portofolit të kualifikimit, nuk e fiton kategorinë e kualifikimit, pavarësisht nga totali i pikëve të fituara.</w:t>
      </w:r>
    </w:p>
    <w:p w14:paraId="43990FA5" w14:textId="03591A96" w:rsidR="0034222A" w:rsidRPr="008276B8" w:rsidRDefault="009F6CAD" w:rsidP="00CC09B8">
      <w:pPr>
        <w:ind w:firstLine="288"/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c) </w:t>
      </w:r>
      <w:r w:rsidR="0034222A" w:rsidRPr="008276B8">
        <w:rPr>
          <w:rFonts w:ascii="Garamond" w:hAnsi="Garamond"/>
        </w:rPr>
        <w:t>Nëse kandidati fiton më pak se 25 pikë nga vlerësimi në testin e provimit të kualifikimit, nuk e fiton kategorinë e kualifikimit, pavarësisht nga totali i pikëve të fituara.</w:t>
      </w:r>
    </w:p>
    <w:p w14:paraId="43990FA6" w14:textId="428886B2" w:rsidR="0034222A" w:rsidRPr="008276B8" w:rsidRDefault="009F6CAD" w:rsidP="00CC09B8">
      <w:pPr>
        <w:ind w:firstLine="288"/>
        <w:jc w:val="both"/>
        <w:rPr>
          <w:rFonts w:ascii="Garamond" w:hAnsi="Garamond"/>
        </w:rPr>
      </w:pPr>
      <w:r w:rsidRPr="008276B8">
        <w:rPr>
          <w:rFonts w:ascii="Garamond" w:hAnsi="Garamond"/>
        </w:rPr>
        <w:t xml:space="preserve">d) </w:t>
      </w:r>
      <w:r w:rsidR="0034222A" w:rsidRPr="008276B8">
        <w:rPr>
          <w:rFonts w:ascii="Garamond" w:hAnsi="Garamond"/>
        </w:rPr>
        <w:t xml:space="preserve">Nëse kandidati grumbullon më pak se 50 pikë nga shuma e pikëve të fituara nga portofoli dhe nga testi, vlerësohet me shkallën “E” (Dobët) dhe nuk e fiton kategorinë e kualifikimit. </w:t>
      </w:r>
    </w:p>
    <w:p w14:paraId="43990FA7" w14:textId="77777777" w:rsidR="0034222A" w:rsidRPr="008276B8" w:rsidRDefault="0034222A" w:rsidP="00CC09B8">
      <w:pPr>
        <w:tabs>
          <w:tab w:val="left" w:pos="7200"/>
          <w:tab w:val="right" w:pos="8505"/>
        </w:tabs>
        <w:ind w:firstLine="288"/>
        <w:rPr>
          <w:rFonts w:ascii="Garamond" w:hAnsi="Garamond"/>
          <w:b/>
        </w:rPr>
      </w:pPr>
    </w:p>
    <w:p w14:paraId="43990FA8" w14:textId="77777777" w:rsidR="0034222A" w:rsidRPr="008276B8" w:rsidRDefault="0034222A" w:rsidP="00FB6752">
      <w:pPr>
        <w:tabs>
          <w:tab w:val="left" w:pos="7200"/>
          <w:tab w:val="right" w:pos="8505"/>
        </w:tabs>
        <w:rPr>
          <w:rFonts w:ascii="Garamond" w:hAnsi="Garamond"/>
          <w:b/>
        </w:rPr>
      </w:pPr>
    </w:p>
    <w:p w14:paraId="43990FA9" w14:textId="77777777" w:rsidR="004153D5" w:rsidRPr="008276B8" w:rsidRDefault="004153D5" w:rsidP="0034222A">
      <w:pPr>
        <w:tabs>
          <w:tab w:val="left" w:pos="7200"/>
          <w:tab w:val="right" w:pos="8505"/>
        </w:tabs>
        <w:spacing w:line="276" w:lineRule="auto"/>
        <w:rPr>
          <w:rFonts w:ascii="Times New Roman" w:hAnsi="Times New Roman"/>
          <w:b/>
        </w:rPr>
      </w:pPr>
    </w:p>
    <w:p w14:paraId="43990FAA" w14:textId="77777777" w:rsidR="004153D5" w:rsidRPr="008276B8" w:rsidRDefault="004153D5" w:rsidP="0034222A">
      <w:pPr>
        <w:tabs>
          <w:tab w:val="left" w:pos="7200"/>
          <w:tab w:val="right" w:pos="8505"/>
        </w:tabs>
        <w:spacing w:line="276" w:lineRule="auto"/>
        <w:rPr>
          <w:rFonts w:ascii="Times New Roman" w:hAnsi="Times New Roman"/>
          <w:b/>
        </w:rPr>
      </w:pPr>
    </w:p>
    <w:p w14:paraId="43990FAB" w14:textId="77777777" w:rsidR="003C3D4B" w:rsidRPr="008276B8" w:rsidRDefault="003C3D4B" w:rsidP="003E1411">
      <w:pPr>
        <w:tabs>
          <w:tab w:val="left" w:pos="7200"/>
          <w:tab w:val="right" w:pos="8505"/>
        </w:tabs>
        <w:spacing w:line="276" w:lineRule="auto"/>
        <w:rPr>
          <w:rFonts w:ascii="Times New Roman" w:hAnsi="Times New Roman"/>
        </w:rPr>
      </w:pPr>
    </w:p>
    <w:sectPr w:rsidR="003C3D4B" w:rsidRPr="008276B8" w:rsidSect="00BC2905">
      <w:pgSz w:w="11907" w:h="16839" w:code="9"/>
      <w:pgMar w:top="1440" w:right="1440" w:bottom="126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1AD309" w14:textId="77777777" w:rsidR="00B11BC3" w:rsidRDefault="00B11BC3" w:rsidP="0092700A">
      <w:r>
        <w:separator/>
      </w:r>
    </w:p>
  </w:endnote>
  <w:endnote w:type="continuationSeparator" w:id="0">
    <w:p w14:paraId="2D29D24C" w14:textId="77777777" w:rsidR="00B11BC3" w:rsidRDefault="00B11BC3" w:rsidP="0092700A">
      <w:r>
        <w:continuationSeparator/>
      </w:r>
    </w:p>
  </w:endnote>
  <w:endnote w:type="continuationNotice" w:id="1">
    <w:p w14:paraId="0DB23148" w14:textId="77777777" w:rsidR="00B11BC3" w:rsidRDefault="00B11B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DB12A" w14:textId="77777777" w:rsidR="00B11BC3" w:rsidRDefault="00B11BC3" w:rsidP="0092700A">
      <w:r>
        <w:separator/>
      </w:r>
    </w:p>
  </w:footnote>
  <w:footnote w:type="continuationSeparator" w:id="0">
    <w:p w14:paraId="4F4ED069" w14:textId="77777777" w:rsidR="00B11BC3" w:rsidRDefault="00B11BC3" w:rsidP="0092700A">
      <w:r>
        <w:continuationSeparator/>
      </w:r>
    </w:p>
  </w:footnote>
  <w:footnote w:type="continuationNotice" w:id="1">
    <w:p w14:paraId="56C80A5B" w14:textId="77777777" w:rsidR="00B11BC3" w:rsidRDefault="00B11BC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73AB"/>
    <w:multiLevelType w:val="hybridMultilevel"/>
    <w:tmpl w:val="88E092FC"/>
    <w:lvl w:ilvl="0" w:tplc="218C53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10174"/>
    <w:multiLevelType w:val="hybridMultilevel"/>
    <w:tmpl w:val="4F783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67367"/>
    <w:multiLevelType w:val="hybridMultilevel"/>
    <w:tmpl w:val="139811DA"/>
    <w:lvl w:ilvl="0" w:tplc="032C30E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060CF"/>
    <w:multiLevelType w:val="hybridMultilevel"/>
    <w:tmpl w:val="4D4609EE"/>
    <w:lvl w:ilvl="0" w:tplc="032C30E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082B0E"/>
    <w:multiLevelType w:val="hybridMultilevel"/>
    <w:tmpl w:val="3942E21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601EC5"/>
    <w:multiLevelType w:val="hybridMultilevel"/>
    <w:tmpl w:val="83F23E6A"/>
    <w:lvl w:ilvl="0" w:tplc="651C84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5311B"/>
    <w:multiLevelType w:val="hybridMultilevel"/>
    <w:tmpl w:val="67D4C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6A34D9"/>
    <w:multiLevelType w:val="hybridMultilevel"/>
    <w:tmpl w:val="622CA080"/>
    <w:lvl w:ilvl="0" w:tplc="D16243B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6E75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66EA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78A9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2C4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541C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E820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34AC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0A76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8293EDE"/>
    <w:multiLevelType w:val="hybridMultilevel"/>
    <w:tmpl w:val="EEE46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B26C23"/>
    <w:multiLevelType w:val="hybridMultilevel"/>
    <w:tmpl w:val="8E20D5B0"/>
    <w:lvl w:ilvl="0" w:tplc="03C03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B6EEF"/>
    <w:multiLevelType w:val="hybridMultilevel"/>
    <w:tmpl w:val="0CAC9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63431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582243"/>
    <w:multiLevelType w:val="hybridMultilevel"/>
    <w:tmpl w:val="4B28901A"/>
    <w:lvl w:ilvl="0" w:tplc="12DA9F0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4A79378A"/>
    <w:multiLevelType w:val="hybridMultilevel"/>
    <w:tmpl w:val="F43426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6F2394"/>
    <w:multiLevelType w:val="hybridMultilevel"/>
    <w:tmpl w:val="C40694A6"/>
    <w:lvl w:ilvl="0" w:tplc="BAF84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3FD5EEB"/>
    <w:multiLevelType w:val="hybridMultilevel"/>
    <w:tmpl w:val="42D0B13A"/>
    <w:lvl w:ilvl="0" w:tplc="218C53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218C53B2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 w:tplc="7B583AC8">
      <w:start w:val="1"/>
      <w:numFmt w:val="decimal"/>
      <w:lvlText w:val="%3."/>
      <w:lvlJc w:val="left"/>
      <w:pPr>
        <w:ind w:left="2340" w:hanging="360"/>
      </w:pPr>
      <w:rPr>
        <w:rFonts w:eastAsiaTheme="minorHAnsi" w:hint="default"/>
        <w:b w:val="0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494D8F"/>
    <w:multiLevelType w:val="hybridMultilevel"/>
    <w:tmpl w:val="0B306BFC"/>
    <w:lvl w:ilvl="0" w:tplc="218C53B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218C53B2">
      <w:start w:val="1"/>
      <w:numFmt w:val="lowerLetter"/>
      <w:lvlText w:val="%2)"/>
      <w:lvlJc w:val="left"/>
      <w:pPr>
        <w:ind w:left="1800" w:hanging="360"/>
      </w:pPr>
      <w:rPr>
        <w:rFonts w:hint="default"/>
        <w:b w:val="0"/>
        <w:color w:val="auto"/>
      </w:rPr>
    </w:lvl>
    <w:lvl w:ilvl="2" w:tplc="3606F35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58F2987"/>
    <w:multiLevelType w:val="hybridMultilevel"/>
    <w:tmpl w:val="ACB63D38"/>
    <w:lvl w:ilvl="0" w:tplc="3D3EF8D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A129BA"/>
    <w:multiLevelType w:val="hybridMultilevel"/>
    <w:tmpl w:val="F9A82B32"/>
    <w:lvl w:ilvl="0" w:tplc="218C53B2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DD7551"/>
    <w:multiLevelType w:val="hybridMultilevel"/>
    <w:tmpl w:val="D968F846"/>
    <w:lvl w:ilvl="0" w:tplc="F356C9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974FBB"/>
    <w:multiLevelType w:val="hybridMultilevel"/>
    <w:tmpl w:val="9F726960"/>
    <w:lvl w:ilvl="0" w:tplc="FD425420">
      <w:start w:val="1"/>
      <w:numFmt w:val="decimal"/>
      <w:lvlText w:val="%1."/>
      <w:lvlJc w:val="left"/>
      <w:pPr>
        <w:ind w:left="720" w:hanging="360"/>
      </w:pPr>
      <w:rPr>
        <w:rFonts w:ascii="Book Antiqua" w:eastAsiaTheme="minorHAnsi" w:hAnsi="Book Antiqu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1979CC"/>
    <w:multiLevelType w:val="hybridMultilevel"/>
    <w:tmpl w:val="ECCAB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F8353D"/>
    <w:multiLevelType w:val="hybridMultilevel"/>
    <w:tmpl w:val="39A4A9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1B7BE7"/>
    <w:multiLevelType w:val="hybridMultilevel"/>
    <w:tmpl w:val="6DF27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9C2075"/>
    <w:multiLevelType w:val="hybridMultilevel"/>
    <w:tmpl w:val="433A5D52"/>
    <w:lvl w:ilvl="0" w:tplc="2230F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962F79"/>
    <w:multiLevelType w:val="hybridMultilevel"/>
    <w:tmpl w:val="4DC293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13453C"/>
    <w:multiLevelType w:val="hybridMultilevel"/>
    <w:tmpl w:val="19A4F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732A5D"/>
    <w:multiLevelType w:val="hybridMultilevel"/>
    <w:tmpl w:val="D8663E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8B71F9"/>
    <w:multiLevelType w:val="hybridMultilevel"/>
    <w:tmpl w:val="0FD48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7"/>
  </w:num>
  <w:num w:numId="3">
    <w:abstractNumId w:val="13"/>
  </w:num>
  <w:num w:numId="4">
    <w:abstractNumId w:val="16"/>
  </w:num>
  <w:num w:numId="5">
    <w:abstractNumId w:val="25"/>
  </w:num>
  <w:num w:numId="6">
    <w:abstractNumId w:val="23"/>
  </w:num>
  <w:num w:numId="7">
    <w:abstractNumId w:val="12"/>
  </w:num>
  <w:num w:numId="8">
    <w:abstractNumId w:val="18"/>
  </w:num>
  <w:num w:numId="9">
    <w:abstractNumId w:val="21"/>
  </w:num>
  <w:num w:numId="10">
    <w:abstractNumId w:val="10"/>
  </w:num>
  <w:num w:numId="11">
    <w:abstractNumId w:val="14"/>
  </w:num>
  <w:num w:numId="12">
    <w:abstractNumId w:val="15"/>
  </w:num>
  <w:num w:numId="13">
    <w:abstractNumId w:val="2"/>
  </w:num>
  <w:num w:numId="14">
    <w:abstractNumId w:val="19"/>
  </w:num>
  <w:num w:numId="15">
    <w:abstractNumId w:val="5"/>
  </w:num>
  <w:num w:numId="16">
    <w:abstractNumId w:val="20"/>
  </w:num>
  <w:num w:numId="17">
    <w:abstractNumId w:val="6"/>
  </w:num>
  <w:num w:numId="18">
    <w:abstractNumId w:val="3"/>
  </w:num>
  <w:num w:numId="19">
    <w:abstractNumId w:val="9"/>
  </w:num>
  <w:num w:numId="20">
    <w:abstractNumId w:val="8"/>
  </w:num>
  <w:num w:numId="21">
    <w:abstractNumId w:val="22"/>
  </w:num>
  <w:num w:numId="22">
    <w:abstractNumId w:val="24"/>
  </w:num>
  <w:num w:numId="23">
    <w:abstractNumId w:val="1"/>
  </w:num>
  <w:num w:numId="24">
    <w:abstractNumId w:val="17"/>
  </w:num>
  <w:num w:numId="25">
    <w:abstractNumId w:val="0"/>
  </w:num>
  <w:num w:numId="26">
    <w:abstractNumId w:val="11"/>
  </w:num>
  <w:num w:numId="27">
    <w:abstractNumId w:val="7"/>
  </w:num>
  <w:num w:numId="28">
    <w:abstractNumId w:val="2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EA7"/>
    <w:rsid w:val="00000F1F"/>
    <w:rsid w:val="00002E07"/>
    <w:rsid w:val="0000384D"/>
    <w:rsid w:val="000048C0"/>
    <w:rsid w:val="00006F82"/>
    <w:rsid w:val="000079FE"/>
    <w:rsid w:val="000103FF"/>
    <w:rsid w:val="0001353A"/>
    <w:rsid w:val="00015520"/>
    <w:rsid w:val="000165DE"/>
    <w:rsid w:val="000174B0"/>
    <w:rsid w:val="00021923"/>
    <w:rsid w:val="00021AFD"/>
    <w:rsid w:val="000247D4"/>
    <w:rsid w:val="00027033"/>
    <w:rsid w:val="00036617"/>
    <w:rsid w:val="00036DD5"/>
    <w:rsid w:val="00036EDE"/>
    <w:rsid w:val="00037C31"/>
    <w:rsid w:val="000414B1"/>
    <w:rsid w:val="00046DE4"/>
    <w:rsid w:val="00047164"/>
    <w:rsid w:val="00050339"/>
    <w:rsid w:val="0005147F"/>
    <w:rsid w:val="00054C9D"/>
    <w:rsid w:val="00063134"/>
    <w:rsid w:val="0007074C"/>
    <w:rsid w:val="000743EA"/>
    <w:rsid w:val="00075D6B"/>
    <w:rsid w:val="00076BEB"/>
    <w:rsid w:val="00077011"/>
    <w:rsid w:val="00077400"/>
    <w:rsid w:val="00080117"/>
    <w:rsid w:val="00083C9F"/>
    <w:rsid w:val="000849CF"/>
    <w:rsid w:val="00087039"/>
    <w:rsid w:val="00087B97"/>
    <w:rsid w:val="00092271"/>
    <w:rsid w:val="000A34C4"/>
    <w:rsid w:val="000B1813"/>
    <w:rsid w:val="000B37C5"/>
    <w:rsid w:val="000B4E9D"/>
    <w:rsid w:val="000B68A9"/>
    <w:rsid w:val="000B6922"/>
    <w:rsid w:val="000B78BE"/>
    <w:rsid w:val="000C5E3C"/>
    <w:rsid w:val="000C622A"/>
    <w:rsid w:val="000D1694"/>
    <w:rsid w:val="000D26A2"/>
    <w:rsid w:val="000D3404"/>
    <w:rsid w:val="000D56F7"/>
    <w:rsid w:val="000E036B"/>
    <w:rsid w:val="000E0CB9"/>
    <w:rsid w:val="000E0D00"/>
    <w:rsid w:val="000E0D05"/>
    <w:rsid w:val="00103BA6"/>
    <w:rsid w:val="001053E4"/>
    <w:rsid w:val="00107D6B"/>
    <w:rsid w:val="001105B1"/>
    <w:rsid w:val="00110628"/>
    <w:rsid w:val="00110EEE"/>
    <w:rsid w:val="001118BF"/>
    <w:rsid w:val="00115C17"/>
    <w:rsid w:val="0011643F"/>
    <w:rsid w:val="0011757A"/>
    <w:rsid w:val="001233A5"/>
    <w:rsid w:val="0012428C"/>
    <w:rsid w:val="00125A99"/>
    <w:rsid w:val="00127DAE"/>
    <w:rsid w:val="001322EA"/>
    <w:rsid w:val="001328BB"/>
    <w:rsid w:val="001329B8"/>
    <w:rsid w:val="00136F76"/>
    <w:rsid w:val="00143D9E"/>
    <w:rsid w:val="00151D94"/>
    <w:rsid w:val="001540F0"/>
    <w:rsid w:val="00154AEA"/>
    <w:rsid w:val="00155470"/>
    <w:rsid w:val="00156A9E"/>
    <w:rsid w:val="0016633A"/>
    <w:rsid w:val="00170CFC"/>
    <w:rsid w:val="001726B5"/>
    <w:rsid w:val="001752BA"/>
    <w:rsid w:val="001756A0"/>
    <w:rsid w:val="00175BBE"/>
    <w:rsid w:val="00177C63"/>
    <w:rsid w:val="001825DE"/>
    <w:rsid w:val="00182D43"/>
    <w:rsid w:val="0018391C"/>
    <w:rsid w:val="00192B79"/>
    <w:rsid w:val="0019325B"/>
    <w:rsid w:val="001950D6"/>
    <w:rsid w:val="001A25B1"/>
    <w:rsid w:val="001A338E"/>
    <w:rsid w:val="001A398F"/>
    <w:rsid w:val="001A485A"/>
    <w:rsid w:val="001A4D51"/>
    <w:rsid w:val="001A7BE1"/>
    <w:rsid w:val="001A7E21"/>
    <w:rsid w:val="001B07F2"/>
    <w:rsid w:val="001B1DD5"/>
    <w:rsid w:val="001B5302"/>
    <w:rsid w:val="001C438F"/>
    <w:rsid w:val="001C55B3"/>
    <w:rsid w:val="001C5CB6"/>
    <w:rsid w:val="001C6542"/>
    <w:rsid w:val="001D2DCB"/>
    <w:rsid w:val="001D3242"/>
    <w:rsid w:val="001D435A"/>
    <w:rsid w:val="001D6648"/>
    <w:rsid w:val="001D6AC6"/>
    <w:rsid w:val="001D7C5C"/>
    <w:rsid w:val="001E1465"/>
    <w:rsid w:val="001F1071"/>
    <w:rsid w:val="001F4415"/>
    <w:rsid w:val="001F7DEE"/>
    <w:rsid w:val="00202A25"/>
    <w:rsid w:val="00203303"/>
    <w:rsid w:val="00203358"/>
    <w:rsid w:val="00204095"/>
    <w:rsid w:val="002059E4"/>
    <w:rsid w:val="002106CC"/>
    <w:rsid w:val="00211A68"/>
    <w:rsid w:val="00212689"/>
    <w:rsid w:val="00217431"/>
    <w:rsid w:val="00221125"/>
    <w:rsid w:val="002217A7"/>
    <w:rsid w:val="00223C9D"/>
    <w:rsid w:val="0023078D"/>
    <w:rsid w:val="00232829"/>
    <w:rsid w:val="0024010E"/>
    <w:rsid w:val="00246A39"/>
    <w:rsid w:val="00255014"/>
    <w:rsid w:val="00255484"/>
    <w:rsid w:val="00255608"/>
    <w:rsid w:val="00260F52"/>
    <w:rsid w:val="0026200C"/>
    <w:rsid w:val="00267D89"/>
    <w:rsid w:val="002741BE"/>
    <w:rsid w:val="002770F3"/>
    <w:rsid w:val="00280002"/>
    <w:rsid w:val="00280AEC"/>
    <w:rsid w:val="00281443"/>
    <w:rsid w:val="0028406E"/>
    <w:rsid w:val="00286026"/>
    <w:rsid w:val="002863EB"/>
    <w:rsid w:val="00287E1A"/>
    <w:rsid w:val="00293D41"/>
    <w:rsid w:val="00296026"/>
    <w:rsid w:val="00296523"/>
    <w:rsid w:val="002A610B"/>
    <w:rsid w:val="002A6420"/>
    <w:rsid w:val="002B086E"/>
    <w:rsid w:val="002B3BFB"/>
    <w:rsid w:val="002C4591"/>
    <w:rsid w:val="002D6A57"/>
    <w:rsid w:val="002D7BF8"/>
    <w:rsid w:val="002E16C4"/>
    <w:rsid w:val="002E464D"/>
    <w:rsid w:val="002E5E7E"/>
    <w:rsid w:val="002E6377"/>
    <w:rsid w:val="002E7DBF"/>
    <w:rsid w:val="0030026D"/>
    <w:rsid w:val="003009F2"/>
    <w:rsid w:val="0030314C"/>
    <w:rsid w:val="00305A00"/>
    <w:rsid w:val="00306761"/>
    <w:rsid w:val="00313554"/>
    <w:rsid w:val="00314B1D"/>
    <w:rsid w:val="003150CE"/>
    <w:rsid w:val="00321E45"/>
    <w:rsid w:val="00322A5D"/>
    <w:rsid w:val="00324DE3"/>
    <w:rsid w:val="00327892"/>
    <w:rsid w:val="00327AA6"/>
    <w:rsid w:val="00331DD4"/>
    <w:rsid w:val="003325CD"/>
    <w:rsid w:val="003403EC"/>
    <w:rsid w:val="0034222A"/>
    <w:rsid w:val="0034253A"/>
    <w:rsid w:val="003437CE"/>
    <w:rsid w:val="00344C41"/>
    <w:rsid w:val="00347D29"/>
    <w:rsid w:val="00351C52"/>
    <w:rsid w:val="00352C93"/>
    <w:rsid w:val="00353B9E"/>
    <w:rsid w:val="00356E45"/>
    <w:rsid w:val="003570D2"/>
    <w:rsid w:val="0036301F"/>
    <w:rsid w:val="00367166"/>
    <w:rsid w:val="00367B05"/>
    <w:rsid w:val="0037245F"/>
    <w:rsid w:val="0037274B"/>
    <w:rsid w:val="00381597"/>
    <w:rsid w:val="003831AF"/>
    <w:rsid w:val="003910D4"/>
    <w:rsid w:val="003918F2"/>
    <w:rsid w:val="00392E3F"/>
    <w:rsid w:val="00396C48"/>
    <w:rsid w:val="003A4345"/>
    <w:rsid w:val="003A527F"/>
    <w:rsid w:val="003B7A1E"/>
    <w:rsid w:val="003B7F10"/>
    <w:rsid w:val="003C125B"/>
    <w:rsid w:val="003C3D4B"/>
    <w:rsid w:val="003C511A"/>
    <w:rsid w:val="003C51F7"/>
    <w:rsid w:val="003C66CA"/>
    <w:rsid w:val="003C7040"/>
    <w:rsid w:val="003C728B"/>
    <w:rsid w:val="003C7D57"/>
    <w:rsid w:val="003D0003"/>
    <w:rsid w:val="003D09AE"/>
    <w:rsid w:val="003D0A11"/>
    <w:rsid w:val="003D32B3"/>
    <w:rsid w:val="003D441A"/>
    <w:rsid w:val="003D5A71"/>
    <w:rsid w:val="003E05F4"/>
    <w:rsid w:val="003E0DE1"/>
    <w:rsid w:val="003E1411"/>
    <w:rsid w:val="003E5DAF"/>
    <w:rsid w:val="003E7B2C"/>
    <w:rsid w:val="003F2309"/>
    <w:rsid w:val="003F465F"/>
    <w:rsid w:val="003F771F"/>
    <w:rsid w:val="004042E0"/>
    <w:rsid w:val="00407F09"/>
    <w:rsid w:val="00414F81"/>
    <w:rsid w:val="004153D5"/>
    <w:rsid w:val="00415487"/>
    <w:rsid w:val="0042525D"/>
    <w:rsid w:val="00427061"/>
    <w:rsid w:val="004273A5"/>
    <w:rsid w:val="00430C00"/>
    <w:rsid w:val="00433428"/>
    <w:rsid w:val="00433ABE"/>
    <w:rsid w:val="00433D27"/>
    <w:rsid w:val="00434787"/>
    <w:rsid w:val="0043573F"/>
    <w:rsid w:val="0045017A"/>
    <w:rsid w:val="00451682"/>
    <w:rsid w:val="004566EE"/>
    <w:rsid w:val="00462618"/>
    <w:rsid w:val="00465258"/>
    <w:rsid w:val="004657C4"/>
    <w:rsid w:val="00470851"/>
    <w:rsid w:val="00471D85"/>
    <w:rsid w:val="004725DF"/>
    <w:rsid w:val="00477DB0"/>
    <w:rsid w:val="00480CF9"/>
    <w:rsid w:val="00483DE2"/>
    <w:rsid w:val="00485A90"/>
    <w:rsid w:val="004904DC"/>
    <w:rsid w:val="00492089"/>
    <w:rsid w:val="00492541"/>
    <w:rsid w:val="0049475D"/>
    <w:rsid w:val="004A0A2F"/>
    <w:rsid w:val="004A0E1F"/>
    <w:rsid w:val="004A2588"/>
    <w:rsid w:val="004A4386"/>
    <w:rsid w:val="004B31CB"/>
    <w:rsid w:val="004B5A21"/>
    <w:rsid w:val="004C28A5"/>
    <w:rsid w:val="004D64F6"/>
    <w:rsid w:val="004D6837"/>
    <w:rsid w:val="004E1B90"/>
    <w:rsid w:val="004E20D1"/>
    <w:rsid w:val="004E357F"/>
    <w:rsid w:val="004F10E5"/>
    <w:rsid w:val="004F41B7"/>
    <w:rsid w:val="00504C38"/>
    <w:rsid w:val="005066BD"/>
    <w:rsid w:val="00510A7D"/>
    <w:rsid w:val="00510B47"/>
    <w:rsid w:val="00512F06"/>
    <w:rsid w:val="0052245C"/>
    <w:rsid w:val="00530CC5"/>
    <w:rsid w:val="00534D12"/>
    <w:rsid w:val="0053720A"/>
    <w:rsid w:val="0054249D"/>
    <w:rsid w:val="00546AE4"/>
    <w:rsid w:val="00551BEC"/>
    <w:rsid w:val="00556F39"/>
    <w:rsid w:val="0055720B"/>
    <w:rsid w:val="00560410"/>
    <w:rsid w:val="00560E0C"/>
    <w:rsid w:val="00565D3E"/>
    <w:rsid w:val="00571D6C"/>
    <w:rsid w:val="00571F1D"/>
    <w:rsid w:val="00573679"/>
    <w:rsid w:val="00584B3A"/>
    <w:rsid w:val="00587EF1"/>
    <w:rsid w:val="00597483"/>
    <w:rsid w:val="005A04BF"/>
    <w:rsid w:val="005A383D"/>
    <w:rsid w:val="005B6BFC"/>
    <w:rsid w:val="005C0440"/>
    <w:rsid w:val="005C258A"/>
    <w:rsid w:val="005C6149"/>
    <w:rsid w:val="005D0E1D"/>
    <w:rsid w:val="005D58E5"/>
    <w:rsid w:val="005E34E7"/>
    <w:rsid w:val="005E4697"/>
    <w:rsid w:val="005F1537"/>
    <w:rsid w:val="005F1FAA"/>
    <w:rsid w:val="005F4023"/>
    <w:rsid w:val="005F5874"/>
    <w:rsid w:val="00604190"/>
    <w:rsid w:val="0060587F"/>
    <w:rsid w:val="00610267"/>
    <w:rsid w:val="00611500"/>
    <w:rsid w:val="00612977"/>
    <w:rsid w:val="0062531E"/>
    <w:rsid w:val="00627704"/>
    <w:rsid w:val="00635405"/>
    <w:rsid w:val="00635BF4"/>
    <w:rsid w:val="00641227"/>
    <w:rsid w:val="0065319C"/>
    <w:rsid w:val="006534F4"/>
    <w:rsid w:val="00653BB5"/>
    <w:rsid w:val="00654E54"/>
    <w:rsid w:val="00656558"/>
    <w:rsid w:val="006622E4"/>
    <w:rsid w:val="00662732"/>
    <w:rsid w:val="00663B76"/>
    <w:rsid w:val="0066732E"/>
    <w:rsid w:val="0067186E"/>
    <w:rsid w:val="00672D0F"/>
    <w:rsid w:val="0067389F"/>
    <w:rsid w:val="00680292"/>
    <w:rsid w:val="00681879"/>
    <w:rsid w:val="00682422"/>
    <w:rsid w:val="00682C7C"/>
    <w:rsid w:val="00684EBF"/>
    <w:rsid w:val="00686E7E"/>
    <w:rsid w:val="0069489F"/>
    <w:rsid w:val="00694D28"/>
    <w:rsid w:val="006A021B"/>
    <w:rsid w:val="006A2FA1"/>
    <w:rsid w:val="006A3140"/>
    <w:rsid w:val="006A3C43"/>
    <w:rsid w:val="006A486A"/>
    <w:rsid w:val="006B02D8"/>
    <w:rsid w:val="006B08AC"/>
    <w:rsid w:val="006B338E"/>
    <w:rsid w:val="006B4E99"/>
    <w:rsid w:val="006B7E3C"/>
    <w:rsid w:val="006C573C"/>
    <w:rsid w:val="006C78EE"/>
    <w:rsid w:val="006D10A3"/>
    <w:rsid w:val="006D43D9"/>
    <w:rsid w:val="006E0900"/>
    <w:rsid w:val="006E233B"/>
    <w:rsid w:val="006E3518"/>
    <w:rsid w:val="006E706F"/>
    <w:rsid w:val="006E7EBC"/>
    <w:rsid w:val="006F7DE9"/>
    <w:rsid w:val="00703927"/>
    <w:rsid w:val="00705E82"/>
    <w:rsid w:val="00716194"/>
    <w:rsid w:val="0071705E"/>
    <w:rsid w:val="0072161E"/>
    <w:rsid w:val="007236FA"/>
    <w:rsid w:val="00723AEE"/>
    <w:rsid w:val="00731472"/>
    <w:rsid w:val="00737821"/>
    <w:rsid w:val="0074694A"/>
    <w:rsid w:val="00770460"/>
    <w:rsid w:val="00771E44"/>
    <w:rsid w:val="0077226A"/>
    <w:rsid w:val="00773417"/>
    <w:rsid w:val="0078369A"/>
    <w:rsid w:val="007836F4"/>
    <w:rsid w:val="00785FC4"/>
    <w:rsid w:val="0079039D"/>
    <w:rsid w:val="0079487E"/>
    <w:rsid w:val="007A082E"/>
    <w:rsid w:val="007A0937"/>
    <w:rsid w:val="007A4A4D"/>
    <w:rsid w:val="007B2730"/>
    <w:rsid w:val="007B504D"/>
    <w:rsid w:val="007B523A"/>
    <w:rsid w:val="007C1BFF"/>
    <w:rsid w:val="007C30A1"/>
    <w:rsid w:val="007C4C79"/>
    <w:rsid w:val="007C7808"/>
    <w:rsid w:val="007D092B"/>
    <w:rsid w:val="007D2F76"/>
    <w:rsid w:val="007D640C"/>
    <w:rsid w:val="007E179E"/>
    <w:rsid w:val="007E6747"/>
    <w:rsid w:val="007E7638"/>
    <w:rsid w:val="008001A3"/>
    <w:rsid w:val="00801C5E"/>
    <w:rsid w:val="00804763"/>
    <w:rsid w:val="00806847"/>
    <w:rsid w:val="00814EA7"/>
    <w:rsid w:val="00820486"/>
    <w:rsid w:val="0082368F"/>
    <w:rsid w:val="008276B8"/>
    <w:rsid w:val="00832394"/>
    <w:rsid w:val="00835032"/>
    <w:rsid w:val="00841567"/>
    <w:rsid w:val="00867061"/>
    <w:rsid w:val="00867551"/>
    <w:rsid w:val="008716F0"/>
    <w:rsid w:val="00873546"/>
    <w:rsid w:val="00873C67"/>
    <w:rsid w:val="00874F8B"/>
    <w:rsid w:val="008767F7"/>
    <w:rsid w:val="00877443"/>
    <w:rsid w:val="00882A3A"/>
    <w:rsid w:val="00882E06"/>
    <w:rsid w:val="0088491B"/>
    <w:rsid w:val="008A2706"/>
    <w:rsid w:val="008A2EB7"/>
    <w:rsid w:val="008A5C5B"/>
    <w:rsid w:val="008B046F"/>
    <w:rsid w:val="008B073D"/>
    <w:rsid w:val="008B2FE4"/>
    <w:rsid w:val="008B449B"/>
    <w:rsid w:val="008B6EC9"/>
    <w:rsid w:val="008D0BD5"/>
    <w:rsid w:val="008D1EF4"/>
    <w:rsid w:val="008D27CF"/>
    <w:rsid w:val="008D3A04"/>
    <w:rsid w:val="008D446D"/>
    <w:rsid w:val="008D780B"/>
    <w:rsid w:val="008E2294"/>
    <w:rsid w:val="008E69D9"/>
    <w:rsid w:val="008F185E"/>
    <w:rsid w:val="008F1F6A"/>
    <w:rsid w:val="008F5F3F"/>
    <w:rsid w:val="008F7D4A"/>
    <w:rsid w:val="0090145D"/>
    <w:rsid w:val="00901563"/>
    <w:rsid w:val="009047E0"/>
    <w:rsid w:val="00912932"/>
    <w:rsid w:val="009134AD"/>
    <w:rsid w:val="009142AA"/>
    <w:rsid w:val="0091486A"/>
    <w:rsid w:val="009156D5"/>
    <w:rsid w:val="00917808"/>
    <w:rsid w:val="00922F73"/>
    <w:rsid w:val="009240FC"/>
    <w:rsid w:val="0092700A"/>
    <w:rsid w:val="0093269F"/>
    <w:rsid w:val="00932C44"/>
    <w:rsid w:val="00932ED3"/>
    <w:rsid w:val="0093412F"/>
    <w:rsid w:val="009342F3"/>
    <w:rsid w:val="009344C1"/>
    <w:rsid w:val="00935C0C"/>
    <w:rsid w:val="009374D8"/>
    <w:rsid w:val="009406AA"/>
    <w:rsid w:val="009506BC"/>
    <w:rsid w:val="00950C2B"/>
    <w:rsid w:val="00952060"/>
    <w:rsid w:val="00953837"/>
    <w:rsid w:val="00956B02"/>
    <w:rsid w:val="0096262C"/>
    <w:rsid w:val="00966100"/>
    <w:rsid w:val="009729F9"/>
    <w:rsid w:val="00976BC7"/>
    <w:rsid w:val="00976BCC"/>
    <w:rsid w:val="00985C12"/>
    <w:rsid w:val="009904BA"/>
    <w:rsid w:val="0099077D"/>
    <w:rsid w:val="00993552"/>
    <w:rsid w:val="009940F0"/>
    <w:rsid w:val="00996B29"/>
    <w:rsid w:val="0099777F"/>
    <w:rsid w:val="009A140D"/>
    <w:rsid w:val="009A6F9A"/>
    <w:rsid w:val="009B2069"/>
    <w:rsid w:val="009B4201"/>
    <w:rsid w:val="009B4953"/>
    <w:rsid w:val="009B6A4E"/>
    <w:rsid w:val="009B798F"/>
    <w:rsid w:val="009D12BE"/>
    <w:rsid w:val="009D15C1"/>
    <w:rsid w:val="009D430E"/>
    <w:rsid w:val="009E06AA"/>
    <w:rsid w:val="009E0717"/>
    <w:rsid w:val="009E21A5"/>
    <w:rsid w:val="009E4BE2"/>
    <w:rsid w:val="009E5088"/>
    <w:rsid w:val="009E685B"/>
    <w:rsid w:val="009E79B0"/>
    <w:rsid w:val="009F25A9"/>
    <w:rsid w:val="009F6CAD"/>
    <w:rsid w:val="00A01036"/>
    <w:rsid w:val="00A01140"/>
    <w:rsid w:val="00A01DE4"/>
    <w:rsid w:val="00A03B0E"/>
    <w:rsid w:val="00A04A46"/>
    <w:rsid w:val="00A0553D"/>
    <w:rsid w:val="00A068FE"/>
    <w:rsid w:val="00A1545E"/>
    <w:rsid w:val="00A17605"/>
    <w:rsid w:val="00A179D3"/>
    <w:rsid w:val="00A17B4F"/>
    <w:rsid w:val="00A2031F"/>
    <w:rsid w:val="00A20B5C"/>
    <w:rsid w:val="00A23DD5"/>
    <w:rsid w:val="00A24803"/>
    <w:rsid w:val="00A3173F"/>
    <w:rsid w:val="00A334D6"/>
    <w:rsid w:val="00A33FED"/>
    <w:rsid w:val="00A35610"/>
    <w:rsid w:val="00A363E1"/>
    <w:rsid w:val="00A410E3"/>
    <w:rsid w:val="00A430E0"/>
    <w:rsid w:val="00A4568B"/>
    <w:rsid w:val="00A51F58"/>
    <w:rsid w:val="00A55E01"/>
    <w:rsid w:val="00A63A40"/>
    <w:rsid w:val="00A64396"/>
    <w:rsid w:val="00A6487B"/>
    <w:rsid w:val="00A662EE"/>
    <w:rsid w:val="00A770D9"/>
    <w:rsid w:val="00A808E4"/>
    <w:rsid w:val="00A84FDE"/>
    <w:rsid w:val="00A907C3"/>
    <w:rsid w:val="00A91B25"/>
    <w:rsid w:val="00A91C47"/>
    <w:rsid w:val="00A91EDB"/>
    <w:rsid w:val="00A920A4"/>
    <w:rsid w:val="00A9369F"/>
    <w:rsid w:val="00A94593"/>
    <w:rsid w:val="00A947A3"/>
    <w:rsid w:val="00AA2458"/>
    <w:rsid w:val="00AB01F6"/>
    <w:rsid w:val="00AB6DD7"/>
    <w:rsid w:val="00AC22AE"/>
    <w:rsid w:val="00AC4D17"/>
    <w:rsid w:val="00AC4E5A"/>
    <w:rsid w:val="00AD1FD2"/>
    <w:rsid w:val="00AD2EA9"/>
    <w:rsid w:val="00AD40BF"/>
    <w:rsid w:val="00AE0B33"/>
    <w:rsid w:val="00AE751E"/>
    <w:rsid w:val="00AF2736"/>
    <w:rsid w:val="00B02BC3"/>
    <w:rsid w:val="00B02CBD"/>
    <w:rsid w:val="00B055A7"/>
    <w:rsid w:val="00B06981"/>
    <w:rsid w:val="00B11BC3"/>
    <w:rsid w:val="00B14390"/>
    <w:rsid w:val="00B1716F"/>
    <w:rsid w:val="00B24D3A"/>
    <w:rsid w:val="00B25333"/>
    <w:rsid w:val="00B30BB3"/>
    <w:rsid w:val="00B31D35"/>
    <w:rsid w:val="00B31DCD"/>
    <w:rsid w:val="00B3200D"/>
    <w:rsid w:val="00B36749"/>
    <w:rsid w:val="00B36BA6"/>
    <w:rsid w:val="00B4481B"/>
    <w:rsid w:val="00B44A61"/>
    <w:rsid w:val="00B53A43"/>
    <w:rsid w:val="00B53B9F"/>
    <w:rsid w:val="00B54936"/>
    <w:rsid w:val="00B56CD0"/>
    <w:rsid w:val="00B63A78"/>
    <w:rsid w:val="00B66616"/>
    <w:rsid w:val="00B718E9"/>
    <w:rsid w:val="00B83ED4"/>
    <w:rsid w:val="00B8472F"/>
    <w:rsid w:val="00B854E7"/>
    <w:rsid w:val="00B93264"/>
    <w:rsid w:val="00B97E41"/>
    <w:rsid w:val="00BA002B"/>
    <w:rsid w:val="00BA2A5D"/>
    <w:rsid w:val="00BA2F63"/>
    <w:rsid w:val="00BA4AD6"/>
    <w:rsid w:val="00BA4F60"/>
    <w:rsid w:val="00BB3147"/>
    <w:rsid w:val="00BB701A"/>
    <w:rsid w:val="00BB7EC6"/>
    <w:rsid w:val="00BC26C7"/>
    <w:rsid w:val="00BC2905"/>
    <w:rsid w:val="00BC4936"/>
    <w:rsid w:val="00BC51EB"/>
    <w:rsid w:val="00BC5765"/>
    <w:rsid w:val="00BC7F30"/>
    <w:rsid w:val="00BD0D84"/>
    <w:rsid w:val="00BD6CDD"/>
    <w:rsid w:val="00BE288B"/>
    <w:rsid w:val="00BE34AF"/>
    <w:rsid w:val="00BE35B3"/>
    <w:rsid w:val="00BE5F27"/>
    <w:rsid w:val="00BE78DD"/>
    <w:rsid w:val="00C00AF8"/>
    <w:rsid w:val="00C0105D"/>
    <w:rsid w:val="00C07235"/>
    <w:rsid w:val="00C10B86"/>
    <w:rsid w:val="00C134F3"/>
    <w:rsid w:val="00C1357F"/>
    <w:rsid w:val="00C260A6"/>
    <w:rsid w:val="00C32AD5"/>
    <w:rsid w:val="00C36B29"/>
    <w:rsid w:val="00C41E75"/>
    <w:rsid w:val="00C42A55"/>
    <w:rsid w:val="00C44C0B"/>
    <w:rsid w:val="00C5052E"/>
    <w:rsid w:val="00C50C5A"/>
    <w:rsid w:val="00C5574C"/>
    <w:rsid w:val="00C65153"/>
    <w:rsid w:val="00C67E32"/>
    <w:rsid w:val="00C73CBF"/>
    <w:rsid w:val="00C74A17"/>
    <w:rsid w:val="00C82969"/>
    <w:rsid w:val="00C83981"/>
    <w:rsid w:val="00C85A83"/>
    <w:rsid w:val="00C92B6F"/>
    <w:rsid w:val="00C94BD9"/>
    <w:rsid w:val="00C973F3"/>
    <w:rsid w:val="00CA1522"/>
    <w:rsid w:val="00CA1FE4"/>
    <w:rsid w:val="00CA3AF9"/>
    <w:rsid w:val="00CA5BAD"/>
    <w:rsid w:val="00CB2EE5"/>
    <w:rsid w:val="00CB3BCA"/>
    <w:rsid w:val="00CB4E02"/>
    <w:rsid w:val="00CB6B62"/>
    <w:rsid w:val="00CC09B8"/>
    <w:rsid w:val="00CC3CB6"/>
    <w:rsid w:val="00CD467D"/>
    <w:rsid w:val="00CD6447"/>
    <w:rsid w:val="00CE17F9"/>
    <w:rsid w:val="00CE1AA7"/>
    <w:rsid w:val="00CE2742"/>
    <w:rsid w:val="00CE3248"/>
    <w:rsid w:val="00CE3357"/>
    <w:rsid w:val="00CE613A"/>
    <w:rsid w:val="00CE65E9"/>
    <w:rsid w:val="00CF4C10"/>
    <w:rsid w:val="00D0080E"/>
    <w:rsid w:val="00D02E74"/>
    <w:rsid w:val="00D07143"/>
    <w:rsid w:val="00D104C9"/>
    <w:rsid w:val="00D10C98"/>
    <w:rsid w:val="00D12646"/>
    <w:rsid w:val="00D16234"/>
    <w:rsid w:val="00D1707D"/>
    <w:rsid w:val="00D17523"/>
    <w:rsid w:val="00D2051B"/>
    <w:rsid w:val="00D2189A"/>
    <w:rsid w:val="00D31235"/>
    <w:rsid w:val="00D34CD9"/>
    <w:rsid w:val="00D36BC4"/>
    <w:rsid w:val="00D37520"/>
    <w:rsid w:val="00D379CE"/>
    <w:rsid w:val="00D4335C"/>
    <w:rsid w:val="00D459CC"/>
    <w:rsid w:val="00D51538"/>
    <w:rsid w:val="00D51A0A"/>
    <w:rsid w:val="00D54619"/>
    <w:rsid w:val="00D6061E"/>
    <w:rsid w:val="00D7564A"/>
    <w:rsid w:val="00D76233"/>
    <w:rsid w:val="00D764D1"/>
    <w:rsid w:val="00D76C4A"/>
    <w:rsid w:val="00D77338"/>
    <w:rsid w:val="00D83A32"/>
    <w:rsid w:val="00D842BF"/>
    <w:rsid w:val="00D85BF2"/>
    <w:rsid w:val="00D96368"/>
    <w:rsid w:val="00DA3BDD"/>
    <w:rsid w:val="00DA4B86"/>
    <w:rsid w:val="00DC266A"/>
    <w:rsid w:val="00DC51B3"/>
    <w:rsid w:val="00DC5435"/>
    <w:rsid w:val="00DC57FD"/>
    <w:rsid w:val="00DC664E"/>
    <w:rsid w:val="00DC75A7"/>
    <w:rsid w:val="00DD5C70"/>
    <w:rsid w:val="00DD755B"/>
    <w:rsid w:val="00DE122B"/>
    <w:rsid w:val="00DE2CF2"/>
    <w:rsid w:val="00DE406B"/>
    <w:rsid w:val="00DE64C7"/>
    <w:rsid w:val="00DF0221"/>
    <w:rsid w:val="00DF03F5"/>
    <w:rsid w:val="00DF169A"/>
    <w:rsid w:val="00DF1DB1"/>
    <w:rsid w:val="00DF4B29"/>
    <w:rsid w:val="00DF58D3"/>
    <w:rsid w:val="00DF59A1"/>
    <w:rsid w:val="00DF5A38"/>
    <w:rsid w:val="00E060AF"/>
    <w:rsid w:val="00E07251"/>
    <w:rsid w:val="00E0763F"/>
    <w:rsid w:val="00E15793"/>
    <w:rsid w:val="00E1659E"/>
    <w:rsid w:val="00E174ED"/>
    <w:rsid w:val="00E209BD"/>
    <w:rsid w:val="00E3029B"/>
    <w:rsid w:val="00E34AE4"/>
    <w:rsid w:val="00E37BBF"/>
    <w:rsid w:val="00E4177A"/>
    <w:rsid w:val="00E42ABC"/>
    <w:rsid w:val="00E42AD5"/>
    <w:rsid w:val="00E44722"/>
    <w:rsid w:val="00E5117A"/>
    <w:rsid w:val="00E51A9F"/>
    <w:rsid w:val="00E53F0D"/>
    <w:rsid w:val="00E55BE7"/>
    <w:rsid w:val="00E63889"/>
    <w:rsid w:val="00E63BAC"/>
    <w:rsid w:val="00E63C59"/>
    <w:rsid w:val="00E66DFA"/>
    <w:rsid w:val="00E70643"/>
    <w:rsid w:val="00E7257F"/>
    <w:rsid w:val="00E725CD"/>
    <w:rsid w:val="00E72A8F"/>
    <w:rsid w:val="00E72D3C"/>
    <w:rsid w:val="00E73690"/>
    <w:rsid w:val="00E75AC4"/>
    <w:rsid w:val="00E75ACD"/>
    <w:rsid w:val="00E812E0"/>
    <w:rsid w:val="00E832D0"/>
    <w:rsid w:val="00E86673"/>
    <w:rsid w:val="00E87B02"/>
    <w:rsid w:val="00E95768"/>
    <w:rsid w:val="00E96A07"/>
    <w:rsid w:val="00E977BE"/>
    <w:rsid w:val="00EA01BA"/>
    <w:rsid w:val="00EA2F8B"/>
    <w:rsid w:val="00EA2FDF"/>
    <w:rsid w:val="00EA484C"/>
    <w:rsid w:val="00EA6891"/>
    <w:rsid w:val="00EB392E"/>
    <w:rsid w:val="00EB6089"/>
    <w:rsid w:val="00EB733F"/>
    <w:rsid w:val="00EC089D"/>
    <w:rsid w:val="00EC0DDC"/>
    <w:rsid w:val="00EC0F2E"/>
    <w:rsid w:val="00EC162B"/>
    <w:rsid w:val="00EC2BAB"/>
    <w:rsid w:val="00EC6525"/>
    <w:rsid w:val="00ED2435"/>
    <w:rsid w:val="00ED35CA"/>
    <w:rsid w:val="00ED5252"/>
    <w:rsid w:val="00EE11E5"/>
    <w:rsid w:val="00F01FB3"/>
    <w:rsid w:val="00F03214"/>
    <w:rsid w:val="00F03335"/>
    <w:rsid w:val="00F03869"/>
    <w:rsid w:val="00F04768"/>
    <w:rsid w:val="00F07DB2"/>
    <w:rsid w:val="00F1103C"/>
    <w:rsid w:val="00F13616"/>
    <w:rsid w:val="00F13F57"/>
    <w:rsid w:val="00F220E6"/>
    <w:rsid w:val="00F256EE"/>
    <w:rsid w:val="00F30C00"/>
    <w:rsid w:val="00F30E07"/>
    <w:rsid w:val="00F31FA3"/>
    <w:rsid w:val="00F32AE7"/>
    <w:rsid w:val="00F342CD"/>
    <w:rsid w:val="00F373CD"/>
    <w:rsid w:val="00F40771"/>
    <w:rsid w:val="00F43469"/>
    <w:rsid w:val="00F4729A"/>
    <w:rsid w:val="00F518E5"/>
    <w:rsid w:val="00F51D24"/>
    <w:rsid w:val="00F538C2"/>
    <w:rsid w:val="00F5650A"/>
    <w:rsid w:val="00F6111E"/>
    <w:rsid w:val="00F64776"/>
    <w:rsid w:val="00F67326"/>
    <w:rsid w:val="00F71161"/>
    <w:rsid w:val="00F7682D"/>
    <w:rsid w:val="00F76B67"/>
    <w:rsid w:val="00F8429D"/>
    <w:rsid w:val="00F92582"/>
    <w:rsid w:val="00F92924"/>
    <w:rsid w:val="00F95ACB"/>
    <w:rsid w:val="00FA4A89"/>
    <w:rsid w:val="00FA6D0F"/>
    <w:rsid w:val="00FA740F"/>
    <w:rsid w:val="00FB29F4"/>
    <w:rsid w:val="00FB4FF3"/>
    <w:rsid w:val="00FB6752"/>
    <w:rsid w:val="00FC017A"/>
    <w:rsid w:val="00FC0631"/>
    <w:rsid w:val="00FC2EA3"/>
    <w:rsid w:val="00FC6F77"/>
    <w:rsid w:val="00FD4D8A"/>
    <w:rsid w:val="00FD515E"/>
    <w:rsid w:val="00FE1025"/>
    <w:rsid w:val="00FE1034"/>
    <w:rsid w:val="00FE26AB"/>
    <w:rsid w:val="00FE4D64"/>
    <w:rsid w:val="00FE4F2A"/>
    <w:rsid w:val="00FE6648"/>
    <w:rsid w:val="00FF0158"/>
    <w:rsid w:val="00FF0AAF"/>
    <w:rsid w:val="00FF4557"/>
    <w:rsid w:val="00FF4CD9"/>
    <w:rsid w:val="00FF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3990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267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0267"/>
    <w:pPr>
      <w:spacing w:before="100" w:beforeAutospacing="1" w:after="100" w:afterAutospacing="1"/>
    </w:pPr>
    <w:rPr>
      <w:rFonts w:ascii="Times New Roman" w:hAnsi="Times New Roman"/>
      <w:lang w:eastAsia="sq-AL"/>
    </w:rPr>
  </w:style>
  <w:style w:type="paragraph" w:styleId="BodyText">
    <w:name w:val="Body Text"/>
    <w:basedOn w:val="Normal"/>
    <w:link w:val="BodyTextChar"/>
    <w:uiPriority w:val="99"/>
    <w:semiHidden/>
    <w:unhideWhenUsed/>
    <w:rsid w:val="00610267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10267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10267"/>
    <w:pPr>
      <w:jc w:val="both"/>
    </w:pPr>
    <w:rPr>
      <w:rFonts w:ascii="Bookman Old Style" w:hAnsi="Bookman Old Style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0267"/>
    <w:rPr>
      <w:rFonts w:ascii="Bookman Old Style" w:eastAsia="Times New Roman" w:hAnsi="Bookman Old Style" w:cs="Times New Roman"/>
      <w:sz w:val="24"/>
      <w:szCs w:val="24"/>
      <w:lang w:val="it-IT"/>
    </w:rPr>
  </w:style>
  <w:style w:type="paragraph" w:styleId="ListParagraph">
    <w:name w:val="List Paragraph"/>
    <w:basedOn w:val="Normal"/>
    <w:uiPriority w:val="99"/>
    <w:qFormat/>
    <w:rsid w:val="00610267"/>
    <w:pPr>
      <w:ind w:left="720"/>
    </w:pPr>
  </w:style>
  <w:style w:type="character" w:styleId="CommentReference">
    <w:name w:val="annotation reference"/>
    <w:uiPriority w:val="99"/>
    <w:semiHidden/>
    <w:unhideWhenUsed/>
    <w:rsid w:val="00610267"/>
    <w:rPr>
      <w:sz w:val="16"/>
      <w:szCs w:val="16"/>
    </w:rPr>
  </w:style>
  <w:style w:type="character" w:customStyle="1" w:styleId="fontstyle01">
    <w:name w:val="fontstyle01"/>
    <w:rsid w:val="00610267"/>
    <w:rPr>
      <w:rFonts w:ascii="Calibri-Bold" w:hAnsi="Calibri-Bold" w:hint="default"/>
      <w:b/>
      <w:bCs/>
      <w:i w:val="0"/>
      <w:iCs w:val="0"/>
      <w:color w:val="000000"/>
      <w:sz w:val="36"/>
      <w:szCs w:val="36"/>
    </w:rPr>
  </w:style>
  <w:style w:type="paragraph" w:styleId="CommentText">
    <w:name w:val="annotation text"/>
    <w:basedOn w:val="Normal"/>
    <w:link w:val="CommentTextChar"/>
    <w:uiPriority w:val="99"/>
    <w:unhideWhenUsed/>
    <w:rsid w:val="00076B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6BEB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BEB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B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BEB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88491B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92700A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92700A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rsid w:val="0092700A"/>
    <w:rPr>
      <w:rFonts w:ascii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92700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92700A"/>
    <w:rPr>
      <w:vertAlign w:val="superscript"/>
    </w:rPr>
  </w:style>
  <w:style w:type="table" w:styleId="TableGrid">
    <w:name w:val="Table Grid"/>
    <w:basedOn w:val="TableNormal"/>
    <w:uiPriority w:val="39"/>
    <w:rsid w:val="00913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25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58A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C25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58A"/>
    <w:rPr>
      <w:rFonts w:ascii="Book Antiqua" w:eastAsia="Times New Roman" w:hAnsi="Book Antiqua" w:cs="Times New Roman"/>
      <w:sz w:val="24"/>
      <w:szCs w:val="24"/>
      <w:lang w:val="sq-AL"/>
    </w:rPr>
  </w:style>
  <w:style w:type="paragraph" w:customStyle="1" w:styleId="CVTitle">
    <w:name w:val="CV Title"/>
    <w:basedOn w:val="Normal"/>
    <w:rsid w:val="0034222A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34222A"/>
    <w:pPr>
      <w:suppressAutoHyphens/>
      <w:spacing w:before="74"/>
      <w:ind w:left="113" w:right="113"/>
      <w:jc w:val="right"/>
    </w:pPr>
    <w:rPr>
      <w:rFonts w:ascii="Arial Narrow" w:hAnsi="Arial Narrow"/>
      <w:b/>
      <w:szCs w:val="20"/>
      <w:lang w:val="en-US" w:eastAsia="ar-SA"/>
    </w:rPr>
  </w:style>
  <w:style w:type="paragraph" w:customStyle="1" w:styleId="CVHeading2">
    <w:name w:val="CV Heading 2"/>
    <w:basedOn w:val="CVHeading1"/>
    <w:next w:val="Normal"/>
    <w:rsid w:val="0034222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34222A"/>
    <w:pPr>
      <w:spacing w:before="74"/>
    </w:pPr>
  </w:style>
  <w:style w:type="paragraph" w:customStyle="1" w:styleId="CVHeading3">
    <w:name w:val="CV Heading 3"/>
    <w:basedOn w:val="Normal"/>
    <w:next w:val="Normal"/>
    <w:rsid w:val="0034222A"/>
    <w:pPr>
      <w:suppressAutoHyphens/>
      <w:ind w:left="113" w:right="113"/>
      <w:jc w:val="right"/>
      <w:textAlignment w:val="center"/>
    </w:pPr>
    <w:rPr>
      <w:rFonts w:ascii="Arial Narrow" w:hAnsi="Arial Narrow"/>
      <w:sz w:val="20"/>
      <w:szCs w:val="20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34222A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34222A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34222A"/>
    <w:pPr>
      <w:suppressAutoHyphens/>
      <w:ind w:left="28"/>
      <w:jc w:val="center"/>
    </w:pPr>
    <w:rPr>
      <w:rFonts w:ascii="Arial Narrow" w:hAnsi="Arial Narrow"/>
      <w:sz w:val="18"/>
      <w:szCs w:val="20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34222A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34222A"/>
    <w:rPr>
      <w:i/>
    </w:rPr>
  </w:style>
  <w:style w:type="paragraph" w:customStyle="1" w:styleId="LevelAssessment-Heading1">
    <w:name w:val="Level Assessment - Heading 1"/>
    <w:basedOn w:val="LevelAssessment-Code"/>
    <w:rsid w:val="0034222A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34222A"/>
    <w:pPr>
      <w:suppressAutoHyphens/>
      <w:ind w:left="57" w:right="57"/>
      <w:jc w:val="center"/>
    </w:pPr>
    <w:rPr>
      <w:rFonts w:ascii="Arial Narrow" w:hAnsi="Arial Narrow"/>
      <w:sz w:val="18"/>
      <w:szCs w:val="20"/>
      <w:lang w:val="en-US" w:eastAsia="ar-SA"/>
    </w:rPr>
  </w:style>
  <w:style w:type="paragraph" w:customStyle="1" w:styleId="LevelAssessment-Note">
    <w:name w:val="Level Assessment - Note"/>
    <w:basedOn w:val="LevelAssessment-Code"/>
    <w:rsid w:val="0034222A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34222A"/>
    <w:pPr>
      <w:suppressAutoHyphens/>
      <w:spacing w:before="74"/>
      <w:ind w:left="113" w:right="113"/>
    </w:pPr>
    <w:rPr>
      <w:rFonts w:ascii="Arial Narrow" w:hAnsi="Arial Narrow"/>
      <w:b/>
      <w:szCs w:val="20"/>
      <w:lang w:val="en-US" w:eastAsia="ar-SA"/>
    </w:rPr>
  </w:style>
  <w:style w:type="paragraph" w:customStyle="1" w:styleId="CVMedium-FirstLine">
    <w:name w:val="CV Medium - First Line"/>
    <w:basedOn w:val="Normal"/>
    <w:next w:val="Normal"/>
    <w:rsid w:val="0034222A"/>
    <w:pPr>
      <w:suppressAutoHyphens/>
      <w:spacing w:before="74"/>
      <w:ind w:left="113" w:right="113"/>
    </w:pPr>
    <w:rPr>
      <w:rFonts w:ascii="Arial Narrow" w:hAnsi="Arial Narrow"/>
      <w:b/>
      <w:sz w:val="22"/>
      <w:szCs w:val="20"/>
      <w:lang w:val="en-US" w:eastAsia="ar-SA"/>
    </w:rPr>
  </w:style>
  <w:style w:type="paragraph" w:customStyle="1" w:styleId="CVNormal">
    <w:name w:val="CV Normal"/>
    <w:basedOn w:val="Normal"/>
    <w:rsid w:val="0034222A"/>
    <w:pPr>
      <w:suppressAutoHyphens/>
      <w:ind w:left="113" w:right="113"/>
    </w:pPr>
    <w:rPr>
      <w:rFonts w:ascii="Arial Narrow" w:hAnsi="Arial Narrow"/>
      <w:sz w:val="20"/>
      <w:szCs w:val="20"/>
      <w:lang w:val="en-US" w:eastAsia="ar-SA"/>
    </w:rPr>
  </w:style>
  <w:style w:type="paragraph" w:customStyle="1" w:styleId="CVSpacer">
    <w:name w:val="CV Spacer"/>
    <w:basedOn w:val="CVNormal"/>
    <w:rsid w:val="0034222A"/>
    <w:rPr>
      <w:sz w:val="4"/>
    </w:rPr>
  </w:style>
  <w:style w:type="paragraph" w:customStyle="1" w:styleId="CVNormal-FirstLine">
    <w:name w:val="CV Normal - First Line"/>
    <w:basedOn w:val="CVNormal"/>
    <w:next w:val="CVNormal"/>
    <w:rsid w:val="0034222A"/>
    <w:pPr>
      <w:spacing w:before="74"/>
    </w:pPr>
  </w:style>
  <w:style w:type="paragraph" w:styleId="Title">
    <w:name w:val="Title"/>
    <w:basedOn w:val="Normal"/>
    <w:next w:val="Normal"/>
    <w:link w:val="TitleChar"/>
    <w:uiPriority w:val="10"/>
    <w:qFormat/>
    <w:rsid w:val="00433ABE"/>
    <w:pPr>
      <w:spacing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ABE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val="sq-AL"/>
    </w:rPr>
  </w:style>
  <w:style w:type="character" w:styleId="Hyperlink">
    <w:name w:val="Hyperlink"/>
    <w:basedOn w:val="DefaultParagraphFont"/>
    <w:uiPriority w:val="99"/>
    <w:unhideWhenUsed/>
    <w:rsid w:val="00950C2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267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0267"/>
    <w:pPr>
      <w:spacing w:before="100" w:beforeAutospacing="1" w:after="100" w:afterAutospacing="1"/>
    </w:pPr>
    <w:rPr>
      <w:rFonts w:ascii="Times New Roman" w:hAnsi="Times New Roman"/>
      <w:lang w:eastAsia="sq-AL"/>
    </w:rPr>
  </w:style>
  <w:style w:type="paragraph" w:styleId="BodyText">
    <w:name w:val="Body Text"/>
    <w:basedOn w:val="Normal"/>
    <w:link w:val="BodyTextChar"/>
    <w:uiPriority w:val="99"/>
    <w:semiHidden/>
    <w:unhideWhenUsed/>
    <w:rsid w:val="00610267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10267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10267"/>
    <w:pPr>
      <w:jc w:val="both"/>
    </w:pPr>
    <w:rPr>
      <w:rFonts w:ascii="Bookman Old Style" w:hAnsi="Bookman Old Style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0267"/>
    <w:rPr>
      <w:rFonts w:ascii="Bookman Old Style" w:eastAsia="Times New Roman" w:hAnsi="Bookman Old Style" w:cs="Times New Roman"/>
      <w:sz w:val="24"/>
      <w:szCs w:val="24"/>
      <w:lang w:val="it-IT"/>
    </w:rPr>
  </w:style>
  <w:style w:type="paragraph" w:styleId="ListParagraph">
    <w:name w:val="List Paragraph"/>
    <w:basedOn w:val="Normal"/>
    <w:uiPriority w:val="99"/>
    <w:qFormat/>
    <w:rsid w:val="00610267"/>
    <w:pPr>
      <w:ind w:left="720"/>
    </w:pPr>
  </w:style>
  <w:style w:type="character" w:styleId="CommentReference">
    <w:name w:val="annotation reference"/>
    <w:uiPriority w:val="99"/>
    <w:semiHidden/>
    <w:unhideWhenUsed/>
    <w:rsid w:val="00610267"/>
    <w:rPr>
      <w:sz w:val="16"/>
      <w:szCs w:val="16"/>
    </w:rPr>
  </w:style>
  <w:style w:type="character" w:customStyle="1" w:styleId="fontstyle01">
    <w:name w:val="fontstyle01"/>
    <w:rsid w:val="00610267"/>
    <w:rPr>
      <w:rFonts w:ascii="Calibri-Bold" w:hAnsi="Calibri-Bold" w:hint="default"/>
      <w:b/>
      <w:bCs/>
      <w:i w:val="0"/>
      <w:iCs w:val="0"/>
      <w:color w:val="000000"/>
      <w:sz w:val="36"/>
      <w:szCs w:val="36"/>
    </w:rPr>
  </w:style>
  <w:style w:type="paragraph" w:styleId="CommentText">
    <w:name w:val="annotation text"/>
    <w:basedOn w:val="Normal"/>
    <w:link w:val="CommentTextChar"/>
    <w:uiPriority w:val="99"/>
    <w:unhideWhenUsed/>
    <w:rsid w:val="00076B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6BEB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BEB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B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BEB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88491B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92700A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92700A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rsid w:val="0092700A"/>
    <w:rPr>
      <w:rFonts w:ascii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92700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92700A"/>
    <w:rPr>
      <w:vertAlign w:val="superscript"/>
    </w:rPr>
  </w:style>
  <w:style w:type="table" w:styleId="TableGrid">
    <w:name w:val="Table Grid"/>
    <w:basedOn w:val="TableNormal"/>
    <w:uiPriority w:val="39"/>
    <w:rsid w:val="00913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25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58A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C25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58A"/>
    <w:rPr>
      <w:rFonts w:ascii="Book Antiqua" w:eastAsia="Times New Roman" w:hAnsi="Book Antiqua" w:cs="Times New Roman"/>
      <w:sz w:val="24"/>
      <w:szCs w:val="24"/>
      <w:lang w:val="sq-AL"/>
    </w:rPr>
  </w:style>
  <w:style w:type="paragraph" w:customStyle="1" w:styleId="CVTitle">
    <w:name w:val="CV Title"/>
    <w:basedOn w:val="Normal"/>
    <w:rsid w:val="0034222A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34222A"/>
    <w:pPr>
      <w:suppressAutoHyphens/>
      <w:spacing w:before="74"/>
      <w:ind w:left="113" w:right="113"/>
      <w:jc w:val="right"/>
    </w:pPr>
    <w:rPr>
      <w:rFonts w:ascii="Arial Narrow" w:hAnsi="Arial Narrow"/>
      <w:b/>
      <w:szCs w:val="20"/>
      <w:lang w:val="en-US" w:eastAsia="ar-SA"/>
    </w:rPr>
  </w:style>
  <w:style w:type="paragraph" w:customStyle="1" w:styleId="CVHeading2">
    <w:name w:val="CV Heading 2"/>
    <w:basedOn w:val="CVHeading1"/>
    <w:next w:val="Normal"/>
    <w:rsid w:val="0034222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34222A"/>
    <w:pPr>
      <w:spacing w:before="74"/>
    </w:pPr>
  </w:style>
  <w:style w:type="paragraph" w:customStyle="1" w:styleId="CVHeading3">
    <w:name w:val="CV Heading 3"/>
    <w:basedOn w:val="Normal"/>
    <w:next w:val="Normal"/>
    <w:rsid w:val="0034222A"/>
    <w:pPr>
      <w:suppressAutoHyphens/>
      <w:ind w:left="113" w:right="113"/>
      <w:jc w:val="right"/>
      <w:textAlignment w:val="center"/>
    </w:pPr>
    <w:rPr>
      <w:rFonts w:ascii="Arial Narrow" w:hAnsi="Arial Narrow"/>
      <w:sz w:val="20"/>
      <w:szCs w:val="20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34222A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34222A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34222A"/>
    <w:pPr>
      <w:suppressAutoHyphens/>
      <w:ind w:left="28"/>
      <w:jc w:val="center"/>
    </w:pPr>
    <w:rPr>
      <w:rFonts w:ascii="Arial Narrow" w:hAnsi="Arial Narrow"/>
      <w:sz w:val="18"/>
      <w:szCs w:val="20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34222A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34222A"/>
    <w:rPr>
      <w:i/>
    </w:rPr>
  </w:style>
  <w:style w:type="paragraph" w:customStyle="1" w:styleId="LevelAssessment-Heading1">
    <w:name w:val="Level Assessment - Heading 1"/>
    <w:basedOn w:val="LevelAssessment-Code"/>
    <w:rsid w:val="0034222A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34222A"/>
    <w:pPr>
      <w:suppressAutoHyphens/>
      <w:ind w:left="57" w:right="57"/>
      <w:jc w:val="center"/>
    </w:pPr>
    <w:rPr>
      <w:rFonts w:ascii="Arial Narrow" w:hAnsi="Arial Narrow"/>
      <w:sz w:val="18"/>
      <w:szCs w:val="20"/>
      <w:lang w:val="en-US" w:eastAsia="ar-SA"/>
    </w:rPr>
  </w:style>
  <w:style w:type="paragraph" w:customStyle="1" w:styleId="LevelAssessment-Note">
    <w:name w:val="Level Assessment - Note"/>
    <w:basedOn w:val="LevelAssessment-Code"/>
    <w:rsid w:val="0034222A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34222A"/>
    <w:pPr>
      <w:suppressAutoHyphens/>
      <w:spacing w:before="74"/>
      <w:ind w:left="113" w:right="113"/>
    </w:pPr>
    <w:rPr>
      <w:rFonts w:ascii="Arial Narrow" w:hAnsi="Arial Narrow"/>
      <w:b/>
      <w:szCs w:val="20"/>
      <w:lang w:val="en-US" w:eastAsia="ar-SA"/>
    </w:rPr>
  </w:style>
  <w:style w:type="paragraph" w:customStyle="1" w:styleId="CVMedium-FirstLine">
    <w:name w:val="CV Medium - First Line"/>
    <w:basedOn w:val="Normal"/>
    <w:next w:val="Normal"/>
    <w:rsid w:val="0034222A"/>
    <w:pPr>
      <w:suppressAutoHyphens/>
      <w:spacing w:before="74"/>
      <w:ind w:left="113" w:right="113"/>
    </w:pPr>
    <w:rPr>
      <w:rFonts w:ascii="Arial Narrow" w:hAnsi="Arial Narrow"/>
      <w:b/>
      <w:sz w:val="22"/>
      <w:szCs w:val="20"/>
      <w:lang w:val="en-US" w:eastAsia="ar-SA"/>
    </w:rPr>
  </w:style>
  <w:style w:type="paragraph" w:customStyle="1" w:styleId="CVNormal">
    <w:name w:val="CV Normal"/>
    <w:basedOn w:val="Normal"/>
    <w:rsid w:val="0034222A"/>
    <w:pPr>
      <w:suppressAutoHyphens/>
      <w:ind w:left="113" w:right="113"/>
    </w:pPr>
    <w:rPr>
      <w:rFonts w:ascii="Arial Narrow" w:hAnsi="Arial Narrow"/>
      <w:sz w:val="20"/>
      <w:szCs w:val="20"/>
      <w:lang w:val="en-US" w:eastAsia="ar-SA"/>
    </w:rPr>
  </w:style>
  <w:style w:type="paragraph" w:customStyle="1" w:styleId="CVSpacer">
    <w:name w:val="CV Spacer"/>
    <w:basedOn w:val="CVNormal"/>
    <w:rsid w:val="0034222A"/>
    <w:rPr>
      <w:sz w:val="4"/>
    </w:rPr>
  </w:style>
  <w:style w:type="paragraph" w:customStyle="1" w:styleId="CVNormal-FirstLine">
    <w:name w:val="CV Normal - First Line"/>
    <w:basedOn w:val="CVNormal"/>
    <w:next w:val="CVNormal"/>
    <w:rsid w:val="0034222A"/>
    <w:pPr>
      <w:spacing w:before="74"/>
    </w:pPr>
  </w:style>
  <w:style w:type="paragraph" w:styleId="Title">
    <w:name w:val="Title"/>
    <w:basedOn w:val="Normal"/>
    <w:next w:val="Normal"/>
    <w:link w:val="TitleChar"/>
    <w:uiPriority w:val="10"/>
    <w:qFormat/>
    <w:rsid w:val="00433ABE"/>
    <w:pPr>
      <w:spacing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ABE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val="sq-AL"/>
    </w:rPr>
  </w:style>
  <w:style w:type="character" w:styleId="Hyperlink">
    <w:name w:val="Hyperlink"/>
    <w:basedOn w:val="DefaultParagraphFont"/>
    <w:uiPriority w:val="99"/>
    <w:unhideWhenUsed/>
    <w:rsid w:val="00950C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D67BAB90CE4A32BBAF8310B0946D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2022-07-07T12:33:57Z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Për kualifikimin e vazhduar profesional të mësimdhënësve të kulturës profesionale në arsimin dhe formimin profesional</Titulli>
    <Modifikuesi xmlns="0e656187-b300-4fb0-8bf4-3a50f872073c">alma.lisaku</Modifikuesi>
    <Nr_x002e__x0020_prot_x0020_QBZ xmlns="0e656187-b300-4fb0-8bf4-3a50f872073c">1111/2</Nr_x002e__x0020_prot_x0020_QBZ>
    <Data_x0020_e_x0020_Modifikimit xmlns="0e656187-b300-4fb0-8bf4-3a50f872073c">2022-07-08T09:21:09Z</Data_x0020_e_x0020_Modifikimit>
    <Dekretuar xmlns="0e656187-b300-4fb0-8bf4-3a50f872073c">false</Dekretuar>
    <Data xmlns="0e656187-b300-4fb0-8bf4-3a50f872073c">2022-06-26T22:00:00Z</Data>
    <Nr_x002e__x0020_protokolli_x0020_i_x0020_aktit xmlns="0e656187-b300-4fb0-8bf4-3a50f872073c">12515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1B7C3-D7E2-44B7-9B4C-962086185E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B3E5F3-0369-423E-B202-E70E7A8E9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AE8148-3516-4F0E-BAFB-6A461A274CD2}">
  <ds:schemaRefs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CA1119B-785A-421A-A90C-D24A393886F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9403730-8247-4E6E-BD13-E2E8FADB5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14</Pages>
  <Words>5613</Words>
  <Characters>32000</Characters>
  <Application>Microsoft Office Word</Application>
  <DocSecurity>0</DocSecurity>
  <Lines>266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kualifikimin e vazhduar profesional të mësimdhënësve të kulturës profesionale në arsimin dhe formimin profesional</vt:lpstr>
    </vt:vector>
  </TitlesOfParts>
  <Company/>
  <LinksUpToDate>false</LinksUpToDate>
  <CharactersWithSpaces>37538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kualifikimin e vazhduar profesional të mësimdhënësve të kulturës profesionale në arsimin dhe formimin profesional</dc:title>
  <dc:creator>Voltisa Koci</dc:creator>
  <cp:lastModifiedBy>Amarilda Muja</cp:lastModifiedBy>
  <cp:revision>119</cp:revision>
  <dcterms:created xsi:type="dcterms:W3CDTF">2022-07-07T12:31:00Z</dcterms:created>
  <dcterms:modified xsi:type="dcterms:W3CDTF">2022-07-08T09:47:00Z</dcterms:modified>
</cp:coreProperties>
</file>