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C1B9BC" w14:textId="77777777" w:rsidR="00F10C49" w:rsidRPr="00F10C49" w:rsidRDefault="00F10C49" w:rsidP="00F10C49">
      <w:pPr>
        <w:spacing w:after="0" w:line="240" w:lineRule="auto"/>
        <w:ind w:firstLine="301"/>
        <w:jc w:val="center"/>
        <w:rPr>
          <w:rFonts w:ascii="Garamond" w:hAnsi="Garamond"/>
          <w:b/>
          <w:sz w:val="24"/>
          <w:szCs w:val="24"/>
        </w:rPr>
      </w:pPr>
      <w:r w:rsidRPr="00F10C49">
        <w:rPr>
          <w:rFonts w:ascii="Garamond" w:hAnsi="Garamond"/>
          <w:b/>
          <w:sz w:val="24"/>
          <w:szCs w:val="24"/>
        </w:rPr>
        <w:t>UDHËZIM</w:t>
      </w:r>
    </w:p>
    <w:p w14:paraId="68C1B9BD" w14:textId="77777777" w:rsidR="00F10C49" w:rsidRPr="00F10C49" w:rsidRDefault="00F10C49" w:rsidP="00F10C49">
      <w:pPr>
        <w:spacing w:after="0" w:line="240" w:lineRule="auto"/>
        <w:ind w:firstLine="301"/>
        <w:jc w:val="center"/>
        <w:rPr>
          <w:rFonts w:ascii="Garamond" w:hAnsi="Garamond"/>
          <w:b/>
          <w:sz w:val="24"/>
          <w:szCs w:val="24"/>
        </w:rPr>
      </w:pPr>
      <w:r w:rsidRPr="00F10C49">
        <w:rPr>
          <w:rFonts w:ascii="Garamond" w:hAnsi="Garamond"/>
          <w:b/>
          <w:sz w:val="24"/>
          <w:szCs w:val="24"/>
        </w:rPr>
        <w:t>Nr. 1, datë 10.1.2023</w:t>
      </w:r>
    </w:p>
    <w:p w14:paraId="68C1B9BE" w14:textId="77777777" w:rsidR="00F10C49" w:rsidRPr="00F10C49" w:rsidRDefault="00F10C49" w:rsidP="00F10C49">
      <w:pPr>
        <w:spacing w:after="0" w:line="240" w:lineRule="auto"/>
        <w:ind w:firstLine="301"/>
        <w:jc w:val="center"/>
        <w:rPr>
          <w:rFonts w:ascii="Garamond" w:hAnsi="Garamond"/>
          <w:b/>
          <w:sz w:val="24"/>
          <w:szCs w:val="24"/>
        </w:rPr>
      </w:pPr>
    </w:p>
    <w:p w14:paraId="68C1B9BF" w14:textId="6E5ACE82" w:rsidR="00F10C49" w:rsidRPr="00F10C49" w:rsidRDefault="00F10C49" w:rsidP="00F10C49">
      <w:pPr>
        <w:spacing w:after="0" w:line="240" w:lineRule="auto"/>
        <w:ind w:firstLine="301"/>
        <w:jc w:val="center"/>
        <w:rPr>
          <w:rFonts w:ascii="Garamond" w:hAnsi="Garamond"/>
          <w:b/>
          <w:sz w:val="24"/>
          <w:szCs w:val="24"/>
        </w:rPr>
      </w:pPr>
      <w:r w:rsidRPr="00F10C49">
        <w:rPr>
          <w:rFonts w:ascii="Garamond" w:hAnsi="Garamond"/>
          <w:b/>
          <w:sz w:val="24"/>
          <w:szCs w:val="24"/>
        </w:rPr>
        <w:t>PËR PËRCAKTIMIN E PR</w:t>
      </w:r>
      <w:r>
        <w:rPr>
          <w:rFonts w:ascii="Garamond" w:hAnsi="Garamond"/>
          <w:b/>
          <w:sz w:val="24"/>
          <w:szCs w:val="24"/>
        </w:rPr>
        <w:t>OGRAMEVE</w:t>
      </w:r>
      <w:r w:rsidR="00F477D6">
        <w:rPr>
          <w:rFonts w:ascii="Garamond" w:hAnsi="Garamond"/>
          <w:b/>
          <w:sz w:val="24"/>
          <w:szCs w:val="24"/>
        </w:rPr>
        <w:t xml:space="preserve"> TË</w:t>
      </w:r>
      <w:r>
        <w:rPr>
          <w:rFonts w:ascii="Garamond" w:hAnsi="Garamond"/>
          <w:b/>
          <w:sz w:val="24"/>
          <w:szCs w:val="24"/>
        </w:rPr>
        <w:t xml:space="preserve"> FORMIMIT PROFESIONAL QË PËRFITOJNË NGA MBËSH</w:t>
      </w:r>
      <w:r w:rsidRPr="00F10C49">
        <w:rPr>
          <w:rFonts w:ascii="Garamond" w:hAnsi="Garamond"/>
          <w:b/>
          <w:sz w:val="24"/>
          <w:szCs w:val="24"/>
        </w:rPr>
        <w:t>TETJA FINANCIARE,</w:t>
      </w:r>
      <w:r>
        <w:rPr>
          <w:rFonts w:ascii="Garamond" w:hAnsi="Garamond"/>
          <w:b/>
          <w:sz w:val="24"/>
          <w:szCs w:val="24"/>
        </w:rPr>
        <w:t xml:space="preserve"> </w:t>
      </w:r>
      <w:r w:rsidRPr="00F10C49">
        <w:rPr>
          <w:rFonts w:ascii="Garamond" w:hAnsi="Garamond"/>
          <w:b/>
          <w:sz w:val="24"/>
          <w:szCs w:val="24"/>
        </w:rPr>
        <w:t>PËR VITIN 2023</w:t>
      </w:r>
    </w:p>
    <w:p w14:paraId="68C1B9C0" w14:textId="77777777" w:rsidR="00F10C49" w:rsidRPr="00F10C49" w:rsidRDefault="00F10C49" w:rsidP="00F10C49">
      <w:pPr>
        <w:spacing w:after="0" w:line="240" w:lineRule="auto"/>
        <w:ind w:firstLine="301"/>
        <w:jc w:val="center"/>
        <w:rPr>
          <w:rFonts w:ascii="Garamond" w:hAnsi="Garamond"/>
          <w:b/>
          <w:sz w:val="24"/>
          <w:szCs w:val="24"/>
        </w:rPr>
      </w:pPr>
    </w:p>
    <w:p w14:paraId="68C1B9C1" w14:textId="4D643F18" w:rsidR="00F10C49" w:rsidRPr="00F10C49" w:rsidRDefault="00F10C49" w:rsidP="00F10C49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</w:rPr>
      </w:pPr>
      <w:r w:rsidRPr="00F10C49">
        <w:rPr>
          <w:rFonts w:ascii="Garamond" w:hAnsi="Garamond"/>
          <w:sz w:val="24"/>
          <w:szCs w:val="24"/>
        </w:rPr>
        <w:t>Në mbështetje të nenit 102</w:t>
      </w:r>
      <w:r w:rsidR="005569E4">
        <w:rPr>
          <w:rFonts w:ascii="Garamond" w:hAnsi="Garamond"/>
          <w:sz w:val="24"/>
          <w:szCs w:val="24"/>
        </w:rPr>
        <w:t>,</w:t>
      </w:r>
      <w:r w:rsidRPr="00F10C49">
        <w:rPr>
          <w:rFonts w:ascii="Garamond" w:hAnsi="Garamond"/>
          <w:sz w:val="24"/>
          <w:szCs w:val="24"/>
        </w:rPr>
        <w:t xml:space="preserve"> pika 4, të Kushtetutës së Republikës së Shqipërisë, dhe nenit 2</w:t>
      </w:r>
      <w:r w:rsidR="00701072">
        <w:rPr>
          <w:rFonts w:ascii="Garamond" w:hAnsi="Garamond"/>
          <w:sz w:val="24"/>
          <w:szCs w:val="24"/>
        </w:rPr>
        <w:t>,</w:t>
      </w:r>
      <w:r w:rsidRPr="00F10C49">
        <w:rPr>
          <w:rFonts w:ascii="Garamond" w:hAnsi="Garamond"/>
          <w:sz w:val="24"/>
          <w:szCs w:val="24"/>
        </w:rPr>
        <w:t xml:space="preserve"> pika 2 e </w:t>
      </w:r>
      <w:r w:rsidR="00701072">
        <w:rPr>
          <w:rFonts w:ascii="Garamond" w:hAnsi="Garamond"/>
          <w:sz w:val="24"/>
          <w:szCs w:val="24"/>
        </w:rPr>
        <w:t>k</w:t>
      </w:r>
      <w:r w:rsidRPr="00F10C49">
        <w:rPr>
          <w:rFonts w:ascii="Garamond" w:hAnsi="Garamond"/>
          <w:sz w:val="24"/>
          <w:szCs w:val="24"/>
        </w:rPr>
        <w:t xml:space="preserve">reut I, të </w:t>
      </w:r>
      <w:r w:rsidR="00701072">
        <w:rPr>
          <w:rFonts w:ascii="Garamond" w:hAnsi="Garamond"/>
          <w:sz w:val="24"/>
          <w:szCs w:val="24"/>
        </w:rPr>
        <w:t>v</w:t>
      </w:r>
      <w:r w:rsidRPr="00F10C49">
        <w:rPr>
          <w:rFonts w:ascii="Garamond" w:hAnsi="Garamond"/>
          <w:sz w:val="24"/>
          <w:szCs w:val="24"/>
        </w:rPr>
        <w:t>endimit të Këshillit të Ministrave nr. 646, datë 5.10.2022</w:t>
      </w:r>
      <w:r w:rsidR="00701072">
        <w:rPr>
          <w:rFonts w:ascii="Garamond" w:hAnsi="Garamond"/>
          <w:sz w:val="24"/>
          <w:szCs w:val="24"/>
        </w:rPr>
        <w:t>,</w:t>
      </w:r>
      <w:r w:rsidRPr="00F10C49">
        <w:rPr>
          <w:rFonts w:ascii="Garamond" w:hAnsi="Garamond"/>
          <w:sz w:val="24"/>
          <w:szCs w:val="24"/>
        </w:rPr>
        <w:t xml:space="preserve"> </w:t>
      </w:r>
      <w:r w:rsidR="00D0210E">
        <w:rPr>
          <w:rFonts w:ascii="Garamond" w:hAnsi="Garamond"/>
          <w:sz w:val="24"/>
          <w:szCs w:val="24"/>
        </w:rPr>
        <w:t>“</w:t>
      </w:r>
      <w:r w:rsidRPr="00F10C49">
        <w:rPr>
          <w:rFonts w:ascii="Garamond" w:hAnsi="Garamond"/>
          <w:sz w:val="24"/>
          <w:szCs w:val="24"/>
        </w:rPr>
        <w:t>Për procedurat, kriteret dhe rregullat për zbatimin e programeve të formimit profesional nëpërmjet mbështetjes financiare të ofruar, sipas procedurave të konku</w:t>
      </w:r>
      <w:r w:rsidR="00D0210E">
        <w:rPr>
          <w:rFonts w:ascii="Garamond" w:hAnsi="Garamond"/>
          <w:sz w:val="24"/>
          <w:szCs w:val="24"/>
        </w:rPr>
        <w:t>r</w:t>
      </w:r>
      <w:r w:rsidRPr="00F10C49">
        <w:rPr>
          <w:rFonts w:ascii="Garamond" w:hAnsi="Garamond"/>
          <w:sz w:val="24"/>
          <w:szCs w:val="24"/>
        </w:rPr>
        <w:t>rimit, për kurset e formimit profesional të organizuara nga institucionet e formimit profesional, publike apo private</w:t>
      </w:r>
      <w:r w:rsidR="00D0210E">
        <w:rPr>
          <w:rFonts w:ascii="Garamond" w:hAnsi="Garamond"/>
          <w:sz w:val="24"/>
          <w:szCs w:val="24"/>
        </w:rPr>
        <w:t>”</w:t>
      </w:r>
      <w:r w:rsidRPr="00F10C49">
        <w:rPr>
          <w:rFonts w:ascii="Garamond" w:hAnsi="Garamond"/>
          <w:sz w:val="24"/>
          <w:szCs w:val="24"/>
        </w:rPr>
        <w:t xml:space="preserve">, </w:t>
      </w:r>
      <w:r w:rsidR="003A7A36">
        <w:rPr>
          <w:rFonts w:ascii="Garamond" w:hAnsi="Garamond"/>
          <w:sz w:val="24"/>
          <w:szCs w:val="24"/>
        </w:rPr>
        <w:t xml:space="preserve"> </w:t>
      </w:r>
    </w:p>
    <w:p w14:paraId="68C1B9C2" w14:textId="77777777" w:rsidR="00F10C49" w:rsidRDefault="00F10C49" w:rsidP="00F10C49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</w:rPr>
      </w:pPr>
    </w:p>
    <w:p w14:paraId="68C1B9C3" w14:textId="3CBFE2EF" w:rsidR="00F10C49" w:rsidRPr="00F10C49" w:rsidRDefault="00F10C49" w:rsidP="00F10C49">
      <w:pPr>
        <w:spacing w:after="0" w:line="240" w:lineRule="auto"/>
        <w:ind w:firstLine="301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UD</w:t>
      </w:r>
      <w:r w:rsidR="00D0210E">
        <w:rPr>
          <w:rFonts w:ascii="Garamond" w:hAnsi="Garamond"/>
          <w:sz w:val="24"/>
          <w:szCs w:val="24"/>
        </w:rPr>
        <w:t>H</w:t>
      </w:r>
      <w:r>
        <w:rPr>
          <w:rFonts w:ascii="Garamond" w:hAnsi="Garamond"/>
          <w:sz w:val="24"/>
          <w:szCs w:val="24"/>
        </w:rPr>
        <w:t>ËZOJ</w:t>
      </w:r>
      <w:r w:rsidRPr="00F10C49">
        <w:rPr>
          <w:rFonts w:ascii="Garamond" w:hAnsi="Garamond"/>
          <w:sz w:val="24"/>
          <w:szCs w:val="24"/>
        </w:rPr>
        <w:t>:</w:t>
      </w:r>
    </w:p>
    <w:p w14:paraId="68C1B9C4" w14:textId="77777777" w:rsidR="00F10C49" w:rsidRDefault="00F10C49" w:rsidP="00F10C49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</w:rPr>
      </w:pPr>
    </w:p>
    <w:p w14:paraId="68C1B9C5" w14:textId="6BD59154" w:rsidR="00F10C49" w:rsidRDefault="00F477D6" w:rsidP="00F10C49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</w:t>
      </w:r>
      <w:r w:rsidR="00F10C49" w:rsidRPr="00F10C49">
        <w:rPr>
          <w:rFonts w:ascii="Garamond" w:hAnsi="Garamond"/>
          <w:sz w:val="24"/>
          <w:szCs w:val="24"/>
        </w:rPr>
        <w:t xml:space="preserve">. Të përfitojnë nga mbështetja financiare për vitin 2023, programet e formimit profesional në fushën </w:t>
      </w:r>
      <w:r w:rsidR="00D0210E">
        <w:rPr>
          <w:rFonts w:ascii="Garamond" w:hAnsi="Garamond"/>
          <w:sz w:val="24"/>
          <w:szCs w:val="24"/>
        </w:rPr>
        <w:t>“</w:t>
      </w:r>
      <w:r>
        <w:rPr>
          <w:rFonts w:ascii="Garamond" w:hAnsi="Garamond"/>
          <w:sz w:val="24"/>
          <w:szCs w:val="24"/>
        </w:rPr>
        <w:t>Program</w:t>
      </w:r>
      <w:r w:rsidR="00F10C49" w:rsidRPr="00F10C49">
        <w:rPr>
          <w:rFonts w:ascii="Garamond" w:hAnsi="Garamond"/>
          <w:sz w:val="24"/>
          <w:szCs w:val="24"/>
        </w:rPr>
        <w:t>im</w:t>
      </w:r>
      <w:r w:rsidR="00D0210E">
        <w:rPr>
          <w:rFonts w:ascii="Garamond" w:hAnsi="Garamond"/>
          <w:sz w:val="24"/>
          <w:szCs w:val="24"/>
        </w:rPr>
        <w:t>”</w:t>
      </w:r>
      <w:r w:rsidR="00F10C49" w:rsidRPr="00F10C49">
        <w:rPr>
          <w:rFonts w:ascii="Garamond" w:hAnsi="Garamond"/>
          <w:sz w:val="24"/>
          <w:szCs w:val="24"/>
        </w:rPr>
        <w:t xml:space="preserve">. </w:t>
      </w:r>
    </w:p>
    <w:p w14:paraId="68C1B9C6" w14:textId="69439931" w:rsidR="00F10C49" w:rsidRDefault="00F10C49" w:rsidP="00F10C49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</w:rPr>
      </w:pPr>
      <w:r w:rsidRPr="00F10C49">
        <w:rPr>
          <w:rFonts w:ascii="Garamond" w:hAnsi="Garamond"/>
          <w:sz w:val="24"/>
          <w:szCs w:val="24"/>
        </w:rPr>
        <w:t xml:space="preserve">2. Në fushën </w:t>
      </w:r>
      <w:r w:rsidR="00D0210E">
        <w:rPr>
          <w:rFonts w:ascii="Garamond" w:hAnsi="Garamond"/>
          <w:sz w:val="24"/>
          <w:szCs w:val="24"/>
        </w:rPr>
        <w:t>“</w:t>
      </w:r>
      <w:r w:rsidR="00F477D6">
        <w:rPr>
          <w:rFonts w:ascii="Garamond" w:hAnsi="Garamond"/>
          <w:sz w:val="24"/>
          <w:szCs w:val="24"/>
        </w:rPr>
        <w:t>Programim”</w:t>
      </w:r>
      <w:r w:rsidRPr="00F10C49">
        <w:rPr>
          <w:rFonts w:ascii="Garamond" w:hAnsi="Garamond"/>
          <w:sz w:val="24"/>
          <w:szCs w:val="24"/>
        </w:rPr>
        <w:t xml:space="preserve"> përfshihen: kodimi, programimi kompjuterik, zhvillimi i aplikacioneve, robotika, elektronika, shkenca e të dhënave, siguria kibe</w:t>
      </w:r>
      <w:r w:rsidR="00F477D6">
        <w:rPr>
          <w:rFonts w:ascii="Garamond" w:hAnsi="Garamond"/>
          <w:sz w:val="24"/>
          <w:szCs w:val="24"/>
        </w:rPr>
        <w:t>rn</w:t>
      </w:r>
      <w:r w:rsidRPr="00F10C49">
        <w:rPr>
          <w:rFonts w:ascii="Garamond" w:hAnsi="Garamond"/>
          <w:sz w:val="24"/>
          <w:szCs w:val="24"/>
        </w:rPr>
        <w:t>etike, inteligjenca artificiale, testimi i software-ve, dizajni i software-ve, dizajni i faqeve web, dizajni i përvojës së përdoruesit, dizajni i ndërfaqes së përdoruesit, mësimi makinerik</w:t>
      </w:r>
      <w:r w:rsidR="00F477D6">
        <w:rPr>
          <w:rFonts w:ascii="Garamond" w:hAnsi="Garamond"/>
          <w:sz w:val="24"/>
          <w:szCs w:val="24"/>
        </w:rPr>
        <w:t>/</w:t>
      </w:r>
      <w:bookmarkStart w:id="0" w:name="_GoBack"/>
      <w:bookmarkEnd w:id="0"/>
      <w:r w:rsidRPr="00F10C49">
        <w:rPr>
          <w:rFonts w:ascii="Garamond" w:hAnsi="Garamond"/>
          <w:sz w:val="24"/>
          <w:szCs w:val="24"/>
        </w:rPr>
        <w:t xml:space="preserve">automatik, realiteti i shtuar, realiteti virtual ose algoritmet kompjuterike apo fusha të ngjashme të tjera. </w:t>
      </w:r>
    </w:p>
    <w:p w14:paraId="68C1B9C7" w14:textId="3C93F650" w:rsidR="00F10C49" w:rsidRDefault="00F10C49" w:rsidP="00F10C49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</w:rPr>
      </w:pPr>
      <w:r w:rsidRPr="00F10C49">
        <w:rPr>
          <w:rFonts w:ascii="Garamond" w:hAnsi="Garamond"/>
          <w:sz w:val="24"/>
          <w:szCs w:val="24"/>
        </w:rPr>
        <w:t xml:space="preserve">3. Fondet </w:t>
      </w:r>
      <w:r w:rsidR="00D0210E" w:rsidRPr="00F10C49">
        <w:rPr>
          <w:rFonts w:ascii="Garamond" w:hAnsi="Garamond"/>
          <w:sz w:val="24"/>
          <w:szCs w:val="24"/>
        </w:rPr>
        <w:t>për</w:t>
      </w:r>
      <w:r w:rsidRPr="00F10C49">
        <w:rPr>
          <w:rFonts w:ascii="Garamond" w:hAnsi="Garamond"/>
          <w:sz w:val="24"/>
          <w:szCs w:val="24"/>
        </w:rPr>
        <w:t xml:space="preserve"> zbatimin e këtij programi për vitin 2023 të mbulohen nga fondet e lira të programit të nxitjes së punësimit. </w:t>
      </w:r>
    </w:p>
    <w:p w14:paraId="68C1B9C8" w14:textId="135D2E50" w:rsidR="00F10C49" w:rsidRDefault="00F10C49" w:rsidP="00F10C49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</w:rPr>
      </w:pPr>
      <w:r w:rsidRPr="00F10C49">
        <w:rPr>
          <w:rFonts w:ascii="Garamond" w:hAnsi="Garamond"/>
          <w:sz w:val="24"/>
          <w:szCs w:val="24"/>
        </w:rPr>
        <w:t>4. Udhëzimi nr. 29</w:t>
      </w:r>
      <w:r w:rsidR="00D0210E">
        <w:rPr>
          <w:rFonts w:ascii="Garamond" w:hAnsi="Garamond"/>
          <w:sz w:val="24"/>
          <w:szCs w:val="24"/>
        </w:rPr>
        <w:t>,</w:t>
      </w:r>
      <w:r w:rsidRPr="00F10C49">
        <w:rPr>
          <w:rFonts w:ascii="Garamond" w:hAnsi="Garamond"/>
          <w:sz w:val="24"/>
          <w:szCs w:val="24"/>
        </w:rPr>
        <w:t xml:space="preserve"> datë 27.10.2022</w:t>
      </w:r>
      <w:r w:rsidR="00D0210E">
        <w:rPr>
          <w:rFonts w:ascii="Garamond" w:hAnsi="Garamond"/>
          <w:sz w:val="24"/>
          <w:szCs w:val="24"/>
        </w:rPr>
        <w:t>,</w:t>
      </w:r>
      <w:r w:rsidRPr="00F10C49">
        <w:rPr>
          <w:rFonts w:ascii="Garamond" w:hAnsi="Garamond"/>
          <w:sz w:val="24"/>
          <w:szCs w:val="24"/>
        </w:rPr>
        <w:t xml:space="preserve"> </w:t>
      </w:r>
      <w:r w:rsidR="00D0210E">
        <w:rPr>
          <w:rFonts w:ascii="Garamond" w:hAnsi="Garamond"/>
          <w:sz w:val="24"/>
          <w:szCs w:val="24"/>
        </w:rPr>
        <w:t>“</w:t>
      </w:r>
      <w:r w:rsidRPr="00F10C49">
        <w:rPr>
          <w:rFonts w:ascii="Garamond" w:hAnsi="Garamond"/>
          <w:sz w:val="24"/>
          <w:szCs w:val="24"/>
        </w:rPr>
        <w:t>Për përcaktimin e programeve të formimit profesional që përfitojnë nga mbështetja financiare, për vitin 2022</w:t>
      </w:r>
      <w:r w:rsidR="00D0210E">
        <w:rPr>
          <w:rFonts w:ascii="Garamond" w:hAnsi="Garamond"/>
          <w:sz w:val="24"/>
          <w:szCs w:val="24"/>
        </w:rPr>
        <w:t>”</w:t>
      </w:r>
      <w:r w:rsidRPr="00F10C49">
        <w:rPr>
          <w:rFonts w:ascii="Garamond" w:hAnsi="Garamond"/>
          <w:sz w:val="24"/>
          <w:szCs w:val="24"/>
        </w:rPr>
        <w:t xml:space="preserve">, shfuqizohet. </w:t>
      </w:r>
    </w:p>
    <w:p w14:paraId="68C1B9C9" w14:textId="77777777" w:rsidR="00F10C49" w:rsidRPr="00F10C49" w:rsidRDefault="00F10C49" w:rsidP="00F10C49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</w:rPr>
      </w:pPr>
      <w:r w:rsidRPr="00F10C49">
        <w:rPr>
          <w:rFonts w:ascii="Garamond" w:hAnsi="Garamond"/>
          <w:sz w:val="24"/>
          <w:szCs w:val="24"/>
        </w:rPr>
        <w:t xml:space="preserve">5. Ngarkohet për zbatimin e këtij udhëzimi Agjencia Kombëtare e Punësimit dhe Aftësive. </w:t>
      </w:r>
    </w:p>
    <w:p w14:paraId="68C1B9CA" w14:textId="77777777" w:rsidR="00F10C49" w:rsidRDefault="00F10C49" w:rsidP="00F10C49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</w:rPr>
      </w:pPr>
      <w:r w:rsidRPr="00F10C49">
        <w:rPr>
          <w:rFonts w:ascii="Garamond" w:hAnsi="Garamond"/>
          <w:sz w:val="24"/>
          <w:szCs w:val="24"/>
        </w:rPr>
        <w:t xml:space="preserve">Ky udhëzim hyn në fuqi pas botimit në Fletoren Zyrtare. </w:t>
      </w:r>
    </w:p>
    <w:p w14:paraId="68C1B9CB" w14:textId="77777777" w:rsidR="00F10C49" w:rsidRDefault="00F10C49" w:rsidP="00F10C49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</w:rPr>
      </w:pPr>
    </w:p>
    <w:p w14:paraId="68C1B9CC" w14:textId="77777777" w:rsidR="00F10C49" w:rsidRDefault="00F10C49" w:rsidP="00F10C49">
      <w:pPr>
        <w:spacing w:after="0" w:line="240" w:lineRule="auto"/>
        <w:ind w:firstLine="301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MINISTËR I FINANCAVE DHE EKONOMISË</w:t>
      </w:r>
    </w:p>
    <w:p w14:paraId="68C1B9CD" w14:textId="77777777" w:rsidR="00F10C49" w:rsidRPr="00F10C49" w:rsidRDefault="00F10C49" w:rsidP="00F10C49">
      <w:pPr>
        <w:spacing w:after="0" w:line="240" w:lineRule="auto"/>
        <w:ind w:firstLine="301"/>
        <w:jc w:val="right"/>
        <w:rPr>
          <w:rFonts w:ascii="Garamond" w:hAnsi="Garamond"/>
          <w:b/>
          <w:sz w:val="24"/>
          <w:szCs w:val="24"/>
        </w:rPr>
      </w:pPr>
      <w:r w:rsidRPr="00F10C49">
        <w:rPr>
          <w:rFonts w:ascii="Garamond" w:hAnsi="Garamond"/>
          <w:b/>
          <w:sz w:val="24"/>
          <w:szCs w:val="24"/>
        </w:rPr>
        <w:t>Delina Ibrahimaj</w:t>
      </w:r>
    </w:p>
    <w:sectPr w:rsidR="00F10C49" w:rsidRPr="00F10C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C49"/>
    <w:rsid w:val="00297A46"/>
    <w:rsid w:val="003A7A36"/>
    <w:rsid w:val="0048473A"/>
    <w:rsid w:val="005569E4"/>
    <w:rsid w:val="006F7F4C"/>
    <w:rsid w:val="00701072"/>
    <w:rsid w:val="00A645F1"/>
    <w:rsid w:val="00D0210E"/>
    <w:rsid w:val="00F10C49"/>
    <w:rsid w:val="00F477D6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1B9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B28BBAA5E8486D8760EC2D845EBF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2023-01-19T13:37:43Z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2023-01-18T23:00:00Z</Date_x0020_protokolli>
    <Titulli xmlns="0e656187-b300-4fb0-8bf4-3a50f872073c">Për përcaktimin e programeve të formimit profesional që përfitojnë nga mbështetja financiare, për vitin 2023</Titulli>
    <Modifikuesi xmlns="0e656187-b300-4fb0-8bf4-3a50f872073c">jorina.kryeziu</Modifikuesi>
    <Nr_x002e__x0020_prot_x0020_QBZ xmlns="0e656187-b300-4fb0-8bf4-3a50f872073c">97/1</Nr_x002e__x0020_prot_x0020_QBZ>
    <Data_x0020_e_x0020_Modifikimit xmlns="0e656187-b300-4fb0-8bf4-3a50f872073c">2023-01-23T10:37:53Z</Data_x0020_e_x0020_Modifikimit>
    <Dekretuar xmlns="0e656187-b300-4fb0-8bf4-3a50f872073c">false</Dekretuar>
    <Data xmlns="0e656187-b300-4fb0-8bf4-3a50f872073c">2023-01-09T23:00:00Z</Data>
    <Nr_x002e__x0020_protokolli_x0020_i_x0020_aktit xmlns="0e656187-b300-4fb0-8bf4-3a50f872073c">460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B28BBAA5E8486D8760EC2D845EBF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F6212-F50F-484A-B111-8694F40D62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8EBE20A-B173-4D13-816E-5A479DE45C14}">
  <ds:schemaRefs>
    <ds:schemaRef ds:uri="http://www.w3.org/XML/1998/namespace"/>
    <ds:schemaRef ds:uri="http://purl.org/dc/elements/1.1/"/>
    <ds:schemaRef ds:uri="http://schemas.microsoft.com/office/2006/metadata/properties"/>
    <ds:schemaRef ds:uri="http://purl.org/dc/dcmitype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DA7372EB-C2E3-451B-B0F5-D1290CFB9AE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056F081-E6FE-4AE3-8414-FC0D49B1FE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5117699-CA21-484A-8027-317E7BA0159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81590E1-FE89-4D59-A0AA-F6AB3D65C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programeve të formimit profesional që përfitojnë nga mbështetja financiare, për vitin 2023</vt:lpstr>
    </vt:vector>
  </TitlesOfParts>
  <Company/>
  <LinksUpToDate>false</LinksUpToDate>
  <CharactersWithSpaces>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programeve të formimit profesional që përfitojnë nga mbështetja financiare, për vitin 2023</dc:title>
  <dc:creator>Ermira Bukaci</dc:creator>
  <cp:lastModifiedBy>Valjeta Kaftalli</cp:lastModifiedBy>
  <cp:revision>7</cp:revision>
  <dcterms:created xsi:type="dcterms:W3CDTF">2023-01-20T11:07:00Z</dcterms:created>
  <dcterms:modified xsi:type="dcterms:W3CDTF">2023-01-23T11:07:00Z</dcterms:modified>
</cp:coreProperties>
</file>