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A5FD7" w14:textId="5189F832" w:rsidR="001862F4" w:rsidRPr="00332487" w:rsidRDefault="001862F4" w:rsidP="00332487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2487">
        <w:rPr>
          <w:rFonts w:ascii="Garamond" w:hAnsi="Garamond"/>
          <w:b/>
          <w:sz w:val="24"/>
          <w:szCs w:val="24"/>
        </w:rPr>
        <w:t>UDHËZIM</w:t>
      </w:r>
    </w:p>
    <w:p w14:paraId="12C1D702" w14:textId="60C90FA4" w:rsidR="001862F4" w:rsidRPr="00332487" w:rsidRDefault="001862F4" w:rsidP="00332487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2487">
        <w:rPr>
          <w:rFonts w:ascii="Garamond" w:hAnsi="Garamond"/>
          <w:b/>
          <w:sz w:val="24"/>
          <w:szCs w:val="24"/>
        </w:rPr>
        <w:t>Nr. 12, datë 9.6.2025</w:t>
      </w:r>
    </w:p>
    <w:p w14:paraId="751D65AB" w14:textId="77777777" w:rsidR="001862F4" w:rsidRPr="00332487" w:rsidRDefault="001862F4" w:rsidP="00332487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0000001" w14:textId="1B0B936F" w:rsidR="00235F7B" w:rsidRPr="00332487" w:rsidRDefault="00D9329F" w:rsidP="00332487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2487">
        <w:rPr>
          <w:rFonts w:ascii="Garamond" w:hAnsi="Garamond"/>
          <w:b/>
          <w:sz w:val="24"/>
          <w:szCs w:val="24"/>
        </w:rPr>
        <w:t>PËR PËRDORIMIN E ARKIV</w:t>
      </w:r>
      <w:r w:rsidR="0019454F">
        <w:rPr>
          <w:rFonts w:ascii="Garamond" w:hAnsi="Garamond"/>
          <w:b/>
          <w:sz w:val="24"/>
          <w:szCs w:val="24"/>
        </w:rPr>
        <w:t>IT</w:t>
      </w:r>
      <w:r w:rsidRPr="00332487">
        <w:rPr>
          <w:rFonts w:ascii="Garamond" w:hAnsi="Garamond"/>
          <w:b/>
          <w:sz w:val="24"/>
          <w:szCs w:val="24"/>
        </w:rPr>
        <w:t xml:space="preserve"> ELEKTRONIK NË PROCESIN E EKZEKUTIMIT TË BUXHETIT TË SHTETIT NGA NJËSITË E QEVERISJES SË PËRGJITHSHME</w:t>
      </w:r>
    </w:p>
    <w:p w14:paraId="28821020" w14:textId="77777777" w:rsid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000002" w14:textId="6181FFDB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Në mbështetje të nenit 104, pika 4</w:t>
      </w:r>
      <w:r w:rsidR="0019454F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9454F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Kushtetutës së Republikës së </w:t>
      </w:r>
      <w:r w:rsidR="0019454F" w:rsidRPr="001862F4">
        <w:rPr>
          <w:rFonts w:ascii="Garamond" w:hAnsi="Garamond"/>
          <w:sz w:val="24"/>
          <w:szCs w:val="24"/>
        </w:rPr>
        <w:t>Shqipërisë</w:t>
      </w:r>
      <w:r w:rsidRPr="001862F4">
        <w:rPr>
          <w:rFonts w:ascii="Garamond" w:hAnsi="Garamond"/>
          <w:sz w:val="24"/>
          <w:szCs w:val="24"/>
        </w:rPr>
        <w:t>, në zbatim të VKM</w:t>
      </w:r>
      <w:r w:rsidR="0019454F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nr. 527, datë 25.7.2019</w:t>
      </w:r>
      <w:r w:rsidR="0019454F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9454F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Për krijimin e bazës shtetërore të sistemit informatik të menaxhimit financiar</w:t>
      </w:r>
      <w:r w:rsidR="0019454F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, </w:t>
      </w:r>
      <w:r w:rsidR="001B1554" w:rsidRPr="001862F4">
        <w:rPr>
          <w:rFonts w:ascii="Garamond" w:hAnsi="Garamond"/>
          <w:sz w:val="24"/>
          <w:szCs w:val="24"/>
        </w:rPr>
        <w:t>ligji</w:t>
      </w:r>
      <w:r w:rsidR="001B1554">
        <w:rPr>
          <w:rFonts w:ascii="Garamond" w:hAnsi="Garamond"/>
          <w:sz w:val="24"/>
          <w:szCs w:val="24"/>
        </w:rPr>
        <w:t>t</w:t>
      </w:r>
      <w:r w:rsidR="001B1554" w:rsidRPr="001862F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nr.</w:t>
      </w:r>
      <w:r w:rsidR="001B155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9936, datë 26.6.2008,</w:t>
      </w:r>
      <w:r w:rsidR="001B1554">
        <w:rPr>
          <w:rFonts w:ascii="Garamond" w:hAnsi="Garamond"/>
          <w:sz w:val="24"/>
          <w:szCs w:val="24"/>
        </w:rPr>
        <w:t xml:space="preserve"> “</w:t>
      </w:r>
      <w:r w:rsidRPr="001862F4">
        <w:rPr>
          <w:rFonts w:ascii="Garamond" w:hAnsi="Garamond"/>
          <w:sz w:val="24"/>
          <w:szCs w:val="24"/>
        </w:rPr>
        <w:t xml:space="preserve">Për </w:t>
      </w:r>
      <w:r w:rsidR="001B1554" w:rsidRPr="001862F4">
        <w:rPr>
          <w:rFonts w:ascii="Garamond" w:hAnsi="Garamond"/>
          <w:sz w:val="24"/>
          <w:szCs w:val="24"/>
        </w:rPr>
        <w:t xml:space="preserve">menaxhimin e sistemit buxhetor në </w:t>
      </w:r>
      <w:r w:rsidRPr="001862F4">
        <w:rPr>
          <w:rFonts w:ascii="Garamond" w:hAnsi="Garamond"/>
          <w:sz w:val="24"/>
          <w:szCs w:val="24"/>
        </w:rPr>
        <w:t xml:space="preserve">Republikën e </w:t>
      </w:r>
      <w:r w:rsidR="001B1554" w:rsidRPr="001862F4">
        <w:rPr>
          <w:rFonts w:ascii="Garamond" w:hAnsi="Garamond"/>
          <w:sz w:val="24"/>
          <w:szCs w:val="24"/>
        </w:rPr>
        <w:t>Shqipërisë</w:t>
      </w:r>
      <w:r w:rsidR="0019454F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, </w:t>
      </w:r>
      <w:r w:rsidR="001B1554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ndryshuar, </w:t>
      </w:r>
      <w:r w:rsidR="001B1554" w:rsidRPr="001862F4">
        <w:rPr>
          <w:rFonts w:ascii="Garamond" w:hAnsi="Garamond"/>
          <w:sz w:val="24"/>
          <w:szCs w:val="24"/>
        </w:rPr>
        <w:t>ligji</w:t>
      </w:r>
      <w:r w:rsidR="001B1554">
        <w:rPr>
          <w:rFonts w:ascii="Garamond" w:hAnsi="Garamond"/>
          <w:sz w:val="24"/>
          <w:szCs w:val="24"/>
        </w:rPr>
        <w:t>t</w:t>
      </w:r>
      <w:r w:rsidR="001B1554" w:rsidRPr="001862F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nr.</w:t>
      </w:r>
      <w:r w:rsidR="001B155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10296, datë 8.7.2010</w:t>
      </w:r>
      <w:r w:rsidR="001B155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9454F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 xml:space="preserve">Për </w:t>
      </w:r>
      <w:r w:rsidR="001B1554" w:rsidRPr="001862F4">
        <w:rPr>
          <w:rFonts w:ascii="Garamond" w:hAnsi="Garamond"/>
          <w:sz w:val="24"/>
          <w:szCs w:val="24"/>
        </w:rPr>
        <w:t>menaxhimin financiar dhe kontrollin</w:t>
      </w:r>
      <w:r w:rsidR="0019454F">
        <w:rPr>
          <w:rFonts w:ascii="Garamond" w:hAnsi="Garamond"/>
          <w:sz w:val="24"/>
          <w:szCs w:val="24"/>
        </w:rPr>
        <w:t>”</w:t>
      </w:r>
      <w:r w:rsidR="001B155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B1554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ndryshuar</w:t>
      </w:r>
      <w:r w:rsidR="001B155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B1554" w:rsidRPr="001862F4">
        <w:rPr>
          <w:rFonts w:ascii="Garamond" w:hAnsi="Garamond"/>
          <w:sz w:val="24"/>
          <w:szCs w:val="24"/>
        </w:rPr>
        <w:t xml:space="preserve">ligjit </w:t>
      </w:r>
      <w:r w:rsidRPr="001862F4">
        <w:rPr>
          <w:rFonts w:ascii="Garamond" w:hAnsi="Garamond"/>
          <w:sz w:val="24"/>
          <w:szCs w:val="24"/>
        </w:rPr>
        <w:t>nr.</w:t>
      </w:r>
      <w:r w:rsidR="001B155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9880, datë 25.2.2008</w:t>
      </w:r>
      <w:r w:rsidR="001B1554">
        <w:rPr>
          <w:rFonts w:ascii="Garamond" w:hAnsi="Garamond"/>
          <w:sz w:val="24"/>
          <w:szCs w:val="24"/>
        </w:rPr>
        <w:t>, “</w:t>
      </w:r>
      <w:r w:rsidRPr="001862F4">
        <w:rPr>
          <w:rFonts w:ascii="Garamond" w:hAnsi="Garamond"/>
          <w:sz w:val="24"/>
          <w:szCs w:val="24"/>
        </w:rPr>
        <w:t>Për nënshkrimin elektronik</w:t>
      </w:r>
      <w:r w:rsidR="0019454F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, </w:t>
      </w:r>
      <w:r w:rsidR="001B1554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ndryshuar, </w:t>
      </w:r>
    </w:p>
    <w:p w14:paraId="3C4E9EDF" w14:textId="77777777" w:rsidR="00332487" w:rsidRDefault="00332487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000003" w14:textId="2F31AC94" w:rsidR="00235F7B" w:rsidRPr="001862F4" w:rsidRDefault="00D9329F" w:rsidP="00332487">
      <w:pPr>
        <w:spacing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UDHËZOJ</w:t>
      </w:r>
    </w:p>
    <w:p w14:paraId="794BF320" w14:textId="77777777" w:rsidR="00332487" w:rsidRDefault="00332487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000005" w14:textId="6CEDC92F" w:rsidR="00235F7B" w:rsidRPr="0019454F" w:rsidRDefault="00D9329F" w:rsidP="001862F4">
      <w:pPr>
        <w:spacing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19454F">
        <w:rPr>
          <w:rFonts w:ascii="Garamond" w:hAnsi="Garamond"/>
          <w:bCs/>
          <w:sz w:val="24"/>
          <w:szCs w:val="24"/>
        </w:rPr>
        <w:t xml:space="preserve">I. TË PËRGJITHSHME </w:t>
      </w:r>
    </w:p>
    <w:p w14:paraId="00000006" w14:textId="34300212" w:rsidR="00235F7B" w:rsidRPr="001862F4" w:rsidRDefault="00332487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9329F" w:rsidRPr="001862F4">
        <w:rPr>
          <w:rFonts w:ascii="Garamond" w:hAnsi="Garamond"/>
          <w:sz w:val="24"/>
          <w:szCs w:val="24"/>
        </w:rPr>
        <w:t>Qëllimi i këtij udhëzimi është përcaktimi i rregullave, procedurave dhe afateve që duhet të ndiqen për përdorimin e arkiv</w:t>
      </w:r>
      <w:r w:rsidR="00960729">
        <w:rPr>
          <w:rFonts w:ascii="Garamond" w:hAnsi="Garamond"/>
          <w:sz w:val="24"/>
          <w:szCs w:val="24"/>
        </w:rPr>
        <w:t>it</w:t>
      </w:r>
      <w:r w:rsidR="00D9329F" w:rsidRPr="001862F4">
        <w:rPr>
          <w:rFonts w:ascii="Garamond" w:hAnsi="Garamond"/>
          <w:sz w:val="24"/>
          <w:szCs w:val="24"/>
        </w:rPr>
        <w:t xml:space="preserve"> elektronik gjatë procesit të ekzekutimit të buxhetit të shtetit nga njësitë e qeverisjes së përgjithshme, duke mundësuar dërgimin dhe arkivimin në formë elektronike të dokumentacionit mbështetës për ekzekutim të transaksioneve buxhetore në Sistemin Informatik Financiar të Qeverisë (SIFQ). </w:t>
      </w:r>
    </w:p>
    <w:p w14:paraId="00000007" w14:textId="77777777" w:rsidR="00235F7B" w:rsidRPr="0019454F" w:rsidRDefault="00D9329F" w:rsidP="001862F4">
      <w:pPr>
        <w:spacing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19454F">
        <w:rPr>
          <w:rFonts w:ascii="Garamond" w:hAnsi="Garamond"/>
          <w:bCs/>
          <w:sz w:val="24"/>
          <w:szCs w:val="24"/>
        </w:rPr>
        <w:t xml:space="preserve">II. PALËT PËRFSHIRËSE NË KËTË PROCES </w:t>
      </w:r>
    </w:p>
    <w:p w14:paraId="00000008" w14:textId="739E451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1. Drejtoria e </w:t>
      </w:r>
      <w:r w:rsidR="00960729" w:rsidRPr="001862F4">
        <w:rPr>
          <w:rFonts w:ascii="Garamond" w:hAnsi="Garamond"/>
          <w:sz w:val="24"/>
          <w:szCs w:val="24"/>
        </w:rPr>
        <w:t>Përgjithshme</w:t>
      </w:r>
      <w:r w:rsidRPr="001862F4">
        <w:rPr>
          <w:rFonts w:ascii="Garamond" w:hAnsi="Garamond"/>
          <w:sz w:val="24"/>
          <w:szCs w:val="24"/>
        </w:rPr>
        <w:t xml:space="preserve"> e Thesarit (DPTH)</w:t>
      </w:r>
      <w:r w:rsidR="00960729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09" w14:textId="19CDB397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2. Njësitë e Qeverisjes së Përgjithshme (NJQP)</w:t>
      </w:r>
      <w:r w:rsidR="00960729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0A" w14:textId="036F63B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3. Drejtoria e Teknologjisë së Informacionit për Ministrinë e Financave</w:t>
      </w:r>
      <w:r w:rsidR="00960729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0B" w14:textId="1D9D8DC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4. Drejtoria e Menaxhimit TIK për </w:t>
      </w:r>
      <w:r w:rsidR="00960729" w:rsidRPr="001862F4">
        <w:rPr>
          <w:rFonts w:ascii="Garamond" w:hAnsi="Garamond"/>
          <w:sz w:val="24"/>
          <w:szCs w:val="24"/>
        </w:rPr>
        <w:t>ministrinë e linjës</w:t>
      </w:r>
      <w:r w:rsidRPr="001862F4">
        <w:rPr>
          <w:rFonts w:ascii="Garamond" w:hAnsi="Garamond"/>
          <w:sz w:val="24"/>
          <w:szCs w:val="24"/>
        </w:rPr>
        <w:t>, AKSHI</w:t>
      </w:r>
      <w:r w:rsidR="00960729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0C" w14:textId="77777777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III. </w:t>
      </w:r>
      <w:r w:rsidRPr="0019454F">
        <w:rPr>
          <w:rFonts w:ascii="Garamond" w:hAnsi="Garamond"/>
          <w:bCs/>
          <w:sz w:val="24"/>
          <w:szCs w:val="24"/>
        </w:rPr>
        <w:t>SISTEMET INFORMATIKE TË NEVOJSHME PËR REALIZIMIN E PROCESIT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0D" w14:textId="4BB57C0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1. Sistemi Informatik Financiar i Qeverisë (SIFQ) për kontabilizimin, ekzekutimin e transaksioneve financiare të NJQP</w:t>
      </w:r>
      <w:r w:rsidR="00960729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dhe raportimin financiar të Qeverisë. </w:t>
      </w:r>
    </w:p>
    <w:p w14:paraId="0000000F" w14:textId="4EF07DCC" w:rsidR="00235F7B" w:rsidRPr="001862F4" w:rsidRDefault="00D9329F" w:rsidP="00960729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2. </w:t>
      </w:r>
      <w:r w:rsidR="0075638A">
        <w:rPr>
          <w:rFonts w:ascii="Garamond" w:hAnsi="Garamond"/>
          <w:sz w:val="24"/>
          <w:szCs w:val="24"/>
        </w:rPr>
        <w:t>Web Portal</w:t>
      </w:r>
      <w:r w:rsidR="008E467C">
        <w:rPr>
          <w:rFonts w:ascii="Garamond" w:hAnsi="Garamond"/>
          <w:sz w:val="24"/>
          <w:szCs w:val="24"/>
        </w:rPr>
        <w:t>-</w:t>
      </w:r>
      <w:r w:rsidRPr="001862F4">
        <w:rPr>
          <w:rFonts w:ascii="Garamond" w:hAnsi="Garamond"/>
          <w:sz w:val="24"/>
          <w:szCs w:val="24"/>
        </w:rPr>
        <w:t xml:space="preserve">i, pjesë e platformës së sistemit SIMF, për dërgimin elektronik të dokumentacionit mbështetës të transaksioneve buxhetore për ekzekutim në SIFQ. </w:t>
      </w:r>
    </w:p>
    <w:p w14:paraId="00000011" w14:textId="42F2741D" w:rsidR="00235F7B" w:rsidRPr="001862F4" w:rsidRDefault="00D9329F" w:rsidP="00260153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3. Arkiv</w:t>
      </w:r>
      <w:r w:rsidR="00960729">
        <w:rPr>
          <w:rFonts w:ascii="Garamond" w:hAnsi="Garamond"/>
          <w:sz w:val="24"/>
          <w:szCs w:val="24"/>
        </w:rPr>
        <w:t>i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60729" w:rsidRPr="001862F4">
        <w:rPr>
          <w:rFonts w:ascii="Garamond" w:hAnsi="Garamond"/>
          <w:sz w:val="24"/>
          <w:szCs w:val="24"/>
        </w:rPr>
        <w:t>elektronik</w:t>
      </w:r>
      <w:r w:rsidRPr="001862F4">
        <w:rPr>
          <w:rFonts w:ascii="Garamond" w:hAnsi="Garamond"/>
          <w:sz w:val="24"/>
          <w:szCs w:val="24"/>
        </w:rPr>
        <w:t>, pjesë e platformës së sistemit SIMF, për arkivimin e dokumentacionit</w:t>
      </w:r>
      <w:r w:rsidR="0019454F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mbështetës të transaksioneve buxhetore. </w:t>
      </w:r>
    </w:p>
    <w:p w14:paraId="00000012" w14:textId="77777777" w:rsidR="00235F7B" w:rsidRPr="0019454F" w:rsidRDefault="00D9329F" w:rsidP="001862F4">
      <w:pPr>
        <w:spacing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19454F">
        <w:rPr>
          <w:rFonts w:ascii="Garamond" w:hAnsi="Garamond"/>
          <w:bCs/>
          <w:sz w:val="24"/>
          <w:szCs w:val="24"/>
        </w:rPr>
        <w:t xml:space="preserve">IV. PROCEDURA E PUNËS </w:t>
      </w:r>
    </w:p>
    <w:p w14:paraId="00000013" w14:textId="4A527AA2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1. Njësitë e </w:t>
      </w:r>
      <w:r w:rsidR="00960729" w:rsidRPr="00260153">
        <w:rPr>
          <w:rFonts w:ascii="Garamond" w:hAnsi="Garamond"/>
          <w:b/>
          <w:sz w:val="24"/>
          <w:szCs w:val="24"/>
        </w:rPr>
        <w:t xml:space="preserve">Qeverisjes së Përgjithshme </w:t>
      </w:r>
      <w:r w:rsidRPr="00260153">
        <w:rPr>
          <w:rFonts w:ascii="Garamond" w:hAnsi="Garamond"/>
          <w:b/>
          <w:sz w:val="24"/>
          <w:szCs w:val="24"/>
        </w:rPr>
        <w:t xml:space="preserve">(NJQP) </w:t>
      </w:r>
    </w:p>
    <w:p w14:paraId="00000014" w14:textId="728D8A5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NJQP</w:t>
      </w:r>
      <w:r w:rsidR="00960729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bën skanimin e të gjithë dokumentacionit mbështetës të nevojshëm për ekzekutimin e çdo transaksioni buxhetor nëpërmjet Sistemit Informatik Financiar të Qeverisë. Lloji i dokumentacionit mbështetës për çdo tip transaksioni financiar (kërkesë blerje, kontratë, urdhër shpenzimi, detajim dhe rishikim buxhetor) përcaktohet në kreun V të këtij udhëzimi. </w:t>
      </w:r>
    </w:p>
    <w:p w14:paraId="00000015" w14:textId="34D7ACC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NJQP</w:t>
      </w:r>
      <w:r w:rsidR="00960729">
        <w:rPr>
          <w:rFonts w:ascii="Garamond" w:hAnsi="Garamond"/>
          <w:sz w:val="24"/>
          <w:szCs w:val="24"/>
        </w:rPr>
        <w:t>-të</w:t>
      </w:r>
      <w:r w:rsidRPr="001862F4">
        <w:rPr>
          <w:rFonts w:ascii="Garamond" w:hAnsi="Garamond"/>
          <w:sz w:val="24"/>
          <w:szCs w:val="24"/>
        </w:rPr>
        <w:t xml:space="preserve"> që nuk kanë akses të drejtpërdrejtë në SIFQ dërgojnë në thesar dokumentacionin mbështetës të skanuar</w:t>
      </w:r>
      <w:r w:rsidR="00960729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sipas </w:t>
      </w:r>
      <w:r w:rsidR="00960729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60729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a</w:t>
      </w:r>
      <w:r w:rsidR="00960729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më sipër</w:t>
      </w:r>
      <w:r w:rsidR="00960729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nëpërmjet </w:t>
      </w:r>
      <w:r w:rsidR="0075638A">
        <w:rPr>
          <w:rFonts w:ascii="Garamond" w:hAnsi="Garamond"/>
          <w:sz w:val="24"/>
          <w:szCs w:val="24"/>
        </w:rPr>
        <w:t>Web Portal</w:t>
      </w:r>
      <w:r w:rsidR="008E467C">
        <w:rPr>
          <w:rFonts w:ascii="Garamond" w:hAnsi="Garamond"/>
          <w:sz w:val="24"/>
          <w:szCs w:val="24"/>
        </w:rPr>
        <w:t>-it</w:t>
      </w:r>
      <w:r w:rsidRPr="001862F4">
        <w:rPr>
          <w:rFonts w:ascii="Garamond" w:hAnsi="Garamond"/>
          <w:sz w:val="24"/>
          <w:szCs w:val="24"/>
        </w:rPr>
        <w:t xml:space="preserve">. Specialisti përgjegjës për financën në NJQP kryen ngarkimin dhe dërgimin për miratim të këtij dokumentacioni te </w:t>
      </w:r>
      <w:r w:rsidR="008E467C" w:rsidRPr="001862F4">
        <w:rPr>
          <w:rFonts w:ascii="Garamond" w:hAnsi="Garamond"/>
          <w:sz w:val="24"/>
          <w:szCs w:val="24"/>
        </w:rPr>
        <w:t>nëpunësi</w:t>
      </w:r>
      <w:r w:rsidRPr="001862F4">
        <w:rPr>
          <w:rFonts w:ascii="Garamond" w:hAnsi="Garamond"/>
          <w:sz w:val="24"/>
          <w:szCs w:val="24"/>
        </w:rPr>
        <w:t xml:space="preserve"> zbatues i NJQP</w:t>
      </w:r>
      <w:r w:rsidR="008E467C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. </w:t>
      </w:r>
    </w:p>
    <w:p w14:paraId="00000016" w14:textId="35C6182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Nëpunësi </w:t>
      </w:r>
      <w:r w:rsidR="008E467C" w:rsidRPr="001862F4">
        <w:rPr>
          <w:rFonts w:ascii="Garamond" w:hAnsi="Garamond"/>
          <w:sz w:val="24"/>
          <w:szCs w:val="24"/>
        </w:rPr>
        <w:t xml:space="preserve">zbatues </w:t>
      </w:r>
      <w:r w:rsidRPr="001862F4">
        <w:rPr>
          <w:rFonts w:ascii="Garamond" w:hAnsi="Garamond"/>
          <w:sz w:val="24"/>
          <w:szCs w:val="24"/>
        </w:rPr>
        <w:t>(NZ) i NJQP-së</w:t>
      </w:r>
      <w:r w:rsidR="008E467C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ose i deleguari i tij, bën kontrollin e dokumentacionit në </w:t>
      </w:r>
      <w:r w:rsidR="0075638A">
        <w:rPr>
          <w:rFonts w:ascii="Garamond" w:hAnsi="Garamond"/>
          <w:sz w:val="24"/>
          <w:szCs w:val="24"/>
        </w:rPr>
        <w:t>Web Portal</w:t>
      </w:r>
      <w:r w:rsidR="008E467C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duke verifikuar vlefshmërinë e tyre sipas natyrës së transaksionit buxhetor. Pas këtij verifikimi</w:t>
      </w:r>
      <w:r w:rsidR="008E467C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NZ</w:t>
      </w:r>
      <w:r w:rsidR="008E467C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i NJQP-së</w:t>
      </w:r>
      <w:r w:rsidR="008E467C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ose i deleguari i tij</w:t>
      </w:r>
      <w:r w:rsidR="008E467C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bën miratimin ose refuzimin e kërkesës për ekzekutim nëse vërehen mospërputhje me rregullat e përcaktuara në këtë </w:t>
      </w:r>
      <w:r w:rsidR="008E467C" w:rsidRPr="001862F4">
        <w:rPr>
          <w:rFonts w:ascii="Garamond" w:hAnsi="Garamond"/>
          <w:sz w:val="24"/>
          <w:szCs w:val="24"/>
        </w:rPr>
        <w:t>udhëzim</w:t>
      </w:r>
      <w:r w:rsidR="008E467C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ose paqartësi të leximit të </w:t>
      </w:r>
      <w:r w:rsidR="008E467C" w:rsidRPr="001862F4">
        <w:rPr>
          <w:rFonts w:ascii="Garamond" w:hAnsi="Garamond"/>
          <w:sz w:val="24"/>
          <w:szCs w:val="24"/>
        </w:rPr>
        <w:t>dokumenteve</w:t>
      </w:r>
      <w:r w:rsidRPr="001862F4">
        <w:rPr>
          <w:rFonts w:ascii="Garamond" w:hAnsi="Garamond"/>
          <w:sz w:val="24"/>
          <w:szCs w:val="24"/>
        </w:rPr>
        <w:t xml:space="preserve"> të skanuara. </w:t>
      </w:r>
    </w:p>
    <w:p w14:paraId="00000017" w14:textId="7F62E0D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Pas miratimit</w:t>
      </w:r>
      <w:r w:rsidR="00F7274F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sipas </w:t>
      </w:r>
      <w:r w:rsidR="008E467C" w:rsidRPr="008F320E">
        <w:rPr>
          <w:rFonts w:ascii="Garamond" w:hAnsi="Garamond"/>
          <w:sz w:val="24"/>
          <w:szCs w:val="24"/>
        </w:rPr>
        <w:t>germës</w:t>
      </w:r>
      <w:r w:rsidRPr="008F320E">
        <w:rPr>
          <w:rFonts w:ascii="Garamond" w:hAnsi="Garamond"/>
          <w:sz w:val="24"/>
          <w:szCs w:val="24"/>
        </w:rPr>
        <w:t xml:space="preserve"> </w:t>
      </w:r>
      <w:r w:rsidR="004A0BA3" w:rsidRPr="008F320E">
        <w:rPr>
          <w:rFonts w:ascii="Garamond" w:hAnsi="Garamond"/>
          <w:sz w:val="24"/>
          <w:szCs w:val="24"/>
        </w:rPr>
        <w:t>“</w:t>
      </w:r>
      <w:r w:rsidR="008F320E" w:rsidRPr="008F320E">
        <w:rPr>
          <w:rFonts w:ascii="Garamond" w:hAnsi="Garamond"/>
          <w:sz w:val="24"/>
          <w:szCs w:val="24"/>
        </w:rPr>
        <w:t>c</w:t>
      </w:r>
      <w:r w:rsidR="004A0BA3" w:rsidRPr="008F320E">
        <w:rPr>
          <w:rFonts w:ascii="Garamond" w:hAnsi="Garamond"/>
          <w:sz w:val="24"/>
          <w:szCs w:val="24"/>
        </w:rPr>
        <w:t>”</w:t>
      </w:r>
      <w:r w:rsidRPr="008F320E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më sipër, Nëpunësi Autorizues (NA) i NJQP-së ose i deleguari i tij bën kontrollin e dokumentacionit në Web Portal duke verifikuar vlefshmërinë e tyre sipas natyrës </w:t>
      </w:r>
      <w:r w:rsidRPr="001862F4">
        <w:rPr>
          <w:rFonts w:ascii="Garamond" w:hAnsi="Garamond"/>
          <w:sz w:val="24"/>
          <w:szCs w:val="24"/>
        </w:rPr>
        <w:lastRenderedPageBreak/>
        <w:t xml:space="preserve">së transaksionit buxhetor. Pas këtij verifikimi NA i NJQP-së ose i deleguari i tij bën miratimin ose refuzimin e kërkesës për ekzekutim nëse vërehen mospërputhje me rregullat e përcaktuara në këtë udhëzim ose paqartësi të leximit të </w:t>
      </w:r>
      <w:r w:rsidR="00F7274F" w:rsidRPr="001862F4">
        <w:rPr>
          <w:rFonts w:ascii="Garamond" w:hAnsi="Garamond"/>
          <w:sz w:val="24"/>
          <w:szCs w:val="24"/>
        </w:rPr>
        <w:t>dokumenteve</w:t>
      </w:r>
      <w:r w:rsidRPr="001862F4">
        <w:rPr>
          <w:rFonts w:ascii="Garamond" w:hAnsi="Garamond"/>
          <w:sz w:val="24"/>
          <w:szCs w:val="24"/>
        </w:rPr>
        <w:t xml:space="preserve"> të skanuara. </w:t>
      </w:r>
    </w:p>
    <w:p w14:paraId="00000018" w14:textId="245D05D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Pas miratimit sipas </w:t>
      </w:r>
      <w:r w:rsidR="00F7274F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F7274F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d</w:t>
      </w:r>
      <w:r w:rsidR="00F7274F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më sipër, specialisti i degës së thesarit bën kontrollin e dokumentacionit në </w:t>
      </w:r>
      <w:r w:rsidR="0075638A">
        <w:rPr>
          <w:rFonts w:ascii="Garamond" w:hAnsi="Garamond"/>
          <w:sz w:val="24"/>
          <w:szCs w:val="24"/>
        </w:rPr>
        <w:t>Web Portal</w:t>
      </w:r>
      <w:r w:rsidR="00F7274F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duke verifikuar vlefshmërinë e tyre sipas natyrës së transaksionit buxhetor. Pas këtij verifikimi specialisti i degës së thesarit bën kontrollin e dokumentacionit në </w:t>
      </w:r>
      <w:r w:rsidR="0075638A">
        <w:rPr>
          <w:rFonts w:ascii="Garamond" w:hAnsi="Garamond"/>
          <w:sz w:val="24"/>
          <w:szCs w:val="24"/>
        </w:rPr>
        <w:t>Web Portal</w:t>
      </w:r>
      <w:r w:rsidR="00F7274F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duke verifikuar vlefshmërinë e tyre sipas natyrës së transaksionit buxhetor. Pas</w:t>
      </w:r>
      <w:r w:rsidR="00F7274F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përfundimit të verifikimit, specialisti i degës së thesarit bën miratimin ose refuzimin e kërkesës për ekzekutim nëse vërehen mospërputhje me rregullat e përcaktuara në këtë udhëzim ose paqartësi të leximit të </w:t>
      </w:r>
      <w:r w:rsidR="00F7274F" w:rsidRPr="001862F4">
        <w:rPr>
          <w:rFonts w:ascii="Garamond" w:hAnsi="Garamond"/>
          <w:sz w:val="24"/>
          <w:szCs w:val="24"/>
        </w:rPr>
        <w:t>dokumenteve</w:t>
      </w:r>
      <w:r w:rsidRPr="001862F4">
        <w:rPr>
          <w:rFonts w:ascii="Garamond" w:hAnsi="Garamond"/>
          <w:sz w:val="24"/>
          <w:szCs w:val="24"/>
        </w:rPr>
        <w:t xml:space="preserve"> të skanuara. </w:t>
      </w:r>
    </w:p>
    <w:p w14:paraId="0000001A" w14:textId="5A0F1BA6" w:rsidR="00235F7B" w:rsidRPr="001862F4" w:rsidRDefault="00D9329F" w:rsidP="00332487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f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NJQP</w:t>
      </w:r>
      <w:r w:rsidR="0075638A">
        <w:rPr>
          <w:rFonts w:ascii="Garamond" w:hAnsi="Garamond"/>
          <w:sz w:val="24"/>
          <w:szCs w:val="24"/>
        </w:rPr>
        <w:t>-të</w:t>
      </w:r>
      <w:r w:rsidRPr="001862F4">
        <w:rPr>
          <w:rFonts w:ascii="Garamond" w:hAnsi="Garamond"/>
          <w:sz w:val="24"/>
          <w:szCs w:val="24"/>
        </w:rPr>
        <w:t xml:space="preserve"> që kanë akses të drejtpërdrejtë në SIFQ </w:t>
      </w:r>
      <w:r w:rsidRPr="0075638A">
        <w:rPr>
          <w:rFonts w:ascii="Garamond" w:hAnsi="Garamond"/>
          <w:i/>
          <w:iCs/>
          <w:sz w:val="24"/>
          <w:szCs w:val="24"/>
        </w:rPr>
        <w:t xml:space="preserve">(online) </w:t>
      </w:r>
      <w:r w:rsidRPr="001862F4">
        <w:rPr>
          <w:rFonts w:ascii="Garamond" w:hAnsi="Garamond"/>
          <w:sz w:val="24"/>
          <w:szCs w:val="24"/>
        </w:rPr>
        <w:t>skanojnë dokumentacionin mbështetës sipas g</w:t>
      </w:r>
      <w:r w:rsidR="0075638A">
        <w:rPr>
          <w:rFonts w:ascii="Garamond" w:hAnsi="Garamond"/>
          <w:sz w:val="24"/>
          <w:szCs w:val="24"/>
        </w:rPr>
        <w:t>e</w:t>
      </w:r>
      <w:r w:rsidRPr="001862F4">
        <w:rPr>
          <w:rFonts w:ascii="Garamond" w:hAnsi="Garamond"/>
          <w:sz w:val="24"/>
          <w:szCs w:val="24"/>
        </w:rPr>
        <w:t xml:space="preserve">rmës </w:t>
      </w:r>
      <w:r w:rsidR="0075638A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a</w:t>
      </w:r>
      <w:r w:rsidR="0075638A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më sipër. Specialisti i financës regjistron transaksionin financiar në SIFQ</w:t>
      </w:r>
      <w:r w:rsidR="0075638A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sipas procedurës ekzistuese, duke i atashuar dokumentacionin mbështetës të skanuar paraprakisht. Më pas transaksioni dërgohet për miratim te</w:t>
      </w:r>
      <w:r w:rsidR="0075638A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Nëpunësi Zbatues (NZ) i NJQP-së ose i deleguari i tij dhe Nëpunësi Autorizues (NA) i NJQP-së ose i deleguari i tij, të cilët nënshkruajnë elektronikisht dokumentacionin mbështetës në rast miratimi të transaksionit financiar. Miratimi ose refuzimi i transaksionit financiar së bashku me dokumentacionin mbështetës të skanuar dhe atashuar nga Nëpunësi Zbatues i NJQP-së ose i deleguari i tij dhe Nëpunësi Autorizues i NJQP-së ose i deleguari i tij, bëhet në SIFQ. </w:t>
      </w:r>
    </w:p>
    <w:p w14:paraId="0000001B" w14:textId="5157368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g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NJQP</w:t>
      </w:r>
      <w:r w:rsidR="0075638A">
        <w:rPr>
          <w:rFonts w:ascii="Garamond" w:hAnsi="Garamond"/>
          <w:sz w:val="24"/>
          <w:szCs w:val="24"/>
        </w:rPr>
        <w:t>-</w:t>
      </w:r>
      <w:r w:rsidR="00B00AFA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që kanë akses të drejtpërdrejtë në SIFQ </w:t>
      </w:r>
      <w:r w:rsidRPr="0075638A">
        <w:rPr>
          <w:rFonts w:ascii="Garamond" w:hAnsi="Garamond"/>
          <w:i/>
          <w:iCs/>
          <w:sz w:val="24"/>
          <w:szCs w:val="24"/>
        </w:rPr>
        <w:t>(online)</w:t>
      </w:r>
      <w:r w:rsidRPr="001862F4">
        <w:rPr>
          <w:rFonts w:ascii="Garamond" w:hAnsi="Garamond"/>
          <w:sz w:val="24"/>
          <w:szCs w:val="24"/>
        </w:rPr>
        <w:t xml:space="preserve"> në dokumentin e urdhër shpenzimit vendosin numrin e kuponit në SIFQ. NJQP</w:t>
      </w:r>
      <w:r w:rsidR="0075638A">
        <w:rPr>
          <w:rFonts w:ascii="Garamond" w:hAnsi="Garamond"/>
          <w:sz w:val="24"/>
          <w:szCs w:val="24"/>
        </w:rPr>
        <w:t>-</w:t>
      </w:r>
      <w:r w:rsidR="003528B3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që nuk kanë akses të drejtpërdrejtë në SIFQ </w:t>
      </w:r>
      <w:r w:rsidRPr="0075638A">
        <w:rPr>
          <w:rFonts w:ascii="Garamond" w:hAnsi="Garamond"/>
          <w:i/>
          <w:iCs/>
          <w:sz w:val="24"/>
          <w:szCs w:val="24"/>
        </w:rPr>
        <w:t xml:space="preserve">(offline) </w:t>
      </w:r>
      <w:r w:rsidRPr="001862F4">
        <w:rPr>
          <w:rFonts w:ascii="Garamond" w:hAnsi="Garamond"/>
          <w:sz w:val="24"/>
          <w:szCs w:val="24"/>
        </w:rPr>
        <w:t xml:space="preserve">në dokumentin e urdhër shpenzimit vendosin numrin e transaksionit në </w:t>
      </w:r>
      <w:r w:rsidR="0075638A">
        <w:rPr>
          <w:rFonts w:ascii="Garamond" w:hAnsi="Garamond"/>
          <w:sz w:val="24"/>
          <w:szCs w:val="24"/>
        </w:rPr>
        <w:t>Web Portal</w:t>
      </w:r>
      <w:r w:rsidRPr="001862F4">
        <w:rPr>
          <w:rFonts w:ascii="Garamond" w:hAnsi="Garamond"/>
          <w:sz w:val="24"/>
          <w:szCs w:val="24"/>
        </w:rPr>
        <w:t xml:space="preserve">. </w:t>
      </w:r>
    </w:p>
    <w:p w14:paraId="0000001C" w14:textId="347B464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h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Në rast ndryshimi të përdoruesve në </w:t>
      </w:r>
      <w:r w:rsidR="0075638A">
        <w:rPr>
          <w:rFonts w:ascii="Garamond" w:hAnsi="Garamond"/>
          <w:sz w:val="24"/>
          <w:szCs w:val="24"/>
        </w:rPr>
        <w:t>Web Portal</w:t>
      </w:r>
      <w:r w:rsidRPr="001862F4">
        <w:rPr>
          <w:rFonts w:ascii="Garamond" w:hAnsi="Garamond"/>
          <w:sz w:val="24"/>
          <w:szCs w:val="24"/>
        </w:rPr>
        <w:t xml:space="preserve"> për institucionet që nuk kanë akses të drejtpërdrejtë në SIFQ NJQP-ja njofton zyrtarisht degën e thesarit respektive lidhur me referencat e përdoruesit që largohet/zëvendësohet (emër, mbiemër, pozicioni i punës). </w:t>
      </w:r>
    </w:p>
    <w:p w14:paraId="0000001D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2. Dega e Thesarit </w:t>
      </w:r>
    </w:p>
    <w:p w14:paraId="0000001E" w14:textId="19D3521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Pas miratimit të kërkesës në </w:t>
      </w:r>
      <w:r w:rsidR="0075638A">
        <w:rPr>
          <w:rFonts w:ascii="Garamond" w:hAnsi="Garamond"/>
          <w:sz w:val="24"/>
          <w:szCs w:val="24"/>
        </w:rPr>
        <w:t>Web Portal,</w:t>
      </w:r>
      <w:r w:rsidRPr="001862F4">
        <w:rPr>
          <w:rFonts w:ascii="Garamond" w:hAnsi="Garamond"/>
          <w:sz w:val="24"/>
          <w:szCs w:val="24"/>
        </w:rPr>
        <w:t xml:space="preserve"> sipas </w:t>
      </w:r>
      <w:r w:rsidR="0075638A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4A0BA3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e</w:t>
      </w:r>
      <w:r w:rsidR="004A0BA3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, sesioni 1 më sipër, specialisti i </w:t>
      </w:r>
      <w:r w:rsidR="0075638A" w:rsidRPr="001862F4">
        <w:rPr>
          <w:rFonts w:ascii="Garamond" w:hAnsi="Garamond"/>
          <w:sz w:val="24"/>
          <w:szCs w:val="24"/>
        </w:rPr>
        <w:t xml:space="preserve">Degës </w:t>
      </w:r>
      <w:r w:rsidRPr="001862F4">
        <w:rPr>
          <w:rFonts w:ascii="Garamond" w:hAnsi="Garamond"/>
          <w:sz w:val="24"/>
          <w:szCs w:val="24"/>
        </w:rPr>
        <w:t xml:space="preserve">së </w:t>
      </w:r>
      <w:r w:rsidR="0075638A" w:rsidRPr="001862F4">
        <w:rPr>
          <w:rFonts w:ascii="Garamond" w:hAnsi="Garamond"/>
          <w:sz w:val="24"/>
          <w:szCs w:val="24"/>
        </w:rPr>
        <w:t xml:space="preserve">Thesarit </w:t>
      </w:r>
      <w:r w:rsidRPr="001862F4">
        <w:rPr>
          <w:rFonts w:ascii="Garamond" w:hAnsi="Garamond"/>
          <w:sz w:val="24"/>
          <w:szCs w:val="24"/>
        </w:rPr>
        <w:t xml:space="preserve">bën regjistrimin e transaksionit financiar në SIFQ dhe bashkëlidh teknikisht </w:t>
      </w:r>
      <w:r w:rsidR="0075638A" w:rsidRPr="001862F4">
        <w:rPr>
          <w:rFonts w:ascii="Garamond" w:hAnsi="Garamond"/>
          <w:sz w:val="24"/>
          <w:szCs w:val="24"/>
        </w:rPr>
        <w:t>dokumentet</w:t>
      </w:r>
      <w:r w:rsidRPr="001862F4">
        <w:rPr>
          <w:rFonts w:ascii="Garamond" w:hAnsi="Garamond"/>
          <w:sz w:val="24"/>
          <w:szCs w:val="24"/>
        </w:rPr>
        <w:t xml:space="preserve"> mbështetës</w:t>
      </w:r>
      <w:r w:rsidR="0075638A">
        <w:rPr>
          <w:rFonts w:ascii="Garamond" w:hAnsi="Garamond"/>
          <w:sz w:val="24"/>
          <w:szCs w:val="24"/>
        </w:rPr>
        <w:t>e</w:t>
      </w:r>
      <w:r w:rsidRPr="001862F4">
        <w:rPr>
          <w:rFonts w:ascii="Garamond" w:hAnsi="Garamond"/>
          <w:sz w:val="24"/>
          <w:szCs w:val="24"/>
        </w:rPr>
        <w:t xml:space="preserve"> të transaksionit dërguar nëpërmjet </w:t>
      </w:r>
      <w:r w:rsidR="0075638A">
        <w:rPr>
          <w:rFonts w:ascii="Garamond" w:hAnsi="Garamond"/>
          <w:sz w:val="24"/>
          <w:szCs w:val="24"/>
        </w:rPr>
        <w:t>Web Portal</w:t>
      </w:r>
      <w:r w:rsidRPr="001862F4">
        <w:rPr>
          <w:rFonts w:ascii="Garamond" w:hAnsi="Garamond"/>
          <w:sz w:val="24"/>
          <w:szCs w:val="24"/>
        </w:rPr>
        <w:t xml:space="preserve"> në SIFQ. Gjithashtu, numri unik i transaksionit në SIFQ kopjohet në </w:t>
      </w:r>
      <w:r w:rsidR="0075638A" w:rsidRPr="004A0BA3">
        <w:rPr>
          <w:rFonts w:ascii="Garamond" w:hAnsi="Garamond"/>
          <w:sz w:val="24"/>
          <w:szCs w:val="24"/>
        </w:rPr>
        <w:t>Web Portal</w:t>
      </w:r>
      <w:r w:rsidR="0075638A" w:rsidRPr="001862F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në fushën respektive të tij, duke siguruar kështu hetimin në </w:t>
      </w:r>
      <w:r w:rsidR="0075638A">
        <w:rPr>
          <w:rFonts w:ascii="Garamond" w:hAnsi="Garamond"/>
          <w:sz w:val="24"/>
          <w:szCs w:val="24"/>
        </w:rPr>
        <w:t>Web Portal</w:t>
      </w:r>
      <w:r w:rsidRPr="001862F4">
        <w:rPr>
          <w:rFonts w:ascii="Garamond" w:hAnsi="Garamond"/>
          <w:sz w:val="24"/>
          <w:szCs w:val="24"/>
        </w:rPr>
        <w:t xml:space="preserve"> në kohë reale nga vetë NJQP</w:t>
      </w:r>
      <w:r w:rsidR="0075638A">
        <w:rPr>
          <w:rFonts w:ascii="Garamond" w:hAnsi="Garamond"/>
          <w:sz w:val="24"/>
          <w:szCs w:val="24"/>
        </w:rPr>
        <w:t>-t</w:t>
      </w:r>
      <w:r w:rsidR="003528B3">
        <w:rPr>
          <w:rFonts w:ascii="Garamond" w:hAnsi="Garamond"/>
          <w:sz w:val="24"/>
          <w:szCs w:val="24"/>
        </w:rPr>
        <w:t>ë</w:t>
      </w:r>
      <w:r w:rsidRPr="001862F4">
        <w:rPr>
          <w:rFonts w:ascii="Garamond" w:hAnsi="Garamond"/>
          <w:sz w:val="24"/>
          <w:szCs w:val="24"/>
        </w:rPr>
        <w:t xml:space="preserve"> të hapave të ekzekutimit të transaksionit financiar në SIFQ (regjistrim, miratim, refuzim, ekzekutim pagesë </w:t>
      </w:r>
      <w:r w:rsidR="0075638A">
        <w:rPr>
          <w:rFonts w:ascii="Garamond" w:hAnsi="Garamond"/>
          <w:sz w:val="24"/>
          <w:szCs w:val="24"/>
        </w:rPr>
        <w:t>etj.</w:t>
      </w:r>
      <w:r w:rsidRPr="001862F4">
        <w:rPr>
          <w:rFonts w:ascii="Garamond" w:hAnsi="Garamond"/>
          <w:sz w:val="24"/>
          <w:szCs w:val="24"/>
        </w:rPr>
        <w:t xml:space="preserve">). </w:t>
      </w:r>
    </w:p>
    <w:p w14:paraId="0000001F" w14:textId="425A247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Pas regjistrimit dhe vleftësimit të transaksionit financiar sipas </w:t>
      </w:r>
      <w:r w:rsidR="0075638A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75638A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e</w:t>
      </w:r>
      <w:r w:rsidR="0075638A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>, sesioni 1</w:t>
      </w:r>
      <w:r w:rsidR="0075638A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dhe </w:t>
      </w:r>
      <w:r w:rsidR="0075638A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75638A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a</w:t>
      </w:r>
      <w:r w:rsidR="0075638A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>, sesioni 2</w:t>
      </w:r>
      <w:r w:rsidR="0075638A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dhe pas miratimit nga NZ</w:t>
      </w:r>
      <w:r w:rsidR="0075638A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i NJQP-së ose i deleguari i tij dhe NA</w:t>
      </w:r>
      <w:r w:rsidR="0075638A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i NJQP-së ose i deleguari i tij sipas </w:t>
      </w:r>
      <w:r w:rsidR="0075638A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75638A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f</w:t>
      </w:r>
      <w:r w:rsidR="0075638A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sesioni 1 më sipër, përgjegjësi i </w:t>
      </w:r>
      <w:r w:rsidR="0075638A" w:rsidRPr="001862F4">
        <w:rPr>
          <w:rFonts w:ascii="Garamond" w:hAnsi="Garamond"/>
          <w:sz w:val="24"/>
          <w:szCs w:val="24"/>
        </w:rPr>
        <w:t xml:space="preserve">Degës </w:t>
      </w:r>
      <w:r w:rsidRPr="001862F4">
        <w:rPr>
          <w:rFonts w:ascii="Garamond" w:hAnsi="Garamond"/>
          <w:sz w:val="24"/>
          <w:szCs w:val="24"/>
        </w:rPr>
        <w:t xml:space="preserve">së </w:t>
      </w:r>
      <w:r w:rsidR="0075638A" w:rsidRPr="001862F4">
        <w:rPr>
          <w:rFonts w:ascii="Garamond" w:hAnsi="Garamond"/>
          <w:sz w:val="24"/>
          <w:szCs w:val="24"/>
        </w:rPr>
        <w:t>Thesarit</w:t>
      </w:r>
      <w:r w:rsidRPr="001862F4">
        <w:rPr>
          <w:rFonts w:ascii="Garamond" w:hAnsi="Garamond"/>
          <w:sz w:val="24"/>
          <w:szCs w:val="24"/>
        </w:rPr>
        <w:t>, kryen miratimin ose refuzimin e transaksionit në SIFQ</w:t>
      </w:r>
      <w:r w:rsidR="0075638A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nëse vërehen mospërputhje me rregullat e kontrollit të brendshëm financiar ose paqartësi të leximit të </w:t>
      </w:r>
      <w:r w:rsidR="0075638A" w:rsidRPr="001862F4">
        <w:rPr>
          <w:rFonts w:ascii="Garamond" w:hAnsi="Garamond"/>
          <w:sz w:val="24"/>
          <w:szCs w:val="24"/>
        </w:rPr>
        <w:t>dokumenteve</w:t>
      </w:r>
      <w:r w:rsidRPr="001862F4">
        <w:rPr>
          <w:rFonts w:ascii="Garamond" w:hAnsi="Garamond"/>
          <w:sz w:val="24"/>
          <w:szCs w:val="24"/>
        </w:rPr>
        <w:t xml:space="preserve"> të skanuara. </w:t>
      </w:r>
    </w:p>
    <w:p w14:paraId="00000021" w14:textId="4D8D3DC2" w:rsidR="00235F7B" w:rsidRPr="001862F4" w:rsidRDefault="00D9329F" w:rsidP="00332487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Pas miratimit të transaksionit financiar në nivelin e thesarit, dokumentacioni mbështetës ruhet automatikisht në </w:t>
      </w:r>
      <w:r w:rsidR="0075638A" w:rsidRPr="001862F4">
        <w:rPr>
          <w:rFonts w:ascii="Garamond" w:hAnsi="Garamond"/>
          <w:sz w:val="24"/>
          <w:szCs w:val="24"/>
        </w:rPr>
        <w:t>arkiv</w:t>
      </w:r>
      <w:r w:rsidR="0075638A">
        <w:rPr>
          <w:rFonts w:ascii="Garamond" w:hAnsi="Garamond"/>
          <w:sz w:val="24"/>
          <w:szCs w:val="24"/>
        </w:rPr>
        <w:t>in</w:t>
      </w:r>
      <w:r w:rsidR="0075638A" w:rsidRPr="001862F4">
        <w:rPr>
          <w:rFonts w:ascii="Garamond" w:hAnsi="Garamond"/>
          <w:sz w:val="24"/>
          <w:szCs w:val="24"/>
        </w:rPr>
        <w:t xml:space="preserve"> elektronik</w:t>
      </w:r>
      <w:r w:rsidRPr="001862F4">
        <w:rPr>
          <w:rFonts w:ascii="Garamond" w:hAnsi="Garamond"/>
          <w:sz w:val="24"/>
          <w:szCs w:val="24"/>
        </w:rPr>
        <w:t xml:space="preserve">. </w:t>
      </w:r>
    </w:p>
    <w:p w14:paraId="00000022" w14:textId="5138DD1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Mbështetur në kërkesën e NJQP</w:t>
      </w:r>
      <w:r w:rsidR="0075638A">
        <w:rPr>
          <w:rFonts w:ascii="Garamond" w:hAnsi="Garamond"/>
          <w:sz w:val="24"/>
          <w:szCs w:val="24"/>
        </w:rPr>
        <w:t xml:space="preserve">-së, </w:t>
      </w:r>
      <w:r w:rsidRPr="001862F4">
        <w:rPr>
          <w:rFonts w:ascii="Garamond" w:hAnsi="Garamond"/>
          <w:sz w:val="24"/>
          <w:szCs w:val="24"/>
        </w:rPr>
        <w:t xml:space="preserve">sipas </w:t>
      </w:r>
      <w:r w:rsidR="0075638A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75638A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h</w:t>
      </w:r>
      <w:r w:rsidR="0075638A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, sesioni 1 më sipër, </w:t>
      </w:r>
      <w:r w:rsidR="0075638A" w:rsidRPr="001862F4">
        <w:rPr>
          <w:rFonts w:ascii="Garamond" w:hAnsi="Garamond"/>
          <w:sz w:val="24"/>
          <w:szCs w:val="24"/>
        </w:rPr>
        <w:t xml:space="preserve">Dega </w:t>
      </w:r>
      <w:r w:rsidRPr="001862F4">
        <w:rPr>
          <w:rFonts w:ascii="Garamond" w:hAnsi="Garamond"/>
          <w:sz w:val="24"/>
          <w:szCs w:val="24"/>
        </w:rPr>
        <w:t xml:space="preserve">e </w:t>
      </w:r>
      <w:r w:rsidR="0075638A" w:rsidRPr="001862F4">
        <w:rPr>
          <w:rFonts w:ascii="Garamond" w:hAnsi="Garamond"/>
          <w:sz w:val="24"/>
          <w:szCs w:val="24"/>
        </w:rPr>
        <w:t xml:space="preserve">Thesarit </w:t>
      </w:r>
      <w:r w:rsidRPr="001862F4">
        <w:rPr>
          <w:rFonts w:ascii="Garamond" w:hAnsi="Garamond"/>
          <w:sz w:val="24"/>
          <w:szCs w:val="24"/>
        </w:rPr>
        <w:t xml:space="preserve">dërgon me postë elektronike </w:t>
      </w:r>
      <w:r w:rsidRPr="0075638A">
        <w:rPr>
          <w:rFonts w:ascii="Garamond" w:hAnsi="Garamond"/>
          <w:i/>
          <w:iCs/>
          <w:sz w:val="24"/>
          <w:szCs w:val="24"/>
        </w:rPr>
        <w:t>(e-mail)</w:t>
      </w:r>
      <w:r w:rsidRPr="001862F4">
        <w:rPr>
          <w:rFonts w:ascii="Garamond" w:hAnsi="Garamond"/>
          <w:sz w:val="24"/>
          <w:szCs w:val="24"/>
        </w:rPr>
        <w:t xml:space="preserve"> këtë kërkesë në DPTH për zbatim. Pas konfirmimit nga DPTH</w:t>
      </w:r>
      <w:r w:rsidR="0075638A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të realizimit të ndryshimeve në </w:t>
      </w:r>
      <w:r w:rsidR="0075638A">
        <w:rPr>
          <w:rFonts w:ascii="Garamond" w:hAnsi="Garamond"/>
          <w:sz w:val="24"/>
          <w:szCs w:val="24"/>
        </w:rPr>
        <w:t>Web Portal</w:t>
      </w:r>
      <w:r w:rsidRPr="001862F4">
        <w:rPr>
          <w:rFonts w:ascii="Garamond" w:hAnsi="Garamond"/>
          <w:sz w:val="24"/>
          <w:szCs w:val="24"/>
        </w:rPr>
        <w:t xml:space="preserve">, </w:t>
      </w:r>
      <w:r w:rsidR="0075638A" w:rsidRPr="001862F4">
        <w:rPr>
          <w:rFonts w:ascii="Garamond" w:hAnsi="Garamond"/>
          <w:sz w:val="24"/>
          <w:szCs w:val="24"/>
        </w:rPr>
        <w:t xml:space="preserve">Dega </w:t>
      </w:r>
      <w:r w:rsidRPr="001862F4">
        <w:rPr>
          <w:rFonts w:ascii="Garamond" w:hAnsi="Garamond"/>
          <w:sz w:val="24"/>
          <w:szCs w:val="24"/>
        </w:rPr>
        <w:t xml:space="preserve">e </w:t>
      </w:r>
      <w:r w:rsidR="0075638A" w:rsidRPr="001862F4">
        <w:rPr>
          <w:rFonts w:ascii="Garamond" w:hAnsi="Garamond"/>
          <w:sz w:val="24"/>
          <w:szCs w:val="24"/>
        </w:rPr>
        <w:t xml:space="preserve">Thesarit </w:t>
      </w:r>
      <w:r w:rsidRPr="001862F4">
        <w:rPr>
          <w:rFonts w:ascii="Garamond" w:hAnsi="Garamond"/>
          <w:sz w:val="24"/>
          <w:szCs w:val="24"/>
        </w:rPr>
        <w:t>njofton zyrtarisht ose nëpërmjet postës elektronike NJQP</w:t>
      </w:r>
      <w:r w:rsidR="0075638A">
        <w:rPr>
          <w:rFonts w:ascii="Garamond" w:hAnsi="Garamond"/>
          <w:sz w:val="24"/>
          <w:szCs w:val="24"/>
        </w:rPr>
        <w:t>-t</w:t>
      </w:r>
      <w:r w:rsidR="00316CA2">
        <w:rPr>
          <w:rFonts w:ascii="Garamond" w:hAnsi="Garamond"/>
          <w:sz w:val="24"/>
          <w:szCs w:val="24"/>
        </w:rPr>
        <w:t>ë</w:t>
      </w:r>
      <w:r w:rsidRPr="001862F4">
        <w:rPr>
          <w:rFonts w:ascii="Garamond" w:hAnsi="Garamond"/>
          <w:sz w:val="24"/>
          <w:szCs w:val="24"/>
        </w:rPr>
        <w:t xml:space="preserve"> respektive. </w:t>
      </w:r>
    </w:p>
    <w:p w14:paraId="00000023" w14:textId="23FC134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Dega e </w:t>
      </w:r>
      <w:r w:rsidR="0075638A" w:rsidRPr="001862F4">
        <w:rPr>
          <w:rFonts w:ascii="Garamond" w:hAnsi="Garamond"/>
          <w:sz w:val="24"/>
          <w:szCs w:val="24"/>
        </w:rPr>
        <w:t xml:space="preserve">Thesarit </w:t>
      </w:r>
      <w:r w:rsidRPr="001862F4">
        <w:rPr>
          <w:rFonts w:ascii="Garamond" w:hAnsi="Garamond"/>
          <w:sz w:val="24"/>
          <w:szCs w:val="24"/>
        </w:rPr>
        <w:t>siguron trajnimin e nevojshëm të përdoruesve të NJQP-ve të juridiksionit të saj para dhe, sipas nevojave, pas dhënies së aksesit të NJQP</w:t>
      </w:r>
      <w:r w:rsidR="0075638A">
        <w:rPr>
          <w:rFonts w:ascii="Garamond" w:hAnsi="Garamond"/>
          <w:sz w:val="24"/>
          <w:szCs w:val="24"/>
        </w:rPr>
        <w:t>-</w:t>
      </w:r>
      <w:r w:rsidR="00F47DCA">
        <w:rPr>
          <w:rFonts w:ascii="Garamond" w:hAnsi="Garamond"/>
          <w:sz w:val="24"/>
          <w:szCs w:val="24"/>
        </w:rPr>
        <w:t>ve</w:t>
      </w:r>
      <w:r w:rsidRPr="001862F4">
        <w:rPr>
          <w:rFonts w:ascii="Garamond" w:hAnsi="Garamond"/>
          <w:sz w:val="24"/>
          <w:szCs w:val="24"/>
        </w:rPr>
        <w:t xml:space="preserve"> në </w:t>
      </w:r>
      <w:r w:rsidR="0075638A">
        <w:rPr>
          <w:rFonts w:ascii="Garamond" w:hAnsi="Garamond"/>
          <w:sz w:val="24"/>
          <w:szCs w:val="24"/>
        </w:rPr>
        <w:t>Web Portal,</w:t>
      </w:r>
      <w:r w:rsidRPr="001862F4">
        <w:rPr>
          <w:rFonts w:ascii="Garamond" w:hAnsi="Garamond"/>
          <w:sz w:val="24"/>
          <w:szCs w:val="24"/>
        </w:rPr>
        <w:t xml:space="preserve"> për qëllim të këtij udhëzimi. </w:t>
      </w:r>
    </w:p>
    <w:p w14:paraId="00000024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3. Nënshkrimi elektronik i dokumentacionit mbështetës të skanuar </w:t>
      </w:r>
    </w:p>
    <w:p w14:paraId="00000025" w14:textId="7C1B946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Dokumentacioni mbështetës origjinal i transaksioneve buxhetore (referuar </w:t>
      </w:r>
      <w:r w:rsidR="0075638A" w:rsidRPr="004A0BA3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75638A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a</w:t>
      </w:r>
      <w:r w:rsidR="0075638A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>, sesioni 1</w:t>
      </w:r>
      <w:r w:rsidR="0075638A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do të skanohet në një set </w:t>
      </w:r>
      <w:r w:rsidR="0075638A" w:rsidRPr="001862F4">
        <w:rPr>
          <w:rFonts w:ascii="Garamond" w:hAnsi="Garamond"/>
          <w:sz w:val="24"/>
          <w:szCs w:val="24"/>
        </w:rPr>
        <w:t>dokumentesh</w:t>
      </w:r>
      <w:r w:rsidRPr="001862F4">
        <w:rPr>
          <w:rFonts w:ascii="Garamond" w:hAnsi="Garamond"/>
          <w:sz w:val="24"/>
          <w:szCs w:val="24"/>
        </w:rPr>
        <w:t xml:space="preserve">. Nënshkrimi elektronik do të vendoset automatikisht në </w:t>
      </w:r>
      <w:r w:rsidRPr="001862F4">
        <w:rPr>
          <w:rFonts w:ascii="Garamond" w:hAnsi="Garamond"/>
          <w:sz w:val="24"/>
          <w:szCs w:val="24"/>
        </w:rPr>
        <w:lastRenderedPageBreak/>
        <w:t xml:space="preserve">krye të faqes së dokumentit dhe skanimi i faqes së parë të dokumentit duhet të jetë në pozicionin e duhur (portret), sikurse shpjeguar në manualin e përdorimit lidhur me këtë proces. </w:t>
      </w:r>
    </w:p>
    <w:p w14:paraId="00000026" w14:textId="39DF4E9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Dokumentacioni mbështetës origjinal i transaksioneve buxhetore i skanuar dhe që më pas ngarkohet në Web Portal (referuar </w:t>
      </w:r>
      <w:r w:rsidR="0075638A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26FE4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b</w:t>
      </w:r>
      <w:r w:rsidR="00126FE4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dhe </w:t>
      </w:r>
      <w:r w:rsidR="00126FE4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f</w:t>
      </w:r>
      <w:r w:rsidR="00126FE4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>, sesioni 1</w:t>
      </w:r>
      <w:r w:rsidR="00126FE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nënshkruhet elektronikisht nëpërmjet firmës elektronike në nivelin e NJQP</w:t>
      </w:r>
      <w:r w:rsidR="00126FE4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nga specialisti, Nëpunës</w:t>
      </w:r>
      <w:r w:rsidR="009F306C">
        <w:rPr>
          <w:rFonts w:ascii="Garamond" w:hAnsi="Garamond"/>
          <w:sz w:val="24"/>
          <w:szCs w:val="24"/>
        </w:rPr>
        <w:t>i</w:t>
      </w:r>
      <w:r w:rsidRPr="001862F4">
        <w:rPr>
          <w:rFonts w:ascii="Garamond" w:hAnsi="Garamond"/>
          <w:sz w:val="24"/>
          <w:szCs w:val="24"/>
        </w:rPr>
        <w:t xml:space="preserve"> Zbatues i NJQP-së ose i deleguari i tij, Nëpunës</w:t>
      </w:r>
      <w:r w:rsidR="001F685B">
        <w:rPr>
          <w:rFonts w:ascii="Garamond" w:hAnsi="Garamond"/>
          <w:sz w:val="24"/>
          <w:szCs w:val="24"/>
        </w:rPr>
        <w:t>i</w:t>
      </w:r>
      <w:r w:rsidRPr="001862F4">
        <w:rPr>
          <w:rFonts w:ascii="Garamond" w:hAnsi="Garamond"/>
          <w:sz w:val="24"/>
          <w:szCs w:val="24"/>
        </w:rPr>
        <w:t xml:space="preserve"> Autorizues i NJQP-së ose i deleguari i tij dhe nga punonjësi i degës respektive të thesarit. </w:t>
      </w:r>
    </w:p>
    <w:p w14:paraId="00000027" w14:textId="46D5CB5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Për realizimin e </w:t>
      </w:r>
      <w:r w:rsidR="00126FE4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26FE4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b</w:t>
      </w:r>
      <w:r w:rsidR="00DB6669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më sipër, Nëpunës</w:t>
      </w:r>
      <w:r w:rsidR="001F685B">
        <w:rPr>
          <w:rFonts w:ascii="Garamond" w:hAnsi="Garamond"/>
          <w:sz w:val="24"/>
          <w:szCs w:val="24"/>
        </w:rPr>
        <w:t>i</w:t>
      </w:r>
      <w:r w:rsidRPr="001862F4">
        <w:rPr>
          <w:rFonts w:ascii="Garamond" w:hAnsi="Garamond"/>
          <w:sz w:val="24"/>
          <w:szCs w:val="24"/>
        </w:rPr>
        <w:t xml:space="preserve"> Autorizues i NJQP-së ose i deleguari i tij, Nëpunësi Zbatues i NJQP-së ose i deleguari i tij, Specialisti i NJQP dhe punonjësi i degës së thesarit, kryejnë paraprakisht aplikimin për pajisjen me </w:t>
      </w:r>
      <w:r w:rsidR="00DB6669" w:rsidRPr="001862F4">
        <w:rPr>
          <w:rFonts w:ascii="Garamond" w:hAnsi="Garamond"/>
          <w:sz w:val="24"/>
          <w:szCs w:val="24"/>
        </w:rPr>
        <w:t>certifikatë</w:t>
      </w:r>
      <w:r w:rsidRPr="001862F4">
        <w:rPr>
          <w:rFonts w:ascii="Garamond" w:hAnsi="Garamond"/>
          <w:sz w:val="24"/>
          <w:szCs w:val="24"/>
        </w:rPr>
        <w:t xml:space="preserve"> për firmën elektronike pranë institucionit të AKSHI-t, në përputhje të plotë me rregullat respektive lidhur me këtë proces të miratuar nga ky institucion. </w:t>
      </w:r>
    </w:p>
    <w:p w14:paraId="00000028" w14:textId="3375E6F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NJQP</w:t>
      </w:r>
      <w:r w:rsidR="00DB6669">
        <w:rPr>
          <w:rFonts w:ascii="Garamond" w:hAnsi="Garamond"/>
          <w:sz w:val="24"/>
          <w:szCs w:val="24"/>
        </w:rPr>
        <w:t>-</w:t>
      </w:r>
      <w:r w:rsidR="001F685B">
        <w:rPr>
          <w:rFonts w:ascii="Garamond" w:hAnsi="Garamond"/>
          <w:sz w:val="24"/>
          <w:szCs w:val="24"/>
        </w:rPr>
        <w:t>të</w:t>
      </w:r>
      <w:r w:rsidRPr="001862F4">
        <w:rPr>
          <w:rFonts w:ascii="Garamond" w:hAnsi="Garamond"/>
          <w:sz w:val="24"/>
          <w:szCs w:val="24"/>
        </w:rPr>
        <w:t xml:space="preserve"> duhet të sigurojnë që nënshkrimi elektronik i dokumentacionit mbështetës të skanuar të jetë vizualisht i qartë (të sigurojë paraprakisht hapësirën e nevojshme për nënshkrimin elektronik në fillim të faqes së parë të setit të dokumentacionit të skanuar). </w:t>
      </w:r>
    </w:p>
    <w:p w14:paraId="00000029" w14:textId="63D92B1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Dokumentacioni mbështetës origjinal i transaksioneve buxhetore i skanuar dhe i nënshkruar elektronikisht nga NJQP</w:t>
      </w:r>
      <w:r w:rsidR="00DB6669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në Web Portal dhe në SIFQ nga institucionet buxhetore me akses të drejtpërdrejtë në këto sisteme, si dhe nga punonjësi i degës respektive të thesarit</w:t>
      </w:r>
      <w:r w:rsidR="00DB6669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sipas </w:t>
      </w:r>
      <w:r w:rsidR="00DB6669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DB6669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b</w:t>
      </w:r>
      <w:r w:rsidR="00DB6669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më sipër, nuk do t</w:t>
      </w:r>
      <w:r w:rsidR="00961324">
        <w:rPr>
          <w:rFonts w:ascii="Garamond" w:hAnsi="Garamond"/>
          <w:sz w:val="24"/>
          <w:szCs w:val="24"/>
        </w:rPr>
        <w:t>ë</w:t>
      </w:r>
      <w:r w:rsidRPr="001862F4">
        <w:rPr>
          <w:rFonts w:ascii="Garamond" w:hAnsi="Garamond"/>
          <w:sz w:val="24"/>
          <w:szCs w:val="24"/>
        </w:rPr>
        <w:t xml:space="preserve"> paraqitet fizikisht pranë degës respektive të thesarit për kontroll të mëtejshëm të dokumentacionit nga kjo e fundit. </w:t>
      </w:r>
    </w:p>
    <w:p w14:paraId="0000002A" w14:textId="19337BA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f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Nënshkrimi elektronik i NZ</w:t>
      </w:r>
      <w:r w:rsidR="00DB6669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DB6669">
        <w:rPr>
          <w:rFonts w:ascii="Garamond" w:hAnsi="Garamond"/>
          <w:sz w:val="24"/>
          <w:szCs w:val="24"/>
        </w:rPr>
        <w:t>së</w:t>
      </w:r>
      <w:r w:rsidRPr="001862F4">
        <w:rPr>
          <w:rFonts w:ascii="Garamond" w:hAnsi="Garamond"/>
          <w:sz w:val="24"/>
          <w:szCs w:val="24"/>
        </w:rPr>
        <w:t xml:space="preserve"> NJQP-së ose i deleguari i tij, NA</w:t>
      </w:r>
      <w:r w:rsidR="00DB6669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i NJQP-së ose i deleguari i tij dhe i punonjësit të thesarit </w:t>
      </w:r>
      <w:r w:rsidR="00DB6669" w:rsidRPr="001862F4">
        <w:rPr>
          <w:rFonts w:ascii="Garamond" w:hAnsi="Garamond"/>
          <w:sz w:val="24"/>
          <w:szCs w:val="24"/>
        </w:rPr>
        <w:t>zëvendëson</w:t>
      </w:r>
      <w:r w:rsidRPr="001862F4">
        <w:rPr>
          <w:rFonts w:ascii="Garamond" w:hAnsi="Garamond"/>
          <w:sz w:val="24"/>
          <w:szCs w:val="24"/>
        </w:rPr>
        <w:t xml:space="preserve"> nënshkrimin manual dhe vulën e njomë të NJQP</w:t>
      </w:r>
      <w:r w:rsidR="00DB6669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dhe degës së thesarit për llojet e </w:t>
      </w:r>
      <w:r w:rsidR="00DB6669" w:rsidRPr="001862F4">
        <w:rPr>
          <w:rFonts w:ascii="Garamond" w:hAnsi="Garamond"/>
          <w:sz w:val="24"/>
          <w:szCs w:val="24"/>
        </w:rPr>
        <w:t>dokumenteve</w:t>
      </w:r>
      <w:r w:rsidR="00961324">
        <w:rPr>
          <w:rFonts w:ascii="Garamond" w:hAnsi="Garamond"/>
          <w:sz w:val="24"/>
          <w:szCs w:val="24"/>
        </w:rPr>
        <w:t xml:space="preserve">: </w:t>
      </w:r>
      <w:r w:rsidRPr="001862F4">
        <w:rPr>
          <w:rFonts w:ascii="Garamond" w:hAnsi="Garamond"/>
          <w:sz w:val="24"/>
          <w:szCs w:val="24"/>
        </w:rPr>
        <w:t>urdhër</w:t>
      </w:r>
      <w:r w:rsidR="0096132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shpenzimi, urdhër</w:t>
      </w:r>
      <w:r w:rsidR="0096132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blerje</w:t>
      </w:r>
      <w:r w:rsidR="00961324">
        <w:rPr>
          <w:rFonts w:ascii="Garamond" w:hAnsi="Garamond"/>
          <w:sz w:val="24"/>
          <w:szCs w:val="24"/>
        </w:rPr>
        <w:t>je</w:t>
      </w:r>
      <w:r w:rsidRPr="001862F4">
        <w:rPr>
          <w:rFonts w:ascii="Garamond" w:hAnsi="Garamond"/>
          <w:sz w:val="24"/>
          <w:szCs w:val="24"/>
        </w:rPr>
        <w:t>, kërkesë</w:t>
      </w:r>
      <w:r w:rsidR="0096132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blerje</w:t>
      </w:r>
      <w:r w:rsidR="00961324">
        <w:rPr>
          <w:rFonts w:ascii="Garamond" w:hAnsi="Garamond"/>
          <w:sz w:val="24"/>
          <w:szCs w:val="24"/>
        </w:rPr>
        <w:t>je</w:t>
      </w:r>
      <w:r w:rsidRPr="001862F4">
        <w:rPr>
          <w:rFonts w:ascii="Garamond" w:hAnsi="Garamond"/>
          <w:sz w:val="24"/>
          <w:szCs w:val="24"/>
        </w:rPr>
        <w:t xml:space="preserve"> dhe urdhër</w:t>
      </w:r>
      <w:r w:rsidR="0096132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regjistrim</w:t>
      </w:r>
      <w:r w:rsidR="00961324">
        <w:rPr>
          <w:rFonts w:ascii="Garamond" w:hAnsi="Garamond"/>
          <w:sz w:val="24"/>
          <w:szCs w:val="24"/>
        </w:rPr>
        <w:t>i</w:t>
      </w:r>
      <w:r w:rsidRPr="001862F4">
        <w:rPr>
          <w:rFonts w:ascii="Garamond" w:hAnsi="Garamond"/>
          <w:sz w:val="24"/>
          <w:szCs w:val="24"/>
        </w:rPr>
        <w:t xml:space="preserve"> detyrim i prapambetur. </w:t>
      </w:r>
      <w:r w:rsidR="00DB6669" w:rsidRPr="001862F4">
        <w:rPr>
          <w:rFonts w:ascii="Garamond" w:hAnsi="Garamond"/>
          <w:sz w:val="24"/>
          <w:szCs w:val="24"/>
        </w:rPr>
        <w:t>Dokumentet</w:t>
      </w:r>
      <w:r w:rsidRPr="001862F4">
        <w:rPr>
          <w:rFonts w:ascii="Garamond" w:hAnsi="Garamond"/>
          <w:sz w:val="24"/>
          <w:szCs w:val="24"/>
        </w:rPr>
        <w:t xml:space="preserve"> e tjer</w:t>
      </w:r>
      <w:r w:rsidR="00DB6669">
        <w:rPr>
          <w:rFonts w:ascii="Garamond" w:hAnsi="Garamond"/>
          <w:sz w:val="24"/>
          <w:szCs w:val="24"/>
        </w:rPr>
        <w:t>a</w:t>
      </w:r>
      <w:r w:rsidRPr="001862F4">
        <w:rPr>
          <w:rFonts w:ascii="Garamond" w:hAnsi="Garamond"/>
          <w:sz w:val="24"/>
          <w:szCs w:val="24"/>
        </w:rPr>
        <w:t xml:space="preserve"> mbështetëse që i bashkëlidhen këtij dokumentacioni do të jenë </w:t>
      </w:r>
      <w:r w:rsidR="00DB6669" w:rsidRPr="001862F4">
        <w:rPr>
          <w:rFonts w:ascii="Garamond" w:hAnsi="Garamond"/>
          <w:sz w:val="24"/>
          <w:szCs w:val="24"/>
        </w:rPr>
        <w:t>dokumentet</w:t>
      </w:r>
      <w:r w:rsidRPr="001862F4">
        <w:rPr>
          <w:rFonts w:ascii="Garamond" w:hAnsi="Garamond"/>
          <w:sz w:val="24"/>
          <w:szCs w:val="24"/>
        </w:rPr>
        <w:t xml:space="preserve"> origjinal</w:t>
      </w:r>
      <w:r w:rsidR="00DB6669">
        <w:rPr>
          <w:rFonts w:ascii="Garamond" w:hAnsi="Garamond"/>
          <w:sz w:val="24"/>
          <w:szCs w:val="24"/>
        </w:rPr>
        <w:t>e</w:t>
      </w:r>
      <w:r w:rsidRPr="001862F4">
        <w:rPr>
          <w:rFonts w:ascii="Garamond" w:hAnsi="Garamond"/>
          <w:sz w:val="24"/>
          <w:szCs w:val="24"/>
        </w:rPr>
        <w:t xml:space="preserve"> me </w:t>
      </w:r>
      <w:r w:rsidR="00DB6669" w:rsidRPr="001862F4">
        <w:rPr>
          <w:rFonts w:ascii="Garamond" w:hAnsi="Garamond"/>
          <w:sz w:val="24"/>
          <w:szCs w:val="24"/>
        </w:rPr>
        <w:t>firmën</w:t>
      </w:r>
      <w:r w:rsidRPr="001862F4">
        <w:rPr>
          <w:rFonts w:ascii="Garamond" w:hAnsi="Garamond"/>
          <w:sz w:val="24"/>
          <w:szCs w:val="24"/>
        </w:rPr>
        <w:t xml:space="preserve"> dhe vulën e njomë të NJQP</w:t>
      </w:r>
      <w:r w:rsidR="00DB6669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të skanuara. </w:t>
      </w:r>
    </w:p>
    <w:p w14:paraId="0000002B" w14:textId="50BB5153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g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Përjashtim nga përcaktimet e </w:t>
      </w:r>
      <w:r w:rsidR="00DB6669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DB6669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f</w:t>
      </w:r>
      <w:r w:rsidR="00DB6669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 (si më sipër), do të bëjnë të gjitha kontratat që regjistrohen në Sistemin e Menaxhimit të Kontratave dhe ose çdo dokument tjetër justifikues</w:t>
      </w:r>
      <w:r w:rsidR="00C50633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të cilat në zbatim të ligjit nr. 9880, datë 25.2.2008</w:t>
      </w:r>
      <w:r w:rsidR="00C50633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C50633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Për nënshkrimin elektronik</w:t>
      </w:r>
      <w:r w:rsidR="0019454F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 xml:space="preserve">, neni 4, firmosen elektronikisht. Këto kontrata dhe </w:t>
      </w:r>
      <w:r w:rsidR="00C50633" w:rsidRPr="001862F4">
        <w:rPr>
          <w:rFonts w:ascii="Garamond" w:hAnsi="Garamond"/>
          <w:sz w:val="24"/>
          <w:szCs w:val="24"/>
        </w:rPr>
        <w:t>dokumente</w:t>
      </w:r>
      <w:r w:rsidRPr="001862F4">
        <w:rPr>
          <w:rFonts w:ascii="Garamond" w:hAnsi="Garamond"/>
          <w:sz w:val="24"/>
          <w:szCs w:val="24"/>
        </w:rPr>
        <w:t xml:space="preserve"> justifikues</w:t>
      </w:r>
      <w:r w:rsidR="00C50633">
        <w:rPr>
          <w:rFonts w:ascii="Garamond" w:hAnsi="Garamond"/>
          <w:sz w:val="24"/>
          <w:szCs w:val="24"/>
        </w:rPr>
        <w:t>e</w:t>
      </w:r>
      <w:r w:rsidRPr="001862F4">
        <w:rPr>
          <w:rFonts w:ascii="Garamond" w:hAnsi="Garamond"/>
          <w:sz w:val="24"/>
          <w:szCs w:val="24"/>
        </w:rPr>
        <w:t xml:space="preserve"> do të pranohen nga </w:t>
      </w:r>
      <w:r w:rsidR="00C50633" w:rsidRPr="001862F4">
        <w:rPr>
          <w:rFonts w:ascii="Garamond" w:hAnsi="Garamond"/>
          <w:sz w:val="24"/>
          <w:szCs w:val="24"/>
        </w:rPr>
        <w:t>Degët</w:t>
      </w:r>
      <w:r w:rsidRPr="001862F4">
        <w:rPr>
          <w:rFonts w:ascii="Garamond" w:hAnsi="Garamond"/>
          <w:sz w:val="24"/>
          <w:szCs w:val="24"/>
        </w:rPr>
        <w:t xml:space="preserve"> e Thesarit me të </w:t>
      </w:r>
      <w:r w:rsidR="00C50633" w:rsidRPr="001862F4">
        <w:rPr>
          <w:rFonts w:ascii="Garamond" w:hAnsi="Garamond"/>
          <w:sz w:val="24"/>
          <w:szCs w:val="24"/>
        </w:rPr>
        <w:t>njëjtën</w:t>
      </w:r>
      <w:r w:rsidRPr="001862F4">
        <w:rPr>
          <w:rFonts w:ascii="Garamond" w:hAnsi="Garamond"/>
          <w:sz w:val="24"/>
          <w:szCs w:val="24"/>
        </w:rPr>
        <w:t xml:space="preserve"> vlefshmëri si kontratat e firmosura me nënshkrim manual dhe vulën e njomë. </w:t>
      </w:r>
    </w:p>
    <w:p w14:paraId="0000002E" w14:textId="05593551" w:rsidR="00235F7B" w:rsidRPr="001862F4" w:rsidRDefault="00D9329F" w:rsidP="00C50633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h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Transaksionet buxhetore të paraqitura nga NJQP</w:t>
      </w:r>
      <w:r w:rsidR="00C50633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në degën respektive të thesarit (në Web Portal) deri në orën 13</w:t>
      </w:r>
      <w:r w:rsidR="00C50633">
        <w:rPr>
          <w:rFonts w:ascii="Garamond" w:hAnsi="Garamond"/>
          <w:sz w:val="24"/>
          <w:szCs w:val="24"/>
        </w:rPr>
        <w:t>:</w:t>
      </w:r>
      <w:r w:rsidRPr="001862F4">
        <w:rPr>
          <w:rFonts w:ascii="Garamond" w:hAnsi="Garamond"/>
          <w:sz w:val="24"/>
          <w:szCs w:val="24"/>
        </w:rPr>
        <w:t xml:space="preserve">00 do të ekzekutohen/miratohen/refuzohen në SIFQ nga kjo e fundit brenda </w:t>
      </w:r>
      <w:r w:rsidR="00C50633">
        <w:rPr>
          <w:rFonts w:ascii="Garamond" w:hAnsi="Garamond"/>
          <w:sz w:val="24"/>
          <w:szCs w:val="24"/>
        </w:rPr>
        <w:t>s</w:t>
      </w:r>
      <w:r w:rsidRPr="001862F4">
        <w:rPr>
          <w:rFonts w:ascii="Garamond" w:hAnsi="Garamond"/>
          <w:sz w:val="24"/>
          <w:szCs w:val="24"/>
        </w:rPr>
        <w:t>ë njëjtës ditë pune. Transaksionet buxhetore të paraqitura nga NJQP</w:t>
      </w:r>
      <w:r w:rsidR="00C50633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në deg</w:t>
      </w:r>
      <w:r w:rsidR="00C50633">
        <w:rPr>
          <w:rFonts w:ascii="Garamond" w:hAnsi="Garamond"/>
          <w:sz w:val="24"/>
          <w:szCs w:val="24"/>
        </w:rPr>
        <w:t>ë</w:t>
      </w:r>
      <w:r w:rsidRPr="001862F4">
        <w:rPr>
          <w:rFonts w:ascii="Garamond" w:hAnsi="Garamond"/>
          <w:sz w:val="24"/>
          <w:szCs w:val="24"/>
        </w:rPr>
        <w:t>n</w:t>
      </w:r>
      <w:r w:rsidR="00C50633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respektive të thesarit (në Web Portal) pas orës 13</w:t>
      </w:r>
      <w:r w:rsidR="00C50633">
        <w:rPr>
          <w:rFonts w:ascii="Garamond" w:hAnsi="Garamond"/>
          <w:sz w:val="24"/>
          <w:szCs w:val="24"/>
        </w:rPr>
        <w:t>:</w:t>
      </w:r>
      <w:r w:rsidRPr="001862F4">
        <w:rPr>
          <w:rFonts w:ascii="Garamond" w:hAnsi="Garamond"/>
          <w:sz w:val="24"/>
          <w:szCs w:val="24"/>
        </w:rPr>
        <w:t xml:space="preserve">00 do të ekzekutohen/miratohen/refuzohen në SIFQ në vijim të së njëjtës ditë ose ditën e nesërme të punës. </w:t>
      </w:r>
    </w:p>
    <w:p w14:paraId="0000002F" w14:textId="68AD85BE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i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Në nivelin e NJQP</w:t>
      </w:r>
      <w:r w:rsidR="00C50633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>, pas nënshkrimit elektronik nga specialisti, Nëpunësi Zbatues ose i deleguari i tij, Nëpunësi Autorizues ose i deleguari i tij, dhe punonjësi i degës respektive të thesarit, urdhër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shpenzimi, urdhër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blerj</w:t>
      </w:r>
      <w:r w:rsidR="003A69A1">
        <w:rPr>
          <w:rFonts w:ascii="Garamond" w:hAnsi="Garamond"/>
          <w:sz w:val="24"/>
          <w:szCs w:val="24"/>
        </w:rPr>
        <w:t>eje</w:t>
      </w:r>
      <w:r w:rsidRPr="001862F4">
        <w:rPr>
          <w:rFonts w:ascii="Garamond" w:hAnsi="Garamond"/>
          <w:sz w:val="24"/>
          <w:szCs w:val="24"/>
        </w:rPr>
        <w:t xml:space="preserve"> dhe kërkesë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blerj</w:t>
      </w:r>
      <w:r w:rsidR="003A69A1">
        <w:rPr>
          <w:rFonts w:ascii="Garamond" w:hAnsi="Garamond"/>
          <w:sz w:val="24"/>
          <w:szCs w:val="24"/>
        </w:rPr>
        <w:t>ej</w:t>
      </w:r>
      <w:r w:rsidR="001F685B">
        <w:rPr>
          <w:rFonts w:ascii="Garamond" w:hAnsi="Garamond"/>
          <w:sz w:val="24"/>
          <w:szCs w:val="24"/>
        </w:rPr>
        <w:t>e</w:t>
      </w:r>
      <w:r w:rsidRPr="001862F4">
        <w:rPr>
          <w:rFonts w:ascii="Garamond" w:hAnsi="Garamond"/>
          <w:sz w:val="24"/>
          <w:szCs w:val="24"/>
        </w:rPr>
        <w:t xml:space="preserve"> printohen, i vendoset numri i transaksionit korrespondues në SIFQ apo Web Portal</w:t>
      </w:r>
      <w:r w:rsidR="00A43D96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sipas rastit dhe i bashkëngjitet dokumentacionit mbështetës origjinal të transaksioneve buxhetore. </w:t>
      </w:r>
    </w:p>
    <w:p w14:paraId="00000030" w14:textId="409CD14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j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Bashkëlidhur këtij udhëzimi</w:t>
      </w:r>
      <w:r w:rsidR="00A43D96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A43D96" w:rsidRPr="001862F4">
        <w:rPr>
          <w:rFonts w:ascii="Garamond" w:hAnsi="Garamond"/>
          <w:sz w:val="24"/>
          <w:szCs w:val="24"/>
        </w:rPr>
        <w:t xml:space="preserve">aneksi </w:t>
      </w:r>
      <w:r w:rsidRPr="001862F4">
        <w:rPr>
          <w:rFonts w:ascii="Garamond" w:hAnsi="Garamond"/>
          <w:sz w:val="24"/>
          <w:szCs w:val="24"/>
        </w:rPr>
        <w:t xml:space="preserve">1, gjeni formatet e ndryshuara të llojet të </w:t>
      </w:r>
      <w:r w:rsidR="00A43D96" w:rsidRPr="001862F4">
        <w:rPr>
          <w:rFonts w:ascii="Garamond" w:hAnsi="Garamond"/>
          <w:sz w:val="24"/>
          <w:szCs w:val="24"/>
        </w:rPr>
        <w:t>dokumenteve</w:t>
      </w:r>
      <w:r w:rsidR="003A69A1">
        <w:rPr>
          <w:rFonts w:ascii="Garamond" w:hAnsi="Garamond"/>
          <w:sz w:val="24"/>
          <w:szCs w:val="24"/>
        </w:rPr>
        <w:t>:</w:t>
      </w:r>
      <w:r w:rsidRPr="001862F4">
        <w:rPr>
          <w:rFonts w:ascii="Garamond" w:hAnsi="Garamond"/>
          <w:sz w:val="24"/>
          <w:szCs w:val="24"/>
        </w:rPr>
        <w:t xml:space="preserve"> urdhër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shpenzimi, urdhër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blerje</w:t>
      </w:r>
      <w:r w:rsidR="003A69A1">
        <w:rPr>
          <w:rFonts w:ascii="Garamond" w:hAnsi="Garamond"/>
          <w:sz w:val="24"/>
          <w:szCs w:val="24"/>
        </w:rPr>
        <w:t>je</w:t>
      </w:r>
      <w:r w:rsidRPr="001862F4">
        <w:rPr>
          <w:rFonts w:ascii="Garamond" w:hAnsi="Garamond"/>
          <w:sz w:val="24"/>
          <w:szCs w:val="24"/>
        </w:rPr>
        <w:t>, kërkesë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blerje</w:t>
      </w:r>
      <w:r w:rsidR="003A69A1">
        <w:rPr>
          <w:rFonts w:ascii="Garamond" w:hAnsi="Garamond"/>
          <w:sz w:val="24"/>
          <w:szCs w:val="24"/>
        </w:rPr>
        <w:t>je</w:t>
      </w:r>
      <w:r w:rsidRPr="001862F4">
        <w:rPr>
          <w:rFonts w:ascii="Garamond" w:hAnsi="Garamond"/>
          <w:sz w:val="24"/>
          <w:szCs w:val="24"/>
        </w:rPr>
        <w:t>, urdhër</w:t>
      </w:r>
      <w:r w:rsidR="003A69A1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regjistrim</w:t>
      </w:r>
      <w:r w:rsidR="003A69A1">
        <w:rPr>
          <w:rFonts w:ascii="Garamond" w:hAnsi="Garamond"/>
          <w:sz w:val="24"/>
          <w:szCs w:val="24"/>
        </w:rPr>
        <w:t>i</w:t>
      </w:r>
      <w:r w:rsidRPr="001862F4">
        <w:rPr>
          <w:rFonts w:ascii="Garamond" w:hAnsi="Garamond"/>
          <w:sz w:val="24"/>
          <w:szCs w:val="24"/>
        </w:rPr>
        <w:t xml:space="preserve"> detyrim i prapambetur. </w:t>
      </w:r>
    </w:p>
    <w:p w14:paraId="00000031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4. Drejtoria e Përgjithshme e Thesarit </w:t>
      </w:r>
    </w:p>
    <w:p w14:paraId="00000032" w14:textId="74A7C183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332487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DPTH</w:t>
      </w:r>
      <w:r w:rsidR="00A43D96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bazuar në kërkesën sipas </w:t>
      </w:r>
      <w:r w:rsidR="000A3104" w:rsidRPr="001862F4">
        <w:rPr>
          <w:rFonts w:ascii="Garamond" w:hAnsi="Garamond"/>
          <w:sz w:val="24"/>
          <w:szCs w:val="24"/>
        </w:rPr>
        <w:t>germës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0A3104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>c</w:t>
      </w:r>
      <w:r w:rsidR="000A3104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>, sesioni 2</w:t>
      </w:r>
      <w:r w:rsidR="000A310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më sipër dhe në bashkëpunim me Drejtorinë e Teknologjisë së Informacionit për Ministrinë e Financave dhe Ekonomisë, Drejtoria e Menaxhimit TIK për </w:t>
      </w:r>
      <w:r w:rsidR="000A3104" w:rsidRPr="001862F4">
        <w:rPr>
          <w:rFonts w:ascii="Garamond" w:hAnsi="Garamond"/>
          <w:sz w:val="24"/>
          <w:szCs w:val="24"/>
        </w:rPr>
        <w:t>ministrinë e linjë</w:t>
      </w:r>
      <w:r w:rsidRPr="001862F4">
        <w:rPr>
          <w:rFonts w:ascii="Garamond" w:hAnsi="Garamond"/>
          <w:sz w:val="24"/>
          <w:szCs w:val="24"/>
        </w:rPr>
        <w:t xml:space="preserve">s, AKSHI, siguron mirëmbajtjen e përdoruesve në Web Portal dhe njofton me postë elektronike degën respektive të thesarit për ndryshimet e kryera. </w:t>
      </w:r>
    </w:p>
    <w:p w14:paraId="00000033" w14:textId="06E27992" w:rsidR="00235F7B" w:rsidRPr="00AA5BC6" w:rsidRDefault="00332487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lastRenderedPageBreak/>
        <w:t>b</w:t>
      </w:r>
      <w:r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D9329F" w:rsidRPr="001862F4">
        <w:rPr>
          <w:rFonts w:ascii="Garamond" w:hAnsi="Garamond"/>
          <w:sz w:val="24"/>
          <w:szCs w:val="24"/>
        </w:rPr>
        <w:t>DPTH</w:t>
      </w:r>
      <w:r w:rsidR="000A3104">
        <w:rPr>
          <w:rFonts w:ascii="Garamond" w:hAnsi="Garamond"/>
          <w:sz w:val="24"/>
          <w:szCs w:val="24"/>
        </w:rPr>
        <w:t>-ja</w:t>
      </w:r>
      <w:r w:rsidR="00D9329F" w:rsidRPr="001862F4">
        <w:rPr>
          <w:rFonts w:ascii="Garamond" w:hAnsi="Garamond"/>
          <w:sz w:val="24"/>
          <w:szCs w:val="24"/>
        </w:rPr>
        <w:t xml:space="preserve"> në bashkëpunim me Drejtorinë e Teknologjisë së Informacionit për Ministrinë e Financave dhe Ekonomisë, Drejtoria e Menaxhimit TIK për </w:t>
      </w:r>
      <w:r w:rsidR="009D5045" w:rsidRPr="001862F4">
        <w:rPr>
          <w:rFonts w:ascii="Garamond" w:hAnsi="Garamond"/>
          <w:sz w:val="24"/>
          <w:szCs w:val="24"/>
        </w:rPr>
        <w:t>ministrinë e linjës</w:t>
      </w:r>
      <w:r w:rsidR="00D9329F" w:rsidRPr="001862F4">
        <w:rPr>
          <w:rFonts w:ascii="Garamond" w:hAnsi="Garamond"/>
          <w:sz w:val="24"/>
          <w:szCs w:val="24"/>
        </w:rPr>
        <w:t>, AKSHI, siguron mbarëvajtjen e procesit të punës në Web Portal</w:t>
      </w:r>
      <w:r w:rsidR="009D5045">
        <w:rPr>
          <w:rFonts w:ascii="Garamond" w:hAnsi="Garamond"/>
          <w:sz w:val="24"/>
          <w:szCs w:val="24"/>
        </w:rPr>
        <w:t>,</w:t>
      </w:r>
      <w:r w:rsidR="00D9329F" w:rsidRPr="001862F4">
        <w:rPr>
          <w:rFonts w:ascii="Garamond" w:hAnsi="Garamond"/>
          <w:sz w:val="24"/>
          <w:szCs w:val="24"/>
        </w:rPr>
        <w:t xml:space="preserve"> në rastin e problematikave të mundshme të </w:t>
      </w:r>
      <w:r w:rsidR="00D9329F" w:rsidRPr="00AA5BC6">
        <w:rPr>
          <w:rFonts w:ascii="Garamond" w:hAnsi="Garamond"/>
          <w:sz w:val="24"/>
          <w:szCs w:val="24"/>
        </w:rPr>
        <w:t xml:space="preserve">konstatuara nga përdoruesit e sistemit. </w:t>
      </w:r>
    </w:p>
    <w:p w14:paraId="00000035" w14:textId="78F5E099" w:rsidR="00235F7B" w:rsidRPr="00AA5BC6" w:rsidRDefault="00D9329F" w:rsidP="00332487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A5BC6">
        <w:rPr>
          <w:rFonts w:ascii="Garamond" w:hAnsi="Garamond"/>
          <w:sz w:val="24"/>
          <w:szCs w:val="24"/>
        </w:rPr>
        <w:t>c</w:t>
      </w:r>
      <w:r w:rsidR="00332487" w:rsidRPr="00AA5BC6">
        <w:rPr>
          <w:rFonts w:ascii="Garamond" w:hAnsi="Garamond"/>
          <w:sz w:val="24"/>
          <w:szCs w:val="24"/>
        </w:rPr>
        <w:t>)</w:t>
      </w:r>
      <w:r w:rsidRPr="00AA5BC6">
        <w:rPr>
          <w:rFonts w:ascii="Garamond" w:hAnsi="Garamond"/>
          <w:sz w:val="24"/>
          <w:szCs w:val="24"/>
        </w:rPr>
        <w:t xml:space="preserve"> DPTH</w:t>
      </w:r>
      <w:r w:rsidR="009D5045" w:rsidRPr="00AA5BC6">
        <w:rPr>
          <w:rFonts w:ascii="Garamond" w:hAnsi="Garamond"/>
          <w:sz w:val="24"/>
          <w:szCs w:val="24"/>
        </w:rPr>
        <w:t>-ja</w:t>
      </w:r>
      <w:r w:rsidRPr="00AA5BC6">
        <w:rPr>
          <w:rFonts w:ascii="Garamond" w:hAnsi="Garamond"/>
          <w:sz w:val="24"/>
          <w:szCs w:val="24"/>
        </w:rPr>
        <w:t xml:space="preserve"> përgatit dhe dërgon për përdorim manualet e përdorimit të Web Portal</w:t>
      </w:r>
      <w:r w:rsidR="001F685B" w:rsidRPr="00AA5BC6">
        <w:rPr>
          <w:rFonts w:ascii="Garamond" w:hAnsi="Garamond"/>
          <w:sz w:val="24"/>
          <w:szCs w:val="24"/>
        </w:rPr>
        <w:t>-it</w:t>
      </w:r>
      <w:r w:rsidRPr="00AA5BC6">
        <w:rPr>
          <w:rFonts w:ascii="Garamond" w:hAnsi="Garamond"/>
          <w:sz w:val="24"/>
          <w:szCs w:val="24"/>
        </w:rPr>
        <w:t xml:space="preserve"> në degët e</w:t>
      </w:r>
      <w:r w:rsidR="0019454F" w:rsidRPr="00AA5BC6">
        <w:rPr>
          <w:rFonts w:ascii="Garamond" w:hAnsi="Garamond"/>
          <w:sz w:val="24"/>
          <w:szCs w:val="24"/>
        </w:rPr>
        <w:t xml:space="preserve"> </w:t>
      </w:r>
      <w:r w:rsidRPr="00AA5BC6">
        <w:rPr>
          <w:rFonts w:ascii="Garamond" w:hAnsi="Garamond"/>
          <w:sz w:val="24"/>
          <w:szCs w:val="24"/>
        </w:rPr>
        <w:t>thesareve, të cilat më pas i dërgojnë te NJQP</w:t>
      </w:r>
      <w:r w:rsidR="009D5045" w:rsidRPr="00AA5BC6">
        <w:rPr>
          <w:rFonts w:ascii="Garamond" w:hAnsi="Garamond"/>
          <w:sz w:val="24"/>
          <w:szCs w:val="24"/>
        </w:rPr>
        <w:t>-të</w:t>
      </w:r>
      <w:r w:rsidRPr="00AA5BC6">
        <w:rPr>
          <w:rFonts w:ascii="Garamond" w:hAnsi="Garamond"/>
          <w:sz w:val="24"/>
          <w:szCs w:val="24"/>
        </w:rPr>
        <w:t xml:space="preserve"> respektive. </w:t>
      </w:r>
    </w:p>
    <w:p w14:paraId="00000036" w14:textId="3325F443" w:rsidR="00235F7B" w:rsidRPr="00AA5BC6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A5BC6">
        <w:rPr>
          <w:rFonts w:ascii="Garamond" w:hAnsi="Garamond"/>
          <w:sz w:val="24"/>
          <w:szCs w:val="24"/>
        </w:rPr>
        <w:t>d</w:t>
      </w:r>
      <w:r w:rsidR="00332487" w:rsidRPr="00AA5BC6">
        <w:rPr>
          <w:rFonts w:ascii="Garamond" w:hAnsi="Garamond"/>
          <w:sz w:val="24"/>
          <w:szCs w:val="24"/>
        </w:rPr>
        <w:t>)</w:t>
      </w:r>
      <w:r w:rsidRPr="00AA5BC6">
        <w:rPr>
          <w:rFonts w:ascii="Garamond" w:hAnsi="Garamond"/>
          <w:sz w:val="24"/>
          <w:szCs w:val="24"/>
        </w:rPr>
        <w:t xml:space="preserve"> DPTH</w:t>
      </w:r>
      <w:r w:rsidR="009D5045" w:rsidRPr="00AA5BC6">
        <w:rPr>
          <w:rFonts w:ascii="Garamond" w:hAnsi="Garamond"/>
          <w:sz w:val="24"/>
          <w:szCs w:val="24"/>
        </w:rPr>
        <w:t>-ja</w:t>
      </w:r>
      <w:r w:rsidRPr="00AA5BC6">
        <w:rPr>
          <w:rFonts w:ascii="Garamond" w:hAnsi="Garamond"/>
          <w:sz w:val="24"/>
          <w:szCs w:val="24"/>
        </w:rPr>
        <w:t xml:space="preserve"> siguron trajnimin e nevojshëm të stafit të degëve të thesareve për përdorimin e Web Portal</w:t>
      </w:r>
      <w:r w:rsidR="00971104">
        <w:rPr>
          <w:rFonts w:ascii="Garamond" w:hAnsi="Garamond"/>
          <w:sz w:val="24"/>
          <w:szCs w:val="24"/>
        </w:rPr>
        <w:t>-it</w:t>
      </w:r>
      <w:r w:rsidRPr="00AA5BC6">
        <w:rPr>
          <w:rFonts w:ascii="Garamond" w:hAnsi="Garamond"/>
          <w:sz w:val="24"/>
          <w:szCs w:val="24"/>
        </w:rPr>
        <w:t xml:space="preserve"> dhe i asiston ata sipas nevojave gjatë procesit të trajnimit dhe dhënies së aksesit në Web Portal të NJQP</w:t>
      </w:r>
      <w:r w:rsidR="009D5045" w:rsidRPr="00AA5BC6">
        <w:rPr>
          <w:rFonts w:ascii="Garamond" w:hAnsi="Garamond"/>
          <w:sz w:val="24"/>
          <w:szCs w:val="24"/>
        </w:rPr>
        <w:t>-</w:t>
      </w:r>
      <w:r w:rsidR="0013383A">
        <w:rPr>
          <w:rFonts w:ascii="Garamond" w:hAnsi="Garamond"/>
          <w:sz w:val="24"/>
          <w:szCs w:val="24"/>
        </w:rPr>
        <w:t>ve</w:t>
      </w:r>
      <w:r w:rsidRPr="00AA5BC6">
        <w:rPr>
          <w:rFonts w:ascii="Garamond" w:hAnsi="Garamond"/>
          <w:sz w:val="24"/>
          <w:szCs w:val="24"/>
        </w:rPr>
        <w:t xml:space="preserve">. </w:t>
      </w:r>
    </w:p>
    <w:p w14:paraId="00000037" w14:textId="2C93F87C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A5BC6">
        <w:rPr>
          <w:rFonts w:ascii="Garamond" w:hAnsi="Garamond"/>
          <w:b/>
          <w:sz w:val="24"/>
          <w:szCs w:val="24"/>
        </w:rPr>
        <w:t xml:space="preserve">5. Drejtoria e Teknologjisë së Informacionit për Ministrinë e Financave, Drejtoria e Menaxhimit TIK për </w:t>
      </w:r>
      <w:r w:rsidR="009D5045" w:rsidRPr="00AA5BC6">
        <w:rPr>
          <w:rFonts w:ascii="Garamond" w:hAnsi="Garamond"/>
          <w:b/>
          <w:sz w:val="24"/>
          <w:szCs w:val="24"/>
        </w:rPr>
        <w:t>ministrinë e linjës</w:t>
      </w:r>
      <w:r w:rsidRPr="00AA5BC6">
        <w:rPr>
          <w:rFonts w:ascii="Garamond" w:hAnsi="Garamond"/>
          <w:b/>
          <w:sz w:val="24"/>
          <w:szCs w:val="24"/>
        </w:rPr>
        <w:t>, AKSHI (DTI-MF)</w:t>
      </w:r>
      <w:r w:rsidRPr="00260153">
        <w:rPr>
          <w:rFonts w:ascii="Garamond" w:hAnsi="Garamond"/>
          <w:b/>
          <w:sz w:val="24"/>
          <w:szCs w:val="24"/>
        </w:rPr>
        <w:t xml:space="preserve"> </w:t>
      </w:r>
    </w:p>
    <w:p w14:paraId="00000038" w14:textId="5C2C31B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1. DTI-MF</w:t>
      </w:r>
      <w:r w:rsidR="009D5045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garanton sigurinë dhe zbatimin e pajtueshmërisë për qasje në sistem. </w:t>
      </w:r>
    </w:p>
    <w:p w14:paraId="0000003A" w14:textId="3B1B5A1C" w:rsidR="00235F7B" w:rsidRPr="001862F4" w:rsidRDefault="00D9329F" w:rsidP="009D5045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2. DTI-MF</w:t>
      </w:r>
      <w:r w:rsidR="009D5045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siguron </w:t>
      </w:r>
      <w:r w:rsidR="009D5045" w:rsidRPr="001862F4">
        <w:rPr>
          <w:rFonts w:ascii="Garamond" w:hAnsi="Garamond"/>
          <w:sz w:val="24"/>
          <w:szCs w:val="24"/>
        </w:rPr>
        <w:t>pajisjen</w:t>
      </w:r>
      <w:r w:rsidRPr="001862F4">
        <w:rPr>
          <w:rFonts w:ascii="Garamond" w:hAnsi="Garamond"/>
          <w:sz w:val="24"/>
          <w:szCs w:val="24"/>
        </w:rPr>
        <w:t xml:space="preserve"> e stafit të NJQP</w:t>
      </w:r>
      <w:r w:rsidR="00961324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me teknikën e nevojshme për ushtrimin e funksionit të nënshkrimit di</w:t>
      </w:r>
      <w:r w:rsidR="009D5045">
        <w:rPr>
          <w:rFonts w:ascii="Garamond" w:hAnsi="Garamond"/>
          <w:sz w:val="24"/>
          <w:szCs w:val="24"/>
        </w:rPr>
        <w:t>gj</w:t>
      </w:r>
      <w:r w:rsidRPr="001862F4">
        <w:rPr>
          <w:rFonts w:ascii="Garamond" w:hAnsi="Garamond"/>
          <w:sz w:val="24"/>
          <w:szCs w:val="24"/>
        </w:rPr>
        <w:t xml:space="preserve">ital të </w:t>
      </w:r>
      <w:r w:rsidR="009D5045" w:rsidRPr="001862F4">
        <w:rPr>
          <w:rFonts w:ascii="Garamond" w:hAnsi="Garamond"/>
          <w:sz w:val="24"/>
          <w:szCs w:val="24"/>
        </w:rPr>
        <w:t>dokumenteve</w:t>
      </w:r>
      <w:r w:rsidRPr="001862F4">
        <w:rPr>
          <w:rFonts w:ascii="Garamond" w:hAnsi="Garamond"/>
          <w:sz w:val="24"/>
          <w:szCs w:val="24"/>
        </w:rPr>
        <w:t xml:space="preserve"> të skanuar</w:t>
      </w:r>
      <w:r w:rsidR="009D5045">
        <w:rPr>
          <w:rFonts w:ascii="Garamond" w:hAnsi="Garamond"/>
          <w:sz w:val="24"/>
          <w:szCs w:val="24"/>
        </w:rPr>
        <w:t>a.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3C" w14:textId="666D2A66" w:rsidR="00235F7B" w:rsidRPr="001862F4" w:rsidRDefault="00D9329F" w:rsidP="00332487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3. DTI-MF</w:t>
      </w:r>
      <w:r w:rsidR="009D5045">
        <w:rPr>
          <w:rFonts w:ascii="Garamond" w:hAnsi="Garamond"/>
          <w:sz w:val="24"/>
          <w:szCs w:val="24"/>
        </w:rPr>
        <w:t>-ja</w:t>
      </w:r>
      <w:r w:rsidRPr="001862F4">
        <w:rPr>
          <w:rFonts w:ascii="Garamond" w:hAnsi="Garamond"/>
          <w:sz w:val="24"/>
          <w:szCs w:val="24"/>
        </w:rPr>
        <w:t xml:space="preserve"> siguron mbarëvajtjen e procesit të punës në Web Portal në rastin e problematikave të mundshme teknike të konstatuara nga përdoruesit e sistemit. </w:t>
      </w:r>
    </w:p>
    <w:p w14:paraId="0000003E" w14:textId="7BF9BF2A" w:rsidR="00235F7B" w:rsidRPr="0019454F" w:rsidRDefault="00D9329F" w:rsidP="00332487">
      <w:pPr>
        <w:spacing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19454F">
        <w:rPr>
          <w:rFonts w:ascii="Garamond" w:hAnsi="Garamond"/>
          <w:bCs/>
          <w:sz w:val="24"/>
          <w:szCs w:val="24"/>
        </w:rPr>
        <w:t xml:space="preserve">V. DOKUMENTACIONI MBËSHTETËS I NEVOJSHËM SIPAS NATYRËS SË TRANSAKSIONIT FINANCIAR </w:t>
      </w:r>
    </w:p>
    <w:p w14:paraId="0000003F" w14:textId="5B158F1F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>1. Dokumentacioni për regjistrimin e urdhër</w:t>
      </w:r>
      <w:r w:rsidR="003A69A1">
        <w:rPr>
          <w:rFonts w:ascii="Garamond" w:hAnsi="Garamond"/>
          <w:b/>
          <w:sz w:val="24"/>
          <w:szCs w:val="24"/>
        </w:rPr>
        <w:t xml:space="preserve"> </w:t>
      </w:r>
      <w:r w:rsidRPr="00260153">
        <w:rPr>
          <w:rFonts w:ascii="Garamond" w:hAnsi="Garamond"/>
          <w:b/>
          <w:sz w:val="24"/>
          <w:szCs w:val="24"/>
        </w:rPr>
        <w:t xml:space="preserve">prokurimit: </w:t>
      </w:r>
    </w:p>
    <w:p w14:paraId="00000040" w14:textId="0AE5457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>Urdhër</w:t>
      </w:r>
      <w:r w:rsidR="00961324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 xml:space="preserve">kërkesë </w:t>
      </w:r>
      <w:r w:rsidR="00961324" w:rsidRPr="001862F4">
        <w:rPr>
          <w:rFonts w:ascii="Garamond" w:hAnsi="Garamond"/>
          <w:sz w:val="24"/>
          <w:szCs w:val="24"/>
        </w:rPr>
        <w:t>blerje</w:t>
      </w:r>
      <w:r w:rsidR="00961324">
        <w:rPr>
          <w:rFonts w:ascii="Garamond" w:hAnsi="Garamond"/>
          <w:sz w:val="24"/>
          <w:szCs w:val="24"/>
        </w:rPr>
        <w:t>je</w:t>
      </w:r>
      <w:r w:rsidR="00961324" w:rsidRPr="001862F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sipas formatit në aneksin 1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1" w14:textId="3615604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Urdhri i prokurimit nënshkruar nga Nëpunësi Autorizues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2" w14:textId="6D1A4A3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Regjistri i prokurimeve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3" w14:textId="249D3CE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Fondin limit</w:t>
      </w:r>
      <w:r w:rsidR="009D5045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4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2. Dokumentacioni për regjistrimin e kontratës: </w:t>
      </w:r>
    </w:p>
    <w:p w14:paraId="00000045" w14:textId="665FF92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</w:t>
      </w:r>
      <w:r w:rsidR="00961324">
        <w:rPr>
          <w:rFonts w:ascii="Garamond" w:hAnsi="Garamond"/>
          <w:sz w:val="24"/>
          <w:szCs w:val="24"/>
        </w:rPr>
        <w:t xml:space="preserve"> </w:t>
      </w:r>
      <w:r w:rsidR="009D5045">
        <w:rPr>
          <w:rFonts w:ascii="Garamond" w:hAnsi="Garamond"/>
          <w:sz w:val="24"/>
          <w:szCs w:val="24"/>
        </w:rPr>
        <w:t>b</w:t>
      </w:r>
      <w:r w:rsidRPr="001862F4">
        <w:rPr>
          <w:rFonts w:ascii="Garamond" w:hAnsi="Garamond"/>
          <w:sz w:val="24"/>
          <w:szCs w:val="24"/>
        </w:rPr>
        <w:t>lerje</w:t>
      </w:r>
      <w:r w:rsidR="00961324">
        <w:rPr>
          <w:rFonts w:ascii="Garamond" w:hAnsi="Garamond"/>
          <w:sz w:val="24"/>
          <w:szCs w:val="24"/>
        </w:rPr>
        <w:t>je</w:t>
      </w:r>
      <w:r w:rsidRPr="001862F4">
        <w:rPr>
          <w:rFonts w:ascii="Garamond" w:hAnsi="Garamond"/>
          <w:sz w:val="24"/>
          <w:szCs w:val="24"/>
        </w:rPr>
        <w:t xml:space="preserve"> sipas formatit në aneksin 2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6" w14:textId="338232C2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Dokumenti i Njoftimit të Kontratës së Nënshkruar, i publikuar në Sistemin e Prokurimit Publik ose në Buletinin e Njoftimeve Publik</w:t>
      </w:r>
      <w:r w:rsidR="009D5045">
        <w:rPr>
          <w:rFonts w:ascii="Garamond" w:hAnsi="Garamond"/>
          <w:sz w:val="24"/>
          <w:szCs w:val="24"/>
        </w:rPr>
        <w:t>e</w:t>
      </w:r>
      <w:r w:rsidRPr="001862F4">
        <w:rPr>
          <w:rFonts w:ascii="Garamond" w:hAnsi="Garamond"/>
          <w:sz w:val="24"/>
          <w:szCs w:val="24"/>
        </w:rPr>
        <w:t xml:space="preserve"> për procedurat që nuk përfundojnë në Sistemin e Prokurimit Publik të </w:t>
      </w:r>
      <w:r w:rsidR="0019454F" w:rsidRPr="001862F4">
        <w:rPr>
          <w:rFonts w:ascii="Garamond" w:hAnsi="Garamond"/>
          <w:sz w:val="24"/>
          <w:szCs w:val="24"/>
        </w:rPr>
        <w:t>Agjencisë</w:t>
      </w:r>
      <w:r w:rsidRPr="001862F4">
        <w:rPr>
          <w:rFonts w:ascii="Garamond" w:hAnsi="Garamond"/>
          <w:sz w:val="24"/>
          <w:szCs w:val="24"/>
        </w:rPr>
        <w:t xml:space="preserve"> së Prokurimit Publik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7" w14:textId="63A7C42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CA0D7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Kontrata (skanohen faqet e kontratës që përmbajnë informacionin e mëposhtëm): </w:t>
      </w:r>
    </w:p>
    <w:p w14:paraId="00000049" w14:textId="3B98A2B9" w:rsidR="00235F7B" w:rsidRPr="001862F4" w:rsidRDefault="00D9329F" w:rsidP="00CA0D7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i.</w:t>
      </w:r>
      <w:r w:rsidR="00CA0D74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 xml:space="preserve">data </w:t>
      </w:r>
      <w:r w:rsidRPr="001862F4">
        <w:rPr>
          <w:rFonts w:ascii="Garamond" w:hAnsi="Garamond"/>
          <w:sz w:val="24"/>
          <w:szCs w:val="24"/>
        </w:rPr>
        <w:t>dhe numri i protokollit të kontratës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B" w14:textId="69A76A92" w:rsidR="00235F7B" w:rsidRPr="001862F4" w:rsidRDefault="00D9329F" w:rsidP="00CA0D7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ii.</w:t>
      </w:r>
      <w:r w:rsidR="0019454F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 xml:space="preserve">objekti </w:t>
      </w:r>
      <w:r w:rsidRPr="001862F4">
        <w:rPr>
          <w:rFonts w:ascii="Garamond" w:hAnsi="Garamond"/>
          <w:sz w:val="24"/>
          <w:szCs w:val="24"/>
        </w:rPr>
        <w:t>i kontratës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D" w14:textId="56B05B4C" w:rsidR="00235F7B" w:rsidRPr="001862F4" w:rsidRDefault="00D9329F" w:rsidP="00CA0D7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iii. </w:t>
      </w:r>
      <w:r w:rsidR="009D5045" w:rsidRPr="001862F4">
        <w:rPr>
          <w:rFonts w:ascii="Garamond" w:hAnsi="Garamond"/>
          <w:sz w:val="24"/>
          <w:szCs w:val="24"/>
        </w:rPr>
        <w:t xml:space="preserve">kohëzgjatja </w:t>
      </w:r>
      <w:r w:rsidRPr="001862F4">
        <w:rPr>
          <w:rFonts w:ascii="Garamond" w:hAnsi="Garamond"/>
          <w:sz w:val="24"/>
          <w:szCs w:val="24"/>
        </w:rPr>
        <w:t>e kontratës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4F" w14:textId="46AB60E7" w:rsidR="00235F7B" w:rsidRPr="001862F4" w:rsidRDefault="00D9329F" w:rsidP="00CA0D7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iv. </w:t>
      </w:r>
      <w:r w:rsidR="009D5045" w:rsidRPr="001862F4">
        <w:rPr>
          <w:rFonts w:ascii="Garamond" w:hAnsi="Garamond"/>
          <w:sz w:val="24"/>
          <w:szCs w:val="24"/>
        </w:rPr>
        <w:t xml:space="preserve">vlera </w:t>
      </w:r>
      <w:r w:rsidRPr="001862F4">
        <w:rPr>
          <w:rFonts w:ascii="Garamond" w:hAnsi="Garamond"/>
          <w:sz w:val="24"/>
          <w:szCs w:val="24"/>
        </w:rPr>
        <w:t>totale e kontratës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1" w14:textId="37B16625" w:rsidR="00235F7B" w:rsidRPr="001862F4" w:rsidRDefault="00CA0D74" w:rsidP="00CA0D7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v</w:t>
      </w:r>
      <w:r w:rsidR="00D9329F" w:rsidRPr="001862F4">
        <w:rPr>
          <w:rFonts w:ascii="Garamond" w:hAnsi="Garamond"/>
          <w:sz w:val="24"/>
          <w:szCs w:val="24"/>
        </w:rPr>
        <w:t xml:space="preserve">. </w:t>
      </w:r>
      <w:r w:rsidR="009D5045" w:rsidRPr="001862F4">
        <w:rPr>
          <w:rFonts w:ascii="Garamond" w:hAnsi="Garamond"/>
          <w:sz w:val="24"/>
          <w:szCs w:val="24"/>
        </w:rPr>
        <w:t xml:space="preserve">skeduli </w:t>
      </w:r>
      <w:r w:rsidR="00D9329F" w:rsidRPr="001862F4">
        <w:rPr>
          <w:rFonts w:ascii="Garamond" w:hAnsi="Garamond"/>
          <w:sz w:val="24"/>
          <w:szCs w:val="24"/>
        </w:rPr>
        <w:t>i pagesave të kontratës</w:t>
      </w:r>
      <w:r w:rsidR="009D5045">
        <w:rPr>
          <w:rFonts w:ascii="Garamond" w:hAnsi="Garamond"/>
          <w:sz w:val="24"/>
          <w:szCs w:val="24"/>
        </w:rPr>
        <w:t>;</w:t>
      </w:r>
      <w:r w:rsidR="00D9329F" w:rsidRPr="001862F4">
        <w:rPr>
          <w:rFonts w:ascii="Garamond" w:hAnsi="Garamond"/>
          <w:sz w:val="24"/>
          <w:szCs w:val="24"/>
        </w:rPr>
        <w:t xml:space="preserve"> </w:t>
      </w:r>
    </w:p>
    <w:p w14:paraId="00000053" w14:textId="73B290AA" w:rsidR="00235F7B" w:rsidRPr="001862F4" w:rsidRDefault="00D9329F" w:rsidP="00CA0D7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vi. </w:t>
      </w:r>
      <w:r w:rsidR="004A0BA3" w:rsidRPr="001862F4">
        <w:rPr>
          <w:rFonts w:ascii="Garamond" w:hAnsi="Garamond"/>
          <w:sz w:val="24"/>
          <w:szCs w:val="24"/>
        </w:rPr>
        <w:t>nënshkrimin</w:t>
      </w:r>
      <w:r w:rsidR="009D5045" w:rsidRPr="001862F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e kontratës nga palët respektive. </w:t>
      </w:r>
    </w:p>
    <w:p w14:paraId="00000054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3. Dokumentacioni për detajimin e buxhetit (pushtetin vendor): </w:t>
      </w:r>
    </w:p>
    <w:p w14:paraId="00000055" w14:textId="57532F0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 xml:space="preserve">shkresa </w:t>
      </w:r>
      <w:r w:rsidRPr="001862F4">
        <w:rPr>
          <w:rFonts w:ascii="Garamond" w:hAnsi="Garamond"/>
          <w:sz w:val="24"/>
          <w:szCs w:val="24"/>
        </w:rPr>
        <w:t xml:space="preserve">e </w:t>
      </w:r>
      <w:r w:rsidR="009D5045" w:rsidRPr="001862F4">
        <w:rPr>
          <w:rFonts w:ascii="Garamond" w:hAnsi="Garamond"/>
          <w:sz w:val="24"/>
          <w:szCs w:val="24"/>
        </w:rPr>
        <w:t xml:space="preserve">vendimit </w:t>
      </w:r>
      <w:r w:rsidRPr="001862F4">
        <w:rPr>
          <w:rFonts w:ascii="Garamond" w:hAnsi="Garamond"/>
          <w:sz w:val="24"/>
          <w:szCs w:val="24"/>
        </w:rPr>
        <w:t>të Këshillit Bashkiak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6" w14:textId="2D40577E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 xml:space="preserve">shkresa </w:t>
      </w:r>
      <w:r w:rsidRPr="001862F4">
        <w:rPr>
          <w:rFonts w:ascii="Garamond" w:hAnsi="Garamond"/>
          <w:sz w:val="24"/>
          <w:szCs w:val="24"/>
        </w:rPr>
        <w:t>e konfirmimit nga prefektura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7" w14:textId="550E0F3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D5045" w:rsidRPr="001862F4">
        <w:rPr>
          <w:rFonts w:ascii="Garamond" w:hAnsi="Garamond"/>
          <w:sz w:val="24"/>
          <w:szCs w:val="24"/>
        </w:rPr>
        <w:t xml:space="preserve">ekselin </w:t>
      </w:r>
      <w:r w:rsidRPr="001862F4">
        <w:rPr>
          <w:rFonts w:ascii="Garamond" w:hAnsi="Garamond"/>
          <w:sz w:val="24"/>
          <w:szCs w:val="24"/>
        </w:rPr>
        <w:t>e detajimit të buxhetit</w:t>
      </w:r>
      <w:r w:rsidR="009D5045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8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4. Dokumentacioni për rishikimin e buxhetit (pushtetin vendor): </w:t>
      </w:r>
    </w:p>
    <w:p w14:paraId="00000059" w14:textId="176AC4D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Shkresa e institucionit për rishikimin e buxhetit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A" w14:textId="492444C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Shkresa e </w:t>
      </w:r>
      <w:r w:rsidR="009D5045" w:rsidRPr="001862F4">
        <w:rPr>
          <w:rFonts w:ascii="Garamond" w:hAnsi="Garamond"/>
          <w:sz w:val="24"/>
          <w:szCs w:val="24"/>
        </w:rPr>
        <w:t xml:space="preserve">vendimit </w:t>
      </w:r>
      <w:r w:rsidRPr="001862F4">
        <w:rPr>
          <w:rFonts w:ascii="Garamond" w:hAnsi="Garamond"/>
          <w:sz w:val="24"/>
          <w:szCs w:val="24"/>
        </w:rPr>
        <w:t>të Këshillit Bashkiak</w:t>
      </w:r>
      <w:r w:rsidR="009D504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B" w14:textId="0F6EE86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Shkresa e konfirmimit nga Prefektura</w:t>
      </w:r>
      <w:r w:rsidR="009D5045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C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5. Dokumentacioni për regjistrimin e numrit të punonjësve: </w:t>
      </w:r>
    </w:p>
    <w:p w14:paraId="0000005D" w14:textId="6F2F18C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Shkresë e protokolluar dhe firmosur nga NA</w:t>
      </w:r>
      <w:r w:rsidR="009D5045">
        <w:rPr>
          <w:rFonts w:ascii="Garamond" w:hAnsi="Garamond"/>
          <w:sz w:val="24"/>
          <w:szCs w:val="24"/>
        </w:rPr>
        <w:t>-ja.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5E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6. Dokumentacioni për regjistrimin e balancave kontabël të tjera në LM: </w:t>
      </w:r>
    </w:p>
    <w:p w14:paraId="0000005F" w14:textId="3DCA7F9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Bilanci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61" w14:textId="3E4D91C3" w:rsidR="00235F7B" w:rsidRPr="001862F4" w:rsidRDefault="00D9329F" w:rsidP="00E31225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lastRenderedPageBreak/>
        <w:t>b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Pasqyra 5:</w:t>
      </w:r>
      <w:r w:rsidR="00E31225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Shënimet shpjeguese për hartimin e pasqyrave financiare vjetore</w:t>
      </w:r>
      <w:r w:rsidR="00E31225">
        <w:rPr>
          <w:rFonts w:ascii="Garamond" w:hAnsi="Garamond"/>
          <w:sz w:val="24"/>
          <w:szCs w:val="24"/>
        </w:rPr>
        <w:t xml:space="preserve">, </w:t>
      </w:r>
      <w:r w:rsidR="00E31225" w:rsidRPr="001862F4">
        <w:rPr>
          <w:rFonts w:ascii="Garamond" w:hAnsi="Garamond"/>
          <w:sz w:val="24"/>
          <w:szCs w:val="24"/>
        </w:rPr>
        <w:t>urdhërshpenzimit</w:t>
      </w:r>
      <w:r w:rsidRPr="001862F4">
        <w:rPr>
          <w:rFonts w:ascii="Garamond" w:hAnsi="Garamond"/>
          <w:sz w:val="24"/>
          <w:szCs w:val="24"/>
        </w:rPr>
        <w:t xml:space="preserve">, në përputhje me natyrën e shpenzimeve, i bashkëngjiten këto </w:t>
      </w:r>
      <w:r w:rsidR="00E31225" w:rsidRPr="001862F4">
        <w:rPr>
          <w:rFonts w:ascii="Garamond" w:hAnsi="Garamond"/>
          <w:sz w:val="24"/>
          <w:szCs w:val="24"/>
        </w:rPr>
        <w:t>dokumente</w:t>
      </w:r>
      <w:r w:rsidRPr="001862F4">
        <w:rPr>
          <w:rFonts w:ascii="Garamond" w:hAnsi="Garamond"/>
          <w:sz w:val="24"/>
          <w:szCs w:val="24"/>
        </w:rPr>
        <w:t xml:space="preserve"> justifikues</w:t>
      </w:r>
      <w:r w:rsidR="00E31225">
        <w:rPr>
          <w:rFonts w:ascii="Garamond" w:hAnsi="Garamond"/>
          <w:sz w:val="24"/>
          <w:szCs w:val="24"/>
        </w:rPr>
        <w:t>e,</w:t>
      </w:r>
      <w:r w:rsidRPr="001862F4">
        <w:rPr>
          <w:rFonts w:ascii="Garamond" w:hAnsi="Garamond"/>
          <w:sz w:val="24"/>
          <w:szCs w:val="24"/>
        </w:rPr>
        <w:t xml:space="preserve"> si më poshtë shpjeguar</w:t>
      </w:r>
      <w:r w:rsidR="00E31225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62" w14:textId="341D058A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7. Shpenzime të faturave utilitare që i përkasin </w:t>
      </w:r>
      <w:r w:rsidR="00E31225">
        <w:rPr>
          <w:rFonts w:ascii="Garamond" w:hAnsi="Garamond"/>
          <w:b/>
          <w:sz w:val="24"/>
          <w:szCs w:val="24"/>
        </w:rPr>
        <w:t>s</w:t>
      </w:r>
      <w:r w:rsidRPr="00260153">
        <w:rPr>
          <w:rFonts w:ascii="Garamond" w:hAnsi="Garamond"/>
          <w:b/>
          <w:sz w:val="24"/>
          <w:szCs w:val="24"/>
        </w:rPr>
        <w:t xml:space="preserve">ë </w:t>
      </w:r>
      <w:r w:rsidR="00E31225" w:rsidRPr="00260153">
        <w:rPr>
          <w:rFonts w:ascii="Garamond" w:hAnsi="Garamond"/>
          <w:b/>
          <w:sz w:val="24"/>
          <w:szCs w:val="24"/>
        </w:rPr>
        <w:t>njëjtës</w:t>
      </w:r>
      <w:r w:rsidRPr="00260153">
        <w:rPr>
          <w:rFonts w:ascii="Garamond" w:hAnsi="Garamond"/>
          <w:b/>
          <w:sz w:val="24"/>
          <w:szCs w:val="24"/>
        </w:rPr>
        <w:t xml:space="preserve"> natyrë shpenzimi (uji, postë, telefon, energji) dhe datë brenda muajit: </w:t>
      </w:r>
    </w:p>
    <w:p w14:paraId="00000063" w14:textId="56D59CD7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Përmbledhëse e faturave tatimore/jotatimore</w:t>
      </w:r>
      <w:r w:rsidR="00E31225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ku përfshihet: </w:t>
      </w:r>
    </w:p>
    <w:p w14:paraId="00000064" w14:textId="51C48BC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i. </w:t>
      </w:r>
      <w:r w:rsidR="00E31225" w:rsidRPr="001862F4">
        <w:rPr>
          <w:rFonts w:ascii="Garamond" w:hAnsi="Garamond"/>
          <w:sz w:val="24"/>
          <w:szCs w:val="24"/>
        </w:rPr>
        <w:t xml:space="preserve">numri </w:t>
      </w:r>
      <w:r w:rsidRPr="001862F4">
        <w:rPr>
          <w:rFonts w:ascii="Garamond" w:hAnsi="Garamond"/>
          <w:sz w:val="24"/>
          <w:szCs w:val="24"/>
        </w:rPr>
        <w:t>dhe data e faturës tatimore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66" w14:textId="7C322362" w:rsidR="00235F7B" w:rsidRPr="001862F4" w:rsidRDefault="00D9329F" w:rsidP="00B446DA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ii. </w:t>
      </w:r>
      <w:r w:rsidR="00E31225" w:rsidRPr="001862F4">
        <w:rPr>
          <w:rFonts w:ascii="Garamond" w:hAnsi="Garamond"/>
          <w:sz w:val="24"/>
          <w:szCs w:val="24"/>
        </w:rPr>
        <w:t>seria</w:t>
      </w:r>
      <w:r w:rsidR="00E31225">
        <w:rPr>
          <w:rFonts w:ascii="Garamond" w:hAnsi="Garamond"/>
          <w:sz w:val="24"/>
          <w:szCs w:val="24"/>
        </w:rPr>
        <w:t>;</w:t>
      </w:r>
      <w:r w:rsidR="00E31225" w:rsidRPr="001862F4">
        <w:rPr>
          <w:rFonts w:ascii="Garamond" w:hAnsi="Garamond"/>
          <w:sz w:val="24"/>
          <w:szCs w:val="24"/>
        </w:rPr>
        <w:t xml:space="preserve"> </w:t>
      </w:r>
    </w:p>
    <w:p w14:paraId="00000067" w14:textId="089C994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iii. </w:t>
      </w:r>
      <w:r w:rsidR="00E31225" w:rsidRPr="001862F4">
        <w:rPr>
          <w:rFonts w:ascii="Garamond" w:hAnsi="Garamond"/>
          <w:sz w:val="24"/>
          <w:szCs w:val="24"/>
        </w:rPr>
        <w:t>shuma</w:t>
      </w:r>
      <w:r w:rsidR="00E31225">
        <w:rPr>
          <w:rFonts w:ascii="Garamond" w:hAnsi="Garamond"/>
          <w:sz w:val="24"/>
          <w:szCs w:val="24"/>
        </w:rPr>
        <w:t>.</w:t>
      </w:r>
      <w:r w:rsidR="00E31225" w:rsidRPr="001862F4">
        <w:rPr>
          <w:rFonts w:ascii="Garamond" w:hAnsi="Garamond"/>
          <w:sz w:val="24"/>
          <w:szCs w:val="24"/>
        </w:rPr>
        <w:t xml:space="preserve"> </w:t>
      </w:r>
    </w:p>
    <w:p w14:paraId="00000068" w14:textId="0CE4A19B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446D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Kontrata </w:t>
      </w:r>
    </w:p>
    <w:p w14:paraId="00000069" w14:textId="029064AF" w:rsidR="00235F7B" w:rsidRPr="00B446DA" w:rsidRDefault="00D9329F" w:rsidP="001862F4">
      <w:pPr>
        <w:spacing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446DA">
        <w:rPr>
          <w:rFonts w:ascii="Garamond" w:hAnsi="Garamond"/>
          <w:i/>
          <w:sz w:val="24"/>
          <w:szCs w:val="24"/>
        </w:rPr>
        <w:t>Shënim</w:t>
      </w:r>
      <w:r w:rsidR="00E31225">
        <w:rPr>
          <w:rFonts w:ascii="Garamond" w:hAnsi="Garamond"/>
          <w:i/>
          <w:sz w:val="24"/>
          <w:szCs w:val="24"/>
        </w:rPr>
        <w:t xml:space="preserve">. </w:t>
      </w:r>
      <w:r w:rsidRPr="00B446DA">
        <w:rPr>
          <w:rFonts w:ascii="Garamond" w:hAnsi="Garamond"/>
          <w:i/>
          <w:sz w:val="24"/>
          <w:szCs w:val="24"/>
        </w:rPr>
        <w:t>Përmbledhësja e faturës tatimore duhet të nënshkruhet nga NZ</w:t>
      </w:r>
      <w:r w:rsidR="00E31225">
        <w:rPr>
          <w:rFonts w:ascii="Garamond" w:hAnsi="Garamond"/>
          <w:i/>
          <w:sz w:val="24"/>
          <w:szCs w:val="24"/>
        </w:rPr>
        <w:t>-ja</w:t>
      </w:r>
      <w:r w:rsidRPr="00B446DA">
        <w:rPr>
          <w:rFonts w:ascii="Garamond" w:hAnsi="Garamond"/>
          <w:i/>
          <w:sz w:val="24"/>
          <w:szCs w:val="24"/>
        </w:rPr>
        <w:t xml:space="preserve">. </w:t>
      </w:r>
    </w:p>
    <w:p w14:paraId="0000006A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8. Shpenzime për shërbime mbi kufirin monetar për prokurime me vlerë të vogël: </w:t>
      </w:r>
    </w:p>
    <w:p w14:paraId="0000006C" w14:textId="1B778779" w:rsidR="00235F7B" w:rsidRPr="001862F4" w:rsidRDefault="00D9329F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AC426D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Procesverbali i marrjes në dorëzim ose aktrakordim (për shpenzimet korrente)</w:t>
      </w:r>
      <w:r w:rsidR="00E31225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ose </w:t>
      </w:r>
      <w:r w:rsidR="00E31225" w:rsidRPr="001862F4">
        <w:rPr>
          <w:rFonts w:ascii="Garamond" w:hAnsi="Garamond"/>
          <w:sz w:val="24"/>
          <w:szCs w:val="24"/>
        </w:rPr>
        <w:t xml:space="preserve">procesverbali </w:t>
      </w:r>
      <w:r w:rsidRPr="001862F4">
        <w:rPr>
          <w:rFonts w:ascii="Garamond" w:hAnsi="Garamond"/>
          <w:sz w:val="24"/>
          <w:szCs w:val="24"/>
        </w:rPr>
        <w:t xml:space="preserve">i </w:t>
      </w:r>
      <w:r w:rsidR="00E31225" w:rsidRPr="001862F4">
        <w:rPr>
          <w:rFonts w:ascii="Garamond" w:hAnsi="Garamond"/>
          <w:sz w:val="24"/>
          <w:szCs w:val="24"/>
        </w:rPr>
        <w:t>p</w:t>
      </w:r>
      <w:r w:rsidR="0013383A">
        <w:rPr>
          <w:rFonts w:ascii="Garamond" w:hAnsi="Garamond"/>
          <w:sz w:val="24"/>
          <w:szCs w:val="24"/>
        </w:rPr>
        <w:t>ër</w:t>
      </w:r>
      <w:r w:rsidR="00E31225" w:rsidRPr="001862F4">
        <w:rPr>
          <w:rFonts w:ascii="Garamond" w:hAnsi="Garamond"/>
          <w:sz w:val="24"/>
          <w:szCs w:val="24"/>
        </w:rPr>
        <w:t>kohshëm</w:t>
      </w:r>
      <w:r w:rsidRPr="001862F4">
        <w:rPr>
          <w:rFonts w:ascii="Garamond" w:hAnsi="Garamond"/>
          <w:sz w:val="24"/>
          <w:szCs w:val="24"/>
        </w:rPr>
        <w:t xml:space="preserve"> i marrje</w:t>
      </w:r>
      <w:r w:rsidR="00E31225">
        <w:rPr>
          <w:rFonts w:ascii="Garamond" w:hAnsi="Garamond"/>
          <w:sz w:val="24"/>
          <w:szCs w:val="24"/>
        </w:rPr>
        <w:t>s</w:t>
      </w:r>
      <w:r w:rsidRPr="001862F4">
        <w:rPr>
          <w:rFonts w:ascii="Garamond" w:hAnsi="Garamond"/>
          <w:sz w:val="24"/>
          <w:szCs w:val="24"/>
        </w:rPr>
        <w:t xml:space="preserve"> në dorëzim (për shpenzimet kapitale-investime) ose situacion</w:t>
      </w:r>
      <w:r w:rsidR="00AC426D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 xml:space="preserve">i punimeve ku skanohen faqet që përmbajnë informacionin e mëposhtëm: </w:t>
      </w:r>
    </w:p>
    <w:p w14:paraId="0000006D" w14:textId="208701C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i. </w:t>
      </w:r>
      <w:r w:rsidR="00E31225" w:rsidRPr="001862F4">
        <w:rPr>
          <w:rFonts w:ascii="Garamond" w:hAnsi="Garamond"/>
          <w:sz w:val="24"/>
          <w:szCs w:val="24"/>
        </w:rPr>
        <w:t xml:space="preserve">objekti </w:t>
      </w:r>
      <w:r w:rsidRPr="001862F4">
        <w:rPr>
          <w:rFonts w:ascii="Garamond" w:hAnsi="Garamond"/>
          <w:sz w:val="24"/>
          <w:szCs w:val="24"/>
        </w:rPr>
        <w:t>i projektit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710013CD" w14:textId="765C62AB" w:rsidR="00AC426D" w:rsidRPr="001862F4" w:rsidRDefault="00AC426D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ii. </w:t>
      </w:r>
      <w:r w:rsidR="00E31225" w:rsidRPr="001862F4">
        <w:rPr>
          <w:rFonts w:ascii="Garamond" w:hAnsi="Garamond"/>
          <w:sz w:val="24"/>
          <w:szCs w:val="24"/>
        </w:rPr>
        <w:t xml:space="preserve">numri </w:t>
      </w:r>
      <w:r w:rsidRPr="001862F4">
        <w:rPr>
          <w:rFonts w:ascii="Garamond" w:hAnsi="Garamond"/>
          <w:sz w:val="24"/>
          <w:szCs w:val="24"/>
        </w:rPr>
        <w:t>dhe data e situacionit të punimeve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508D003D" w14:textId="5142347A" w:rsidR="00AC426D" w:rsidRPr="001862F4" w:rsidRDefault="00AC426D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iii. </w:t>
      </w:r>
      <w:r w:rsidR="00E31225" w:rsidRPr="001862F4">
        <w:rPr>
          <w:rFonts w:ascii="Garamond" w:hAnsi="Garamond"/>
          <w:sz w:val="24"/>
          <w:szCs w:val="24"/>
        </w:rPr>
        <w:t xml:space="preserve">vlera </w:t>
      </w:r>
      <w:r w:rsidRPr="001862F4">
        <w:rPr>
          <w:rFonts w:ascii="Garamond" w:hAnsi="Garamond"/>
          <w:sz w:val="24"/>
          <w:szCs w:val="24"/>
        </w:rPr>
        <w:t>e situacionit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5D2255EB" w14:textId="73E41DFC" w:rsidR="00AC426D" w:rsidRPr="001862F4" w:rsidRDefault="00D9329F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iv. </w:t>
      </w:r>
      <w:r w:rsidR="00E31225" w:rsidRPr="001862F4">
        <w:rPr>
          <w:rFonts w:ascii="Garamond" w:hAnsi="Garamond"/>
          <w:sz w:val="24"/>
          <w:szCs w:val="24"/>
        </w:rPr>
        <w:t xml:space="preserve">llogaritja </w:t>
      </w:r>
      <w:r w:rsidR="00AC426D" w:rsidRPr="001862F4">
        <w:rPr>
          <w:rFonts w:ascii="Garamond" w:hAnsi="Garamond"/>
          <w:sz w:val="24"/>
          <w:szCs w:val="24"/>
        </w:rPr>
        <w:t>e garancisë së punimeve</w:t>
      </w:r>
      <w:r w:rsidR="00E31225">
        <w:rPr>
          <w:rFonts w:ascii="Garamond" w:hAnsi="Garamond"/>
          <w:sz w:val="24"/>
          <w:szCs w:val="24"/>
        </w:rPr>
        <w:t>;</w:t>
      </w:r>
      <w:r w:rsidR="00AC426D" w:rsidRPr="001862F4">
        <w:rPr>
          <w:rFonts w:ascii="Garamond" w:hAnsi="Garamond"/>
          <w:sz w:val="24"/>
          <w:szCs w:val="24"/>
        </w:rPr>
        <w:t xml:space="preserve"> </w:t>
      </w:r>
    </w:p>
    <w:p w14:paraId="44F42F3E" w14:textId="115F3B72" w:rsidR="00AC426D" w:rsidRPr="001862F4" w:rsidRDefault="00AC426D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v</w:t>
      </w:r>
      <w:r w:rsidR="00D9329F" w:rsidRPr="001862F4">
        <w:rPr>
          <w:rFonts w:ascii="Garamond" w:hAnsi="Garamond"/>
          <w:sz w:val="24"/>
          <w:szCs w:val="24"/>
        </w:rPr>
        <w:t xml:space="preserve">. </w:t>
      </w:r>
      <w:r w:rsidR="00E31225" w:rsidRPr="001862F4">
        <w:rPr>
          <w:rFonts w:ascii="Garamond" w:hAnsi="Garamond"/>
          <w:sz w:val="24"/>
          <w:szCs w:val="24"/>
        </w:rPr>
        <w:t xml:space="preserve">vula </w:t>
      </w:r>
      <w:r w:rsidRPr="001862F4">
        <w:rPr>
          <w:rFonts w:ascii="Garamond" w:hAnsi="Garamond"/>
          <w:sz w:val="24"/>
          <w:szCs w:val="24"/>
        </w:rPr>
        <w:t>dhe firma e institucionit, kontraktorit dhe supervizorit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37C337AB" w14:textId="0D78314D" w:rsidR="00AC426D" w:rsidRPr="001862F4" w:rsidRDefault="00AC426D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Fatura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77" w14:textId="206A22E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AC426D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Amedim kontrate (në rast se ka). </w:t>
      </w:r>
    </w:p>
    <w:p w14:paraId="00000078" w14:textId="00234C9C" w:rsidR="00235F7B" w:rsidRPr="00AC426D" w:rsidRDefault="00D9329F" w:rsidP="001862F4">
      <w:pPr>
        <w:spacing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AC426D">
        <w:rPr>
          <w:rFonts w:ascii="Garamond" w:hAnsi="Garamond"/>
          <w:i/>
          <w:sz w:val="24"/>
          <w:szCs w:val="24"/>
        </w:rPr>
        <w:t>Shënim</w:t>
      </w:r>
      <w:r w:rsidR="00E31225">
        <w:rPr>
          <w:rFonts w:ascii="Garamond" w:hAnsi="Garamond"/>
          <w:i/>
          <w:sz w:val="24"/>
          <w:szCs w:val="24"/>
        </w:rPr>
        <w:t>.</w:t>
      </w:r>
      <w:r w:rsidRPr="00AC426D">
        <w:rPr>
          <w:rFonts w:ascii="Garamond" w:hAnsi="Garamond"/>
          <w:i/>
          <w:sz w:val="24"/>
          <w:szCs w:val="24"/>
        </w:rPr>
        <w:t xml:space="preserve"> Për shpenzimet për shërbime mbi kufirin monetar për prokurime me vlerë të vogël nuk është e nevojshme të bashkëngjiten urdhërprokurimi, dokumenti i njoftimit të kontratës së nënshkruar dhe kontrata</w:t>
      </w:r>
      <w:r w:rsidR="00E31225">
        <w:rPr>
          <w:rFonts w:ascii="Garamond" w:hAnsi="Garamond"/>
          <w:i/>
          <w:sz w:val="24"/>
          <w:szCs w:val="24"/>
        </w:rPr>
        <w:t>,</w:t>
      </w:r>
      <w:r w:rsidRPr="00AC426D">
        <w:rPr>
          <w:rFonts w:ascii="Garamond" w:hAnsi="Garamond"/>
          <w:i/>
          <w:sz w:val="24"/>
          <w:szCs w:val="24"/>
        </w:rPr>
        <w:t xml:space="preserve"> pasi janë të përfshira një herë në pik</w:t>
      </w:r>
      <w:r w:rsidR="00E31225">
        <w:rPr>
          <w:rFonts w:ascii="Garamond" w:hAnsi="Garamond"/>
          <w:i/>
          <w:sz w:val="24"/>
          <w:szCs w:val="24"/>
        </w:rPr>
        <w:t>at</w:t>
      </w:r>
      <w:r w:rsidRPr="00AC426D">
        <w:rPr>
          <w:rFonts w:ascii="Garamond" w:hAnsi="Garamond"/>
          <w:i/>
          <w:sz w:val="24"/>
          <w:szCs w:val="24"/>
        </w:rPr>
        <w:t xml:space="preserve"> 1 dhe 2 më sipër. </w:t>
      </w:r>
    </w:p>
    <w:p w14:paraId="00000079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9. Shpenzimeve për shërbime në kufirin monetar për prokurime me vlerë të vogël: </w:t>
      </w:r>
    </w:p>
    <w:p w14:paraId="0000007A" w14:textId="22E0ADC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AC426D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</w:t>
      </w:r>
      <w:r w:rsidR="00E31225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prokurimi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7B" w14:textId="2077411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AC426D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Ftesë për ofertë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7C" w14:textId="55F7FA6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AC426D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Njoftimin e </w:t>
      </w:r>
      <w:r w:rsidR="00E31225" w:rsidRPr="001862F4">
        <w:rPr>
          <w:rFonts w:ascii="Garamond" w:hAnsi="Garamond"/>
          <w:sz w:val="24"/>
          <w:szCs w:val="24"/>
        </w:rPr>
        <w:t xml:space="preserve">fituesit </w:t>
      </w:r>
      <w:r w:rsidRPr="001862F4">
        <w:rPr>
          <w:rFonts w:ascii="Garamond" w:hAnsi="Garamond"/>
          <w:sz w:val="24"/>
          <w:szCs w:val="24"/>
        </w:rPr>
        <w:t xml:space="preserve">të publikuar në </w:t>
      </w:r>
      <w:r w:rsidR="00E31225" w:rsidRPr="001862F4">
        <w:rPr>
          <w:rFonts w:ascii="Garamond" w:hAnsi="Garamond"/>
          <w:sz w:val="24"/>
          <w:szCs w:val="24"/>
        </w:rPr>
        <w:t>sistemin e prokurimit publik</w:t>
      </w:r>
      <w:r w:rsidR="00E31225">
        <w:rPr>
          <w:rFonts w:ascii="Garamond" w:hAnsi="Garamond"/>
          <w:sz w:val="24"/>
          <w:szCs w:val="24"/>
        </w:rPr>
        <w:t>;</w:t>
      </w:r>
      <w:r w:rsidR="00E31225" w:rsidRPr="001862F4">
        <w:rPr>
          <w:rFonts w:ascii="Garamond" w:hAnsi="Garamond"/>
          <w:sz w:val="24"/>
          <w:szCs w:val="24"/>
        </w:rPr>
        <w:t xml:space="preserve"> </w:t>
      </w:r>
    </w:p>
    <w:p w14:paraId="0000007E" w14:textId="6691ADD8" w:rsidR="00235F7B" w:rsidRPr="001862F4" w:rsidRDefault="00D9329F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AC426D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Procesverbali i marrjes në dorëzim ose situacion i punimeve</w:t>
      </w:r>
      <w:r w:rsidR="00E31225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ku skanohen faqet që përmbajnë informacionin e mëposhtëm: </w:t>
      </w:r>
    </w:p>
    <w:p w14:paraId="0000007F" w14:textId="1F80881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i. </w:t>
      </w:r>
      <w:r w:rsidR="00E31225" w:rsidRPr="001862F4">
        <w:rPr>
          <w:rFonts w:ascii="Garamond" w:hAnsi="Garamond"/>
          <w:sz w:val="24"/>
          <w:szCs w:val="24"/>
        </w:rPr>
        <w:t xml:space="preserve">objekti </w:t>
      </w:r>
      <w:r w:rsidRPr="001862F4">
        <w:rPr>
          <w:rFonts w:ascii="Garamond" w:hAnsi="Garamond"/>
          <w:sz w:val="24"/>
          <w:szCs w:val="24"/>
        </w:rPr>
        <w:t>i projektit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1" w14:textId="20F18212" w:rsidR="00235F7B" w:rsidRPr="001862F4" w:rsidRDefault="00D9329F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ii. </w:t>
      </w:r>
      <w:r w:rsidR="00E31225" w:rsidRPr="001862F4">
        <w:rPr>
          <w:rFonts w:ascii="Garamond" w:hAnsi="Garamond"/>
          <w:sz w:val="24"/>
          <w:szCs w:val="24"/>
        </w:rPr>
        <w:t xml:space="preserve">numri </w:t>
      </w:r>
      <w:r w:rsidRPr="001862F4">
        <w:rPr>
          <w:rFonts w:ascii="Garamond" w:hAnsi="Garamond"/>
          <w:sz w:val="24"/>
          <w:szCs w:val="24"/>
        </w:rPr>
        <w:t>dhe data e situacionit të punimeve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3" w14:textId="6C17AA5A" w:rsidR="00235F7B" w:rsidRPr="001862F4" w:rsidRDefault="00D9329F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iii. </w:t>
      </w:r>
      <w:r w:rsidR="00E31225" w:rsidRPr="001862F4">
        <w:rPr>
          <w:rFonts w:ascii="Garamond" w:hAnsi="Garamond"/>
          <w:sz w:val="24"/>
          <w:szCs w:val="24"/>
        </w:rPr>
        <w:t xml:space="preserve">vlera </w:t>
      </w:r>
      <w:r w:rsidRPr="001862F4">
        <w:rPr>
          <w:rFonts w:ascii="Garamond" w:hAnsi="Garamond"/>
          <w:sz w:val="24"/>
          <w:szCs w:val="24"/>
        </w:rPr>
        <w:t>e situacionit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5" w14:textId="62EF3947" w:rsidR="00235F7B" w:rsidRPr="001862F4" w:rsidRDefault="00D9329F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iv. </w:t>
      </w:r>
      <w:r w:rsidR="00E31225" w:rsidRPr="001862F4">
        <w:rPr>
          <w:rFonts w:ascii="Garamond" w:hAnsi="Garamond"/>
          <w:sz w:val="24"/>
          <w:szCs w:val="24"/>
        </w:rPr>
        <w:t xml:space="preserve">llogaritja </w:t>
      </w:r>
      <w:r w:rsidRPr="001862F4">
        <w:rPr>
          <w:rFonts w:ascii="Garamond" w:hAnsi="Garamond"/>
          <w:sz w:val="24"/>
          <w:szCs w:val="24"/>
        </w:rPr>
        <w:t>e garancisë së punimeve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2B111210" w14:textId="5633A6E2" w:rsidR="00AC426D" w:rsidRPr="001862F4" w:rsidRDefault="00AC426D" w:rsidP="00AC426D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v</w:t>
      </w:r>
      <w:r w:rsidR="00D9329F" w:rsidRPr="001862F4">
        <w:rPr>
          <w:rFonts w:ascii="Garamond" w:hAnsi="Garamond"/>
          <w:sz w:val="24"/>
          <w:szCs w:val="24"/>
        </w:rPr>
        <w:t xml:space="preserve">. </w:t>
      </w:r>
      <w:r w:rsidR="00E31225" w:rsidRPr="001862F4">
        <w:rPr>
          <w:rFonts w:ascii="Garamond" w:hAnsi="Garamond"/>
          <w:sz w:val="24"/>
          <w:szCs w:val="24"/>
        </w:rPr>
        <w:t xml:space="preserve">vula </w:t>
      </w:r>
      <w:r w:rsidRPr="001862F4">
        <w:rPr>
          <w:rFonts w:ascii="Garamond" w:hAnsi="Garamond"/>
          <w:sz w:val="24"/>
          <w:szCs w:val="24"/>
        </w:rPr>
        <w:t>dhe firma e institucionit, kontraktorit dhe supervizorit</w:t>
      </w:r>
      <w:r w:rsidR="00E31225">
        <w:rPr>
          <w:rFonts w:ascii="Garamond" w:hAnsi="Garamond"/>
          <w:sz w:val="24"/>
          <w:szCs w:val="24"/>
        </w:rPr>
        <w:t>;</w:t>
      </w:r>
    </w:p>
    <w:p w14:paraId="00000087" w14:textId="169619CD" w:rsidR="00235F7B" w:rsidRPr="001862F4" w:rsidRDefault="00AC426D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)</w:t>
      </w:r>
      <w:r w:rsidR="00D9329F" w:rsidRPr="001862F4">
        <w:rPr>
          <w:rFonts w:ascii="Garamond" w:hAnsi="Garamond"/>
          <w:sz w:val="24"/>
          <w:szCs w:val="24"/>
        </w:rPr>
        <w:t xml:space="preserve"> Fatura</w:t>
      </w:r>
      <w:r w:rsidR="00E31225">
        <w:rPr>
          <w:rFonts w:ascii="Garamond" w:hAnsi="Garamond"/>
          <w:sz w:val="24"/>
          <w:szCs w:val="24"/>
        </w:rPr>
        <w:t>.</w:t>
      </w:r>
      <w:r w:rsidR="00D9329F" w:rsidRPr="001862F4">
        <w:rPr>
          <w:rFonts w:ascii="Garamond" w:hAnsi="Garamond"/>
          <w:sz w:val="24"/>
          <w:szCs w:val="24"/>
        </w:rPr>
        <w:t xml:space="preserve"> </w:t>
      </w:r>
    </w:p>
    <w:p w14:paraId="00000089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10. Shpenzime për blerje në kufirin monetar për prokurime me vlerë të vogël: </w:t>
      </w:r>
    </w:p>
    <w:p w14:paraId="0000008A" w14:textId="17687DF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prokurimi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B" w14:textId="1EB4C12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Ftesë për ofertë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C" w14:textId="4E28EF42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Njoftimin e </w:t>
      </w:r>
      <w:r w:rsidR="00E31225" w:rsidRPr="001862F4">
        <w:rPr>
          <w:rFonts w:ascii="Garamond" w:hAnsi="Garamond"/>
          <w:sz w:val="24"/>
          <w:szCs w:val="24"/>
        </w:rPr>
        <w:t xml:space="preserve">fituesit </w:t>
      </w:r>
      <w:r w:rsidRPr="001862F4">
        <w:rPr>
          <w:rFonts w:ascii="Garamond" w:hAnsi="Garamond"/>
          <w:sz w:val="24"/>
          <w:szCs w:val="24"/>
        </w:rPr>
        <w:t xml:space="preserve">të publikuar </w:t>
      </w:r>
      <w:r w:rsidR="00E31225" w:rsidRPr="001862F4">
        <w:rPr>
          <w:rFonts w:ascii="Garamond" w:hAnsi="Garamond"/>
          <w:sz w:val="24"/>
          <w:szCs w:val="24"/>
        </w:rPr>
        <w:t>në sistemin e prokurimit publik</w:t>
      </w:r>
      <w:r w:rsidR="00E31225">
        <w:rPr>
          <w:rFonts w:ascii="Garamond" w:hAnsi="Garamond"/>
          <w:sz w:val="24"/>
          <w:szCs w:val="24"/>
        </w:rPr>
        <w:t>;</w:t>
      </w:r>
      <w:r w:rsidR="00E31225" w:rsidRPr="001862F4">
        <w:rPr>
          <w:rFonts w:ascii="Garamond" w:hAnsi="Garamond"/>
          <w:sz w:val="24"/>
          <w:szCs w:val="24"/>
        </w:rPr>
        <w:t xml:space="preserve"> </w:t>
      </w:r>
    </w:p>
    <w:p w14:paraId="0000008D" w14:textId="136F9AC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Fatura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E" w14:textId="61DB916E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Fletëhyrje</w:t>
      </w:r>
      <w:r w:rsidR="00E31225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8F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11. Shpenzime për blerje mbi kufirin monetar për prokurime me vlerë të vogël: </w:t>
      </w:r>
    </w:p>
    <w:p w14:paraId="00000090" w14:textId="3F6702A7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Fatura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92" w14:textId="662D450C" w:rsidR="00235F7B" w:rsidRPr="001862F4" w:rsidRDefault="00D9329F" w:rsidP="00077828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077828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Procesverbali i marrjes në dorëzim ose situacion i punimeve</w:t>
      </w:r>
      <w:r w:rsidR="00E31225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ku skanohen faqet që përmbajnë informacionin e mëposhtëm: </w:t>
      </w:r>
    </w:p>
    <w:p w14:paraId="00000094" w14:textId="235EA6E9" w:rsidR="00235F7B" w:rsidRPr="001862F4" w:rsidRDefault="00D9329F" w:rsidP="00077828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i. </w:t>
      </w:r>
      <w:r w:rsidR="00E31225" w:rsidRPr="001862F4">
        <w:rPr>
          <w:rFonts w:ascii="Garamond" w:hAnsi="Garamond"/>
          <w:sz w:val="24"/>
          <w:szCs w:val="24"/>
        </w:rPr>
        <w:t xml:space="preserve">objekti </w:t>
      </w:r>
      <w:r w:rsidRPr="001862F4">
        <w:rPr>
          <w:rFonts w:ascii="Garamond" w:hAnsi="Garamond"/>
          <w:sz w:val="24"/>
          <w:szCs w:val="24"/>
        </w:rPr>
        <w:t>i projektit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96" w14:textId="0135F125" w:rsidR="00235F7B" w:rsidRPr="001862F4" w:rsidRDefault="00D9329F" w:rsidP="00077828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ii. </w:t>
      </w:r>
      <w:r w:rsidR="00E31225" w:rsidRPr="001862F4">
        <w:rPr>
          <w:rFonts w:ascii="Garamond" w:hAnsi="Garamond"/>
          <w:sz w:val="24"/>
          <w:szCs w:val="24"/>
        </w:rPr>
        <w:t xml:space="preserve">numri </w:t>
      </w:r>
      <w:r w:rsidRPr="001862F4">
        <w:rPr>
          <w:rFonts w:ascii="Garamond" w:hAnsi="Garamond"/>
          <w:sz w:val="24"/>
          <w:szCs w:val="24"/>
        </w:rPr>
        <w:t>dhe data e situacionit të punimeve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98" w14:textId="0D70D7E9" w:rsidR="00235F7B" w:rsidRPr="001862F4" w:rsidRDefault="00D9329F" w:rsidP="00077828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lastRenderedPageBreak/>
        <w:t xml:space="preserve">iii. </w:t>
      </w:r>
      <w:r w:rsidR="00E31225" w:rsidRPr="001862F4">
        <w:rPr>
          <w:rFonts w:ascii="Garamond" w:hAnsi="Garamond"/>
          <w:sz w:val="24"/>
          <w:szCs w:val="24"/>
        </w:rPr>
        <w:t xml:space="preserve">vlera </w:t>
      </w:r>
      <w:r w:rsidRPr="001862F4">
        <w:rPr>
          <w:rFonts w:ascii="Garamond" w:hAnsi="Garamond"/>
          <w:sz w:val="24"/>
          <w:szCs w:val="24"/>
        </w:rPr>
        <w:t>e situacionit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61522FE3" w14:textId="3D17B35A" w:rsidR="00077828" w:rsidRPr="001862F4" w:rsidRDefault="00D9329F" w:rsidP="00077828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iv. </w:t>
      </w:r>
      <w:r w:rsidR="00E31225" w:rsidRPr="001862F4">
        <w:rPr>
          <w:rFonts w:ascii="Garamond" w:hAnsi="Garamond"/>
          <w:sz w:val="24"/>
          <w:szCs w:val="24"/>
        </w:rPr>
        <w:t xml:space="preserve">llogaritja </w:t>
      </w:r>
      <w:r w:rsidR="00077828" w:rsidRPr="001862F4">
        <w:rPr>
          <w:rFonts w:ascii="Garamond" w:hAnsi="Garamond"/>
          <w:sz w:val="24"/>
          <w:szCs w:val="24"/>
        </w:rPr>
        <w:t>e garancisë së punimeve</w:t>
      </w:r>
      <w:r w:rsidR="00E31225">
        <w:rPr>
          <w:rFonts w:ascii="Garamond" w:hAnsi="Garamond"/>
          <w:sz w:val="24"/>
          <w:szCs w:val="24"/>
        </w:rPr>
        <w:t>;</w:t>
      </w:r>
    </w:p>
    <w:p w14:paraId="17D10B9F" w14:textId="51486164" w:rsidR="00077828" w:rsidRPr="001862F4" w:rsidRDefault="00077828" w:rsidP="00077828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v. </w:t>
      </w:r>
      <w:r w:rsidR="00E31225" w:rsidRPr="001862F4">
        <w:rPr>
          <w:rFonts w:ascii="Garamond" w:hAnsi="Garamond"/>
          <w:sz w:val="24"/>
          <w:szCs w:val="24"/>
        </w:rPr>
        <w:t xml:space="preserve">vula </w:t>
      </w:r>
      <w:r w:rsidRPr="001862F4">
        <w:rPr>
          <w:rFonts w:ascii="Garamond" w:hAnsi="Garamond"/>
          <w:sz w:val="24"/>
          <w:szCs w:val="24"/>
        </w:rPr>
        <w:t>dhe firma e institucionit, kontraktorit dhe supervizorit</w:t>
      </w:r>
      <w:r w:rsidR="00E31225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9A" w14:textId="00179292" w:rsidR="00235F7B" w:rsidRPr="001862F4" w:rsidRDefault="00077828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987F85">
        <w:rPr>
          <w:rFonts w:ascii="Garamond" w:hAnsi="Garamond"/>
          <w:sz w:val="24"/>
          <w:szCs w:val="24"/>
        </w:rPr>
        <w:t>)</w:t>
      </w:r>
      <w:r w:rsidR="00D9329F" w:rsidRPr="001862F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Fletëhyrje</w:t>
      </w:r>
      <w:r w:rsidR="00E31225">
        <w:rPr>
          <w:rFonts w:ascii="Garamond" w:hAnsi="Garamond"/>
          <w:sz w:val="24"/>
          <w:szCs w:val="24"/>
        </w:rPr>
        <w:t>.</w:t>
      </w:r>
    </w:p>
    <w:p w14:paraId="0000009F" w14:textId="5BEA9C8C" w:rsidR="00235F7B" w:rsidRPr="00987F85" w:rsidRDefault="00D9329F" w:rsidP="001862F4">
      <w:pPr>
        <w:spacing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987F85">
        <w:rPr>
          <w:rFonts w:ascii="Garamond" w:hAnsi="Garamond"/>
          <w:i/>
          <w:sz w:val="24"/>
          <w:szCs w:val="24"/>
        </w:rPr>
        <w:t>Shënim</w:t>
      </w:r>
      <w:r w:rsidR="00E31225">
        <w:rPr>
          <w:rFonts w:ascii="Garamond" w:hAnsi="Garamond"/>
          <w:i/>
          <w:sz w:val="24"/>
          <w:szCs w:val="24"/>
        </w:rPr>
        <w:t>.</w:t>
      </w:r>
      <w:r w:rsidRPr="00987F85">
        <w:rPr>
          <w:rFonts w:ascii="Garamond" w:hAnsi="Garamond"/>
          <w:i/>
          <w:sz w:val="24"/>
          <w:szCs w:val="24"/>
        </w:rPr>
        <w:t xml:space="preserve"> Për shpenzimet për blerje mbi kufirin monetar për prokurime me vlerë të vogël nuk është e nevojshme të bashkëngjiten urdhër</w:t>
      </w:r>
      <w:r w:rsidR="00961324">
        <w:rPr>
          <w:rFonts w:ascii="Garamond" w:hAnsi="Garamond"/>
          <w:i/>
          <w:sz w:val="24"/>
          <w:szCs w:val="24"/>
        </w:rPr>
        <w:t xml:space="preserve"> </w:t>
      </w:r>
      <w:r w:rsidRPr="00987F85">
        <w:rPr>
          <w:rFonts w:ascii="Garamond" w:hAnsi="Garamond"/>
          <w:i/>
          <w:sz w:val="24"/>
          <w:szCs w:val="24"/>
        </w:rPr>
        <w:t>prokurim</w:t>
      </w:r>
      <w:r w:rsidR="00961324">
        <w:rPr>
          <w:rFonts w:ascii="Garamond" w:hAnsi="Garamond"/>
          <w:i/>
          <w:sz w:val="24"/>
          <w:szCs w:val="24"/>
        </w:rPr>
        <w:t>i</w:t>
      </w:r>
      <w:r w:rsidRPr="00987F85">
        <w:rPr>
          <w:rFonts w:ascii="Garamond" w:hAnsi="Garamond"/>
          <w:i/>
          <w:sz w:val="24"/>
          <w:szCs w:val="24"/>
        </w:rPr>
        <w:t>, dokumenti i njoftimit të kontratës së nënshkruar, kontrata</w:t>
      </w:r>
      <w:r w:rsidR="00E31225">
        <w:rPr>
          <w:rFonts w:ascii="Garamond" w:hAnsi="Garamond"/>
          <w:i/>
          <w:sz w:val="24"/>
          <w:szCs w:val="24"/>
        </w:rPr>
        <w:t>,</w:t>
      </w:r>
      <w:r w:rsidRPr="00987F85">
        <w:rPr>
          <w:rFonts w:ascii="Garamond" w:hAnsi="Garamond"/>
          <w:i/>
          <w:sz w:val="24"/>
          <w:szCs w:val="24"/>
        </w:rPr>
        <w:t xml:space="preserve"> pasi janë të përfshira një herë në pik</w:t>
      </w:r>
      <w:r w:rsidR="00E31225">
        <w:rPr>
          <w:rFonts w:ascii="Garamond" w:hAnsi="Garamond"/>
          <w:i/>
          <w:sz w:val="24"/>
          <w:szCs w:val="24"/>
        </w:rPr>
        <w:t>at</w:t>
      </w:r>
      <w:r w:rsidRPr="00987F85">
        <w:rPr>
          <w:rFonts w:ascii="Garamond" w:hAnsi="Garamond"/>
          <w:i/>
          <w:sz w:val="24"/>
          <w:szCs w:val="24"/>
        </w:rPr>
        <w:t xml:space="preserve"> 1 dhe 2 më sipër. </w:t>
      </w:r>
    </w:p>
    <w:p w14:paraId="000000A0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12. Shpenzime për dieta me jashtë: </w:t>
      </w:r>
    </w:p>
    <w:p w14:paraId="000000A1" w14:textId="4215543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Autorizim nga titullari i NJQP</w:t>
      </w:r>
      <w:r w:rsidR="00E31225">
        <w:rPr>
          <w:rFonts w:ascii="Garamond" w:hAnsi="Garamond"/>
          <w:sz w:val="24"/>
          <w:szCs w:val="24"/>
        </w:rPr>
        <w:t>-së;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2" w14:textId="3E30426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</w:t>
      </w:r>
      <w:r w:rsidR="00E31225">
        <w:rPr>
          <w:rFonts w:ascii="Garamond" w:hAnsi="Garamond"/>
          <w:sz w:val="24"/>
          <w:szCs w:val="24"/>
        </w:rPr>
        <w:t>ë</w:t>
      </w:r>
      <w:r w:rsidRPr="001862F4">
        <w:rPr>
          <w:rFonts w:ascii="Garamond" w:hAnsi="Garamond"/>
          <w:sz w:val="24"/>
          <w:szCs w:val="24"/>
        </w:rPr>
        <w:t>pagesë e bankës (që përmban referencat e llogarisë bankare dhe shumën)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3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13. Shpenzime për paradhënie dieta </w:t>
      </w:r>
    </w:p>
    <w:p w14:paraId="000000A4" w14:textId="1379788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Urdhri i titullarit të NJQP</w:t>
      </w:r>
      <w:r w:rsidR="00E31225">
        <w:rPr>
          <w:rFonts w:ascii="Garamond" w:hAnsi="Garamond"/>
          <w:sz w:val="24"/>
          <w:szCs w:val="24"/>
        </w:rPr>
        <w:t>-së;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5" w14:textId="7E67B69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Listëpagesa e bankës (që përmban referencat e llogarisë bankare dhe shumën)</w:t>
      </w:r>
      <w:r w:rsidR="00E31225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6" w14:textId="695599EB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>14. Shpenzimet për pritje</w:t>
      </w:r>
      <w:r w:rsidR="002514B7">
        <w:rPr>
          <w:rFonts w:ascii="Garamond" w:hAnsi="Garamond"/>
          <w:b/>
          <w:sz w:val="24"/>
          <w:szCs w:val="24"/>
        </w:rPr>
        <w:t>-</w:t>
      </w:r>
      <w:r w:rsidRPr="00260153">
        <w:rPr>
          <w:rFonts w:ascii="Garamond" w:hAnsi="Garamond"/>
          <w:b/>
          <w:sz w:val="24"/>
          <w:szCs w:val="24"/>
        </w:rPr>
        <w:t xml:space="preserve">përcjellje: </w:t>
      </w:r>
    </w:p>
    <w:p w14:paraId="000000A7" w14:textId="13FEBA9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Programi i aktivitetit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8" w14:textId="2E49141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Fatura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9" w14:textId="44956D88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>15. Shpenzime për kuotat e anëtarësimit</w:t>
      </w:r>
      <w:r w:rsidR="002514B7">
        <w:rPr>
          <w:rFonts w:ascii="Garamond" w:hAnsi="Garamond"/>
          <w:b/>
          <w:sz w:val="24"/>
          <w:szCs w:val="24"/>
        </w:rPr>
        <w:t>:</w:t>
      </w:r>
      <w:r w:rsidRPr="00260153">
        <w:rPr>
          <w:rFonts w:ascii="Garamond" w:hAnsi="Garamond"/>
          <w:b/>
          <w:sz w:val="24"/>
          <w:szCs w:val="24"/>
        </w:rPr>
        <w:t xml:space="preserve"> </w:t>
      </w:r>
    </w:p>
    <w:p w14:paraId="000000AA" w14:textId="3397E1C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Marrëveshja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B" w14:textId="2ED74D8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Shkresë për </w:t>
      </w:r>
      <w:r w:rsidR="002514B7" w:rsidRPr="001862F4">
        <w:rPr>
          <w:rFonts w:ascii="Garamond" w:hAnsi="Garamond"/>
          <w:sz w:val="24"/>
          <w:szCs w:val="24"/>
        </w:rPr>
        <w:t>likuidim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C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16. Transaksione të brendshme që lidhen me ekzekutimin e shpenzimeve/pagesave për blerjen e shërbimeve midis institucioneve buxhetore (pa lëvizje monetare): </w:t>
      </w:r>
    </w:p>
    <w:p w14:paraId="000000AD" w14:textId="14C634F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B317EE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Fatura për arkëtim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AE" w14:textId="7EC7383E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17. </w:t>
      </w:r>
      <w:r w:rsidR="002514B7" w:rsidRPr="00260153">
        <w:rPr>
          <w:rFonts w:ascii="Garamond" w:hAnsi="Garamond"/>
          <w:b/>
          <w:sz w:val="24"/>
          <w:szCs w:val="24"/>
        </w:rPr>
        <w:t>Dokumentet</w:t>
      </w:r>
      <w:r w:rsidRPr="00260153">
        <w:rPr>
          <w:rFonts w:ascii="Garamond" w:hAnsi="Garamond"/>
          <w:b/>
          <w:sz w:val="24"/>
          <w:szCs w:val="24"/>
        </w:rPr>
        <w:t xml:space="preserve"> për trasfertat e brendshme (pa lëvizje monetare): </w:t>
      </w:r>
    </w:p>
    <w:p w14:paraId="000000AF" w14:textId="3BC59AD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 i Këshillit të Ministrave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0" w14:textId="26D2B8F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 i Këshillit Bashkiak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1" w14:textId="64074949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18. Transaksione lidhur me detyrimet e </w:t>
      </w:r>
      <w:r w:rsidR="002514B7" w:rsidRPr="00260153">
        <w:rPr>
          <w:rFonts w:ascii="Garamond" w:hAnsi="Garamond"/>
          <w:b/>
          <w:sz w:val="24"/>
          <w:szCs w:val="24"/>
        </w:rPr>
        <w:t>institucioneve</w:t>
      </w:r>
      <w:r w:rsidRPr="00260153">
        <w:rPr>
          <w:rFonts w:ascii="Garamond" w:hAnsi="Garamond"/>
          <w:b/>
          <w:sz w:val="24"/>
          <w:szCs w:val="24"/>
        </w:rPr>
        <w:t xml:space="preserve"> buxhetore ndaj sistemit tatimor për të gjitha llojet e detyrimeve tatimore (pa lëvizje monetare): </w:t>
      </w:r>
    </w:p>
    <w:p w14:paraId="000000B2" w14:textId="069350A3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Deklarata tatimore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3" w14:textId="6DB46A14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19. Shpenzime për </w:t>
      </w:r>
      <w:r w:rsidR="002514B7" w:rsidRPr="00260153">
        <w:rPr>
          <w:rFonts w:ascii="Garamond" w:hAnsi="Garamond"/>
          <w:b/>
          <w:sz w:val="24"/>
          <w:szCs w:val="24"/>
        </w:rPr>
        <w:t>honorar</w:t>
      </w:r>
      <w:r w:rsidR="002514B7">
        <w:rPr>
          <w:rFonts w:ascii="Garamond" w:hAnsi="Garamond"/>
          <w:b/>
          <w:sz w:val="24"/>
          <w:szCs w:val="24"/>
        </w:rPr>
        <w:t>e</w:t>
      </w:r>
      <w:r w:rsidRPr="00260153">
        <w:rPr>
          <w:rFonts w:ascii="Garamond" w:hAnsi="Garamond"/>
          <w:b/>
          <w:sz w:val="24"/>
          <w:szCs w:val="24"/>
        </w:rPr>
        <w:t xml:space="preserve">, borde, komisione: </w:t>
      </w:r>
    </w:p>
    <w:p w14:paraId="000000B4" w14:textId="3F906F8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235582">
        <w:rPr>
          <w:rFonts w:ascii="Garamond" w:hAnsi="Garamond"/>
          <w:sz w:val="24"/>
          <w:szCs w:val="24"/>
        </w:rPr>
        <w:t>)</w:t>
      </w:r>
      <w:r w:rsidR="002514B7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Ligji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5" w14:textId="1FA35BC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VKM ose </w:t>
      </w:r>
      <w:r w:rsidR="002514B7" w:rsidRPr="001862F4">
        <w:rPr>
          <w:rFonts w:ascii="Garamond" w:hAnsi="Garamond"/>
          <w:sz w:val="24"/>
          <w:szCs w:val="24"/>
        </w:rPr>
        <w:t>kontratë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6" w14:textId="5904E8D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brendshëm i institucionit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4EC2B75D" w14:textId="2C654A23" w:rsidR="00235582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Listëpagesë e bankës (që përmban referencat e llogarisë bankare dhe shumën)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7" w14:textId="5057AE33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20. Shpenzime për paga: </w:t>
      </w:r>
    </w:p>
    <w:p w14:paraId="52415BB5" w14:textId="44D9E5E0" w:rsidR="00235582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Listëpagesë e bankës (që përmban referencat e llogarisë bankare dhe shumën)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8" w14:textId="24FCF28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Listëpagesa mujore e pagave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9" w14:textId="344B2C28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21. Shpenzime për shpërblime personeli: </w:t>
      </w:r>
    </w:p>
    <w:p w14:paraId="000000BA" w14:textId="16F1987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brendshëm i institucionit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B" w14:textId="4D73ACA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Listëpagesë e bankës (që përmban referencat e llogarisë bankare dhe shumën)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C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22. Shpenzime për orë jashtë orarit të punës: </w:t>
      </w:r>
    </w:p>
    <w:p w14:paraId="000000BD" w14:textId="580848F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miratimi nga </w:t>
      </w:r>
      <w:r w:rsidR="002514B7" w:rsidRPr="001862F4">
        <w:rPr>
          <w:rFonts w:ascii="Garamond" w:hAnsi="Garamond"/>
          <w:sz w:val="24"/>
          <w:szCs w:val="24"/>
        </w:rPr>
        <w:t xml:space="preserve">ministri </w:t>
      </w:r>
      <w:r w:rsidRPr="001862F4">
        <w:rPr>
          <w:rFonts w:ascii="Garamond" w:hAnsi="Garamond"/>
          <w:sz w:val="24"/>
          <w:szCs w:val="24"/>
        </w:rPr>
        <w:t>i Financave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E" w14:textId="50E39062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titullari për orët jashtë orarit të punës</w:t>
      </w:r>
      <w:r w:rsidR="002514B7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A35E325" w14:textId="4526CDFA" w:rsidR="00235582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235582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Listëpagesa e bankës (që përmban referencat e llogarisë bankare dhe shumën)</w:t>
      </w:r>
      <w:r w:rsidR="002514B7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BF" w14:textId="1556D3C9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>23. Shpenzime për rimbursim të TVSH</w:t>
      </w:r>
      <w:r w:rsidR="002514B7">
        <w:rPr>
          <w:rFonts w:ascii="Garamond" w:hAnsi="Garamond"/>
          <w:b/>
          <w:sz w:val="24"/>
          <w:szCs w:val="24"/>
        </w:rPr>
        <w:t>-së</w:t>
      </w:r>
      <w:r w:rsidRPr="00260153">
        <w:rPr>
          <w:rFonts w:ascii="Garamond" w:hAnsi="Garamond"/>
          <w:b/>
          <w:sz w:val="24"/>
          <w:szCs w:val="24"/>
        </w:rPr>
        <w:t xml:space="preserve">: </w:t>
      </w:r>
    </w:p>
    <w:p w14:paraId="000000C0" w14:textId="1A5D743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Kërkesa</w:t>
      </w:r>
      <w:r w:rsidR="0097785A">
        <w:rPr>
          <w:rFonts w:ascii="Garamond" w:hAnsi="Garamond"/>
          <w:sz w:val="24"/>
          <w:szCs w:val="24"/>
        </w:rPr>
        <w:t>ë;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1" w14:textId="0FCABF03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Miratimi për rimbursim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2" w14:textId="63331A80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24. </w:t>
      </w:r>
      <w:r w:rsidR="0097785A" w:rsidRPr="00260153">
        <w:rPr>
          <w:rFonts w:ascii="Garamond" w:hAnsi="Garamond"/>
          <w:b/>
          <w:sz w:val="24"/>
          <w:szCs w:val="24"/>
        </w:rPr>
        <w:t>Dokumentet</w:t>
      </w:r>
      <w:r w:rsidRPr="00260153">
        <w:rPr>
          <w:rFonts w:ascii="Garamond" w:hAnsi="Garamond"/>
          <w:b/>
          <w:sz w:val="24"/>
          <w:szCs w:val="24"/>
        </w:rPr>
        <w:t xml:space="preserve"> për letërkredi: </w:t>
      </w:r>
    </w:p>
    <w:p w14:paraId="000000C3" w14:textId="3A8C955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Miratim nga Ministria e Financave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4" w14:textId="3E48FEB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Kontrata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5" w14:textId="493131DE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lastRenderedPageBreak/>
        <w:t>25. Shpenzime për pagesë subvencioni (</w:t>
      </w:r>
      <w:r w:rsidR="0097785A" w:rsidRPr="00260153">
        <w:rPr>
          <w:rFonts w:ascii="Garamond" w:hAnsi="Garamond"/>
          <w:b/>
          <w:sz w:val="24"/>
          <w:szCs w:val="24"/>
        </w:rPr>
        <w:t xml:space="preserve">nxitje </w:t>
      </w:r>
      <w:r w:rsidRPr="00260153">
        <w:rPr>
          <w:rFonts w:ascii="Garamond" w:hAnsi="Garamond"/>
          <w:b/>
          <w:sz w:val="24"/>
          <w:szCs w:val="24"/>
        </w:rPr>
        <w:t xml:space="preserve">punësimi): </w:t>
      </w:r>
    </w:p>
    <w:p w14:paraId="000000C6" w14:textId="2D3F37B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</w:t>
      </w:r>
      <w:r w:rsidR="0097785A" w:rsidRPr="001862F4">
        <w:rPr>
          <w:rFonts w:ascii="Garamond" w:hAnsi="Garamond"/>
          <w:sz w:val="24"/>
          <w:szCs w:val="24"/>
        </w:rPr>
        <w:t>titullarit</w:t>
      </w:r>
      <w:r w:rsidR="0097785A">
        <w:rPr>
          <w:rFonts w:ascii="Garamond" w:hAnsi="Garamond"/>
          <w:sz w:val="24"/>
          <w:szCs w:val="24"/>
        </w:rPr>
        <w:t>;</w:t>
      </w:r>
      <w:r w:rsidR="0097785A" w:rsidRPr="001862F4">
        <w:rPr>
          <w:rFonts w:ascii="Garamond" w:hAnsi="Garamond"/>
          <w:sz w:val="24"/>
          <w:szCs w:val="24"/>
        </w:rPr>
        <w:t xml:space="preserve"> </w:t>
      </w:r>
    </w:p>
    <w:p w14:paraId="000000C7" w14:textId="166DEE1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 xml:space="preserve">) </w:t>
      </w:r>
      <w:r w:rsidRPr="001862F4">
        <w:rPr>
          <w:rFonts w:ascii="Garamond" w:hAnsi="Garamond"/>
          <w:sz w:val="24"/>
          <w:szCs w:val="24"/>
        </w:rPr>
        <w:t xml:space="preserve">Kontratë ose </w:t>
      </w:r>
      <w:r w:rsidR="0097785A" w:rsidRPr="001862F4">
        <w:rPr>
          <w:rFonts w:ascii="Garamond" w:hAnsi="Garamond"/>
          <w:sz w:val="24"/>
          <w:szCs w:val="24"/>
        </w:rPr>
        <w:t xml:space="preserve">marrëveshje </w:t>
      </w:r>
      <w:r w:rsidRPr="001862F4">
        <w:rPr>
          <w:rFonts w:ascii="Garamond" w:hAnsi="Garamond"/>
          <w:sz w:val="24"/>
          <w:szCs w:val="24"/>
        </w:rPr>
        <w:t>trepalëshe (strukturë/punëdhënës/punëmarrës)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9" w14:textId="321F9D90" w:rsidR="00235F7B" w:rsidRPr="001862F4" w:rsidRDefault="00D9329F" w:rsidP="004A57BC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="0019454F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Listëpagesa mujore e pagave të dërguar nga subjekti, të konfirmuar nga banka (mandatpagesën nga banka kur subjekti ka kryer pagesën në bankë)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A" w14:textId="01EC6852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Listëpagesë për bankë (që përmban referencat e llogarisë bankare dhe shumën)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B" w14:textId="683ED9D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Deklarata tatimore dhe </w:t>
      </w:r>
      <w:r w:rsidR="0097785A" w:rsidRPr="001862F4">
        <w:rPr>
          <w:rFonts w:ascii="Garamond" w:hAnsi="Garamond"/>
          <w:sz w:val="24"/>
          <w:szCs w:val="24"/>
        </w:rPr>
        <w:t>urdhër</w:t>
      </w:r>
      <w:r w:rsidRPr="001862F4">
        <w:rPr>
          <w:rFonts w:ascii="Garamond" w:hAnsi="Garamond"/>
          <w:sz w:val="24"/>
          <w:szCs w:val="24"/>
        </w:rPr>
        <w:t>pagesa për kontributet e sig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7785A" w:rsidRPr="001862F4">
        <w:rPr>
          <w:rFonts w:ascii="Garamond" w:hAnsi="Garamond"/>
          <w:sz w:val="24"/>
          <w:szCs w:val="24"/>
        </w:rPr>
        <w:t>shoq</w:t>
      </w:r>
      <w:r w:rsidR="0097785A">
        <w:rPr>
          <w:rFonts w:ascii="Garamond" w:hAnsi="Garamond"/>
          <w:sz w:val="24"/>
          <w:szCs w:val="24"/>
        </w:rPr>
        <w:t>.</w:t>
      </w:r>
      <w:r w:rsidR="0097785A" w:rsidRPr="001862F4">
        <w:rPr>
          <w:rFonts w:ascii="Garamond" w:hAnsi="Garamond"/>
          <w:sz w:val="24"/>
          <w:szCs w:val="24"/>
        </w:rPr>
        <w:t xml:space="preserve"> dhe shëndetësore, të </w:t>
      </w:r>
      <w:r w:rsidRPr="001862F4">
        <w:rPr>
          <w:rFonts w:ascii="Garamond" w:hAnsi="Garamond"/>
          <w:sz w:val="24"/>
          <w:szCs w:val="24"/>
        </w:rPr>
        <w:t>konfirmuar</w:t>
      </w:r>
      <w:r w:rsidR="0097785A">
        <w:rPr>
          <w:rFonts w:ascii="Garamond" w:hAnsi="Garamond"/>
          <w:sz w:val="24"/>
          <w:szCs w:val="24"/>
        </w:rPr>
        <w:t>a</w:t>
      </w:r>
      <w:r w:rsidRPr="001862F4">
        <w:rPr>
          <w:rFonts w:ascii="Garamond" w:hAnsi="Garamond"/>
          <w:sz w:val="24"/>
          <w:szCs w:val="24"/>
        </w:rPr>
        <w:t xml:space="preserve"> nga banka (mandatpagesën nga banka kur subjekti ka kryer pagesën në bankë)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C" w14:textId="4E370C6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f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7785A" w:rsidRPr="001862F4">
        <w:rPr>
          <w:rFonts w:ascii="Garamond" w:hAnsi="Garamond"/>
          <w:sz w:val="24"/>
          <w:szCs w:val="24"/>
        </w:rPr>
        <w:t>Dokumente</w:t>
      </w:r>
      <w:r w:rsidRPr="001862F4">
        <w:rPr>
          <w:rFonts w:ascii="Garamond" w:hAnsi="Garamond"/>
          <w:sz w:val="24"/>
          <w:szCs w:val="24"/>
        </w:rPr>
        <w:t xml:space="preserve"> të tjera sipas natyrës së subvencionit në zbatim të VKM-ve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D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26. Shpenzime për cilësitë artistike: </w:t>
      </w:r>
    </w:p>
    <w:p w14:paraId="000000CE" w14:textId="30E2BCD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brendshëm i institucionit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CF" w14:textId="0572F7D2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Kontrata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0" w14:textId="7A6D30E8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27. Shpenzime për </w:t>
      </w:r>
      <w:r w:rsidR="0097785A" w:rsidRPr="00260153">
        <w:rPr>
          <w:rFonts w:ascii="Garamond" w:hAnsi="Garamond"/>
          <w:b/>
          <w:sz w:val="24"/>
          <w:szCs w:val="24"/>
        </w:rPr>
        <w:t>likuidimin</w:t>
      </w:r>
      <w:r w:rsidRPr="00260153">
        <w:rPr>
          <w:rFonts w:ascii="Garamond" w:hAnsi="Garamond"/>
          <w:b/>
          <w:sz w:val="24"/>
          <w:szCs w:val="24"/>
        </w:rPr>
        <w:t xml:space="preserve"> e vendimeve gjyqësore: </w:t>
      </w:r>
    </w:p>
    <w:p w14:paraId="000000D1" w14:textId="76304C6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brendshëm i institucionit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2" w14:textId="35F12C3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 gjykate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3" w14:textId="003B325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Faturë për shpenzim përmbarimor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4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28. Shpronësime: </w:t>
      </w:r>
    </w:p>
    <w:p w14:paraId="000000D5" w14:textId="7A07426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Vendimi Këshillit të Ministrave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6" w14:textId="038BE4A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 i Këshillit Bashkiak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7" w14:textId="28CFC48B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Listëpagesë e bankës (që përmban referencat e llogarisë bankare dhe shumën)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8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29. Shpenzime për pagesën e garancive: </w:t>
      </w:r>
    </w:p>
    <w:p w14:paraId="000000D9" w14:textId="45B3D53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Kontrata</w:t>
      </w:r>
      <w:r w:rsidR="0097785A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567A1521" w14:textId="77777777" w:rsidR="0097785A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Procesverbali i marrjes në dorëzim ose </w:t>
      </w:r>
      <w:r w:rsidR="0097785A" w:rsidRPr="001862F4">
        <w:rPr>
          <w:rFonts w:ascii="Garamond" w:hAnsi="Garamond"/>
          <w:sz w:val="24"/>
          <w:szCs w:val="24"/>
        </w:rPr>
        <w:t xml:space="preserve">certifikatë </w:t>
      </w:r>
      <w:r w:rsidRPr="001862F4">
        <w:rPr>
          <w:rFonts w:ascii="Garamond" w:hAnsi="Garamond"/>
          <w:sz w:val="24"/>
          <w:szCs w:val="24"/>
        </w:rPr>
        <w:t xml:space="preserve">e përhershme e marrjes në dorëzim </w:t>
      </w:r>
    </w:p>
    <w:p w14:paraId="000000DA" w14:textId="552CE033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97785A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Aktkolaudimi</w:t>
      </w:r>
      <w:r w:rsidR="0097785A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B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30. Shpenzime në valutë: </w:t>
      </w:r>
    </w:p>
    <w:p w14:paraId="000000DC" w14:textId="75FAD574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Autorizimi i titullarit për tërheqje valute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E" w14:textId="3024A3DB" w:rsidR="00235F7B" w:rsidRPr="001862F4" w:rsidRDefault="00D9329F" w:rsidP="004A57BC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Shkresa e titullarit</w:t>
      </w:r>
      <w:r w:rsidR="0096132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ku cilësohet emri dhe referencat identifikuese të personit për tërheqje valute</w:t>
      </w:r>
      <w:r w:rsidR="00961324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DF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31. Shpenzime me çek (për shërbimet nën 10.000 lekë): </w:t>
      </w:r>
    </w:p>
    <w:p w14:paraId="000000E0" w14:textId="45872E3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961324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titullari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1" w14:textId="6E04EC8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961324">
        <w:rPr>
          <w:rFonts w:ascii="Garamond" w:hAnsi="Garamond"/>
          <w:sz w:val="24"/>
          <w:szCs w:val="24"/>
        </w:rPr>
        <w:t xml:space="preserve">) </w:t>
      </w:r>
      <w:r w:rsidRPr="001862F4">
        <w:rPr>
          <w:rFonts w:ascii="Garamond" w:hAnsi="Garamond"/>
          <w:sz w:val="24"/>
          <w:szCs w:val="24"/>
        </w:rPr>
        <w:t>Fatura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2" w14:textId="0A01C7E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Fletëhyrje në rast se është blerje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4" w14:textId="0FA0632E" w:rsidR="00235F7B" w:rsidRPr="001862F4" w:rsidRDefault="00D9329F" w:rsidP="004A57BC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Shkresa e titullarit</w:t>
      </w:r>
      <w:r w:rsidR="0096132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ku cilësohet emri dhe referencat identifikuese të personit për tërheqje</w:t>
      </w:r>
      <w:r w:rsidR="00D44610">
        <w:rPr>
          <w:rFonts w:ascii="Garamond" w:hAnsi="Garamond"/>
          <w:sz w:val="24"/>
          <w:szCs w:val="24"/>
        </w:rPr>
        <w:t>n</w:t>
      </w:r>
      <w:r w:rsidRPr="001862F4">
        <w:rPr>
          <w:rFonts w:ascii="Garamond" w:hAnsi="Garamond"/>
          <w:sz w:val="24"/>
          <w:szCs w:val="24"/>
        </w:rPr>
        <w:t xml:space="preserve"> e shumës në cash</w:t>
      </w:r>
      <w:r w:rsidR="00961324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5" w14:textId="7C6BE03E" w:rsidR="00235F7B" w:rsidRPr="004A57BC" w:rsidRDefault="00D9329F" w:rsidP="001862F4">
      <w:pPr>
        <w:spacing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A57BC">
        <w:rPr>
          <w:rFonts w:ascii="Garamond" w:hAnsi="Garamond"/>
          <w:i/>
          <w:sz w:val="24"/>
          <w:szCs w:val="24"/>
        </w:rPr>
        <w:t>Shënim</w:t>
      </w:r>
      <w:r w:rsidR="00961324">
        <w:rPr>
          <w:rFonts w:ascii="Garamond" w:hAnsi="Garamond"/>
          <w:i/>
          <w:sz w:val="24"/>
          <w:szCs w:val="24"/>
        </w:rPr>
        <w:t>.</w:t>
      </w:r>
      <w:r w:rsidRPr="004A57BC">
        <w:rPr>
          <w:rFonts w:ascii="Garamond" w:hAnsi="Garamond"/>
          <w:i/>
          <w:sz w:val="24"/>
          <w:szCs w:val="24"/>
        </w:rPr>
        <w:t xml:space="preserve"> Për pagesat në cash dhe valutë NJQP-ja printon nga sistemi </w:t>
      </w:r>
      <w:r w:rsidR="00961324" w:rsidRPr="004A57BC">
        <w:rPr>
          <w:rFonts w:ascii="Garamond" w:hAnsi="Garamond"/>
          <w:i/>
          <w:sz w:val="24"/>
          <w:szCs w:val="24"/>
        </w:rPr>
        <w:t>urdhër</w:t>
      </w:r>
      <w:r w:rsidR="003A69A1">
        <w:rPr>
          <w:rFonts w:ascii="Garamond" w:hAnsi="Garamond"/>
          <w:i/>
          <w:sz w:val="24"/>
          <w:szCs w:val="24"/>
        </w:rPr>
        <w:t xml:space="preserve"> </w:t>
      </w:r>
      <w:r w:rsidRPr="004A57BC">
        <w:rPr>
          <w:rFonts w:ascii="Garamond" w:hAnsi="Garamond"/>
          <w:i/>
          <w:sz w:val="24"/>
          <w:szCs w:val="24"/>
        </w:rPr>
        <w:t xml:space="preserve">shpenzimin e skanuar dhe </w:t>
      </w:r>
      <w:r w:rsidR="00961324">
        <w:rPr>
          <w:rFonts w:ascii="Garamond" w:hAnsi="Garamond"/>
          <w:i/>
          <w:sz w:val="24"/>
          <w:szCs w:val="24"/>
        </w:rPr>
        <w:t xml:space="preserve">të </w:t>
      </w:r>
      <w:r w:rsidRPr="004A57BC">
        <w:rPr>
          <w:rFonts w:ascii="Garamond" w:hAnsi="Garamond"/>
          <w:i/>
          <w:sz w:val="24"/>
          <w:szCs w:val="24"/>
        </w:rPr>
        <w:t>nënshkruar elektronikisht nga të gjitha nivelet (specialist</w:t>
      </w:r>
      <w:r w:rsidR="00961324">
        <w:rPr>
          <w:rFonts w:ascii="Garamond" w:hAnsi="Garamond"/>
          <w:i/>
          <w:sz w:val="24"/>
          <w:szCs w:val="24"/>
        </w:rPr>
        <w:t>i</w:t>
      </w:r>
      <w:r w:rsidRPr="004A57BC">
        <w:rPr>
          <w:rFonts w:ascii="Garamond" w:hAnsi="Garamond"/>
          <w:i/>
          <w:sz w:val="24"/>
          <w:szCs w:val="24"/>
        </w:rPr>
        <w:t>, NZ</w:t>
      </w:r>
      <w:r w:rsidR="00961324">
        <w:rPr>
          <w:rFonts w:ascii="Garamond" w:hAnsi="Garamond"/>
          <w:i/>
          <w:sz w:val="24"/>
          <w:szCs w:val="24"/>
        </w:rPr>
        <w:t>-ja</w:t>
      </w:r>
      <w:r w:rsidRPr="004A57BC">
        <w:rPr>
          <w:rFonts w:ascii="Garamond" w:hAnsi="Garamond"/>
          <w:i/>
          <w:sz w:val="24"/>
          <w:szCs w:val="24"/>
        </w:rPr>
        <w:t>, NA</w:t>
      </w:r>
      <w:r w:rsidR="00961324">
        <w:rPr>
          <w:rFonts w:ascii="Garamond" w:hAnsi="Garamond"/>
          <w:i/>
          <w:sz w:val="24"/>
          <w:szCs w:val="24"/>
        </w:rPr>
        <w:t>-ja</w:t>
      </w:r>
      <w:r w:rsidRPr="004A57BC">
        <w:rPr>
          <w:rFonts w:ascii="Garamond" w:hAnsi="Garamond"/>
          <w:i/>
          <w:sz w:val="24"/>
          <w:szCs w:val="24"/>
        </w:rPr>
        <w:t xml:space="preserve"> dhe nëpunësi i thesarit) dhe e dërgon fizikisht atë edhe në bankë. </w:t>
      </w:r>
    </w:p>
    <w:p w14:paraId="000000E6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32. Shpenzime për ndihmën ekonomike dhe paaftësinë (pushteti vendor): </w:t>
      </w:r>
    </w:p>
    <w:p w14:paraId="000000E7" w14:textId="1C34D2B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Listëpagesa dhe urdhër i titullarit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8" w14:textId="3184292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Vendimi i Këshillit Bashkiak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9" w14:textId="362B3D8B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Konfirmim i prefekturës</w:t>
      </w:r>
      <w:r w:rsidR="00961324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A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33. Shpenzime për ndihmën ekonomike dhe paaftësinë (sipas skemës): </w:t>
      </w:r>
    </w:p>
    <w:p w14:paraId="000000EB" w14:textId="33E4D3D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Listëpagesa dhe urdhër i titullarit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6FC4D07C" w14:textId="6C9EB5FD" w:rsidR="004A57BC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Vendimi i Shërbimit Social për përfituesit e ndihmës ekonomike</w:t>
      </w:r>
      <w:r w:rsidR="00961324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C" w14:textId="595D6A53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34. Shpenzime për blerje dhe shërbime të vogla deri 100,000 lekë: </w:t>
      </w:r>
    </w:p>
    <w:p w14:paraId="000000ED" w14:textId="1FB8AC8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titullarit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E" w14:textId="266BE01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Procesverbali i marrjes në dorëzim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EF" w14:textId="1380B018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Faturë e fiskalizuar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0" w14:textId="4AF0451C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Fletëhyrje</w:t>
      </w:r>
      <w:r w:rsidR="00961324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1" w14:textId="17046F9C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35. Shpenzime për </w:t>
      </w:r>
      <w:r w:rsidR="00961324" w:rsidRPr="00260153">
        <w:rPr>
          <w:rFonts w:ascii="Garamond" w:hAnsi="Garamond"/>
          <w:b/>
          <w:sz w:val="24"/>
          <w:szCs w:val="24"/>
        </w:rPr>
        <w:t>operatori</w:t>
      </w:r>
      <w:r w:rsidR="00961324">
        <w:rPr>
          <w:rFonts w:ascii="Garamond" w:hAnsi="Garamond"/>
          <w:b/>
          <w:sz w:val="24"/>
          <w:szCs w:val="24"/>
        </w:rPr>
        <w:t>n</w:t>
      </w:r>
      <w:r w:rsidR="00961324" w:rsidRPr="00260153">
        <w:rPr>
          <w:rFonts w:ascii="Garamond" w:hAnsi="Garamond"/>
          <w:b/>
          <w:sz w:val="24"/>
          <w:szCs w:val="24"/>
        </w:rPr>
        <w:t xml:space="preserve"> </w:t>
      </w:r>
      <w:r w:rsidR="00961324">
        <w:rPr>
          <w:rFonts w:ascii="Garamond" w:hAnsi="Garamond"/>
          <w:b/>
          <w:sz w:val="24"/>
          <w:szCs w:val="24"/>
        </w:rPr>
        <w:t>e</w:t>
      </w:r>
      <w:r w:rsidR="00961324" w:rsidRPr="00260153">
        <w:rPr>
          <w:rFonts w:ascii="Garamond" w:hAnsi="Garamond"/>
          <w:b/>
          <w:sz w:val="24"/>
          <w:szCs w:val="24"/>
        </w:rPr>
        <w:t xml:space="preserve"> blerjeve të përqendruara</w:t>
      </w:r>
      <w:r w:rsidRPr="00260153">
        <w:rPr>
          <w:rFonts w:ascii="Garamond" w:hAnsi="Garamond"/>
          <w:b/>
          <w:sz w:val="24"/>
          <w:szCs w:val="24"/>
        </w:rPr>
        <w:t xml:space="preserve">: </w:t>
      </w:r>
    </w:p>
    <w:p w14:paraId="000000F2" w14:textId="203A7CE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lastRenderedPageBreak/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Kërkesë e institucionit për objektin e prokurimit drejtuar OBP-së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3" w14:textId="7979A79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Faturë e lëshuar nga OBP</w:t>
      </w:r>
      <w:r w:rsidR="00961324">
        <w:rPr>
          <w:rFonts w:ascii="Garamond" w:hAnsi="Garamond"/>
          <w:sz w:val="24"/>
          <w:szCs w:val="24"/>
        </w:rPr>
        <w:t>-ja.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4" w14:textId="4B1F8FF1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>36. Shpenzime kor</w:t>
      </w:r>
      <w:r w:rsidR="0019454F">
        <w:rPr>
          <w:rFonts w:ascii="Garamond" w:hAnsi="Garamond"/>
          <w:b/>
          <w:sz w:val="24"/>
          <w:szCs w:val="24"/>
        </w:rPr>
        <w:t>r</w:t>
      </w:r>
      <w:r w:rsidRPr="00260153">
        <w:rPr>
          <w:rFonts w:ascii="Garamond" w:hAnsi="Garamond"/>
          <w:b/>
          <w:sz w:val="24"/>
          <w:szCs w:val="24"/>
        </w:rPr>
        <w:t>ente për projekte të ndryshme</w:t>
      </w:r>
      <w:r w:rsidR="00961324">
        <w:rPr>
          <w:rFonts w:ascii="Garamond" w:hAnsi="Garamond"/>
          <w:b/>
          <w:sz w:val="24"/>
          <w:szCs w:val="24"/>
        </w:rPr>
        <w:t>:</w:t>
      </w:r>
      <w:r w:rsidRPr="00260153">
        <w:rPr>
          <w:rFonts w:ascii="Garamond" w:hAnsi="Garamond"/>
          <w:b/>
          <w:sz w:val="24"/>
          <w:szCs w:val="24"/>
        </w:rPr>
        <w:t xml:space="preserve"> </w:t>
      </w:r>
    </w:p>
    <w:p w14:paraId="000000F5" w14:textId="26EC037F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Urdhër i </w:t>
      </w:r>
      <w:r w:rsidR="00961324" w:rsidRPr="001862F4">
        <w:rPr>
          <w:rFonts w:ascii="Garamond" w:hAnsi="Garamond"/>
          <w:sz w:val="24"/>
          <w:szCs w:val="24"/>
        </w:rPr>
        <w:t>titullarit</w:t>
      </w:r>
      <w:r w:rsidR="00961324">
        <w:rPr>
          <w:rFonts w:ascii="Garamond" w:hAnsi="Garamond"/>
          <w:sz w:val="24"/>
          <w:szCs w:val="24"/>
        </w:rPr>
        <w:t>;</w:t>
      </w:r>
      <w:r w:rsidR="00961324" w:rsidRPr="001862F4">
        <w:rPr>
          <w:rFonts w:ascii="Garamond" w:hAnsi="Garamond"/>
          <w:sz w:val="24"/>
          <w:szCs w:val="24"/>
        </w:rPr>
        <w:t xml:space="preserve"> </w:t>
      </w:r>
    </w:p>
    <w:p w14:paraId="000000F6" w14:textId="29C95D6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Marrëveshje ose </w:t>
      </w:r>
      <w:r w:rsidR="00961324" w:rsidRPr="001862F4">
        <w:rPr>
          <w:rFonts w:ascii="Garamond" w:hAnsi="Garamond"/>
          <w:sz w:val="24"/>
          <w:szCs w:val="24"/>
        </w:rPr>
        <w:t>kontratë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7" w14:textId="2D10E3E1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Faturë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8" w14:textId="7C02EFB3" w:rsidR="00235F7B" w:rsidRPr="001862F4" w:rsidRDefault="00D9329F" w:rsidP="004A57BC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Preventiv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9" w14:textId="17B2926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Procesverbali i realizimit të projektit</w:t>
      </w:r>
      <w:r w:rsidR="00961324">
        <w:rPr>
          <w:rFonts w:ascii="Garamond" w:hAnsi="Garamond"/>
          <w:sz w:val="24"/>
          <w:szCs w:val="24"/>
        </w:rPr>
        <w:t>.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A" w14:textId="77777777" w:rsidR="00235F7B" w:rsidRPr="00260153" w:rsidRDefault="00D9329F" w:rsidP="001862F4">
      <w:pPr>
        <w:spacing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60153">
        <w:rPr>
          <w:rFonts w:ascii="Garamond" w:hAnsi="Garamond"/>
          <w:b/>
          <w:sz w:val="24"/>
          <w:szCs w:val="24"/>
        </w:rPr>
        <w:t xml:space="preserve">37. Shpenzime për projekte me financim të huaj: </w:t>
      </w:r>
    </w:p>
    <w:p w14:paraId="000000FB" w14:textId="17B760CE" w:rsidR="00235F7B" w:rsidRPr="001862F4" w:rsidRDefault="00D9329F" w:rsidP="004A57BC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4A57BC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Marrëveshja ku skanohen faqet që përmbajnë informacionin e mëposhtëm</w:t>
      </w:r>
      <w:r w:rsidR="00961324">
        <w:rPr>
          <w:rFonts w:ascii="Garamond" w:hAnsi="Garamond"/>
          <w:sz w:val="24"/>
          <w:szCs w:val="24"/>
        </w:rPr>
        <w:t xml:space="preserve">, </w:t>
      </w:r>
      <w:r w:rsidRPr="001862F4">
        <w:rPr>
          <w:rFonts w:ascii="Garamond" w:hAnsi="Garamond"/>
          <w:sz w:val="24"/>
          <w:szCs w:val="24"/>
        </w:rPr>
        <w:t xml:space="preserve">për: </w:t>
      </w:r>
    </w:p>
    <w:p w14:paraId="000000FC" w14:textId="309F0BD0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i. </w:t>
      </w:r>
      <w:r w:rsidR="00961324" w:rsidRPr="001862F4">
        <w:rPr>
          <w:rFonts w:ascii="Garamond" w:hAnsi="Garamond"/>
          <w:sz w:val="24"/>
          <w:szCs w:val="24"/>
        </w:rPr>
        <w:t>donatorin</w:t>
      </w:r>
      <w:r w:rsidR="00961324">
        <w:rPr>
          <w:rFonts w:ascii="Garamond" w:hAnsi="Garamond"/>
          <w:sz w:val="24"/>
          <w:szCs w:val="24"/>
        </w:rPr>
        <w:t>;</w:t>
      </w:r>
      <w:r w:rsidR="00961324" w:rsidRPr="001862F4">
        <w:rPr>
          <w:rFonts w:ascii="Garamond" w:hAnsi="Garamond"/>
          <w:sz w:val="24"/>
          <w:szCs w:val="24"/>
        </w:rPr>
        <w:t xml:space="preserve"> </w:t>
      </w:r>
    </w:p>
    <w:p w14:paraId="6AAB97F0" w14:textId="1D03AA0A" w:rsidR="0019454F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ii.</w:t>
      </w:r>
      <w:r w:rsidR="0019454F">
        <w:rPr>
          <w:rFonts w:ascii="Garamond" w:hAnsi="Garamond"/>
          <w:sz w:val="24"/>
          <w:szCs w:val="24"/>
        </w:rPr>
        <w:t xml:space="preserve"> </w:t>
      </w:r>
      <w:r w:rsidR="00961324" w:rsidRPr="001862F4">
        <w:rPr>
          <w:rFonts w:ascii="Garamond" w:hAnsi="Garamond"/>
          <w:sz w:val="24"/>
          <w:szCs w:val="24"/>
        </w:rPr>
        <w:t xml:space="preserve">emri </w:t>
      </w:r>
      <w:r w:rsidRPr="001862F4">
        <w:rPr>
          <w:rFonts w:ascii="Garamond" w:hAnsi="Garamond"/>
          <w:sz w:val="24"/>
          <w:szCs w:val="24"/>
        </w:rPr>
        <w:t xml:space="preserve">i institucionit të </w:t>
      </w:r>
      <w:r w:rsidR="00961324" w:rsidRPr="001862F4">
        <w:rPr>
          <w:rFonts w:ascii="Garamond" w:hAnsi="Garamond"/>
          <w:sz w:val="24"/>
          <w:szCs w:val="24"/>
        </w:rPr>
        <w:t xml:space="preserve">qeverisjes së përgjithshme </w:t>
      </w:r>
      <w:r w:rsidRPr="001862F4">
        <w:rPr>
          <w:rFonts w:ascii="Garamond" w:hAnsi="Garamond"/>
          <w:sz w:val="24"/>
          <w:szCs w:val="24"/>
        </w:rPr>
        <w:t>përfitues i grandit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0FD" w14:textId="3C622A75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iii.</w:t>
      </w:r>
      <w:r w:rsidR="0019454F">
        <w:rPr>
          <w:rFonts w:ascii="Garamond" w:hAnsi="Garamond"/>
          <w:sz w:val="24"/>
          <w:szCs w:val="24"/>
        </w:rPr>
        <w:t xml:space="preserve"> </w:t>
      </w:r>
      <w:r w:rsidR="00961324" w:rsidRPr="001862F4">
        <w:rPr>
          <w:rFonts w:ascii="Garamond" w:hAnsi="Garamond"/>
          <w:sz w:val="24"/>
          <w:szCs w:val="24"/>
        </w:rPr>
        <w:t>objekti</w:t>
      </w:r>
      <w:r w:rsidR="00961324">
        <w:rPr>
          <w:rFonts w:ascii="Garamond" w:hAnsi="Garamond"/>
          <w:sz w:val="24"/>
          <w:szCs w:val="24"/>
        </w:rPr>
        <w:t>;</w:t>
      </w:r>
      <w:r w:rsidR="00961324" w:rsidRPr="001862F4">
        <w:rPr>
          <w:rFonts w:ascii="Garamond" w:hAnsi="Garamond"/>
          <w:sz w:val="24"/>
          <w:szCs w:val="24"/>
        </w:rPr>
        <w:t xml:space="preserve"> </w:t>
      </w:r>
    </w:p>
    <w:p w14:paraId="000000FE" w14:textId="0B6BA9EA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 xml:space="preserve">iv. </w:t>
      </w:r>
      <w:r w:rsidR="00961324" w:rsidRPr="001862F4">
        <w:rPr>
          <w:rFonts w:ascii="Garamond" w:hAnsi="Garamond"/>
          <w:sz w:val="24"/>
          <w:szCs w:val="24"/>
        </w:rPr>
        <w:t>vlera</w:t>
      </w:r>
      <w:r w:rsidR="00961324">
        <w:rPr>
          <w:rFonts w:ascii="Garamond" w:hAnsi="Garamond"/>
          <w:sz w:val="24"/>
          <w:szCs w:val="24"/>
        </w:rPr>
        <w:t>;</w:t>
      </w:r>
      <w:r w:rsidR="00961324" w:rsidRPr="001862F4">
        <w:rPr>
          <w:rFonts w:ascii="Garamond" w:hAnsi="Garamond"/>
          <w:sz w:val="24"/>
          <w:szCs w:val="24"/>
        </w:rPr>
        <w:t xml:space="preserve"> </w:t>
      </w:r>
    </w:p>
    <w:p w14:paraId="000000FF" w14:textId="5C2B7D1D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v.</w:t>
      </w:r>
      <w:r w:rsidR="0019454F">
        <w:rPr>
          <w:rFonts w:ascii="Garamond" w:hAnsi="Garamond"/>
          <w:sz w:val="24"/>
          <w:szCs w:val="24"/>
        </w:rPr>
        <w:t xml:space="preserve"> </w:t>
      </w:r>
      <w:r w:rsidR="00961324" w:rsidRPr="001862F4">
        <w:rPr>
          <w:rFonts w:ascii="Garamond" w:hAnsi="Garamond"/>
          <w:sz w:val="24"/>
          <w:szCs w:val="24"/>
        </w:rPr>
        <w:t xml:space="preserve">mënyra </w:t>
      </w:r>
      <w:r w:rsidRPr="001862F4">
        <w:rPr>
          <w:rFonts w:ascii="Garamond" w:hAnsi="Garamond"/>
          <w:sz w:val="24"/>
          <w:szCs w:val="24"/>
        </w:rPr>
        <w:t>e prokurimit të fondeve të grandit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100" w14:textId="166FDAD9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vi.</w:t>
      </w:r>
      <w:r w:rsidR="0019454F">
        <w:rPr>
          <w:rFonts w:ascii="Garamond" w:hAnsi="Garamond"/>
          <w:sz w:val="24"/>
          <w:szCs w:val="24"/>
        </w:rPr>
        <w:t xml:space="preserve"> </w:t>
      </w:r>
      <w:r w:rsidR="00961324" w:rsidRPr="001862F4">
        <w:rPr>
          <w:rFonts w:ascii="Garamond" w:hAnsi="Garamond"/>
          <w:sz w:val="24"/>
          <w:szCs w:val="24"/>
        </w:rPr>
        <w:t xml:space="preserve">firma </w:t>
      </w:r>
      <w:r w:rsidRPr="001862F4">
        <w:rPr>
          <w:rFonts w:ascii="Garamond" w:hAnsi="Garamond"/>
          <w:sz w:val="24"/>
          <w:szCs w:val="24"/>
        </w:rPr>
        <w:t xml:space="preserve">dhe vula në fund të </w:t>
      </w:r>
      <w:r w:rsidR="0019454F" w:rsidRPr="001862F4">
        <w:rPr>
          <w:rFonts w:ascii="Garamond" w:hAnsi="Garamond"/>
          <w:sz w:val="24"/>
          <w:szCs w:val="24"/>
        </w:rPr>
        <w:t>marrëveshjes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101" w14:textId="3579A306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961324" w:rsidRPr="001862F4">
        <w:rPr>
          <w:rFonts w:ascii="Garamond" w:hAnsi="Garamond"/>
          <w:sz w:val="24"/>
          <w:szCs w:val="24"/>
        </w:rPr>
        <w:t xml:space="preserve">Kontrata </w:t>
      </w:r>
      <w:r w:rsidRPr="001862F4">
        <w:rPr>
          <w:rFonts w:ascii="Garamond" w:hAnsi="Garamond"/>
          <w:sz w:val="24"/>
          <w:szCs w:val="24"/>
        </w:rPr>
        <w:t xml:space="preserve">e blerjes së mallit apo shërbimit </w:t>
      </w:r>
    </w:p>
    <w:p w14:paraId="00000103" w14:textId="6094FDA8" w:rsidR="00235F7B" w:rsidRPr="001862F4" w:rsidRDefault="005C4591" w:rsidP="005C4591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)</w:t>
      </w:r>
      <w:r w:rsidR="00D9329F" w:rsidRPr="001862F4">
        <w:rPr>
          <w:rFonts w:ascii="Garamond" w:hAnsi="Garamond"/>
          <w:sz w:val="24"/>
          <w:szCs w:val="24"/>
        </w:rPr>
        <w:t xml:space="preserve"> Fatura e furnitorit</w:t>
      </w:r>
      <w:r w:rsidR="00961324">
        <w:rPr>
          <w:rFonts w:ascii="Garamond" w:hAnsi="Garamond"/>
          <w:sz w:val="24"/>
          <w:szCs w:val="24"/>
        </w:rPr>
        <w:t>;</w:t>
      </w:r>
      <w:r w:rsidR="00D9329F" w:rsidRPr="001862F4">
        <w:rPr>
          <w:rFonts w:ascii="Garamond" w:hAnsi="Garamond"/>
          <w:sz w:val="24"/>
          <w:szCs w:val="24"/>
        </w:rPr>
        <w:t xml:space="preserve"> </w:t>
      </w:r>
    </w:p>
    <w:p w14:paraId="00000104" w14:textId="4ED400BB" w:rsidR="00235F7B" w:rsidRPr="001862F4" w:rsidRDefault="00D9329F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Fletëhyrje</w:t>
      </w:r>
      <w:r w:rsidR="00961324">
        <w:rPr>
          <w:rFonts w:ascii="Garamond" w:hAnsi="Garamond"/>
          <w:sz w:val="24"/>
          <w:szCs w:val="24"/>
        </w:rPr>
        <w:t>;</w:t>
      </w:r>
      <w:r w:rsidRPr="001862F4">
        <w:rPr>
          <w:rFonts w:ascii="Garamond" w:hAnsi="Garamond"/>
          <w:sz w:val="24"/>
          <w:szCs w:val="24"/>
        </w:rPr>
        <w:t xml:space="preserve"> </w:t>
      </w:r>
    </w:p>
    <w:p w14:paraId="00000105" w14:textId="362CD296" w:rsidR="00235F7B" w:rsidRPr="001862F4" w:rsidRDefault="005C4591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19454F" w:rsidRPr="001862F4">
        <w:rPr>
          <w:rFonts w:ascii="Garamond" w:hAnsi="Garamond"/>
          <w:sz w:val="24"/>
          <w:szCs w:val="24"/>
        </w:rPr>
        <w:t>Dokumente</w:t>
      </w:r>
      <w:r w:rsidR="00D9329F" w:rsidRPr="001862F4">
        <w:rPr>
          <w:rFonts w:ascii="Garamond" w:hAnsi="Garamond"/>
          <w:sz w:val="24"/>
          <w:szCs w:val="24"/>
        </w:rPr>
        <w:t xml:space="preserve"> sipas natyrës së shpenzimit</w:t>
      </w:r>
      <w:r w:rsidR="00961324">
        <w:rPr>
          <w:rFonts w:ascii="Garamond" w:hAnsi="Garamond"/>
          <w:sz w:val="24"/>
          <w:szCs w:val="24"/>
        </w:rPr>
        <w:t>.</w:t>
      </w:r>
      <w:r w:rsidR="00D9329F" w:rsidRPr="001862F4">
        <w:rPr>
          <w:rFonts w:ascii="Garamond" w:hAnsi="Garamond"/>
          <w:sz w:val="24"/>
          <w:szCs w:val="24"/>
        </w:rPr>
        <w:t xml:space="preserve"> </w:t>
      </w:r>
    </w:p>
    <w:p w14:paraId="00000106" w14:textId="5E5E6FE5" w:rsidR="00235F7B" w:rsidRPr="005C4591" w:rsidRDefault="00D9329F" w:rsidP="001862F4">
      <w:pPr>
        <w:spacing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C4591">
        <w:rPr>
          <w:rFonts w:ascii="Garamond" w:hAnsi="Garamond"/>
          <w:i/>
          <w:sz w:val="24"/>
          <w:szCs w:val="24"/>
        </w:rPr>
        <w:t>Shënim</w:t>
      </w:r>
      <w:r w:rsidR="0019454F">
        <w:rPr>
          <w:rFonts w:ascii="Garamond" w:hAnsi="Garamond"/>
          <w:i/>
          <w:sz w:val="24"/>
          <w:szCs w:val="24"/>
        </w:rPr>
        <w:t xml:space="preserve">. </w:t>
      </w:r>
      <w:r w:rsidRPr="005C4591">
        <w:rPr>
          <w:rFonts w:ascii="Garamond" w:hAnsi="Garamond"/>
          <w:i/>
          <w:sz w:val="24"/>
          <w:szCs w:val="24"/>
        </w:rPr>
        <w:t>Në rastet kur ka më shumë se një pagesë lidhur me shpenzimet respektive, marrëveshja me donatorin dhe kontrata e blerjes së mallit</w:t>
      </w:r>
      <w:r w:rsidR="00961324">
        <w:rPr>
          <w:rFonts w:ascii="Garamond" w:hAnsi="Garamond"/>
          <w:i/>
          <w:sz w:val="24"/>
          <w:szCs w:val="24"/>
        </w:rPr>
        <w:t xml:space="preserve">, </w:t>
      </w:r>
      <w:r w:rsidRPr="005C4591">
        <w:rPr>
          <w:rFonts w:ascii="Garamond" w:hAnsi="Garamond"/>
          <w:i/>
          <w:sz w:val="24"/>
          <w:szCs w:val="24"/>
        </w:rPr>
        <w:t xml:space="preserve">apo </w:t>
      </w:r>
      <w:r w:rsidR="00961324">
        <w:rPr>
          <w:rFonts w:ascii="Garamond" w:hAnsi="Garamond"/>
          <w:i/>
          <w:sz w:val="24"/>
          <w:szCs w:val="24"/>
        </w:rPr>
        <w:t xml:space="preserve">e </w:t>
      </w:r>
      <w:r w:rsidRPr="005C4591">
        <w:rPr>
          <w:rFonts w:ascii="Garamond" w:hAnsi="Garamond"/>
          <w:i/>
          <w:sz w:val="24"/>
          <w:szCs w:val="24"/>
        </w:rPr>
        <w:t>shërbimit</w:t>
      </w:r>
      <w:r w:rsidR="00961324">
        <w:rPr>
          <w:rFonts w:ascii="Garamond" w:hAnsi="Garamond"/>
          <w:i/>
          <w:sz w:val="24"/>
          <w:szCs w:val="24"/>
        </w:rPr>
        <w:t>,</w:t>
      </w:r>
      <w:r w:rsidRPr="005C4591">
        <w:rPr>
          <w:rFonts w:ascii="Garamond" w:hAnsi="Garamond"/>
          <w:i/>
          <w:sz w:val="24"/>
          <w:szCs w:val="24"/>
        </w:rPr>
        <w:t xml:space="preserve"> bashkëlidhet vetëm një herë në transaksionin e parë të pagesës. </w:t>
      </w:r>
    </w:p>
    <w:p w14:paraId="4036F58D" w14:textId="77777777" w:rsidR="001862F4" w:rsidRPr="00961324" w:rsidRDefault="001862F4" w:rsidP="001862F4">
      <w:pPr>
        <w:spacing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961324">
        <w:rPr>
          <w:rFonts w:ascii="Garamond" w:hAnsi="Garamond"/>
          <w:bCs/>
          <w:sz w:val="24"/>
          <w:szCs w:val="24"/>
        </w:rPr>
        <w:t>VI. DISPOZITA TË FUNDIT</w:t>
      </w:r>
    </w:p>
    <w:p w14:paraId="1776F77E" w14:textId="1FF7E48F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1. Gjithë proceset e përcaktuara në kreun IV të këtij udhëzimi kryhen në Web Portal dhe SIFQ, sipas manualeve respektive të përdorimit dhe administrimit për çdo sistem.</w:t>
      </w:r>
    </w:p>
    <w:p w14:paraId="4A016B5F" w14:textId="581471AE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2. Përdorimi i Arkiv</w:t>
      </w:r>
      <w:r w:rsidR="00961324">
        <w:rPr>
          <w:rFonts w:ascii="Garamond" w:hAnsi="Garamond"/>
          <w:sz w:val="24"/>
          <w:szCs w:val="24"/>
        </w:rPr>
        <w:t>it</w:t>
      </w:r>
      <w:r w:rsidRPr="001862F4">
        <w:rPr>
          <w:rFonts w:ascii="Garamond" w:hAnsi="Garamond"/>
          <w:sz w:val="24"/>
          <w:szCs w:val="24"/>
        </w:rPr>
        <w:t xml:space="preserve"> Elektronik për procesin e ekzekutimit të buxhetit shtrihet në të gjithë vendin për të gjitha NJQP</w:t>
      </w:r>
      <w:r w:rsidR="00961324">
        <w:rPr>
          <w:rFonts w:ascii="Garamond" w:hAnsi="Garamond"/>
          <w:sz w:val="24"/>
          <w:szCs w:val="24"/>
        </w:rPr>
        <w:t>-të</w:t>
      </w:r>
      <w:r w:rsidRPr="001862F4">
        <w:rPr>
          <w:rFonts w:ascii="Garamond" w:hAnsi="Garamond"/>
          <w:sz w:val="24"/>
          <w:szCs w:val="24"/>
        </w:rPr>
        <w:t>, me përjashtim të institucionit të Këshillit të Ministrave, Presidencës dhe Kuvendit Popullor.</w:t>
      </w:r>
    </w:p>
    <w:p w14:paraId="33810A1B" w14:textId="2359F28F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3. NJQP-të e krijuara rishtazi dërgojnë zyrtarisht pranë degës respektive të thesarit informacionin sipas tabelës tip të ndryshimit të përdoruesve në sistemin SIMF</w:t>
      </w:r>
      <w:r w:rsidR="00961324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e cila përmban:</w:t>
      </w:r>
    </w:p>
    <w:p w14:paraId="786D8B8A" w14:textId="4CBB2354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a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Kodin e degës së thesarit</w:t>
      </w:r>
      <w:r w:rsidR="00961324">
        <w:rPr>
          <w:rFonts w:ascii="Garamond" w:hAnsi="Garamond"/>
          <w:sz w:val="24"/>
          <w:szCs w:val="24"/>
        </w:rPr>
        <w:t>;</w:t>
      </w:r>
    </w:p>
    <w:p w14:paraId="1D8F3641" w14:textId="42471D04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b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Kodin dhe emri i NJQP-së</w:t>
      </w:r>
      <w:r w:rsidR="00961324">
        <w:rPr>
          <w:rFonts w:ascii="Garamond" w:hAnsi="Garamond"/>
          <w:sz w:val="24"/>
          <w:szCs w:val="24"/>
        </w:rPr>
        <w:t>;</w:t>
      </w:r>
    </w:p>
    <w:p w14:paraId="1A211EAD" w14:textId="252DDC66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c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Emrat dhe tip</w:t>
      </w:r>
      <w:r w:rsidR="00961324">
        <w:rPr>
          <w:rFonts w:ascii="Garamond" w:hAnsi="Garamond"/>
          <w:sz w:val="24"/>
          <w:szCs w:val="24"/>
        </w:rPr>
        <w:t>a</w:t>
      </w:r>
      <w:r w:rsidRPr="001862F4">
        <w:rPr>
          <w:rFonts w:ascii="Garamond" w:hAnsi="Garamond"/>
          <w:sz w:val="24"/>
          <w:szCs w:val="24"/>
        </w:rPr>
        <w:t>t e përdoruesve të NJQP-së</w:t>
      </w:r>
      <w:r w:rsidR="00961324">
        <w:rPr>
          <w:rFonts w:ascii="Garamond" w:hAnsi="Garamond"/>
          <w:sz w:val="24"/>
          <w:szCs w:val="24"/>
        </w:rPr>
        <w:t>;</w:t>
      </w:r>
    </w:p>
    <w:p w14:paraId="03A29C22" w14:textId="6AB10808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d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Adresa e </w:t>
      </w:r>
      <w:r w:rsidRPr="0019454F">
        <w:rPr>
          <w:rFonts w:ascii="Garamond" w:hAnsi="Garamond"/>
          <w:i/>
          <w:iCs/>
          <w:sz w:val="24"/>
          <w:szCs w:val="24"/>
        </w:rPr>
        <w:t>e-mail</w:t>
      </w:r>
      <w:r w:rsidR="0019454F">
        <w:rPr>
          <w:rFonts w:ascii="Garamond" w:hAnsi="Garamond"/>
          <w:sz w:val="24"/>
          <w:szCs w:val="24"/>
        </w:rPr>
        <w:t>-it;</w:t>
      </w:r>
    </w:p>
    <w:p w14:paraId="104C6A32" w14:textId="6B6CF411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e</w:t>
      </w:r>
      <w:r w:rsidR="005C4591">
        <w:rPr>
          <w:rFonts w:ascii="Garamond" w:hAnsi="Garamond"/>
          <w:sz w:val="24"/>
          <w:szCs w:val="24"/>
        </w:rPr>
        <w:t>)</w:t>
      </w:r>
      <w:r w:rsidRPr="001862F4">
        <w:rPr>
          <w:rFonts w:ascii="Garamond" w:hAnsi="Garamond"/>
          <w:sz w:val="24"/>
          <w:szCs w:val="24"/>
        </w:rPr>
        <w:t xml:space="preserve"> Numri i kartës së identitetit të përdoruesve të NJQP-së</w:t>
      </w:r>
      <w:r w:rsidR="00961324">
        <w:rPr>
          <w:rFonts w:ascii="Garamond" w:hAnsi="Garamond"/>
          <w:sz w:val="24"/>
          <w:szCs w:val="24"/>
        </w:rPr>
        <w:t>;</w:t>
      </w:r>
    </w:p>
    <w:p w14:paraId="3B72DE3A" w14:textId="635426CA" w:rsidR="001862F4" w:rsidRPr="001862F4" w:rsidRDefault="001862F4" w:rsidP="0096132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Pas konfigurimit të përdoruesve në sistemin SIMF nga drejtoria e IT</w:t>
      </w:r>
      <w:r w:rsidR="00961324">
        <w:rPr>
          <w:rFonts w:ascii="Garamond" w:hAnsi="Garamond"/>
          <w:sz w:val="24"/>
          <w:szCs w:val="24"/>
        </w:rPr>
        <w:t>-së</w:t>
      </w:r>
      <w:r w:rsidRPr="001862F4">
        <w:rPr>
          <w:rFonts w:ascii="Garamond" w:hAnsi="Garamond"/>
          <w:sz w:val="24"/>
          <w:szCs w:val="24"/>
        </w:rPr>
        <w:t xml:space="preserve"> në Ministrinë e</w:t>
      </w:r>
      <w:r w:rsidR="00961324">
        <w:rPr>
          <w:rFonts w:ascii="Garamond" w:hAnsi="Garamond"/>
          <w:sz w:val="24"/>
          <w:szCs w:val="24"/>
        </w:rPr>
        <w:t xml:space="preserve"> </w:t>
      </w:r>
      <w:r w:rsidRPr="001862F4">
        <w:rPr>
          <w:rFonts w:ascii="Garamond" w:hAnsi="Garamond"/>
          <w:sz w:val="24"/>
          <w:szCs w:val="24"/>
        </w:rPr>
        <w:t>Financave, nga NJQP-ja vijohet sipas kreut IV</w:t>
      </w:r>
      <w:r w:rsidR="00D44610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1862F4">
        <w:rPr>
          <w:rFonts w:ascii="Garamond" w:hAnsi="Garamond"/>
          <w:sz w:val="24"/>
          <w:szCs w:val="24"/>
        </w:rPr>
        <w:t>të këtij udhëzimi.</w:t>
      </w:r>
    </w:p>
    <w:p w14:paraId="40C42DD6" w14:textId="0EA35631" w:rsidR="001862F4" w:rsidRP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4. Udhëzimi nr. 2, datë 19.1.2022</w:t>
      </w:r>
      <w:r w:rsidR="0019454F">
        <w:rPr>
          <w:rFonts w:ascii="Garamond" w:hAnsi="Garamond"/>
          <w:sz w:val="24"/>
          <w:szCs w:val="24"/>
        </w:rPr>
        <w:t>,</w:t>
      </w:r>
      <w:r w:rsidRPr="001862F4">
        <w:rPr>
          <w:rFonts w:ascii="Garamond" w:hAnsi="Garamond"/>
          <w:sz w:val="24"/>
          <w:szCs w:val="24"/>
        </w:rPr>
        <w:t xml:space="preserve"> </w:t>
      </w:r>
      <w:r w:rsidR="0019454F">
        <w:rPr>
          <w:rFonts w:ascii="Garamond" w:hAnsi="Garamond"/>
          <w:sz w:val="24"/>
          <w:szCs w:val="24"/>
        </w:rPr>
        <w:t>“</w:t>
      </w:r>
      <w:r w:rsidRPr="001862F4">
        <w:rPr>
          <w:rFonts w:ascii="Garamond" w:hAnsi="Garamond"/>
          <w:sz w:val="24"/>
          <w:szCs w:val="24"/>
        </w:rPr>
        <w:t xml:space="preserve">Për ndryshim në </w:t>
      </w:r>
      <w:r w:rsidR="0019454F" w:rsidRPr="001862F4">
        <w:rPr>
          <w:rFonts w:ascii="Garamond" w:hAnsi="Garamond"/>
          <w:sz w:val="24"/>
          <w:szCs w:val="24"/>
        </w:rPr>
        <w:t>udhëzimin</w:t>
      </w:r>
      <w:r w:rsidRPr="001862F4">
        <w:rPr>
          <w:rFonts w:ascii="Garamond" w:hAnsi="Garamond"/>
          <w:sz w:val="24"/>
          <w:szCs w:val="24"/>
        </w:rPr>
        <w:t xml:space="preserve"> për përdorimin e arkiv</w:t>
      </w:r>
      <w:r w:rsidR="0019454F">
        <w:rPr>
          <w:rFonts w:ascii="Garamond" w:hAnsi="Garamond"/>
          <w:sz w:val="24"/>
          <w:szCs w:val="24"/>
        </w:rPr>
        <w:t>it</w:t>
      </w:r>
      <w:r w:rsidRPr="001862F4">
        <w:rPr>
          <w:rFonts w:ascii="Garamond" w:hAnsi="Garamond"/>
          <w:sz w:val="24"/>
          <w:szCs w:val="24"/>
        </w:rPr>
        <w:t xml:space="preserve"> elektronik në procesin e ekzekutimit të buxhetit të shtetit nga </w:t>
      </w:r>
      <w:r w:rsidR="0019454F" w:rsidRPr="001862F4">
        <w:rPr>
          <w:rFonts w:ascii="Garamond" w:hAnsi="Garamond"/>
          <w:sz w:val="24"/>
          <w:szCs w:val="24"/>
        </w:rPr>
        <w:t>njësitë e qeverisjes së përgjithshme</w:t>
      </w:r>
      <w:r w:rsidR="0019454F">
        <w:rPr>
          <w:rFonts w:ascii="Garamond" w:hAnsi="Garamond"/>
          <w:sz w:val="24"/>
          <w:szCs w:val="24"/>
        </w:rPr>
        <w:t>”</w:t>
      </w:r>
      <w:r w:rsidRPr="001862F4">
        <w:rPr>
          <w:rFonts w:ascii="Garamond" w:hAnsi="Garamond"/>
          <w:sz w:val="24"/>
          <w:szCs w:val="24"/>
        </w:rPr>
        <w:t>, shfuqizohet.</w:t>
      </w:r>
    </w:p>
    <w:p w14:paraId="165A058F" w14:textId="1162C3AD" w:rsidR="001862F4" w:rsidRDefault="001862F4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862F4">
        <w:rPr>
          <w:rFonts w:ascii="Garamond" w:hAnsi="Garamond"/>
          <w:sz w:val="24"/>
          <w:szCs w:val="24"/>
        </w:rPr>
        <w:t>5. Ky udhëzimi hyn në fuqi pas botimit në Fletoren Zyrtare.</w:t>
      </w:r>
    </w:p>
    <w:p w14:paraId="14F97800" w14:textId="417D5BA9" w:rsidR="005C4591" w:rsidRDefault="005C4591" w:rsidP="001862F4">
      <w:pPr>
        <w:spacing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323D10" w14:textId="0098ACF3" w:rsidR="005C4591" w:rsidRDefault="005C4591" w:rsidP="005C4591">
      <w:pPr>
        <w:spacing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</w:t>
      </w:r>
    </w:p>
    <w:p w14:paraId="32003403" w14:textId="6DDF2EEE" w:rsidR="005C4591" w:rsidRDefault="005C4591" w:rsidP="005C4591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C4591">
        <w:rPr>
          <w:rFonts w:ascii="Garamond" w:hAnsi="Garamond"/>
          <w:b/>
          <w:sz w:val="24"/>
          <w:szCs w:val="24"/>
        </w:rPr>
        <w:t>Petrit Malaj</w:t>
      </w:r>
    </w:p>
    <w:p w14:paraId="261859B2" w14:textId="0F35D79C" w:rsidR="000E1B77" w:rsidRDefault="000E1B77" w:rsidP="005C4591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F9D3C43" w14:textId="6E1D9FD8" w:rsidR="000E1B77" w:rsidRDefault="000E1B77" w:rsidP="005C4591">
      <w:pPr>
        <w:spacing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18A0294" w14:textId="5C953FBA" w:rsidR="000E1B77" w:rsidRDefault="000A59C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  <w:r w:rsidRPr="000A59C7">
        <w:rPr>
          <w:noProof/>
        </w:rPr>
        <w:lastRenderedPageBreak/>
        <w:drawing>
          <wp:inline distT="0" distB="0" distL="0" distR="0" wp14:anchorId="64BAAF5D" wp14:editId="767DD0DE">
            <wp:extent cx="5561330" cy="57531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9081" t="8013" r="10363" b="16843"/>
                    <a:stretch/>
                  </pic:blipFill>
                  <pic:spPr bwMode="auto">
                    <a:xfrm>
                      <a:off x="0" y="0"/>
                      <a:ext cx="5568163" cy="5760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6E9BAE" w14:textId="34A7C05F" w:rsidR="000E1B77" w:rsidRDefault="000E1B7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28BC7AB" w14:textId="6777A5B7" w:rsidR="000E1B77" w:rsidRDefault="000E1B7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41D38F7" w14:textId="201F539E" w:rsidR="000E1B77" w:rsidRDefault="000E1B7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D79FD9" w14:textId="63952CCF" w:rsidR="000E1B77" w:rsidRDefault="000E1B7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  <w:r w:rsidRPr="000E1B77">
        <w:rPr>
          <w:noProof/>
        </w:rPr>
        <w:lastRenderedPageBreak/>
        <w:drawing>
          <wp:inline distT="0" distB="0" distL="0" distR="0" wp14:anchorId="618DE863" wp14:editId="08256B06">
            <wp:extent cx="5386760" cy="659130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295" t="7861" r="13782" b="10040"/>
                    <a:stretch/>
                  </pic:blipFill>
                  <pic:spPr bwMode="auto">
                    <a:xfrm>
                      <a:off x="0" y="0"/>
                      <a:ext cx="5395823" cy="6602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E4DD49" w14:textId="386564EF" w:rsidR="000E1B77" w:rsidRDefault="000E1B7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DDEC75" w14:textId="6AECE1E7" w:rsidR="000E1B77" w:rsidRDefault="000E1B77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CA341B9" w14:textId="6F2520BD" w:rsidR="00255AA0" w:rsidRDefault="00255AA0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  <w:r w:rsidRPr="00255AA0">
        <w:rPr>
          <w:noProof/>
        </w:rPr>
        <w:lastRenderedPageBreak/>
        <w:drawing>
          <wp:inline distT="0" distB="0" distL="0" distR="0" wp14:anchorId="08307DBE" wp14:editId="6196210C">
            <wp:extent cx="5518709" cy="67945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8975" t="7409" r="10149" b="11400"/>
                    <a:stretch/>
                  </pic:blipFill>
                  <pic:spPr bwMode="auto">
                    <a:xfrm>
                      <a:off x="0" y="0"/>
                      <a:ext cx="5529974" cy="6808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5D88F" w14:textId="30259F80" w:rsidR="00255AA0" w:rsidRDefault="00255AA0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E64ABB8" w14:textId="035FF92C" w:rsidR="00255AA0" w:rsidRPr="005C4591" w:rsidRDefault="00115FC6" w:rsidP="000E1B77">
      <w:pPr>
        <w:spacing w:line="240" w:lineRule="auto"/>
        <w:jc w:val="center"/>
        <w:rPr>
          <w:rFonts w:ascii="Garamond" w:hAnsi="Garamond"/>
          <w:b/>
          <w:sz w:val="24"/>
          <w:szCs w:val="24"/>
        </w:rPr>
      </w:pPr>
      <w:r w:rsidRPr="00115FC6">
        <w:rPr>
          <w:noProof/>
        </w:rPr>
        <w:lastRenderedPageBreak/>
        <w:drawing>
          <wp:inline distT="0" distB="0" distL="0" distR="0" wp14:anchorId="13E6BC1E" wp14:editId="5193D4C8">
            <wp:extent cx="5554425" cy="5080000"/>
            <wp:effectExtent l="0" t="0" r="825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0256" t="7711" r="8440" b="37859"/>
                    <a:stretch/>
                  </pic:blipFill>
                  <pic:spPr bwMode="auto">
                    <a:xfrm>
                      <a:off x="0" y="0"/>
                      <a:ext cx="5563675" cy="5088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5AA0" w:rsidRPr="005C4591" w:rsidSect="00961324">
      <w:pgSz w:w="12240" w:h="15840"/>
      <w:pgMar w:top="1440" w:right="1440" w:bottom="117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F7B"/>
    <w:rsid w:val="00077828"/>
    <w:rsid w:val="000A3104"/>
    <w:rsid w:val="000A59C7"/>
    <w:rsid w:val="000E1B77"/>
    <w:rsid w:val="00115FC6"/>
    <w:rsid w:val="00126FE4"/>
    <w:rsid w:val="0013383A"/>
    <w:rsid w:val="001862F4"/>
    <w:rsid w:val="0019454F"/>
    <w:rsid w:val="001B1554"/>
    <w:rsid w:val="001C5B95"/>
    <w:rsid w:val="001F685B"/>
    <w:rsid w:val="00235582"/>
    <w:rsid w:val="00235F7B"/>
    <w:rsid w:val="002514B7"/>
    <w:rsid w:val="00255AA0"/>
    <w:rsid w:val="00260153"/>
    <w:rsid w:val="00316CA2"/>
    <w:rsid w:val="00332487"/>
    <w:rsid w:val="003528B3"/>
    <w:rsid w:val="00383D28"/>
    <w:rsid w:val="003A69A1"/>
    <w:rsid w:val="004262DB"/>
    <w:rsid w:val="004A0BA3"/>
    <w:rsid w:val="004A57BC"/>
    <w:rsid w:val="00561BC2"/>
    <w:rsid w:val="005C4591"/>
    <w:rsid w:val="00633535"/>
    <w:rsid w:val="006C452B"/>
    <w:rsid w:val="0075638A"/>
    <w:rsid w:val="00872083"/>
    <w:rsid w:val="008E467C"/>
    <w:rsid w:val="008F320E"/>
    <w:rsid w:val="00960729"/>
    <w:rsid w:val="00961324"/>
    <w:rsid w:val="00971104"/>
    <w:rsid w:val="0097785A"/>
    <w:rsid w:val="00987F85"/>
    <w:rsid w:val="009D5045"/>
    <w:rsid w:val="009F306C"/>
    <w:rsid w:val="00A43D96"/>
    <w:rsid w:val="00A9539D"/>
    <w:rsid w:val="00AA5BC6"/>
    <w:rsid w:val="00AC426D"/>
    <w:rsid w:val="00B00AFA"/>
    <w:rsid w:val="00B317EE"/>
    <w:rsid w:val="00B446DA"/>
    <w:rsid w:val="00B76E9F"/>
    <w:rsid w:val="00C50633"/>
    <w:rsid w:val="00CA0D74"/>
    <w:rsid w:val="00D44610"/>
    <w:rsid w:val="00D9329F"/>
    <w:rsid w:val="00DB6669"/>
    <w:rsid w:val="00E31225"/>
    <w:rsid w:val="00F47DCA"/>
    <w:rsid w:val="00F7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FFEA"/>
  <w15:docId w15:val="{1D7C8C96-E45B-48DA-9BC4-13B7BCCA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sq-AL" w:eastAsia="sq-A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71FB3F13040E494A269C9833392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2025-07-01T11:23:21Z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Për përdorimin e arkivës elektronike në procesin e ekzekutimit të buxhetit të shtetit nga njësitë e qeverisjes së përgjithshme</Titulli>
    <Modifikuesi xmlns="0e656187-b300-4fb0-8bf4-3a50f872073c">alma.lisaku</Modifikuesi>
    <Nr_x002e__x0020_prot_x0020_QBZ xmlns="0e656187-b300-4fb0-8bf4-3a50f872073c">1046/1</Nr_x002e__x0020_prot_x0020_QBZ>
    <Data_x0020_e_x0020_Modifikimit xmlns="0e656187-b300-4fb0-8bf4-3a50f872073c">2025-07-02T12:46:38Z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9033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71FB3F13040E494A269C9833392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D0CB4A-BFCC-4B96-98E2-4EF8209791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4337D1-49A3-4EA3-B772-042143D82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91DC25-46F7-4ED2-B95F-99FE626DEDF8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8B45FC9-4064-4BFA-A792-D2D83E252A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893826-D9B8-4291-82E4-AEF0A3BFD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12</Pages>
  <Words>3542</Words>
  <Characters>20191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arkivës elektronike në procesin e ekzekutimit të buxhetit të shtetit nga njësitë e qeverisjes së përgjithshme</vt:lpstr>
    </vt:vector>
  </TitlesOfParts>
  <Company>AKSHI</Company>
  <LinksUpToDate>false</LinksUpToDate>
  <CharactersWithSpaces>23686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arkivës elektronike në procesin e ekzekutimit të buxhetit të shtetit nga njësitë e qeverisjes së përgjithshme</dc:title>
  <dc:creator>Ermira Bukaci</dc:creator>
  <cp:lastModifiedBy>Valeta Kaftalli</cp:lastModifiedBy>
  <cp:revision>44</cp:revision>
  <dcterms:created xsi:type="dcterms:W3CDTF">2025-07-01T11:35:00Z</dcterms:created>
  <dcterms:modified xsi:type="dcterms:W3CDTF">2025-07-03T12:29:00Z</dcterms:modified>
</cp:coreProperties>
</file>