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8910B" w14:textId="77777777" w:rsidR="00F8192D" w:rsidRPr="0020042C" w:rsidRDefault="00F8192D" w:rsidP="00F8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042C">
        <w:rPr>
          <w:rFonts w:ascii="Garamond" w:hAnsi="Garamond"/>
          <w:b/>
          <w:sz w:val="24"/>
        </w:rPr>
        <w:t>UDHËZIM</w:t>
      </w:r>
    </w:p>
    <w:p w14:paraId="249138AD" w14:textId="77777777" w:rsidR="0020042C" w:rsidRPr="0020042C" w:rsidRDefault="00F8192D" w:rsidP="002004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042C">
        <w:rPr>
          <w:rFonts w:ascii="Garamond" w:hAnsi="Garamond"/>
          <w:b/>
          <w:sz w:val="24"/>
        </w:rPr>
        <w:t>Nr. 14</w:t>
      </w:r>
      <w:r w:rsidR="0020042C" w:rsidRPr="0020042C">
        <w:rPr>
          <w:rFonts w:ascii="Garamond" w:hAnsi="Garamond"/>
          <w:b/>
          <w:sz w:val="24"/>
        </w:rPr>
        <w:t>, datë 25.6.2025</w:t>
      </w:r>
    </w:p>
    <w:p w14:paraId="72380B0D" w14:textId="77777777" w:rsidR="00F8192D" w:rsidRPr="0020042C" w:rsidRDefault="00F8192D" w:rsidP="00F8192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0CF97E" w14:textId="51957C14" w:rsidR="00F8192D" w:rsidRPr="0020042C" w:rsidRDefault="00F8192D" w:rsidP="0020042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042C">
        <w:rPr>
          <w:rFonts w:ascii="Garamond" w:hAnsi="Garamond"/>
          <w:b/>
          <w:sz w:val="24"/>
        </w:rPr>
        <w:t>PËR</w:t>
      </w:r>
      <w:r w:rsidR="0020042C" w:rsidRPr="0020042C">
        <w:rPr>
          <w:rFonts w:ascii="Garamond" w:hAnsi="Garamond"/>
          <w:b/>
          <w:sz w:val="24"/>
        </w:rPr>
        <w:t xml:space="preserve"> </w:t>
      </w:r>
      <w:r w:rsidRPr="0020042C">
        <w:rPr>
          <w:rFonts w:ascii="Garamond" w:hAnsi="Garamond"/>
          <w:b/>
          <w:sz w:val="24"/>
        </w:rPr>
        <w:t xml:space="preserve">NJË NDRYSHIM NË UDHËZIMIN NR. 22, DATË 10.7.2013, </w:t>
      </w:r>
      <w:r w:rsidR="009F71D8">
        <w:rPr>
          <w:rFonts w:ascii="Garamond" w:hAnsi="Garamond"/>
          <w:b/>
          <w:sz w:val="24"/>
        </w:rPr>
        <w:t>“</w:t>
      </w:r>
      <w:r w:rsidRPr="0020042C">
        <w:rPr>
          <w:rFonts w:ascii="Garamond" w:hAnsi="Garamond"/>
          <w:b/>
          <w:sz w:val="24"/>
        </w:rPr>
        <w:t>MBI ZBATIMIN E VENDIMIT NR. 870, DATË 14.12.2011</w:t>
      </w:r>
      <w:r w:rsidR="009F71D8">
        <w:rPr>
          <w:rFonts w:ascii="Garamond" w:hAnsi="Garamond"/>
          <w:b/>
          <w:sz w:val="24"/>
        </w:rPr>
        <w:t>,</w:t>
      </w:r>
      <w:r w:rsidRPr="0020042C">
        <w:rPr>
          <w:rFonts w:ascii="Garamond" w:hAnsi="Garamond"/>
          <w:b/>
          <w:sz w:val="24"/>
        </w:rPr>
        <w:t xml:space="preserve"> TË KËSHILLIT TË MINISTRAVE</w:t>
      </w:r>
      <w:r w:rsidR="009F71D8">
        <w:rPr>
          <w:rFonts w:ascii="Garamond" w:hAnsi="Garamond"/>
          <w:b/>
          <w:sz w:val="24"/>
        </w:rPr>
        <w:t>,</w:t>
      </w:r>
      <w:r w:rsidRPr="0020042C">
        <w:rPr>
          <w:rFonts w:ascii="Garamond" w:hAnsi="Garamond"/>
          <w:b/>
          <w:sz w:val="24"/>
        </w:rPr>
        <w:t xml:space="preserve"> </w:t>
      </w:r>
      <w:r w:rsidR="009F71D8">
        <w:rPr>
          <w:rFonts w:ascii="Garamond" w:hAnsi="Garamond"/>
          <w:b/>
          <w:sz w:val="24"/>
        </w:rPr>
        <w:t>‘</w:t>
      </w:r>
      <w:r w:rsidRPr="0020042C">
        <w:rPr>
          <w:rFonts w:ascii="Garamond" w:hAnsi="Garamond"/>
          <w:b/>
          <w:sz w:val="24"/>
        </w:rPr>
        <w:t>PËR TRAJTIMIN FINANCIAR TË PUNONJËSVE QË DËRGOHEN ME SHËRBIM JASHTË VENDIT</w:t>
      </w:r>
      <w:r w:rsidR="009F71D8">
        <w:rPr>
          <w:rFonts w:ascii="Garamond" w:hAnsi="Garamond"/>
          <w:b/>
          <w:sz w:val="24"/>
        </w:rPr>
        <w:t>’”</w:t>
      </w:r>
    </w:p>
    <w:p w14:paraId="6BCC35B5" w14:textId="77777777" w:rsidR="00F8192D" w:rsidRPr="00F8192D" w:rsidRDefault="00F8192D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353FFE" w14:textId="0FB541A2" w:rsidR="00F8192D" w:rsidRDefault="00F8192D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192D">
        <w:rPr>
          <w:rFonts w:ascii="Garamond" w:hAnsi="Garamond"/>
          <w:sz w:val="24"/>
        </w:rPr>
        <w:t xml:space="preserve">Në zbatim të </w:t>
      </w:r>
      <w:r w:rsidR="009F71D8">
        <w:rPr>
          <w:rFonts w:ascii="Garamond" w:hAnsi="Garamond"/>
          <w:sz w:val="24"/>
        </w:rPr>
        <w:t>v</w:t>
      </w:r>
      <w:r w:rsidRPr="00F8192D">
        <w:rPr>
          <w:rFonts w:ascii="Garamond" w:hAnsi="Garamond"/>
          <w:sz w:val="24"/>
        </w:rPr>
        <w:t>endimit nr.</w:t>
      </w:r>
      <w:r w:rsidR="009F71D8">
        <w:rPr>
          <w:rFonts w:ascii="Garamond" w:hAnsi="Garamond"/>
          <w:sz w:val="24"/>
        </w:rPr>
        <w:t xml:space="preserve"> </w:t>
      </w:r>
      <w:r w:rsidRPr="00F8192D">
        <w:rPr>
          <w:rFonts w:ascii="Garamond" w:hAnsi="Garamond"/>
          <w:sz w:val="24"/>
        </w:rPr>
        <w:t>870, dat</w:t>
      </w:r>
      <w:r w:rsidR="000F5406" w:rsidRPr="00F8192D">
        <w:rPr>
          <w:rFonts w:ascii="Garamond" w:hAnsi="Garamond"/>
          <w:sz w:val="24"/>
        </w:rPr>
        <w:t>ë</w:t>
      </w:r>
      <w:r w:rsidRPr="00F8192D">
        <w:rPr>
          <w:rFonts w:ascii="Garamond" w:hAnsi="Garamond"/>
          <w:sz w:val="24"/>
        </w:rPr>
        <w:t xml:space="preserve"> 14.</w:t>
      </w:r>
      <w:r w:rsidR="005C6D79">
        <w:rPr>
          <w:rFonts w:ascii="Garamond" w:hAnsi="Garamond"/>
          <w:sz w:val="24"/>
        </w:rPr>
        <w:t>1</w:t>
      </w:r>
      <w:r w:rsidRPr="00F8192D">
        <w:rPr>
          <w:rFonts w:ascii="Garamond" w:hAnsi="Garamond"/>
          <w:sz w:val="24"/>
        </w:rPr>
        <w:t>2.2011</w:t>
      </w:r>
      <w:r w:rsidR="009F71D8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të Këshillit të Ministrave</w:t>
      </w:r>
      <w:r w:rsidR="009F71D8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</w:t>
      </w:r>
      <w:r w:rsidR="009F71D8">
        <w:rPr>
          <w:rFonts w:ascii="Garamond" w:hAnsi="Garamond"/>
          <w:sz w:val="24"/>
        </w:rPr>
        <w:t>“</w:t>
      </w:r>
      <w:r w:rsidRPr="00F8192D">
        <w:rPr>
          <w:rFonts w:ascii="Garamond" w:hAnsi="Garamond"/>
          <w:sz w:val="24"/>
        </w:rPr>
        <w:t>Për trajtimin financiar të punonjësve që dërgohen me shërbim jashtë vendit</w:t>
      </w:r>
      <w:r w:rsidR="009F71D8">
        <w:rPr>
          <w:rFonts w:ascii="Garamond" w:hAnsi="Garamond"/>
          <w:sz w:val="24"/>
        </w:rPr>
        <w:t>”</w:t>
      </w:r>
      <w:r w:rsidRPr="00F8192D">
        <w:rPr>
          <w:rFonts w:ascii="Garamond" w:hAnsi="Garamond"/>
          <w:sz w:val="24"/>
        </w:rPr>
        <w:t>, pika 15 e tij</w:t>
      </w:r>
      <w:r w:rsidR="009F71D8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</w:t>
      </w:r>
      <w:r w:rsidR="009F71D8">
        <w:rPr>
          <w:rFonts w:ascii="Garamond" w:hAnsi="Garamond"/>
          <w:sz w:val="24"/>
        </w:rPr>
        <w:t>m</w:t>
      </w:r>
      <w:r w:rsidRPr="00F8192D">
        <w:rPr>
          <w:rFonts w:ascii="Garamond" w:hAnsi="Garamond"/>
          <w:sz w:val="24"/>
        </w:rPr>
        <w:t>inistri i Financave</w:t>
      </w:r>
    </w:p>
    <w:p w14:paraId="59E4A1A7" w14:textId="77777777" w:rsidR="0020042C" w:rsidRPr="00F8192D" w:rsidRDefault="0020042C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1A6E38" w14:textId="77777777" w:rsidR="00F8192D" w:rsidRDefault="00F8192D" w:rsidP="0020042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8192D">
        <w:rPr>
          <w:rFonts w:ascii="Garamond" w:hAnsi="Garamond"/>
          <w:sz w:val="24"/>
        </w:rPr>
        <w:t>UDHËZON:</w:t>
      </w:r>
    </w:p>
    <w:p w14:paraId="18031910" w14:textId="77777777" w:rsidR="0020042C" w:rsidRPr="00F8192D" w:rsidRDefault="0020042C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E52F90" w14:textId="1819D866" w:rsidR="00F8192D" w:rsidRPr="00F8192D" w:rsidRDefault="00F8192D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192D">
        <w:rPr>
          <w:rFonts w:ascii="Garamond" w:hAnsi="Garamond"/>
          <w:sz w:val="24"/>
        </w:rPr>
        <w:t>1. Në udhëzimin nr. 22</w:t>
      </w:r>
      <w:r w:rsidR="000F5406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datë 10.7.2013, </w:t>
      </w:r>
      <w:r w:rsidR="009F71D8">
        <w:rPr>
          <w:rFonts w:ascii="Garamond" w:hAnsi="Garamond"/>
          <w:sz w:val="24"/>
        </w:rPr>
        <w:t>“</w:t>
      </w:r>
      <w:r w:rsidRPr="00F8192D">
        <w:rPr>
          <w:rFonts w:ascii="Garamond" w:hAnsi="Garamond"/>
          <w:sz w:val="24"/>
        </w:rPr>
        <w:t>Mbi zbatimin e vendimit nr. 870, datë 1</w:t>
      </w:r>
      <w:r w:rsidR="005C6D79">
        <w:rPr>
          <w:rFonts w:ascii="Garamond" w:hAnsi="Garamond"/>
          <w:sz w:val="24"/>
        </w:rPr>
        <w:t>4</w:t>
      </w:r>
      <w:bookmarkStart w:id="0" w:name="_GoBack"/>
      <w:bookmarkEnd w:id="0"/>
      <w:r w:rsidRPr="00F8192D">
        <w:rPr>
          <w:rFonts w:ascii="Garamond" w:hAnsi="Garamond"/>
          <w:sz w:val="24"/>
        </w:rPr>
        <w:t>.12.2011, të Këshillit të Ministrave</w:t>
      </w:r>
      <w:r w:rsidR="009F71D8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</w:t>
      </w:r>
      <w:r w:rsidR="009F71D8">
        <w:rPr>
          <w:rFonts w:ascii="Garamond" w:hAnsi="Garamond"/>
          <w:sz w:val="24"/>
        </w:rPr>
        <w:t>‘</w:t>
      </w:r>
      <w:r w:rsidRPr="00F8192D">
        <w:rPr>
          <w:rFonts w:ascii="Garamond" w:hAnsi="Garamond"/>
          <w:sz w:val="24"/>
        </w:rPr>
        <w:t>Për trajtimin financiar të punonjësve që dërgohen me shërbim jashtë vendit</w:t>
      </w:r>
      <w:r w:rsidR="009F71D8">
        <w:rPr>
          <w:rFonts w:ascii="Garamond" w:hAnsi="Garamond"/>
          <w:sz w:val="24"/>
        </w:rPr>
        <w:t>’</w:t>
      </w:r>
      <w:r w:rsidRPr="00F8192D">
        <w:rPr>
          <w:rFonts w:ascii="Garamond" w:hAnsi="Garamond"/>
          <w:sz w:val="24"/>
        </w:rPr>
        <w:t>”</w:t>
      </w:r>
      <w:r w:rsidR="009F71D8">
        <w:rPr>
          <w:rFonts w:ascii="Garamond" w:hAnsi="Garamond"/>
          <w:sz w:val="24"/>
        </w:rPr>
        <w:t>,</w:t>
      </w:r>
      <w:r w:rsidRPr="00F8192D">
        <w:rPr>
          <w:rFonts w:ascii="Garamond" w:hAnsi="Garamond"/>
          <w:sz w:val="24"/>
        </w:rPr>
        <w:t xml:space="preserve"> fjali e dytë, e pikës 1 të udhëzimit, ndryshon si vijon:</w:t>
      </w:r>
    </w:p>
    <w:p w14:paraId="785E7C5A" w14:textId="64043365" w:rsidR="00F8192D" w:rsidRPr="00F8192D" w:rsidRDefault="009F71D8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“</w:t>
      </w:r>
      <w:r w:rsidR="00F8192D" w:rsidRPr="00F8192D">
        <w:rPr>
          <w:rFonts w:ascii="Garamond" w:hAnsi="Garamond"/>
          <w:sz w:val="24"/>
        </w:rPr>
        <w:t>Punonjës të njësisë së qeverisjes së përgjithshme në kuptim të këtij udhëzimi, konsiderohen punonjësit organikë dhe punonjësit me kontratë të përkohshme pune të njësisë</w:t>
      </w:r>
      <w:r>
        <w:rPr>
          <w:rFonts w:ascii="Garamond" w:hAnsi="Garamond"/>
          <w:sz w:val="24"/>
        </w:rPr>
        <w:t>”</w:t>
      </w:r>
      <w:r w:rsidR="00F8192D" w:rsidRPr="00F8192D">
        <w:rPr>
          <w:rFonts w:ascii="Garamond" w:hAnsi="Garamond"/>
          <w:sz w:val="24"/>
        </w:rPr>
        <w:t>.</w:t>
      </w:r>
    </w:p>
    <w:p w14:paraId="5BD58F1E" w14:textId="77777777" w:rsidR="00F8192D" w:rsidRDefault="00F8192D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8192D">
        <w:rPr>
          <w:rFonts w:ascii="Garamond" w:hAnsi="Garamond"/>
          <w:sz w:val="24"/>
        </w:rPr>
        <w:t>2. Ky udhëzim hyn në fuqi me botimin në Fletoren Zyrtare.</w:t>
      </w:r>
    </w:p>
    <w:p w14:paraId="2AE046A5" w14:textId="77777777" w:rsidR="0020042C" w:rsidRPr="00F8192D" w:rsidRDefault="0020042C" w:rsidP="00F8192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02EC1F" w14:textId="77777777" w:rsidR="00F8192D" w:rsidRPr="00F8192D" w:rsidRDefault="00F8192D" w:rsidP="0020042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8192D">
        <w:rPr>
          <w:rFonts w:ascii="Garamond" w:hAnsi="Garamond"/>
          <w:sz w:val="24"/>
        </w:rPr>
        <w:t>MINIST</w:t>
      </w:r>
      <w:r w:rsidR="0020042C">
        <w:rPr>
          <w:rFonts w:ascii="Garamond" w:hAnsi="Garamond"/>
          <w:sz w:val="24"/>
        </w:rPr>
        <w:t>Ë</w:t>
      </w:r>
      <w:r w:rsidRPr="00F8192D">
        <w:rPr>
          <w:rFonts w:ascii="Garamond" w:hAnsi="Garamond"/>
          <w:sz w:val="24"/>
        </w:rPr>
        <w:t>R</w:t>
      </w:r>
      <w:r w:rsidR="0020042C">
        <w:rPr>
          <w:rFonts w:ascii="Garamond" w:hAnsi="Garamond"/>
          <w:sz w:val="24"/>
        </w:rPr>
        <w:t xml:space="preserve"> I FINANCAVE</w:t>
      </w:r>
    </w:p>
    <w:p w14:paraId="00296CB5" w14:textId="77777777" w:rsidR="003C3138" w:rsidRPr="0020042C" w:rsidRDefault="0020042C" w:rsidP="0020042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20042C">
        <w:rPr>
          <w:rFonts w:ascii="Garamond" w:hAnsi="Garamond"/>
          <w:b/>
          <w:sz w:val="24"/>
        </w:rPr>
        <w:t>Petrit Malaj</w:t>
      </w:r>
    </w:p>
    <w:sectPr w:rsidR="003C3138" w:rsidRPr="00200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64"/>
    <w:rsid w:val="00060833"/>
    <w:rsid w:val="000B6756"/>
    <w:rsid w:val="000F5406"/>
    <w:rsid w:val="00104CDA"/>
    <w:rsid w:val="00152A61"/>
    <w:rsid w:val="0020042C"/>
    <w:rsid w:val="00263F70"/>
    <w:rsid w:val="002B2B48"/>
    <w:rsid w:val="002C3D59"/>
    <w:rsid w:val="00371EDA"/>
    <w:rsid w:val="003B7D51"/>
    <w:rsid w:val="003C3138"/>
    <w:rsid w:val="003C50C1"/>
    <w:rsid w:val="005C6D79"/>
    <w:rsid w:val="005F6005"/>
    <w:rsid w:val="006B2064"/>
    <w:rsid w:val="006B79FE"/>
    <w:rsid w:val="007D39B1"/>
    <w:rsid w:val="009D7905"/>
    <w:rsid w:val="009F71D8"/>
    <w:rsid w:val="00AF0F93"/>
    <w:rsid w:val="00C213F4"/>
    <w:rsid w:val="00F8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F6D8D"/>
  <w15:chartTrackingRefBased/>
  <w15:docId w15:val="{F3FB0BCC-29A5-424B-A82C-EEF9A154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2064"/>
    <w:pPr>
      <w:spacing w:after="200" w:line="276" w:lineRule="auto"/>
      <w:ind w:firstLine="0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6B2064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B2064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371EDA"/>
    <w:pPr>
      <w:ind w:firstLine="0"/>
    </w:pPr>
    <w:rPr>
      <w:rFonts w:ascii="Calibri" w:eastAsia="Times New Roman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ED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2025-07-02T11:27:58Z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2025-07-01T00:00:00Z</Date_x0020_protokolli>
    <Titulli xmlns="0e656187-b300-4fb0-8bf4-3a50f872073c">Për një ndryshim në udhëzimin nr.22, datë 10.7.2013, "Mbi zbatimin e vendimit nr.870, datë 14.12.2011 të Këshillit të Ministrave "Për trajtimin financiar të punonjësve që dërgohen me shërbim jashtë vendit"</Titulli>
    <Modifikuesi xmlns="0e656187-b300-4fb0-8bf4-3a50f872073c">Fjora.Cahani</Modifikuesi>
    <Nr_x002e__x0020_prot_x0020_QBZ xmlns="0e656187-b300-4fb0-8bf4-3a50f872073c">1058/1</Nr_x002e__x0020_prot_x0020_QBZ>
    <Data_x0020_e_x0020_Modifikimit xmlns="0e656187-b300-4fb0-8bf4-3a50f872073c">2025-07-03T09:35:32Z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9836/1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C2E267B3B1443B9BF15DE22FC3A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C2E267B3B1443B9BF15DE22FC3A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E1F357-E72E-46D5-983A-C54BB7145331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60431BB-BDD8-401D-AF6A-275E5656A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1EEB1E-8B60-482C-84C8-D1F821392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85D972-004B-499A-BF3F-1815A0100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7D518C-4567-4D16-A8FA-5D940B2C3C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nr.22, datë 10.7.2013, "Mbi zbatimin e vendimit nr.870, datë 14.12.2011 të Këshillit të Ministrave "Për trajtimin financiar të punonjësve që dërgohen me shërbim jashtë vendit"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nr.22, datë 10.7.2013, "Mbi zbatimin e vendimit nr.870, datë 14.12.2011 të Këshillit të Ministrave "Për trajtimin financiar të punonjësve që dërgohen me shërbim jashtë vendit"</dc:title>
  <dc:creator>Nevila Samarxhi</dc:creator>
  <cp:lastModifiedBy>Valeta Kaftalli</cp:lastModifiedBy>
  <cp:revision>9</cp:revision>
  <dcterms:created xsi:type="dcterms:W3CDTF">2025-07-02T10:58:00Z</dcterms:created>
  <dcterms:modified xsi:type="dcterms:W3CDTF">2025-07-04T08:38:00Z</dcterms:modified>
</cp:coreProperties>
</file>