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0133" w:rsidRPr="0080753D" w:rsidRDefault="00070133" w:rsidP="00070133">
      <w:pPr>
        <w:pStyle w:val="Akti"/>
      </w:pPr>
      <w:bookmarkStart w:id="0" w:name="_GoBack"/>
      <w:bookmarkEnd w:id="0"/>
      <w:r w:rsidRPr="0080753D">
        <w:t>U D H Ë Z I M</w:t>
      </w:r>
    </w:p>
    <w:p w:rsidR="00070133" w:rsidRPr="0080753D" w:rsidRDefault="00070133" w:rsidP="00070133">
      <w:pPr>
        <w:pStyle w:val="NumriData"/>
      </w:pPr>
      <w:r w:rsidRPr="0080753D">
        <w:t>Nr.4, datë 11.6.2003</w:t>
      </w:r>
    </w:p>
    <w:p w:rsidR="00070133" w:rsidRPr="0080753D" w:rsidRDefault="00070133" w:rsidP="00070133">
      <w:pPr>
        <w:pStyle w:val="Paragrafi"/>
      </w:pPr>
    </w:p>
    <w:p w:rsidR="00070133" w:rsidRPr="0080753D" w:rsidRDefault="00070133" w:rsidP="00070133">
      <w:pPr>
        <w:pStyle w:val="Titulli"/>
      </w:pPr>
      <w:r w:rsidRPr="0080753D">
        <w:t>MBI PRIORITETET E TRAJTIMIT TË FAMILJEVE QË KANË HUMBUR BANESAT NGA RËNIA E SKEMAVE PIRAMIDALE</w:t>
      </w:r>
    </w:p>
    <w:p w:rsidR="00070133" w:rsidRPr="0080753D" w:rsidRDefault="00070133" w:rsidP="00070133">
      <w:pPr>
        <w:pStyle w:val="Paragrafi"/>
      </w:pPr>
    </w:p>
    <w:p w:rsidR="00070133" w:rsidRPr="0080753D" w:rsidRDefault="00070133" w:rsidP="00070133">
      <w:pPr>
        <w:pStyle w:val="BazLigjPropozues"/>
      </w:pPr>
      <w:r w:rsidRPr="0080753D">
        <w:t xml:space="preserve">Mbështetur në nenin 102 të Kushtetutës së Republikës të Shqipërisë, vendimit të Këshillit të Ministrave nr.585, datë 11.12.1997 “Për evidentimin e familjeve që kanë humbur banesat nga rënia e skemave piramidale” dhe në zbatim të vendimit të Këshillit të Ministrave nr.321, datë 5.7.1999 “Për miratimin e shpërndarjes së fondeve sipas rretheve, procedurat e miratimit të familjeve që përfitojnë dhe kushtet e dhënies së kredisë, në kuadrin e kredisë greke për strehimin”, </w:t>
      </w:r>
    </w:p>
    <w:p w:rsidR="00070133" w:rsidRPr="0080753D" w:rsidRDefault="00070133" w:rsidP="00070133">
      <w:pPr>
        <w:pStyle w:val="Paragrafi"/>
      </w:pPr>
    </w:p>
    <w:p w:rsidR="00070133" w:rsidRPr="0080753D" w:rsidRDefault="00070133" w:rsidP="00070133">
      <w:pPr>
        <w:pStyle w:val="VENDOSI"/>
      </w:pPr>
      <w:r w:rsidRPr="0080753D">
        <w:t>U D H Ë Z O J:</w:t>
      </w:r>
    </w:p>
    <w:p w:rsidR="00070133" w:rsidRPr="0080753D" w:rsidRDefault="00070133" w:rsidP="00070133">
      <w:pPr>
        <w:pStyle w:val="Paragrafi"/>
      </w:pPr>
    </w:p>
    <w:p w:rsidR="00070133" w:rsidRPr="0080753D" w:rsidRDefault="00070133" w:rsidP="00070133">
      <w:pPr>
        <w:pStyle w:val="Paragrafi"/>
      </w:pPr>
      <w:r w:rsidRPr="0080753D">
        <w:t>1. Trajtohen me përparësi familjet e evidentuara deri më datë 30.8.1999 sipas pikës 5 të vendimit të Këshillit të Ministrave nr.321, datë 5.7.1999, të cilët banojnë me qira dhe plotësojnë kriteret e mëposhtme:</w:t>
      </w:r>
    </w:p>
    <w:p w:rsidR="00070133" w:rsidRPr="0080753D" w:rsidRDefault="00070133" w:rsidP="00070133">
      <w:pPr>
        <w:pStyle w:val="Paragrafi"/>
      </w:pPr>
      <w:r w:rsidRPr="0080753D">
        <w:t>- Banojnë në ambiente që nuk janë fond banese ose në banesa me kushte të vështira higjieno-sanitare.</w:t>
      </w:r>
    </w:p>
    <w:p w:rsidR="00070133" w:rsidRPr="0080753D" w:rsidRDefault="00070133" w:rsidP="00070133">
      <w:pPr>
        <w:pStyle w:val="Paragrafi"/>
      </w:pPr>
      <w:r w:rsidRPr="0080753D">
        <w:t>- Kanë të ardhura të pamjaftueshme për të përballuar qiranë e banesës.</w:t>
      </w:r>
    </w:p>
    <w:p w:rsidR="00070133" w:rsidRPr="0080753D" w:rsidRDefault="00070133" w:rsidP="00070133">
      <w:pPr>
        <w:pStyle w:val="Paragrafi"/>
      </w:pPr>
      <w:r w:rsidRPr="0080753D">
        <w:t>- Kanë në përbërjen e tyre një të sëmurë me raport të përhershëm mjekësor.</w:t>
      </w:r>
    </w:p>
    <w:p w:rsidR="00070133" w:rsidRPr="0080753D" w:rsidRDefault="00070133" w:rsidP="00070133">
      <w:pPr>
        <w:pStyle w:val="Paragrafi"/>
      </w:pPr>
      <w:r w:rsidRPr="0080753D">
        <w:t>- Janë familje njëprindërore që kanë në ngarkim fëmijë.</w:t>
      </w:r>
    </w:p>
    <w:p w:rsidR="00070133" w:rsidRPr="0080753D" w:rsidRDefault="00070133" w:rsidP="00070133">
      <w:pPr>
        <w:pStyle w:val="Paragrafi"/>
      </w:pPr>
      <w:r w:rsidRPr="0080753D">
        <w:t>2. Organet e qeverisjes vendore në bashkëpunim me Entin Kombëtar të Banesave, të rihartojnë listat me rastet më emergjente sipas pikës 1 të këtij udhëzimi.</w:t>
      </w:r>
    </w:p>
    <w:p w:rsidR="00070133" w:rsidRPr="0080753D" w:rsidRDefault="00070133" w:rsidP="00070133">
      <w:pPr>
        <w:pStyle w:val="Paragrafi"/>
      </w:pPr>
      <w:r w:rsidRPr="0080753D">
        <w:t>3. Dokumentacioni që duhet të dorëzojë familja pranë organeve të qeverisjes vendore është si më poshtë:</w:t>
      </w:r>
    </w:p>
    <w:p w:rsidR="00070133" w:rsidRPr="0080753D" w:rsidRDefault="00070133" w:rsidP="00070133">
      <w:pPr>
        <w:pStyle w:val="Paragrafi"/>
      </w:pPr>
      <w:r w:rsidRPr="0080753D">
        <w:t>- kontratën e qirasë dhe planimetrinë e banesës;</w:t>
      </w:r>
    </w:p>
    <w:p w:rsidR="00070133" w:rsidRPr="0080753D" w:rsidRDefault="00070133" w:rsidP="00070133">
      <w:pPr>
        <w:pStyle w:val="Paragrafi"/>
      </w:pPr>
      <w:r w:rsidRPr="0080753D">
        <w:t>- certifikatën e gjendjes familjare;</w:t>
      </w:r>
    </w:p>
    <w:p w:rsidR="00070133" w:rsidRPr="0080753D" w:rsidRDefault="00070133" w:rsidP="00070133">
      <w:pPr>
        <w:pStyle w:val="Paragrafi"/>
      </w:pPr>
      <w:r w:rsidRPr="0080753D">
        <w:t>- deklaratë mbi të ardhurat mujore;</w:t>
      </w:r>
    </w:p>
    <w:p w:rsidR="00070133" w:rsidRPr="0080753D" w:rsidRDefault="00070133" w:rsidP="00070133">
      <w:pPr>
        <w:pStyle w:val="Paragrafi"/>
      </w:pPr>
      <w:r w:rsidRPr="0080753D">
        <w:t>- raport mjeko-ligjor mbi sëmundjen e tij të përhershme ose statusin si i verbër, invalid paraplegjik dhe tetraplegjik dhe jetimët.</w:t>
      </w:r>
    </w:p>
    <w:p w:rsidR="00070133" w:rsidRPr="0080753D" w:rsidRDefault="00070133" w:rsidP="00070133">
      <w:pPr>
        <w:pStyle w:val="Paragrafi"/>
      </w:pPr>
      <w:r w:rsidRPr="0080753D">
        <w:t>4. Për të verifikuar rastet më emergjente sipas pikës 1 të këtij udhëzimi, shërbejnë treguesit e mëposhtëm:</w:t>
      </w:r>
    </w:p>
    <w:p w:rsidR="00070133" w:rsidRPr="0080753D" w:rsidRDefault="00070133" w:rsidP="00070133">
      <w:pPr>
        <w:pStyle w:val="Paragrafi"/>
      </w:pPr>
      <w:r w:rsidRPr="0080753D">
        <w:t>- sipërfaqja për frymë faktike e banimit të mos jetë më shumë se 6 m2 sipërfaqe banimi për person;</w:t>
      </w:r>
    </w:p>
    <w:p w:rsidR="00070133" w:rsidRPr="0080753D" w:rsidRDefault="00070133" w:rsidP="00070133">
      <w:pPr>
        <w:pStyle w:val="Paragrafi"/>
      </w:pPr>
      <w:r w:rsidRPr="0080753D">
        <w:t>- pagesat e qirasë mujore të mos jenë më pak se 30 për qind të të ardhurave mujore;</w:t>
      </w:r>
    </w:p>
    <w:p w:rsidR="00070133" w:rsidRPr="0080753D" w:rsidRDefault="00070133" w:rsidP="00070133">
      <w:pPr>
        <w:pStyle w:val="Paragrafi"/>
      </w:pPr>
      <w:r w:rsidRPr="0080753D">
        <w:t>- në rastet e divorcit, certifikata e gjendjes familjare duhet të jetë e datuar para hyrjes në fuqi të këtij udhëzimi.</w:t>
      </w:r>
    </w:p>
    <w:p w:rsidR="00070133" w:rsidRPr="0080753D" w:rsidRDefault="00070133" w:rsidP="00070133">
      <w:pPr>
        <w:pStyle w:val="Paragrafi"/>
      </w:pPr>
      <w:r w:rsidRPr="0080753D">
        <w:t>5. Për familjet e evidencuara sipas pikës 1, organet e qeverisjes vendore dhe Enti Kombëtar i Banesave, përveç verifikimit të dokumentacionit, të kryejnë edhe verifikim në banesën ku jeton familja me qira. Këto të dhëna t’i dërgohen Ministrisë së Rregullimit të Territorit dhe të Turizmit brenda datës 30 korrik 2003, sipas tabelës bashkëlidhur për efekt llogaritjeje dhe planifikimi.</w:t>
      </w:r>
    </w:p>
    <w:p w:rsidR="00070133" w:rsidRPr="0080753D" w:rsidRDefault="00070133" w:rsidP="00070133">
      <w:pPr>
        <w:pStyle w:val="Paragrafi"/>
      </w:pPr>
      <w:r w:rsidRPr="0080753D">
        <w:t>6. Për zbatimin e këtij udhëzimi, ngarkohen organet e qeverisjes vendore dhe Enti Kombëtar i Banesave.</w:t>
      </w:r>
    </w:p>
    <w:p w:rsidR="00070133" w:rsidRPr="0080753D" w:rsidRDefault="00070133" w:rsidP="00070133">
      <w:pPr>
        <w:pStyle w:val="Paragrafi"/>
      </w:pPr>
      <w:r w:rsidRPr="0080753D">
        <w:t>Ky udhëzim hyn në fuqi menjëherë dhe botohet në Fletoren Zyrtare.</w:t>
      </w:r>
    </w:p>
    <w:p w:rsidR="00070133" w:rsidRPr="0080753D" w:rsidRDefault="00070133" w:rsidP="00070133">
      <w:pPr>
        <w:pStyle w:val="Paragrafi"/>
      </w:pPr>
    </w:p>
    <w:p w:rsidR="00070133" w:rsidRPr="0080753D" w:rsidRDefault="00070133" w:rsidP="00070133">
      <w:pPr>
        <w:pStyle w:val="Autoriteti"/>
      </w:pPr>
      <w:r w:rsidRPr="0080753D">
        <w:t>MINISTRI I TURIZMIT DHE I RREGULLIMIT TË TERRITORIT</w:t>
      </w:r>
    </w:p>
    <w:p w:rsidR="00070133" w:rsidRPr="0080753D" w:rsidRDefault="00070133" w:rsidP="00070133">
      <w:pPr>
        <w:pStyle w:val="AutoritetiEmer"/>
      </w:pPr>
      <w:r w:rsidRPr="0080753D">
        <w:t>Besnik Dervishi</w:t>
      </w:r>
    </w:p>
    <w:sectPr w:rsidR="00070133" w:rsidRPr="0080753D"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0133"/>
    <w:rsid w:val="00074162"/>
    <w:rsid w:val="00075BF5"/>
    <w:rsid w:val="000B29AB"/>
    <w:rsid w:val="00134ADF"/>
    <w:rsid w:val="00187855"/>
    <w:rsid w:val="001A58B2"/>
    <w:rsid w:val="001C7978"/>
    <w:rsid w:val="0022170D"/>
    <w:rsid w:val="00227962"/>
    <w:rsid w:val="002C6BAB"/>
    <w:rsid w:val="00304413"/>
    <w:rsid w:val="00383FD5"/>
    <w:rsid w:val="003E06F6"/>
    <w:rsid w:val="003F043A"/>
    <w:rsid w:val="00410D47"/>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CA640F"/>
    <w:rsid w:val="00D1319A"/>
    <w:rsid w:val="00D92AC6"/>
    <w:rsid w:val="00DC64E5"/>
    <w:rsid w:val="00E06AA7"/>
    <w:rsid w:val="00E624E2"/>
    <w:rsid w:val="00E645E3"/>
    <w:rsid w:val="00EA206E"/>
    <w:rsid w:val="00EE2805"/>
    <w:rsid w:val="00F02A30"/>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79DF23E-7034-4CD0-A2C0-1C3BA41E7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 w:type="character" w:customStyle="1" w:styleId="BazLigjPropozuesChar">
    <w:name w:val="Baz_Ligj_Propozues Char"/>
    <w:basedOn w:val="DefaultParagraphFont"/>
    <w:link w:val="BazLigjPropozues"/>
    <w:rsid w:val="00070133"/>
    <w:rPr>
      <w:rFonts w:ascii="CG Times" w:hAnsi="CG Times"/>
      <w:color w:val="000000"/>
      <w:sz w:val="22"/>
      <w:szCs w:val="22"/>
      <w:lang w:val="en-GB" w:eastAsia="en-US" w:bidi="ar-SA"/>
    </w:rPr>
  </w:style>
  <w:style w:type="character" w:customStyle="1" w:styleId="AutoritetiEmerChar">
    <w:name w:val="Autoriteti_Emer Char"/>
    <w:basedOn w:val="DefaultParagraphFont"/>
    <w:link w:val="AutoritetiEmer"/>
    <w:rsid w:val="00070133"/>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400</Words>
  <Characters>2281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2019-03-15T17:22:00Z</dcterms:created>
  <dcterms:modified xsi:type="dcterms:W3CDTF">2019-03-15T17:22:00Z</dcterms:modified>
</cp:coreProperties>
</file>