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DB9" w:rsidRPr="0044038B" w:rsidRDefault="00695DB9" w:rsidP="00695DB9">
      <w:pPr>
        <w:pStyle w:val="Titulli"/>
        <w:keepNext w:val="0"/>
        <w:rPr>
          <w:rFonts w:eastAsia="SimSun"/>
          <w:lang w:val="sq-AL"/>
        </w:rPr>
      </w:pPr>
      <w:bookmarkStart w:id="0" w:name="_GoBack"/>
      <w:bookmarkEnd w:id="0"/>
      <w:r w:rsidRPr="0044038B">
        <w:rPr>
          <w:rFonts w:eastAsia="SimSun"/>
          <w:lang w:val="sq-AL"/>
        </w:rPr>
        <w:t>UDHËZIM</w:t>
      </w:r>
    </w:p>
    <w:p w:rsidR="00695DB9" w:rsidRPr="0044038B" w:rsidRDefault="00695DB9" w:rsidP="00695DB9">
      <w:pPr>
        <w:pStyle w:val="NumriData"/>
        <w:keepNext w:val="0"/>
        <w:rPr>
          <w:lang w:val="sq-AL"/>
        </w:rPr>
      </w:pPr>
      <w:r>
        <w:rPr>
          <w:lang w:val="sq-AL"/>
        </w:rPr>
        <w:t>Nr.10, datë 3.7.</w:t>
      </w:r>
      <w:r w:rsidRPr="0044038B">
        <w:rPr>
          <w:lang w:val="sq-AL"/>
        </w:rPr>
        <w:t>2007</w:t>
      </w:r>
    </w:p>
    <w:p w:rsidR="00695DB9" w:rsidRPr="0044038B" w:rsidRDefault="00695DB9" w:rsidP="00695DB9">
      <w:pPr>
        <w:pStyle w:val="Paragrafi"/>
        <w:rPr>
          <w:lang w:val="sq-AL"/>
        </w:rPr>
      </w:pPr>
    </w:p>
    <w:p w:rsidR="00695DB9" w:rsidRPr="0044038B" w:rsidRDefault="00695DB9" w:rsidP="00695DB9">
      <w:pPr>
        <w:pStyle w:val="Titulli"/>
        <w:keepNext w:val="0"/>
        <w:rPr>
          <w:lang w:val="sq-AL"/>
        </w:rPr>
      </w:pPr>
      <w:r w:rsidRPr="0044038B">
        <w:rPr>
          <w:lang w:val="sq-AL"/>
        </w:rPr>
        <w:t>PëR KRITERET E LICENCIMIT TË AGJENCIVE, PËR USHTRIMIN E VEPRIMTARISË SË TRAJTIMIT TË PRAKTIKAVE TË QARKULLIMIT TË MJETEVE ME MOTOR DHE/OSE TË RIMORKIOVE</w:t>
      </w:r>
    </w:p>
    <w:p w:rsidR="00695DB9" w:rsidRPr="0044038B" w:rsidRDefault="00695DB9" w:rsidP="00695DB9">
      <w:pPr>
        <w:pStyle w:val="Paragrafi"/>
        <w:ind w:firstLine="0"/>
        <w:rPr>
          <w:lang w:val="sq-AL"/>
        </w:rPr>
      </w:pPr>
    </w:p>
    <w:p w:rsidR="00695DB9" w:rsidRPr="0044038B" w:rsidRDefault="00695DB9" w:rsidP="00695DB9">
      <w:pPr>
        <w:pStyle w:val="BazLigjPropozues"/>
        <w:keepNext w:val="0"/>
        <w:rPr>
          <w:lang w:val="sq-AL"/>
        </w:rPr>
      </w:pPr>
      <w:r>
        <w:rPr>
          <w:lang w:val="sq-AL"/>
        </w:rPr>
        <w:t>Në mbështetje të pikës 4 të nenit 102</w:t>
      </w:r>
      <w:r w:rsidRPr="0044038B">
        <w:rPr>
          <w:lang w:val="sq-AL"/>
        </w:rPr>
        <w:t xml:space="preserve"> të Kushtetutës së Republikës </w:t>
      </w:r>
      <w:r>
        <w:rPr>
          <w:lang w:val="sq-AL"/>
        </w:rPr>
        <w:t>së Shqipërisë dhe të ligjit nr.9573, datë 3.</w:t>
      </w:r>
      <w:r w:rsidRPr="0044038B">
        <w:rPr>
          <w:lang w:val="sq-AL"/>
        </w:rPr>
        <w:t>7.2006 “Për autoriparimin, shitblerjen, depozitimin e mjeteve rrugore me motor, të rimorkiove dhe pjesëve të tyre të dala jashtë përdorimit ose të braktisura dhe për veprimtaritë që lidhen me to”,</w:t>
      </w:r>
    </w:p>
    <w:p w:rsidR="00695DB9" w:rsidRPr="0044038B" w:rsidRDefault="00695DB9" w:rsidP="00695DB9">
      <w:pPr>
        <w:pStyle w:val="Paragrafi"/>
        <w:ind w:firstLine="0"/>
        <w:rPr>
          <w:lang w:val="sq-AL"/>
        </w:rPr>
      </w:pPr>
    </w:p>
    <w:p w:rsidR="00695DB9" w:rsidRPr="0044038B" w:rsidRDefault="00695DB9" w:rsidP="00695DB9">
      <w:pPr>
        <w:pStyle w:val="VENDOSI"/>
        <w:keepNext w:val="0"/>
        <w:rPr>
          <w:lang w:val="sq-AL"/>
        </w:rPr>
      </w:pPr>
      <w:r w:rsidRPr="0044038B">
        <w:rPr>
          <w:lang w:val="sq-AL"/>
        </w:rPr>
        <w:t>UDHËZOJ:</w:t>
      </w:r>
    </w:p>
    <w:p w:rsidR="00695DB9" w:rsidRPr="0044038B" w:rsidRDefault="00695DB9" w:rsidP="00695DB9">
      <w:pPr>
        <w:pStyle w:val="Paragrafi"/>
        <w:rPr>
          <w:lang w:val="sq-AL"/>
        </w:rPr>
      </w:pPr>
    </w:p>
    <w:p w:rsidR="00695DB9" w:rsidRPr="0044038B" w:rsidRDefault="00695DB9" w:rsidP="00695DB9">
      <w:pPr>
        <w:pStyle w:val="NeniNr"/>
        <w:keepNext w:val="0"/>
        <w:rPr>
          <w:lang w:val="sq-AL"/>
        </w:rPr>
      </w:pPr>
      <w:r w:rsidRPr="0044038B">
        <w:rPr>
          <w:lang w:val="sq-AL"/>
        </w:rPr>
        <w:t>Neni 1</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1. Subjektet juridike, që të ushtrojnë veprimtarinë e agjencisë për trajtimin e praktikave të qarkullimit të mjeteve me motor dhe/ose të rimorkiove, duhet të disponojnë:</w:t>
      </w:r>
    </w:p>
    <w:p w:rsidR="00695DB9" w:rsidRPr="0044038B" w:rsidRDefault="00695DB9" w:rsidP="00695DB9">
      <w:pPr>
        <w:pStyle w:val="Paragrafi"/>
        <w:rPr>
          <w:lang w:val="sq-AL"/>
        </w:rPr>
      </w:pPr>
      <w:r>
        <w:rPr>
          <w:lang w:val="sq-AL"/>
        </w:rPr>
        <w:t>- z</w:t>
      </w:r>
      <w:r w:rsidRPr="0044038B">
        <w:rPr>
          <w:lang w:val="sq-AL"/>
        </w:rPr>
        <w:t>yrë për punë administrative;</w:t>
      </w:r>
    </w:p>
    <w:p w:rsidR="00695DB9" w:rsidRPr="0044038B" w:rsidRDefault="00695DB9" w:rsidP="00695DB9">
      <w:pPr>
        <w:pStyle w:val="Paragrafi"/>
        <w:rPr>
          <w:lang w:val="sq-AL"/>
        </w:rPr>
      </w:pPr>
      <w:r>
        <w:rPr>
          <w:lang w:val="sq-AL"/>
        </w:rPr>
        <w:t>- n</w:t>
      </w:r>
      <w:r w:rsidRPr="0044038B">
        <w:rPr>
          <w:lang w:val="sq-AL"/>
        </w:rPr>
        <w:t>yje hidrosanitare;</w:t>
      </w:r>
    </w:p>
    <w:p w:rsidR="00695DB9" w:rsidRPr="0044038B" w:rsidRDefault="00695DB9" w:rsidP="00695DB9">
      <w:pPr>
        <w:pStyle w:val="Paragrafi"/>
        <w:rPr>
          <w:lang w:val="sq-AL"/>
        </w:rPr>
      </w:pPr>
      <w:r>
        <w:rPr>
          <w:lang w:val="sq-AL"/>
        </w:rPr>
        <w:t>- k</w:t>
      </w:r>
      <w:r w:rsidRPr="0044038B">
        <w:rPr>
          <w:lang w:val="sq-AL"/>
        </w:rPr>
        <w:t>ompjutera</w:t>
      </w:r>
      <w:r>
        <w:rPr>
          <w:lang w:val="sq-AL"/>
        </w:rPr>
        <w:t>.</w:t>
      </w:r>
    </w:p>
    <w:p w:rsidR="00695DB9" w:rsidRPr="0044038B" w:rsidRDefault="00695DB9" w:rsidP="00695DB9">
      <w:pPr>
        <w:pStyle w:val="Paragrafi"/>
        <w:rPr>
          <w:lang w:val="sq-AL"/>
        </w:rPr>
      </w:pPr>
      <w:r w:rsidRPr="0044038B">
        <w:rPr>
          <w:lang w:val="sq-AL"/>
        </w:rPr>
        <w:t xml:space="preserve">2. Subjektet juridike, që të pajisen me </w:t>
      </w:r>
      <w:r>
        <w:rPr>
          <w:lang w:val="sq-AL"/>
        </w:rPr>
        <w:t>l</w:t>
      </w:r>
      <w:r w:rsidRPr="0044038B">
        <w:rPr>
          <w:lang w:val="sq-AL"/>
        </w:rPr>
        <w:t xml:space="preserve">eje për ushtrimin e veprimtarisë së agjencisë për trajtimin e praktikave të qarkullimit të mjeteve me motor dhe/ose të rimorkiove, duhet të plotësojnë kushtet dhe </w:t>
      </w:r>
      <w:r>
        <w:rPr>
          <w:lang w:val="sq-AL"/>
        </w:rPr>
        <w:t>procedurat</w:t>
      </w:r>
      <w:r w:rsidRPr="0044038B">
        <w:rPr>
          <w:lang w:val="sq-AL"/>
        </w:rPr>
        <w:t xml:space="preserve"> si më poshtë vijon:</w:t>
      </w:r>
    </w:p>
    <w:p w:rsidR="00695DB9" w:rsidRPr="0044038B" w:rsidRDefault="00695DB9" w:rsidP="00695DB9">
      <w:pPr>
        <w:pStyle w:val="Paragrafi"/>
        <w:rPr>
          <w:lang w:val="sq-AL"/>
        </w:rPr>
      </w:pPr>
      <w:r>
        <w:rPr>
          <w:lang w:val="sq-AL"/>
        </w:rPr>
        <w:t xml:space="preserve">- </w:t>
      </w:r>
      <w:r w:rsidRPr="0044038B">
        <w:rPr>
          <w:lang w:val="sq-AL"/>
        </w:rPr>
        <w:t xml:space="preserve">Kërkesë e drejtuesit ligjor për pajisjen me </w:t>
      </w:r>
      <w:r>
        <w:rPr>
          <w:lang w:val="sq-AL"/>
        </w:rPr>
        <w:t>l</w:t>
      </w:r>
      <w:r w:rsidRPr="0044038B">
        <w:rPr>
          <w:lang w:val="sq-AL"/>
        </w:rPr>
        <w:t xml:space="preserve">eje për ushtrimin e veprimtarisë së agjencisë për trajtimin e praktikave të qarkullimit të mjeteve me motor dhe/ose të rimorkiove, ku të përcaktohen emri i subjektit, drejtuesit ligjor, që përmban dhe </w:t>
      </w:r>
      <w:r>
        <w:rPr>
          <w:lang w:val="sq-AL"/>
        </w:rPr>
        <w:t>vetëdeklarim</w:t>
      </w:r>
      <w:r w:rsidRPr="0044038B">
        <w:rPr>
          <w:lang w:val="sq-AL"/>
        </w:rPr>
        <w:t>in për:</w:t>
      </w:r>
    </w:p>
    <w:p w:rsidR="00695DB9" w:rsidRPr="0044038B" w:rsidRDefault="00695DB9" w:rsidP="00695DB9">
      <w:pPr>
        <w:pStyle w:val="Paragrafi"/>
        <w:rPr>
          <w:lang w:val="sq-AL"/>
        </w:rPr>
      </w:pPr>
      <w:r w:rsidRPr="0044038B">
        <w:rPr>
          <w:lang w:val="sq-AL"/>
        </w:rPr>
        <w:t xml:space="preserve">a) </w:t>
      </w:r>
      <w:r>
        <w:rPr>
          <w:lang w:val="sq-AL"/>
        </w:rPr>
        <w:t>gjendjen</w:t>
      </w:r>
      <w:r w:rsidRPr="0044038B">
        <w:rPr>
          <w:lang w:val="sq-AL"/>
        </w:rPr>
        <w:t xml:space="preserve"> e tij në lidhje me organet e prokurorisë dhe të gjykatës;</w:t>
      </w:r>
    </w:p>
    <w:p w:rsidR="00695DB9" w:rsidRPr="0044038B" w:rsidRDefault="00695DB9" w:rsidP="00695DB9">
      <w:pPr>
        <w:pStyle w:val="Paragrafi"/>
        <w:rPr>
          <w:lang w:val="sq-AL"/>
        </w:rPr>
      </w:pPr>
      <w:r w:rsidRPr="0044038B">
        <w:rPr>
          <w:lang w:val="sq-AL"/>
        </w:rPr>
        <w:t>b)</w:t>
      </w:r>
      <w:r>
        <w:rPr>
          <w:lang w:val="sq-AL"/>
        </w:rPr>
        <w:t xml:space="preserve"> </w:t>
      </w:r>
      <w:r w:rsidRPr="0044038B">
        <w:rPr>
          <w:lang w:val="sq-AL"/>
        </w:rPr>
        <w:t>njohjen dhe zbatimin e legjislacionin dhe të rregullave në fuqi;</w:t>
      </w:r>
    </w:p>
    <w:p w:rsidR="00695DB9" w:rsidRPr="0044038B" w:rsidRDefault="00695DB9" w:rsidP="00695DB9">
      <w:pPr>
        <w:pStyle w:val="Paragrafi"/>
        <w:rPr>
          <w:lang w:val="sq-AL"/>
        </w:rPr>
      </w:pPr>
      <w:r w:rsidRPr="0044038B">
        <w:rPr>
          <w:lang w:val="sq-AL"/>
        </w:rPr>
        <w:t>c)</w:t>
      </w:r>
      <w:r>
        <w:rPr>
          <w:lang w:val="sq-AL"/>
        </w:rPr>
        <w:t xml:space="preserve"> </w:t>
      </w:r>
      <w:r w:rsidRPr="0044038B">
        <w:rPr>
          <w:lang w:val="sq-AL"/>
        </w:rPr>
        <w:t>dërgim informacioni periodi</w:t>
      </w:r>
      <w:r>
        <w:rPr>
          <w:lang w:val="sq-AL"/>
        </w:rPr>
        <w:t>k, për veprimtarinë e shoqërisë</w:t>
      </w:r>
      <w:r w:rsidRPr="0044038B">
        <w:rPr>
          <w:lang w:val="sq-AL"/>
        </w:rPr>
        <w:t xml:space="preserve"> etj</w:t>
      </w:r>
      <w:r>
        <w:rPr>
          <w:lang w:val="sq-AL"/>
        </w:rPr>
        <w:t>.</w:t>
      </w:r>
      <w:r w:rsidRPr="0044038B">
        <w:rPr>
          <w:lang w:val="sq-AL"/>
        </w:rPr>
        <w:t>;</w:t>
      </w:r>
    </w:p>
    <w:p w:rsidR="00695DB9" w:rsidRPr="0044038B" w:rsidRDefault="00695DB9" w:rsidP="00695DB9">
      <w:pPr>
        <w:pStyle w:val="Paragrafi"/>
        <w:rPr>
          <w:lang w:val="sq-AL"/>
        </w:rPr>
      </w:pPr>
      <w:r w:rsidRPr="0044038B">
        <w:rPr>
          <w:lang w:val="sq-AL"/>
        </w:rPr>
        <w:t xml:space="preserve">d) informacion në lidhje me pajisjet, </w:t>
      </w:r>
      <w:r>
        <w:rPr>
          <w:lang w:val="sq-AL"/>
        </w:rPr>
        <w:t>instrumentet</w:t>
      </w:r>
      <w:r w:rsidRPr="0044038B">
        <w:rPr>
          <w:lang w:val="sq-AL"/>
        </w:rPr>
        <w:t xml:space="preserve"> dhe ambientet e nevojshme që subjekti disponon, në lidhje me fushën e veprimtarisë ku kërkohet të </w:t>
      </w:r>
      <w:r>
        <w:rPr>
          <w:lang w:val="sq-AL"/>
        </w:rPr>
        <w:t>licencohet;</w:t>
      </w:r>
    </w:p>
    <w:p w:rsidR="00695DB9" w:rsidRPr="0044038B" w:rsidRDefault="00695DB9" w:rsidP="00695DB9">
      <w:pPr>
        <w:pStyle w:val="Paragrafi"/>
        <w:rPr>
          <w:lang w:val="sq-AL"/>
        </w:rPr>
      </w:pPr>
      <w:r w:rsidRPr="0044038B">
        <w:rPr>
          <w:lang w:val="sq-AL"/>
        </w:rPr>
        <w:t>sipas formatit të hartuar nga Drejtoria e Li</w:t>
      </w:r>
      <w:r>
        <w:rPr>
          <w:lang w:val="sq-AL"/>
        </w:rPr>
        <w:t>c</w:t>
      </w:r>
      <w:r w:rsidRPr="0044038B">
        <w:rPr>
          <w:lang w:val="sq-AL"/>
        </w:rPr>
        <w:t>en</w:t>
      </w:r>
      <w:r>
        <w:rPr>
          <w:lang w:val="sq-AL"/>
        </w:rPr>
        <w:t>c</w:t>
      </w:r>
      <w:r w:rsidRPr="0044038B">
        <w:rPr>
          <w:lang w:val="sq-AL"/>
        </w:rPr>
        <w:t>imit dhe formularit tip të Ministrisë së Ekonomisë, Tregtisë dhe Energjetikës (bashkëlidhur). Gjithashtu kërkesa shoqërohet me:</w:t>
      </w:r>
    </w:p>
    <w:p w:rsidR="00695DB9" w:rsidRPr="0044038B" w:rsidRDefault="00695DB9" w:rsidP="00695DB9">
      <w:pPr>
        <w:pStyle w:val="Paragrafi"/>
        <w:rPr>
          <w:lang w:val="sq-AL"/>
        </w:rPr>
      </w:pPr>
      <w:r>
        <w:rPr>
          <w:lang w:val="sq-AL"/>
        </w:rPr>
        <w:t>- k</w:t>
      </w:r>
      <w:r w:rsidRPr="0044038B">
        <w:rPr>
          <w:lang w:val="sq-AL"/>
        </w:rPr>
        <w:t xml:space="preserve">opje të </w:t>
      </w:r>
      <w:r>
        <w:rPr>
          <w:lang w:val="sq-AL"/>
        </w:rPr>
        <w:t>noterizuara</w:t>
      </w:r>
      <w:r w:rsidRPr="0044038B">
        <w:rPr>
          <w:lang w:val="sq-AL"/>
        </w:rPr>
        <w:t xml:space="preserve"> të vendimit të regjistrimit në gjykatë;</w:t>
      </w:r>
    </w:p>
    <w:p w:rsidR="00695DB9" w:rsidRPr="0044038B" w:rsidRDefault="00695DB9" w:rsidP="00695DB9">
      <w:pPr>
        <w:pStyle w:val="Paragrafi"/>
        <w:rPr>
          <w:lang w:val="sq-AL"/>
        </w:rPr>
      </w:pPr>
      <w:r>
        <w:rPr>
          <w:lang w:val="sq-AL"/>
        </w:rPr>
        <w:t>- k</w:t>
      </w:r>
      <w:r w:rsidRPr="0044038B">
        <w:rPr>
          <w:lang w:val="sq-AL"/>
        </w:rPr>
        <w:t>opje të vërtetimit të aftësisë profesionale për ushtrimin e veprimtarisë së agjencisë;</w:t>
      </w:r>
    </w:p>
    <w:p w:rsidR="00695DB9" w:rsidRPr="0044038B" w:rsidRDefault="00695DB9" w:rsidP="00695DB9">
      <w:pPr>
        <w:pStyle w:val="Paragrafi"/>
        <w:rPr>
          <w:lang w:val="sq-AL"/>
        </w:rPr>
      </w:pPr>
      <w:r>
        <w:rPr>
          <w:lang w:val="sq-AL"/>
        </w:rPr>
        <w:t>- vërtetim nga D</w:t>
      </w:r>
      <w:r w:rsidRPr="0044038B">
        <w:rPr>
          <w:lang w:val="sq-AL"/>
        </w:rPr>
        <w:t>RSHTR</w:t>
      </w:r>
      <w:r>
        <w:rPr>
          <w:lang w:val="sq-AL"/>
        </w:rPr>
        <w:t>R</w:t>
      </w:r>
      <w:r w:rsidRPr="0044038B">
        <w:rPr>
          <w:lang w:val="sq-AL"/>
        </w:rPr>
        <w:t>-ja, për plotësimin e kushteve të përcaktuara në pikën 1 të këtij neni.</w:t>
      </w:r>
    </w:p>
    <w:p w:rsidR="00695DB9" w:rsidRPr="0044038B" w:rsidRDefault="00695DB9" w:rsidP="00695DB9">
      <w:pPr>
        <w:pStyle w:val="Paragrafi"/>
        <w:rPr>
          <w:lang w:val="sq-AL"/>
        </w:rPr>
      </w:pPr>
    </w:p>
    <w:p w:rsidR="00695DB9" w:rsidRPr="0044038B" w:rsidRDefault="00695DB9" w:rsidP="00695DB9">
      <w:pPr>
        <w:pStyle w:val="NeniNr"/>
        <w:keepNext w:val="0"/>
        <w:rPr>
          <w:lang w:val="sq-AL"/>
        </w:rPr>
      </w:pPr>
      <w:r w:rsidRPr="0044038B">
        <w:rPr>
          <w:lang w:val="sq-AL"/>
        </w:rPr>
        <w:t>Neni 2</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 xml:space="preserve">1. Tarifa për </w:t>
      </w:r>
      <w:r>
        <w:rPr>
          <w:lang w:val="sq-AL"/>
        </w:rPr>
        <w:t>leje një</w:t>
      </w:r>
      <w:r w:rsidRPr="0044038B">
        <w:rPr>
          <w:lang w:val="sq-AL"/>
        </w:rPr>
        <w:t>vjeçare, për subjektet juridike, për ushtrimin e veprimtarisë së agjencisë për trajtimin e praktikave të qarkullimit të mjeteve me motor</w:t>
      </w:r>
      <w:r>
        <w:rPr>
          <w:lang w:val="sq-AL"/>
        </w:rPr>
        <w:t xml:space="preserve"> dhe/ose të rimorkiove është 10 </w:t>
      </w:r>
      <w:r w:rsidRPr="0044038B">
        <w:rPr>
          <w:lang w:val="sq-AL"/>
        </w:rPr>
        <w:t>000 (dhjetë</w:t>
      </w:r>
      <w:r>
        <w:rPr>
          <w:lang w:val="sq-AL"/>
        </w:rPr>
        <w:t xml:space="preserve"> </w:t>
      </w:r>
      <w:r w:rsidRPr="0044038B">
        <w:rPr>
          <w:lang w:val="sq-AL"/>
        </w:rPr>
        <w:t>mijë) lekë.</w:t>
      </w:r>
    </w:p>
    <w:p w:rsidR="00695DB9" w:rsidRPr="0044038B" w:rsidRDefault="00695DB9" w:rsidP="00695DB9">
      <w:pPr>
        <w:pStyle w:val="Paragrafi"/>
        <w:rPr>
          <w:lang w:val="sq-AL"/>
        </w:rPr>
      </w:pPr>
      <w:r w:rsidRPr="0044038B">
        <w:rPr>
          <w:lang w:val="sq-AL"/>
        </w:rPr>
        <w:t xml:space="preserve">2. Tarifa për </w:t>
      </w:r>
      <w:r>
        <w:rPr>
          <w:lang w:val="sq-AL"/>
        </w:rPr>
        <w:t>l</w:t>
      </w:r>
      <w:r w:rsidRPr="0044038B">
        <w:rPr>
          <w:lang w:val="sq-AL"/>
        </w:rPr>
        <w:t xml:space="preserve">eje mbi një vit, kur kërkohet nga subjekti, është e barabartë me vleftën, që </w:t>
      </w:r>
      <w:r>
        <w:rPr>
          <w:lang w:val="sq-AL"/>
        </w:rPr>
        <w:t xml:space="preserve">del nga shumëzimi i tarifës njëvjeçare (10 </w:t>
      </w:r>
      <w:r w:rsidRPr="0044038B">
        <w:rPr>
          <w:lang w:val="sq-AL"/>
        </w:rPr>
        <w:t xml:space="preserve">000 lekë) me numrin e viteve që kërkohet </w:t>
      </w:r>
      <w:r>
        <w:rPr>
          <w:lang w:val="sq-AL"/>
        </w:rPr>
        <w:t>l</w:t>
      </w:r>
      <w:r w:rsidRPr="0044038B">
        <w:rPr>
          <w:lang w:val="sq-AL"/>
        </w:rPr>
        <w:t>eja.</w:t>
      </w:r>
    </w:p>
    <w:p w:rsidR="00695DB9" w:rsidRPr="0044038B" w:rsidRDefault="00695DB9" w:rsidP="00695DB9">
      <w:pPr>
        <w:pStyle w:val="Paragrafi"/>
        <w:rPr>
          <w:lang w:val="sq-AL"/>
        </w:rPr>
      </w:pPr>
    </w:p>
    <w:p w:rsidR="00695DB9" w:rsidRPr="0044038B" w:rsidRDefault="00695DB9" w:rsidP="00695DB9">
      <w:pPr>
        <w:pStyle w:val="NeniNr"/>
        <w:keepNext w:val="0"/>
        <w:rPr>
          <w:lang w:val="sq-AL"/>
        </w:rPr>
      </w:pPr>
      <w:r w:rsidRPr="0044038B">
        <w:rPr>
          <w:lang w:val="sq-AL"/>
        </w:rPr>
        <w:t>Neni 3</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Përpara marrjes së lejes së veprimtarisë, subjektet duhet të ngurtësojnë dhe të dorëzojnë në Ministri, vlerën e garancisë prej 200</w:t>
      </w:r>
      <w:r>
        <w:rPr>
          <w:lang w:val="sq-AL"/>
        </w:rPr>
        <w:t xml:space="preserve"> </w:t>
      </w:r>
      <w:r w:rsidRPr="0044038B">
        <w:rPr>
          <w:lang w:val="sq-AL"/>
        </w:rPr>
        <w:t>000 (dyqind mijë) lekë</w:t>
      </w:r>
      <w:r>
        <w:rPr>
          <w:lang w:val="sq-AL"/>
        </w:rPr>
        <w:t>sh</w:t>
      </w:r>
      <w:r w:rsidRPr="0044038B">
        <w:rPr>
          <w:lang w:val="sq-AL"/>
        </w:rPr>
        <w:t>.</w:t>
      </w:r>
    </w:p>
    <w:p w:rsidR="00695DB9" w:rsidRDefault="00695DB9" w:rsidP="00695DB9">
      <w:pPr>
        <w:pStyle w:val="Paragrafi"/>
        <w:rPr>
          <w:lang w:val="sq-AL"/>
        </w:rPr>
      </w:pPr>
    </w:p>
    <w:p w:rsidR="00695DB9"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NeniNr"/>
        <w:keepNext w:val="0"/>
        <w:rPr>
          <w:lang w:val="sq-AL"/>
        </w:rPr>
      </w:pPr>
      <w:r w:rsidRPr="0044038B">
        <w:rPr>
          <w:lang w:val="sq-AL"/>
        </w:rPr>
        <w:t>Neni 4</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 xml:space="preserve">1. Titullari i agjencisë për trajtimin e praktikave të qarkullimit të mjeteve me motor dhe/ose </w:t>
      </w:r>
      <w:r w:rsidRPr="0044038B">
        <w:rPr>
          <w:lang w:val="sq-AL"/>
        </w:rPr>
        <w:lastRenderedPageBreak/>
        <w:t xml:space="preserve">të rimorkiove, për të marrë </w:t>
      </w:r>
      <w:r>
        <w:rPr>
          <w:lang w:val="sq-AL"/>
        </w:rPr>
        <w:t>v</w:t>
      </w:r>
      <w:r w:rsidRPr="0044038B">
        <w:rPr>
          <w:lang w:val="sq-AL"/>
        </w:rPr>
        <w:t>ërtetimin e aftësisë profesionale për agjencitë, duhet të ketë njohuritë e domosdoshme mbi:</w:t>
      </w:r>
    </w:p>
    <w:p w:rsidR="00695DB9" w:rsidRPr="0044038B" w:rsidRDefault="00695DB9" w:rsidP="00695DB9">
      <w:pPr>
        <w:pStyle w:val="Paragrafi"/>
        <w:rPr>
          <w:lang w:val="sq-AL"/>
        </w:rPr>
      </w:pPr>
      <w:r>
        <w:rPr>
          <w:lang w:val="sq-AL"/>
        </w:rPr>
        <w:t>- l</w:t>
      </w:r>
      <w:r w:rsidRPr="0044038B">
        <w:rPr>
          <w:lang w:val="sq-AL"/>
        </w:rPr>
        <w:t>igjin nr</w:t>
      </w:r>
      <w:r>
        <w:rPr>
          <w:lang w:val="sq-AL"/>
        </w:rPr>
        <w:t>.9573, datë 3.</w:t>
      </w:r>
      <w:r w:rsidRPr="0044038B">
        <w:rPr>
          <w:lang w:val="sq-AL"/>
        </w:rPr>
        <w:t>7.2006 “Për autoriparimin, shitblerjen, depozitimin e mjeteve rrugore me motor, të rimorkiove dhe pjesëve të tyre të dala jashtë përdorimit ose të braktisura dhe për veprimtaritë që lidhen me to”;</w:t>
      </w:r>
    </w:p>
    <w:p w:rsidR="00695DB9" w:rsidRPr="0044038B" w:rsidRDefault="00695DB9" w:rsidP="00695DB9">
      <w:pPr>
        <w:pStyle w:val="Paragrafi"/>
        <w:rPr>
          <w:lang w:val="sq-AL"/>
        </w:rPr>
      </w:pPr>
      <w:r>
        <w:rPr>
          <w:lang w:val="sq-AL"/>
        </w:rPr>
        <w:t>- ligjin nr.8378, datë 22.</w:t>
      </w:r>
      <w:r w:rsidRPr="0044038B">
        <w:rPr>
          <w:lang w:val="sq-AL"/>
        </w:rPr>
        <w:t>7.1998 “Kodi Rrugor i Republikës së Shqipërisë”;</w:t>
      </w:r>
    </w:p>
    <w:p w:rsidR="00695DB9" w:rsidRPr="0044038B" w:rsidRDefault="00695DB9" w:rsidP="00695DB9">
      <w:pPr>
        <w:pStyle w:val="Paragrafi"/>
        <w:rPr>
          <w:lang w:val="sq-AL"/>
        </w:rPr>
      </w:pPr>
      <w:r>
        <w:rPr>
          <w:lang w:val="sq-AL"/>
        </w:rPr>
        <w:t>- v</w:t>
      </w:r>
      <w:r w:rsidRPr="0044038B">
        <w:rPr>
          <w:lang w:val="sq-AL"/>
        </w:rPr>
        <w:t>endimi</w:t>
      </w:r>
      <w:r>
        <w:rPr>
          <w:lang w:val="sq-AL"/>
        </w:rPr>
        <w:t xml:space="preserve">n e Këshillit të Ministrave nr.153, datë </w:t>
      </w:r>
      <w:r w:rsidRPr="0044038B">
        <w:rPr>
          <w:lang w:val="sq-AL"/>
        </w:rPr>
        <w:t>7.4.2000 “Rregullorja e zbatimit të Kodit Rrugor në Republikën e Shqipërisë”, neni 252;</w:t>
      </w:r>
    </w:p>
    <w:p w:rsidR="00695DB9" w:rsidRPr="0044038B" w:rsidRDefault="00695DB9" w:rsidP="00695DB9">
      <w:pPr>
        <w:pStyle w:val="Paragrafi"/>
        <w:rPr>
          <w:lang w:val="sq-AL"/>
        </w:rPr>
      </w:pPr>
      <w:r>
        <w:rPr>
          <w:lang w:val="sq-AL"/>
        </w:rPr>
        <w:t>- u</w:t>
      </w:r>
      <w:r w:rsidRPr="0044038B">
        <w:rPr>
          <w:lang w:val="sq-AL"/>
        </w:rPr>
        <w:t xml:space="preserve">dhëzimin “Për ushtrimin e veprimtarisë së agjencisë për trajtimin e praktikave të qarkullimit të mjeteve </w:t>
      </w:r>
      <w:r>
        <w:rPr>
          <w:lang w:val="sq-AL"/>
        </w:rPr>
        <w:t>me motor dhe/ose të rimorkiove”</w:t>
      </w:r>
      <w:r w:rsidRPr="0044038B">
        <w:rPr>
          <w:lang w:val="sq-AL"/>
        </w:rPr>
        <w:t xml:space="preserve"> </w:t>
      </w:r>
      <w:r>
        <w:rPr>
          <w:lang w:val="sq-AL"/>
        </w:rPr>
        <w:t>e M</w:t>
      </w:r>
      <w:r w:rsidRPr="0044038B">
        <w:rPr>
          <w:lang w:val="sq-AL"/>
        </w:rPr>
        <w:t>inistrit të Punëve Publike, Transportit dhe Telekomunikacionit;</w:t>
      </w:r>
    </w:p>
    <w:p w:rsidR="00695DB9" w:rsidRPr="0044038B" w:rsidRDefault="00695DB9" w:rsidP="00695DB9">
      <w:pPr>
        <w:pStyle w:val="Paragrafi"/>
        <w:rPr>
          <w:lang w:val="sq-AL"/>
        </w:rPr>
      </w:pPr>
      <w:r>
        <w:rPr>
          <w:lang w:val="sq-AL"/>
        </w:rPr>
        <w:t>- u</w:t>
      </w:r>
      <w:r w:rsidRPr="0044038B">
        <w:rPr>
          <w:lang w:val="sq-AL"/>
        </w:rPr>
        <w:t xml:space="preserve">dhëzimin “Për </w:t>
      </w:r>
      <w:r>
        <w:rPr>
          <w:lang w:val="sq-AL"/>
        </w:rPr>
        <w:t>regjistrimin e mjeteve rrugore”</w:t>
      </w:r>
      <w:r w:rsidRPr="0044038B">
        <w:rPr>
          <w:lang w:val="sq-AL"/>
        </w:rPr>
        <w:t xml:space="preserve"> </w:t>
      </w:r>
      <w:r>
        <w:rPr>
          <w:lang w:val="sq-AL"/>
        </w:rPr>
        <w:t>e M</w:t>
      </w:r>
      <w:r w:rsidRPr="0044038B">
        <w:rPr>
          <w:lang w:val="sq-AL"/>
        </w:rPr>
        <w:t>inistrit të Punëve Publike, Transportit dhe Telekomunikacionit</w:t>
      </w:r>
      <w:r>
        <w:rPr>
          <w:lang w:val="sq-AL"/>
        </w:rPr>
        <w:t>.</w:t>
      </w:r>
    </w:p>
    <w:p w:rsidR="00695DB9" w:rsidRPr="0044038B" w:rsidRDefault="00695DB9" w:rsidP="00695DB9">
      <w:pPr>
        <w:pStyle w:val="Paragrafi"/>
        <w:rPr>
          <w:lang w:val="sq-AL"/>
        </w:rPr>
      </w:pPr>
      <w:r>
        <w:rPr>
          <w:lang w:val="sq-AL"/>
        </w:rPr>
        <w:t>2. DPSHTRR-ja</w:t>
      </w:r>
      <w:r w:rsidRPr="0044038B">
        <w:rPr>
          <w:lang w:val="sq-AL"/>
        </w:rPr>
        <w:t xml:space="preserve"> organizon kurse kualifikimi, sipas programeve të miratuara nga MPPTT</w:t>
      </w:r>
      <w:r>
        <w:rPr>
          <w:lang w:val="sq-AL"/>
        </w:rPr>
        <w:t>-ja</w:t>
      </w:r>
      <w:r w:rsidRPr="0044038B">
        <w:rPr>
          <w:lang w:val="sq-AL"/>
        </w:rPr>
        <w:t>, për ngritjen e nivelit tekniko-profesionale të titullarëve dhe të punonjësve të tjerë, të agjencive për trajtimin e praktikave të qarkullimit të mjeteve me motor dhe/ose të rimorkiove.</w:t>
      </w:r>
    </w:p>
    <w:p w:rsidR="00695DB9" w:rsidRPr="0044038B" w:rsidRDefault="00695DB9" w:rsidP="00695DB9">
      <w:pPr>
        <w:pStyle w:val="Paragrafi"/>
        <w:rPr>
          <w:lang w:val="sq-AL"/>
        </w:rPr>
      </w:pPr>
      <w:r w:rsidRPr="0044038B">
        <w:rPr>
          <w:lang w:val="sq-AL"/>
        </w:rPr>
        <w:t xml:space="preserve">3. Titullari i agjencisë për trajtimin e praktikave të qarkullimit të mjeteve me motor dhe/ose të rimorkiove, për të marrë </w:t>
      </w:r>
      <w:r>
        <w:rPr>
          <w:lang w:val="sq-AL"/>
        </w:rPr>
        <w:t>v</w:t>
      </w:r>
      <w:r w:rsidRPr="0044038B">
        <w:rPr>
          <w:lang w:val="sq-AL"/>
        </w:rPr>
        <w:t>ërtetimin e aftësisë profesionale për agjencitë</w:t>
      </w:r>
      <w:r>
        <w:rPr>
          <w:lang w:val="sq-AL"/>
        </w:rPr>
        <w:t>, duhet të paraqesë në D</w:t>
      </w:r>
      <w:r w:rsidRPr="0044038B">
        <w:rPr>
          <w:lang w:val="sq-AL"/>
        </w:rPr>
        <w:t>RSHTR</w:t>
      </w:r>
      <w:r>
        <w:rPr>
          <w:lang w:val="sq-AL"/>
        </w:rPr>
        <w:t>R</w:t>
      </w:r>
      <w:r w:rsidRPr="0044038B">
        <w:rPr>
          <w:lang w:val="sq-AL"/>
        </w:rPr>
        <w:t>:</w:t>
      </w:r>
    </w:p>
    <w:p w:rsidR="00695DB9" w:rsidRPr="0044038B" w:rsidRDefault="00695DB9" w:rsidP="00695DB9">
      <w:pPr>
        <w:pStyle w:val="Paragrafi"/>
        <w:rPr>
          <w:lang w:val="sq-AL"/>
        </w:rPr>
      </w:pPr>
      <w:r>
        <w:rPr>
          <w:lang w:val="sq-AL"/>
        </w:rPr>
        <w:t>- k</w:t>
      </w:r>
      <w:r w:rsidRPr="0044038B">
        <w:rPr>
          <w:lang w:val="sq-AL"/>
        </w:rPr>
        <w:t>ërkesë për pajisje me “Vërtetim të aftësisë profesionale për agjenci”, ku të përcaktohen, ku do të aplikojë dhe veprimtaria e tij e kryer nga marrja e diplomës, në formën e CV</w:t>
      </w:r>
      <w:r>
        <w:rPr>
          <w:lang w:val="sq-AL"/>
        </w:rPr>
        <w:t>-së</w:t>
      </w:r>
      <w:r w:rsidRPr="0044038B">
        <w:rPr>
          <w:lang w:val="sq-AL"/>
        </w:rPr>
        <w:t>;</w:t>
      </w:r>
    </w:p>
    <w:p w:rsidR="00695DB9" w:rsidRPr="0044038B" w:rsidRDefault="00695DB9" w:rsidP="00695DB9">
      <w:pPr>
        <w:pStyle w:val="Paragrafi"/>
        <w:rPr>
          <w:lang w:val="sq-AL"/>
        </w:rPr>
      </w:pPr>
      <w:r>
        <w:rPr>
          <w:lang w:val="sq-AL"/>
        </w:rPr>
        <w:t>- k</w:t>
      </w:r>
      <w:r w:rsidRPr="0044038B">
        <w:rPr>
          <w:lang w:val="sq-AL"/>
        </w:rPr>
        <w:t xml:space="preserve">opje të </w:t>
      </w:r>
      <w:r>
        <w:rPr>
          <w:lang w:val="sq-AL"/>
        </w:rPr>
        <w:t>noterizuara</w:t>
      </w:r>
      <w:r w:rsidRPr="0044038B">
        <w:rPr>
          <w:lang w:val="sq-AL"/>
        </w:rPr>
        <w:t xml:space="preserve"> të diplomës;</w:t>
      </w:r>
    </w:p>
    <w:p w:rsidR="00695DB9" w:rsidRPr="0044038B" w:rsidRDefault="00695DB9" w:rsidP="00695DB9">
      <w:pPr>
        <w:pStyle w:val="Paragrafi"/>
        <w:rPr>
          <w:lang w:val="sq-AL"/>
        </w:rPr>
      </w:pPr>
      <w:r>
        <w:rPr>
          <w:lang w:val="sq-AL"/>
        </w:rPr>
        <w:t>- c</w:t>
      </w:r>
      <w:r w:rsidRPr="0044038B">
        <w:rPr>
          <w:lang w:val="sq-AL"/>
        </w:rPr>
        <w:t>ertifikatë personale me fotografi;</w:t>
      </w:r>
    </w:p>
    <w:p w:rsidR="00695DB9" w:rsidRPr="0044038B" w:rsidRDefault="00695DB9" w:rsidP="00695DB9">
      <w:pPr>
        <w:pStyle w:val="Paragrafi"/>
        <w:rPr>
          <w:lang w:val="sq-AL"/>
        </w:rPr>
      </w:pPr>
      <w:r>
        <w:rPr>
          <w:lang w:val="sq-AL"/>
        </w:rPr>
        <w:t>- d</w:t>
      </w:r>
      <w:r w:rsidRPr="0044038B">
        <w:rPr>
          <w:lang w:val="sq-AL"/>
        </w:rPr>
        <w:t xml:space="preserve">okumentacion teknik justifikues (origjinal ose kopje të </w:t>
      </w:r>
      <w:r>
        <w:rPr>
          <w:lang w:val="sq-AL"/>
        </w:rPr>
        <w:t>noterizuara</w:t>
      </w:r>
      <w:r w:rsidRPr="0044038B">
        <w:rPr>
          <w:lang w:val="sq-AL"/>
        </w:rPr>
        <w:t>) për çka është përshkruar si veprimtari e kryer në CV; vërtetime nga subjekte, institucione apo organizma, certifikata kursi apo specializimi, që kanë lidhje me fushën e veprimtarisë së agjencisë etj.</w:t>
      </w:r>
    </w:p>
    <w:p w:rsidR="00695DB9" w:rsidRPr="0044038B" w:rsidRDefault="00695DB9" w:rsidP="00695DB9">
      <w:pPr>
        <w:pStyle w:val="Paragrafi"/>
        <w:rPr>
          <w:lang w:val="sq-AL"/>
        </w:rPr>
      </w:pPr>
      <w:r w:rsidRPr="0044038B">
        <w:rPr>
          <w:lang w:val="sq-AL"/>
        </w:rPr>
        <w:t>4. Titullari i agjencisë për trajtimin e praktikave të qarkullimit të mjeteve me motor dhe/ose të rimorkiove, pajiset me “Vërtetimin e aftësisë profesionale për agjencitë” nga Drejtoria e Përgjithshme e Shërbimeve të Transportit Rrugo</w:t>
      </w:r>
      <w:r>
        <w:rPr>
          <w:lang w:val="sq-AL"/>
        </w:rPr>
        <w:t>r, pasi të ketë kaluar provimin</w:t>
      </w:r>
      <w:r w:rsidRPr="0044038B">
        <w:rPr>
          <w:lang w:val="sq-AL"/>
        </w:rPr>
        <w:t xml:space="preserve"> për nivelin e njohurive të përcaktuara në pikën 1 të këtij neni.</w:t>
      </w:r>
    </w:p>
    <w:p w:rsidR="00695DB9" w:rsidRPr="0044038B" w:rsidRDefault="00695DB9" w:rsidP="00695DB9">
      <w:pPr>
        <w:pStyle w:val="Paragrafi"/>
        <w:rPr>
          <w:lang w:val="sq-AL"/>
        </w:rPr>
      </w:pPr>
    </w:p>
    <w:p w:rsidR="00695DB9" w:rsidRPr="0044038B" w:rsidRDefault="00695DB9" w:rsidP="00695DB9">
      <w:pPr>
        <w:pStyle w:val="NeniNr"/>
        <w:keepNext w:val="0"/>
        <w:rPr>
          <w:lang w:val="sq-AL"/>
        </w:rPr>
      </w:pPr>
      <w:r w:rsidRPr="0044038B">
        <w:rPr>
          <w:lang w:val="sq-AL"/>
        </w:rPr>
        <w:t>Neni 5</w:t>
      </w:r>
    </w:p>
    <w:p w:rsidR="00695DB9" w:rsidRPr="0044038B" w:rsidRDefault="00695DB9" w:rsidP="00695DB9">
      <w:pPr>
        <w:pStyle w:val="Paragrafi"/>
        <w:rPr>
          <w:lang w:val="sq-AL"/>
        </w:rPr>
      </w:pPr>
    </w:p>
    <w:p w:rsidR="00695DB9" w:rsidRPr="0044038B" w:rsidRDefault="00695DB9" w:rsidP="00695DB9">
      <w:pPr>
        <w:pStyle w:val="Paragrafi"/>
        <w:rPr>
          <w:lang w:val="sq-AL"/>
        </w:rPr>
      </w:pPr>
      <w:r>
        <w:rPr>
          <w:lang w:val="sq-AL"/>
        </w:rPr>
        <w:t>1. Modelet e regjistrave</w:t>
      </w:r>
      <w:r w:rsidRPr="0044038B">
        <w:rPr>
          <w:lang w:val="sq-AL"/>
        </w:rPr>
        <w:t xml:space="preserve"> janë bashkëlidhur këtij udhëzimi dhe janë pjesë përbërëse e tij.</w:t>
      </w:r>
    </w:p>
    <w:p w:rsidR="00695DB9" w:rsidRPr="0044038B" w:rsidRDefault="00695DB9" w:rsidP="00695DB9">
      <w:pPr>
        <w:pStyle w:val="Paragrafi"/>
        <w:rPr>
          <w:lang w:val="sq-AL"/>
        </w:rPr>
      </w:pPr>
      <w:r>
        <w:rPr>
          <w:lang w:val="sq-AL"/>
        </w:rPr>
        <w:t>2. Plotësimi i regjistrave</w:t>
      </w:r>
      <w:r w:rsidRPr="0044038B">
        <w:rPr>
          <w:lang w:val="sq-AL"/>
        </w:rPr>
        <w:t xml:space="preserve"> duhet të bëhet i plotë, me saktësi dhe në mënyrë të rregullt kronologjike.</w:t>
      </w:r>
    </w:p>
    <w:p w:rsidR="00695DB9" w:rsidRPr="0044038B" w:rsidRDefault="00695DB9" w:rsidP="00695DB9">
      <w:pPr>
        <w:pStyle w:val="Paragrafi"/>
        <w:rPr>
          <w:lang w:val="sq-AL"/>
        </w:rPr>
      </w:pPr>
      <w:r>
        <w:rPr>
          <w:lang w:val="sq-AL"/>
        </w:rPr>
        <w:t>3. Ruajtja e regjistrave ne ark</w:t>
      </w:r>
      <w:r w:rsidRPr="0044038B">
        <w:rPr>
          <w:lang w:val="sq-AL"/>
        </w:rPr>
        <w:t>ivë duhet t</w:t>
      </w:r>
      <w:r>
        <w:rPr>
          <w:lang w:val="sq-AL"/>
        </w:rPr>
        <w:t>ë bëhet sipas rregullave të ark</w:t>
      </w:r>
      <w:r w:rsidRPr="0044038B">
        <w:rPr>
          <w:lang w:val="sq-AL"/>
        </w:rPr>
        <w:t>ivave.</w:t>
      </w:r>
    </w:p>
    <w:p w:rsidR="00695DB9" w:rsidRPr="0044038B" w:rsidRDefault="00695DB9" w:rsidP="00695DB9">
      <w:pPr>
        <w:pStyle w:val="Paragrafi"/>
        <w:rPr>
          <w:lang w:val="sq-AL"/>
        </w:rPr>
      </w:pPr>
    </w:p>
    <w:p w:rsidR="00695DB9" w:rsidRPr="0044038B" w:rsidRDefault="00695DB9" w:rsidP="00695DB9">
      <w:pPr>
        <w:pStyle w:val="NeniNr"/>
        <w:keepNext w:val="0"/>
        <w:rPr>
          <w:lang w:val="sq-AL"/>
        </w:rPr>
      </w:pPr>
      <w:r w:rsidRPr="0044038B">
        <w:rPr>
          <w:lang w:val="sq-AL"/>
        </w:rPr>
        <w:t>Neni 6</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 xml:space="preserve">1. Të gjithë subjektet që pajisen me lejen e veprimtarisë së agjencisë për trajtimin e praktikave të qarkullimit të mjeteve me motor dhe/ose të rimorkiove, përpara fillimit të aktivitetit të përcaktuar në </w:t>
      </w:r>
      <w:r>
        <w:rPr>
          <w:lang w:val="sq-AL"/>
        </w:rPr>
        <w:t>lejen e veprimtarisë</w:t>
      </w:r>
      <w:r w:rsidRPr="0044038B">
        <w:rPr>
          <w:lang w:val="sq-AL"/>
        </w:rPr>
        <w:t>:</w:t>
      </w:r>
    </w:p>
    <w:p w:rsidR="00695DB9" w:rsidRPr="0044038B" w:rsidRDefault="00695DB9" w:rsidP="00695DB9">
      <w:pPr>
        <w:pStyle w:val="Paragrafi"/>
        <w:rPr>
          <w:lang w:val="sq-AL"/>
        </w:rPr>
      </w:pPr>
      <w:r>
        <w:rPr>
          <w:lang w:val="sq-AL"/>
        </w:rPr>
        <w:t xml:space="preserve">- </w:t>
      </w:r>
      <w:r w:rsidRPr="0044038B">
        <w:rPr>
          <w:lang w:val="sq-AL"/>
        </w:rPr>
        <w:t xml:space="preserve">duhet të bëjnë ndryshimet në </w:t>
      </w:r>
      <w:r>
        <w:rPr>
          <w:lang w:val="sq-AL"/>
        </w:rPr>
        <w:t>v</w:t>
      </w:r>
      <w:r w:rsidRPr="0044038B">
        <w:rPr>
          <w:lang w:val="sq-AL"/>
        </w:rPr>
        <w:t>endimin e gjykatës, për veprimtarinë e li</w:t>
      </w:r>
      <w:r>
        <w:rPr>
          <w:lang w:val="sq-AL"/>
        </w:rPr>
        <w:t>c</w:t>
      </w:r>
      <w:r w:rsidRPr="0044038B">
        <w:rPr>
          <w:lang w:val="sq-AL"/>
        </w:rPr>
        <w:t>en</w:t>
      </w:r>
      <w:r>
        <w:rPr>
          <w:lang w:val="sq-AL"/>
        </w:rPr>
        <w:t>c</w:t>
      </w:r>
      <w:r w:rsidRPr="0044038B">
        <w:rPr>
          <w:lang w:val="sq-AL"/>
        </w:rPr>
        <w:t>uar;</w:t>
      </w:r>
    </w:p>
    <w:p w:rsidR="00695DB9" w:rsidRPr="0044038B" w:rsidRDefault="00695DB9" w:rsidP="00695DB9">
      <w:pPr>
        <w:pStyle w:val="Paragrafi"/>
        <w:rPr>
          <w:lang w:val="sq-AL"/>
        </w:rPr>
      </w:pPr>
      <w:r>
        <w:rPr>
          <w:lang w:val="sq-AL"/>
        </w:rPr>
        <w:t xml:space="preserve">- </w:t>
      </w:r>
      <w:r w:rsidRPr="0044038B">
        <w:rPr>
          <w:lang w:val="sq-AL"/>
        </w:rPr>
        <w:t>duhet të bëjnë ndryshimet në organin tatimor, për veprimtarinë e li</w:t>
      </w:r>
      <w:r>
        <w:rPr>
          <w:lang w:val="sq-AL"/>
        </w:rPr>
        <w:t>c</w:t>
      </w:r>
      <w:r w:rsidRPr="0044038B">
        <w:rPr>
          <w:lang w:val="sq-AL"/>
        </w:rPr>
        <w:t>en</w:t>
      </w:r>
      <w:r>
        <w:rPr>
          <w:lang w:val="sq-AL"/>
        </w:rPr>
        <w:t>c</w:t>
      </w:r>
      <w:r w:rsidRPr="0044038B">
        <w:rPr>
          <w:lang w:val="sq-AL"/>
        </w:rPr>
        <w:t>uar;</w:t>
      </w:r>
    </w:p>
    <w:p w:rsidR="00695DB9" w:rsidRPr="0044038B" w:rsidRDefault="00695DB9" w:rsidP="00695DB9">
      <w:pPr>
        <w:pStyle w:val="Paragrafi"/>
        <w:rPr>
          <w:lang w:val="sq-AL"/>
        </w:rPr>
      </w:pPr>
      <w:r>
        <w:rPr>
          <w:lang w:val="sq-AL"/>
        </w:rPr>
        <w:t xml:space="preserve">- </w:t>
      </w:r>
      <w:r w:rsidRPr="0044038B">
        <w:rPr>
          <w:lang w:val="sq-AL"/>
        </w:rPr>
        <w:t>duhet të dorëzojnë në Ministri, dokumentet e ndryshuar</w:t>
      </w:r>
      <w:r>
        <w:rPr>
          <w:lang w:val="sq-AL"/>
        </w:rPr>
        <w:t>a</w:t>
      </w:r>
      <w:r w:rsidRPr="0044038B">
        <w:rPr>
          <w:lang w:val="sq-AL"/>
        </w:rPr>
        <w:t xml:space="preserve"> të gjykatës dhe të organit tatimor.</w:t>
      </w:r>
    </w:p>
    <w:p w:rsidR="00695DB9" w:rsidRPr="0044038B" w:rsidRDefault="00695DB9" w:rsidP="00695DB9">
      <w:pPr>
        <w:pStyle w:val="Paragrafi"/>
        <w:rPr>
          <w:lang w:val="sq-AL"/>
        </w:rPr>
      </w:pPr>
      <w:r>
        <w:rPr>
          <w:lang w:val="sq-AL"/>
        </w:rPr>
        <w:t>2. Ministria</w:t>
      </w:r>
      <w:r w:rsidRPr="0044038B">
        <w:rPr>
          <w:lang w:val="sq-AL"/>
        </w:rPr>
        <w:t xml:space="preserve"> nuk do të bëjë rinovimin e </w:t>
      </w:r>
      <w:r>
        <w:rPr>
          <w:lang w:val="sq-AL"/>
        </w:rPr>
        <w:t>l</w:t>
      </w:r>
      <w:r w:rsidRPr="0044038B">
        <w:rPr>
          <w:lang w:val="sq-AL"/>
        </w:rPr>
        <w:t>ejes së veprimtarisë, në rast se nuk është bërë depozitimi i ndryshimeve të përmendura në pikën 1 të këtij neni.</w:t>
      </w:r>
    </w:p>
    <w:p w:rsidR="00695DB9"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NeniNr"/>
        <w:keepNext w:val="0"/>
        <w:rPr>
          <w:lang w:val="sq-AL"/>
        </w:rPr>
      </w:pPr>
      <w:r w:rsidRPr="0044038B">
        <w:rPr>
          <w:lang w:val="sq-AL"/>
        </w:rPr>
        <w:t>Neni 7</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1. Numri i agjencive për trajtimin e praktikave të qarkullimit të mjeteve me motor dhe/ose të rimorkiove, është bazuar në numrin e mjeteve të regjistruara në çdo qytet, sipas tabelës bashkëlidhur këtij udhëzimi dhe që janë pjesë përbërëse e tij.</w:t>
      </w:r>
    </w:p>
    <w:p w:rsidR="00695DB9" w:rsidRPr="0044038B" w:rsidRDefault="00695DB9" w:rsidP="00695DB9">
      <w:pPr>
        <w:pStyle w:val="Paragrafi"/>
        <w:rPr>
          <w:lang w:val="sq-AL"/>
        </w:rPr>
      </w:pPr>
    </w:p>
    <w:p w:rsidR="00695DB9" w:rsidRPr="0044038B" w:rsidRDefault="00695DB9" w:rsidP="00695DB9">
      <w:pPr>
        <w:pStyle w:val="NeniNr"/>
        <w:keepNext w:val="0"/>
        <w:rPr>
          <w:lang w:val="sq-AL"/>
        </w:rPr>
      </w:pPr>
      <w:r w:rsidRPr="0044038B">
        <w:rPr>
          <w:lang w:val="sq-AL"/>
        </w:rPr>
        <w:lastRenderedPageBreak/>
        <w:t>Neni 8</w:t>
      </w:r>
    </w:p>
    <w:p w:rsidR="00695DB9" w:rsidRPr="0044038B" w:rsidRDefault="00695DB9" w:rsidP="00695DB9">
      <w:pPr>
        <w:pStyle w:val="Paragrafi"/>
        <w:rPr>
          <w:lang w:val="sq-AL"/>
        </w:rPr>
      </w:pPr>
    </w:p>
    <w:p w:rsidR="00695DB9" w:rsidRPr="0044038B" w:rsidRDefault="00695DB9" w:rsidP="00695DB9">
      <w:pPr>
        <w:pStyle w:val="Paragrafi"/>
        <w:rPr>
          <w:lang w:val="sq-AL"/>
        </w:rPr>
      </w:pPr>
      <w:r>
        <w:rPr>
          <w:lang w:val="sq-AL"/>
        </w:rPr>
        <w:t>1. M</w:t>
      </w:r>
      <w:r w:rsidRPr="0044038B">
        <w:rPr>
          <w:lang w:val="sq-AL"/>
        </w:rPr>
        <w:t>PPTT, brenda 30 ditëve nga depozitimi i kërkesës,</w:t>
      </w:r>
      <w:r>
        <w:rPr>
          <w:lang w:val="sq-AL"/>
        </w:rPr>
        <w:t xml:space="preserve"> u</w:t>
      </w:r>
      <w:r w:rsidRPr="0044038B">
        <w:rPr>
          <w:lang w:val="sq-AL"/>
        </w:rPr>
        <w:t xml:space="preserve"> lëshon lejet për veprimtarinë që kërkohet, subjekteve që plotësojnë të gjitha kërkesat e këtij udhëzimi.</w:t>
      </w:r>
    </w:p>
    <w:p w:rsidR="00695DB9" w:rsidRPr="0044038B" w:rsidRDefault="00695DB9" w:rsidP="00695DB9">
      <w:pPr>
        <w:pStyle w:val="Paragrafi"/>
        <w:rPr>
          <w:lang w:val="sq-AL"/>
        </w:rPr>
      </w:pPr>
      <w:r>
        <w:rPr>
          <w:lang w:val="sq-AL"/>
        </w:rPr>
        <w:t>2. M</w:t>
      </w:r>
      <w:r w:rsidRPr="0044038B">
        <w:rPr>
          <w:lang w:val="sq-AL"/>
        </w:rPr>
        <w:t xml:space="preserve">PPTT, brenda 30 ditëve nga depozitimi i kërkesës, </w:t>
      </w:r>
      <w:r>
        <w:rPr>
          <w:lang w:val="sq-AL"/>
        </w:rPr>
        <w:t xml:space="preserve">u </w:t>
      </w:r>
      <w:r w:rsidRPr="0044038B">
        <w:rPr>
          <w:lang w:val="sq-AL"/>
        </w:rPr>
        <w:t>kthen përgjigje subjekteve që nuk plotësojnë të gjitha kërkesat e lartpërmendura në këtë nen.</w:t>
      </w:r>
    </w:p>
    <w:p w:rsidR="00695DB9" w:rsidRPr="0044038B" w:rsidRDefault="00695DB9" w:rsidP="00695DB9">
      <w:pPr>
        <w:pStyle w:val="Paragrafi"/>
        <w:rPr>
          <w:lang w:val="sq-AL"/>
        </w:rPr>
      </w:pPr>
      <w:r w:rsidRPr="0044038B">
        <w:rPr>
          <w:lang w:val="sq-AL"/>
        </w:rPr>
        <w:t>3. Në rastet kur MPPTT-ja nuk kthen përgjigje brenda 30 ditëve nga depozitimi i kërkesës,</w:t>
      </w:r>
      <w:r>
        <w:rPr>
          <w:lang w:val="sq-AL"/>
        </w:rPr>
        <w:t xml:space="preserve"> leja e kërkuar nga subjektet</w:t>
      </w:r>
      <w:r w:rsidRPr="0044038B">
        <w:rPr>
          <w:lang w:val="sq-AL"/>
        </w:rPr>
        <w:t xml:space="preserve"> konsiderohet e miratuar dhe subjektit i lind e drejta të fillojë veprimtarinë.</w:t>
      </w:r>
    </w:p>
    <w:p w:rsidR="00695DB9" w:rsidRPr="0044038B" w:rsidRDefault="00695DB9" w:rsidP="00695DB9">
      <w:pPr>
        <w:pStyle w:val="NeniNr"/>
        <w:keepNext w:val="0"/>
        <w:rPr>
          <w:lang w:val="sq-AL"/>
        </w:rPr>
      </w:pPr>
    </w:p>
    <w:p w:rsidR="00695DB9" w:rsidRPr="0044038B" w:rsidRDefault="00695DB9" w:rsidP="00695DB9">
      <w:pPr>
        <w:pStyle w:val="NeniNr"/>
        <w:keepNext w:val="0"/>
        <w:rPr>
          <w:lang w:val="sq-AL"/>
        </w:rPr>
      </w:pPr>
      <w:r w:rsidRPr="0044038B">
        <w:rPr>
          <w:lang w:val="sq-AL"/>
        </w:rPr>
        <w:t>Neni 9</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Ky udhëzim hyn në fuqi pas botimit në Fletoren Zyrtare.</w:t>
      </w:r>
    </w:p>
    <w:p w:rsidR="00695DB9" w:rsidRPr="0044038B" w:rsidRDefault="00695DB9" w:rsidP="00695DB9">
      <w:pPr>
        <w:pStyle w:val="Paragrafi"/>
        <w:rPr>
          <w:lang w:val="sq-AL"/>
        </w:rPr>
      </w:pPr>
    </w:p>
    <w:p w:rsidR="00695DB9" w:rsidRPr="0044038B" w:rsidRDefault="00695DB9" w:rsidP="00695DB9">
      <w:pPr>
        <w:pStyle w:val="Autoriteti"/>
        <w:keepNext w:val="0"/>
        <w:rPr>
          <w:lang w:val="sq-AL"/>
        </w:rPr>
      </w:pPr>
      <w:r>
        <w:rPr>
          <w:lang w:val="sq-AL"/>
        </w:rPr>
        <w:t>MinistRI</w:t>
      </w:r>
      <w:r w:rsidRPr="0044038B">
        <w:rPr>
          <w:lang w:val="sq-AL"/>
        </w:rPr>
        <w:t xml:space="preserve"> i Punëve Publike, Transportit </w:t>
      </w:r>
    </w:p>
    <w:p w:rsidR="00695DB9" w:rsidRPr="0044038B" w:rsidRDefault="00695DB9" w:rsidP="00695DB9">
      <w:pPr>
        <w:pStyle w:val="Autoriteti"/>
        <w:keepNext w:val="0"/>
        <w:rPr>
          <w:lang w:val="sq-AL"/>
        </w:rPr>
      </w:pPr>
      <w:r w:rsidRPr="0044038B">
        <w:rPr>
          <w:lang w:val="sq-AL"/>
        </w:rPr>
        <w:t>dhe Telekomunikacionit</w:t>
      </w:r>
    </w:p>
    <w:p w:rsidR="00695DB9" w:rsidRPr="0044038B" w:rsidRDefault="00695DB9" w:rsidP="00695DB9">
      <w:pPr>
        <w:pStyle w:val="AutoritetiEmer"/>
        <w:rPr>
          <w:lang w:val="sq-AL"/>
        </w:rPr>
      </w:pPr>
      <w:r w:rsidRPr="0044038B">
        <w:rPr>
          <w:lang w:val="sq-AL"/>
        </w:rPr>
        <w:t>Sokol Olldashi</w:t>
      </w: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jc w:val="center"/>
        <w:rPr>
          <w:lang w:val="sq-AL"/>
        </w:rPr>
      </w:pPr>
      <w:r w:rsidRPr="0044038B">
        <w:rPr>
          <w:lang w:val="sq-AL"/>
        </w:rPr>
        <w:t>NUMRI I AGJENCIVE, BAZUAR NË NUMRIN E MJETEVE TË REGJISTRUARA</w:t>
      </w:r>
    </w:p>
    <w:p w:rsidR="00695DB9" w:rsidRPr="0044038B" w:rsidRDefault="00695DB9" w:rsidP="00695DB9">
      <w:pPr>
        <w:pStyle w:val="Paragrafi"/>
        <w:rPr>
          <w:lang w:val="sq-AL"/>
        </w:rPr>
      </w:pPr>
    </w:p>
    <w:p w:rsidR="00695DB9" w:rsidRPr="0044038B" w:rsidRDefault="00695DB9" w:rsidP="00695DB9">
      <w:pPr>
        <w:pStyle w:val="Paragrafi"/>
        <w:rPr>
          <w:lang w:val="sq-AL"/>
        </w:rPr>
      </w:pPr>
    </w:p>
    <w:tbl>
      <w:tblPr>
        <w:tblStyle w:val="TableGrid"/>
        <w:tblW w:w="7047" w:type="dxa"/>
        <w:jc w:val="center"/>
        <w:tblLook w:val="01E0" w:firstRow="1" w:lastRow="1" w:firstColumn="1" w:lastColumn="1" w:noHBand="0" w:noVBand="0"/>
      </w:tblPr>
      <w:tblGrid>
        <w:gridCol w:w="586"/>
        <w:gridCol w:w="1979"/>
        <w:gridCol w:w="2172"/>
        <w:gridCol w:w="2310"/>
      </w:tblGrid>
      <w:tr w:rsidR="00695DB9" w:rsidRPr="0044038B">
        <w:trPr>
          <w:jc w:val="center"/>
        </w:trPr>
        <w:tc>
          <w:tcPr>
            <w:tcW w:w="586" w:type="dxa"/>
          </w:tcPr>
          <w:p w:rsidR="00695DB9" w:rsidRPr="0044038B" w:rsidRDefault="00695DB9" w:rsidP="00695DB9">
            <w:pPr>
              <w:pStyle w:val="Tabele"/>
            </w:pPr>
            <w:r w:rsidRPr="0044038B">
              <w:t>Nr.</w:t>
            </w:r>
          </w:p>
        </w:tc>
        <w:tc>
          <w:tcPr>
            <w:tcW w:w="1979" w:type="dxa"/>
          </w:tcPr>
          <w:p w:rsidR="00695DB9" w:rsidRPr="0044038B" w:rsidRDefault="00695DB9" w:rsidP="00695DB9">
            <w:pPr>
              <w:pStyle w:val="Tabele"/>
            </w:pPr>
            <w:r w:rsidRPr="0044038B">
              <w:t>Qendra administrative</w:t>
            </w:r>
          </w:p>
        </w:tc>
        <w:tc>
          <w:tcPr>
            <w:tcW w:w="2172" w:type="dxa"/>
          </w:tcPr>
          <w:p w:rsidR="00695DB9" w:rsidRPr="0044038B" w:rsidRDefault="00695DB9" w:rsidP="00695DB9">
            <w:pPr>
              <w:pStyle w:val="Tabele"/>
            </w:pPr>
            <w:r w:rsidRPr="0044038B">
              <w:t>Numri i agjencive</w:t>
            </w:r>
          </w:p>
        </w:tc>
        <w:tc>
          <w:tcPr>
            <w:tcW w:w="2310" w:type="dxa"/>
          </w:tcPr>
          <w:p w:rsidR="00695DB9" w:rsidRPr="0044038B" w:rsidRDefault="00695DB9" w:rsidP="00695DB9">
            <w:pPr>
              <w:pStyle w:val="Tabele"/>
            </w:pPr>
            <w:r w:rsidRPr="0044038B">
              <w:t>VËREJTJE</w:t>
            </w:r>
          </w:p>
        </w:tc>
      </w:tr>
      <w:tr w:rsidR="00695DB9" w:rsidRPr="0044038B">
        <w:trPr>
          <w:jc w:val="center"/>
        </w:trPr>
        <w:tc>
          <w:tcPr>
            <w:tcW w:w="586" w:type="dxa"/>
          </w:tcPr>
          <w:p w:rsidR="00695DB9" w:rsidRPr="0044038B" w:rsidRDefault="00695DB9" w:rsidP="00695DB9">
            <w:pPr>
              <w:pStyle w:val="Tabele"/>
            </w:pPr>
            <w:r w:rsidRPr="0044038B">
              <w:t>1.</w:t>
            </w:r>
          </w:p>
        </w:tc>
        <w:tc>
          <w:tcPr>
            <w:tcW w:w="1979" w:type="dxa"/>
          </w:tcPr>
          <w:p w:rsidR="00695DB9" w:rsidRPr="0044038B" w:rsidRDefault="00695DB9" w:rsidP="00695DB9">
            <w:pPr>
              <w:pStyle w:val="Tabele"/>
            </w:pPr>
            <w:r w:rsidRPr="0044038B">
              <w:t>Berat</w:t>
            </w:r>
          </w:p>
        </w:tc>
        <w:tc>
          <w:tcPr>
            <w:tcW w:w="2172" w:type="dxa"/>
          </w:tcPr>
          <w:p w:rsidR="00695DB9" w:rsidRPr="0044038B" w:rsidRDefault="00695DB9" w:rsidP="00695DB9">
            <w:pPr>
              <w:pStyle w:val="Tabele"/>
              <w:jc w:val="center"/>
            </w:pPr>
            <w:r w:rsidRPr="0044038B">
              <w:t>40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lastRenderedPageBreak/>
              <w:t>2.</w:t>
            </w:r>
          </w:p>
        </w:tc>
        <w:tc>
          <w:tcPr>
            <w:tcW w:w="1979" w:type="dxa"/>
          </w:tcPr>
          <w:p w:rsidR="00695DB9" w:rsidRPr="0044038B" w:rsidRDefault="00695DB9" w:rsidP="00695DB9">
            <w:pPr>
              <w:pStyle w:val="Tabele"/>
            </w:pPr>
            <w:r w:rsidRPr="0044038B">
              <w:t>Kuçovë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3.</w:t>
            </w:r>
          </w:p>
        </w:tc>
        <w:tc>
          <w:tcPr>
            <w:tcW w:w="1979" w:type="dxa"/>
          </w:tcPr>
          <w:p w:rsidR="00695DB9" w:rsidRPr="0044038B" w:rsidRDefault="00695DB9" w:rsidP="00695DB9">
            <w:pPr>
              <w:pStyle w:val="Tabele"/>
            </w:pPr>
            <w:r w:rsidRPr="0044038B">
              <w:t>Skrapar</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4.</w:t>
            </w:r>
          </w:p>
        </w:tc>
        <w:tc>
          <w:tcPr>
            <w:tcW w:w="1979" w:type="dxa"/>
          </w:tcPr>
          <w:p w:rsidR="00695DB9" w:rsidRPr="0044038B" w:rsidRDefault="00695DB9" w:rsidP="00695DB9">
            <w:pPr>
              <w:pStyle w:val="Tabele"/>
            </w:pPr>
            <w:r w:rsidRPr="0044038B">
              <w:t>Durrës</w:t>
            </w:r>
          </w:p>
        </w:tc>
        <w:tc>
          <w:tcPr>
            <w:tcW w:w="2172" w:type="dxa"/>
          </w:tcPr>
          <w:p w:rsidR="00695DB9" w:rsidRPr="0044038B" w:rsidRDefault="00695DB9" w:rsidP="00695DB9">
            <w:pPr>
              <w:pStyle w:val="Tabele"/>
              <w:jc w:val="center"/>
            </w:pPr>
            <w:r w:rsidRPr="0044038B">
              <w:t>120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5.</w:t>
            </w:r>
          </w:p>
        </w:tc>
        <w:tc>
          <w:tcPr>
            <w:tcW w:w="1979" w:type="dxa"/>
          </w:tcPr>
          <w:p w:rsidR="00695DB9" w:rsidRPr="0044038B" w:rsidRDefault="00695DB9" w:rsidP="00695DB9">
            <w:pPr>
              <w:pStyle w:val="Tabele"/>
            </w:pPr>
            <w:r w:rsidRPr="0044038B">
              <w:t>Krujë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6.</w:t>
            </w:r>
          </w:p>
        </w:tc>
        <w:tc>
          <w:tcPr>
            <w:tcW w:w="1979" w:type="dxa"/>
          </w:tcPr>
          <w:p w:rsidR="00695DB9" w:rsidRPr="0044038B" w:rsidRDefault="00695DB9" w:rsidP="00695DB9">
            <w:pPr>
              <w:pStyle w:val="Tabele"/>
            </w:pPr>
            <w:r w:rsidRPr="0044038B">
              <w:t>Kavajë</w:t>
            </w:r>
          </w:p>
        </w:tc>
        <w:tc>
          <w:tcPr>
            <w:tcW w:w="2172" w:type="dxa"/>
          </w:tcPr>
          <w:p w:rsidR="00695DB9" w:rsidRPr="0044038B" w:rsidRDefault="00695DB9" w:rsidP="00695DB9">
            <w:pPr>
              <w:pStyle w:val="Tabele"/>
              <w:jc w:val="center"/>
            </w:pPr>
            <w:r w:rsidRPr="0044038B">
              <w:t>30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7.</w:t>
            </w:r>
          </w:p>
        </w:tc>
        <w:tc>
          <w:tcPr>
            <w:tcW w:w="1979" w:type="dxa"/>
          </w:tcPr>
          <w:p w:rsidR="00695DB9" w:rsidRPr="0044038B" w:rsidRDefault="00695DB9" w:rsidP="00695DB9">
            <w:pPr>
              <w:pStyle w:val="Tabele"/>
            </w:pPr>
            <w:r w:rsidRPr="0044038B">
              <w:t>Gjirokastër</w:t>
            </w:r>
          </w:p>
        </w:tc>
        <w:tc>
          <w:tcPr>
            <w:tcW w:w="2172" w:type="dxa"/>
          </w:tcPr>
          <w:p w:rsidR="00695DB9" w:rsidRPr="0044038B" w:rsidRDefault="00695DB9" w:rsidP="00695DB9">
            <w:pPr>
              <w:pStyle w:val="Tabele"/>
              <w:jc w:val="center"/>
            </w:pPr>
            <w:r w:rsidRPr="0044038B">
              <w:t>30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8.</w:t>
            </w:r>
          </w:p>
        </w:tc>
        <w:tc>
          <w:tcPr>
            <w:tcW w:w="1979" w:type="dxa"/>
          </w:tcPr>
          <w:p w:rsidR="00695DB9" w:rsidRPr="0044038B" w:rsidRDefault="00695DB9" w:rsidP="00695DB9">
            <w:pPr>
              <w:pStyle w:val="Tabele"/>
            </w:pPr>
            <w:r w:rsidRPr="0044038B">
              <w:t>Tepelenë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9.</w:t>
            </w:r>
          </w:p>
        </w:tc>
        <w:tc>
          <w:tcPr>
            <w:tcW w:w="1979" w:type="dxa"/>
          </w:tcPr>
          <w:p w:rsidR="00695DB9" w:rsidRPr="0044038B" w:rsidRDefault="00695DB9" w:rsidP="00695DB9">
            <w:pPr>
              <w:pStyle w:val="Tabele"/>
            </w:pPr>
            <w:r w:rsidRPr="0044038B">
              <w:t>Përmet</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10.</w:t>
            </w:r>
          </w:p>
        </w:tc>
        <w:tc>
          <w:tcPr>
            <w:tcW w:w="1979" w:type="dxa"/>
          </w:tcPr>
          <w:p w:rsidR="00695DB9" w:rsidRPr="0044038B" w:rsidRDefault="00695DB9" w:rsidP="00695DB9">
            <w:pPr>
              <w:pStyle w:val="Tabele"/>
            </w:pPr>
            <w:r w:rsidRPr="0044038B">
              <w:t>Sarandë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11.</w:t>
            </w:r>
          </w:p>
        </w:tc>
        <w:tc>
          <w:tcPr>
            <w:tcW w:w="1979" w:type="dxa"/>
          </w:tcPr>
          <w:p w:rsidR="00695DB9" w:rsidRPr="0044038B" w:rsidRDefault="00695DB9" w:rsidP="00695DB9">
            <w:pPr>
              <w:pStyle w:val="Tabele"/>
            </w:pPr>
            <w:r w:rsidRPr="0044038B">
              <w:t>Delvinë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12.</w:t>
            </w:r>
          </w:p>
        </w:tc>
        <w:tc>
          <w:tcPr>
            <w:tcW w:w="1979" w:type="dxa"/>
          </w:tcPr>
          <w:p w:rsidR="00695DB9" w:rsidRPr="0044038B" w:rsidRDefault="00695DB9" w:rsidP="00695DB9">
            <w:pPr>
              <w:pStyle w:val="Tabele"/>
            </w:pPr>
            <w:r w:rsidRPr="0044038B">
              <w:t>Laç</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13.</w:t>
            </w:r>
          </w:p>
        </w:tc>
        <w:tc>
          <w:tcPr>
            <w:tcW w:w="1979" w:type="dxa"/>
          </w:tcPr>
          <w:p w:rsidR="00695DB9" w:rsidRPr="0044038B" w:rsidRDefault="00695DB9" w:rsidP="00695DB9">
            <w:pPr>
              <w:pStyle w:val="Tabele"/>
            </w:pPr>
            <w:r w:rsidRPr="0044038B">
              <w:t>Lezhë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14.</w:t>
            </w:r>
          </w:p>
        </w:tc>
        <w:tc>
          <w:tcPr>
            <w:tcW w:w="1979" w:type="dxa"/>
          </w:tcPr>
          <w:p w:rsidR="00695DB9" w:rsidRPr="0044038B" w:rsidRDefault="00695DB9" w:rsidP="00695DB9">
            <w:pPr>
              <w:pStyle w:val="Tabele"/>
            </w:pPr>
            <w:r w:rsidRPr="0044038B">
              <w:t>Mirditë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15.</w:t>
            </w:r>
          </w:p>
        </w:tc>
        <w:tc>
          <w:tcPr>
            <w:tcW w:w="1979" w:type="dxa"/>
          </w:tcPr>
          <w:p w:rsidR="00695DB9" w:rsidRPr="0044038B" w:rsidRDefault="00695DB9" w:rsidP="00695DB9">
            <w:pPr>
              <w:pStyle w:val="Tabele"/>
            </w:pPr>
            <w:r w:rsidRPr="0044038B">
              <w:t>Elbasan</w:t>
            </w:r>
          </w:p>
        </w:tc>
        <w:tc>
          <w:tcPr>
            <w:tcW w:w="2172" w:type="dxa"/>
          </w:tcPr>
          <w:p w:rsidR="00695DB9" w:rsidRPr="0044038B" w:rsidRDefault="00695DB9" w:rsidP="00695DB9">
            <w:pPr>
              <w:pStyle w:val="Tabele"/>
              <w:jc w:val="center"/>
            </w:pPr>
            <w:r w:rsidRPr="0044038B">
              <w:t>60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16.</w:t>
            </w:r>
          </w:p>
        </w:tc>
        <w:tc>
          <w:tcPr>
            <w:tcW w:w="1979" w:type="dxa"/>
          </w:tcPr>
          <w:p w:rsidR="00695DB9" w:rsidRPr="0044038B" w:rsidRDefault="00695DB9" w:rsidP="00695DB9">
            <w:pPr>
              <w:pStyle w:val="Tabele"/>
            </w:pPr>
            <w:r w:rsidRPr="0044038B">
              <w:t>Peqin</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17.</w:t>
            </w:r>
          </w:p>
        </w:tc>
        <w:tc>
          <w:tcPr>
            <w:tcW w:w="1979" w:type="dxa"/>
          </w:tcPr>
          <w:p w:rsidR="00695DB9" w:rsidRPr="0044038B" w:rsidRDefault="00695DB9" w:rsidP="00695DB9">
            <w:pPr>
              <w:pStyle w:val="Tabele"/>
            </w:pPr>
            <w:r w:rsidRPr="0044038B">
              <w:t>Gramsh</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18.</w:t>
            </w:r>
          </w:p>
        </w:tc>
        <w:tc>
          <w:tcPr>
            <w:tcW w:w="1979" w:type="dxa"/>
          </w:tcPr>
          <w:p w:rsidR="00695DB9" w:rsidRPr="0044038B" w:rsidRDefault="00695DB9" w:rsidP="00695DB9">
            <w:pPr>
              <w:pStyle w:val="Tabele"/>
            </w:pPr>
            <w:r w:rsidRPr="0044038B">
              <w:t>Librazhd</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19.</w:t>
            </w:r>
          </w:p>
        </w:tc>
        <w:tc>
          <w:tcPr>
            <w:tcW w:w="1979" w:type="dxa"/>
          </w:tcPr>
          <w:p w:rsidR="00695DB9" w:rsidRPr="0044038B" w:rsidRDefault="00695DB9" w:rsidP="00695DB9">
            <w:pPr>
              <w:pStyle w:val="Tabele"/>
            </w:pPr>
            <w:r w:rsidRPr="0044038B">
              <w:t>Korçë</w:t>
            </w:r>
          </w:p>
        </w:tc>
        <w:tc>
          <w:tcPr>
            <w:tcW w:w="2172" w:type="dxa"/>
          </w:tcPr>
          <w:p w:rsidR="00695DB9" w:rsidRPr="0044038B" w:rsidRDefault="00695DB9" w:rsidP="00695DB9">
            <w:pPr>
              <w:pStyle w:val="Tabele"/>
              <w:jc w:val="center"/>
            </w:pPr>
            <w:r w:rsidRPr="0044038B">
              <w:t>50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20.</w:t>
            </w:r>
          </w:p>
        </w:tc>
        <w:tc>
          <w:tcPr>
            <w:tcW w:w="1979" w:type="dxa"/>
          </w:tcPr>
          <w:p w:rsidR="00695DB9" w:rsidRPr="0044038B" w:rsidRDefault="00695DB9" w:rsidP="00695DB9">
            <w:pPr>
              <w:pStyle w:val="Tabele"/>
            </w:pPr>
            <w:r w:rsidRPr="0044038B">
              <w:t>Ersekë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21.</w:t>
            </w:r>
          </w:p>
        </w:tc>
        <w:tc>
          <w:tcPr>
            <w:tcW w:w="1979" w:type="dxa"/>
          </w:tcPr>
          <w:p w:rsidR="00695DB9" w:rsidRPr="0044038B" w:rsidRDefault="00695DB9" w:rsidP="00695DB9">
            <w:pPr>
              <w:pStyle w:val="Tabele"/>
            </w:pPr>
            <w:r w:rsidRPr="0044038B">
              <w:t>Pogradec</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22.</w:t>
            </w:r>
          </w:p>
        </w:tc>
        <w:tc>
          <w:tcPr>
            <w:tcW w:w="1979" w:type="dxa"/>
          </w:tcPr>
          <w:p w:rsidR="00695DB9" w:rsidRPr="0044038B" w:rsidRDefault="00695DB9" w:rsidP="00695DB9">
            <w:pPr>
              <w:pStyle w:val="Tabele"/>
            </w:pPr>
            <w:r w:rsidRPr="0044038B">
              <w:t>Devoll</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23.</w:t>
            </w:r>
          </w:p>
        </w:tc>
        <w:tc>
          <w:tcPr>
            <w:tcW w:w="1979" w:type="dxa"/>
          </w:tcPr>
          <w:p w:rsidR="00695DB9" w:rsidRPr="0044038B" w:rsidRDefault="00695DB9" w:rsidP="00695DB9">
            <w:pPr>
              <w:pStyle w:val="Tabele"/>
            </w:pPr>
            <w:r w:rsidRPr="0044038B">
              <w:t>Shkodër</w:t>
            </w:r>
          </w:p>
        </w:tc>
        <w:tc>
          <w:tcPr>
            <w:tcW w:w="2172" w:type="dxa"/>
          </w:tcPr>
          <w:p w:rsidR="00695DB9" w:rsidRPr="0044038B" w:rsidRDefault="00695DB9" w:rsidP="00695DB9">
            <w:pPr>
              <w:pStyle w:val="Tabele"/>
              <w:jc w:val="center"/>
            </w:pPr>
            <w:r w:rsidRPr="0044038B">
              <w:t>80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24.</w:t>
            </w:r>
          </w:p>
        </w:tc>
        <w:tc>
          <w:tcPr>
            <w:tcW w:w="1979" w:type="dxa"/>
          </w:tcPr>
          <w:p w:rsidR="00695DB9" w:rsidRPr="0044038B" w:rsidRDefault="00695DB9" w:rsidP="00695DB9">
            <w:pPr>
              <w:pStyle w:val="Tabele"/>
            </w:pPr>
            <w:r w:rsidRPr="0044038B">
              <w:t>Malësi e Madhe</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25.</w:t>
            </w:r>
          </w:p>
        </w:tc>
        <w:tc>
          <w:tcPr>
            <w:tcW w:w="1979" w:type="dxa"/>
          </w:tcPr>
          <w:p w:rsidR="00695DB9" w:rsidRPr="0044038B" w:rsidRDefault="00695DB9" w:rsidP="00695DB9">
            <w:pPr>
              <w:pStyle w:val="Tabele"/>
            </w:pPr>
            <w:r w:rsidRPr="0044038B">
              <w:t>Pukë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26.</w:t>
            </w:r>
          </w:p>
        </w:tc>
        <w:tc>
          <w:tcPr>
            <w:tcW w:w="1979" w:type="dxa"/>
          </w:tcPr>
          <w:p w:rsidR="00695DB9" w:rsidRPr="0044038B" w:rsidRDefault="00695DB9" w:rsidP="00695DB9">
            <w:pPr>
              <w:pStyle w:val="Tabele"/>
            </w:pPr>
            <w:r w:rsidRPr="0044038B">
              <w:t>Dibër</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27.</w:t>
            </w:r>
          </w:p>
        </w:tc>
        <w:tc>
          <w:tcPr>
            <w:tcW w:w="1979" w:type="dxa"/>
          </w:tcPr>
          <w:p w:rsidR="00695DB9" w:rsidRPr="0044038B" w:rsidRDefault="00695DB9" w:rsidP="00695DB9">
            <w:pPr>
              <w:pStyle w:val="Tabele"/>
            </w:pPr>
            <w:r w:rsidRPr="0044038B">
              <w:t>Bulqizë</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28.</w:t>
            </w:r>
          </w:p>
        </w:tc>
        <w:tc>
          <w:tcPr>
            <w:tcW w:w="1979" w:type="dxa"/>
          </w:tcPr>
          <w:p w:rsidR="00695DB9" w:rsidRPr="0044038B" w:rsidRDefault="00695DB9" w:rsidP="00695DB9">
            <w:pPr>
              <w:pStyle w:val="Tabele"/>
            </w:pPr>
            <w:r w:rsidRPr="0044038B">
              <w:t>Mat</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29.</w:t>
            </w:r>
          </w:p>
        </w:tc>
        <w:tc>
          <w:tcPr>
            <w:tcW w:w="1979" w:type="dxa"/>
          </w:tcPr>
          <w:p w:rsidR="00695DB9" w:rsidRPr="0044038B" w:rsidRDefault="00695DB9" w:rsidP="00695DB9">
            <w:pPr>
              <w:pStyle w:val="Tabele"/>
            </w:pPr>
            <w:r w:rsidRPr="0044038B">
              <w:t>Fier</w:t>
            </w:r>
          </w:p>
        </w:tc>
        <w:tc>
          <w:tcPr>
            <w:tcW w:w="2172" w:type="dxa"/>
          </w:tcPr>
          <w:p w:rsidR="00695DB9" w:rsidRPr="0044038B" w:rsidRDefault="00695DB9" w:rsidP="00695DB9">
            <w:pPr>
              <w:pStyle w:val="Tabele"/>
              <w:jc w:val="center"/>
            </w:pPr>
            <w:r w:rsidRPr="0044038B">
              <w:t>70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30.</w:t>
            </w:r>
          </w:p>
        </w:tc>
        <w:tc>
          <w:tcPr>
            <w:tcW w:w="1979" w:type="dxa"/>
          </w:tcPr>
          <w:p w:rsidR="00695DB9" w:rsidRPr="0044038B" w:rsidRDefault="00695DB9" w:rsidP="00695DB9">
            <w:pPr>
              <w:pStyle w:val="Tabele"/>
            </w:pPr>
            <w:r w:rsidRPr="0044038B">
              <w:t>Mallakastër</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31.</w:t>
            </w:r>
          </w:p>
        </w:tc>
        <w:tc>
          <w:tcPr>
            <w:tcW w:w="1979" w:type="dxa"/>
          </w:tcPr>
          <w:p w:rsidR="00695DB9" w:rsidRPr="0044038B" w:rsidRDefault="00695DB9" w:rsidP="00695DB9">
            <w:pPr>
              <w:pStyle w:val="Tabele"/>
            </w:pPr>
            <w:r w:rsidRPr="0044038B">
              <w:t>Lushnje</w:t>
            </w:r>
          </w:p>
        </w:tc>
        <w:tc>
          <w:tcPr>
            <w:tcW w:w="2172" w:type="dxa"/>
          </w:tcPr>
          <w:p w:rsidR="00695DB9" w:rsidRPr="0044038B" w:rsidRDefault="00695DB9" w:rsidP="00695DB9">
            <w:pPr>
              <w:pStyle w:val="Tabele"/>
              <w:jc w:val="center"/>
            </w:pPr>
            <w:r w:rsidRPr="0044038B">
              <w:t>30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32.</w:t>
            </w:r>
          </w:p>
        </w:tc>
        <w:tc>
          <w:tcPr>
            <w:tcW w:w="1979" w:type="dxa"/>
          </w:tcPr>
          <w:p w:rsidR="00695DB9" w:rsidRPr="0044038B" w:rsidRDefault="00695DB9" w:rsidP="00695DB9">
            <w:pPr>
              <w:pStyle w:val="Tabele"/>
            </w:pPr>
            <w:r w:rsidRPr="0044038B">
              <w:t>Kukës</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33.</w:t>
            </w:r>
          </w:p>
        </w:tc>
        <w:tc>
          <w:tcPr>
            <w:tcW w:w="1979" w:type="dxa"/>
          </w:tcPr>
          <w:p w:rsidR="00695DB9" w:rsidRPr="0044038B" w:rsidRDefault="00695DB9" w:rsidP="00695DB9">
            <w:pPr>
              <w:pStyle w:val="Tabele"/>
            </w:pPr>
            <w:r w:rsidRPr="0044038B">
              <w:t>Bajram Curri</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34.</w:t>
            </w:r>
          </w:p>
        </w:tc>
        <w:tc>
          <w:tcPr>
            <w:tcW w:w="1979" w:type="dxa"/>
          </w:tcPr>
          <w:p w:rsidR="00695DB9" w:rsidRPr="0044038B" w:rsidRDefault="00695DB9" w:rsidP="00695DB9">
            <w:pPr>
              <w:pStyle w:val="Tabele"/>
            </w:pPr>
            <w:r w:rsidRPr="0044038B">
              <w:t>Has</w:t>
            </w:r>
          </w:p>
        </w:tc>
        <w:tc>
          <w:tcPr>
            <w:tcW w:w="2172" w:type="dxa"/>
          </w:tcPr>
          <w:p w:rsidR="00695DB9" w:rsidRPr="0044038B" w:rsidRDefault="00695DB9" w:rsidP="00695DB9">
            <w:pPr>
              <w:pStyle w:val="Tabele"/>
              <w:jc w:val="center"/>
            </w:pPr>
            <w:r w:rsidRPr="0044038B">
              <w:t>20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35.</w:t>
            </w:r>
          </w:p>
        </w:tc>
        <w:tc>
          <w:tcPr>
            <w:tcW w:w="1979" w:type="dxa"/>
          </w:tcPr>
          <w:p w:rsidR="00695DB9" w:rsidRPr="0044038B" w:rsidRDefault="00695DB9" w:rsidP="00695DB9">
            <w:pPr>
              <w:pStyle w:val="Tabele"/>
            </w:pPr>
            <w:r w:rsidRPr="0044038B">
              <w:t>Vlorë</w:t>
            </w:r>
          </w:p>
        </w:tc>
        <w:tc>
          <w:tcPr>
            <w:tcW w:w="2172" w:type="dxa"/>
          </w:tcPr>
          <w:p w:rsidR="00695DB9" w:rsidRPr="0044038B" w:rsidRDefault="00695DB9" w:rsidP="00695DB9">
            <w:pPr>
              <w:pStyle w:val="Tabele"/>
              <w:jc w:val="center"/>
            </w:pPr>
            <w:r w:rsidRPr="0044038B">
              <w:t>70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r w:rsidRPr="0044038B">
              <w:t>36.</w:t>
            </w:r>
          </w:p>
        </w:tc>
        <w:tc>
          <w:tcPr>
            <w:tcW w:w="1979" w:type="dxa"/>
          </w:tcPr>
          <w:p w:rsidR="00695DB9" w:rsidRPr="0044038B" w:rsidRDefault="00695DB9" w:rsidP="00695DB9">
            <w:pPr>
              <w:pStyle w:val="Tabele"/>
            </w:pPr>
            <w:r w:rsidRPr="0044038B">
              <w:t>Tiranë</w:t>
            </w:r>
          </w:p>
        </w:tc>
        <w:tc>
          <w:tcPr>
            <w:tcW w:w="2172" w:type="dxa"/>
          </w:tcPr>
          <w:p w:rsidR="00695DB9" w:rsidRPr="0044038B" w:rsidRDefault="00695DB9" w:rsidP="00695DB9">
            <w:pPr>
              <w:pStyle w:val="Tabele"/>
              <w:jc w:val="center"/>
            </w:pPr>
            <w:r w:rsidRPr="0044038B">
              <w:t>300</w:t>
            </w:r>
          </w:p>
        </w:tc>
        <w:tc>
          <w:tcPr>
            <w:tcW w:w="2310" w:type="dxa"/>
          </w:tcPr>
          <w:p w:rsidR="00695DB9" w:rsidRPr="0044038B" w:rsidRDefault="00695DB9" w:rsidP="00695DB9">
            <w:pPr>
              <w:pStyle w:val="Tabele"/>
              <w:jc w:val="center"/>
            </w:pPr>
          </w:p>
        </w:tc>
      </w:tr>
      <w:tr w:rsidR="00695DB9" w:rsidRPr="0044038B">
        <w:trPr>
          <w:jc w:val="center"/>
        </w:trPr>
        <w:tc>
          <w:tcPr>
            <w:tcW w:w="586" w:type="dxa"/>
          </w:tcPr>
          <w:p w:rsidR="00695DB9" w:rsidRPr="0044038B" w:rsidRDefault="00695DB9" w:rsidP="00695DB9">
            <w:pPr>
              <w:pStyle w:val="Tabele"/>
            </w:pPr>
          </w:p>
        </w:tc>
        <w:tc>
          <w:tcPr>
            <w:tcW w:w="1979" w:type="dxa"/>
          </w:tcPr>
          <w:p w:rsidR="00695DB9" w:rsidRPr="0044038B" w:rsidRDefault="00695DB9" w:rsidP="00695DB9">
            <w:pPr>
              <w:pStyle w:val="Tabele"/>
            </w:pPr>
            <w:r w:rsidRPr="0044038B">
              <w:t>TOTALI</w:t>
            </w:r>
          </w:p>
        </w:tc>
        <w:tc>
          <w:tcPr>
            <w:tcW w:w="2172" w:type="dxa"/>
          </w:tcPr>
          <w:p w:rsidR="00695DB9" w:rsidRPr="0044038B" w:rsidRDefault="00695DB9" w:rsidP="00695DB9">
            <w:pPr>
              <w:pStyle w:val="Tabele"/>
              <w:jc w:val="center"/>
            </w:pPr>
            <w:r w:rsidRPr="0044038B">
              <w:t>1380</w:t>
            </w:r>
          </w:p>
        </w:tc>
        <w:tc>
          <w:tcPr>
            <w:tcW w:w="2310" w:type="dxa"/>
          </w:tcPr>
          <w:p w:rsidR="00695DB9" w:rsidRPr="0044038B" w:rsidRDefault="00695DB9" w:rsidP="00695DB9">
            <w:pPr>
              <w:pStyle w:val="Tabele"/>
              <w:jc w:val="center"/>
            </w:pPr>
          </w:p>
        </w:tc>
      </w:tr>
    </w:tbl>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ind w:firstLine="0"/>
        <w:rPr>
          <w:lang w:val="sq-AL"/>
        </w:rPr>
      </w:pPr>
    </w:p>
    <w:p w:rsidR="00695DB9" w:rsidRPr="0044038B" w:rsidRDefault="00695DB9" w:rsidP="00695DB9">
      <w:pPr>
        <w:pStyle w:val="Paragrafi"/>
        <w:ind w:firstLine="0"/>
        <w:rPr>
          <w:lang w:val="sq-AL"/>
        </w:rPr>
      </w:pPr>
    </w:p>
    <w:p w:rsidR="00695DB9" w:rsidRPr="0044038B" w:rsidRDefault="00695DB9" w:rsidP="00695DB9">
      <w:pPr>
        <w:pStyle w:val="Paragrafi"/>
        <w:ind w:firstLine="0"/>
        <w:rPr>
          <w:lang w:val="sq-AL"/>
        </w:rPr>
      </w:pPr>
    </w:p>
    <w:p w:rsidR="00695DB9" w:rsidRDefault="00695DB9" w:rsidP="00695DB9">
      <w:pPr>
        <w:pStyle w:val="Paragrafi"/>
        <w:rPr>
          <w:i/>
          <w:lang w:val="sq-AL"/>
        </w:rPr>
      </w:pPr>
    </w:p>
    <w:p w:rsidR="00695DB9" w:rsidRDefault="00695DB9" w:rsidP="00695DB9">
      <w:pPr>
        <w:pStyle w:val="Paragrafi"/>
        <w:rPr>
          <w:i/>
          <w:lang w:val="sq-AL"/>
        </w:rPr>
      </w:pPr>
    </w:p>
    <w:p w:rsidR="00695DB9" w:rsidRDefault="00695DB9" w:rsidP="00695DB9">
      <w:pPr>
        <w:pStyle w:val="Paragrafi"/>
        <w:rPr>
          <w:i/>
          <w:lang w:val="sq-AL"/>
        </w:rPr>
      </w:pPr>
    </w:p>
    <w:p w:rsidR="00695DB9" w:rsidRDefault="00695DB9" w:rsidP="00695DB9">
      <w:pPr>
        <w:pStyle w:val="Paragrafi"/>
        <w:rPr>
          <w:i/>
          <w:lang w:val="sq-AL"/>
        </w:rPr>
      </w:pPr>
    </w:p>
    <w:p w:rsidR="00695DB9" w:rsidRPr="0044038B" w:rsidRDefault="00695DB9" w:rsidP="00695DB9">
      <w:pPr>
        <w:pStyle w:val="Paragrafi"/>
        <w:rPr>
          <w:i/>
          <w:lang w:val="sq-AL"/>
        </w:rPr>
      </w:pPr>
      <w:r w:rsidRPr="0044038B">
        <w:rPr>
          <w:i/>
          <w:lang w:val="sq-AL"/>
        </w:rPr>
        <w:t>Përgatitur nga Ministria e Ekonomisë,</w:t>
      </w:r>
      <w:r>
        <w:rPr>
          <w:i/>
          <w:lang w:val="sq-AL"/>
        </w:rPr>
        <w:t xml:space="preserve"> </w:t>
      </w:r>
      <w:r w:rsidRPr="0044038B">
        <w:rPr>
          <w:i/>
          <w:lang w:val="sq-AL"/>
        </w:rPr>
        <w:t>Tregtisë dhe Energjetik</w:t>
      </w:r>
      <w:r>
        <w:rPr>
          <w:i/>
          <w:lang w:val="sq-AL"/>
        </w:rPr>
        <w:t>ë</w:t>
      </w:r>
      <w:r w:rsidRPr="0044038B">
        <w:rPr>
          <w:i/>
          <w:lang w:val="sq-AL"/>
        </w:rPr>
        <w:t>s</w:t>
      </w:r>
    </w:p>
    <w:p w:rsidR="00695DB9" w:rsidRPr="0044038B" w:rsidRDefault="00695DB9" w:rsidP="00695DB9">
      <w:pPr>
        <w:pStyle w:val="Paragrafi"/>
        <w:rPr>
          <w:i/>
          <w:lang w:val="sq-AL"/>
        </w:rPr>
      </w:pPr>
    </w:p>
    <w:p w:rsidR="00695DB9" w:rsidRPr="0044038B" w:rsidRDefault="00695DB9" w:rsidP="00695DB9">
      <w:pPr>
        <w:pStyle w:val="Paragrafi"/>
        <w:jc w:val="right"/>
        <w:rPr>
          <w:lang w:val="sq-AL"/>
        </w:rPr>
      </w:pPr>
      <w:r w:rsidRPr="0044038B">
        <w:rPr>
          <w:lang w:val="sq-AL"/>
        </w:rPr>
        <w:t>Datë, më ___.___.______</w:t>
      </w: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Titulli"/>
        <w:keepNext w:val="0"/>
        <w:rPr>
          <w:lang w:val="sq-AL"/>
        </w:rPr>
      </w:pPr>
    </w:p>
    <w:p w:rsidR="00695DB9" w:rsidRPr="0044038B" w:rsidRDefault="00695DB9" w:rsidP="00695DB9">
      <w:pPr>
        <w:pStyle w:val="Titulli"/>
        <w:keepNext w:val="0"/>
        <w:rPr>
          <w:lang w:val="sq-AL"/>
        </w:rPr>
      </w:pPr>
      <w:r w:rsidRPr="0044038B">
        <w:rPr>
          <w:lang w:val="sq-AL"/>
        </w:rPr>
        <w:t>FORMULARI TIP I AUTODEKLARIMIT</w:t>
      </w:r>
    </w:p>
    <w:p w:rsidR="00695DB9" w:rsidRPr="0044038B" w:rsidRDefault="00695DB9" w:rsidP="00695DB9">
      <w:pPr>
        <w:pStyle w:val="Titulli"/>
        <w:keepNext w:val="0"/>
        <w:rPr>
          <w:lang w:val="sq-AL"/>
        </w:rPr>
      </w:pPr>
    </w:p>
    <w:p w:rsidR="00695DB9" w:rsidRPr="0044038B" w:rsidRDefault="00695DB9" w:rsidP="00695DB9">
      <w:pPr>
        <w:pStyle w:val="Titulli"/>
        <w:keepNext w:val="0"/>
        <w:rPr>
          <w:lang w:val="sq-AL"/>
        </w:rPr>
      </w:pPr>
      <w:r w:rsidRPr="0044038B">
        <w:rPr>
          <w:lang w:val="sq-AL"/>
        </w:rPr>
        <w:t>AUTODEKLARIM</w:t>
      </w:r>
    </w:p>
    <w:p w:rsidR="00695DB9" w:rsidRPr="0044038B" w:rsidRDefault="00695DB9" w:rsidP="00695DB9">
      <w:pPr>
        <w:pStyle w:val="Paragrafi"/>
        <w:rPr>
          <w:lang w:val="sq-AL"/>
        </w:rPr>
      </w:pPr>
    </w:p>
    <w:p w:rsidR="00695DB9" w:rsidRPr="0044038B" w:rsidRDefault="00695DB9" w:rsidP="00695DB9">
      <w:pPr>
        <w:pStyle w:val="NumriData"/>
        <w:keepNext w:val="0"/>
        <w:rPr>
          <w:lang w:val="sq-AL"/>
        </w:rPr>
      </w:pPr>
      <w:r w:rsidRPr="0044038B">
        <w:rPr>
          <w:lang w:val="sq-AL"/>
        </w:rPr>
        <w:lastRenderedPageBreak/>
        <w:t>Drejtorisë së Përgjithshme Rregullatore</w:t>
      </w:r>
    </w:p>
    <w:p w:rsidR="00695DB9" w:rsidRPr="0044038B" w:rsidRDefault="00695DB9" w:rsidP="00695DB9">
      <w:pPr>
        <w:pStyle w:val="NumriData"/>
        <w:keepNext w:val="0"/>
        <w:rPr>
          <w:lang w:val="sq-AL"/>
        </w:rPr>
      </w:pPr>
      <w:r w:rsidRPr="0044038B">
        <w:rPr>
          <w:lang w:val="sq-AL"/>
        </w:rPr>
        <w:t>Drejtorisë se Licencimit</w:t>
      </w:r>
    </w:p>
    <w:p w:rsidR="00695DB9" w:rsidRPr="0044038B" w:rsidRDefault="00695DB9" w:rsidP="00695DB9">
      <w:pPr>
        <w:pStyle w:val="Paragrafi"/>
        <w:ind w:left="2880"/>
        <w:jc w:val="center"/>
        <w:rPr>
          <w:lang w:val="sq-AL"/>
        </w:rPr>
      </w:pPr>
      <w:r w:rsidRPr="0044038B">
        <w:rPr>
          <w:lang w:val="sq-AL"/>
        </w:rPr>
        <w:t xml:space="preserve">T i r a n </w:t>
      </w:r>
      <w:r>
        <w:rPr>
          <w:lang w:val="sq-AL"/>
        </w:rPr>
        <w:t>ë</w:t>
      </w: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b/>
          <w:lang w:val="sq-AL"/>
        </w:rPr>
        <w:t>Pjesa e parë</w:t>
      </w:r>
      <w:r w:rsidRPr="0044038B">
        <w:rPr>
          <w:lang w:val="sq-AL"/>
        </w:rPr>
        <w:t xml:space="preserve"> (do të përmbajë gjeneralitetet e përgjithshme)</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Unë i nënshkruari ________________________, deklaroj që jam banues në adresë _______________________, me seli ___________________________, tel.: ____________________, cel.: ___________________ dhe me dokument identifikimi / nr. i pasaportës _________________________.</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Deklaroj që jam regjist</w:t>
      </w:r>
      <w:r>
        <w:rPr>
          <w:lang w:val="sq-AL"/>
        </w:rPr>
        <w:t>ruar në organet tatimore me nr.</w:t>
      </w:r>
      <w:r w:rsidRPr="0044038B">
        <w:rPr>
          <w:lang w:val="sq-AL"/>
        </w:rPr>
        <w:t xml:space="preserve">NIPT-i _____________, me vendim </w:t>
      </w:r>
      <w:r>
        <w:rPr>
          <w:lang w:val="sq-AL"/>
        </w:rPr>
        <w:t>g</w:t>
      </w:r>
      <w:r w:rsidRPr="0044038B">
        <w:rPr>
          <w:lang w:val="sq-AL"/>
        </w:rPr>
        <w:t>jykate nr. _____________________, nuk jam në po</w:t>
      </w:r>
      <w:r>
        <w:rPr>
          <w:lang w:val="sq-AL"/>
        </w:rPr>
        <w:t>c</w:t>
      </w:r>
      <w:r w:rsidRPr="0044038B">
        <w:rPr>
          <w:lang w:val="sq-AL"/>
        </w:rPr>
        <w:t>es falimentimi, nuk jam në po</w:t>
      </w:r>
      <w:r>
        <w:rPr>
          <w:lang w:val="sq-AL"/>
        </w:rPr>
        <w:t>c</w:t>
      </w:r>
      <w:r w:rsidRPr="0044038B">
        <w:rPr>
          <w:lang w:val="sq-AL"/>
        </w:rPr>
        <w:t xml:space="preserve">es hetimi dhe as në </w:t>
      </w:r>
      <w:r>
        <w:rPr>
          <w:lang w:val="sq-AL"/>
        </w:rPr>
        <w:t>poc</w:t>
      </w:r>
      <w:r w:rsidRPr="0044038B">
        <w:rPr>
          <w:lang w:val="sq-AL"/>
        </w:rPr>
        <w:t>es gjyqësor. Nuk kam asnjë detyrim financiar (ndaj të tretëve) Drejtorisë së Përgjithshme të Taksave dhe Tatimeve (për subjektet juridike).</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 xml:space="preserve">Deklaroj që njoh dhe zbatoj </w:t>
      </w:r>
      <w:r>
        <w:rPr>
          <w:lang w:val="sq-AL"/>
        </w:rPr>
        <w:t>ligjin nr.9573, datë 3.</w:t>
      </w:r>
      <w:r w:rsidRPr="0044038B">
        <w:rPr>
          <w:lang w:val="sq-AL"/>
        </w:rPr>
        <w:t>7.2006 “Për autoriparimin, shitblerjen, depozitimin e mjeteve rrugore me motor, të rimorkiove dhe pjesëve të tyre të dala jashtë përdorimit ose të braktisura dhe për veprimtaritë që lidhen me to”.</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b/>
          <w:lang w:val="sq-AL"/>
        </w:rPr>
        <w:t>Pjesa e dytë</w:t>
      </w:r>
      <w:r w:rsidRPr="0044038B">
        <w:rPr>
          <w:lang w:val="sq-AL"/>
        </w:rPr>
        <w:t xml:space="preserve"> (informacion i përgjithshëm lidhur me aktivitetin që ka kryer më parë subjekti, me pyetje alternative)</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1. Keni licencë të mëparshme</w:t>
      </w:r>
      <w:r w:rsidRPr="0044038B">
        <w:rPr>
          <w:lang w:val="sq-AL"/>
        </w:rPr>
        <w:tab/>
      </w:r>
      <w:r w:rsidRPr="0044038B">
        <w:rPr>
          <w:lang w:val="sq-AL"/>
        </w:rPr>
        <w:tab/>
      </w:r>
      <w:r w:rsidRPr="0044038B">
        <w:rPr>
          <w:lang w:val="sq-AL"/>
        </w:rPr>
        <w:tab/>
      </w:r>
      <w:r w:rsidRPr="0044038B">
        <w:rPr>
          <w:lang w:val="sq-AL"/>
        </w:rPr>
        <w:tab/>
      </w:r>
      <w:r w:rsidRPr="0044038B">
        <w:rPr>
          <w:lang w:val="sq-AL"/>
        </w:rPr>
        <w:tab/>
      </w:r>
      <w:r w:rsidRPr="0044038B">
        <w:rPr>
          <w:lang w:val="sq-AL"/>
        </w:rPr>
        <w:tab/>
      </w:r>
      <w:r w:rsidRPr="0044038B">
        <w:rPr>
          <w:lang w:val="sq-AL"/>
        </w:rPr>
        <w:tab/>
        <w:t>PO / JO</w:t>
      </w:r>
    </w:p>
    <w:p w:rsidR="00695DB9" w:rsidRPr="0044038B" w:rsidRDefault="00695DB9" w:rsidP="00695DB9">
      <w:pPr>
        <w:pStyle w:val="Paragrafi"/>
        <w:rPr>
          <w:lang w:val="sq-AL"/>
        </w:rPr>
      </w:pPr>
      <w:r w:rsidRPr="0044038B">
        <w:rPr>
          <w:lang w:val="sq-AL"/>
        </w:rPr>
        <w:t>Nëse po</w:t>
      </w:r>
      <w:r>
        <w:rPr>
          <w:lang w:val="sq-AL"/>
        </w:rPr>
        <w:t>,</w:t>
      </w:r>
      <w:r w:rsidRPr="0044038B">
        <w:rPr>
          <w:lang w:val="sq-AL"/>
        </w:rPr>
        <w:t xml:space="preserve"> specifikoni fushën ___________________________________________</w:t>
      </w:r>
    </w:p>
    <w:p w:rsidR="00695DB9" w:rsidRPr="0044038B" w:rsidRDefault="00695DB9" w:rsidP="00695DB9">
      <w:pPr>
        <w:pStyle w:val="Paragrafi"/>
        <w:rPr>
          <w:lang w:val="sq-AL"/>
        </w:rPr>
      </w:pPr>
      <w:r w:rsidRPr="0044038B">
        <w:rPr>
          <w:lang w:val="sq-AL"/>
        </w:rPr>
        <w:t>_________________________________________________________________</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 xml:space="preserve">2. </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b/>
          <w:lang w:val="sq-AL"/>
        </w:rPr>
        <w:t>Pjesa e tretë</w:t>
      </w:r>
      <w:r w:rsidRPr="0044038B">
        <w:rPr>
          <w:lang w:val="sq-AL"/>
        </w:rPr>
        <w:t xml:space="preserve"> (përgjegjësia e vetë subjektit në rast se ai nuk ka zbatuar apo ka dhënë informacion jo të saktë, atëherë do të përballet me ligjin në fuqi për raportim jo të saktë të të dhënave)</w:t>
      </w:r>
    </w:p>
    <w:p w:rsidR="00695DB9" w:rsidRPr="0044038B" w:rsidRDefault="00695DB9" w:rsidP="00695DB9">
      <w:pPr>
        <w:pStyle w:val="Paragrafi"/>
        <w:rPr>
          <w:lang w:val="sq-AL"/>
        </w:rPr>
      </w:pPr>
    </w:p>
    <w:p w:rsidR="00695DB9" w:rsidRPr="0044038B" w:rsidRDefault="00695DB9" w:rsidP="00695DB9">
      <w:pPr>
        <w:pStyle w:val="Paragrafi"/>
        <w:rPr>
          <w:b/>
          <w:lang w:val="sq-AL"/>
        </w:rPr>
      </w:pPr>
      <w:r w:rsidRPr="0044038B">
        <w:rPr>
          <w:b/>
          <w:lang w:val="sq-AL"/>
        </w:rPr>
        <w:t>Deklaroj</w:t>
      </w:r>
    </w:p>
    <w:p w:rsidR="00695DB9" w:rsidRPr="0044038B" w:rsidRDefault="00695DB9" w:rsidP="00695DB9">
      <w:pPr>
        <w:pStyle w:val="Paragrafi"/>
        <w:rPr>
          <w:lang w:val="sq-AL"/>
        </w:rPr>
      </w:pPr>
    </w:p>
    <w:p w:rsidR="00695DB9" w:rsidRPr="0044038B" w:rsidRDefault="00695DB9" w:rsidP="00695DB9">
      <w:pPr>
        <w:pStyle w:val="Paragrafi"/>
        <w:rPr>
          <w:lang w:val="sq-AL"/>
        </w:rPr>
      </w:pPr>
      <w:r w:rsidRPr="0044038B">
        <w:rPr>
          <w:lang w:val="sq-AL"/>
        </w:rPr>
        <w:t>Që të gjitha të dhënat e mësipërme janë të vërteta dhe në përputhje me legjislacionin në fuqi.</w:t>
      </w: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p w:rsidR="00695DB9" w:rsidRPr="0044038B" w:rsidRDefault="00695DB9" w:rsidP="00695DB9">
      <w:pPr>
        <w:pStyle w:val="Paragrafi"/>
        <w:rPr>
          <w:lang w:val="sq-AL"/>
        </w:rPr>
      </w:pPr>
    </w:p>
    <w:tbl>
      <w:tblPr>
        <w:tblStyle w:val="TableGrid"/>
        <w:tblW w:w="0" w:type="auto"/>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1E0" w:firstRow="1" w:lastRow="1" w:firstColumn="1" w:lastColumn="1" w:noHBand="0" w:noVBand="0"/>
      </w:tblPr>
      <w:tblGrid>
        <w:gridCol w:w="9004"/>
      </w:tblGrid>
      <w:tr w:rsidR="00695DB9" w:rsidRPr="0044038B">
        <w:tc>
          <w:tcPr>
            <w:tcW w:w="9004" w:type="dxa"/>
          </w:tcPr>
          <w:p w:rsidR="00695DB9" w:rsidRPr="0044038B" w:rsidRDefault="00695DB9" w:rsidP="00695DB9">
            <w:pPr>
              <w:pStyle w:val="Paragrafi"/>
            </w:pPr>
          </w:p>
          <w:p w:rsidR="00695DB9" w:rsidRPr="009B7310" w:rsidRDefault="00950F8A" w:rsidP="00695DB9">
            <w:pPr>
              <w:pStyle w:val="Paragrafi"/>
              <w:jc w:val="center"/>
              <w:rPr>
                <w:b/>
              </w:rPr>
            </w:pPr>
            <w:r w:rsidRPr="009B7310">
              <w:rPr>
                <w:b/>
                <w:noProof/>
                <w:lang w:val="en-GB" w:eastAsia="en-GB"/>
              </w:rPr>
              <w:drawing>
                <wp:inline distT="0" distB="0" distL="0" distR="0">
                  <wp:extent cx="495300" cy="571500"/>
                  <wp:effectExtent l="0" t="0" r="0" b="0"/>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695DB9" w:rsidRPr="009B7310" w:rsidRDefault="00695DB9" w:rsidP="00695DB9">
            <w:pPr>
              <w:pStyle w:val="Paragrafi"/>
              <w:jc w:val="center"/>
              <w:rPr>
                <w:b/>
                <w:lang w:val="de-DE"/>
              </w:rPr>
            </w:pPr>
            <w:r w:rsidRPr="009B7310">
              <w:rPr>
                <w:b/>
                <w:lang w:val="de-DE"/>
              </w:rPr>
              <w:t>REPUBLIKA E SHQIPËRISË</w:t>
            </w:r>
          </w:p>
          <w:p w:rsidR="00695DB9" w:rsidRPr="009B7310" w:rsidRDefault="00695DB9" w:rsidP="00695DB9">
            <w:pPr>
              <w:pStyle w:val="Paragrafi"/>
              <w:jc w:val="center"/>
              <w:rPr>
                <w:b/>
                <w:lang w:val="de-DE"/>
              </w:rPr>
            </w:pPr>
            <w:r w:rsidRPr="009B7310">
              <w:rPr>
                <w:b/>
                <w:lang w:val="de-DE"/>
              </w:rPr>
              <w:t>MINISTRIA E PUNËVE PUBLIKE, TRANSPORTIT DHE TELEKOMUNIKACIONIT</w:t>
            </w:r>
          </w:p>
          <w:p w:rsidR="00695DB9" w:rsidRPr="009B7310" w:rsidRDefault="00695DB9" w:rsidP="00695DB9">
            <w:pPr>
              <w:pStyle w:val="Paragrafi"/>
              <w:jc w:val="center"/>
              <w:rPr>
                <w:b/>
              </w:rPr>
            </w:pPr>
            <w:r w:rsidRPr="009B7310">
              <w:rPr>
                <w:b/>
              </w:rPr>
              <w:t>DREJTORIA E PËRGJITHSHME RREGULLATORE</w:t>
            </w:r>
          </w:p>
          <w:p w:rsidR="00695DB9" w:rsidRPr="009B7310" w:rsidRDefault="00695DB9" w:rsidP="00695DB9">
            <w:pPr>
              <w:pStyle w:val="Paragrafi"/>
              <w:jc w:val="center"/>
              <w:rPr>
                <w:b/>
              </w:rPr>
            </w:pPr>
            <w:r w:rsidRPr="009B7310">
              <w:rPr>
                <w:b/>
              </w:rPr>
              <w:t>DREJTORIA E LICENCIMIT</w:t>
            </w:r>
          </w:p>
          <w:p w:rsidR="00695DB9" w:rsidRPr="009B7310" w:rsidRDefault="00695DB9" w:rsidP="00695DB9">
            <w:pPr>
              <w:pStyle w:val="Paragrafi"/>
              <w:jc w:val="center"/>
              <w:rPr>
                <w:b/>
              </w:rPr>
            </w:pPr>
          </w:p>
          <w:p w:rsidR="00695DB9" w:rsidRPr="0044038B" w:rsidRDefault="00695DB9" w:rsidP="00695DB9">
            <w:pPr>
              <w:pStyle w:val="Paragrafi"/>
              <w:rPr>
                <w:rFonts w:eastAsia="SimSun"/>
              </w:rPr>
            </w:pPr>
          </w:p>
          <w:p w:rsidR="00695DB9" w:rsidRPr="0044038B" w:rsidRDefault="00695DB9" w:rsidP="00695DB9">
            <w:pPr>
              <w:pStyle w:val="Paragrafi"/>
            </w:pPr>
          </w:p>
          <w:p w:rsidR="00695DB9" w:rsidRPr="009B7310" w:rsidRDefault="00695DB9" w:rsidP="00695DB9">
            <w:pPr>
              <w:pStyle w:val="Paragrafi"/>
              <w:jc w:val="center"/>
              <w:rPr>
                <w:rFonts w:eastAsia="SimSun"/>
                <w:b/>
              </w:rPr>
            </w:pPr>
            <w:r w:rsidRPr="009B7310">
              <w:rPr>
                <w:rFonts w:eastAsia="SimSun"/>
                <w:b/>
              </w:rPr>
              <w:t>L E J E</w:t>
            </w:r>
          </w:p>
          <w:p w:rsidR="00695DB9" w:rsidRPr="0044038B" w:rsidRDefault="00695DB9" w:rsidP="00695DB9">
            <w:pPr>
              <w:pStyle w:val="Paragrafi"/>
              <w:jc w:val="center"/>
            </w:pPr>
          </w:p>
          <w:p w:rsidR="00695DB9" w:rsidRPr="0044038B" w:rsidRDefault="00695DB9" w:rsidP="00695DB9">
            <w:pPr>
              <w:pStyle w:val="Paragrafi"/>
              <w:jc w:val="center"/>
            </w:pPr>
            <w:r w:rsidRPr="0044038B">
              <w:t>Nr. ________ datë ___/___/______</w:t>
            </w:r>
          </w:p>
          <w:p w:rsidR="00695DB9" w:rsidRPr="0044038B" w:rsidRDefault="00695DB9" w:rsidP="00695DB9">
            <w:pPr>
              <w:pStyle w:val="Paragrafi"/>
              <w:jc w:val="center"/>
            </w:pPr>
          </w:p>
          <w:p w:rsidR="00695DB9" w:rsidRPr="009B7310" w:rsidRDefault="00695DB9" w:rsidP="00695DB9">
            <w:pPr>
              <w:pStyle w:val="Paragrafi"/>
              <w:jc w:val="center"/>
              <w:rPr>
                <w:b/>
              </w:rPr>
            </w:pPr>
            <w:r w:rsidRPr="009B7310">
              <w:rPr>
                <w:b/>
              </w:rPr>
              <w:t>PËR USHTRIMIN E VEPRIMTARISË SË AGJENCIVE QË TRAJTOJNË PRAKTIKAT E QARKULLIMIT RRUGOR</w:t>
            </w:r>
          </w:p>
          <w:p w:rsidR="00695DB9" w:rsidRPr="009B7310" w:rsidRDefault="00695DB9" w:rsidP="00695DB9">
            <w:pPr>
              <w:pStyle w:val="Paragrafi"/>
              <w:jc w:val="center"/>
              <w:rPr>
                <w:b/>
              </w:rPr>
            </w:pPr>
          </w:p>
          <w:p w:rsidR="00695DB9" w:rsidRPr="0044038B" w:rsidRDefault="00695DB9" w:rsidP="00695DB9">
            <w:pPr>
              <w:pStyle w:val="Paragrafi"/>
            </w:pPr>
          </w:p>
          <w:p w:rsidR="00695DB9" w:rsidRPr="0044038B" w:rsidRDefault="00695DB9" w:rsidP="00695DB9">
            <w:pPr>
              <w:pStyle w:val="Paragrafi"/>
            </w:pPr>
            <w:r>
              <w:t>Në mbështetje të pikës 1</w:t>
            </w:r>
            <w:r w:rsidRPr="0044038B">
              <w:t xml:space="preserve"> të nenit 29</w:t>
            </w:r>
            <w:r>
              <w:t xml:space="preserve"> të ligjit nr.9573, datë 3.</w:t>
            </w:r>
            <w:r w:rsidRPr="0044038B">
              <w:t>7.2006 “Për autoriparimin, shitblerjen, depozitimin e mjeteve rrugore me motor, të rimorkiove dhe pjesëve të tyre të dala jashtë përdorimit ose të braktisura dhe për veprimtaritë që lidhen me to”, Ministri i Punëve Publike, Transportit dhe Telekomunikacionit lëshon këtë leje.</w:t>
            </w:r>
          </w:p>
          <w:p w:rsidR="00695DB9" w:rsidRPr="0044038B" w:rsidRDefault="00695DB9" w:rsidP="00695DB9">
            <w:pPr>
              <w:pStyle w:val="Paragrafi"/>
            </w:pPr>
          </w:p>
          <w:p w:rsidR="00695DB9" w:rsidRPr="009B7310" w:rsidRDefault="00695DB9" w:rsidP="00695DB9">
            <w:pPr>
              <w:pStyle w:val="Paragrafi"/>
              <w:rPr>
                <w:b/>
              </w:rPr>
            </w:pPr>
            <w:r w:rsidRPr="009B7310">
              <w:rPr>
                <w:b/>
              </w:rPr>
              <w:t>I LËSHOHET:</w:t>
            </w:r>
          </w:p>
          <w:p w:rsidR="00695DB9" w:rsidRPr="009B7310" w:rsidRDefault="00695DB9" w:rsidP="00695DB9">
            <w:pPr>
              <w:pStyle w:val="Paragrafi"/>
              <w:rPr>
                <w:b/>
              </w:rPr>
            </w:pPr>
          </w:p>
          <w:p w:rsidR="00695DB9" w:rsidRPr="009B7310" w:rsidRDefault="00695DB9" w:rsidP="00695DB9">
            <w:pPr>
              <w:pStyle w:val="Paragrafi"/>
              <w:rPr>
                <w:b/>
              </w:rPr>
            </w:pPr>
            <w:r w:rsidRPr="009B7310">
              <w:rPr>
                <w:b/>
              </w:rPr>
              <w:tab/>
              <w:t>Subjektit juridik: _______________________________________</w:t>
            </w:r>
          </w:p>
          <w:p w:rsidR="00695DB9" w:rsidRPr="009B7310" w:rsidRDefault="00695DB9" w:rsidP="00695DB9">
            <w:pPr>
              <w:pStyle w:val="Paragrafi"/>
              <w:rPr>
                <w:b/>
              </w:rPr>
            </w:pPr>
          </w:p>
          <w:p w:rsidR="00695DB9" w:rsidRPr="009B7310" w:rsidRDefault="00695DB9" w:rsidP="00695DB9">
            <w:pPr>
              <w:pStyle w:val="Paragrafi"/>
              <w:rPr>
                <w:b/>
              </w:rPr>
            </w:pPr>
            <w:r w:rsidRPr="009B7310">
              <w:rPr>
                <w:b/>
              </w:rPr>
              <w:tab/>
              <w:t>Administrator: __________________________________________</w:t>
            </w:r>
          </w:p>
          <w:p w:rsidR="00695DB9" w:rsidRPr="009B7310" w:rsidRDefault="00695DB9" w:rsidP="00695DB9">
            <w:pPr>
              <w:pStyle w:val="Paragrafi"/>
              <w:rPr>
                <w:b/>
              </w:rPr>
            </w:pPr>
          </w:p>
          <w:p w:rsidR="00695DB9" w:rsidRPr="009B7310" w:rsidRDefault="00695DB9" w:rsidP="00695DB9">
            <w:pPr>
              <w:pStyle w:val="Paragrafi"/>
              <w:rPr>
                <w:b/>
              </w:rPr>
            </w:pPr>
            <w:r w:rsidRPr="009B7310">
              <w:rPr>
                <w:b/>
              </w:rPr>
              <w:tab/>
              <w:t>Me seli në: _____________________________________________</w:t>
            </w:r>
          </w:p>
          <w:p w:rsidR="00695DB9" w:rsidRPr="009B7310" w:rsidRDefault="00695DB9" w:rsidP="00695DB9">
            <w:pPr>
              <w:pStyle w:val="Paragrafi"/>
              <w:rPr>
                <w:b/>
              </w:rPr>
            </w:pPr>
          </w:p>
          <w:p w:rsidR="00695DB9" w:rsidRPr="009B7310" w:rsidRDefault="00695DB9" w:rsidP="00695DB9">
            <w:pPr>
              <w:pStyle w:val="Paragrafi"/>
              <w:rPr>
                <w:b/>
              </w:rPr>
            </w:pPr>
            <w:r w:rsidRPr="009B7310">
              <w:rPr>
                <w:b/>
              </w:rPr>
              <w:t>Leja është e vlefshme deri në datën ___/___/______.</w:t>
            </w:r>
          </w:p>
          <w:p w:rsidR="00695DB9" w:rsidRPr="009B7310" w:rsidRDefault="00695DB9" w:rsidP="00695DB9">
            <w:pPr>
              <w:pStyle w:val="Paragrafi"/>
              <w:rPr>
                <w:b/>
              </w:rPr>
            </w:pPr>
          </w:p>
          <w:p w:rsidR="00695DB9" w:rsidRPr="0044038B" w:rsidRDefault="00695DB9" w:rsidP="00695DB9">
            <w:pPr>
              <w:pStyle w:val="Paragrafi"/>
            </w:pPr>
          </w:p>
          <w:p w:rsidR="00695DB9" w:rsidRPr="0044038B" w:rsidRDefault="00695DB9" w:rsidP="00695DB9">
            <w:pPr>
              <w:pStyle w:val="Paragrafi"/>
            </w:pPr>
          </w:p>
          <w:p w:rsidR="00695DB9" w:rsidRPr="0044038B" w:rsidRDefault="00695DB9" w:rsidP="00695DB9">
            <w:pPr>
              <w:pStyle w:val="Paragrafi"/>
            </w:pPr>
          </w:p>
          <w:p w:rsidR="00695DB9" w:rsidRPr="0044038B" w:rsidRDefault="00695DB9" w:rsidP="00695DB9">
            <w:pPr>
              <w:pStyle w:val="Paragrafi"/>
            </w:pPr>
          </w:p>
          <w:p w:rsidR="00695DB9" w:rsidRPr="0044038B" w:rsidRDefault="00695DB9" w:rsidP="00695DB9">
            <w:pPr>
              <w:pStyle w:val="Paragrafi"/>
            </w:pPr>
          </w:p>
          <w:p w:rsidR="00695DB9" w:rsidRPr="0044038B" w:rsidRDefault="00950F8A" w:rsidP="00695DB9">
            <w:pPr>
              <w:pStyle w:val="Paragrafi"/>
            </w:pPr>
            <w:r w:rsidRPr="0044038B">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457200</wp:posOffset>
                      </wp:positionH>
                      <wp:positionV relativeFrom="paragraph">
                        <wp:posOffset>-132715</wp:posOffset>
                      </wp:positionV>
                      <wp:extent cx="1554480" cy="0"/>
                      <wp:effectExtent l="9525" t="10160" r="7620" b="889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4851C"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45pt" to="158.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Njc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"/>
                  </w:pict>
                </mc:Fallback>
              </mc:AlternateContent>
            </w:r>
            <w:r w:rsidR="00695DB9">
              <w:t xml:space="preserve">  ( Emri, m</w:t>
            </w:r>
            <w:r w:rsidR="00695DB9" w:rsidRPr="0044038B">
              <w:t>biemri )</w:t>
            </w:r>
          </w:p>
          <w:p w:rsidR="00695DB9" w:rsidRPr="0044038B" w:rsidRDefault="00695DB9" w:rsidP="00695DB9">
            <w:pPr>
              <w:pStyle w:val="Paragrafi"/>
            </w:pPr>
            <w:r w:rsidRPr="0044038B">
              <w:t xml:space="preserve">   M I N I S T Ë R</w:t>
            </w:r>
          </w:p>
          <w:p w:rsidR="00695DB9" w:rsidRPr="0044038B" w:rsidRDefault="00695DB9" w:rsidP="00695DB9">
            <w:pPr>
              <w:pStyle w:val="Paragrafi"/>
              <w:rPr>
                <w:lang w:val="sq-AL"/>
              </w:rPr>
            </w:pPr>
          </w:p>
          <w:p w:rsidR="00695DB9" w:rsidRPr="0044038B" w:rsidRDefault="00695DB9" w:rsidP="00695DB9">
            <w:pPr>
              <w:pStyle w:val="Paragrafi"/>
              <w:ind w:firstLine="0"/>
              <w:rPr>
                <w:lang w:val="sq-AL"/>
              </w:rPr>
            </w:pPr>
          </w:p>
        </w:tc>
      </w:tr>
    </w:tbl>
    <w:p w:rsidR="00695DB9" w:rsidRPr="0044038B" w:rsidRDefault="00695DB9" w:rsidP="00695DB9">
      <w:pPr>
        <w:pStyle w:val="Paragrafi"/>
        <w:rPr>
          <w:lang w:val="sq-AL"/>
        </w:rPr>
      </w:pPr>
    </w:p>
    <w:p w:rsidR="00695DB9" w:rsidRPr="0044038B" w:rsidRDefault="00695DB9" w:rsidP="00695DB9">
      <w:pPr>
        <w:pStyle w:val="Paragrafi"/>
        <w:rPr>
          <w:lang w:val="sq-AL"/>
        </w:rPr>
        <w:sectPr w:rsidR="00695DB9" w:rsidRPr="0044038B" w:rsidSect="00695DB9">
          <w:pgSz w:w="11907" w:h="16840" w:code="9"/>
          <w:pgMar w:top="1134" w:right="1418" w:bottom="1134" w:left="1701" w:header="567" w:footer="567" w:gutter="0"/>
          <w:cols w:space="720"/>
          <w:noEndnote/>
        </w:sectPr>
      </w:pPr>
    </w:p>
    <w:p w:rsidR="00695DB9" w:rsidRPr="00484278" w:rsidRDefault="00695DB9" w:rsidP="00695DB9">
      <w:pPr>
        <w:pStyle w:val="TitulliTitull"/>
        <w:rPr>
          <w:b/>
          <w:bCs/>
        </w:rPr>
      </w:pPr>
      <w:r w:rsidRPr="00484278">
        <w:rPr>
          <w:b/>
          <w:bCs/>
        </w:rPr>
        <w:t>MODELI I REGJISTRIT PËR AGJENCINË E PRAKTIKAVE TË QARKULLIMIT</w:t>
      </w:r>
    </w:p>
    <w:p w:rsidR="00695DB9" w:rsidRPr="00484278" w:rsidRDefault="00695DB9" w:rsidP="00695DB9">
      <w:pPr>
        <w:pStyle w:val="TitulliTitull"/>
        <w:rPr>
          <w:b/>
          <w:bCs/>
        </w:rPr>
      </w:pPr>
      <w:r w:rsidRPr="00484278">
        <w:rPr>
          <w:b/>
          <w:bCs/>
        </w:rPr>
        <w:t>TË MJETEVE</w:t>
      </w:r>
    </w:p>
    <w:p w:rsidR="00695DB9" w:rsidRPr="0044038B" w:rsidRDefault="00695DB9" w:rsidP="00695DB9">
      <w:pPr>
        <w:pStyle w:val="Paragrafi"/>
        <w:rPr>
          <w:sz w:val="12"/>
          <w:szCs w:val="12"/>
        </w:rPr>
      </w:pPr>
    </w:p>
    <w:p w:rsidR="00695DB9" w:rsidRPr="0044038B" w:rsidRDefault="00695DB9" w:rsidP="00695DB9">
      <w:pPr>
        <w:pStyle w:val="Paragrafi"/>
        <w:rPr>
          <w:sz w:val="12"/>
          <w:szCs w:val="12"/>
        </w:rPr>
      </w:pPr>
    </w:p>
    <w:tbl>
      <w:tblPr>
        <w:tblStyle w:val="TableGrid"/>
        <w:tblW w:w="0" w:type="auto"/>
        <w:tblLook w:val="01E0" w:firstRow="1" w:lastRow="1" w:firstColumn="1" w:lastColumn="1" w:noHBand="0" w:noVBand="0"/>
      </w:tblPr>
      <w:tblGrid>
        <w:gridCol w:w="817"/>
        <w:gridCol w:w="1505"/>
        <w:gridCol w:w="732"/>
        <w:gridCol w:w="1165"/>
        <w:gridCol w:w="851"/>
        <w:gridCol w:w="992"/>
        <w:gridCol w:w="1035"/>
        <w:gridCol w:w="2367"/>
        <w:gridCol w:w="2126"/>
        <w:gridCol w:w="1418"/>
      </w:tblGrid>
      <w:tr w:rsidR="00695DB9" w:rsidRPr="0044038B">
        <w:trPr>
          <w:trHeight w:val="578"/>
        </w:trPr>
        <w:tc>
          <w:tcPr>
            <w:tcW w:w="817" w:type="dxa"/>
            <w:vMerge w:val="restart"/>
            <w:tcBorders>
              <w:top w:val="single" w:sz="12" w:space="0" w:color="auto"/>
              <w:left w:val="single" w:sz="12" w:space="0" w:color="auto"/>
              <w:right w:val="single" w:sz="12" w:space="0" w:color="auto"/>
            </w:tcBorders>
          </w:tcPr>
          <w:p w:rsidR="00695DB9" w:rsidRPr="0044038B" w:rsidRDefault="00695DB9" w:rsidP="00695DB9">
            <w:pPr>
              <w:pStyle w:val="Tabele"/>
            </w:pPr>
          </w:p>
          <w:p w:rsidR="00695DB9" w:rsidRPr="0044038B" w:rsidRDefault="00695DB9" w:rsidP="00695DB9">
            <w:pPr>
              <w:pStyle w:val="Tabele"/>
            </w:pPr>
          </w:p>
          <w:p w:rsidR="00695DB9" w:rsidRPr="0044038B" w:rsidRDefault="00695DB9" w:rsidP="00695DB9">
            <w:pPr>
              <w:pStyle w:val="Tabele"/>
            </w:pPr>
            <w:r w:rsidRPr="0044038B">
              <w:t>Nr.</w:t>
            </w:r>
          </w:p>
        </w:tc>
        <w:tc>
          <w:tcPr>
            <w:tcW w:w="1505" w:type="dxa"/>
            <w:vMerge w:val="restart"/>
            <w:tcBorders>
              <w:top w:val="single" w:sz="12" w:space="0" w:color="auto"/>
              <w:left w:val="single" w:sz="12" w:space="0" w:color="auto"/>
            </w:tcBorders>
          </w:tcPr>
          <w:p w:rsidR="00695DB9" w:rsidRPr="0044038B" w:rsidRDefault="00695DB9" w:rsidP="00695DB9">
            <w:pPr>
              <w:pStyle w:val="Tabele"/>
            </w:pPr>
          </w:p>
          <w:p w:rsidR="00695DB9" w:rsidRPr="0044038B" w:rsidRDefault="00695DB9" w:rsidP="00695DB9">
            <w:pPr>
              <w:pStyle w:val="Tabele"/>
            </w:pPr>
          </w:p>
          <w:p w:rsidR="00695DB9" w:rsidRPr="0044038B" w:rsidRDefault="00695DB9" w:rsidP="00695DB9">
            <w:pPr>
              <w:pStyle w:val="Tabele"/>
            </w:pPr>
            <w:r w:rsidRPr="0044038B">
              <w:t>Data e fillimit t</w:t>
            </w:r>
            <w:r>
              <w:t xml:space="preserve">ë </w:t>
            </w:r>
            <w:r w:rsidRPr="0044038B">
              <w:t>shërbimit</w:t>
            </w:r>
          </w:p>
        </w:tc>
        <w:tc>
          <w:tcPr>
            <w:tcW w:w="2748" w:type="dxa"/>
            <w:gridSpan w:val="3"/>
            <w:tcBorders>
              <w:top w:val="single" w:sz="12" w:space="0" w:color="auto"/>
              <w:bottom w:val="single" w:sz="12" w:space="0" w:color="auto"/>
            </w:tcBorders>
          </w:tcPr>
          <w:p w:rsidR="00695DB9" w:rsidRPr="0044038B" w:rsidRDefault="00695DB9" w:rsidP="00695DB9">
            <w:pPr>
              <w:pStyle w:val="Tabele"/>
            </w:pPr>
            <w:r w:rsidRPr="0044038B">
              <w:rPr>
                <w:sz w:val="16"/>
                <w:szCs w:val="16"/>
              </w:rPr>
              <w:t>T</w:t>
            </w:r>
            <w:r>
              <w:rPr>
                <w:sz w:val="16"/>
                <w:szCs w:val="16"/>
              </w:rPr>
              <w:t>ë</w:t>
            </w:r>
            <w:r w:rsidRPr="0044038B">
              <w:rPr>
                <w:sz w:val="16"/>
                <w:szCs w:val="16"/>
              </w:rPr>
              <w:t xml:space="preserve"> dhënat e klientit</w:t>
            </w:r>
          </w:p>
        </w:tc>
        <w:tc>
          <w:tcPr>
            <w:tcW w:w="992" w:type="dxa"/>
            <w:vMerge w:val="restart"/>
            <w:tcBorders>
              <w:top w:val="single" w:sz="12" w:space="0" w:color="auto"/>
            </w:tcBorders>
          </w:tcPr>
          <w:p w:rsidR="00695DB9" w:rsidRPr="0044038B" w:rsidRDefault="00695DB9" w:rsidP="00695DB9">
            <w:pPr>
              <w:pStyle w:val="Tabele"/>
            </w:pPr>
          </w:p>
          <w:p w:rsidR="00695DB9" w:rsidRPr="0044038B" w:rsidRDefault="00695DB9" w:rsidP="00695DB9">
            <w:pPr>
              <w:pStyle w:val="Tabele"/>
            </w:pPr>
          </w:p>
          <w:p w:rsidR="00695DB9" w:rsidRPr="0044038B" w:rsidRDefault="00695DB9" w:rsidP="00695DB9">
            <w:pPr>
              <w:pStyle w:val="Tabele"/>
            </w:pPr>
            <w:r w:rsidRPr="0044038B">
              <w:t>Tipi i mjetit</w:t>
            </w:r>
          </w:p>
          <w:p w:rsidR="00695DB9" w:rsidRPr="0044038B" w:rsidRDefault="00695DB9" w:rsidP="00695DB9">
            <w:pPr>
              <w:pStyle w:val="Tabele"/>
            </w:pPr>
          </w:p>
        </w:tc>
        <w:tc>
          <w:tcPr>
            <w:tcW w:w="1035" w:type="dxa"/>
            <w:vMerge w:val="restart"/>
            <w:tcBorders>
              <w:top w:val="single" w:sz="12" w:space="0" w:color="auto"/>
            </w:tcBorders>
          </w:tcPr>
          <w:p w:rsidR="00695DB9" w:rsidRPr="0044038B" w:rsidRDefault="00695DB9" w:rsidP="00695DB9">
            <w:pPr>
              <w:pStyle w:val="Tabele"/>
            </w:pPr>
          </w:p>
          <w:p w:rsidR="00695DB9" w:rsidRPr="0044038B" w:rsidRDefault="00695DB9" w:rsidP="00695DB9">
            <w:pPr>
              <w:pStyle w:val="Tabele"/>
            </w:pPr>
          </w:p>
          <w:p w:rsidR="00695DB9" w:rsidRPr="0044038B" w:rsidRDefault="00695DB9" w:rsidP="00695DB9">
            <w:pPr>
              <w:pStyle w:val="Tabele"/>
            </w:pPr>
            <w:r w:rsidRPr="0044038B">
              <w:t>Targa e mjetit</w:t>
            </w:r>
          </w:p>
        </w:tc>
        <w:tc>
          <w:tcPr>
            <w:tcW w:w="2367" w:type="dxa"/>
            <w:vMerge w:val="restart"/>
            <w:tcBorders>
              <w:top w:val="single" w:sz="12" w:space="0" w:color="auto"/>
            </w:tcBorders>
            <w:shd w:val="clear" w:color="auto" w:fill="auto"/>
          </w:tcPr>
          <w:p w:rsidR="00695DB9" w:rsidRPr="0044038B" w:rsidRDefault="00695DB9" w:rsidP="00695DB9">
            <w:pPr>
              <w:pStyle w:val="Tabele"/>
            </w:pPr>
          </w:p>
          <w:p w:rsidR="00695DB9" w:rsidRPr="0044038B" w:rsidRDefault="00695DB9" w:rsidP="00695DB9">
            <w:pPr>
              <w:pStyle w:val="Tabele"/>
            </w:pPr>
          </w:p>
          <w:p w:rsidR="00695DB9" w:rsidRPr="0044038B" w:rsidRDefault="00695DB9" w:rsidP="00695DB9">
            <w:pPr>
              <w:pStyle w:val="Tabele"/>
            </w:pPr>
            <w:r w:rsidRPr="0044038B">
              <w:t>Lloji i shërbimit</w:t>
            </w:r>
          </w:p>
        </w:tc>
        <w:tc>
          <w:tcPr>
            <w:tcW w:w="2126" w:type="dxa"/>
            <w:vMerge w:val="restart"/>
            <w:tcBorders>
              <w:top w:val="single" w:sz="12" w:space="0" w:color="auto"/>
            </w:tcBorders>
            <w:shd w:val="clear" w:color="auto" w:fill="auto"/>
          </w:tcPr>
          <w:p w:rsidR="00695DB9" w:rsidRPr="0044038B" w:rsidRDefault="00695DB9" w:rsidP="00695DB9">
            <w:pPr>
              <w:pStyle w:val="Tabele"/>
            </w:pPr>
          </w:p>
          <w:p w:rsidR="00695DB9" w:rsidRPr="0044038B" w:rsidRDefault="00695DB9" w:rsidP="00695DB9">
            <w:pPr>
              <w:pStyle w:val="Tabele"/>
            </w:pPr>
          </w:p>
          <w:p w:rsidR="00695DB9" w:rsidRPr="0044038B" w:rsidRDefault="00695DB9" w:rsidP="00695DB9">
            <w:pPr>
              <w:pStyle w:val="Tabele"/>
            </w:pPr>
            <w:r w:rsidRPr="0044038B">
              <w:t>Veprime lidhur me shërbimin</w:t>
            </w:r>
          </w:p>
        </w:tc>
        <w:tc>
          <w:tcPr>
            <w:tcW w:w="1418" w:type="dxa"/>
            <w:vMerge w:val="restart"/>
            <w:tcBorders>
              <w:top w:val="single" w:sz="12" w:space="0" w:color="auto"/>
              <w:left w:val="single" w:sz="12" w:space="0" w:color="auto"/>
              <w:right w:val="single" w:sz="12" w:space="0" w:color="auto"/>
            </w:tcBorders>
          </w:tcPr>
          <w:p w:rsidR="00695DB9" w:rsidRPr="0044038B" w:rsidRDefault="00695DB9" w:rsidP="00695DB9">
            <w:pPr>
              <w:pStyle w:val="Tabele"/>
            </w:pPr>
          </w:p>
          <w:p w:rsidR="00695DB9" w:rsidRPr="0044038B" w:rsidRDefault="00695DB9" w:rsidP="00695DB9">
            <w:pPr>
              <w:pStyle w:val="Tabele"/>
            </w:pPr>
            <w:r w:rsidRPr="0044038B">
              <w:t>Data e mbarimit t</w:t>
            </w:r>
            <w:r>
              <w:t>ë</w:t>
            </w:r>
            <w:r w:rsidRPr="0044038B">
              <w:t xml:space="preserve"> shërbimit</w:t>
            </w:r>
          </w:p>
        </w:tc>
      </w:tr>
      <w:tr w:rsidR="00695DB9" w:rsidRPr="0044038B">
        <w:trPr>
          <w:trHeight w:val="577"/>
        </w:trPr>
        <w:tc>
          <w:tcPr>
            <w:tcW w:w="817" w:type="dxa"/>
            <w:vMerge/>
            <w:tcBorders>
              <w:left w:val="single" w:sz="12" w:space="0" w:color="auto"/>
              <w:bottom w:val="single" w:sz="4" w:space="0" w:color="auto"/>
              <w:right w:val="single" w:sz="12" w:space="0" w:color="auto"/>
            </w:tcBorders>
          </w:tcPr>
          <w:p w:rsidR="00695DB9" w:rsidRPr="0044038B" w:rsidRDefault="00695DB9" w:rsidP="00695DB9">
            <w:pPr>
              <w:pStyle w:val="Tabele"/>
            </w:pPr>
          </w:p>
        </w:tc>
        <w:tc>
          <w:tcPr>
            <w:tcW w:w="1505" w:type="dxa"/>
            <w:vMerge/>
            <w:tcBorders>
              <w:left w:val="single" w:sz="12" w:space="0" w:color="auto"/>
              <w:bottom w:val="single" w:sz="4" w:space="0" w:color="auto"/>
            </w:tcBorders>
          </w:tcPr>
          <w:p w:rsidR="00695DB9" w:rsidRPr="0044038B" w:rsidRDefault="00695DB9" w:rsidP="00695DB9">
            <w:pPr>
              <w:pStyle w:val="Tabele"/>
            </w:pPr>
          </w:p>
        </w:tc>
        <w:tc>
          <w:tcPr>
            <w:tcW w:w="732" w:type="dxa"/>
            <w:tcBorders>
              <w:top w:val="single" w:sz="12" w:space="0" w:color="auto"/>
              <w:bottom w:val="single" w:sz="4" w:space="0" w:color="auto"/>
            </w:tcBorders>
          </w:tcPr>
          <w:p w:rsidR="00695DB9" w:rsidRPr="0044038B" w:rsidRDefault="00695DB9" w:rsidP="00695DB9">
            <w:pPr>
              <w:pStyle w:val="Tabele"/>
              <w:rPr>
                <w:sz w:val="14"/>
                <w:szCs w:val="14"/>
              </w:rPr>
            </w:pPr>
            <w:r w:rsidRPr="0044038B">
              <w:rPr>
                <w:sz w:val="14"/>
                <w:szCs w:val="14"/>
              </w:rPr>
              <w:t>Emri</w:t>
            </w:r>
          </w:p>
          <w:p w:rsidR="00695DB9" w:rsidRPr="0044038B" w:rsidRDefault="00695DB9" w:rsidP="00695DB9">
            <w:pPr>
              <w:pStyle w:val="Tabele"/>
              <w:rPr>
                <w:sz w:val="14"/>
                <w:szCs w:val="14"/>
              </w:rPr>
            </w:pPr>
            <w:r w:rsidRPr="0044038B">
              <w:rPr>
                <w:sz w:val="14"/>
                <w:szCs w:val="14"/>
              </w:rPr>
              <w:t>Mbiemri</w:t>
            </w:r>
          </w:p>
        </w:tc>
        <w:tc>
          <w:tcPr>
            <w:tcW w:w="1165" w:type="dxa"/>
            <w:tcBorders>
              <w:top w:val="single" w:sz="12" w:space="0" w:color="auto"/>
              <w:bottom w:val="single" w:sz="4" w:space="0" w:color="auto"/>
            </w:tcBorders>
          </w:tcPr>
          <w:p w:rsidR="00695DB9" w:rsidRPr="0044038B" w:rsidRDefault="00695DB9" w:rsidP="00695DB9">
            <w:pPr>
              <w:pStyle w:val="Tabele"/>
              <w:rPr>
                <w:sz w:val="14"/>
                <w:szCs w:val="14"/>
              </w:rPr>
            </w:pPr>
            <w:r w:rsidRPr="0044038B">
              <w:rPr>
                <w:sz w:val="14"/>
                <w:szCs w:val="14"/>
              </w:rPr>
              <w:t>Nr.</w:t>
            </w:r>
            <w:r>
              <w:rPr>
                <w:sz w:val="14"/>
                <w:szCs w:val="14"/>
              </w:rPr>
              <w:t>i</w:t>
            </w:r>
            <w:r w:rsidRPr="0044038B">
              <w:rPr>
                <w:sz w:val="14"/>
                <w:szCs w:val="14"/>
              </w:rPr>
              <w:t xml:space="preserve"> identifikimit</w:t>
            </w:r>
          </w:p>
        </w:tc>
        <w:tc>
          <w:tcPr>
            <w:tcW w:w="851" w:type="dxa"/>
            <w:tcBorders>
              <w:top w:val="single" w:sz="12" w:space="0" w:color="auto"/>
              <w:bottom w:val="single" w:sz="4" w:space="0" w:color="auto"/>
            </w:tcBorders>
          </w:tcPr>
          <w:p w:rsidR="00695DB9" w:rsidRPr="0044038B" w:rsidRDefault="00695DB9" w:rsidP="00695DB9">
            <w:pPr>
              <w:pStyle w:val="Tabele"/>
              <w:rPr>
                <w:sz w:val="14"/>
                <w:szCs w:val="14"/>
              </w:rPr>
            </w:pPr>
            <w:r w:rsidRPr="0044038B">
              <w:rPr>
                <w:sz w:val="14"/>
                <w:szCs w:val="14"/>
              </w:rPr>
              <w:t>Firma</w:t>
            </w:r>
          </w:p>
        </w:tc>
        <w:tc>
          <w:tcPr>
            <w:tcW w:w="992" w:type="dxa"/>
            <w:vMerge/>
            <w:tcBorders>
              <w:bottom w:val="single" w:sz="4" w:space="0" w:color="auto"/>
            </w:tcBorders>
          </w:tcPr>
          <w:p w:rsidR="00695DB9" w:rsidRPr="0044038B" w:rsidRDefault="00695DB9" w:rsidP="00695DB9">
            <w:pPr>
              <w:pStyle w:val="Tabele"/>
            </w:pPr>
          </w:p>
        </w:tc>
        <w:tc>
          <w:tcPr>
            <w:tcW w:w="1035" w:type="dxa"/>
            <w:vMerge/>
            <w:tcBorders>
              <w:bottom w:val="single" w:sz="4" w:space="0" w:color="auto"/>
            </w:tcBorders>
          </w:tcPr>
          <w:p w:rsidR="00695DB9" w:rsidRPr="0044038B" w:rsidRDefault="00695DB9" w:rsidP="00695DB9">
            <w:pPr>
              <w:pStyle w:val="Tabele"/>
            </w:pPr>
          </w:p>
        </w:tc>
        <w:tc>
          <w:tcPr>
            <w:tcW w:w="2367" w:type="dxa"/>
            <w:vMerge/>
            <w:tcBorders>
              <w:bottom w:val="single" w:sz="4" w:space="0" w:color="auto"/>
            </w:tcBorders>
            <w:shd w:val="clear" w:color="auto" w:fill="auto"/>
          </w:tcPr>
          <w:p w:rsidR="00695DB9" w:rsidRPr="0044038B" w:rsidRDefault="00695DB9" w:rsidP="00695DB9">
            <w:pPr>
              <w:pStyle w:val="Tabele"/>
            </w:pPr>
          </w:p>
        </w:tc>
        <w:tc>
          <w:tcPr>
            <w:tcW w:w="2126" w:type="dxa"/>
            <w:vMerge/>
            <w:tcBorders>
              <w:bottom w:val="single" w:sz="4" w:space="0" w:color="auto"/>
            </w:tcBorders>
            <w:shd w:val="clear" w:color="auto" w:fill="auto"/>
          </w:tcPr>
          <w:p w:rsidR="00695DB9" w:rsidRPr="0044038B" w:rsidRDefault="00695DB9" w:rsidP="00695DB9">
            <w:pPr>
              <w:pStyle w:val="Tabele"/>
            </w:pPr>
          </w:p>
        </w:tc>
        <w:tc>
          <w:tcPr>
            <w:tcW w:w="1418" w:type="dxa"/>
            <w:vMerge/>
            <w:tcBorders>
              <w:left w:val="single" w:sz="12" w:space="0" w:color="auto"/>
              <w:bottom w:val="single" w:sz="4" w:space="0" w:color="auto"/>
              <w:right w:val="single" w:sz="12"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top w:val="single" w:sz="4" w:space="0" w:color="auto"/>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top w:val="single" w:sz="4" w:space="0" w:color="auto"/>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top w:val="single" w:sz="4" w:space="0" w:color="auto"/>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top w:val="single" w:sz="4" w:space="0" w:color="auto"/>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top w:val="single" w:sz="4" w:space="0" w:color="auto"/>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r w:rsidR="00695DB9" w:rsidRPr="0044038B">
        <w:tc>
          <w:tcPr>
            <w:tcW w:w="817" w:type="dxa"/>
            <w:tcBorders>
              <w:top w:val="single" w:sz="4" w:space="0" w:color="auto"/>
              <w:bottom w:val="single" w:sz="4" w:space="0" w:color="auto"/>
              <w:right w:val="single" w:sz="4" w:space="0" w:color="auto"/>
            </w:tcBorders>
          </w:tcPr>
          <w:p w:rsidR="00695DB9" w:rsidRPr="0044038B" w:rsidRDefault="00695DB9" w:rsidP="00695DB9">
            <w:pPr>
              <w:pStyle w:val="Tabele"/>
            </w:pPr>
          </w:p>
        </w:tc>
        <w:tc>
          <w:tcPr>
            <w:tcW w:w="150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732" w:type="dxa"/>
            <w:tcBorders>
              <w:left w:val="single" w:sz="4" w:space="0" w:color="auto"/>
              <w:bottom w:val="single" w:sz="4" w:space="0" w:color="auto"/>
              <w:right w:val="single" w:sz="4" w:space="0" w:color="auto"/>
            </w:tcBorders>
            <w:shd w:val="clear" w:color="auto" w:fill="auto"/>
          </w:tcPr>
          <w:p w:rsidR="00695DB9" w:rsidRPr="0044038B" w:rsidRDefault="00695DB9" w:rsidP="00695DB9">
            <w:pPr>
              <w:pStyle w:val="Tabele"/>
            </w:pPr>
          </w:p>
        </w:tc>
        <w:tc>
          <w:tcPr>
            <w:tcW w:w="1165" w:type="dxa"/>
            <w:tcBorders>
              <w:left w:val="single" w:sz="4" w:space="0" w:color="auto"/>
              <w:bottom w:val="single" w:sz="4" w:space="0" w:color="auto"/>
              <w:right w:val="single" w:sz="4" w:space="0" w:color="auto"/>
            </w:tcBorders>
            <w:shd w:val="clear" w:color="auto" w:fill="auto"/>
          </w:tcPr>
          <w:p w:rsidR="00695DB9" w:rsidRPr="0044038B" w:rsidRDefault="00695DB9" w:rsidP="00695DB9">
            <w:pPr>
              <w:pStyle w:val="Tabele"/>
            </w:pPr>
          </w:p>
        </w:tc>
        <w:tc>
          <w:tcPr>
            <w:tcW w:w="851" w:type="dxa"/>
            <w:tcBorders>
              <w:left w:val="single" w:sz="4" w:space="0" w:color="auto"/>
              <w:bottom w:val="single" w:sz="4" w:space="0" w:color="auto"/>
              <w:right w:val="single" w:sz="4" w:space="0" w:color="auto"/>
            </w:tcBorders>
            <w:shd w:val="clear" w:color="auto" w:fill="auto"/>
          </w:tcPr>
          <w:p w:rsidR="00695DB9" w:rsidRPr="0044038B" w:rsidRDefault="00695DB9" w:rsidP="00695DB9">
            <w:pPr>
              <w:pStyle w:val="Tabele"/>
            </w:pPr>
          </w:p>
        </w:tc>
        <w:tc>
          <w:tcPr>
            <w:tcW w:w="992"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1035" w:type="dxa"/>
            <w:tcBorders>
              <w:top w:val="single" w:sz="4" w:space="0" w:color="auto"/>
              <w:left w:val="single" w:sz="4" w:space="0" w:color="auto"/>
              <w:bottom w:val="single" w:sz="4" w:space="0" w:color="auto"/>
              <w:right w:val="single" w:sz="4" w:space="0" w:color="auto"/>
            </w:tcBorders>
          </w:tcPr>
          <w:p w:rsidR="00695DB9" w:rsidRPr="0044038B" w:rsidRDefault="00695DB9" w:rsidP="00695DB9">
            <w:pPr>
              <w:pStyle w:val="Tabele"/>
            </w:pPr>
          </w:p>
        </w:tc>
        <w:tc>
          <w:tcPr>
            <w:tcW w:w="2367" w:type="dxa"/>
            <w:tcBorders>
              <w:left w:val="single" w:sz="4" w:space="0" w:color="auto"/>
              <w:bottom w:val="single" w:sz="4" w:space="0" w:color="auto"/>
              <w:right w:val="single" w:sz="4" w:space="0" w:color="auto"/>
            </w:tcBorders>
            <w:shd w:val="clear" w:color="auto" w:fill="auto"/>
          </w:tcPr>
          <w:p w:rsidR="00695DB9" w:rsidRPr="0044038B" w:rsidRDefault="00695DB9" w:rsidP="00695DB9">
            <w:pPr>
              <w:pStyle w:val="Tabele"/>
            </w:pPr>
          </w:p>
        </w:tc>
        <w:tc>
          <w:tcPr>
            <w:tcW w:w="2126" w:type="dxa"/>
            <w:tcBorders>
              <w:left w:val="single" w:sz="4" w:space="0" w:color="auto"/>
              <w:bottom w:val="single" w:sz="4" w:space="0" w:color="auto"/>
              <w:right w:val="single" w:sz="4" w:space="0" w:color="auto"/>
            </w:tcBorders>
            <w:shd w:val="clear" w:color="auto" w:fill="auto"/>
          </w:tcPr>
          <w:p w:rsidR="00695DB9" w:rsidRPr="0044038B" w:rsidRDefault="00695DB9" w:rsidP="00695DB9">
            <w:pPr>
              <w:pStyle w:val="Tabele"/>
            </w:pPr>
          </w:p>
        </w:tc>
        <w:tc>
          <w:tcPr>
            <w:tcW w:w="1418" w:type="dxa"/>
            <w:tcBorders>
              <w:top w:val="single" w:sz="4" w:space="0" w:color="auto"/>
              <w:left w:val="single" w:sz="4" w:space="0" w:color="auto"/>
              <w:bottom w:val="single" w:sz="4" w:space="0" w:color="auto"/>
            </w:tcBorders>
          </w:tcPr>
          <w:p w:rsidR="00695DB9" w:rsidRPr="0044038B" w:rsidRDefault="00695DB9" w:rsidP="00695DB9">
            <w:pPr>
              <w:pStyle w:val="Tabele"/>
            </w:pPr>
          </w:p>
        </w:tc>
      </w:tr>
    </w:tbl>
    <w:p w:rsidR="00695DB9" w:rsidRPr="0044038B" w:rsidRDefault="00695DB9" w:rsidP="00695DB9">
      <w:pPr>
        <w:pStyle w:val="Paragrafi"/>
      </w:pPr>
    </w:p>
    <w:p w:rsidR="00695DB9" w:rsidRPr="0044038B" w:rsidRDefault="00695DB9" w:rsidP="00695DB9">
      <w:pPr>
        <w:pStyle w:val="Paragrafi"/>
      </w:pPr>
      <w:r w:rsidRPr="0044038B">
        <w:t>Shënim:  Regjistri duhet të plotësohet në mënyrë të saktë, kronologjikisht dhe pa gabime.</w:t>
      </w:r>
    </w:p>
    <w:p w:rsidR="00695DB9" w:rsidRPr="0044038B" w:rsidRDefault="00695DB9" w:rsidP="00695DB9">
      <w:pPr>
        <w:pStyle w:val="Paragrafi"/>
        <w:sectPr w:rsidR="00695DB9" w:rsidRPr="0044038B" w:rsidSect="00695DB9">
          <w:pgSz w:w="16840" w:h="11907" w:orient="landscape" w:code="9"/>
          <w:pgMar w:top="1701" w:right="1134" w:bottom="1418" w:left="1134" w:header="567" w:footer="567" w:gutter="0"/>
          <w:cols w:space="720"/>
          <w:noEndnote/>
        </w:sectPr>
      </w:pPr>
    </w:p>
    <w:p w:rsidR="000178C2" w:rsidRPr="00C84B66" w:rsidRDefault="000178C2" w:rsidP="00695DB9">
      <w:pPr>
        <w:pStyle w:val="Paragrafi"/>
        <w:ind w:firstLine="0"/>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50F8A">
      <w:r>
        <w:separator/>
      </w:r>
    </w:p>
  </w:endnote>
  <w:endnote w:type="continuationSeparator" w:id="0">
    <w:p w:rsidR="00000000" w:rsidRDefault="00950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50F8A">
      <w:r>
        <w:separator/>
      </w:r>
    </w:p>
  </w:footnote>
  <w:footnote w:type="continuationSeparator" w:id="0">
    <w:p w:rsidR="00000000" w:rsidRDefault="00950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5DB9"/>
    <w:rsid w:val="000178C2"/>
    <w:rsid w:val="00695DB9"/>
    <w:rsid w:val="00950F8A"/>
    <w:rsid w:val="00C84B66"/>
    <w:rsid w:val="00F209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77FA8E9-A159-4767-8351-448494B6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DB9"/>
    <w:rPr>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utoriteti">
    <w:name w:val="Autoriteti"/>
    <w:next w:val="Normal"/>
    <w:rsid w:val="00695DB9"/>
    <w:pPr>
      <w:keepNext/>
      <w:widowControl w:val="0"/>
      <w:jc w:val="right"/>
    </w:pPr>
    <w:rPr>
      <w:rFonts w:ascii="CG Times" w:hAnsi="CG Times"/>
      <w:caps/>
      <w:sz w:val="22"/>
      <w:szCs w:val="22"/>
      <w:lang w:eastAsia="en-US"/>
    </w:rPr>
  </w:style>
  <w:style w:type="paragraph" w:customStyle="1" w:styleId="AutoritetiEmer">
    <w:name w:val="Autoriteti_Emer"/>
    <w:next w:val="Normal"/>
    <w:rsid w:val="00695DB9"/>
    <w:pPr>
      <w:widowControl w:val="0"/>
      <w:jc w:val="right"/>
    </w:pPr>
    <w:rPr>
      <w:rFonts w:ascii="CG Times" w:hAnsi="CG Times"/>
      <w:b/>
      <w:sz w:val="22"/>
      <w:szCs w:val="22"/>
      <w:lang w:eastAsia="en-US"/>
    </w:rPr>
  </w:style>
  <w:style w:type="paragraph" w:customStyle="1" w:styleId="BazLigjPropozues">
    <w:name w:val="Baz_Ligj_Propozues"/>
    <w:rsid w:val="00695DB9"/>
    <w:pPr>
      <w:keepNext/>
      <w:widowControl w:val="0"/>
      <w:ind w:firstLine="720"/>
      <w:jc w:val="both"/>
    </w:pPr>
    <w:rPr>
      <w:rFonts w:ascii="CG Times" w:hAnsi="CG Times"/>
      <w:color w:val="000000"/>
      <w:sz w:val="22"/>
      <w:szCs w:val="22"/>
      <w:lang w:eastAsia="en-US"/>
    </w:rPr>
  </w:style>
  <w:style w:type="paragraph" w:customStyle="1" w:styleId="NeniNr">
    <w:name w:val="Neni_Nr"/>
    <w:next w:val="Normal"/>
    <w:rsid w:val="00695DB9"/>
    <w:pPr>
      <w:keepNext/>
      <w:widowControl w:val="0"/>
      <w:jc w:val="center"/>
    </w:pPr>
    <w:rPr>
      <w:rFonts w:ascii="CG Times" w:hAnsi="CG Times"/>
      <w:sz w:val="22"/>
      <w:lang w:eastAsia="en-US"/>
    </w:rPr>
  </w:style>
  <w:style w:type="paragraph" w:customStyle="1" w:styleId="NumriData">
    <w:name w:val="Numri_Data"/>
    <w:next w:val="Normal"/>
    <w:rsid w:val="00695DB9"/>
    <w:pPr>
      <w:keepNext/>
      <w:widowControl w:val="0"/>
      <w:jc w:val="center"/>
      <w:outlineLvl w:val="0"/>
    </w:pPr>
    <w:rPr>
      <w:rFonts w:ascii="CG Times" w:hAnsi="CG Times"/>
      <w:b/>
      <w:sz w:val="22"/>
      <w:lang w:eastAsia="en-US"/>
    </w:rPr>
  </w:style>
  <w:style w:type="paragraph" w:customStyle="1" w:styleId="Paragrafi">
    <w:name w:val="Paragrafi"/>
    <w:rsid w:val="00695DB9"/>
    <w:pPr>
      <w:widowControl w:val="0"/>
      <w:ind w:firstLine="720"/>
      <w:jc w:val="both"/>
    </w:pPr>
    <w:rPr>
      <w:rFonts w:ascii="CG Times" w:hAnsi="CG Times"/>
      <w:sz w:val="22"/>
      <w:lang w:val="en-US" w:eastAsia="en-US"/>
    </w:rPr>
  </w:style>
  <w:style w:type="paragraph" w:customStyle="1" w:styleId="Tabele">
    <w:name w:val="Tabele"/>
    <w:rsid w:val="00695DB9"/>
    <w:rPr>
      <w:rFonts w:ascii="CG Times" w:hAnsi="CG Times"/>
      <w:sz w:val="22"/>
      <w:lang w:eastAsia="en-US"/>
    </w:rPr>
  </w:style>
  <w:style w:type="paragraph" w:customStyle="1" w:styleId="Titulli">
    <w:name w:val="Titulli"/>
    <w:next w:val="Normal"/>
    <w:link w:val="TitulliChar"/>
    <w:rsid w:val="00695DB9"/>
    <w:pPr>
      <w:keepNext/>
      <w:widowControl w:val="0"/>
      <w:jc w:val="center"/>
      <w:outlineLvl w:val="1"/>
    </w:pPr>
    <w:rPr>
      <w:rFonts w:ascii="CG Times" w:hAnsi="CG Times"/>
      <w:b/>
      <w:caps/>
      <w:sz w:val="22"/>
      <w:szCs w:val="22"/>
      <w:lang w:eastAsia="en-US"/>
    </w:rPr>
  </w:style>
  <w:style w:type="paragraph" w:customStyle="1" w:styleId="TitulliTitull">
    <w:name w:val="Titulli_Titull"/>
    <w:rsid w:val="00695DB9"/>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695DB9"/>
    <w:pPr>
      <w:keepNext/>
      <w:widowControl w:val="0"/>
      <w:jc w:val="center"/>
    </w:pPr>
    <w:rPr>
      <w:rFonts w:ascii="CG Times" w:hAnsi="CG Times"/>
      <w:caps/>
      <w:sz w:val="22"/>
      <w:szCs w:val="22"/>
      <w:lang w:eastAsia="en-US"/>
    </w:rPr>
  </w:style>
  <w:style w:type="table" w:styleId="TableGrid">
    <w:name w:val="Table Grid"/>
    <w:basedOn w:val="TableNormal"/>
    <w:rsid w:val="00695D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695DB9"/>
    <w:rPr>
      <w:rFonts w:ascii="CG Times" w:hAnsi="CG Times"/>
      <w:b/>
      <w:caps/>
      <w:sz w:val="22"/>
      <w:szCs w:val="22"/>
      <w:lang w:val="en-GB" w:eastAsia="en-US" w:bidi="ar-SA"/>
    </w:rPr>
  </w:style>
  <w:style w:type="character" w:customStyle="1" w:styleId="VENDOSIChar">
    <w:name w:val="VENDOSI Char"/>
    <w:basedOn w:val="DefaultParagraphFont"/>
    <w:link w:val="VENDOSI"/>
    <w:rsid w:val="00695DB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10783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2019-03-16T15:11:00Z</dcterms:created>
  <dcterms:modified xsi:type="dcterms:W3CDTF">2019-03-16T15:11:00Z</dcterms:modified>
</cp:coreProperties>
</file>