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EAD" w:rsidRPr="00DC51C6" w:rsidRDefault="00816EAD" w:rsidP="00816EAD">
      <w:pPr>
        <w:pStyle w:val="Akti"/>
      </w:pPr>
      <w:bookmarkStart w:id="0" w:name="_GoBack"/>
      <w:bookmarkEnd w:id="0"/>
      <w:r w:rsidRPr="00DC51C6">
        <w:t>UDHËZIM</w:t>
      </w:r>
    </w:p>
    <w:p w:rsidR="00816EAD" w:rsidRPr="00DC51C6" w:rsidRDefault="00816EAD" w:rsidP="00816EAD">
      <w:pPr>
        <w:pStyle w:val="NumriData"/>
      </w:pPr>
      <w:r w:rsidRPr="00DC51C6">
        <w:t>Nr.9, datë 23.6.2008</w:t>
      </w:r>
    </w:p>
    <w:p w:rsidR="00816EAD" w:rsidRPr="00DC51C6" w:rsidRDefault="00816EAD" w:rsidP="00816EAD">
      <w:pPr>
        <w:pStyle w:val="Paragrafi"/>
        <w:rPr>
          <w:szCs w:val="22"/>
          <w:lang w:val="sq-AL"/>
        </w:rPr>
      </w:pPr>
    </w:p>
    <w:p w:rsidR="00816EAD" w:rsidRPr="00DC51C6" w:rsidRDefault="00816EAD" w:rsidP="00816EAD">
      <w:pPr>
        <w:pStyle w:val="Titulli"/>
      </w:pPr>
      <w:r w:rsidRPr="00DC51C6">
        <w:t>PËR NJË NDRYSH</w:t>
      </w:r>
      <w:r>
        <w:t>IM NË UDHËZIMIN NR.15, DATË 24.7.</w:t>
      </w:r>
      <w:r w:rsidRPr="00DC51C6">
        <w:t>2007 “PËR KRITERET DHE PROCEDURAT E LËSHIMIT TË LICENCAVE, AUTORIZIMEVE DHE CERTIFIKATAVE PËR USHTRIMIN E VEPRIMTARISË NË TRANSPORTIN RRUGOR”</w:t>
      </w:r>
      <w:r>
        <w:t>,</w:t>
      </w:r>
      <w:r w:rsidRPr="00DC51C6">
        <w:t xml:space="preserve"> I NDRYSHUAR</w:t>
      </w:r>
    </w:p>
    <w:p w:rsidR="00816EAD" w:rsidRPr="00DC51C6" w:rsidRDefault="00816EAD" w:rsidP="00816EAD">
      <w:pPr>
        <w:pStyle w:val="Paragrafi"/>
        <w:rPr>
          <w:szCs w:val="22"/>
          <w:lang w:val="sq-AL"/>
        </w:rPr>
      </w:pPr>
    </w:p>
    <w:p w:rsidR="00816EAD" w:rsidRPr="00DC51C6" w:rsidRDefault="00816EAD" w:rsidP="00816EAD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Në mbështetje të nenit 102 pika 4 të</w:t>
      </w:r>
      <w:r w:rsidRPr="00DC51C6">
        <w:rPr>
          <w:szCs w:val="22"/>
          <w:lang w:val="sq-AL"/>
        </w:rPr>
        <w:t xml:space="preserve"> Kushtetutës, nenit 5 të ligjit nr.8308, datë 18.3.1998 “Për transportet rrugore”, të ndryshuar, Ministri i Punëve Publike, Transpor</w:t>
      </w:r>
      <w:r>
        <w:rPr>
          <w:szCs w:val="22"/>
          <w:lang w:val="sq-AL"/>
        </w:rPr>
        <w:t>tit dhe Telekomunikacionit</w:t>
      </w:r>
    </w:p>
    <w:p w:rsidR="00816EAD" w:rsidRPr="00DC51C6" w:rsidRDefault="00816EAD" w:rsidP="00816EAD">
      <w:pPr>
        <w:pStyle w:val="Paragrafi"/>
        <w:rPr>
          <w:szCs w:val="22"/>
          <w:lang w:val="sq-AL"/>
        </w:rPr>
      </w:pPr>
    </w:p>
    <w:p w:rsidR="00816EAD" w:rsidRPr="00DC51C6" w:rsidRDefault="00816EAD" w:rsidP="00816EAD">
      <w:pPr>
        <w:pStyle w:val="VENDOSI"/>
      </w:pPr>
      <w:r w:rsidRPr="00DC51C6">
        <w:t>UDHËZON</w:t>
      </w:r>
      <w:r>
        <w:t>:</w:t>
      </w:r>
    </w:p>
    <w:p w:rsidR="00816EAD" w:rsidRPr="00DC51C6" w:rsidRDefault="00816EAD" w:rsidP="00816EAD">
      <w:pPr>
        <w:pStyle w:val="Paragrafi"/>
        <w:rPr>
          <w:szCs w:val="22"/>
          <w:lang w:val="sq-AL"/>
        </w:rPr>
      </w:pPr>
    </w:p>
    <w:p w:rsidR="00816EAD" w:rsidRPr="00DC51C6" w:rsidRDefault="00816EAD" w:rsidP="00816EAD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1. Neni 39/1 “Licencë për kompetencë profesionale në fushën e transportit dhe sigurisë rrugore”, shfuqizohet</w:t>
      </w:r>
      <w:r>
        <w:rPr>
          <w:szCs w:val="22"/>
          <w:lang w:val="sq-AL"/>
        </w:rPr>
        <w:t>.</w:t>
      </w:r>
    </w:p>
    <w:p w:rsidR="00816EAD" w:rsidRPr="00DC51C6" w:rsidRDefault="00816EAD" w:rsidP="00816EAD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Ky udhëzim hyn në fuqi pas botimit në Fletoren Zyrtare.</w:t>
      </w:r>
    </w:p>
    <w:p w:rsidR="00816EAD" w:rsidRPr="00DC51C6" w:rsidRDefault="00816EAD" w:rsidP="00816EAD">
      <w:pPr>
        <w:pStyle w:val="Paragrafi"/>
        <w:rPr>
          <w:szCs w:val="22"/>
          <w:lang w:val="sq-AL"/>
        </w:rPr>
      </w:pPr>
    </w:p>
    <w:p w:rsidR="00816EAD" w:rsidRPr="00DC51C6" w:rsidRDefault="00816EAD" w:rsidP="00816EAD">
      <w:pPr>
        <w:pStyle w:val="Autoriteti"/>
      </w:pPr>
      <w:r w:rsidRPr="00DC51C6">
        <w:t xml:space="preserve">MINISTRI I PUNËVE PUBLIKE, </w:t>
      </w:r>
    </w:p>
    <w:p w:rsidR="00816EAD" w:rsidRPr="00DC51C6" w:rsidRDefault="00816EAD" w:rsidP="00816EAD">
      <w:pPr>
        <w:pStyle w:val="Autoriteti"/>
      </w:pPr>
      <w:r w:rsidRPr="00DC51C6">
        <w:t>TRANSPORTIT DHE TELEKOMUNIKACIONIT</w:t>
      </w:r>
    </w:p>
    <w:p w:rsidR="00816EAD" w:rsidRPr="00DC51C6" w:rsidRDefault="00816EAD" w:rsidP="00816EAD">
      <w:pPr>
        <w:pStyle w:val="AutoritetiEmer"/>
      </w:pPr>
      <w:r w:rsidRPr="00DC51C6">
        <w:t>Sokol Olldashi</w:t>
      </w:r>
    </w:p>
    <w:sectPr w:rsidR="00816EAD" w:rsidRPr="00DC51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6EAD"/>
    <w:rsid w:val="00155FB1"/>
    <w:rsid w:val="00816EAD"/>
    <w:rsid w:val="00CD05AB"/>
    <w:rsid w:val="00D40108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582D31-5468-4C01-B91F-8A91A781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816EA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16EA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2019-03-16T19:13:00Z</dcterms:created>
  <dcterms:modified xsi:type="dcterms:W3CDTF">2019-03-16T19:13:00Z</dcterms:modified>
</cp:coreProperties>
</file>