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CC0" w:rsidRPr="004B4E9A" w:rsidRDefault="00283CC0" w:rsidP="00283CC0">
      <w:pPr>
        <w:pStyle w:val="Akti"/>
        <w:rPr>
          <w:lang w:val="sq-AL"/>
        </w:rPr>
      </w:pPr>
      <w:r w:rsidRPr="004B4E9A">
        <w:rPr>
          <w:lang w:val="sq-AL"/>
        </w:rPr>
        <w:t>UDHËZIM</w:t>
      </w:r>
    </w:p>
    <w:p w:rsidR="00283CC0" w:rsidRPr="004B4E9A" w:rsidRDefault="00283CC0" w:rsidP="00283CC0">
      <w:pPr>
        <w:pStyle w:val="NumriData"/>
        <w:rPr>
          <w:lang w:val="sq-AL"/>
        </w:rPr>
      </w:pPr>
      <w:r w:rsidRPr="004B4E9A">
        <w:rPr>
          <w:lang w:val="sq-AL"/>
        </w:rPr>
        <w:t>Nr.</w:t>
      </w:r>
      <w:r>
        <w:rPr>
          <w:lang w:val="sq-AL"/>
        </w:rPr>
        <w:t xml:space="preserve"> </w:t>
      </w:r>
      <w:r w:rsidRPr="004B4E9A">
        <w:rPr>
          <w:lang w:val="sq-AL"/>
        </w:rPr>
        <w:t>2127/4, datë 7.7.2014</w:t>
      </w:r>
    </w:p>
    <w:p w:rsidR="00283CC0" w:rsidRPr="004B4E9A" w:rsidRDefault="00283CC0" w:rsidP="00283CC0">
      <w:pPr>
        <w:pStyle w:val="Paragrafi"/>
        <w:rPr>
          <w:sz w:val="14"/>
          <w:lang w:val="sq-AL"/>
        </w:rPr>
      </w:pPr>
    </w:p>
    <w:p w:rsidR="00283CC0" w:rsidRPr="004B4E9A" w:rsidRDefault="00283CC0" w:rsidP="00283CC0">
      <w:pPr>
        <w:pStyle w:val="Titulli"/>
        <w:rPr>
          <w:lang w:val="sq-AL"/>
        </w:rPr>
      </w:pPr>
      <w:r w:rsidRPr="004B4E9A">
        <w:rPr>
          <w:lang w:val="sq-AL"/>
        </w:rPr>
        <w:t>PËR ADMINISTRIMIN E AEROPORTIT TE KUKËSIT</w:t>
      </w:r>
    </w:p>
    <w:p w:rsidR="00283CC0" w:rsidRPr="004B4E9A" w:rsidRDefault="00283CC0" w:rsidP="00283CC0">
      <w:pPr>
        <w:pStyle w:val="Paragrafi"/>
        <w:rPr>
          <w:sz w:val="14"/>
          <w:lang w:val="sq-AL"/>
        </w:rPr>
      </w:pPr>
    </w:p>
    <w:p w:rsidR="00283CC0" w:rsidRPr="00413EC4" w:rsidRDefault="00283CC0" w:rsidP="00283CC0">
      <w:pPr>
        <w:pStyle w:val="Paragrafi"/>
        <w:rPr>
          <w:spacing w:val="-4"/>
          <w:lang w:val="sq-AL"/>
        </w:rPr>
      </w:pPr>
      <w:r w:rsidRPr="004B4E9A">
        <w:rPr>
          <w:lang w:val="sq-AL"/>
        </w:rPr>
        <w:t xml:space="preserve">Në mbështetje të nenit 102, pika 4 të Kushtetutës së </w:t>
      </w:r>
      <w:r w:rsidRPr="00413EC4">
        <w:rPr>
          <w:spacing w:val="-4"/>
          <w:lang w:val="sq-AL"/>
        </w:rPr>
        <w:t xml:space="preserve">Republikës së Shqipërisë, të pikës 2 të vendimit të Këshillit të Ministrave nr. 343, datë 7.6.2006 “Për pronësinë dhe administrimin e aeroportit të </w:t>
      </w:r>
      <w:proofErr w:type="spellStart"/>
      <w:r w:rsidRPr="00413EC4">
        <w:rPr>
          <w:spacing w:val="-4"/>
          <w:lang w:val="sq-AL"/>
        </w:rPr>
        <w:t>Kukësit</w:t>
      </w:r>
      <w:proofErr w:type="spellEnd"/>
      <w:r w:rsidRPr="00413EC4">
        <w:rPr>
          <w:spacing w:val="-4"/>
          <w:lang w:val="sq-AL"/>
        </w:rPr>
        <w:t>”, Ministri i Transportit dhe Infrastrukturës dhe Ministri i Financave</w:t>
      </w:r>
    </w:p>
    <w:p w:rsidR="00283CC0" w:rsidRPr="006D35C9" w:rsidRDefault="00283CC0" w:rsidP="00283CC0">
      <w:pPr>
        <w:pStyle w:val="VENDOSI"/>
        <w:rPr>
          <w:spacing w:val="-4"/>
          <w:sz w:val="14"/>
          <w:lang w:val="sq-AL"/>
        </w:rPr>
      </w:pPr>
    </w:p>
    <w:p w:rsidR="00283CC0" w:rsidRPr="00413EC4" w:rsidRDefault="00283CC0" w:rsidP="00283CC0">
      <w:pPr>
        <w:pStyle w:val="VENDOSI"/>
        <w:rPr>
          <w:spacing w:val="-4"/>
          <w:lang w:val="sq-AL"/>
        </w:rPr>
      </w:pPr>
      <w:r w:rsidRPr="00413EC4">
        <w:rPr>
          <w:spacing w:val="-4"/>
          <w:lang w:val="sq-AL"/>
        </w:rPr>
        <w:t>UDHËZOJNË:</w:t>
      </w:r>
    </w:p>
    <w:p w:rsidR="00283CC0" w:rsidRPr="00413EC4" w:rsidRDefault="00283CC0" w:rsidP="00283CC0">
      <w:pPr>
        <w:pStyle w:val="Paragrafi"/>
        <w:rPr>
          <w:spacing w:val="-4"/>
          <w:sz w:val="14"/>
          <w:lang w:val="sq-AL"/>
        </w:rPr>
      </w:pPr>
    </w:p>
    <w:p w:rsidR="00283CC0" w:rsidRPr="00413EC4" w:rsidRDefault="00283CC0" w:rsidP="00283CC0">
      <w:pPr>
        <w:pStyle w:val="Paragrafi"/>
        <w:rPr>
          <w:spacing w:val="-4"/>
          <w:lang w:val="sq-AL"/>
        </w:rPr>
      </w:pPr>
      <w:r w:rsidRPr="00413EC4">
        <w:rPr>
          <w:spacing w:val="-4"/>
          <w:lang w:val="sq-AL"/>
        </w:rPr>
        <w:t xml:space="preserve">1. Deri në vënien në punë të </w:t>
      </w:r>
      <w:r>
        <w:rPr>
          <w:spacing w:val="-4"/>
          <w:lang w:val="sq-AL"/>
        </w:rPr>
        <w:t>a</w:t>
      </w:r>
      <w:r w:rsidRPr="00413EC4">
        <w:rPr>
          <w:spacing w:val="-4"/>
          <w:lang w:val="sq-AL"/>
        </w:rPr>
        <w:t xml:space="preserve">eroportit të </w:t>
      </w:r>
      <w:proofErr w:type="spellStart"/>
      <w:r w:rsidRPr="00413EC4">
        <w:rPr>
          <w:spacing w:val="-4"/>
          <w:lang w:val="sq-AL"/>
        </w:rPr>
        <w:t>Kukësit</w:t>
      </w:r>
      <w:proofErr w:type="spellEnd"/>
      <w:r w:rsidRPr="00413EC4">
        <w:rPr>
          <w:spacing w:val="-4"/>
          <w:lang w:val="sq-AL"/>
        </w:rPr>
        <w:t>, Autoriteti i Aviacionit Civil (per</w:t>
      </w:r>
      <w:r>
        <w:rPr>
          <w:spacing w:val="-4"/>
          <w:lang w:val="sq-AL"/>
        </w:rPr>
        <w:t xml:space="preserve">son juridik publik, </w:t>
      </w:r>
      <w:proofErr w:type="spellStart"/>
      <w:r>
        <w:rPr>
          <w:spacing w:val="-4"/>
          <w:lang w:val="sq-AL"/>
        </w:rPr>
        <w:t>jobuxhetor</w:t>
      </w:r>
      <w:proofErr w:type="spellEnd"/>
      <w:r>
        <w:rPr>
          <w:spacing w:val="-4"/>
          <w:lang w:val="sq-AL"/>
        </w:rPr>
        <w:t>)</w:t>
      </w:r>
      <w:r w:rsidRPr="00413EC4">
        <w:rPr>
          <w:spacing w:val="-4"/>
          <w:lang w:val="sq-AL"/>
        </w:rPr>
        <w:t xml:space="preserve"> të përballojë shpenzimet e administrimit të tij nga fondet e veta të programuara.</w:t>
      </w:r>
    </w:p>
    <w:p w:rsidR="00283CC0" w:rsidRPr="00413EC4" w:rsidRDefault="00283CC0" w:rsidP="00283CC0">
      <w:pPr>
        <w:pStyle w:val="Paragrafi"/>
        <w:rPr>
          <w:spacing w:val="-4"/>
          <w:lang w:val="sq-AL"/>
        </w:rPr>
      </w:pPr>
      <w:r w:rsidRPr="00413EC4">
        <w:rPr>
          <w:spacing w:val="-4"/>
          <w:lang w:val="sq-AL"/>
        </w:rPr>
        <w:t>2. Autoriteti i Aviacionit Civil duhet të evidentojë</w:t>
      </w:r>
      <w:r>
        <w:rPr>
          <w:spacing w:val="-4"/>
          <w:lang w:val="sq-AL"/>
        </w:rPr>
        <w:t>,</w:t>
      </w:r>
      <w:r w:rsidRPr="00413EC4">
        <w:rPr>
          <w:spacing w:val="-4"/>
          <w:lang w:val="sq-AL"/>
        </w:rPr>
        <w:t xml:space="preserve"> në pasqyrat financiare vjetore të veprimtarisë së vet, shpenzimet faktike të kryera për konservim, si shpenzimet për ruajtjen e objektit me roj</w:t>
      </w:r>
      <w:r>
        <w:rPr>
          <w:spacing w:val="-4"/>
          <w:lang w:val="sq-AL"/>
        </w:rPr>
        <w:t>ë</w:t>
      </w:r>
      <w:r w:rsidRPr="00413EC4">
        <w:rPr>
          <w:spacing w:val="-4"/>
          <w:lang w:val="sq-AL"/>
        </w:rPr>
        <w:t xml:space="preserve"> private, pagat, sigurimet shoqërore, detyrimet tatimore, faturat për blerje e shërbime të kryera nga të tretë etj.</w:t>
      </w:r>
    </w:p>
    <w:p w:rsidR="00283CC0" w:rsidRPr="00413EC4" w:rsidRDefault="00283CC0" w:rsidP="00283CC0">
      <w:pPr>
        <w:pStyle w:val="Paragrafi"/>
        <w:rPr>
          <w:spacing w:val="-4"/>
          <w:lang w:val="sq-AL"/>
        </w:rPr>
      </w:pPr>
      <w:r w:rsidRPr="00413EC4">
        <w:rPr>
          <w:spacing w:val="-4"/>
          <w:lang w:val="sq-AL"/>
        </w:rPr>
        <w:t xml:space="preserve">3. Udhëzimi nr. 5, datë 17.4.2007 “Për përdorimin e fondeve të investimeve buxhetore për konservimin e </w:t>
      </w:r>
      <w:r>
        <w:rPr>
          <w:spacing w:val="-4"/>
          <w:lang w:val="sq-AL"/>
        </w:rPr>
        <w:t>a</w:t>
      </w:r>
      <w:r w:rsidRPr="00413EC4">
        <w:rPr>
          <w:spacing w:val="-4"/>
          <w:lang w:val="sq-AL"/>
        </w:rPr>
        <w:t xml:space="preserve">eroportit të </w:t>
      </w:r>
      <w:proofErr w:type="spellStart"/>
      <w:r w:rsidRPr="00413EC4">
        <w:rPr>
          <w:spacing w:val="-4"/>
          <w:lang w:val="sq-AL"/>
        </w:rPr>
        <w:t>Kukësit</w:t>
      </w:r>
      <w:proofErr w:type="spellEnd"/>
      <w:r w:rsidRPr="00413EC4">
        <w:rPr>
          <w:spacing w:val="-4"/>
          <w:lang w:val="sq-AL"/>
        </w:rPr>
        <w:t xml:space="preserve"> shfuqizohet.</w:t>
      </w:r>
    </w:p>
    <w:p w:rsidR="00283CC0" w:rsidRPr="00413EC4" w:rsidRDefault="00283CC0" w:rsidP="00283CC0">
      <w:pPr>
        <w:pStyle w:val="Paragrafi"/>
        <w:rPr>
          <w:spacing w:val="-4"/>
          <w:lang w:val="sq-AL"/>
        </w:rPr>
      </w:pPr>
      <w:r w:rsidRPr="00413EC4">
        <w:rPr>
          <w:spacing w:val="-4"/>
          <w:lang w:val="sq-AL"/>
        </w:rPr>
        <w:t>Ky udhëzim hyn në fuqi menjëherë dhe botohet në Fletoren Zyrtare.</w:t>
      </w:r>
    </w:p>
    <w:p w:rsidR="00283CC0" w:rsidRPr="00413EC4" w:rsidRDefault="00283CC0" w:rsidP="00283CC0">
      <w:pPr>
        <w:pStyle w:val="Paragrafi"/>
        <w:rPr>
          <w:spacing w:val="-4"/>
          <w:sz w:val="14"/>
          <w:lang w:val="sq-AL"/>
        </w:rPr>
      </w:pPr>
    </w:p>
    <w:tbl>
      <w:tblPr>
        <w:tblW w:w="0" w:type="auto"/>
        <w:jc w:val="center"/>
        <w:tblLook w:val="04A0"/>
      </w:tblPr>
      <w:tblGrid>
        <w:gridCol w:w="5091"/>
      </w:tblGrid>
      <w:tr w:rsidR="00283CC0" w:rsidRPr="00951FD1" w:rsidTr="00283CC0">
        <w:trPr>
          <w:jc w:val="center"/>
        </w:trPr>
        <w:tc>
          <w:tcPr>
            <w:tcW w:w="5091" w:type="dxa"/>
          </w:tcPr>
          <w:p w:rsidR="00283CC0" w:rsidRPr="00951FD1" w:rsidRDefault="00283CC0" w:rsidP="00283CC0">
            <w:pPr>
              <w:pStyle w:val="Paragrafi"/>
              <w:ind w:firstLine="0"/>
              <w:jc w:val="center"/>
              <w:rPr>
                <w:sz w:val="2"/>
                <w:lang w:val="sq-AL"/>
              </w:rPr>
            </w:pPr>
            <w:r w:rsidRPr="00951FD1">
              <w:rPr>
                <w:lang w:val="sq-AL"/>
              </w:rPr>
              <w:t>MINISTRI</w:t>
            </w:r>
            <w:r>
              <w:rPr>
                <w:lang w:val="sq-AL"/>
              </w:rPr>
              <w:t xml:space="preserve"> </w:t>
            </w:r>
            <w:r w:rsidRPr="00951FD1">
              <w:rPr>
                <w:sz w:val="2"/>
                <w:lang w:val="sq-AL"/>
              </w:rPr>
              <w:t xml:space="preserve">    </w:t>
            </w:r>
            <w:r w:rsidRPr="00951FD1">
              <w:rPr>
                <w:lang w:val="sq-AL"/>
              </w:rPr>
              <w:t xml:space="preserve">I </w:t>
            </w:r>
            <w:r w:rsidRPr="00951FD1">
              <w:rPr>
                <w:sz w:val="2"/>
                <w:lang w:val="sq-AL"/>
              </w:rPr>
              <w:t xml:space="preserve"> </w:t>
            </w:r>
            <w:r w:rsidRPr="00951FD1">
              <w:rPr>
                <w:lang w:val="sq-AL"/>
              </w:rPr>
              <w:t xml:space="preserve">TRANSPORTIT </w:t>
            </w:r>
            <w:r w:rsidRPr="00951FD1">
              <w:rPr>
                <w:sz w:val="2"/>
                <w:lang w:val="sq-AL"/>
              </w:rPr>
              <w:t xml:space="preserve"> </w:t>
            </w:r>
          </w:p>
          <w:p w:rsidR="00283CC0" w:rsidRPr="00951FD1" w:rsidRDefault="00283CC0" w:rsidP="00283CC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951FD1">
              <w:rPr>
                <w:lang w:val="sq-AL"/>
              </w:rPr>
              <w:t>DHE</w:t>
            </w:r>
            <w:r>
              <w:rPr>
                <w:lang w:val="sq-AL"/>
              </w:rPr>
              <w:t xml:space="preserve"> </w:t>
            </w:r>
            <w:r w:rsidRPr="00951FD1">
              <w:rPr>
                <w:sz w:val="2"/>
                <w:lang w:val="sq-AL"/>
              </w:rPr>
              <w:t xml:space="preserve"> </w:t>
            </w:r>
            <w:r w:rsidRPr="00951FD1">
              <w:rPr>
                <w:lang w:val="sq-AL"/>
              </w:rPr>
              <w:t>INFRASTRUKTURËS</w:t>
            </w:r>
          </w:p>
          <w:p w:rsidR="00283CC0" w:rsidRPr="00951FD1" w:rsidRDefault="00283CC0" w:rsidP="00283CC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proofErr w:type="spellStart"/>
            <w:r w:rsidRPr="00951FD1">
              <w:rPr>
                <w:b/>
                <w:lang w:val="sq-AL"/>
              </w:rPr>
              <w:t>Edmond</w:t>
            </w:r>
            <w:proofErr w:type="spellEnd"/>
            <w:r w:rsidRPr="00951FD1">
              <w:rPr>
                <w:b/>
                <w:lang w:val="sq-AL"/>
              </w:rPr>
              <w:t xml:space="preserve"> </w:t>
            </w:r>
            <w:proofErr w:type="spellStart"/>
            <w:r w:rsidRPr="00951FD1">
              <w:rPr>
                <w:b/>
                <w:lang w:val="sq-AL"/>
              </w:rPr>
              <w:t>Haxhinasto</w:t>
            </w:r>
            <w:proofErr w:type="spellEnd"/>
          </w:p>
        </w:tc>
      </w:tr>
      <w:tr w:rsidR="00283CC0" w:rsidRPr="00951FD1" w:rsidTr="00283CC0">
        <w:trPr>
          <w:jc w:val="center"/>
        </w:trPr>
        <w:tc>
          <w:tcPr>
            <w:tcW w:w="5091" w:type="dxa"/>
          </w:tcPr>
          <w:p w:rsidR="00283CC0" w:rsidRPr="00951FD1" w:rsidRDefault="00283CC0" w:rsidP="00283CC0">
            <w:pPr>
              <w:pStyle w:val="Paragrafi"/>
              <w:ind w:firstLine="0"/>
              <w:rPr>
                <w:sz w:val="14"/>
                <w:lang w:val="sq-AL"/>
              </w:rPr>
            </w:pPr>
          </w:p>
        </w:tc>
      </w:tr>
      <w:tr w:rsidR="00283CC0" w:rsidRPr="00951FD1" w:rsidTr="00283CC0">
        <w:trPr>
          <w:jc w:val="center"/>
        </w:trPr>
        <w:tc>
          <w:tcPr>
            <w:tcW w:w="5091" w:type="dxa"/>
          </w:tcPr>
          <w:p w:rsidR="00283CC0" w:rsidRPr="00951FD1" w:rsidRDefault="00283CC0" w:rsidP="00283CC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951FD1">
              <w:rPr>
                <w:lang w:val="sq-AL"/>
              </w:rPr>
              <w:t>MINISTRI I FINANCAVE</w:t>
            </w:r>
          </w:p>
          <w:p w:rsidR="00283CC0" w:rsidRPr="00951FD1" w:rsidRDefault="00283CC0" w:rsidP="00283CC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951FD1">
              <w:rPr>
                <w:b/>
                <w:lang w:val="sq-AL"/>
              </w:rPr>
              <w:t xml:space="preserve">Shkëlqim </w:t>
            </w:r>
            <w:proofErr w:type="spellStart"/>
            <w:r w:rsidRPr="00951FD1">
              <w:rPr>
                <w:b/>
                <w:lang w:val="sq-AL"/>
              </w:rPr>
              <w:t>Cani</w:t>
            </w:r>
            <w:proofErr w:type="spellEnd"/>
          </w:p>
        </w:tc>
      </w:tr>
    </w:tbl>
    <w:p w:rsidR="00283CC0" w:rsidRDefault="00283CC0"/>
    <w:sectPr w:rsidR="00283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83CC0"/>
    <w:rsid w:val="00283CC0"/>
    <w:rsid w:val="007A7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3CC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283CC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83CC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83CC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83CC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83CC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83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83CC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83CC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link w:val="Akti"/>
    <w:rsid w:val="00283CC0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2014-09-26T11:17:00Z</dcterms:created>
  <dcterms:modified xsi:type="dcterms:W3CDTF">2014-09-26T12:21:00Z</dcterms:modified>
</cp:coreProperties>
</file>