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8A2" w:rsidRPr="00690DB4" w:rsidRDefault="006078A2" w:rsidP="006078A2">
      <w:pPr>
        <w:pStyle w:val="NeniTitull"/>
        <w:rPr>
          <w:lang w:val="sq-AL"/>
        </w:rPr>
      </w:pPr>
      <w:bookmarkStart w:id="0" w:name="_GoBack"/>
      <w:bookmarkEnd w:id="0"/>
      <w:r w:rsidRPr="00690DB4">
        <w:rPr>
          <w:lang w:val="sq-AL"/>
        </w:rPr>
        <w:t>UDHËZIM</w:t>
      </w:r>
    </w:p>
    <w:p w:rsidR="006078A2" w:rsidRPr="00690DB4" w:rsidRDefault="006078A2" w:rsidP="006078A2">
      <w:pPr>
        <w:pStyle w:val="NeniTitull"/>
        <w:rPr>
          <w:lang w:val="sq-AL"/>
        </w:rPr>
      </w:pPr>
      <w:r>
        <w:rPr>
          <w:lang w:val="sq-AL"/>
        </w:rPr>
        <w:t xml:space="preserve">Nr. </w:t>
      </w:r>
      <w:r w:rsidRPr="00690DB4">
        <w:rPr>
          <w:lang w:val="sq-AL"/>
        </w:rPr>
        <w:t>2565, datë 23.5.2016</w:t>
      </w:r>
    </w:p>
    <w:p w:rsidR="006078A2" w:rsidRPr="00690DB4" w:rsidRDefault="006078A2" w:rsidP="006078A2">
      <w:pPr>
        <w:pStyle w:val="Hapesira7"/>
        <w:rPr>
          <w:lang w:val="sq-AL"/>
        </w:rPr>
      </w:pPr>
    </w:p>
    <w:p w:rsidR="006078A2" w:rsidRPr="00690DB4" w:rsidRDefault="006078A2" w:rsidP="006078A2">
      <w:pPr>
        <w:pStyle w:val="NeniTitull"/>
        <w:rPr>
          <w:lang w:val="sq-AL"/>
        </w:rPr>
      </w:pPr>
      <w:r w:rsidRPr="00690DB4">
        <w:rPr>
          <w:lang w:val="sq-AL"/>
        </w:rPr>
        <w:t>MBI PËRCAKTIMIN E KUSHTEVE, PROCEDURAVE DHE AFATEVE TË VLEFSHMËRISË SË LICENCAVE PËR USHTRIMIN E VEPRIMTARIVE TË SHËRBIMEVE PORTUALE</w:t>
      </w:r>
      <w:r>
        <w:rPr>
          <w:lang w:val="sq-AL"/>
        </w:rPr>
        <w:t>,</w:t>
      </w:r>
      <w:r w:rsidRPr="00690DB4">
        <w:rPr>
          <w:lang w:val="sq-AL"/>
        </w:rPr>
        <w:t xml:space="preserve"> SHKAQET E PEZULLIMIT APO REVOKIMIT TË TYRE</w:t>
      </w:r>
    </w:p>
    <w:p w:rsidR="006078A2" w:rsidRPr="00690DB4" w:rsidRDefault="006078A2" w:rsidP="006078A2">
      <w:pPr>
        <w:pStyle w:val="Hapesira7"/>
        <w:rPr>
          <w:lang w:val="sq-AL"/>
        </w:rPr>
      </w:pPr>
    </w:p>
    <w:p w:rsidR="006078A2" w:rsidRPr="00E870DB" w:rsidRDefault="006078A2" w:rsidP="006078A2">
      <w:pPr>
        <w:pStyle w:val="Paragrafi"/>
        <w:rPr>
          <w:spacing w:val="-4"/>
          <w:lang w:val="sq-AL"/>
        </w:rPr>
      </w:pPr>
      <w:r w:rsidRPr="00E870DB">
        <w:rPr>
          <w:spacing w:val="-4"/>
          <w:lang w:val="sq-AL"/>
        </w:rPr>
        <w:t>Në mbështetje të nenit 102, pika 4 të Kushtetutës së Republikës së Shqipërisë, ligjit nr. 9251, datë 8.7.2004, “Kodi Detar i Republikës së Shqipërisë”, të ndryshuar, nenit 18, të ligjit nr. 10109, datë 2.4.2009, “Për administratën detare të Republikës së Shqipërisë”, ligjit nr. 10081, datë 23.2.2009, “Për licencat, autorizimet dhe lejet në Republikën e Shqipërisë”, vendimit nr. 538, datë 26.5.2009, të Këshillit të Ministrave, “Për licencat dhe lejet që trajtohen nga apo nëpërmjet QKL-së dhe disa rregullime të tjera nënligjore të përbashkëta”, të ndryshuar, me qëllim rregullimin, disiplinimin dhe lehtësimin e veprimtarisë që kërkohet të ushtrohet nga operatorët në fushën e shërbimeve portuale,</w:t>
      </w:r>
    </w:p>
    <w:p w:rsidR="006078A2" w:rsidRPr="00E870DB" w:rsidRDefault="006078A2" w:rsidP="006078A2">
      <w:pPr>
        <w:pStyle w:val="Hapesira7"/>
        <w:rPr>
          <w:spacing w:val="-4"/>
          <w:lang w:val="sq-AL"/>
        </w:rPr>
      </w:pPr>
    </w:p>
    <w:p w:rsidR="006078A2" w:rsidRPr="00E870DB" w:rsidRDefault="006078A2" w:rsidP="006078A2">
      <w:pPr>
        <w:pStyle w:val="NeniNr"/>
        <w:rPr>
          <w:spacing w:val="-4"/>
          <w:lang w:val="sq-AL"/>
        </w:rPr>
      </w:pPr>
      <w:r w:rsidRPr="00E870DB">
        <w:rPr>
          <w:spacing w:val="-4"/>
          <w:lang w:val="sq-AL"/>
        </w:rPr>
        <w:t>UDHËZOJ:</w:t>
      </w:r>
    </w:p>
    <w:p w:rsidR="006078A2" w:rsidRPr="00E870DB" w:rsidRDefault="006078A2" w:rsidP="006078A2">
      <w:pPr>
        <w:pStyle w:val="Hapesira7"/>
        <w:rPr>
          <w:spacing w:val="-4"/>
          <w:lang w:val="sq-AL"/>
        </w:rPr>
      </w:pPr>
    </w:p>
    <w:p w:rsidR="006078A2" w:rsidRPr="00E870DB" w:rsidRDefault="006078A2" w:rsidP="006078A2">
      <w:pPr>
        <w:pStyle w:val="NeniNr"/>
        <w:rPr>
          <w:spacing w:val="-4"/>
          <w:lang w:val="sq-AL"/>
        </w:rPr>
      </w:pPr>
      <w:r w:rsidRPr="00E870DB">
        <w:rPr>
          <w:spacing w:val="-4"/>
          <w:lang w:val="sq-AL"/>
        </w:rPr>
        <w:t>KREU I</w:t>
      </w:r>
    </w:p>
    <w:p w:rsidR="006078A2" w:rsidRPr="00E870DB" w:rsidRDefault="006078A2" w:rsidP="006078A2">
      <w:pPr>
        <w:pStyle w:val="NeniNr"/>
        <w:rPr>
          <w:spacing w:val="-4"/>
          <w:lang w:val="sq-AL"/>
        </w:rPr>
      </w:pPr>
      <w:r w:rsidRPr="00E870DB">
        <w:rPr>
          <w:spacing w:val="-4"/>
          <w:lang w:val="sq-AL"/>
        </w:rPr>
        <w:t>TË PËRGJITHSHME</w:t>
      </w:r>
    </w:p>
    <w:p w:rsidR="006078A2" w:rsidRPr="00E870DB" w:rsidRDefault="006078A2" w:rsidP="006078A2">
      <w:pPr>
        <w:pStyle w:val="Hapesira7"/>
        <w:rPr>
          <w:spacing w:val="-4"/>
          <w:lang w:val="sq-AL"/>
        </w:rPr>
      </w:pPr>
    </w:p>
    <w:p w:rsidR="006078A2" w:rsidRPr="00E870DB" w:rsidRDefault="006078A2" w:rsidP="006078A2">
      <w:pPr>
        <w:pStyle w:val="NeniNr"/>
        <w:rPr>
          <w:spacing w:val="-4"/>
          <w:lang w:val="sq-AL"/>
        </w:rPr>
      </w:pPr>
      <w:r w:rsidRPr="00E870DB">
        <w:rPr>
          <w:spacing w:val="-4"/>
          <w:lang w:val="sq-AL"/>
        </w:rPr>
        <w:t>Neni 1</w:t>
      </w:r>
    </w:p>
    <w:p w:rsidR="006078A2" w:rsidRPr="00E870DB" w:rsidRDefault="006078A2" w:rsidP="006078A2">
      <w:pPr>
        <w:pStyle w:val="NeniNr"/>
        <w:rPr>
          <w:b/>
          <w:spacing w:val="-4"/>
          <w:lang w:val="sq-AL"/>
        </w:rPr>
      </w:pPr>
      <w:r w:rsidRPr="00E870DB">
        <w:rPr>
          <w:b/>
          <w:spacing w:val="-4"/>
          <w:lang w:val="sq-AL"/>
        </w:rPr>
        <w:t>Objekti</w:t>
      </w:r>
    </w:p>
    <w:p w:rsidR="006078A2" w:rsidRPr="00E870DB" w:rsidRDefault="006078A2" w:rsidP="006078A2">
      <w:pPr>
        <w:pStyle w:val="Hapesira7"/>
        <w:rPr>
          <w:spacing w:val="-4"/>
          <w:lang w:val="sq-AL"/>
        </w:rPr>
      </w:pPr>
    </w:p>
    <w:p w:rsidR="006078A2" w:rsidRPr="00E870DB" w:rsidRDefault="006078A2" w:rsidP="006078A2">
      <w:pPr>
        <w:pStyle w:val="Paragrafi"/>
        <w:rPr>
          <w:spacing w:val="-4"/>
          <w:lang w:val="sq-AL"/>
        </w:rPr>
      </w:pPr>
      <w:r w:rsidRPr="00E870DB">
        <w:rPr>
          <w:spacing w:val="-4"/>
          <w:lang w:val="sq-AL"/>
        </w:rPr>
        <w:t>Ky udhëzim përcakton kushtet për pajisjen e personave fizikë/juridikë me licencë në fushën e shërbimeve portuale dhe afatet e vlefshmërisë së licencave, si dhe kushtet e pezullimit apo revokimit të tyre.</w:t>
      </w:r>
    </w:p>
    <w:p w:rsidR="006078A2" w:rsidRPr="00E870DB" w:rsidRDefault="006078A2" w:rsidP="006078A2">
      <w:pPr>
        <w:pStyle w:val="NeniNr"/>
        <w:rPr>
          <w:spacing w:val="-4"/>
          <w:lang w:val="sq-AL"/>
        </w:rPr>
      </w:pPr>
      <w:r w:rsidRPr="00E870DB">
        <w:rPr>
          <w:spacing w:val="-4"/>
          <w:lang w:val="sq-AL"/>
        </w:rPr>
        <w:t>Neni 2</w:t>
      </w:r>
    </w:p>
    <w:p w:rsidR="006078A2" w:rsidRPr="00E870DB" w:rsidRDefault="006078A2" w:rsidP="006078A2">
      <w:pPr>
        <w:pStyle w:val="NeniNr"/>
        <w:rPr>
          <w:b/>
          <w:spacing w:val="-4"/>
          <w:lang w:val="sq-AL"/>
        </w:rPr>
      </w:pPr>
      <w:r w:rsidRPr="00E870DB">
        <w:rPr>
          <w:b/>
          <w:spacing w:val="-4"/>
          <w:lang w:val="sq-AL"/>
        </w:rPr>
        <w:t>Përkufizime</w:t>
      </w:r>
    </w:p>
    <w:p w:rsidR="006078A2" w:rsidRPr="00E870DB" w:rsidRDefault="006078A2" w:rsidP="006078A2">
      <w:pPr>
        <w:pStyle w:val="Hapesira7"/>
        <w:rPr>
          <w:spacing w:val="-4"/>
          <w:lang w:val="sq-AL"/>
        </w:rPr>
      </w:pPr>
    </w:p>
    <w:p w:rsidR="006078A2" w:rsidRPr="00E870DB" w:rsidRDefault="006078A2" w:rsidP="006078A2">
      <w:pPr>
        <w:pStyle w:val="Paragrafi"/>
        <w:rPr>
          <w:spacing w:val="-4"/>
          <w:lang w:val="sq-AL"/>
        </w:rPr>
      </w:pPr>
      <w:r w:rsidRPr="00E870DB">
        <w:rPr>
          <w:spacing w:val="-4"/>
          <w:lang w:val="sq-AL"/>
        </w:rPr>
        <w:t>Për qëllimin e këtij udhëzimi, jepen termat e unifikuar me termat e përdoruar në legjislacionin kombëtar, evropian dhe ndërkombëtar në fushën e transportit detar.</w:t>
      </w:r>
    </w:p>
    <w:p w:rsidR="006078A2" w:rsidRPr="00E870DB" w:rsidRDefault="006078A2" w:rsidP="006078A2">
      <w:pPr>
        <w:pStyle w:val="Paragrafi"/>
        <w:rPr>
          <w:spacing w:val="-4"/>
          <w:lang w:val="sq-AL"/>
        </w:rPr>
      </w:pPr>
      <w:r w:rsidRPr="00E870DB">
        <w:rPr>
          <w:spacing w:val="-4"/>
          <w:lang w:val="sq-AL"/>
        </w:rPr>
        <w:t>1. “Administrata detare” është tërësia e strukturave të angazhuara në fushën e detarisë.</w:t>
      </w:r>
    </w:p>
    <w:p w:rsidR="006078A2" w:rsidRPr="00E870DB" w:rsidRDefault="006078A2" w:rsidP="006078A2">
      <w:pPr>
        <w:pStyle w:val="Paragrafi"/>
        <w:rPr>
          <w:spacing w:val="-4"/>
          <w:lang w:val="sq-AL"/>
        </w:rPr>
      </w:pPr>
      <w:r w:rsidRPr="00E870DB">
        <w:rPr>
          <w:spacing w:val="-4"/>
          <w:lang w:val="sq-AL"/>
        </w:rPr>
        <w:t>2. “Drejtoria e Përgjithshme Detare” është autoriteti që drejton dhe organizon veprimtarinë e strukturave përbërëse të administratës detare, në zbatim të legjislacionit kombëtar dhe ndërkombëtar për fushën e detarisë, të ratifikuar me ligj nga Republika e Shqipërisë.</w:t>
      </w:r>
    </w:p>
    <w:p w:rsidR="006078A2" w:rsidRPr="00E870DB" w:rsidRDefault="006078A2" w:rsidP="006078A2">
      <w:pPr>
        <w:pStyle w:val="Paragrafi"/>
        <w:rPr>
          <w:spacing w:val="-4"/>
          <w:lang w:val="sq-AL"/>
        </w:rPr>
      </w:pPr>
      <w:r w:rsidRPr="00E870DB">
        <w:rPr>
          <w:spacing w:val="-4"/>
          <w:lang w:val="sq-AL"/>
        </w:rPr>
        <w:t xml:space="preserve">3. “E drejta e zhvillimit të veprimtarisë në transportin detar” është e drejta që fiton një pronar ose operator mjeti lundrues për të kryer transport detar. </w:t>
      </w:r>
    </w:p>
    <w:p w:rsidR="006078A2" w:rsidRPr="00E870DB" w:rsidRDefault="006078A2" w:rsidP="006078A2">
      <w:pPr>
        <w:pStyle w:val="Paragrafi"/>
        <w:rPr>
          <w:spacing w:val="-4"/>
          <w:lang w:val="sq-AL"/>
        </w:rPr>
      </w:pPr>
      <w:r w:rsidRPr="00E870DB">
        <w:rPr>
          <w:spacing w:val="-4"/>
          <w:lang w:val="sq-AL"/>
        </w:rPr>
        <w:t>4. “Licencë për ushtrim veprimtarie në fushën e transportit detar” është akti administrativ që i njeh titullarit të saj të drejtën të fillojë dhe të ushtrojë veprimtarinë në transportin detar mbi bazën e procedurave dhe kërkesave të përcaktuara në këtë udhëzim.</w:t>
      </w:r>
    </w:p>
    <w:p w:rsidR="006078A2" w:rsidRPr="00E870DB" w:rsidRDefault="006078A2" w:rsidP="006078A2">
      <w:pPr>
        <w:pStyle w:val="Paragrafi"/>
        <w:rPr>
          <w:spacing w:val="-4"/>
          <w:lang w:val="sq-AL"/>
        </w:rPr>
      </w:pPr>
      <w:r w:rsidRPr="00E870DB">
        <w:rPr>
          <w:spacing w:val="-4"/>
          <w:lang w:val="sq-AL"/>
        </w:rPr>
        <w:t>5. “Ministri”, ministri përgjegjës për transportin detar.</w:t>
      </w:r>
    </w:p>
    <w:p w:rsidR="006078A2" w:rsidRPr="00E870DB" w:rsidRDefault="006078A2" w:rsidP="006078A2">
      <w:pPr>
        <w:pStyle w:val="Paragrafi"/>
        <w:rPr>
          <w:spacing w:val="-4"/>
          <w:lang w:val="sq-AL"/>
        </w:rPr>
      </w:pPr>
      <w:r w:rsidRPr="00E870DB">
        <w:rPr>
          <w:spacing w:val="-4"/>
          <w:lang w:val="sq-AL"/>
        </w:rPr>
        <w:t>6. “Ministria”, ministria përgjegjëse për transportin detar.</w:t>
      </w:r>
    </w:p>
    <w:p w:rsidR="006078A2" w:rsidRPr="00E870DB" w:rsidRDefault="006078A2" w:rsidP="006078A2">
      <w:pPr>
        <w:pStyle w:val="Paragrafi"/>
        <w:rPr>
          <w:spacing w:val="-4"/>
          <w:lang w:val="sq-AL"/>
        </w:rPr>
      </w:pPr>
      <w:r w:rsidRPr="00E870DB">
        <w:rPr>
          <w:spacing w:val="-4"/>
          <w:lang w:val="sq-AL"/>
        </w:rPr>
        <w:t xml:space="preserve">7. “Mjet lundrues” është ai mjet lundrues i certifikuar nga shoqëritë klasifikuese përkatëse dhe është i aftë për të kryer një shërbim në transportin detar. </w:t>
      </w:r>
    </w:p>
    <w:p w:rsidR="006078A2" w:rsidRPr="00E870DB" w:rsidRDefault="006078A2" w:rsidP="006078A2">
      <w:pPr>
        <w:pStyle w:val="Paragrafi"/>
        <w:rPr>
          <w:spacing w:val="-4"/>
          <w:lang w:val="sq-AL"/>
        </w:rPr>
      </w:pPr>
      <w:r w:rsidRPr="00E870DB">
        <w:rPr>
          <w:spacing w:val="-4"/>
          <w:lang w:val="sq-AL"/>
        </w:rPr>
        <w:t>8. “Ormexhimi” është shërbimi që kryhet nga operatorë të licencuar për të mbajtur të fiksuar një mjet lundrues me kalatën, gjatë kryerjes së operacioneve të ngarkim-shkarkimit apo shërbimeve të tjera të nevojshme për anijen.</w:t>
      </w:r>
    </w:p>
    <w:p w:rsidR="006078A2" w:rsidRPr="00E870DB" w:rsidRDefault="006078A2" w:rsidP="006078A2">
      <w:pPr>
        <w:pStyle w:val="Paragrafi"/>
        <w:rPr>
          <w:spacing w:val="-4"/>
          <w:lang w:val="sq-AL"/>
        </w:rPr>
      </w:pPr>
      <w:r w:rsidRPr="00E870DB">
        <w:rPr>
          <w:spacing w:val="-4"/>
          <w:lang w:val="sq-AL"/>
        </w:rPr>
        <w:t xml:space="preserve">9. “Persona juridikë/fizikë në fushën e transportit detar” janë persona të regjistruar si të tillë në Qendrën Kombëtare të Biznesit (QKB), me objekt veprimtarie sipas aktiviteteve në fushën e transportit detar. </w:t>
      </w:r>
    </w:p>
    <w:p w:rsidR="006078A2" w:rsidRPr="00E870DB" w:rsidRDefault="006078A2" w:rsidP="006078A2">
      <w:pPr>
        <w:pStyle w:val="Paragrafi"/>
        <w:rPr>
          <w:spacing w:val="-4"/>
          <w:lang w:val="sq-AL"/>
        </w:rPr>
      </w:pPr>
      <w:r w:rsidRPr="00E870DB">
        <w:rPr>
          <w:spacing w:val="-4"/>
          <w:lang w:val="sq-AL"/>
        </w:rPr>
        <w:t>10. “Pilotimi” është shërbimi i këshillimit që jepet, nga piloti i licencuar, kapitenit që drejton anijen në lundrim, kalim ose manovrim, pavarësisht nëse kjo këshillë jepet në bordin e anijes ose me anë të komunikimit nga një anije tjetër.</w:t>
      </w:r>
    </w:p>
    <w:p w:rsidR="006078A2" w:rsidRPr="00E870DB" w:rsidRDefault="006078A2" w:rsidP="006078A2">
      <w:pPr>
        <w:pStyle w:val="Paragrafi"/>
        <w:rPr>
          <w:spacing w:val="-4"/>
          <w:lang w:val="sq-AL"/>
        </w:rPr>
      </w:pPr>
      <w:r w:rsidRPr="00E870DB">
        <w:rPr>
          <w:spacing w:val="-4"/>
          <w:lang w:val="sq-AL"/>
        </w:rPr>
        <w:t>11. “QKB”, Qendra Kombëtare e Biznesit.</w:t>
      </w:r>
    </w:p>
    <w:p w:rsidR="006078A2" w:rsidRPr="00E870DB" w:rsidRDefault="006078A2" w:rsidP="006078A2">
      <w:pPr>
        <w:pStyle w:val="Paragrafi"/>
        <w:rPr>
          <w:spacing w:val="-4"/>
          <w:lang w:val="sq-AL"/>
        </w:rPr>
      </w:pPr>
      <w:r w:rsidRPr="00E870DB">
        <w:rPr>
          <w:spacing w:val="-4"/>
          <w:lang w:val="sq-AL"/>
        </w:rPr>
        <w:t>12. “Shërbime portuale” janë veprimtaritë që lidhen me mbërritjen dhe nisjen e mjeteve lundruese, si edhe me lëvizjen e pasagjerëve e të mallrave brenda dhe jashtë porteve që kryhen nga persona juridikë/fizikë të licencuar për këto aktivitete në territoret e porteve detare.</w:t>
      </w:r>
    </w:p>
    <w:p w:rsidR="006078A2" w:rsidRPr="00E870DB" w:rsidRDefault="006078A2" w:rsidP="006078A2">
      <w:pPr>
        <w:pStyle w:val="Paragrafi"/>
        <w:rPr>
          <w:spacing w:val="-4"/>
          <w:lang w:val="sq-AL"/>
        </w:rPr>
      </w:pPr>
      <w:r w:rsidRPr="00E870DB">
        <w:rPr>
          <w:spacing w:val="-4"/>
          <w:lang w:val="sq-AL"/>
        </w:rPr>
        <w:t xml:space="preserve">13. “Stacionet e shërbimit të pajisjeve të sigurimit të jetës në det” është shërbimi që kryhet nga operatorë </w:t>
      </w:r>
      <w:r w:rsidRPr="00E870DB">
        <w:rPr>
          <w:spacing w:val="-4"/>
          <w:lang w:val="sq-AL"/>
        </w:rPr>
        <w:lastRenderedPageBreak/>
        <w:t>të licencuar për mirëmbajtjen në anije të pajisjeve dhe mjeteve të shpëtimit.</w:t>
      </w:r>
    </w:p>
    <w:p w:rsidR="006078A2" w:rsidRPr="00690DB4" w:rsidRDefault="006078A2" w:rsidP="006078A2">
      <w:pPr>
        <w:pStyle w:val="Paragrafi"/>
        <w:rPr>
          <w:lang w:val="sq-AL"/>
        </w:rPr>
      </w:pPr>
      <w:r w:rsidRPr="00E870DB">
        <w:rPr>
          <w:spacing w:val="-4"/>
          <w:lang w:val="sq-AL"/>
        </w:rPr>
        <w:t xml:space="preserve">14. “Survejimi i mjeteve lundruese” është shërbimi që kryhet nga operatorë të licencuar, të cilët mund të delegohen nga autoritetet përkatëse </w:t>
      </w:r>
      <w:r w:rsidRPr="00690DB4">
        <w:rPr>
          <w:lang w:val="sq-AL"/>
        </w:rPr>
        <w:t xml:space="preserve">të administratës detare apo pronarët e anijeve, për të kryer inspektime dhe survejime në mjetet lundruese dhe dhënien e rekomandimeve për të kryer riparime. </w:t>
      </w:r>
    </w:p>
    <w:p w:rsidR="006078A2" w:rsidRPr="00690DB4" w:rsidRDefault="006078A2" w:rsidP="006078A2">
      <w:pPr>
        <w:pStyle w:val="Paragrafi"/>
        <w:rPr>
          <w:lang w:val="sq-AL"/>
        </w:rPr>
      </w:pPr>
      <w:r w:rsidRPr="00690DB4">
        <w:rPr>
          <w:lang w:val="sq-AL"/>
        </w:rPr>
        <w:t xml:space="preserve">15. </w:t>
      </w:r>
      <w:r>
        <w:rPr>
          <w:lang w:val="sq-AL"/>
        </w:rPr>
        <w:t>“</w:t>
      </w:r>
      <w:r w:rsidRPr="00690DB4">
        <w:rPr>
          <w:lang w:val="sq-AL"/>
        </w:rPr>
        <w:t>Tërheqja e mbetjeve nga anijet</w:t>
      </w:r>
      <w:r>
        <w:rPr>
          <w:lang w:val="sq-AL"/>
        </w:rPr>
        <w:t>”</w:t>
      </w:r>
      <w:r w:rsidRPr="00690DB4">
        <w:rPr>
          <w:lang w:val="sq-AL"/>
        </w:rPr>
        <w:t xml:space="preserve"> është shërbimi që jepet nga operatorët e licencuar për tërheqjen e mbetjeve të ngurta dhe vajore nga anijet në zbatim të Konventës MARPOL dhe akteve të tjera ligjore e nënligjore. </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KREU II</w:t>
      </w:r>
    </w:p>
    <w:p w:rsidR="006078A2" w:rsidRPr="00690DB4" w:rsidRDefault="006078A2" w:rsidP="006078A2">
      <w:pPr>
        <w:pStyle w:val="NeniNr"/>
        <w:rPr>
          <w:lang w:val="sq-AL"/>
        </w:rPr>
      </w:pPr>
      <w:r w:rsidRPr="00690DB4">
        <w:rPr>
          <w:lang w:val="sq-AL"/>
        </w:rPr>
        <w:t>VEPRIMTARITË QË LICENCOHEN NË FUSHËN E SHËRBIMEVE PORTUALE DHE AUTORITETI KOMPETENT PËR LËSHIMIN E TYRE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 xml:space="preserve">Neni 3 </w:t>
      </w:r>
    </w:p>
    <w:p w:rsidR="006078A2" w:rsidRPr="00690DB4" w:rsidRDefault="006078A2" w:rsidP="006078A2">
      <w:pPr>
        <w:pStyle w:val="NeniNr"/>
        <w:rPr>
          <w:b/>
          <w:lang w:val="sq-AL"/>
        </w:rPr>
      </w:pPr>
      <w:r w:rsidRPr="00690DB4">
        <w:rPr>
          <w:b/>
          <w:lang w:val="sq-AL"/>
        </w:rPr>
        <w:t>Veprimtaritë që licencohen</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 xml:space="preserve">Veprimtaritë në fushën e “Shërbimeve portuale” </w:t>
      </w:r>
      <w:r>
        <w:rPr>
          <w:lang w:val="sq-AL"/>
        </w:rPr>
        <w:t>t</w:t>
      </w:r>
      <w:r w:rsidRPr="00690DB4">
        <w:rPr>
          <w:lang w:val="sq-AL"/>
        </w:rPr>
        <w:t>ë transportit detar që janë subjekt licencimi bëjnë pjesë në kategorinë VII.5</w:t>
      </w:r>
      <w:r>
        <w:rPr>
          <w:lang w:val="sq-AL"/>
        </w:rPr>
        <w:t>,</w:t>
      </w:r>
      <w:r w:rsidRPr="00690DB4">
        <w:rPr>
          <w:lang w:val="sq-AL"/>
        </w:rPr>
        <w:t xml:space="preserve"> si më poshtë:</w:t>
      </w:r>
    </w:p>
    <w:p w:rsidR="006078A2" w:rsidRPr="00690DB4" w:rsidRDefault="006078A2" w:rsidP="006078A2">
      <w:pPr>
        <w:pStyle w:val="Paragrafi"/>
        <w:rPr>
          <w:lang w:val="sq-AL"/>
        </w:rPr>
      </w:pPr>
      <w:r w:rsidRPr="00690DB4">
        <w:rPr>
          <w:lang w:val="sq-AL"/>
        </w:rPr>
        <w:t xml:space="preserve">- Ushtrimi i veprimtarisë </w:t>
      </w:r>
      <w:r>
        <w:rPr>
          <w:lang w:val="sq-AL"/>
        </w:rPr>
        <w:t>s</w:t>
      </w:r>
      <w:r w:rsidRPr="00690DB4">
        <w:rPr>
          <w:lang w:val="sq-AL"/>
        </w:rPr>
        <w:t>ë</w:t>
      </w:r>
      <w:r>
        <w:rPr>
          <w:lang w:val="sq-AL"/>
        </w:rPr>
        <w:t xml:space="preserve"> p</w:t>
      </w:r>
      <w:r w:rsidRPr="00690DB4">
        <w:rPr>
          <w:lang w:val="sq-AL"/>
        </w:rPr>
        <w:t>ilotimit, me kodin VII.5.1;</w:t>
      </w:r>
    </w:p>
    <w:p w:rsidR="006078A2" w:rsidRPr="00690DB4" w:rsidRDefault="006078A2" w:rsidP="006078A2">
      <w:pPr>
        <w:pStyle w:val="Paragrafi"/>
        <w:rPr>
          <w:lang w:val="sq-AL"/>
        </w:rPr>
      </w:pPr>
      <w:r w:rsidRPr="00690DB4">
        <w:rPr>
          <w:lang w:val="sq-AL"/>
        </w:rPr>
        <w:t xml:space="preserve">- Ushtrimi i veprimtarisë </w:t>
      </w:r>
      <w:r>
        <w:rPr>
          <w:lang w:val="sq-AL"/>
        </w:rPr>
        <w:t>s</w:t>
      </w:r>
      <w:r w:rsidRPr="00690DB4">
        <w:rPr>
          <w:lang w:val="sq-AL"/>
        </w:rPr>
        <w:t xml:space="preserve">ë tërheqjes së mbetjeve të ngurta dhe vajore në Autoritetin Portual Durrës, </w:t>
      </w:r>
      <w:r w:rsidRPr="00A95E95">
        <w:rPr>
          <w:lang w:val="sq-AL"/>
        </w:rPr>
        <w:t>Porto-Romano</w:t>
      </w:r>
      <w:r w:rsidRPr="00690DB4">
        <w:rPr>
          <w:lang w:val="sq-AL"/>
        </w:rPr>
        <w:t xml:space="preserve"> dhe në radat përkatëse, me kodin VII.5.2;</w:t>
      </w:r>
    </w:p>
    <w:p w:rsidR="006078A2" w:rsidRPr="00690DB4" w:rsidRDefault="006078A2" w:rsidP="006078A2">
      <w:pPr>
        <w:pStyle w:val="Paragrafi"/>
        <w:rPr>
          <w:lang w:val="sq-AL"/>
        </w:rPr>
      </w:pPr>
      <w:r w:rsidRPr="00690DB4">
        <w:rPr>
          <w:lang w:val="sq-AL"/>
        </w:rPr>
        <w:t xml:space="preserve">- Ushtrimi i veprimtarisë </w:t>
      </w:r>
      <w:r>
        <w:rPr>
          <w:lang w:val="sq-AL"/>
        </w:rPr>
        <w:t>s</w:t>
      </w:r>
      <w:r w:rsidRPr="00690DB4">
        <w:rPr>
          <w:lang w:val="sq-AL"/>
        </w:rPr>
        <w:t xml:space="preserve">ë tërheqjes së mbetjeve të ngurta dhe vajore në portet e tjera detare dhe në radat e tyre, me kodin </w:t>
      </w:r>
      <w:r>
        <w:rPr>
          <w:lang w:val="sq-AL"/>
        </w:rPr>
        <w:t>përkatës</w:t>
      </w:r>
      <w:r w:rsidRPr="00690DB4">
        <w:rPr>
          <w:lang w:val="sq-AL"/>
        </w:rPr>
        <w:t xml:space="preserve"> VII.5.3;</w:t>
      </w:r>
    </w:p>
    <w:p w:rsidR="006078A2" w:rsidRPr="00690DB4" w:rsidRDefault="006078A2" w:rsidP="006078A2">
      <w:pPr>
        <w:pStyle w:val="Paragrafi"/>
        <w:rPr>
          <w:lang w:val="sq-AL"/>
        </w:rPr>
      </w:pPr>
      <w:r w:rsidRPr="00690DB4">
        <w:rPr>
          <w:lang w:val="sq-AL"/>
        </w:rPr>
        <w:t xml:space="preserve">- Ushtrimi i veprimtarisë </w:t>
      </w:r>
      <w:r>
        <w:rPr>
          <w:lang w:val="sq-AL"/>
        </w:rPr>
        <w:t>s</w:t>
      </w:r>
      <w:r w:rsidRPr="00690DB4">
        <w:rPr>
          <w:lang w:val="sq-AL"/>
        </w:rPr>
        <w:t>ë Stacionit të Shërbimit të Pajisjeve të Sigurimit</w:t>
      </w:r>
      <w:r>
        <w:rPr>
          <w:lang w:val="sq-AL"/>
        </w:rPr>
        <w:t xml:space="preserve"> </w:t>
      </w:r>
      <w:r w:rsidRPr="00690DB4">
        <w:rPr>
          <w:lang w:val="sq-AL"/>
        </w:rPr>
        <w:t>të Jetës në Det, me kodin VII.5.4;</w:t>
      </w:r>
    </w:p>
    <w:p w:rsidR="006078A2" w:rsidRPr="00690DB4" w:rsidRDefault="006078A2" w:rsidP="006078A2">
      <w:pPr>
        <w:pStyle w:val="Paragrafi"/>
        <w:rPr>
          <w:lang w:val="sq-AL"/>
        </w:rPr>
      </w:pPr>
      <w:r w:rsidRPr="00690DB4">
        <w:rPr>
          <w:lang w:val="sq-AL"/>
        </w:rPr>
        <w:t xml:space="preserve">- Ushtrimi i veprimtarisë së survejimit të mjeteve lundruese, </w:t>
      </w:r>
      <w:r>
        <w:rPr>
          <w:lang w:val="sq-AL"/>
        </w:rPr>
        <w:t>me kodin VII.5.5</w:t>
      </w:r>
      <w:r w:rsidRPr="00690DB4">
        <w:rPr>
          <w:lang w:val="sq-AL"/>
        </w:rPr>
        <w:t>;</w:t>
      </w:r>
    </w:p>
    <w:p w:rsidR="006078A2" w:rsidRPr="00690DB4" w:rsidRDefault="006078A2" w:rsidP="006078A2">
      <w:pPr>
        <w:pStyle w:val="Paragrafi"/>
        <w:rPr>
          <w:lang w:val="sq-AL"/>
        </w:rPr>
      </w:pPr>
      <w:r w:rsidRPr="00690DB4">
        <w:rPr>
          <w:lang w:val="sq-AL"/>
        </w:rPr>
        <w:t>- Ushtrimi i veprimtarisë së ormexhimit me kodin VII.5.6.</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4</w:t>
      </w:r>
    </w:p>
    <w:p w:rsidR="006078A2" w:rsidRPr="00690DB4" w:rsidRDefault="006078A2" w:rsidP="006078A2">
      <w:pPr>
        <w:pStyle w:val="NeniNr"/>
        <w:rPr>
          <w:b/>
          <w:lang w:val="sq-AL"/>
        </w:rPr>
      </w:pPr>
      <w:r w:rsidRPr="00690DB4">
        <w:rPr>
          <w:b/>
          <w:lang w:val="sq-AL"/>
        </w:rPr>
        <w:t>Autoriteti kompetent për licencimin</w:t>
      </w:r>
    </w:p>
    <w:p w:rsidR="006078A2" w:rsidRPr="00690DB4" w:rsidRDefault="006078A2" w:rsidP="006078A2">
      <w:pPr>
        <w:pStyle w:val="Hapesira7"/>
        <w:rPr>
          <w:b/>
          <w:lang w:val="sq-AL"/>
        </w:rPr>
      </w:pPr>
    </w:p>
    <w:p w:rsidR="006078A2" w:rsidRPr="00690DB4" w:rsidRDefault="006078A2" w:rsidP="006078A2">
      <w:pPr>
        <w:pStyle w:val="Paragrafi"/>
        <w:rPr>
          <w:lang w:val="sq-AL"/>
        </w:rPr>
      </w:pPr>
      <w:r w:rsidRPr="00690DB4">
        <w:rPr>
          <w:lang w:val="sq-AL"/>
        </w:rPr>
        <w:t>Licencimi i veprimtarive</w:t>
      </w:r>
      <w:r>
        <w:rPr>
          <w:lang w:val="sq-AL"/>
        </w:rPr>
        <w:t>,</w:t>
      </w:r>
      <w:r w:rsidRPr="00690DB4">
        <w:rPr>
          <w:lang w:val="sq-AL"/>
        </w:rPr>
        <w:t xml:space="preserve"> parashikuar në nenin 3 të këtij udhëzimi trajtohen nëpërmjet QKB</w:t>
      </w:r>
      <w:r>
        <w:rPr>
          <w:lang w:val="sq-AL"/>
        </w:rPr>
        <w:t>-së</w:t>
      </w:r>
      <w:r w:rsidRPr="00690DB4">
        <w:rPr>
          <w:lang w:val="sq-AL"/>
        </w:rPr>
        <w:t>, sipas grup</w:t>
      </w:r>
      <w:r>
        <w:rPr>
          <w:lang w:val="sq-AL"/>
        </w:rPr>
        <w:t>it të tretë parashikuar në nenet</w:t>
      </w:r>
      <w:r w:rsidRPr="00690DB4">
        <w:rPr>
          <w:lang w:val="sq-AL"/>
        </w:rPr>
        <w:t xml:space="preserve"> 16 dhe 20</w:t>
      </w:r>
      <w:r>
        <w:rPr>
          <w:lang w:val="sq-AL"/>
        </w:rPr>
        <w:t>,</w:t>
      </w:r>
      <w:r w:rsidRPr="00690DB4">
        <w:rPr>
          <w:lang w:val="sq-AL"/>
        </w:rPr>
        <w:t xml:space="preserve"> të </w:t>
      </w:r>
      <w:r>
        <w:rPr>
          <w:lang w:val="sq-AL"/>
        </w:rPr>
        <w:t>l</w:t>
      </w:r>
      <w:r w:rsidRPr="00690DB4">
        <w:rPr>
          <w:lang w:val="sq-AL"/>
        </w:rPr>
        <w:t xml:space="preserve">igjit </w:t>
      </w:r>
      <w:r>
        <w:rPr>
          <w:lang w:val="sq-AL"/>
        </w:rPr>
        <w:t xml:space="preserve">nr. </w:t>
      </w:r>
      <w:r w:rsidRPr="00690DB4">
        <w:rPr>
          <w:lang w:val="sq-AL"/>
        </w:rPr>
        <w:t>10081</w:t>
      </w:r>
      <w:r>
        <w:rPr>
          <w:lang w:val="sq-AL"/>
        </w:rPr>
        <w:t>, datë 23.</w:t>
      </w:r>
      <w:r w:rsidRPr="00690DB4">
        <w:rPr>
          <w:lang w:val="sq-AL"/>
        </w:rPr>
        <w:t>2.2009</w:t>
      </w:r>
      <w:r>
        <w:rPr>
          <w:lang w:val="sq-AL"/>
        </w:rPr>
        <w:t>,</w:t>
      </w:r>
      <w:r w:rsidRPr="00690DB4">
        <w:rPr>
          <w:lang w:val="sq-AL"/>
        </w:rPr>
        <w:t xml:space="preserve"> “Për licencat, autorizimet dhe lejet në Republikën e Shqipërisë”</w:t>
      </w:r>
      <w:r>
        <w:rPr>
          <w:lang w:val="sq-AL"/>
        </w:rPr>
        <w:t>,</w:t>
      </w:r>
      <w:r w:rsidRPr="00690DB4">
        <w:rPr>
          <w:lang w:val="sq-AL"/>
        </w:rPr>
        <w:t xml:space="preserve"> i ndryshuar. </w:t>
      </w:r>
    </w:p>
    <w:p w:rsidR="006078A2" w:rsidRPr="00690DB4" w:rsidRDefault="006078A2" w:rsidP="006078A2">
      <w:pPr>
        <w:pStyle w:val="Hapesira7"/>
        <w:rPr>
          <w:lang w:val="sq-AL"/>
        </w:rPr>
      </w:pPr>
    </w:p>
    <w:p w:rsidR="006078A2" w:rsidRDefault="006078A2" w:rsidP="006078A2">
      <w:pPr>
        <w:pStyle w:val="NeniNr"/>
        <w:keepNext w:val="0"/>
        <w:rPr>
          <w:lang w:val="sq-AL"/>
        </w:rPr>
      </w:pPr>
    </w:p>
    <w:p w:rsidR="006078A2" w:rsidRDefault="006078A2" w:rsidP="006078A2">
      <w:pPr>
        <w:pStyle w:val="NeniNr"/>
        <w:keepNext w:val="0"/>
        <w:rPr>
          <w:lang w:val="sq-AL"/>
        </w:rPr>
      </w:pPr>
    </w:p>
    <w:p w:rsidR="006078A2" w:rsidRPr="00690DB4" w:rsidRDefault="006078A2" w:rsidP="006078A2">
      <w:pPr>
        <w:pStyle w:val="NeniNr"/>
        <w:rPr>
          <w:lang w:val="sq-AL"/>
        </w:rPr>
      </w:pPr>
      <w:r w:rsidRPr="00690DB4">
        <w:rPr>
          <w:lang w:val="sq-AL"/>
        </w:rPr>
        <w:t>KREU III</w:t>
      </w:r>
    </w:p>
    <w:p w:rsidR="006078A2" w:rsidRPr="00690DB4" w:rsidRDefault="006078A2" w:rsidP="006078A2">
      <w:pPr>
        <w:pStyle w:val="NeniNr"/>
        <w:rPr>
          <w:lang w:val="sq-AL"/>
        </w:rPr>
      </w:pPr>
      <w:r w:rsidRPr="00690DB4">
        <w:rPr>
          <w:lang w:val="sq-AL"/>
        </w:rPr>
        <w:t>PROCEDURAT E DORËZIMIT TË DOKUMENTACIONIT DHE LËSHIMIT TË LICENCAVE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5</w:t>
      </w:r>
    </w:p>
    <w:p w:rsidR="006078A2" w:rsidRPr="00690DB4" w:rsidRDefault="006078A2" w:rsidP="006078A2">
      <w:pPr>
        <w:pStyle w:val="NeniNr"/>
        <w:rPr>
          <w:b/>
          <w:lang w:val="sq-AL"/>
        </w:rPr>
      </w:pPr>
      <w:r w:rsidRPr="00690DB4">
        <w:rPr>
          <w:b/>
          <w:lang w:val="sq-AL"/>
        </w:rPr>
        <w:t>Të përgjithshme</w:t>
      </w:r>
    </w:p>
    <w:p w:rsidR="006078A2" w:rsidRPr="00690DB4" w:rsidRDefault="006078A2" w:rsidP="006078A2">
      <w:pPr>
        <w:pStyle w:val="Hapesira7"/>
        <w:rPr>
          <w:lang w:val="sq-AL"/>
        </w:rPr>
      </w:pPr>
    </w:p>
    <w:p w:rsidR="006078A2" w:rsidRPr="00E870DB" w:rsidRDefault="006078A2" w:rsidP="006078A2">
      <w:pPr>
        <w:pStyle w:val="Paragrafi"/>
        <w:rPr>
          <w:spacing w:val="-4"/>
          <w:lang w:val="sq-AL"/>
        </w:rPr>
      </w:pPr>
      <w:r w:rsidRPr="00E870DB">
        <w:rPr>
          <w:spacing w:val="-4"/>
          <w:lang w:val="sq-AL"/>
        </w:rPr>
        <w:t xml:space="preserve">Kërkesat dhe dokumentacioni i personave juridikë/fizikë që kërkojnë të ushtrojnë veprimtari në fushën e transportit detar parashikuar nga neni 3, dorëzohen në QKB. </w:t>
      </w:r>
    </w:p>
    <w:p w:rsidR="006078A2" w:rsidRPr="00E870DB" w:rsidRDefault="006078A2" w:rsidP="006078A2">
      <w:pPr>
        <w:pStyle w:val="Paragrafi"/>
        <w:rPr>
          <w:spacing w:val="-4"/>
          <w:lang w:val="sq-AL"/>
        </w:rPr>
      </w:pPr>
      <w:r w:rsidRPr="00E870DB">
        <w:rPr>
          <w:spacing w:val="-4"/>
          <w:lang w:val="sq-AL"/>
        </w:rPr>
        <w:t xml:space="preserve">Dokumentet quhen zyrtarisht të dorëzuara, duke filluar nga data kur personi juridik/fizik ka paraqitur kërkesën dhe dokumentacionin përkatës në QKB, në përputhje me kërkesat e akteve ligjore dhe nënligjore në fuqi. </w:t>
      </w:r>
    </w:p>
    <w:p w:rsidR="006078A2" w:rsidRPr="00E870DB" w:rsidRDefault="006078A2" w:rsidP="006078A2">
      <w:pPr>
        <w:pStyle w:val="Paragrafi"/>
        <w:rPr>
          <w:spacing w:val="-4"/>
          <w:lang w:val="sq-AL"/>
        </w:rPr>
      </w:pPr>
      <w:r w:rsidRPr="00E870DB">
        <w:rPr>
          <w:spacing w:val="-4"/>
          <w:lang w:val="sq-AL"/>
        </w:rPr>
        <w:t xml:space="preserve">Në përfundim të procesit të licencimit, personi juridik/fizik pajiset me titullin e licencës dhe aktin e miratimit përkatës. </w:t>
      </w:r>
    </w:p>
    <w:p w:rsidR="006078A2" w:rsidRPr="00E870DB" w:rsidRDefault="006078A2" w:rsidP="006078A2">
      <w:pPr>
        <w:pStyle w:val="Paragrafi"/>
        <w:rPr>
          <w:spacing w:val="-4"/>
          <w:lang w:val="sq-AL"/>
        </w:rPr>
      </w:pPr>
      <w:r w:rsidRPr="00E870DB">
        <w:rPr>
          <w:spacing w:val="-4"/>
          <w:lang w:val="sq-AL"/>
        </w:rPr>
        <w:t xml:space="preserve">Afati i licencës për shërbime portuale është: </w:t>
      </w:r>
    </w:p>
    <w:p w:rsidR="006078A2" w:rsidRPr="00E870DB" w:rsidRDefault="006078A2" w:rsidP="006078A2">
      <w:pPr>
        <w:pStyle w:val="Paragrafi"/>
        <w:rPr>
          <w:spacing w:val="-4"/>
          <w:lang w:val="sq-AL"/>
        </w:rPr>
      </w:pPr>
      <w:r w:rsidRPr="00E870DB">
        <w:rPr>
          <w:spacing w:val="-4"/>
          <w:lang w:val="sq-AL"/>
        </w:rPr>
        <w:t xml:space="preserve">- Kur aplikon për herë të parë me afat 1-vjeçar (njëvjeçar); </w:t>
      </w:r>
    </w:p>
    <w:p w:rsidR="006078A2" w:rsidRPr="00E870DB" w:rsidRDefault="006078A2" w:rsidP="006078A2">
      <w:pPr>
        <w:pStyle w:val="Paragrafi"/>
        <w:rPr>
          <w:spacing w:val="-4"/>
          <w:lang w:val="sq-AL"/>
        </w:rPr>
      </w:pPr>
      <w:r w:rsidRPr="00E870DB">
        <w:rPr>
          <w:spacing w:val="-4"/>
          <w:lang w:val="sq-AL"/>
        </w:rPr>
        <w:t>- Në rast përsëritje me afat 3-vjeçar (trevjeçar).</w:t>
      </w:r>
    </w:p>
    <w:p w:rsidR="006078A2" w:rsidRPr="00E870DB" w:rsidRDefault="006078A2" w:rsidP="006078A2">
      <w:pPr>
        <w:pStyle w:val="Paragrafi"/>
        <w:rPr>
          <w:spacing w:val="-4"/>
          <w:lang w:val="sq-AL"/>
        </w:rPr>
      </w:pPr>
      <w:r w:rsidRPr="00E870DB">
        <w:rPr>
          <w:spacing w:val="-4"/>
          <w:lang w:val="sq-AL"/>
        </w:rPr>
        <w:t>Tarifat e licencimit janë të njëjta me tarifat e përcaktuara në VKM-në nr. 1035, datë 9.7.2008, “Për caktimin e tarifës së licencimit të subjekteve, nga Ministria e Punëve Publike, Transportit dhe Telekomunikacionit, në fushën e punimeve të ndërtimit dhe të transportit.</w:t>
      </w:r>
    </w:p>
    <w:p w:rsidR="006078A2" w:rsidRPr="00E870DB" w:rsidRDefault="006078A2" w:rsidP="006078A2">
      <w:pPr>
        <w:pStyle w:val="Paragrafi"/>
        <w:rPr>
          <w:spacing w:val="-4"/>
          <w:lang w:val="sq-AL"/>
        </w:rPr>
      </w:pPr>
      <w:r w:rsidRPr="00E870DB">
        <w:rPr>
          <w:spacing w:val="-4"/>
          <w:lang w:val="sq-AL"/>
        </w:rPr>
        <w:t xml:space="preserve">Licenca hyn në fuqi me miratimin dhe publikimin në Regjistrin Kombëtar të Licencave, autorizimeve dhe lejeve. </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6</w:t>
      </w:r>
    </w:p>
    <w:p w:rsidR="006078A2" w:rsidRPr="00690DB4" w:rsidRDefault="006078A2" w:rsidP="006078A2">
      <w:pPr>
        <w:pStyle w:val="NeniNr"/>
        <w:rPr>
          <w:b/>
          <w:lang w:val="sq-AL"/>
        </w:rPr>
      </w:pPr>
      <w:r w:rsidRPr="00690DB4">
        <w:rPr>
          <w:b/>
          <w:lang w:val="sq-AL"/>
        </w:rPr>
        <w:t>Dorëzimi i dokumentacionit</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Procedurat për dorëzimin e dokumentacionit nga subjektet, pranimin, shqyrtimin dhe licencim nga QKB</w:t>
      </w:r>
      <w:r>
        <w:rPr>
          <w:lang w:val="sq-AL"/>
        </w:rPr>
        <w:t>-ja</w:t>
      </w:r>
      <w:r w:rsidRPr="00690DB4">
        <w:rPr>
          <w:lang w:val="sq-AL"/>
        </w:rPr>
        <w:t xml:space="preserve"> parashikohen në ligjin </w:t>
      </w:r>
      <w:r>
        <w:rPr>
          <w:lang w:val="sq-AL"/>
        </w:rPr>
        <w:t>nr. 10081, datë 23.</w:t>
      </w:r>
      <w:r w:rsidRPr="00690DB4">
        <w:rPr>
          <w:lang w:val="sq-AL"/>
        </w:rPr>
        <w:t>2.2009</w:t>
      </w:r>
      <w:r>
        <w:rPr>
          <w:lang w:val="sq-AL"/>
        </w:rPr>
        <w:t>,</w:t>
      </w:r>
      <w:r w:rsidRPr="00690DB4">
        <w:rPr>
          <w:lang w:val="sq-AL"/>
        </w:rPr>
        <w:t xml:space="preserve"> “Për licencat, autorizimet dhe leje</w:t>
      </w:r>
      <w:r>
        <w:rPr>
          <w:lang w:val="sq-AL"/>
        </w:rPr>
        <w:t>t në Republikën e Shqipërisë”,</w:t>
      </w:r>
      <w:r w:rsidRPr="00690DB4">
        <w:rPr>
          <w:lang w:val="sq-AL"/>
        </w:rPr>
        <w:t xml:space="preserve"> </w:t>
      </w:r>
      <w:r>
        <w:rPr>
          <w:lang w:val="sq-AL"/>
        </w:rPr>
        <w:t xml:space="preserve">vendimit të Këshillit të Ministrave nr. </w:t>
      </w:r>
      <w:r w:rsidRPr="00690DB4">
        <w:rPr>
          <w:lang w:val="sq-AL"/>
        </w:rPr>
        <w:t>538, datë 26.5.2009</w:t>
      </w:r>
      <w:r>
        <w:rPr>
          <w:lang w:val="sq-AL"/>
        </w:rPr>
        <w:t>,</w:t>
      </w:r>
      <w:r w:rsidRPr="00690DB4">
        <w:rPr>
          <w:lang w:val="sq-AL"/>
        </w:rPr>
        <w:t xml:space="preserve"> “Për licencat dhe lejet që trajtohen nga apo nëpërmjet QKL</w:t>
      </w:r>
      <w:r>
        <w:rPr>
          <w:lang w:val="sq-AL"/>
        </w:rPr>
        <w:t>-së</w:t>
      </w:r>
      <w:r w:rsidRPr="00690DB4">
        <w:rPr>
          <w:lang w:val="sq-AL"/>
        </w:rPr>
        <w:t xml:space="preserve"> dhe disa rregullime të tjera nënligjore të përbashkëta”</w:t>
      </w:r>
      <w:r>
        <w:rPr>
          <w:lang w:val="sq-AL"/>
        </w:rPr>
        <w:t>,</w:t>
      </w:r>
      <w:r w:rsidRPr="00690DB4">
        <w:rPr>
          <w:lang w:val="sq-AL"/>
        </w:rPr>
        <w:t xml:space="preserve"> ndryshuar me </w:t>
      </w:r>
      <w:r>
        <w:rPr>
          <w:lang w:val="sq-AL"/>
        </w:rPr>
        <w:t>vendimin e Këshillit të Ministrave</w:t>
      </w:r>
      <w:r w:rsidRPr="00690DB4">
        <w:rPr>
          <w:lang w:val="sq-AL"/>
        </w:rPr>
        <w:t xml:space="preserve"> </w:t>
      </w:r>
      <w:r>
        <w:rPr>
          <w:lang w:val="sq-AL"/>
        </w:rPr>
        <w:t>nr. 421, datë 15.</w:t>
      </w:r>
      <w:r w:rsidRPr="00690DB4">
        <w:rPr>
          <w:lang w:val="sq-AL"/>
        </w:rPr>
        <w:t>5.2013</w:t>
      </w:r>
      <w:r>
        <w:rPr>
          <w:lang w:val="sq-AL"/>
        </w:rPr>
        <w:t>,</w:t>
      </w:r>
      <w:r w:rsidRPr="00690DB4">
        <w:rPr>
          <w:lang w:val="sq-AL"/>
        </w:rPr>
        <w:t xml:space="preserve"> “Për disa ndryshime në vendimin </w:t>
      </w:r>
      <w:r>
        <w:rPr>
          <w:lang w:val="sq-AL"/>
        </w:rPr>
        <w:t xml:space="preserve">nr. </w:t>
      </w:r>
      <w:r w:rsidRPr="00690DB4">
        <w:rPr>
          <w:lang w:val="sq-AL"/>
        </w:rPr>
        <w:t>538, datë 26.5.2009</w:t>
      </w:r>
      <w:r>
        <w:rPr>
          <w:lang w:val="sq-AL"/>
        </w:rPr>
        <w:t>,</w:t>
      </w:r>
      <w:r w:rsidRPr="00690DB4">
        <w:rPr>
          <w:lang w:val="sq-AL"/>
        </w:rPr>
        <w:t xml:space="preserve"> të Këshillit të Ministrave</w:t>
      </w:r>
      <w:r>
        <w:rPr>
          <w:lang w:val="sq-AL"/>
        </w:rPr>
        <w:t>,</w:t>
      </w:r>
      <w:r w:rsidRPr="00690DB4">
        <w:rPr>
          <w:lang w:val="sq-AL"/>
        </w:rPr>
        <w:t xml:space="preserve"> “Për licencat dhe lejet që trajtohen nga apo nëpërmjet QKL</w:t>
      </w:r>
      <w:r>
        <w:rPr>
          <w:lang w:val="sq-AL"/>
        </w:rPr>
        <w:t>-së</w:t>
      </w:r>
      <w:r w:rsidRPr="00690DB4">
        <w:rPr>
          <w:lang w:val="sq-AL"/>
        </w:rPr>
        <w:t xml:space="preserve"> dhe disa rregullime të tjera nënligjore të përbashkëta””</w:t>
      </w:r>
      <w:r>
        <w:rPr>
          <w:lang w:val="sq-AL"/>
        </w:rPr>
        <w:t>,</w:t>
      </w:r>
      <w:r w:rsidRPr="00690DB4">
        <w:rPr>
          <w:lang w:val="sq-AL"/>
        </w:rPr>
        <w:t xml:space="preserve"> të ndryshuar.</w:t>
      </w:r>
    </w:p>
    <w:p w:rsidR="006078A2" w:rsidRPr="00E870DB" w:rsidRDefault="006078A2" w:rsidP="006078A2">
      <w:pPr>
        <w:pStyle w:val="Paragrafi"/>
        <w:rPr>
          <w:spacing w:val="-4"/>
          <w:lang w:val="sq-AL"/>
        </w:rPr>
      </w:pPr>
      <w:r w:rsidRPr="00E870DB">
        <w:rPr>
          <w:spacing w:val="-4"/>
          <w:lang w:val="sq-AL"/>
        </w:rPr>
        <w:t>Dokumentacioni paraqitet në origjinal ose kopje e njehsuar dhe pas verifikimit (skanimit) të gjitha dokumentet i dorëzohen (kthehen) personit fizik/juridik ose personit të autorizuar që paraqet kërkesën.</w:t>
      </w:r>
    </w:p>
    <w:p w:rsidR="006078A2" w:rsidRPr="00E870DB" w:rsidRDefault="006078A2" w:rsidP="006078A2">
      <w:pPr>
        <w:pStyle w:val="Paragrafi"/>
        <w:rPr>
          <w:spacing w:val="-4"/>
          <w:lang w:val="sq-AL"/>
        </w:rPr>
      </w:pPr>
      <w:r w:rsidRPr="00E870DB">
        <w:rPr>
          <w:spacing w:val="-4"/>
          <w:lang w:val="sq-AL"/>
        </w:rPr>
        <w:t xml:space="preserve">Ministria, pas shqyrtimit, vendos për miratimin ose refuzimin e kërkesës së paraqitur nga subjekti brenda një afati 20 (njëzet) ditë pune. </w:t>
      </w:r>
    </w:p>
    <w:p w:rsidR="006078A2" w:rsidRPr="00E870DB" w:rsidRDefault="006078A2" w:rsidP="006078A2">
      <w:pPr>
        <w:pStyle w:val="Paragrafi"/>
        <w:rPr>
          <w:spacing w:val="-4"/>
          <w:lang w:val="sq-AL"/>
        </w:rPr>
      </w:pPr>
      <w:r w:rsidRPr="00E870DB">
        <w:rPr>
          <w:spacing w:val="-4"/>
          <w:lang w:val="sq-AL"/>
        </w:rPr>
        <w:t xml:space="preserve">Për nevoja teknike, para mbarimit të këtij afati, ministria shpall në regjistrin aplikativ shtyrje afati. Shtyrja e pashpallur në regjistrin aplikativ është e pavlefshme. Shtyrja e afatit bëhet vetëm për shkaqe objektive të pamundësisë për shqyrtimin e kërkesës. Vendimi i shtyrjes sqaron domosdoshmërish edhe shkaqet që e kanë diktuar atë. Shtyrja mund përdoret vetëm njëherë dhe shtyrja shtesë nuk mund të jetë më e gjatë se vetë afati përkatës i marrjes së vendimit. </w:t>
      </w:r>
    </w:p>
    <w:p w:rsidR="006078A2" w:rsidRPr="00E870DB" w:rsidRDefault="006078A2" w:rsidP="006078A2">
      <w:pPr>
        <w:pStyle w:val="Paragrafi"/>
        <w:rPr>
          <w:spacing w:val="-4"/>
          <w:lang w:val="sq-AL"/>
        </w:rPr>
      </w:pPr>
      <w:r w:rsidRPr="00E870DB">
        <w:rPr>
          <w:spacing w:val="-4"/>
          <w:lang w:val="sq-AL"/>
        </w:rPr>
        <w:t>Mospublikimi i përgjigjes brenda afateve të përcaktuara më sipër apo kur refuzimi nuk përmban shkakun e refuzimit, vlerësohet si miratim në heshtje i ministrisë.</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KREU IV</w:t>
      </w:r>
    </w:p>
    <w:p w:rsidR="006078A2" w:rsidRPr="00690DB4" w:rsidRDefault="006078A2" w:rsidP="006078A2">
      <w:pPr>
        <w:pStyle w:val="NeniNr"/>
        <w:rPr>
          <w:lang w:val="sq-AL"/>
        </w:rPr>
      </w:pPr>
      <w:r w:rsidRPr="00690DB4">
        <w:rPr>
          <w:lang w:val="sq-AL"/>
        </w:rPr>
        <w:t>KËRKESAT PËR MARRJEN E LICENCËS PËR SHËRBIME PORTUALE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7</w:t>
      </w:r>
    </w:p>
    <w:p w:rsidR="006078A2" w:rsidRPr="00690DB4" w:rsidRDefault="006078A2" w:rsidP="006078A2">
      <w:pPr>
        <w:pStyle w:val="NeniNr"/>
        <w:rPr>
          <w:b/>
          <w:lang w:val="sq-AL"/>
        </w:rPr>
      </w:pPr>
      <w:r w:rsidRPr="00690DB4">
        <w:rPr>
          <w:b/>
          <w:lang w:val="sq-AL"/>
        </w:rPr>
        <w:t xml:space="preserve">Për ushtrimin e veprimtarisë së </w:t>
      </w:r>
      <w:r>
        <w:rPr>
          <w:b/>
          <w:lang w:val="sq-AL"/>
        </w:rPr>
        <w:t>p</w:t>
      </w:r>
      <w:r w:rsidRPr="00690DB4">
        <w:rPr>
          <w:b/>
          <w:lang w:val="sq-AL"/>
        </w:rPr>
        <w:t>ilotimit</w:t>
      </w:r>
    </w:p>
    <w:p w:rsidR="006078A2" w:rsidRPr="00690DB4" w:rsidRDefault="006078A2" w:rsidP="006078A2">
      <w:pPr>
        <w:pStyle w:val="Hapesira7"/>
        <w:rPr>
          <w:lang w:val="sq-AL"/>
        </w:rPr>
      </w:pPr>
    </w:p>
    <w:p w:rsidR="006078A2" w:rsidRPr="00E870DB" w:rsidRDefault="006078A2" w:rsidP="006078A2">
      <w:pPr>
        <w:pStyle w:val="Paragrafi"/>
        <w:rPr>
          <w:spacing w:val="-4"/>
          <w:lang w:val="sq-AL"/>
        </w:rPr>
      </w:pPr>
      <w:r w:rsidRPr="00E870DB">
        <w:rPr>
          <w:spacing w:val="-4"/>
          <w:lang w:val="sq-AL"/>
        </w:rPr>
        <w:t>1. Personi fizik për t’u licencuar për ushtrimin e veprimtarisë së pilotimit duhet të paraqesë pranë autoriteteve dokumentacionin e mëposhtëm:</w:t>
      </w:r>
    </w:p>
    <w:p w:rsidR="006078A2" w:rsidRPr="00E870DB" w:rsidRDefault="006078A2" w:rsidP="006078A2">
      <w:pPr>
        <w:pStyle w:val="Paragrafi"/>
        <w:rPr>
          <w:spacing w:val="-4"/>
          <w:lang w:val="sq-AL"/>
        </w:rPr>
      </w:pPr>
      <w:r w:rsidRPr="00E870DB">
        <w:rPr>
          <w:spacing w:val="-4"/>
          <w:lang w:val="sq-AL"/>
        </w:rPr>
        <w:t>a) Formularin e autodeklarimit;</w:t>
      </w:r>
    </w:p>
    <w:p w:rsidR="006078A2" w:rsidRPr="00E870DB" w:rsidRDefault="006078A2" w:rsidP="006078A2">
      <w:pPr>
        <w:pStyle w:val="Paragrafi"/>
        <w:rPr>
          <w:spacing w:val="-4"/>
          <w:lang w:val="sq-AL"/>
        </w:rPr>
      </w:pPr>
      <w:r w:rsidRPr="00E870DB">
        <w:rPr>
          <w:spacing w:val="-4"/>
          <w:lang w:val="sq-AL"/>
        </w:rPr>
        <w:t>b) Dëshminë e aftësisë për pilot (certifikatën e pilotit);</w:t>
      </w:r>
    </w:p>
    <w:p w:rsidR="006078A2" w:rsidRPr="00E870DB" w:rsidRDefault="006078A2" w:rsidP="006078A2">
      <w:pPr>
        <w:pStyle w:val="Paragrafi"/>
        <w:rPr>
          <w:spacing w:val="-4"/>
          <w:lang w:val="sq-AL"/>
        </w:rPr>
      </w:pPr>
      <w:r w:rsidRPr="00E870DB">
        <w:rPr>
          <w:spacing w:val="-4"/>
          <w:lang w:val="sq-AL"/>
        </w:rPr>
        <w:t>c) Një mjet lundrues për shërbim pilotimi, i cili verifikohet nëpërmjet dorëzimit të dokumenta</w:t>
      </w:r>
      <w:r>
        <w:rPr>
          <w:spacing w:val="-4"/>
          <w:lang w:val="sq-AL"/>
        </w:rPr>
        <w:t>-</w:t>
      </w:r>
      <w:r w:rsidRPr="00E870DB">
        <w:rPr>
          <w:spacing w:val="-4"/>
          <w:lang w:val="sq-AL"/>
        </w:rPr>
        <w:t xml:space="preserve">cionit të mëposhtëm: </w:t>
      </w:r>
    </w:p>
    <w:p w:rsidR="006078A2" w:rsidRPr="00E870DB" w:rsidRDefault="006078A2" w:rsidP="006078A2">
      <w:pPr>
        <w:pStyle w:val="Paragrafi"/>
        <w:rPr>
          <w:spacing w:val="-4"/>
          <w:lang w:val="sq-AL"/>
        </w:rPr>
      </w:pPr>
      <w:r w:rsidRPr="00E870DB">
        <w:rPr>
          <w:spacing w:val="-4"/>
          <w:lang w:val="sq-AL"/>
        </w:rPr>
        <w:t xml:space="preserve">i) </w:t>
      </w:r>
      <w:r>
        <w:rPr>
          <w:spacing w:val="-4"/>
          <w:lang w:val="sq-AL"/>
        </w:rPr>
        <w:t>d</w:t>
      </w:r>
      <w:r w:rsidRPr="00E870DB">
        <w:rPr>
          <w:spacing w:val="-4"/>
          <w:lang w:val="sq-AL"/>
        </w:rPr>
        <w:t>ëshminë e aftësisë së lundrimit për mjet të vogla. Në rastet kur e merr me qira e shoqëruar nga kontrata noteriale për marrjen me qira, e cila të jetë me afat për jo më pak se 4 vjet dhe të përdoret ekskluzivisht nga subjekti që do të licencohet;</w:t>
      </w:r>
    </w:p>
    <w:p w:rsidR="006078A2" w:rsidRPr="00E870DB" w:rsidRDefault="006078A2" w:rsidP="006078A2">
      <w:pPr>
        <w:pStyle w:val="Paragrafi"/>
        <w:rPr>
          <w:spacing w:val="-4"/>
          <w:lang w:val="sq-AL"/>
        </w:rPr>
      </w:pPr>
      <w:r w:rsidRPr="00E870DB">
        <w:rPr>
          <w:spacing w:val="-4"/>
          <w:lang w:val="sq-AL"/>
        </w:rPr>
        <w:t xml:space="preserve">ii) </w:t>
      </w:r>
      <w:r>
        <w:rPr>
          <w:spacing w:val="-4"/>
          <w:lang w:val="sq-AL"/>
        </w:rPr>
        <w:t>c</w:t>
      </w:r>
      <w:r w:rsidRPr="00E870DB">
        <w:rPr>
          <w:spacing w:val="-4"/>
          <w:lang w:val="sq-AL"/>
        </w:rPr>
        <w:t>ertifikatë nga prodhuesi i mjetit lundrues;</w:t>
      </w:r>
    </w:p>
    <w:p w:rsidR="006078A2" w:rsidRPr="00E870DB" w:rsidRDefault="006078A2" w:rsidP="006078A2">
      <w:pPr>
        <w:pStyle w:val="Paragrafi"/>
        <w:rPr>
          <w:spacing w:val="-4"/>
          <w:lang w:val="sq-AL"/>
        </w:rPr>
      </w:pPr>
      <w:r w:rsidRPr="00E870DB">
        <w:rPr>
          <w:spacing w:val="-4"/>
          <w:lang w:val="sq-AL"/>
        </w:rPr>
        <w:t xml:space="preserve">iii) </w:t>
      </w:r>
      <w:r>
        <w:rPr>
          <w:spacing w:val="-4"/>
          <w:lang w:val="sq-AL"/>
        </w:rPr>
        <w:t>c</w:t>
      </w:r>
      <w:r w:rsidRPr="00E870DB">
        <w:rPr>
          <w:spacing w:val="-4"/>
          <w:lang w:val="sq-AL"/>
        </w:rPr>
        <w:t xml:space="preserve">ertifikatë e sigurisë e lëshuar nga shoqëria klasifikuese; </w:t>
      </w:r>
    </w:p>
    <w:p w:rsidR="006078A2" w:rsidRPr="00690DB4" w:rsidRDefault="006078A2" w:rsidP="006078A2">
      <w:pPr>
        <w:pStyle w:val="Paragrafi"/>
        <w:rPr>
          <w:lang w:val="sq-AL"/>
        </w:rPr>
      </w:pPr>
      <w:r w:rsidRPr="00E870DB">
        <w:rPr>
          <w:spacing w:val="-4"/>
          <w:lang w:val="sq-AL"/>
        </w:rPr>
        <w:t xml:space="preserve">iv) </w:t>
      </w:r>
      <w:r>
        <w:rPr>
          <w:spacing w:val="-4"/>
          <w:lang w:val="sq-AL"/>
        </w:rPr>
        <w:t>d</w:t>
      </w:r>
      <w:r w:rsidRPr="00E870DB">
        <w:rPr>
          <w:spacing w:val="-4"/>
          <w:lang w:val="sq-AL"/>
        </w:rPr>
        <w:t>ëshminë e aftësisë për drejtuesin e mjetit</w:t>
      </w:r>
      <w:r w:rsidRPr="00690DB4">
        <w:rPr>
          <w:lang w:val="sq-AL"/>
        </w:rPr>
        <w:t xml:space="preserve"> e lëshuar nga DPD</w:t>
      </w:r>
      <w:r>
        <w:rPr>
          <w:lang w:val="sq-AL"/>
        </w:rPr>
        <w:t>-ja.</w:t>
      </w:r>
    </w:p>
    <w:p w:rsidR="006078A2" w:rsidRPr="00690DB4" w:rsidRDefault="006078A2" w:rsidP="006078A2">
      <w:pPr>
        <w:pStyle w:val="Paragrafi"/>
        <w:rPr>
          <w:lang w:val="sq-AL"/>
        </w:rPr>
      </w:pPr>
      <w:r w:rsidRPr="00690DB4">
        <w:rPr>
          <w:lang w:val="sq-AL"/>
        </w:rPr>
        <w:t>d) Mjet të vogël lundrimi për shërbim asistence të vërtetuar nga “Dëshmi e aftësisë së lundrimit për mjet</w:t>
      </w:r>
      <w:r>
        <w:rPr>
          <w:lang w:val="sq-AL"/>
        </w:rPr>
        <w:t>e</w:t>
      </w:r>
      <w:r w:rsidRPr="00690DB4">
        <w:rPr>
          <w:lang w:val="sq-AL"/>
        </w:rPr>
        <w:t xml:space="preserve"> të vogla”</w:t>
      </w:r>
      <w:r>
        <w:rPr>
          <w:lang w:val="sq-AL"/>
        </w:rPr>
        <w:t>,</w:t>
      </w:r>
      <w:r w:rsidRPr="00690DB4">
        <w:rPr>
          <w:lang w:val="sq-AL"/>
        </w:rPr>
        <w:t xml:space="preserve"> të lëshuar nga DPD</w:t>
      </w:r>
      <w:r>
        <w:rPr>
          <w:lang w:val="sq-AL"/>
        </w:rPr>
        <w:t>-ja</w:t>
      </w:r>
      <w:r w:rsidRPr="00690DB4">
        <w:rPr>
          <w:lang w:val="sq-AL"/>
        </w:rPr>
        <w:t>. Në rastet kur e merr me qira</w:t>
      </w:r>
      <w:r>
        <w:rPr>
          <w:lang w:val="sq-AL"/>
        </w:rPr>
        <w:t>,</w:t>
      </w:r>
      <w:r w:rsidRPr="00690DB4">
        <w:rPr>
          <w:lang w:val="sq-AL"/>
        </w:rPr>
        <w:t xml:space="preserve"> e shoqëruar nga kontrata noteriale për marrjen me qira</w:t>
      </w:r>
      <w:r>
        <w:rPr>
          <w:lang w:val="sq-AL"/>
        </w:rPr>
        <w:t>,</w:t>
      </w:r>
      <w:r w:rsidRPr="00690DB4">
        <w:rPr>
          <w:lang w:val="sq-AL"/>
        </w:rPr>
        <w:t xml:space="preserve"> e cila të jetë me afat për jo më pak se 4 vjet dhe të përdoret ekskluzivisht nga subjekti që do të licencohet</w:t>
      </w:r>
      <w:r>
        <w:rPr>
          <w:lang w:val="sq-AL"/>
        </w:rPr>
        <w:t>;</w:t>
      </w:r>
    </w:p>
    <w:p w:rsidR="006078A2" w:rsidRPr="00690DB4" w:rsidRDefault="006078A2" w:rsidP="006078A2">
      <w:pPr>
        <w:pStyle w:val="Paragrafi"/>
        <w:rPr>
          <w:lang w:val="sq-AL"/>
        </w:rPr>
      </w:pPr>
      <w:r w:rsidRPr="00690DB4">
        <w:rPr>
          <w:lang w:val="sq-AL"/>
        </w:rPr>
        <w:t>e) Sistem radiosh stacional që të mundësojnë komunikimin me stacionin qendror dhe të gjithë aktorët e përfshirë në proce</w:t>
      </w:r>
      <w:r>
        <w:rPr>
          <w:lang w:val="sq-AL"/>
        </w:rPr>
        <w:t>sin e hyrje-</w:t>
      </w:r>
      <w:r w:rsidRPr="00690DB4">
        <w:rPr>
          <w:lang w:val="sq-AL"/>
        </w:rPr>
        <w:t>dalje së mjeteve lundruese në port</w:t>
      </w:r>
      <w:r>
        <w:rPr>
          <w:lang w:val="sq-AL"/>
        </w:rPr>
        <w:t>;</w:t>
      </w:r>
    </w:p>
    <w:p w:rsidR="006078A2" w:rsidRPr="00690DB4" w:rsidRDefault="006078A2" w:rsidP="006078A2">
      <w:pPr>
        <w:pStyle w:val="Paragrafi"/>
        <w:rPr>
          <w:lang w:val="sq-AL"/>
        </w:rPr>
      </w:pPr>
      <w:r w:rsidRPr="00690DB4">
        <w:rPr>
          <w:lang w:val="sq-AL"/>
        </w:rPr>
        <w:t>f) Deklaratë që deklaron se ka në përdorim veshje fosforeshente në të cilën të shkruhet fjala “PILOT” dhe më poshtë emrin e operatorit, pajisje personale shpëtimi dhe pajisje të tjera specifike të nevojshme për ushtrimin e aktivitetit</w:t>
      </w:r>
      <w:r>
        <w:rPr>
          <w:lang w:val="sq-AL"/>
        </w:rPr>
        <w:t>, të</w:t>
      </w:r>
      <w:r w:rsidRPr="00690DB4">
        <w:rPr>
          <w:lang w:val="sq-AL"/>
        </w:rPr>
        <w:t xml:space="preserve"> cilat të jenë të pajisura me certifikata nga prodhuesi</w:t>
      </w:r>
      <w:r>
        <w:rPr>
          <w:lang w:val="sq-AL"/>
        </w:rPr>
        <w:t>;</w:t>
      </w:r>
    </w:p>
    <w:p w:rsidR="006078A2" w:rsidRPr="00690DB4" w:rsidRDefault="006078A2" w:rsidP="006078A2">
      <w:pPr>
        <w:pStyle w:val="Paragrafi"/>
        <w:rPr>
          <w:lang w:val="sq-AL"/>
        </w:rPr>
      </w:pPr>
      <w:r w:rsidRPr="00690DB4">
        <w:rPr>
          <w:lang w:val="sq-AL"/>
        </w:rPr>
        <w:t>g) Vendndodhja e aktivitetit të jetë brenda portit ku ushtrohet veprimtaria me shërbim 24/7.</w:t>
      </w:r>
    </w:p>
    <w:p w:rsidR="006078A2" w:rsidRPr="00690DB4" w:rsidRDefault="006078A2" w:rsidP="006078A2">
      <w:pPr>
        <w:pStyle w:val="Paragrafi"/>
        <w:rPr>
          <w:lang w:val="sq-AL"/>
        </w:rPr>
      </w:pPr>
      <w:r w:rsidRPr="00690DB4">
        <w:rPr>
          <w:lang w:val="sq-AL"/>
        </w:rPr>
        <w:t>2. Personi juridik që do të licencohet në fushën e pilotimit duhet të paraqesë të gjithë dokumentacionin e përcaktuar në pikën 1, kontratat e punës me pilotët e punësuar, drejtuesit teknik</w:t>
      </w:r>
      <w:r>
        <w:rPr>
          <w:lang w:val="sq-AL"/>
        </w:rPr>
        <w:t>ë</w:t>
      </w:r>
      <w:r w:rsidRPr="00690DB4">
        <w:rPr>
          <w:lang w:val="sq-AL"/>
        </w:rPr>
        <w:t xml:space="preserve"> të kenë eksperiencë mbi 5 vjet si pilot</w:t>
      </w:r>
      <w:r>
        <w:rPr>
          <w:lang w:val="sq-AL"/>
        </w:rPr>
        <w:t>ë,</w:t>
      </w:r>
      <w:r w:rsidRPr="00690DB4">
        <w:rPr>
          <w:lang w:val="sq-AL"/>
        </w:rPr>
        <w:t xml:space="preserve"> si edhe të ketë kualifikimet përkatëse.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lastRenderedPageBreak/>
        <w:t>Neni 8</w:t>
      </w:r>
    </w:p>
    <w:p w:rsidR="006078A2" w:rsidRPr="00690DB4" w:rsidRDefault="006078A2" w:rsidP="006078A2">
      <w:pPr>
        <w:pStyle w:val="NeniNr"/>
        <w:rPr>
          <w:b/>
          <w:lang w:val="sq-AL"/>
        </w:rPr>
      </w:pPr>
      <w:r w:rsidRPr="00690DB4">
        <w:rPr>
          <w:b/>
          <w:lang w:val="sq-AL"/>
        </w:rPr>
        <w:t xml:space="preserve">Për ushtrimin e veprimtarisë </w:t>
      </w:r>
      <w:r>
        <w:rPr>
          <w:b/>
          <w:lang w:val="sq-AL"/>
        </w:rPr>
        <w:t>s</w:t>
      </w:r>
      <w:r w:rsidRPr="00690DB4">
        <w:rPr>
          <w:b/>
          <w:lang w:val="sq-AL"/>
        </w:rPr>
        <w:t>ë ormexhimit</w:t>
      </w:r>
    </w:p>
    <w:p w:rsidR="006078A2" w:rsidRPr="00690DB4" w:rsidRDefault="006078A2" w:rsidP="006078A2">
      <w:pPr>
        <w:pStyle w:val="Hapesira7"/>
        <w:rPr>
          <w:lang w:val="sq-AL"/>
        </w:rPr>
      </w:pPr>
    </w:p>
    <w:p w:rsidR="006078A2" w:rsidRPr="00E870DB" w:rsidRDefault="006078A2" w:rsidP="006078A2">
      <w:pPr>
        <w:pStyle w:val="Paragrafi"/>
        <w:rPr>
          <w:spacing w:val="-4"/>
          <w:lang w:val="sq-AL"/>
        </w:rPr>
      </w:pPr>
      <w:r w:rsidRPr="00E870DB">
        <w:rPr>
          <w:spacing w:val="-4"/>
          <w:lang w:val="sq-AL"/>
        </w:rPr>
        <w:t>1. Personi fizik që do të licencohet në fushën e ormexhimit duhet të paraqesë dokumentacionin e mëposhtëm:</w:t>
      </w:r>
    </w:p>
    <w:p w:rsidR="006078A2" w:rsidRPr="00E870DB" w:rsidRDefault="006078A2" w:rsidP="006078A2">
      <w:pPr>
        <w:pStyle w:val="Paragrafi"/>
        <w:rPr>
          <w:spacing w:val="-4"/>
          <w:lang w:val="sq-AL"/>
        </w:rPr>
      </w:pPr>
      <w:r w:rsidRPr="00E870DB">
        <w:rPr>
          <w:spacing w:val="-4"/>
          <w:lang w:val="sq-AL"/>
        </w:rPr>
        <w:t>a) Formatin e autodeklarimit;</w:t>
      </w:r>
    </w:p>
    <w:p w:rsidR="006078A2" w:rsidRPr="00E870DB" w:rsidRDefault="006078A2" w:rsidP="006078A2">
      <w:pPr>
        <w:pStyle w:val="Paragrafi"/>
        <w:rPr>
          <w:spacing w:val="-4"/>
          <w:lang w:val="sq-AL"/>
        </w:rPr>
      </w:pPr>
      <w:r w:rsidRPr="00E870DB">
        <w:rPr>
          <w:spacing w:val="-4"/>
          <w:lang w:val="sq-AL"/>
        </w:rPr>
        <w:t>b) Pasaportën e detarit lëshuar nga DPD-ja;</w:t>
      </w:r>
    </w:p>
    <w:p w:rsidR="006078A2" w:rsidRPr="00E870DB" w:rsidRDefault="006078A2" w:rsidP="006078A2">
      <w:pPr>
        <w:pStyle w:val="Paragrafi"/>
        <w:rPr>
          <w:spacing w:val="-4"/>
          <w:lang w:val="sq-AL"/>
        </w:rPr>
      </w:pPr>
      <w:r w:rsidRPr="00E870DB">
        <w:rPr>
          <w:spacing w:val="-4"/>
          <w:lang w:val="sq-AL"/>
        </w:rPr>
        <w:t>c) Dokumentin nga DPD-ja që provon eksperiencë pune në det, për të paktën 3 (tre) vjet në veprimtari portuale;</w:t>
      </w:r>
    </w:p>
    <w:p w:rsidR="006078A2" w:rsidRPr="00E870DB" w:rsidRDefault="006078A2" w:rsidP="006078A2">
      <w:pPr>
        <w:pStyle w:val="Paragrafi"/>
        <w:rPr>
          <w:spacing w:val="-4"/>
          <w:lang w:val="sq-AL"/>
        </w:rPr>
      </w:pPr>
      <w:r w:rsidRPr="00E870DB">
        <w:rPr>
          <w:spacing w:val="-4"/>
          <w:lang w:val="sq-AL"/>
        </w:rPr>
        <w:t>d) Një mjeti lundrues për shërbim pilotimi, i cili verifikohet nëpërmjet dorëzimit të dokumenta</w:t>
      </w:r>
      <w:r>
        <w:rPr>
          <w:spacing w:val="-4"/>
          <w:lang w:val="sq-AL"/>
        </w:rPr>
        <w:t>-</w:t>
      </w:r>
      <w:r w:rsidRPr="00E870DB">
        <w:rPr>
          <w:spacing w:val="-4"/>
          <w:lang w:val="sq-AL"/>
        </w:rPr>
        <w:t xml:space="preserve">cionit të mëposhtëm: </w:t>
      </w:r>
    </w:p>
    <w:p w:rsidR="006078A2" w:rsidRPr="00E870DB" w:rsidRDefault="006078A2" w:rsidP="006078A2">
      <w:pPr>
        <w:pStyle w:val="Paragrafi"/>
        <w:rPr>
          <w:spacing w:val="-4"/>
          <w:lang w:val="sq-AL"/>
        </w:rPr>
      </w:pPr>
      <w:r w:rsidRPr="00E870DB">
        <w:rPr>
          <w:spacing w:val="-4"/>
          <w:lang w:val="sq-AL"/>
        </w:rPr>
        <w:t>i) dëshmi e aftësisë së lundrimit për mjete të vogla. Në rastet kur e merr me qira, e shoqëruar nga kontrata noteriale për marrjen me qira, e cila të jetë me afat për jo më pak se 4 vjet dhe të përdoret ekskluzivisht nga subjekti që do të licencohet;</w:t>
      </w:r>
    </w:p>
    <w:p w:rsidR="006078A2" w:rsidRPr="00E870DB" w:rsidRDefault="006078A2" w:rsidP="006078A2">
      <w:pPr>
        <w:pStyle w:val="Paragrafi"/>
        <w:rPr>
          <w:spacing w:val="-4"/>
          <w:lang w:val="sq-AL"/>
        </w:rPr>
      </w:pPr>
      <w:r w:rsidRPr="00E870DB">
        <w:rPr>
          <w:spacing w:val="-4"/>
          <w:lang w:val="sq-AL"/>
        </w:rPr>
        <w:t>ii) certifikatë nga prodhuesi i mjetit lundrues.</w:t>
      </w:r>
    </w:p>
    <w:p w:rsidR="006078A2" w:rsidRPr="00E870DB" w:rsidRDefault="006078A2" w:rsidP="006078A2">
      <w:pPr>
        <w:pStyle w:val="Paragrafi"/>
        <w:rPr>
          <w:spacing w:val="-4"/>
          <w:lang w:val="sq-AL"/>
        </w:rPr>
      </w:pPr>
      <w:r w:rsidRPr="00E870DB">
        <w:rPr>
          <w:spacing w:val="-4"/>
          <w:lang w:val="sq-AL"/>
        </w:rPr>
        <w:t xml:space="preserve">iii) certifikatë e sigurisë e lëshuar nga shoqëria klasifikuese; </w:t>
      </w:r>
    </w:p>
    <w:p w:rsidR="006078A2" w:rsidRPr="00690DB4" w:rsidRDefault="006078A2" w:rsidP="006078A2">
      <w:pPr>
        <w:pStyle w:val="Paragrafi"/>
        <w:rPr>
          <w:lang w:val="sq-AL"/>
        </w:rPr>
      </w:pPr>
      <w:r w:rsidRPr="00E870DB">
        <w:rPr>
          <w:spacing w:val="-4"/>
          <w:lang w:val="sq-AL"/>
        </w:rPr>
        <w:t>iv) dëshminë e aftësisë për drejtuesin e mjetit</w:t>
      </w:r>
      <w:r w:rsidRPr="00690DB4">
        <w:rPr>
          <w:lang w:val="sq-AL"/>
        </w:rPr>
        <w:t xml:space="preserve"> e lëshuar nga DPD</w:t>
      </w:r>
      <w:r>
        <w:rPr>
          <w:lang w:val="sq-AL"/>
        </w:rPr>
        <w:t>-ja</w:t>
      </w:r>
      <w:r w:rsidRPr="00690DB4">
        <w:rPr>
          <w:lang w:val="sq-AL"/>
        </w:rPr>
        <w:t>.</w:t>
      </w:r>
    </w:p>
    <w:p w:rsidR="006078A2" w:rsidRPr="00690DB4" w:rsidRDefault="006078A2" w:rsidP="006078A2">
      <w:pPr>
        <w:pStyle w:val="Paragrafi"/>
        <w:rPr>
          <w:lang w:val="sq-AL"/>
        </w:rPr>
      </w:pPr>
      <w:r w:rsidRPr="00690DB4">
        <w:rPr>
          <w:lang w:val="sq-AL"/>
        </w:rPr>
        <w:t>e) Mjet të vogël lundrimi për shërbim asistence të vërtetuar nga “Dëshmi e aftësisë së lundrimit për mjet të vogla”</w:t>
      </w:r>
      <w:r>
        <w:rPr>
          <w:lang w:val="sq-AL"/>
        </w:rPr>
        <w:t>,</w:t>
      </w:r>
      <w:r w:rsidRPr="00690DB4">
        <w:rPr>
          <w:lang w:val="sq-AL"/>
        </w:rPr>
        <w:t xml:space="preserve"> të lëshuar nga DPD</w:t>
      </w:r>
      <w:r>
        <w:rPr>
          <w:lang w:val="sq-AL"/>
        </w:rPr>
        <w:t>-ja</w:t>
      </w:r>
      <w:r w:rsidRPr="00690DB4">
        <w:rPr>
          <w:lang w:val="sq-AL"/>
        </w:rPr>
        <w:t>. Në rastet kur e merr me qira</w:t>
      </w:r>
      <w:r>
        <w:rPr>
          <w:lang w:val="sq-AL"/>
        </w:rPr>
        <w:t>,</w:t>
      </w:r>
      <w:r w:rsidRPr="00690DB4">
        <w:rPr>
          <w:lang w:val="sq-AL"/>
        </w:rPr>
        <w:t xml:space="preserve"> e shoqëruar nga kontrata noteriale për marrjen me qira</w:t>
      </w:r>
      <w:r>
        <w:rPr>
          <w:lang w:val="sq-AL"/>
        </w:rPr>
        <w:t>,</w:t>
      </w:r>
      <w:r w:rsidRPr="00690DB4">
        <w:rPr>
          <w:lang w:val="sq-AL"/>
        </w:rPr>
        <w:t xml:space="preserve"> e cila të jetë me afat për jo më pak se 4 vjet dhe të përdoret ekskluzivisht n</w:t>
      </w:r>
      <w:r>
        <w:rPr>
          <w:lang w:val="sq-AL"/>
        </w:rPr>
        <w:t>ga subjekti që do të licencohet;</w:t>
      </w:r>
    </w:p>
    <w:p w:rsidR="006078A2" w:rsidRPr="00690DB4" w:rsidRDefault="006078A2" w:rsidP="006078A2">
      <w:pPr>
        <w:pStyle w:val="Paragrafi"/>
        <w:rPr>
          <w:lang w:val="sq-AL"/>
        </w:rPr>
      </w:pPr>
      <w:r w:rsidRPr="00690DB4">
        <w:rPr>
          <w:lang w:val="sq-AL"/>
        </w:rPr>
        <w:t>f) Sistem radiosh stacional që të mundësojnë komunikimin me stacionin qendror dhe të gjithë aktorët e përfshirë në procesin e hyrje-dalje</w:t>
      </w:r>
      <w:r>
        <w:rPr>
          <w:lang w:val="sq-AL"/>
        </w:rPr>
        <w:t>ve</w:t>
      </w:r>
      <w:r w:rsidRPr="00690DB4">
        <w:rPr>
          <w:lang w:val="sq-AL"/>
        </w:rPr>
        <w:t xml:space="preserve"> </w:t>
      </w:r>
      <w:r>
        <w:rPr>
          <w:lang w:val="sq-AL"/>
        </w:rPr>
        <w:t>të mjeteve lundruese në port;</w:t>
      </w:r>
    </w:p>
    <w:p w:rsidR="006078A2" w:rsidRPr="00690DB4" w:rsidRDefault="006078A2" w:rsidP="006078A2">
      <w:pPr>
        <w:pStyle w:val="Paragrafi"/>
        <w:rPr>
          <w:lang w:val="sq-AL"/>
        </w:rPr>
      </w:pPr>
      <w:r w:rsidRPr="00690DB4">
        <w:rPr>
          <w:lang w:val="sq-AL"/>
        </w:rPr>
        <w:t>g) Vetëdeklarim sipas legjislacionit në fuqi që ka në përdorim pajisjet e nevojshme personale</w:t>
      </w:r>
      <w:r>
        <w:rPr>
          <w:lang w:val="sq-AL"/>
        </w:rPr>
        <w:t>,</w:t>
      </w:r>
      <w:r w:rsidRPr="00690DB4">
        <w:rPr>
          <w:lang w:val="sq-AL"/>
        </w:rPr>
        <w:t xml:space="preserve"> si veshje me logon/emrin e subjektit, pajisje dhe veshje fosforeshente, elektrik dore, gaxhaman, radiomarrëse, kaskë dhe pajisje të tjera specifike të nevojshme për ushtrimin e aktivitetit</w:t>
      </w:r>
      <w:r>
        <w:rPr>
          <w:lang w:val="sq-AL"/>
        </w:rPr>
        <w:t>, të</w:t>
      </w:r>
      <w:r w:rsidRPr="00690DB4">
        <w:rPr>
          <w:lang w:val="sq-AL"/>
        </w:rPr>
        <w:t xml:space="preserve"> cilat të jenë të pajisura me certifikata nga prodhuesi;</w:t>
      </w:r>
    </w:p>
    <w:p w:rsidR="006078A2" w:rsidRPr="00690DB4" w:rsidRDefault="006078A2" w:rsidP="006078A2">
      <w:pPr>
        <w:pStyle w:val="Paragrafi"/>
        <w:rPr>
          <w:lang w:val="sq-AL"/>
        </w:rPr>
      </w:pPr>
      <w:r w:rsidRPr="00690DB4">
        <w:rPr>
          <w:lang w:val="sq-AL"/>
        </w:rPr>
        <w:t>h) Raport mjekoligjor që tregon se është i aftë për punë.</w:t>
      </w:r>
    </w:p>
    <w:p w:rsidR="006078A2" w:rsidRPr="00690DB4" w:rsidRDefault="006078A2" w:rsidP="006078A2">
      <w:pPr>
        <w:pStyle w:val="Paragrafi"/>
        <w:rPr>
          <w:lang w:val="sq-AL"/>
        </w:rPr>
      </w:pPr>
      <w:r w:rsidRPr="00690DB4">
        <w:rPr>
          <w:lang w:val="sq-AL"/>
        </w:rPr>
        <w:t>2. Personi juridik që do të licencohet në fushën e ormexhimit duhet të paraqesë të gjithë dokumentacionin e përcaktuar në pikën 1, si dhe kontratat e punës me ormexhatorët e punësuar dhe drejtuesit teknik</w:t>
      </w:r>
      <w:r>
        <w:rPr>
          <w:lang w:val="sq-AL"/>
        </w:rPr>
        <w:t>ë</w:t>
      </w:r>
      <w:r w:rsidRPr="00690DB4">
        <w:rPr>
          <w:lang w:val="sq-AL"/>
        </w:rPr>
        <w:t xml:space="preserve"> të kenë eksperiencë mbi 4 vjet në fushën e shërbimeve operacionale</w:t>
      </w:r>
      <w:r>
        <w:rPr>
          <w:lang w:val="sq-AL"/>
        </w:rPr>
        <w:t>,</w:t>
      </w:r>
      <w:r w:rsidRPr="00690DB4">
        <w:rPr>
          <w:lang w:val="sq-AL"/>
        </w:rPr>
        <w:t xml:space="preserve"> si edhe kualifikimet përkatëse.</w:t>
      </w:r>
    </w:p>
    <w:p w:rsidR="006078A2" w:rsidRPr="00690DB4" w:rsidRDefault="006078A2" w:rsidP="006078A2">
      <w:pPr>
        <w:pStyle w:val="Hapesira7"/>
        <w:rPr>
          <w:lang w:val="sq-AL"/>
        </w:rPr>
      </w:pPr>
    </w:p>
    <w:p w:rsidR="006078A2" w:rsidRPr="00BE2333" w:rsidRDefault="006078A2" w:rsidP="006078A2">
      <w:pPr>
        <w:pStyle w:val="NeniNr"/>
        <w:rPr>
          <w:lang w:val="sq-AL"/>
        </w:rPr>
      </w:pPr>
      <w:r w:rsidRPr="00BE2333">
        <w:rPr>
          <w:lang w:val="sq-AL"/>
        </w:rPr>
        <w:t>Neni 9</w:t>
      </w:r>
    </w:p>
    <w:p w:rsidR="006078A2" w:rsidRDefault="006078A2" w:rsidP="006078A2">
      <w:pPr>
        <w:pStyle w:val="NeniNr"/>
        <w:rPr>
          <w:b/>
          <w:lang w:val="sq-AL"/>
        </w:rPr>
      </w:pPr>
      <w:r w:rsidRPr="00690DB4">
        <w:rPr>
          <w:b/>
          <w:lang w:val="sq-AL"/>
        </w:rPr>
        <w:t xml:space="preserve">Për ushtrimin e veprimtarisë të tërheqjes së mbetjeve të ngurta dhe vajore në Autoritetin Portual Durrës, </w:t>
      </w:r>
      <w:r w:rsidRPr="00CA44FE">
        <w:rPr>
          <w:b/>
          <w:lang w:val="sq-AL"/>
        </w:rPr>
        <w:t>Porto-Romano</w:t>
      </w:r>
      <w:r w:rsidRPr="00690DB4">
        <w:rPr>
          <w:b/>
          <w:lang w:val="sq-AL"/>
        </w:rPr>
        <w:t xml:space="preserve"> dhe </w:t>
      </w:r>
    </w:p>
    <w:p w:rsidR="006078A2" w:rsidRPr="00690DB4" w:rsidRDefault="006078A2" w:rsidP="006078A2">
      <w:pPr>
        <w:pStyle w:val="NeniNr"/>
        <w:rPr>
          <w:b/>
          <w:lang w:val="sq-AL"/>
        </w:rPr>
      </w:pPr>
      <w:r w:rsidRPr="00690DB4">
        <w:rPr>
          <w:b/>
          <w:lang w:val="sq-AL"/>
        </w:rPr>
        <w:t>në radat përkatëse</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 xml:space="preserve">Për ushtrimin e veprimtarisë </w:t>
      </w:r>
      <w:r>
        <w:rPr>
          <w:lang w:val="sq-AL"/>
        </w:rPr>
        <w:t>s</w:t>
      </w:r>
      <w:r w:rsidRPr="00690DB4">
        <w:rPr>
          <w:lang w:val="sq-AL"/>
        </w:rPr>
        <w:t>ë tërheqjes së mbetjeve të ngurta dhe vajore në portet e hapura detare të Republikës së Shqipërisë dhe në radat përkatëse, subjektet duhet të paraqesin dokumentacionin e mëposhtëm:</w:t>
      </w:r>
    </w:p>
    <w:p w:rsidR="006078A2" w:rsidRPr="00690DB4" w:rsidRDefault="006078A2" w:rsidP="006078A2">
      <w:pPr>
        <w:pStyle w:val="Paragrafi"/>
        <w:rPr>
          <w:lang w:val="sq-AL"/>
        </w:rPr>
      </w:pPr>
      <w:r>
        <w:rPr>
          <w:lang w:val="sq-AL"/>
        </w:rPr>
        <w:t>1. Formularin e autodeklarimit;</w:t>
      </w:r>
    </w:p>
    <w:p w:rsidR="006078A2" w:rsidRPr="00690DB4" w:rsidRDefault="006078A2" w:rsidP="006078A2">
      <w:pPr>
        <w:pStyle w:val="Paragrafi"/>
        <w:rPr>
          <w:lang w:val="sq-AL"/>
        </w:rPr>
      </w:pPr>
      <w:r w:rsidRPr="00690DB4">
        <w:rPr>
          <w:lang w:val="sq-AL"/>
        </w:rPr>
        <w:t>2. Licencën me kodin</w:t>
      </w:r>
      <w:r>
        <w:rPr>
          <w:lang w:val="sq-AL"/>
        </w:rPr>
        <w:t xml:space="preserve"> III.2.B;</w:t>
      </w:r>
    </w:p>
    <w:p w:rsidR="006078A2" w:rsidRPr="00690DB4" w:rsidRDefault="006078A2" w:rsidP="006078A2">
      <w:pPr>
        <w:pStyle w:val="Paragrafi"/>
        <w:rPr>
          <w:lang w:val="sq-AL"/>
        </w:rPr>
      </w:pPr>
      <w:r w:rsidRPr="00690DB4">
        <w:rPr>
          <w:lang w:val="sq-AL"/>
        </w:rPr>
        <w:t>3. Siguracion që të mbulojë dëmet që mund t’u shkaktohen të tretëve gjatë operacioneve të tërheqjes së mbetjeve nga anijet;</w:t>
      </w:r>
    </w:p>
    <w:p w:rsidR="006078A2" w:rsidRPr="00690DB4" w:rsidRDefault="006078A2" w:rsidP="006078A2">
      <w:pPr>
        <w:pStyle w:val="Paragrafi"/>
        <w:rPr>
          <w:lang w:val="sq-AL"/>
        </w:rPr>
      </w:pPr>
      <w:r>
        <w:rPr>
          <w:lang w:val="sq-AL"/>
        </w:rPr>
        <w:t>4. Gen</w:t>
      </w:r>
      <w:r w:rsidRPr="00690DB4">
        <w:rPr>
          <w:lang w:val="sq-AL"/>
        </w:rPr>
        <w:t>planin e vendosjes s</w:t>
      </w:r>
      <w:r>
        <w:rPr>
          <w:lang w:val="sq-AL"/>
        </w:rPr>
        <w:t>ë</w:t>
      </w:r>
      <w:r w:rsidRPr="00690DB4">
        <w:rPr>
          <w:lang w:val="sq-AL"/>
        </w:rPr>
        <w:t xml:space="preserve"> depove ku do </w:t>
      </w:r>
      <w:r>
        <w:rPr>
          <w:lang w:val="sq-AL"/>
        </w:rPr>
        <w:t xml:space="preserve">të </w:t>
      </w:r>
      <w:r w:rsidRPr="00690DB4">
        <w:rPr>
          <w:lang w:val="sq-AL"/>
        </w:rPr>
        <w:t>depozitohen mbetjet e lëngëta të tërhequra nga anijet, i firmosur nga arkitekti/inxhineri i licencuar dhe kapacitetet e tyre të shoqëruara me aktin e pronësisë/kontratën e q</w:t>
      </w:r>
      <w:r>
        <w:rPr>
          <w:lang w:val="sq-AL"/>
        </w:rPr>
        <w:t>i</w:t>
      </w:r>
      <w:r w:rsidRPr="00690DB4">
        <w:rPr>
          <w:lang w:val="sq-AL"/>
        </w:rPr>
        <w:t>rasë apo kontratën e përdorimit me subjektin që i ka këto depozita, të shoqëruar m</w:t>
      </w:r>
      <w:r>
        <w:rPr>
          <w:lang w:val="sq-AL"/>
        </w:rPr>
        <w:t>e lejen mjedisore të depozitave;</w:t>
      </w:r>
    </w:p>
    <w:p w:rsidR="006078A2" w:rsidRPr="00690DB4" w:rsidRDefault="006078A2" w:rsidP="006078A2">
      <w:pPr>
        <w:pStyle w:val="Paragrafi"/>
        <w:rPr>
          <w:lang w:val="sq-AL"/>
        </w:rPr>
      </w:pPr>
      <w:r w:rsidRPr="00690DB4">
        <w:rPr>
          <w:lang w:val="sq-AL"/>
        </w:rPr>
        <w:t>5. Kontratën me bashkitë përkatëse për shkarkimin e mbetjeve të ngurta të tërhequra nga anijet në</w:t>
      </w:r>
      <w:r>
        <w:rPr>
          <w:lang w:val="sq-AL"/>
        </w:rPr>
        <w:t xml:space="preserve"> vendin e paracaktuara nga ato;</w:t>
      </w:r>
    </w:p>
    <w:p w:rsidR="006078A2" w:rsidRPr="00690DB4" w:rsidRDefault="006078A2" w:rsidP="006078A2">
      <w:pPr>
        <w:pStyle w:val="Paragrafi"/>
        <w:rPr>
          <w:lang w:val="sq-AL"/>
        </w:rPr>
      </w:pPr>
      <w:r w:rsidRPr="00690DB4">
        <w:rPr>
          <w:lang w:val="sq-AL"/>
        </w:rPr>
        <w:t>6. Dëshminë e pronësisë ose kontratën e q</w:t>
      </w:r>
      <w:r>
        <w:rPr>
          <w:lang w:val="sq-AL"/>
        </w:rPr>
        <w:t>i</w:t>
      </w:r>
      <w:r w:rsidRPr="00690DB4">
        <w:rPr>
          <w:lang w:val="sq-AL"/>
        </w:rPr>
        <w:t>rasë për mjetet tokësore të mëposhtme:</w:t>
      </w:r>
    </w:p>
    <w:p w:rsidR="006078A2" w:rsidRPr="00690DB4" w:rsidRDefault="006078A2" w:rsidP="006078A2">
      <w:pPr>
        <w:pStyle w:val="Paragrafi"/>
        <w:rPr>
          <w:lang w:val="sq-AL"/>
        </w:rPr>
      </w:pPr>
      <w:r w:rsidRPr="00690DB4">
        <w:rPr>
          <w:lang w:val="sq-AL"/>
        </w:rPr>
        <w:t>a) Autobot</w:t>
      </w:r>
      <w:r w:rsidRPr="00690DB4">
        <w:rPr>
          <w:lang w:val="sq-AL"/>
        </w:rPr>
        <w:tab/>
      </w:r>
      <w:r>
        <w:rPr>
          <w:lang w:val="sq-AL"/>
        </w:rPr>
        <w:t xml:space="preserve">, </w:t>
      </w:r>
      <w:r w:rsidRPr="00690DB4">
        <w:rPr>
          <w:lang w:val="sq-AL"/>
        </w:rPr>
        <w:tab/>
      </w:r>
      <w:r w:rsidRPr="00690DB4">
        <w:rPr>
          <w:lang w:val="sq-AL"/>
        </w:rPr>
        <w:tab/>
      </w:r>
      <w:r w:rsidRPr="00690DB4">
        <w:rPr>
          <w:lang w:val="sq-AL"/>
        </w:rPr>
        <w:tab/>
      </w:r>
      <w:r w:rsidRPr="00690DB4">
        <w:rPr>
          <w:lang w:val="sq-AL"/>
        </w:rPr>
        <w:tab/>
      </w:r>
      <w:r w:rsidRPr="00690DB4">
        <w:rPr>
          <w:lang w:val="sq-AL"/>
        </w:rPr>
        <w:tab/>
      </w:r>
      <w:r w:rsidRPr="00690DB4">
        <w:rPr>
          <w:lang w:val="sq-AL"/>
        </w:rPr>
        <w:tab/>
      </w:r>
      <w:r w:rsidRPr="00690DB4">
        <w:rPr>
          <w:lang w:val="sq-AL"/>
        </w:rPr>
        <w:tab/>
      </w:r>
      <w:r w:rsidRPr="00690DB4">
        <w:rPr>
          <w:lang w:val="sq-AL"/>
        </w:rPr>
        <w:tab/>
      </w:r>
      <w:r w:rsidRPr="00690DB4">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 xml:space="preserve">                </w:t>
      </w:r>
      <w:r w:rsidRPr="00690DB4">
        <w:rPr>
          <w:lang w:val="sq-AL"/>
        </w:rPr>
        <w:t xml:space="preserve">copë </w:t>
      </w:r>
      <w:r>
        <w:rPr>
          <w:lang w:val="sq-AL"/>
        </w:rPr>
        <w:tab/>
      </w:r>
      <w:r w:rsidRPr="00690DB4">
        <w:rPr>
          <w:lang w:val="sq-AL"/>
        </w:rPr>
        <w:t>3</w:t>
      </w:r>
      <w:r>
        <w:rPr>
          <w:lang w:val="sq-AL"/>
        </w:rPr>
        <w:t>;</w:t>
      </w:r>
    </w:p>
    <w:p w:rsidR="006078A2" w:rsidRPr="00690DB4" w:rsidRDefault="006078A2" w:rsidP="006078A2">
      <w:pPr>
        <w:pStyle w:val="Paragrafi"/>
        <w:rPr>
          <w:lang w:val="sq-AL"/>
        </w:rPr>
      </w:pPr>
      <w:r w:rsidRPr="00690DB4">
        <w:rPr>
          <w:lang w:val="sq-AL"/>
        </w:rPr>
        <w:lastRenderedPageBreak/>
        <w:t>b) Automjet teknologjik të trajtimit të mbetjeve urbane</w:t>
      </w:r>
      <w:r>
        <w:rPr>
          <w:lang w:val="sq-AL"/>
        </w:rPr>
        <w:t>,</w:t>
      </w:r>
      <w:r w:rsidRPr="00690DB4">
        <w:rPr>
          <w:lang w:val="sq-AL"/>
        </w:rPr>
        <w:tab/>
      </w:r>
      <w:r>
        <w:rPr>
          <w:lang w:val="sq-AL"/>
        </w:rPr>
        <w:tab/>
      </w:r>
      <w:r>
        <w:rPr>
          <w:lang w:val="sq-AL"/>
        </w:rPr>
        <w:tab/>
      </w:r>
      <w:r>
        <w:rPr>
          <w:lang w:val="sq-AL"/>
        </w:rPr>
        <w:tab/>
      </w:r>
      <w:r>
        <w:rPr>
          <w:lang w:val="sq-AL"/>
        </w:rPr>
        <w:tab/>
        <w:t xml:space="preserve">             </w:t>
      </w:r>
      <w:r w:rsidRPr="00690DB4">
        <w:rPr>
          <w:lang w:val="sq-AL"/>
        </w:rPr>
        <w:t>copë 3</w:t>
      </w:r>
      <w:r>
        <w:rPr>
          <w:lang w:val="sq-AL"/>
        </w:rPr>
        <w:t>;</w:t>
      </w:r>
    </w:p>
    <w:p w:rsidR="006078A2" w:rsidRPr="00690DB4" w:rsidRDefault="006078A2" w:rsidP="006078A2">
      <w:pPr>
        <w:pStyle w:val="Paragrafi"/>
        <w:rPr>
          <w:lang w:val="sq-AL"/>
        </w:rPr>
      </w:pPr>
      <w:r w:rsidRPr="00690DB4">
        <w:rPr>
          <w:lang w:val="sq-AL"/>
        </w:rPr>
        <w:t>c) Automjet vetëshkarkues</w:t>
      </w:r>
      <w:r>
        <w:rPr>
          <w:lang w:val="sq-AL"/>
        </w:rPr>
        <w:t>e</w:t>
      </w:r>
      <w:r w:rsidRPr="00690DB4">
        <w:rPr>
          <w:lang w:val="sq-AL"/>
        </w:rPr>
        <w:t xml:space="preserve"> për mbledhjen e mbetjeve urbane</w:t>
      </w:r>
      <w:r>
        <w:rPr>
          <w:lang w:val="sq-AL"/>
        </w:rPr>
        <w:t>,</w:t>
      </w:r>
      <w:r w:rsidRPr="00690DB4">
        <w:rPr>
          <w:lang w:val="sq-AL"/>
        </w:rPr>
        <w:tab/>
        <w:t xml:space="preserve"> </w:t>
      </w:r>
      <w:r>
        <w:rPr>
          <w:lang w:val="sq-AL"/>
        </w:rPr>
        <w:t xml:space="preserve">            </w:t>
      </w:r>
      <w:r>
        <w:rPr>
          <w:lang w:val="sq-AL"/>
        </w:rPr>
        <w:tab/>
      </w:r>
      <w:r>
        <w:rPr>
          <w:lang w:val="sq-AL"/>
        </w:rPr>
        <w:tab/>
      </w:r>
      <w:r w:rsidRPr="00690DB4">
        <w:rPr>
          <w:lang w:val="sq-AL"/>
        </w:rPr>
        <w:t>copë 1</w:t>
      </w:r>
      <w:r>
        <w:rPr>
          <w:lang w:val="sq-AL"/>
        </w:rPr>
        <w:t>.</w:t>
      </w:r>
    </w:p>
    <w:p w:rsidR="006078A2" w:rsidRPr="00690DB4" w:rsidRDefault="006078A2" w:rsidP="006078A2">
      <w:pPr>
        <w:pStyle w:val="Paragrafi"/>
        <w:rPr>
          <w:lang w:val="sq-AL"/>
        </w:rPr>
      </w:pPr>
      <w:r w:rsidRPr="00690DB4">
        <w:rPr>
          <w:lang w:val="sq-AL"/>
        </w:rPr>
        <w:t xml:space="preserve">Për mjetet tokësore të mësipërme t’i bashkëlidhet formatit të autodeklarimit: leja e qarkullimit, certifikata e kontrollit të fundit teknik, deklaratë që automjetet e mësipërme kanë të vendosur në një vend të dukshëm emrin dhe/ose logon e kompanisë. Për pikën </w:t>
      </w:r>
      <w:r>
        <w:rPr>
          <w:lang w:val="sq-AL"/>
        </w:rPr>
        <w:t>“</w:t>
      </w:r>
      <w:r w:rsidRPr="00690DB4">
        <w:rPr>
          <w:lang w:val="sq-AL"/>
        </w:rPr>
        <w:t>a</w:t>
      </w:r>
      <w:r>
        <w:rPr>
          <w:lang w:val="sq-AL"/>
        </w:rPr>
        <w:t>”</w:t>
      </w:r>
      <w:r w:rsidRPr="00690DB4">
        <w:rPr>
          <w:lang w:val="sq-AL"/>
        </w:rPr>
        <w:t xml:space="preserve"> duhet të dorëzojë dhe “certifikatën e miratimit</w:t>
      </w:r>
      <w:r>
        <w:rPr>
          <w:lang w:val="sq-AL"/>
        </w:rPr>
        <w:t xml:space="preserve"> ADR të mjetit”;</w:t>
      </w:r>
      <w:r w:rsidRPr="00690DB4">
        <w:rPr>
          <w:lang w:val="sq-AL"/>
        </w:rPr>
        <w:t xml:space="preserve"> </w:t>
      </w:r>
    </w:p>
    <w:p w:rsidR="006078A2" w:rsidRPr="00690DB4" w:rsidRDefault="006078A2" w:rsidP="006078A2">
      <w:pPr>
        <w:pStyle w:val="Paragrafi"/>
        <w:rPr>
          <w:lang w:val="sq-AL"/>
        </w:rPr>
      </w:pPr>
      <w:r w:rsidRPr="00690DB4">
        <w:rPr>
          <w:lang w:val="sq-AL"/>
        </w:rPr>
        <w:t>7. Dëshminë e</w:t>
      </w:r>
      <w:r>
        <w:rPr>
          <w:lang w:val="sq-AL"/>
        </w:rPr>
        <w:t xml:space="preserve"> </w:t>
      </w:r>
      <w:r w:rsidRPr="00690DB4">
        <w:rPr>
          <w:lang w:val="sq-AL"/>
        </w:rPr>
        <w:t>pronësisë ose kontratën e q</w:t>
      </w:r>
      <w:r>
        <w:rPr>
          <w:lang w:val="sq-AL"/>
        </w:rPr>
        <w:t>irasë të mjeteve detare të më</w:t>
      </w:r>
      <w:r w:rsidRPr="00690DB4">
        <w:rPr>
          <w:lang w:val="sq-AL"/>
        </w:rPr>
        <w:t xml:space="preserve">poshtme: </w:t>
      </w:r>
    </w:p>
    <w:p w:rsidR="006078A2" w:rsidRPr="00690DB4" w:rsidRDefault="006078A2" w:rsidP="006078A2">
      <w:pPr>
        <w:pStyle w:val="Paragrafi"/>
        <w:rPr>
          <w:lang w:val="sq-AL"/>
        </w:rPr>
      </w:pPr>
      <w:r w:rsidRPr="00690DB4">
        <w:rPr>
          <w:lang w:val="sq-AL"/>
        </w:rPr>
        <w:t>a) Një mjet lundrues për grumbullimin e mbetjeve të ngurta dhe vajore</w:t>
      </w:r>
      <w:r>
        <w:rPr>
          <w:lang w:val="sq-AL"/>
        </w:rPr>
        <w:t>,</w:t>
      </w:r>
      <w:r w:rsidRPr="00690DB4">
        <w:rPr>
          <w:lang w:val="sq-AL"/>
        </w:rPr>
        <w:t xml:space="preserve"> e pajisur me një tanker për grumbullimin e mbeturinave vajore, me kapacitet minimum 2 ton</w:t>
      </w:r>
      <w:r>
        <w:rPr>
          <w:lang w:val="sq-AL"/>
        </w:rPr>
        <w:t>ë</w:t>
      </w:r>
      <w:r w:rsidRPr="00690DB4">
        <w:rPr>
          <w:lang w:val="sq-AL"/>
        </w:rPr>
        <w:t>;</w:t>
      </w:r>
    </w:p>
    <w:p w:rsidR="006078A2" w:rsidRPr="00690DB4" w:rsidRDefault="006078A2" w:rsidP="006078A2">
      <w:pPr>
        <w:pStyle w:val="Paragrafi"/>
        <w:rPr>
          <w:lang w:val="sq-AL"/>
        </w:rPr>
      </w:pPr>
      <w:r w:rsidRPr="00690DB4">
        <w:rPr>
          <w:lang w:val="sq-AL"/>
        </w:rPr>
        <w:t>b) Një mjet lundrues për pastrimin e zonave portuale detare dhe radat përkatëse nga vajrat dhe hidrokarburet;</w:t>
      </w:r>
    </w:p>
    <w:p w:rsidR="006078A2" w:rsidRPr="00690DB4" w:rsidRDefault="006078A2" w:rsidP="006078A2">
      <w:pPr>
        <w:pStyle w:val="Paragrafi"/>
        <w:rPr>
          <w:lang w:val="sq-AL"/>
        </w:rPr>
      </w:pPr>
      <w:r w:rsidRPr="00690DB4">
        <w:rPr>
          <w:lang w:val="sq-AL"/>
        </w:rPr>
        <w:t>c) Një lançë e vogël.</w:t>
      </w:r>
    </w:p>
    <w:p w:rsidR="006078A2" w:rsidRPr="00690DB4" w:rsidRDefault="006078A2" w:rsidP="006078A2">
      <w:pPr>
        <w:pStyle w:val="Paragrafi"/>
        <w:rPr>
          <w:lang w:val="sq-AL"/>
        </w:rPr>
      </w:pPr>
      <w:r w:rsidRPr="00690DB4">
        <w:rPr>
          <w:lang w:val="sq-AL"/>
        </w:rPr>
        <w:t>Për mjetet lundruese</w:t>
      </w:r>
      <w:r>
        <w:rPr>
          <w:lang w:val="sq-AL"/>
        </w:rPr>
        <w:t>,</w:t>
      </w:r>
      <w:r w:rsidRPr="00690DB4">
        <w:rPr>
          <w:lang w:val="sq-AL"/>
        </w:rPr>
        <w:t xml:space="preserve"> të përcaktuara në pikat </w:t>
      </w:r>
      <w:r>
        <w:rPr>
          <w:lang w:val="sq-AL"/>
        </w:rPr>
        <w:t>“</w:t>
      </w:r>
      <w:r w:rsidRPr="00690DB4">
        <w:rPr>
          <w:lang w:val="sq-AL"/>
        </w:rPr>
        <w:t>a</w:t>
      </w:r>
      <w:r>
        <w:rPr>
          <w:lang w:val="sq-AL"/>
        </w:rPr>
        <w:t>”</w:t>
      </w:r>
      <w:r w:rsidRPr="00690DB4">
        <w:rPr>
          <w:lang w:val="sq-AL"/>
        </w:rPr>
        <w:t xml:space="preserve"> dhe </w:t>
      </w:r>
      <w:r>
        <w:rPr>
          <w:lang w:val="sq-AL"/>
        </w:rPr>
        <w:t>“</w:t>
      </w:r>
      <w:r w:rsidRPr="00690DB4">
        <w:rPr>
          <w:lang w:val="sq-AL"/>
        </w:rPr>
        <w:t>b</w:t>
      </w:r>
      <w:r>
        <w:rPr>
          <w:lang w:val="sq-AL"/>
        </w:rPr>
        <w:t>”,</w:t>
      </w:r>
      <w:r w:rsidRPr="00690DB4">
        <w:rPr>
          <w:lang w:val="sq-AL"/>
        </w:rPr>
        <w:t xml:space="preserve"> t’i bashkëngjitet formularit të autodeklarimit: “Dëshmi e aftësisë së lundrimit për mjet</w:t>
      </w:r>
      <w:r>
        <w:rPr>
          <w:lang w:val="sq-AL"/>
        </w:rPr>
        <w:t>e</w:t>
      </w:r>
      <w:r w:rsidRPr="00690DB4">
        <w:rPr>
          <w:lang w:val="sq-AL"/>
        </w:rPr>
        <w:t xml:space="preserve"> të vogla”</w:t>
      </w:r>
      <w:r>
        <w:rPr>
          <w:lang w:val="sq-AL"/>
        </w:rPr>
        <w:t>,</w:t>
      </w:r>
      <w:r w:rsidRPr="00690DB4">
        <w:rPr>
          <w:lang w:val="sq-AL"/>
        </w:rPr>
        <w:t xml:space="preserve"> lëshuar nga DPD</w:t>
      </w:r>
      <w:r>
        <w:rPr>
          <w:lang w:val="sq-AL"/>
        </w:rPr>
        <w:t>-ja</w:t>
      </w:r>
      <w:r w:rsidRPr="00690DB4">
        <w:rPr>
          <w:lang w:val="sq-AL"/>
        </w:rPr>
        <w:t>, certifikata e sigurisë e lë</w:t>
      </w:r>
      <w:r>
        <w:rPr>
          <w:lang w:val="sq-AL"/>
        </w:rPr>
        <w:t>shuar nga shoqëria klasifikuese.</w:t>
      </w:r>
    </w:p>
    <w:p w:rsidR="006078A2" w:rsidRPr="00690DB4" w:rsidRDefault="006078A2" w:rsidP="006078A2">
      <w:pPr>
        <w:pStyle w:val="Paragrafi"/>
        <w:rPr>
          <w:lang w:val="sq-AL"/>
        </w:rPr>
      </w:pPr>
      <w:r w:rsidRPr="00690DB4">
        <w:rPr>
          <w:lang w:val="sq-AL"/>
        </w:rPr>
        <w:t xml:space="preserve">Deklaratë që personeli është i aftë për menaxhimin e rasteve emergjente dhe luftën kundër zjarrit. </w:t>
      </w:r>
    </w:p>
    <w:p w:rsidR="006078A2" w:rsidRPr="00690DB4" w:rsidRDefault="006078A2" w:rsidP="006078A2">
      <w:pPr>
        <w:pStyle w:val="Hapesira7"/>
        <w:ind w:firstLine="0"/>
        <w:rPr>
          <w:lang w:val="sq-AL"/>
        </w:rPr>
      </w:pPr>
    </w:p>
    <w:p w:rsidR="006078A2" w:rsidRPr="00690DB4" w:rsidRDefault="006078A2" w:rsidP="006078A2">
      <w:pPr>
        <w:pStyle w:val="NeniNr"/>
        <w:rPr>
          <w:lang w:val="sq-AL"/>
        </w:rPr>
      </w:pPr>
      <w:r w:rsidRPr="00690DB4">
        <w:rPr>
          <w:lang w:val="sq-AL"/>
        </w:rPr>
        <w:t>Neni 10</w:t>
      </w:r>
    </w:p>
    <w:p w:rsidR="006078A2" w:rsidRPr="00690DB4" w:rsidRDefault="006078A2" w:rsidP="006078A2">
      <w:pPr>
        <w:pStyle w:val="NeniNr"/>
        <w:rPr>
          <w:b/>
          <w:lang w:val="sq-AL"/>
        </w:rPr>
      </w:pPr>
      <w:r w:rsidRPr="00690DB4">
        <w:rPr>
          <w:b/>
          <w:lang w:val="sq-AL"/>
        </w:rPr>
        <w:t xml:space="preserve">Për ushtrimin e veprimtarisë </w:t>
      </w:r>
      <w:r>
        <w:rPr>
          <w:b/>
          <w:lang w:val="sq-AL"/>
        </w:rPr>
        <w:t>s</w:t>
      </w:r>
      <w:r w:rsidRPr="00690DB4">
        <w:rPr>
          <w:b/>
          <w:lang w:val="sq-AL"/>
        </w:rPr>
        <w:t>ë tërheqjes së mbetjeve të ngurta dhe vajore në portet e tjera detare dhe në radat e tyre përkatëse</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 xml:space="preserve">Për ushtrimin e veprimtarisë </w:t>
      </w:r>
      <w:r>
        <w:rPr>
          <w:lang w:val="sq-AL"/>
        </w:rPr>
        <w:t>s</w:t>
      </w:r>
      <w:r w:rsidRPr="00690DB4">
        <w:rPr>
          <w:lang w:val="sq-AL"/>
        </w:rPr>
        <w:t>ë tërheqjes së mbetjeve të ngurta dhe vajore në portet e hapura detare të Republikës së Shqipërisë dhe në radat përkatëse, subjektet duhet të paraqesin dokumen</w:t>
      </w:r>
      <w:r>
        <w:rPr>
          <w:lang w:val="sq-AL"/>
        </w:rPr>
        <w:t>-</w:t>
      </w:r>
      <w:r w:rsidRPr="00690DB4">
        <w:rPr>
          <w:lang w:val="sq-AL"/>
        </w:rPr>
        <w:t>tacionin e mëposhtëm:</w:t>
      </w:r>
    </w:p>
    <w:p w:rsidR="006078A2" w:rsidRPr="00690DB4" w:rsidRDefault="006078A2" w:rsidP="006078A2">
      <w:pPr>
        <w:pStyle w:val="Paragrafi"/>
        <w:rPr>
          <w:lang w:val="sq-AL"/>
        </w:rPr>
      </w:pPr>
      <w:r w:rsidRPr="00690DB4">
        <w:rPr>
          <w:lang w:val="sq-AL"/>
        </w:rPr>
        <w:t>1. Formularin e autodeklarimit;</w:t>
      </w:r>
    </w:p>
    <w:p w:rsidR="006078A2" w:rsidRPr="00690DB4" w:rsidRDefault="006078A2" w:rsidP="006078A2">
      <w:pPr>
        <w:pStyle w:val="Paragrafi"/>
        <w:rPr>
          <w:lang w:val="sq-AL"/>
        </w:rPr>
      </w:pPr>
      <w:r w:rsidRPr="00690DB4">
        <w:rPr>
          <w:lang w:val="sq-AL"/>
        </w:rPr>
        <w:t>2. Licencën me kodin</w:t>
      </w:r>
      <w:r>
        <w:rPr>
          <w:lang w:val="sq-AL"/>
        </w:rPr>
        <w:t xml:space="preserve"> III.2.B</w:t>
      </w:r>
      <w:r w:rsidRPr="00690DB4">
        <w:rPr>
          <w:lang w:val="sq-AL"/>
        </w:rPr>
        <w:t>;</w:t>
      </w:r>
    </w:p>
    <w:p w:rsidR="006078A2" w:rsidRPr="00690DB4" w:rsidRDefault="006078A2" w:rsidP="006078A2">
      <w:pPr>
        <w:pStyle w:val="Paragrafi"/>
        <w:rPr>
          <w:lang w:val="sq-AL"/>
        </w:rPr>
      </w:pPr>
      <w:r w:rsidRPr="00690DB4">
        <w:rPr>
          <w:lang w:val="sq-AL"/>
        </w:rPr>
        <w:t>3. Siguracion që të mbulojë dëmet që mund t’u shkaktohen të tretëve gjatë operacioneve të tërheqjes së mbetjeve nga anijet;</w:t>
      </w:r>
    </w:p>
    <w:p w:rsidR="006078A2" w:rsidRPr="00690DB4" w:rsidRDefault="006078A2" w:rsidP="006078A2">
      <w:pPr>
        <w:pStyle w:val="Paragrafi"/>
        <w:rPr>
          <w:lang w:val="sq-AL"/>
        </w:rPr>
      </w:pPr>
      <w:r w:rsidRPr="00690DB4">
        <w:rPr>
          <w:lang w:val="sq-AL"/>
        </w:rPr>
        <w:t>4. Genplanin e vendosjes s</w:t>
      </w:r>
      <w:r>
        <w:rPr>
          <w:lang w:val="sq-AL"/>
        </w:rPr>
        <w:t>ë</w:t>
      </w:r>
      <w:r w:rsidRPr="00690DB4">
        <w:rPr>
          <w:lang w:val="sq-AL"/>
        </w:rPr>
        <w:t xml:space="preserve"> depove ku do </w:t>
      </w:r>
      <w:r>
        <w:rPr>
          <w:lang w:val="sq-AL"/>
        </w:rPr>
        <w:t xml:space="preserve">të </w:t>
      </w:r>
      <w:r w:rsidRPr="00690DB4">
        <w:rPr>
          <w:lang w:val="sq-AL"/>
        </w:rPr>
        <w:t>depozitohen mbetjet e lëngëta të tërhequra nga anijet, i firmosur nga arkitekti/inxhinieri i licencuar dhe kapacitetet e tyre të shoqëruara me aktin e pronësisë/kontratën e q</w:t>
      </w:r>
      <w:r>
        <w:rPr>
          <w:lang w:val="sq-AL"/>
        </w:rPr>
        <w:t>i</w:t>
      </w:r>
      <w:r w:rsidRPr="00690DB4">
        <w:rPr>
          <w:lang w:val="sq-AL"/>
        </w:rPr>
        <w:t>rasë apo kontratën e përdorimit me subjektin që i ka këto depozita, të shoqëruar m</w:t>
      </w:r>
      <w:r>
        <w:rPr>
          <w:lang w:val="sq-AL"/>
        </w:rPr>
        <w:t>e lejen mjedisore të depozitave;</w:t>
      </w:r>
    </w:p>
    <w:p w:rsidR="006078A2" w:rsidRPr="00690DB4" w:rsidRDefault="006078A2" w:rsidP="006078A2">
      <w:pPr>
        <w:pStyle w:val="Paragrafi"/>
        <w:rPr>
          <w:lang w:val="sq-AL"/>
        </w:rPr>
      </w:pPr>
      <w:r w:rsidRPr="00690DB4">
        <w:rPr>
          <w:lang w:val="sq-AL"/>
        </w:rPr>
        <w:t>5. Kontratën me bashkitë përkatëse për shkarkimin e mbetjeve të ngurta të tërhequra nga anijet në</w:t>
      </w:r>
      <w:r>
        <w:rPr>
          <w:lang w:val="sq-AL"/>
        </w:rPr>
        <w:t xml:space="preserve"> vendin e paracaktuar nga ato;</w:t>
      </w:r>
    </w:p>
    <w:p w:rsidR="006078A2" w:rsidRPr="00690DB4" w:rsidRDefault="006078A2" w:rsidP="006078A2">
      <w:pPr>
        <w:pStyle w:val="Paragrafi"/>
        <w:rPr>
          <w:lang w:val="sq-AL"/>
        </w:rPr>
      </w:pPr>
      <w:r w:rsidRPr="00690DB4">
        <w:rPr>
          <w:lang w:val="sq-AL"/>
        </w:rPr>
        <w:t>6. Dëshminë e pronësisë ose kontratën e q</w:t>
      </w:r>
      <w:r>
        <w:rPr>
          <w:lang w:val="sq-AL"/>
        </w:rPr>
        <w:t>i</w:t>
      </w:r>
      <w:r w:rsidRPr="00690DB4">
        <w:rPr>
          <w:lang w:val="sq-AL"/>
        </w:rPr>
        <w:t>rasë për mjetet tokësore të mëposhtme:</w:t>
      </w:r>
    </w:p>
    <w:p w:rsidR="006078A2" w:rsidRPr="00690DB4" w:rsidRDefault="006078A2" w:rsidP="006078A2">
      <w:pPr>
        <w:pStyle w:val="Paragrafi"/>
        <w:rPr>
          <w:lang w:val="sq-AL"/>
        </w:rPr>
      </w:pPr>
      <w:r w:rsidRPr="00690DB4">
        <w:rPr>
          <w:lang w:val="sq-AL"/>
        </w:rPr>
        <w:t>a) Një autobot;</w:t>
      </w:r>
      <w:r w:rsidRPr="00690DB4">
        <w:rPr>
          <w:lang w:val="sq-AL"/>
        </w:rPr>
        <w:tab/>
      </w:r>
      <w:r>
        <w:rPr>
          <w:lang w:val="sq-AL"/>
        </w:rPr>
        <w:t xml:space="preserve"> </w:t>
      </w:r>
      <w:r w:rsidRPr="00690DB4">
        <w:rPr>
          <w:lang w:val="sq-AL"/>
        </w:rPr>
        <w:tab/>
      </w:r>
      <w:r w:rsidRPr="00690DB4">
        <w:rPr>
          <w:lang w:val="sq-AL"/>
        </w:rPr>
        <w:tab/>
      </w:r>
      <w:r w:rsidRPr="00690DB4">
        <w:rPr>
          <w:lang w:val="sq-AL"/>
        </w:rPr>
        <w:tab/>
      </w:r>
    </w:p>
    <w:p w:rsidR="006078A2" w:rsidRPr="00690DB4" w:rsidRDefault="006078A2" w:rsidP="006078A2">
      <w:pPr>
        <w:pStyle w:val="Paragrafi"/>
        <w:rPr>
          <w:lang w:val="sq-AL"/>
        </w:rPr>
      </w:pPr>
      <w:r w:rsidRPr="00690DB4">
        <w:rPr>
          <w:lang w:val="sq-AL"/>
        </w:rPr>
        <w:t>b) Një automjet teknologjik të trajtimit të mbetjeve urbane;</w:t>
      </w:r>
      <w:r>
        <w:rPr>
          <w:lang w:val="sq-AL"/>
        </w:rPr>
        <w:t xml:space="preserve"> </w:t>
      </w:r>
      <w:r w:rsidRPr="00690DB4">
        <w:rPr>
          <w:lang w:val="sq-AL"/>
        </w:rPr>
        <w:tab/>
      </w:r>
    </w:p>
    <w:p w:rsidR="006078A2" w:rsidRPr="00690DB4" w:rsidRDefault="006078A2" w:rsidP="006078A2">
      <w:pPr>
        <w:pStyle w:val="Paragrafi"/>
        <w:rPr>
          <w:lang w:val="sq-AL"/>
        </w:rPr>
      </w:pPr>
      <w:r w:rsidRPr="00690DB4">
        <w:rPr>
          <w:lang w:val="sq-AL"/>
        </w:rPr>
        <w:t>c) Një automjet vetëshkarkues për mbledhjen e mbetjeve urbane.</w:t>
      </w:r>
    </w:p>
    <w:p w:rsidR="006078A2" w:rsidRPr="00690DB4" w:rsidRDefault="006078A2" w:rsidP="006078A2">
      <w:pPr>
        <w:pStyle w:val="Paragrafi"/>
        <w:rPr>
          <w:lang w:val="sq-AL"/>
        </w:rPr>
      </w:pPr>
      <w:r w:rsidRPr="00690DB4">
        <w:rPr>
          <w:lang w:val="sq-AL"/>
        </w:rPr>
        <w:t>Për mjetet tokësore</w:t>
      </w:r>
      <w:r>
        <w:rPr>
          <w:lang w:val="sq-AL"/>
        </w:rPr>
        <w:t>,</w:t>
      </w:r>
      <w:r w:rsidRPr="00690DB4">
        <w:rPr>
          <w:lang w:val="sq-AL"/>
        </w:rPr>
        <w:t xml:space="preserve"> të mësipërme t’i bashkëlidhet formatit të autodeklarimit: leja e qarkullimit, certifikata e kontrollit të fundit teknik, deklaratë që deklaron se automjetet e mësipërme kanë të vendosur</w:t>
      </w:r>
      <w:r>
        <w:rPr>
          <w:lang w:val="sq-AL"/>
        </w:rPr>
        <w:t>a</w:t>
      </w:r>
      <w:r w:rsidRPr="00690DB4">
        <w:rPr>
          <w:lang w:val="sq-AL"/>
        </w:rPr>
        <w:t xml:space="preserve"> në një vend të dukshëm emrin dhe/ose logon e kompanisë. Ndërsa</w:t>
      </w:r>
      <w:r>
        <w:rPr>
          <w:lang w:val="sq-AL"/>
        </w:rPr>
        <w:t>,</w:t>
      </w:r>
      <w:r w:rsidRPr="00690DB4">
        <w:rPr>
          <w:lang w:val="sq-AL"/>
        </w:rPr>
        <w:t xml:space="preserve"> për pikën </w:t>
      </w:r>
      <w:r>
        <w:rPr>
          <w:lang w:val="sq-AL"/>
        </w:rPr>
        <w:t>“</w:t>
      </w:r>
      <w:r w:rsidRPr="00690DB4">
        <w:rPr>
          <w:lang w:val="sq-AL"/>
        </w:rPr>
        <w:t>a</w:t>
      </w:r>
      <w:r>
        <w:rPr>
          <w:lang w:val="sq-AL"/>
        </w:rPr>
        <w:t>”</w:t>
      </w:r>
      <w:r w:rsidRPr="00690DB4">
        <w:rPr>
          <w:lang w:val="sq-AL"/>
        </w:rPr>
        <w:t xml:space="preserve"> duhet të dorëzojë dhe “certifikatën e miratimit ADR të mjetit”.</w:t>
      </w:r>
      <w:r w:rsidRPr="00690DB4">
        <w:rPr>
          <w:lang w:val="sq-AL"/>
        </w:rPr>
        <w:tab/>
      </w:r>
    </w:p>
    <w:p w:rsidR="006078A2" w:rsidRPr="00690DB4" w:rsidRDefault="006078A2" w:rsidP="006078A2">
      <w:pPr>
        <w:pStyle w:val="Paragrafi"/>
        <w:rPr>
          <w:lang w:val="sq-AL"/>
        </w:rPr>
      </w:pPr>
      <w:r w:rsidRPr="00690DB4">
        <w:rPr>
          <w:lang w:val="sq-AL"/>
        </w:rPr>
        <w:t>7. Dëshminë e</w:t>
      </w:r>
      <w:r>
        <w:rPr>
          <w:lang w:val="sq-AL"/>
        </w:rPr>
        <w:t xml:space="preserve"> </w:t>
      </w:r>
      <w:r w:rsidRPr="00690DB4">
        <w:rPr>
          <w:lang w:val="sq-AL"/>
        </w:rPr>
        <w:t>pronësi</w:t>
      </w:r>
      <w:r>
        <w:rPr>
          <w:lang w:val="sq-AL"/>
        </w:rPr>
        <w:t>së</w:t>
      </w:r>
      <w:r w:rsidRPr="00690DB4">
        <w:rPr>
          <w:lang w:val="sq-AL"/>
        </w:rPr>
        <w:t xml:space="preserve"> ose kontratën e q</w:t>
      </w:r>
      <w:r>
        <w:rPr>
          <w:lang w:val="sq-AL"/>
        </w:rPr>
        <w:t>i</w:t>
      </w:r>
      <w:r w:rsidRPr="00690DB4">
        <w:rPr>
          <w:lang w:val="sq-AL"/>
        </w:rPr>
        <w:t xml:space="preserve">rasë të mjeteve detare të mëposhtme: </w:t>
      </w:r>
    </w:p>
    <w:p w:rsidR="006078A2" w:rsidRPr="00690DB4" w:rsidRDefault="006078A2" w:rsidP="006078A2">
      <w:pPr>
        <w:pStyle w:val="Paragrafi"/>
        <w:rPr>
          <w:lang w:val="sq-AL"/>
        </w:rPr>
      </w:pPr>
      <w:r w:rsidRPr="00690DB4">
        <w:rPr>
          <w:lang w:val="sq-AL"/>
        </w:rPr>
        <w:t>a) Një mjet lundrues për grumbullimin e mbetjeve të ngurta dhe vajore e pajisur me një tanker për grumbullimin e mbeturinave vajore, me kapacitet minimum 2 ton</w:t>
      </w:r>
      <w:r>
        <w:rPr>
          <w:lang w:val="sq-AL"/>
        </w:rPr>
        <w:t>ë</w:t>
      </w:r>
      <w:r w:rsidRPr="00690DB4">
        <w:rPr>
          <w:lang w:val="sq-AL"/>
        </w:rPr>
        <w:t>;</w:t>
      </w:r>
    </w:p>
    <w:p w:rsidR="006078A2" w:rsidRPr="00690DB4" w:rsidRDefault="006078A2" w:rsidP="006078A2">
      <w:pPr>
        <w:pStyle w:val="Paragrafi"/>
        <w:rPr>
          <w:lang w:val="sq-AL"/>
        </w:rPr>
      </w:pPr>
      <w:r w:rsidRPr="00690DB4">
        <w:rPr>
          <w:lang w:val="sq-AL"/>
        </w:rPr>
        <w:t>b) Një mjet lundrues për pastrimin e zonave portuale detare dhe radat përkatëse nga vajrat dhe hidrokarburet;</w:t>
      </w:r>
    </w:p>
    <w:p w:rsidR="006078A2" w:rsidRPr="00690DB4" w:rsidRDefault="006078A2" w:rsidP="006078A2">
      <w:pPr>
        <w:pStyle w:val="Paragrafi"/>
        <w:rPr>
          <w:lang w:val="sq-AL"/>
        </w:rPr>
      </w:pPr>
      <w:r w:rsidRPr="00690DB4">
        <w:rPr>
          <w:lang w:val="sq-AL"/>
        </w:rPr>
        <w:t>c) Një lançë e vogël.</w:t>
      </w:r>
    </w:p>
    <w:p w:rsidR="006078A2" w:rsidRPr="00690DB4" w:rsidRDefault="006078A2" w:rsidP="006078A2">
      <w:pPr>
        <w:pStyle w:val="Paragrafi"/>
        <w:rPr>
          <w:lang w:val="sq-AL"/>
        </w:rPr>
      </w:pPr>
      <w:r w:rsidRPr="00690DB4">
        <w:rPr>
          <w:lang w:val="sq-AL"/>
        </w:rPr>
        <w:t>Për mjetet lundruese</w:t>
      </w:r>
      <w:r>
        <w:rPr>
          <w:lang w:val="sq-AL"/>
        </w:rPr>
        <w:t>,</w:t>
      </w:r>
      <w:r w:rsidRPr="00690DB4">
        <w:rPr>
          <w:lang w:val="sq-AL"/>
        </w:rPr>
        <w:t xml:space="preserve"> të përcaktuara në pikat </w:t>
      </w:r>
      <w:r>
        <w:rPr>
          <w:lang w:val="sq-AL"/>
        </w:rPr>
        <w:t>“</w:t>
      </w:r>
      <w:r w:rsidRPr="00690DB4">
        <w:rPr>
          <w:lang w:val="sq-AL"/>
        </w:rPr>
        <w:t>a</w:t>
      </w:r>
      <w:r>
        <w:rPr>
          <w:lang w:val="sq-AL"/>
        </w:rPr>
        <w:t xml:space="preserve">” </w:t>
      </w:r>
      <w:r w:rsidRPr="00690DB4">
        <w:rPr>
          <w:lang w:val="sq-AL"/>
        </w:rPr>
        <w:t xml:space="preserve">dhe </w:t>
      </w:r>
      <w:r>
        <w:rPr>
          <w:lang w:val="sq-AL"/>
        </w:rPr>
        <w:t>“</w:t>
      </w:r>
      <w:r w:rsidRPr="00690DB4">
        <w:rPr>
          <w:lang w:val="sq-AL"/>
        </w:rPr>
        <w:t>b</w:t>
      </w:r>
      <w:r>
        <w:rPr>
          <w:lang w:val="sq-AL"/>
        </w:rPr>
        <w:t>”,</w:t>
      </w:r>
      <w:r w:rsidRPr="00690DB4">
        <w:rPr>
          <w:lang w:val="sq-AL"/>
        </w:rPr>
        <w:t xml:space="preserve"> t’i bashkëngjitet formularit të autodeklarimit: “Dëshmi e aftësisë së lundrimit për mjet</w:t>
      </w:r>
      <w:r>
        <w:rPr>
          <w:lang w:val="sq-AL"/>
        </w:rPr>
        <w:t>e</w:t>
      </w:r>
      <w:r w:rsidRPr="00690DB4">
        <w:rPr>
          <w:lang w:val="sq-AL"/>
        </w:rPr>
        <w:t xml:space="preserve"> të vogla”</w:t>
      </w:r>
      <w:r>
        <w:rPr>
          <w:lang w:val="sq-AL"/>
        </w:rPr>
        <w:t>,</w:t>
      </w:r>
      <w:r w:rsidRPr="00690DB4">
        <w:rPr>
          <w:lang w:val="sq-AL"/>
        </w:rPr>
        <w:t xml:space="preserve"> lëshuar nga DPD</w:t>
      </w:r>
      <w:r>
        <w:rPr>
          <w:lang w:val="sq-AL"/>
        </w:rPr>
        <w:t>-ja</w:t>
      </w:r>
      <w:r w:rsidRPr="00690DB4">
        <w:rPr>
          <w:lang w:val="sq-AL"/>
        </w:rPr>
        <w:t>, certifikata e sigurisë e lëshuar nga shoqëria klasifikuese</w:t>
      </w:r>
      <w:r>
        <w:rPr>
          <w:lang w:val="sq-AL"/>
        </w:rPr>
        <w:t>.</w:t>
      </w:r>
    </w:p>
    <w:p w:rsidR="006078A2" w:rsidRPr="00690DB4" w:rsidRDefault="006078A2" w:rsidP="006078A2">
      <w:pPr>
        <w:pStyle w:val="Paragrafi"/>
        <w:rPr>
          <w:lang w:val="sq-AL"/>
        </w:rPr>
      </w:pPr>
      <w:r w:rsidRPr="00690DB4">
        <w:rPr>
          <w:lang w:val="sq-AL"/>
        </w:rPr>
        <w:t>Deklaratë që personeli është i aftë për menaxhimin e rasteve emergjente dhe luftën kundër zjarrit.</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lastRenderedPageBreak/>
        <w:t>Neni 11</w:t>
      </w:r>
    </w:p>
    <w:p w:rsidR="006078A2" w:rsidRPr="00690DB4" w:rsidRDefault="006078A2" w:rsidP="006078A2">
      <w:pPr>
        <w:pStyle w:val="NeniNr"/>
        <w:rPr>
          <w:b/>
          <w:lang w:val="sq-AL"/>
        </w:rPr>
      </w:pPr>
      <w:r w:rsidRPr="00690DB4">
        <w:rPr>
          <w:b/>
          <w:lang w:val="sq-AL"/>
        </w:rPr>
        <w:t xml:space="preserve">Për ushtrimin e veprimtarisë </w:t>
      </w:r>
      <w:r>
        <w:rPr>
          <w:b/>
          <w:lang w:val="sq-AL"/>
        </w:rPr>
        <w:t>s</w:t>
      </w:r>
      <w:r w:rsidRPr="00690DB4">
        <w:rPr>
          <w:b/>
          <w:lang w:val="sq-AL"/>
        </w:rPr>
        <w:t>ë Stacionit të Shërbimit të Pajisje</w:t>
      </w:r>
      <w:r>
        <w:rPr>
          <w:b/>
          <w:lang w:val="sq-AL"/>
        </w:rPr>
        <w:t>ve të Sigurimit të Jetës në Det</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Personat juridik</w:t>
      </w:r>
      <w:r>
        <w:rPr>
          <w:lang w:val="sq-AL"/>
        </w:rPr>
        <w:t>ë</w:t>
      </w:r>
      <w:r w:rsidRPr="00690DB4">
        <w:rPr>
          <w:lang w:val="sq-AL"/>
        </w:rPr>
        <w:t>/fizik</w:t>
      </w:r>
      <w:r>
        <w:rPr>
          <w:lang w:val="sq-AL"/>
        </w:rPr>
        <w:t>ë</w:t>
      </w:r>
      <w:r w:rsidRPr="00690DB4">
        <w:rPr>
          <w:lang w:val="sq-AL"/>
        </w:rPr>
        <w:t xml:space="preserve"> për t</w:t>
      </w:r>
      <w:r>
        <w:rPr>
          <w:lang w:val="sq-AL"/>
        </w:rPr>
        <w:t>’</w:t>
      </w:r>
      <w:r w:rsidRPr="00690DB4">
        <w:rPr>
          <w:lang w:val="sq-AL"/>
        </w:rPr>
        <w:t>u licencuar për ushtrimin e veprimtarisë të stacionit të shërbimit të pajisjeve të sigurimit</w:t>
      </w:r>
      <w:r>
        <w:rPr>
          <w:lang w:val="sq-AL"/>
        </w:rPr>
        <w:t xml:space="preserve"> </w:t>
      </w:r>
      <w:r w:rsidRPr="00690DB4">
        <w:rPr>
          <w:lang w:val="sq-AL"/>
        </w:rPr>
        <w:t>të jetës në det duhet të paraqesin dokumentacionin e mëposhtëm:</w:t>
      </w:r>
    </w:p>
    <w:p w:rsidR="006078A2" w:rsidRPr="00690DB4" w:rsidRDefault="006078A2" w:rsidP="006078A2">
      <w:pPr>
        <w:pStyle w:val="Paragrafi"/>
        <w:rPr>
          <w:lang w:val="sq-AL"/>
        </w:rPr>
      </w:pPr>
      <w:r w:rsidRPr="00690DB4">
        <w:rPr>
          <w:lang w:val="sq-AL"/>
        </w:rPr>
        <w:t>1. Formularin e autodeklarimit</w:t>
      </w:r>
      <w:r>
        <w:rPr>
          <w:lang w:val="sq-AL"/>
        </w:rPr>
        <w:t>;</w:t>
      </w:r>
    </w:p>
    <w:p w:rsidR="006078A2" w:rsidRPr="00690DB4" w:rsidRDefault="006078A2" w:rsidP="006078A2">
      <w:pPr>
        <w:pStyle w:val="Paragrafi"/>
        <w:rPr>
          <w:lang w:val="sq-AL"/>
        </w:rPr>
      </w:pPr>
      <w:r w:rsidRPr="00690DB4">
        <w:rPr>
          <w:lang w:val="sq-AL"/>
        </w:rPr>
        <w:t>2. Kontratën për furnizim periodik nga kompani prodhuese/tregtuese, për pajisjet e brendshme të zadrave</w:t>
      </w:r>
      <w:r>
        <w:rPr>
          <w:lang w:val="sq-AL"/>
        </w:rPr>
        <w:t>;</w:t>
      </w:r>
    </w:p>
    <w:p w:rsidR="006078A2" w:rsidRPr="00690DB4" w:rsidRDefault="006078A2" w:rsidP="006078A2">
      <w:pPr>
        <w:pStyle w:val="Paragrafi"/>
        <w:rPr>
          <w:lang w:val="sq-AL"/>
        </w:rPr>
      </w:pPr>
      <w:r w:rsidRPr="00690DB4">
        <w:rPr>
          <w:lang w:val="sq-AL"/>
        </w:rPr>
        <w:t xml:space="preserve">3. Vërtetimin nga shoqëria klasifikuese, në të cilin të theksohet se plotësohen kushtet e rezolutës </w:t>
      </w:r>
      <w:r>
        <w:rPr>
          <w:lang w:val="sq-AL"/>
        </w:rPr>
        <w:t>A. 761 (18) të IMO-</w:t>
      </w:r>
      <w:r w:rsidRPr="00690DB4">
        <w:rPr>
          <w:lang w:val="sq-AL"/>
        </w:rPr>
        <w:t>s</w:t>
      </w:r>
      <w:r>
        <w:rPr>
          <w:lang w:val="sq-AL"/>
        </w:rPr>
        <w:t>ë</w:t>
      </w:r>
      <w:r w:rsidRPr="00690DB4">
        <w:rPr>
          <w:lang w:val="sq-AL"/>
        </w:rPr>
        <w:t>, “Rekomandime mbi kushtet për aprovimin e një stacioni shërbimi për pajisje shpëtimi me fryrje”, certifikatën e stacionit të shërbimit nga një shoqëri prodhuese dhe certifikatën e një shoqërie prodhuese për personelit që do të punojë në stacionin e shërbimit</w:t>
      </w:r>
      <w:r>
        <w:rPr>
          <w:lang w:val="sq-AL"/>
        </w:rPr>
        <w:t>;</w:t>
      </w:r>
    </w:p>
    <w:p w:rsidR="006078A2" w:rsidRPr="00690DB4" w:rsidRDefault="006078A2" w:rsidP="006078A2">
      <w:pPr>
        <w:pStyle w:val="Paragrafi"/>
        <w:rPr>
          <w:lang w:val="sq-AL"/>
        </w:rPr>
      </w:pPr>
      <w:r w:rsidRPr="00690DB4">
        <w:rPr>
          <w:lang w:val="sq-AL"/>
        </w:rPr>
        <w:t>4. Dokumentet e pronësisë mbi objektin ose kontratën e qiramarrjes së noterizuar (</w:t>
      </w:r>
      <w:r>
        <w:rPr>
          <w:lang w:val="sq-AL"/>
        </w:rPr>
        <w:t>s</w:t>
      </w:r>
      <w:r w:rsidRPr="00690DB4">
        <w:rPr>
          <w:lang w:val="sq-AL"/>
        </w:rPr>
        <w:t xml:space="preserve">tacioni i shërbimit) shoqëruar me </w:t>
      </w:r>
      <w:r w:rsidRPr="009E4F9C">
        <w:rPr>
          <w:lang w:val="sq-AL"/>
        </w:rPr>
        <w:t>genplanin,</w:t>
      </w:r>
      <w:r w:rsidRPr="00690DB4">
        <w:rPr>
          <w:lang w:val="sq-AL"/>
        </w:rPr>
        <w:t xml:space="preserve"> i firmosur nga inxhinieri/arkitekti i licencuar.</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12</w:t>
      </w:r>
    </w:p>
    <w:p w:rsidR="006078A2" w:rsidRPr="00690DB4" w:rsidRDefault="006078A2" w:rsidP="006078A2">
      <w:pPr>
        <w:pStyle w:val="NeniNr"/>
        <w:rPr>
          <w:b/>
          <w:lang w:val="sq-AL"/>
        </w:rPr>
      </w:pPr>
      <w:r w:rsidRPr="00690DB4">
        <w:rPr>
          <w:b/>
          <w:lang w:val="sq-AL"/>
        </w:rPr>
        <w:t>Për ushtrimin e veprimtarisë së survejimit të mjeteve lundruese</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1. Personi fizik për ushtrimin e veprimtarisë së survejimit të mjeteve lundruese do të paraqesin dokumentacionin e mëposhtëm:</w:t>
      </w:r>
    </w:p>
    <w:p w:rsidR="006078A2" w:rsidRPr="00690DB4" w:rsidRDefault="006078A2" w:rsidP="006078A2">
      <w:pPr>
        <w:pStyle w:val="Paragrafi"/>
        <w:rPr>
          <w:lang w:val="sq-AL"/>
        </w:rPr>
      </w:pPr>
      <w:r w:rsidRPr="00690DB4">
        <w:rPr>
          <w:lang w:val="sq-AL"/>
        </w:rPr>
        <w:t>a) Formularin e autodeklarimit</w:t>
      </w:r>
      <w:r>
        <w:rPr>
          <w:lang w:val="sq-AL"/>
        </w:rPr>
        <w:t>;</w:t>
      </w:r>
    </w:p>
    <w:p w:rsidR="006078A2" w:rsidRPr="00690DB4" w:rsidRDefault="006078A2" w:rsidP="006078A2">
      <w:pPr>
        <w:pStyle w:val="Paragrafi"/>
        <w:rPr>
          <w:lang w:val="sq-AL"/>
        </w:rPr>
      </w:pPr>
      <w:r w:rsidRPr="00690DB4">
        <w:rPr>
          <w:lang w:val="sq-AL"/>
        </w:rPr>
        <w:t xml:space="preserve">b) </w:t>
      </w:r>
      <w:r w:rsidRPr="00065717">
        <w:rPr>
          <w:i/>
          <w:lang w:val="sq-AL"/>
        </w:rPr>
        <w:t>Curriculum Vitae</w:t>
      </w:r>
      <w:r w:rsidRPr="00690DB4">
        <w:rPr>
          <w:lang w:val="sq-AL"/>
        </w:rPr>
        <w:t xml:space="preserve"> (CV) e detajuar e tij</w:t>
      </w:r>
      <w:r>
        <w:rPr>
          <w:lang w:val="sq-AL"/>
        </w:rPr>
        <w:t>;</w:t>
      </w:r>
    </w:p>
    <w:p w:rsidR="006078A2" w:rsidRPr="00690DB4" w:rsidRDefault="006078A2" w:rsidP="006078A2">
      <w:pPr>
        <w:pStyle w:val="Paragrafi"/>
        <w:rPr>
          <w:lang w:val="sq-AL"/>
        </w:rPr>
      </w:pPr>
      <w:r w:rsidRPr="00690DB4">
        <w:rPr>
          <w:lang w:val="sq-AL"/>
        </w:rPr>
        <w:t>c) Diplomën e mbarimit të shkollës së lartë (navigator, inxhinier naval, arkitekti naval ose inxhinier mekanik naval)</w:t>
      </w:r>
      <w:r>
        <w:rPr>
          <w:lang w:val="sq-AL"/>
        </w:rPr>
        <w:t>;</w:t>
      </w:r>
    </w:p>
    <w:p w:rsidR="006078A2" w:rsidRPr="00690DB4" w:rsidRDefault="006078A2" w:rsidP="006078A2">
      <w:pPr>
        <w:pStyle w:val="Paragrafi"/>
        <w:rPr>
          <w:lang w:val="sq-AL"/>
        </w:rPr>
      </w:pPr>
      <w:r w:rsidRPr="00690DB4">
        <w:rPr>
          <w:lang w:val="sq-AL"/>
        </w:rPr>
        <w:t>d) Dokument nga një institucion shtetëror që vërteton eksperiencë pune prej të paktën 5 vjetësh në fushat e përmendura në pikën 4.</w:t>
      </w:r>
    </w:p>
    <w:p w:rsidR="006078A2" w:rsidRPr="00690DB4" w:rsidRDefault="006078A2" w:rsidP="006078A2">
      <w:pPr>
        <w:pStyle w:val="Paragrafi"/>
        <w:rPr>
          <w:lang w:val="sq-AL"/>
        </w:rPr>
      </w:pPr>
      <w:r w:rsidRPr="00690DB4">
        <w:rPr>
          <w:lang w:val="sq-AL"/>
        </w:rPr>
        <w:t>2. Personi juridik që do të licencohet në fushën e veprimtarisë së survejimit të mjeteve lundruese</w:t>
      </w:r>
      <w:r>
        <w:rPr>
          <w:lang w:val="sq-AL"/>
        </w:rPr>
        <w:t>,</w:t>
      </w:r>
      <w:r w:rsidRPr="00690DB4">
        <w:rPr>
          <w:lang w:val="sq-AL"/>
        </w:rPr>
        <w:t xml:space="preserve"> duhet të paraqesë të gjithë</w:t>
      </w:r>
      <w:r>
        <w:rPr>
          <w:lang w:val="sq-AL"/>
        </w:rPr>
        <w:t xml:space="preserve"> </w:t>
      </w:r>
      <w:r w:rsidRPr="00690DB4">
        <w:rPr>
          <w:lang w:val="sq-AL"/>
        </w:rPr>
        <w:t>dokumentacionin e përcaktuar në pikën 1, si dhe kontratat e punës me survejorët e punësuar.</w:t>
      </w:r>
    </w:p>
    <w:p w:rsidR="006078A2" w:rsidRPr="00690DB4" w:rsidRDefault="006078A2" w:rsidP="006078A2">
      <w:pPr>
        <w:pStyle w:val="Hapesira7"/>
        <w:rPr>
          <w:lang w:val="sq-AL"/>
        </w:rPr>
      </w:pPr>
    </w:p>
    <w:p w:rsidR="006078A2" w:rsidRDefault="006078A2" w:rsidP="006078A2">
      <w:pPr>
        <w:pStyle w:val="NeniNr"/>
        <w:keepNext w:val="0"/>
        <w:rPr>
          <w:lang w:val="sq-AL"/>
        </w:rPr>
      </w:pPr>
    </w:p>
    <w:p w:rsidR="006078A2" w:rsidRPr="00690DB4" w:rsidRDefault="006078A2" w:rsidP="006078A2">
      <w:pPr>
        <w:pStyle w:val="NeniNr"/>
        <w:rPr>
          <w:lang w:val="sq-AL"/>
        </w:rPr>
      </w:pPr>
      <w:r w:rsidRPr="00690DB4">
        <w:rPr>
          <w:lang w:val="sq-AL"/>
        </w:rPr>
        <w:t>KREU V</w:t>
      </w:r>
    </w:p>
    <w:p w:rsidR="006078A2" w:rsidRPr="00690DB4" w:rsidRDefault="006078A2" w:rsidP="006078A2">
      <w:pPr>
        <w:pStyle w:val="NeniNr"/>
        <w:rPr>
          <w:lang w:val="sq-AL"/>
        </w:rPr>
      </w:pPr>
      <w:r w:rsidRPr="00690DB4">
        <w:rPr>
          <w:lang w:val="sq-AL"/>
        </w:rPr>
        <w:t>PEZULLIMI DHE REVOKIMI I LICENCAVE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13</w:t>
      </w:r>
    </w:p>
    <w:p w:rsidR="006078A2" w:rsidRPr="00690DB4" w:rsidRDefault="006078A2" w:rsidP="006078A2">
      <w:pPr>
        <w:pStyle w:val="NeniNr"/>
        <w:rPr>
          <w:b/>
          <w:lang w:val="sq-AL"/>
        </w:rPr>
      </w:pPr>
      <w:r w:rsidRPr="00690DB4">
        <w:rPr>
          <w:b/>
          <w:lang w:val="sq-AL"/>
        </w:rPr>
        <w:t>Pezullimi</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1. Licencat për veprimtaritë në shërbimet portuale detar pezullohen</w:t>
      </w:r>
      <w:r>
        <w:rPr>
          <w:lang w:val="sq-AL"/>
        </w:rPr>
        <w:t>,</w:t>
      </w:r>
      <w:r w:rsidRPr="00690DB4">
        <w:rPr>
          <w:lang w:val="sq-AL"/>
        </w:rPr>
        <w:t xml:space="preserve"> kur:</w:t>
      </w:r>
    </w:p>
    <w:p w:rsidR="006078A2" w:rsidRPr="00690DB4" w:rsidRDefault="006078A2" w:rsidP="006078A2">
      <w:pPr>
        <w:pStyle w:val="Paragrafi"/>
        <w:rPr>
          <w:lang w:val="sq-AL"/>
        </w:rPr>
      </w:pPr>
      <w:r w:rsidRPr="00690DB4">
        <w:rPr>
          <w:lang w:val="sq-AL"/>
        </w:rPr>
        <w:t xml:space="preserve">a) Subjekti nuk respekton kriteret për të cilat i është dhënë titulli (licencës); </w:t>
      </w:r>
    </w:p>
    <w:p w:rsidR="006078A2" w:rsidRPr="00690DB4" w:rsidRDefault="006078A2" w:rsidP="006078A2">
      <w:pPr>
        <w:pStyle w:val="Paragrafi"/>
        <w:rPr>
          <w:lang w:val="sq-AL"/>
        </w:rPr>
      </w:pPr>
      <w:r w:rsidRPr="00690DB4">
        <w:rPr>
          <w:lang w:val="sq-AL"/>
        </w:rPr>
        <w:t>b) Nuk respekton detyrimet kontraktuale</w:t>
      </w:r>
      <w:r>
        <w:rPr>
          <w:lang w:val="sq-AL"/>
        </w:rPr>
        <w:t>;</w:t>
      </w:r>
    </w:p>
    <w:p w:rsidR="006078A2" w:rsidRPr="00690DB4" w:rsidRDefault="006078A2" w:rsidP="006078A2">
      <w:pPr>
        <w:pStyle w:val="Paragrafi"/>
        <w:rPr>
          <w:lang w:val="sq-AL"/>
        </w:rPr>
      </w:pPr>
      <w:r w:rsidRPr="00690DB4">
        <w:rPr>
          <w:lang w:val="sq-AL"/>
        </w:rPr>
        <w:t xml:space="preserve">c) Nuk zbaton detyrimet e Kodit Detar dhe </w:t>
      </w:r>
      <w:r>
        <w:rPr>
          <w:lang w:val="sq-AL"/>
        </w:rPr>
        <w:t xml:space="preserve">të </w:t>
      </w:r>
      <w:r w:rsidRPr="00690DB4">
        <w:rPr>
          <w:lang w:val="sq-AL"/>
        </w:rPr>
        <w:t>akteve të tjera ligjore e nënligjore.</w:t>
      </w:r>
    </w:p>
    <w:p w:rsidR="006078A2" w:rsidRPr="00690DB4" w:rsidRDefault="006078A2" w:rsidP="006078A2">
      <w:pPr>
        <w:pStyle w:val="Paragrafi"/>
        <w:rPr>
          <w:lang w:val="sq-AL"/>
        </w:rPr>
      </w:pPr>
      <w:r>
        <w:rPr>
          <w:lang w:val="sq-AL"/>
        </w:rPr>
        <w:t>2. Konstatimi i mos</w:t>
      </w:r>
      <w:r w:rsidRPr="00690DB4">
        <w:rPr>
          <w:lang w:val="sq-AL"/>
        </w:rPr>
        <w:t>përmbushjes së kritereve dhe mosrespektimi i detyrimeve të dhënies së licencës bëhet nga kapitaneria e portit që menaxhon lundrimin detar.</w:t>
      </w:r>
    </w:p>
    <w:p w:rsidR="006078A2" w:rsidRPr="00690DB4" w:rsidRDefault="006078A2" w:rsidP="006078A2">
      <w:pPr>
        <w:pStyle w:val="Paragrafi"/>
        <w:rPr>
          <w:lang w:val="sq-AL"/>
        </w:rPr>
      </w:pPr>
      <w:r w:rsidRPr="00690DB4">
        <w:rPr>
          <w:lang w:val="sq-AL"/>
        </w:rPr>
        <w:t>3. Pas konstatimit, kapitaneria pezullon licencën dhe njofton subjektin për përmbushjen e kritereve apo detyrimeve, brenda një afati jo m</w:t>
      </w:r>
      <w:r>
        <w:rPr>
          <w:lang w:val="sq-AL"/>
        </w:rPr>
        <w:t>ë</w:t>
      </w:r>
      <w:r w:rsidRPr="00690DB4">
        <w:rPr>
          <w:lang w:val="sq-AL"/>
        </w:rPr>
        <w:t xml:space="preserve"> shum</w:t>
      </w:r>
      <w:r>
        <w:rPr>
          <w:lang w:val="sq-AL"/>
        </w:rPr>
        <w:t xml:space="preserve">ë </w:t>
      </w:r>
      <w:r w:rsidRPr="00690DB4">
        <w:rPr>
          <w:lang w:val="sq-AL"/>
        </w:rPr>
        <w:t>se 30 dit</w:t>
      </w:r>
      <w:r>
        <w:rPr>
          <w:lang w:val="sq-AL"/>
        </w:rPr>
        <w:t>ë</w:t>
      </w:r>
      <w:r w:rsidRPr="00690DB4">
        <w:rPr>
          <w:lang w:val="sq-AL"/>
        </w:rPr>
        <w:t xml:space="preserve">. </w:t>
      </w:r>
    </w:p>
    <w:p w:rsidR="006078A2" w:rsidRPr="00690DB4" w:rsidRDefault="006078A2" w:rsidP="006078A2">
      <w:pPr>
        <w:pStyle w:val="Paragrafi"/>
        <w:rPr>
          <w:lang w:val="sq-AL"/>
        </w:rPr>
      </w:pPr>
      <w:r w:rsidRPr="00690DB4">
        <w:rPr>
          <w:lang w:val="sq-AL"/>
        </w:rPr>
        <w:t>4. Kur vendoset pezullimi i aktivitetit të subjektit, lajmërohet menjëherë zyrtarisht ministria përgjegjëse për transportin, duke shpjeguar në mënyrë të detajuar</w:t>
      </w:r>
      <w:r>
        <w:rPr>
          <w:lang w:val="sq-AL"/>
        </w:rPr>
        <w:t>,</w:t>
      </w:r>
      <w:r w:rsidRPr="00690DB4">
        <w:rPr>
          <w:lang w:val="sq-AL"/>
        </w:rPr>
        <w:t xml:space="preserve"> arsyet që e kanë çuar për të dh</w:t>
      </w:r>
      <w:r>
        <w:rPr>
          <w:lang w:val="sq-AL"/>
        </w:rPr>
        <w:t>ënë urdhrin e pezullimit</w:t>
      </w:r>
      <w:r w:rsidRPr="00690DB4">
        <w:rPr>
          <w:lang w:val="sq-AL"/>
        </w:rPr>
        <w:t xml:space="preserve"> dhe publikohet vendimi i pezullimit n</w:t>
      </w:r>
      <w:r>
        <w:rPr>
          <w:lang w:val="sq-AL"/>
        </w:rPr>
        <w:t>ë</w:t>
      </w:r>
      <w:r w:rsidRPr="00690DB4">
        <w:rPr>
          <w:lang w:val="sq-AL"/>
        </w:rPr>
        <w:t xml:space="preserve"> regjistrin kombëtar t</w:t>
      </w:r>
      <w:r>
        <w:rPr>
          <w:lang w:val="sq-AL"/>
        </w:rPr>
        <w:t>ë</w:t>
      </w:r>
      <w:r w:rsidRPr="00690DB4">
        <w:rPr>
          <w:lang w:val="sq-AL"/>
        </w:rPr>
        <w:t xml:space="preserve"> licencave, autorizimeve dhe lejeve.</w:t>
      </w:r>
    </w:p>
    <w:p w:rsidR="006078A2" w:rsidRPr="00690DB4" w:rsidRDefault="006078A2" w:rsidP="006078A2">
      <w:pPr>
        <w:pStyle w:val="Paragrafi"/>
        <w:rPr>
          <w:lang w:val="sq-AL"/>
        </w:rPr>
      </w:pPr>
      <w:r w:rsidRPr="00690DB4">
        <w:rPr>
          <w:lang w:val="sq-AL"/>
        </w:rPr>
        <w:t>5. Vendimi për pezullimin e licencës, revokohet ose lihet në fuqi nga ministria përgjegjëse për transportin detar, sipas legjislacionit në fuqi pas kërkesës zyrtare nga i interesuari (operatori ose organi kompetent), kur verifikohet dhe vlerësohet se subjekti i ka plotësuar ose jo të gjitha detyrimet, sipas rastit ose kur vërehet se urdhri i pezullimit nuk ka qenë në proporcion me shkeljen. Vendimi i pezullimit publikohet në regjistrin kombëtar të licencave, autorizimeve dhe lejeve.</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lastRenderedPageBreak/>
        <w:t>Neni 14</w:t>
      </w:r>
    </w:p>
    <w:p w:rsidR="006078A2" w:rsidRPr="00690DB4" w:rsidRDefault="006078A2" w:rsidP="006078A2">
      <w:pPr>
        <w:pStyle w:val="NeniNr"/>
        <w:rPr>
          <w:b/>
          <w:lang w:val="sq-AL"/>
        </w:rPr>
      </w:pPr>
      <w:r w:rsidRPr="00690DB4">
        <w:rPr>
          <w:b/>
          <w:lang w:val="sq-AL"/>
        </w:rPr>
        <w:t xml:space="preserve">Revokimi </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1. Licencat revokohen nga ministria përgjegjëse për transportin, pas propozimit nga porti detar ku ushtrohet aktiviteti ose nga kapitaneria e portit, në rastet si më poshtë:</w:t>
      </w:r>
    </w:p>
    <w:p w:rsidR="006078A2" w:rsidRPr="00690DB4" w:rsidRDefault="006078A2" w:rsidP="006078A2">
      <w:pPr>
        <w:pStyle w:val="Paragrafi"/>
        <w:rPr>
          <w:lang w:val="sq-AL"/>
        </w:rPr>
      </w:pPr>
      <w:r w:rsidRPr="00690DB4">
        <w:rPr>
          <w:lang w:val="sq-AL"/>
        </w:rPr>
        <w:t>a) Kur subjekti nuk përmbush më kriteret për të cilat është dhënë licenca;</w:t>
      </w:r>
    </w:p>
    <w:p w:rsidR="006078A2" w:rsidRPr="00690DB4" w:rsidRDefault="006078A2" w:rsidP="006078A2">
      <w:pPr>
        <w:pStyle w:val="Paragrafi"/>
        <w:rPr>
          <w:lang w:val="sq-AL"/>
        </w:rPr>
      </w:pPr>
      <w:r w:rsidRPr="00690DB4">
        <w:rPr>
          <w:lang w:val="sq-AL"/>
        </w:rPr>
        <w:t>b) Kur subjekti nuk zbaton të drejtat dhe detyrimet e përcaktuar</w:t>
      </w:r>
      <w:r>
        <w:rPr>
          <w:lang w:val="sq-AL"/>
        </w:rPr>
        <w:t>a</w:t>
      </w:r>
      <w:r w:rsidRPr="00690DB4">
        <w:rPr>
          <w:lang w:val="sq-AL"/>
        </w:rPr>
        <w:t xml:space="preserve"> në aktin e miratimit</w:t>
      </w:r>
      <w:r>
        <w:rPr>
          <w:lang w:val="sq-AL"/>
        </w:rPr>
        <w:t>;</w:t>
      </w:r>
    </w:p>
    <w:p w:rsidR="006078A2" w:rsidRPr="00690DB4" w:rsidRDefault="006078A2" w:rsidP="006078A2">
      <w:pPr>
        <w:pStyle w:val="Paragrafi"/>
        <w:rPr>
          <w:lang w:val="sq-AL"/>
        </w:rPr>
      </w:pPr>
      <w:r w:rsidRPr="00690DB4">
        <w:rPr>
          <w:lang w:val="sq-AL"/>
        </w:rPr>
        <w:t>c) Kur vërtetohet se personat juridik</w:t>
      </w:r>
      <w:r>
        <w:rPr>
          <w:lang w:val="sq-AL"/>
        </w:rPr>
        <w:t>ë</w:t>
      </w:r>
      <w:r w:rsidRPr="00690DB4">
        <w:rPr>
          <w:lang w:val="sq-AL"/>
        </w:rPr>
        <w:t>/fizik</w:t>
      </w:r>
      <w:r>
        <w:rPr>
          <w:lang w:val="sq-AL"/>
        </w:rPr>
        <w:t>ë</w:t>
      </w:r>
      <w:r w:rsidRPr="00690DB4">
        <w:rPr>
          <w:lang w:val="sq-AL"/>
        </w:rPr>
        <w:t xml:space="preserve"> kanë paraqitur deklarime të pavërteta, informacion jo të saktë dhe/ose të falsifikuar në lidhje me të dhënat e kërkuara për marrjen e licencës për të cilën kanë aplikuar</w:t>
      </w:r>
      <w:r>
        <w:rPr>
          <w:lang w:val="sq-AL"/>
        </w:rPr>
        <w:t>,</w:t>
      </w:r>
      <w:r w:rsidRPr="00690DB4">
        <w:rPr>
          <w:lang w:val="sq-AL"/>
        </w:rPr>
        <w:t xml:space="preserve"> si edhe gjatë ushtrimit të aktivitetit</w:t>
      </w:r>
      <w:r>
        <w:rPr>
          <w:lang w:val="sq-AL"/>
        </w:rPr>
        <w:t>;</w:t>
      </w:r>
    </w:p>
    <w:p w:rsidR="006078A2" w:rsidRPr="00690DB4" w:rsidRDefault="006078A2" w:rsidP="006078A2">
      <w:pPr>
        <w:pStyle w:val="Paragrafi"/>
        <w:rPr>
          <w:lang w:val="sq-AL"/>
        </w:rPr>
      </w:pPr>
      <w:r>
        <w:rPr>
          <w:lang w:val="sq-AL"/>
        </w:rPr>
        <w:t>d) Për mos</w:t>
      </w:r>
      <w:r w:rsidRPr="00690DB4">
        <w:rPr>
          <w:lang w:val="sq-AL"/>
        </w:rPr>
        <w:t>plotësimin e kushteve edhe pas vendimmarrjes s</w:t>
      </w:r>
      <w:r>
        <w:rPr>
          <w:lang w:val="sq-AL"/>
        </w:rPr>
        <w:t>ë</w:t>
      </w:r>
      <w:r w:rsidRPr="00690DB4">
        <w:rPr>
          <w:lang w:val="sq-AL"/>
        </w:rPr>
        <w:t xml:space="preserve"> pezullimi</w:t>
      </w:r>
      <w:r>
        <w:rPr>
          <w:lang w:val="sq-AL"/>
        </w:rPr>
        <w:t>;</w:t>
      </w:r>
      <w:r w:rsidRPr="00690DB4">
        <w:rPr>
          <w:lang w:val="sq-AL"/>
        </w:rPr>
        <w:t xml:space="preserve"> </w:t>
      </w:r>
    </w:p>
    <w:p w:rsidR="006078A2" w:rsidRPr="00690DB4" w:rsidRDefault="006078A2" w:rsidP="006078A2">
      <w:pPr>
        <w:pStyle w:val="Paragrafi"/>
        <w:rPr>
          <w:lang w:val="sq-AL"/>
        </w:rPr>
      </w:pPr>
      <w:r w:rsidRPr="00690DB4">
        <w:rPr>
          <w:lang w:val="sq-AL"/>
        </w:rPr>
        <w:t xml:space="preserve">e) Me kërkesë nga autoriteti përkatës </w:t>
      </w:r>
      <w:r>
        <w:rPr>
          <w:lang w:val="sq-AL"/>
        </w:rPr>
        <w:t>për mos</w:t>
      </w:r>
      <w:r w:rsidRPr="00690DB4">
        <w:rPr>
          <w:lang w:val="sq-AL"/>
        </w:rPr>
        <w:t>zbatim të kritereve të përcaktuara në këtë udhëzim edhe pas njoftimeve dhe afateve të lëna</w:t>
      </w:r>
      <w:r>
        <w:rPr>
          <w:lang w:val="sq-AL"/>
        </w:rPr>
        <w:t>;</w:t>
      </w:r>
    </w:p>
    <w:p w:rsidR="006078A2" w:rsidRPr="00690DB4" w:rsidRDefault="006078A2" w:rsidP="006078A2">
      <w:pPr>
        <w:pStyle w:val="Paragrafi"/>
        <w:rPr>
          <w:lang w:val="sq-AL"/>
        </w:rPr>
      </w:pPr>
      <w:r w:rsidRPr="00690DB4">
        <w:rPr>
          <w:lang w:val="sq-AL"/>
        </w:rPr>
        <w:t>f) Me kërkesë nga kapitaneria e portit, për moszbatimin në mënyrë të përsëritur të rregullave dhe urdhrave të kapitanerisë</w:t>
      </w:r>
      <w:r>
        <w:rPr>
          <w:lang w:val="sq-AL"/>
        </w:rPr>
        <w:t>;</w:t>
      </w:r>
    </w:p>
    <w:p w:rsidR="006078A2" w:rsidRPr="00690DB4" w:rsidRDefault="006078A2" w:rsidP="006078A2">
      <w:pPr>
        <w:pStyle w:val="Paragrafi"/>
        <w:rPr>
          <w:lang w:val="sq-AL"/>
        </w:rPr>
      </w:pPr>
      <w:r w:rsidRPr="00690DB4">
        <w:rPr>
          <w:lang w:val="sq-AL"/>
        </w:rPr>
        <w:t>g) Në rastin e shkeljeve të rënda me faj nga subjekti kur shkelja ka shkaktuar dëmtim të interesit publik</w:t>
      </w:r>
      <w:r>
        <w:rPr>
          <w:lang w:val="sq-AL"/>
        </w:rPr>
        <w:t>;</w:t>
      </w:r>
    </w:p>
    <w:p w:rsidR="006078A2" w:rsidRPr="00690DB4" w:rsidRDefault="006078A2" w:rsidP="006078A2">
      <w:pPr>
        <w:pStyle w:val="Paragrafi"/>
        <w:rPr>
          <w:lang w:val="sq-AL"/>
        </w:rPr>
      </w:pPr>
      <w:r w:rsidRPr="00690DB4">
        <w:rPr>
          <w:lang w:val="sq-AL"/>
        </w:rPr>
        <w:t>2. Vendimi i revokimit publikohet në regjistrin kombëtar të licencave, autorizimeve dhe lejeve nga organi përgjegjës për revokimin e licencës</w:t>
      </w:r>
      <w:r>
        <w:rPr>
          <w:lang w:val="sq-AL"/>
        </w:rPr>
        <w:t>;</w:t>
      </w:r>
    </w:p>
    <w:p w:rsidR="006078A2" w:rsidRPr="00690DB4" w:rsidRDefault="006078A2" w:rsidP="006078A2">
      <w:pPr>
        <w:pStyle w:val="Paragrafi"/>
        <w:rPr>
          <w:lang w:val="sq-AL"/>
        </w:rPr>
      </w:pPr>
      <w:r w:rsidRPr="00690DB4">
        <w:rPr>
          <w:lang w:val="sq-AL"/>
        </w:rPr>
        <w:t xml:space="preserve">3. Nëse licenca revokohet si rezultat i një </w:t>
      </w:r>
      <w:r>
        <w:rPr>
          <w:lang w:val="sq-AL"/>
        </w:rPr>
        <w:t>prej</w:t>
      </w:r>
      <w:r w:rsidRPr="00690DB4">
        <w:rPr>
          <w:lang w:val="sq-AL"/>
        </w:rPr>
        <w:t xml:space="preserve"> shkelje</w:t>
      </w:r>
      <w:r>
        <w:rPr>
          <w:lang w:val="sq-AL"/>
        </w:rPr>
        <w:t>ve</w:t>
      </w:r>
      <w:r w:rsidRPr="00690DB4">
        <w:rPr>
          <w:lang w:val="sq-AL"/>
        </w:rPr>
        <w:t xml:space="preserve"> e mësipërme, personat juridik</w:t>
      </w:r>
      <w:r>
        <w:rPr>
          <w:lang w:val="sq-AL"/>
        </w:rPr>
        <w:t>ë</w:t>
      </w:r>
      <w:r w:rsidRPr="00690DB4">
        <w:rPr>
          <w:lang w:val="sq-AL"/>
        </w:rPr>
        <w:t>/fizik</w:t>
      </w:r>
      <w:r>
        <w:rPr>
          <w:lang w:val="sq-AL"/>
        </w:rPr>
        <w:t>ë</w:t>
      </w:r>
      <w:r w:rsidRPr="00690DB4">
        <w:rPr>
          <w:lang w:val="sq-AL"/>
        </w:rPr>
        <w:t xml:space="preserve"> nuk pajisen me licencë veprimtarie për një periudhë deri 3</w:t>
      </w:r>
      <w:r>
        <w:rPr>
          <w:lang w:val="sq-AL"/>
        </w:rPr>
        <w:t xml:space="preserve"> </w:t>
      </w:r>
      <w:r w:rsidRPr="00690DB4">
        <w:rPr>
          <w:lang w:val="sq-AL"/>
        </w:rPr>
        <w:t>(tre) vjet.</w:t>
      </w:r>
    </w:p>
    <w:p w:rsidR="006078A2" w:rsidRPr="00690DB4" w:rsidRDefault="006078A2" w:rsidP="006078A2">
      <w:pPr>
        <w:pStyle w:val="Hapesira7"/>
        <w:rPr>
          <w:lang w:val="sq-AL"/>
        </w:rPr>
      </w:pPr>
    </w:p>
    <w:p w:rsidR="006078A2" w:rsidRPr="00690DB4" w:rsidRDefault="006078A2" w:rsidP="006078A2">
      <w:pPr>
        <w:pStyle w:val="NeniNr"/>
        <w:rPr>
          <w:lang w:val="sq-AL"/>
        </w:rPr>
      </w:pPr>
      <w:r w:rsidRPr="00690DB4">
        <w:rPr>
          <w:lang w:val="sq-AL"/>
        </w:rPr>
        <w:t>Neni 15</w:t>
      </w:r>
    </w:p>
    <w:p w:rsidR="006078A2" w:rsidRPr="00655FF0" w:rsidRDefault="006078A2" w:rsidP="006078A2">
      <w:pPr>
        <w:pStyle w:val="NeniNr"/>
        <w:rPr>
          <w:b/>
          <w:lang w:val="sq-AL"/>
        </w:rPr>
      </w:pPr>
      <w:r w:rsidRPr="00655FF0">
        <w:rPr>
          <w:b/>
          <w:lang w:val="sq-AL"/>
        </w:rPr>
        <w:t>Dispozita tranzitore dhe të fundit</w:t>
      </w:r>
    </w:p>
    <w:p w:rsidR="006078A2" w:rsidRPr="00690DB4" w:rsidRDefault="006078A2" w:rsidP="006078A2">
      <w:pPr>
        <w:pStyle w:val="Hapesira7"/>
        <w:rPr>
          <w:lang w:val="sq-AL"/>
        </w:rPr>
      </w:pPr>
    </w:p>
    <w:p w:rsidR="006078A2" w:rsidRPr="00690DB4" w:rsidRDefault="006078A2" w:rsidP="006078A2">
      <w:pPr>
        <w:pStyle w:val="Paragrafi"/>
        <w:rPr>
          <w:lang w:val="sq-AL"/>
        </w:rPr>
      </w:pPr>
      <w:r w:rsidRPr="00690DB4">
        <w:rPr>
          <w:lang w:val="sq-AL"/>
        </w:rPr>
        <w:t xml:space="preserve">1. Licencat e dhëna sipas kritereve të përcaktuara në udhëzimin e ministrit të Punëve Publike, Transportit dhe Telekomunikacionit </w:t>
      </w:r>
      <w:r>
        <w:rPr>
          <w:lang w:val="sq-AL"/>
        </w:rPr>
        <w:t>nr. 10, datë 23.</w:t>
      </w:r>
      <w:r w:rsidRPr="00690DB4">
        <w:rPr>
          <w:lang w:val="sq-AL"/>
        </w:rPr>
        <w:t>6.2008, “Për kriteret dhe procedurat e lëshimit, pezullimit dhe heqjes së lejeve për ushtrimin e veprimtarisë dhe lejeve të operimit në fushat e transportit detar”, i ndryshuar, do të vazhdojnë të jenë në fuqi brenda afatit të tyre të vlefshmërisë.</w:t>
      </w:r>
    </w:p>
    <w:p w:rsidR="006078A2" w:rsidRPr="00690DB4" w:rsidRDefault="006078A2" w:rsidP="006078A2">
      <w:pPr>
        <w:pStyle w:val="Paragrafi"/>
        <w:rPr>
          <w:lang w:val="sq-AL"/>
        </w:rPr>
      </w:pPr>
      <w:r w:rsidRPr="00690DB4">
        <w:rPr>
          <w:lang w:val="sq-AL"/>
        </w:rPr>
        <w:t>Ky udhëzim hyn në fuqi pas botimit në Fletoren Zyrtare.</w:t>
      </w:r>
    </w:p>
    <w:p w:rsidR="006078A2" w:rsidRPr="00690DB4" w:rsidRDefault="006078A2" w:rsidP="006078A2">
      <w:pPr>
        <w:pStyle w:val="Hapesira7"/>
        <w:rPr>
          <w:lang w:val="sq-AL"/>
        </w:rPr>
      </w:pPr>
    </w:p>
    <w:p w:rsidR="006078A2" w:rsidRPr="00690DB4" w:rsidRDefault="006078A2" w:rsidP="006078A2">
      <w:pPr>
        <w:pStyle w:val="Paragrafi"/>
        <w:jc w:val="right"/>
        <w:rPr>
          <w:lang w:val="sq-AL"/>
        </w:rPr>
      </w:pPr>
      <w:r w:rsidRPr="00690DB4">
        <w:rPr>
          <w:lang w:val="sq-AL"/>
        </w:rPr>
        <w:t xml:space="preserve">MINISTRI I TRANSPORTIT </w:t>
      </w:r>
    </w:p>
    <w:p w:rsidR="006078A2" w:rsidRPr="00690DB4" w:rsidRDefault="006078A2" w:rsidP="006078A2">
      <w:pPr>
        <w:pStyle w:val="Paragrafi"/>
        <w:jc w:val="right"/>
        <w:rPr>
          <w:lang w:val="sq-AL"/>
        </w:rPr>
      </w:pPr>
      <w:r w:rsidRPr="00690DB4">
        <w:rPr>
          <w:lang w:val="sq-AL"/>
        </w:rPr>
        <w:t>DHE INFRASTRUKTURËS</w:t>
      </w:r>
    </w:p>
    <w:p w:rsidR="006078A2" w:rsidRPr="00690DB4" w:rsidRDefault="006078A2" w:rsidP="006078A2">
      <w:pPr>
        <w:pStyle w:val="Paragrafi"/>
        <w:jc w:val="right"/>
        <w:rPr>
          <w:lang w:val="sq-AL"/>
        </w:rPr>
      </w:pPr>
      <w:r w:rsidRPr="00690DB4">
        <w:rPr>
          <w:b/>
          <w:lang w:val="sq-AL"/>
        </w:rPr>
        <w:t>Edmond Haxhinasto</w:t>
      </w:r>
    </w:p>
    <w:p w:rsidR="006078A2" w:rsidRDefault="006078A2" w:rsidP="006078A2">
      <w:pPr>
        <w:spacing w:after="0" w:line="360" w:lineRule="auto"/>
        <w:ind w:left="5103" w:hanging="5103"/>
        <w:contextualSpacing/>
        <w:rPr>
          <w:rFonts w:ascii="Times New Roman" w:hAnsi="Times New Roman"/>
          <w:b/>
          <w:sz w:val="24"/>
          <w:szCs w:val="24"/>
        </w:rPr>
        <w:sectPr w:rsidR="006078A2" w:rsidSect="003B03A2">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cols w:space="454"/>
          <w:docGrid w:linePitch="360"/>
        </w:sectPr>
      </w:pPr>
    </w:p>
    <w:p w:rsidR="006078A2" w:rsidRDefault="006078A2" w:rsidP="006078A2">
      <w:pPr>
        <w:spacing w:after="0" w:line="360" w:lineRule="auto"/>
        <w:ind w:left="5103" w:hanging="5103"/>
        <w:contextualSpacing/>
        <w:rPr>
          <w:rFonts w:ascii="Times New Roman" w:hAnsi="Times New Roman"/>
          <w:b/>
          <w:sz w:val="24"/>
          <w:szCs w:val="24"/>
        </w:rPr>
      </w:pPr>
    </w:p>
    <w:p w:rsidR="006078A2" w:rsidRDefault="006078A2" w:rsidP="006078A2">
      <w:pPr>
        <w:spacing w:after="0" w:line="360" w:lineRule="auto"/>
        <w:ind w:left="5103" w:hanging="5103"/>
        <w:contextualSpacing/>
        <w:rPr>
          <w:rFonts w:ascii="Times New Roman" w:hAnsi="Times New Roman"/>
          <w:b/>
          <w:sz w:val="24"/>
          <w:szCs w:val="24"/>
        </w:rPr>
      </w:pPr>
    </w:p>
    <w:p w:rsidR="006078A2" w:rsidRDefault="006078A2" w:rsidP="006078A2">
      <w:pPr>
        <w:spacing w:after="0" w:line="240" w:lineRule="auto"/>
        <w:ind w:firstLine="0"/>
        <w:jc w:val="center"/>
      </w:pPr>
      <w:r>
        <w:rPr>
          <w:noProof/>
        </w:rPr>
        <w:drawing>
          <wp:inline distT="0" distB="0" distL="0" distR="0" wp14:anchorId="503D9EC8" wp14:editId="67013220">
            <wp:extent cx="5794896" cy="7615450"/>
            <wp:effectExtent l="19050" t="0" r="0" b="0"/>
            <wp:docPr id="7" name="Picture 6" descr="Formular e autodeklarimit (2)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1.jpg"/>
                    <pic:cNvPicPr/>
                  </pic:nvPicPr>
                  <pic:blipFill>
                    <a:blip r:embed="rId13" cstate="print"/>
                    <a:srcRect l="6153" t="5359" r="6886" b="13948"/>
                    <a:stretch>
                      <a:fillRect/>
                    </a:stretch>
                  </pic:blipFill>
                  <pic:spPr>
                    <a:xfrm>
                      <a:off x="0" y="0"/>
                      <a:ext cx="5797827" cy="7619302"/>
                    </a:xfrm>
                    <a:prstGeom prst="rect">
                      <a:avLst/>
                    </a:prstGeom>
                  </pic:spPr>
                </pic:pic>
              </a:graphicData>
            </a:graphic>
          </wp:inline>
        </w:drawing>
      </w:r>
    </w:p>
    <w:p w:rsidR="006078A2" w:rsidRDefault="006078A2" w:rsidP="006078A2">
      <w:pPr>
        <w:spacing w:after="0" w:line="240" w:lineRule="auto"/>
        <w:ind w:firstLine="0"/>
        <w:jc w:val="center"/>
      </w:pPr>
    </w:p>
    <w:p w:rsidR="006078A2" w:rsidRDefault="006078A2" w:rsidP="006078A2">
      <w:pPr>
        <w:spacing w:after="0" w:line="240" w:lineRule="auto"/>
        <w:ind w:firstLine="0"/>
        <w:jc w:val="center"/>
      </w:pPr>
    </w:p>
    <w:p w:rsidR="006078A2" w:rsidRDefault="006078A2" w:rsidP="006078A2">
      <w:pPr>
        <w:spacing w:after="0" w:line="240" w:lineRule="auto"/>
        <w:ind w:firstLine="0"/>
        <w:jc w:val="center"/>
      </w:pPr>
    </w:p>
    <w:p w:rsidR="006078A2" w:rsidRDefault="006078A2" w:rsidP="006078A2">
      <w:pPr>
        <w:spacing w:after="0" w:line="240" w:lineRule="auto"/>
        <w:ind w:firstLine="0"/>
        <w:jc w:val="center"/>
        <w:rPr>
          <w:rStyle w:val="ParagrafiChar"/>
          <w:b/>
        </w:rPr>
      </w:pPr>
      <w:r>
        <w:rPr>
          <w:rStyle w:val="ParagrafiChar"/>
          <w:b/>
        </w:rPr>
        <w:lastRenderedPageBreak/>
        <w:t xml:space="preserve">                                                                                                            </w:t>
      </w:r>
      <w:r w:rsidRPr="00D976D6">
        <w:rPr>
          <w:rStyle w:val="ParagrafiChar"/>
          <w:b/>
        </w:rPr>
        <w:t>Data_________</w:t>
      </w:r>
      <w:r w:rsidRPr="00D976D6">
        <w:rPr>
          <w:b/>
          <w:noProof/>
        </w:rPr>
        <w:drawing>
          <wp:inline distT="0" distB="0" distL="0" distR="0" wp14:anchorId="33ECDCCD" wp14:editId="20DF82E2">
            <wp:extent cx="5735848" cy="7287905"/>
            <wp:effectExtent l="19050" t="0" r="0" b="0"/>
            <wp:docPr id="8" name="Picture 7" descr="Formular e autodeklarimit (2)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2.jpg"/>
                    <pic:cNvPicPr/>
                  </pic:nvPicPr>
                  <pic:blipFill>
                    <a:blip r:embed="rId14" cstate="print"/>
                    <a:srcRect l="6376" t="13160" r="6548" b="5437"/>
                    <a:stretch>
                      <a:fillRect/>
                    </a:stretch>
                  </pic:blipFill>
                  <pic:spPr>
                    <a:xfrm>
                      <a:off x="0" y="0"/>
                      <a:ext cx="5746964" cy="7302029"/>
                    </a:xfrm>
                    <a:prstGeom prst="rect">
                      <a:avLst/>
                    </a:prstGeom>
                  </pic:spPr>
                </pic:pic>
              </a:graphicData>
            </a:graphic>
          </wp:inline>
        </w:drawing>
      </w: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Default="006078A2" w:rsidP="006078A2">
      <w:pPr>
        <w:spacing w:after="0" w:line="240" w:lineRule="auto"/>
        <w:ind w:firstLine="0"/>
        <w:jc w:val="center"/>
        <w:rPr>
          <w:rStyle w:val="ParagrafiChar"/>
          <w:b/>
        </w:rPr>
      </w:pPr>
    </w:p>
    <w:p w:rsidR="006078A2" w:rsidRPr="00D976D6" w:rsidRDefault="006078A2" w:rsidP="006078A2">
      <w:pPr>
        <w:spacing w:after="0" w:line="240" w:lineRule="auto"/>
        <w:ind w:firstLine="0"/>
        <w:jc w:val="center"/>
        <w:rPr>
          <w:b/>
        </w:rPr>
      </w:pPr>
      <w:r>
        <w:rPr>
          <w:rStyle w:val="ParagrafiChar"/>
          <w:b/>
        </w:rPr>
        <w:lastRenderedPageBreak/>
        <w:t xml:space="preserve">                                                                             Formular 1</w:t>
      </w:r>
      <w:r w:rsidRPr="00D976D6">
        <w:rPr>
          <w:b/>
          <w:noProof/>
        </w:rPr>
        <w:drawing>
          <wp:inline distT="0" distB="0" distL="0" distR="0" wp14:anchorId="39ACECD9" wp14:editId="3A070504">
            <wp:extent cx="5753953" cy="7615450"/>
            <wp:effectExtent l="19050" t="0" r="0" b="0"/>
            <wp:docPr id="9" name="Picture 8" descr="Formular e autodeklarimit (2)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3.jpg"/>
                    <pic:cNvPicPr/>
                  </pic:nvPicPr>
                  <pic:blipFill>
                    <a:blip r:embed="rId15" cstate="print"/>
                    <a:srcRect l="6242" t="8346" r="6910" b="6929"/>
                    <a:stretch>
                      <a:fillRect/>
                    </a:stretch>
                  </pic:blipFill>
                  <pic:spPr>
                    <a:xfrm>
                      <a:off x="0" y="0"/>
                      <a:ext cx="5753953" cy="7615450"/>
                    </a:xfrm>
                    <a:prstGeom prst="rect">
                      <a:avLst/>
                    </a:prstGeom>
                  </pic:spPr>
                </pic:pic>
              </a:graphicData>
            </a:graphic>
          </wp:inline>
        </w:drawing>
      </w:r>
      <w:r w:rsidRPr="00D976D6">
        <w:rPr>
          <w:b/>
          <w:noProof/>
        </w:rPr>
        <w:lastRenderedPageBreak/>
        <w:drawing>
          <wp:inline distT="0" distB="0" distL="0" distR="0" wp14:anchorId="3A584F88" wp14:editId="68EFEF84">
            <wp:extent cx="5917726" cy="7342495"/>
            <wp:effectExtent l="19050" t="0" r="6824" b="0"/>
            <wp:docPr id="19" name="Picture 18" descr="Formular e autodeklarimit (2)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4.jpg"/>
                    <pic:cNvPicPr/>
                  </pic:nvPicPr>
                  <pic:blipFill>
                    <a:blip r:embed="rId16" cstate="print"/>
                    <a:srcRect l="6242" t="4882" r="3344" b="16220"/>
                    <a:stretch>
                      <a:fillRect/>
                    </a:stretch>
                  </pic:blipFill>
                  <pic:spPr>
                    <a:xfrm>
                      <a:off x="0" y="0"/>
                      <a:ext cx="5917726" cy="7342495"/>
                    </a:xfrm>
                    <a:prstGeom prst="rect">
                      <a:avLst/>
                    </a:prstGeom>
                  </pic:spPr>
                </pic:pic>
              </a:graphicData>
            </a:graphic>
          </wp:inline>
        </w:drawing>
      </w:r>
      <w:r w:rsidRPr="00D976D6">
        <w:rPr>
          <w:b/>
          <w:noProof/>
        </w:rPr>
        <w:lastRenderedPageBreak/>
        <w:drawing>
          <wp:inline distT="0" distB="0" distL="0" distR="0" wp14:anchorId="57C4965C" wp14:editId="2BC9277B">
            <wp:extent cx="5763156" cy="7233313"/>
            <wp:effectExtent l="19050" t="0" r="8994" b="0"/>
            <wp:docPr id="20" name="Picture 19" descr="Formular e autodeklarimit (2)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5.jpg"/>
                    <pic:cNvPicPr/>
                  </pic:nvPicPr>
                  <pic:blipFill>
                    <a:blip r:embed="rId17" cstate="print"/>
                    <a:srcRect l="4458" t="5989" r="6465" b="15051"/>
                    <a:stretch>
                      <a:fillRect/>
                    </a:stretch>
                  </pic:blipFill>
                  <pic:spPr>
                    <a:xfrm>
                      <a:off x="0" y="0"/>
                      <a:ext cx="5767601" cy="7238892"/>
                    </a:xfrm>
                    <a:prstGeom prst="rect">
                      <a:avLst/>
                    </a:prstGeom>
                  </pic:spPr>
                </pic:pic>
              </a:graphicData>
            </a:graphic>
          </wp:inline>
        </w:drawing>
      </w:r>
      <w:r w:rsidRPr="00D976D6">
        <w:rPr>
          <w:b/>
          <w:noProof/>
        </w:rPr>
        <w:lastRenderedPageBreak/>
        <w:drawing>
          <wp:inline distT="0" distB="0" distL="0" distR="0" wp14:anchorId="5EFC6E47" wp14:editId="151F7668">
            <wp:extent cx="5863135" cy="7369791"/>
            <wp:effectExtent l="19050" t="0" r="4265" b="0"/>
            <wp:docPr id="21" name="Picture 20" descr="Formular e autodeklarimit (2)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e autodeklarimit (2)_Page_6.jpg"/>
                    <pic:cNvPicPr/>
                  </pic:nvPicPr>
                  <pic:blipFill>
                    <a:blip r:embed="rId18" cstate="print"/>
                    <a:srcRect l="4458" t="6614" r="3121" b="8346"/>
                    <a:stretch>
                      <a:fillRect/>
                    </a:stretch>
                  </pic:blipFill>
                  <pic:spPr>
                    <a:xfrm>
                      <a:off x="0" y="0"/>
                      <a:ext cx="5863137" cy="7369794"/>
                    </a:xfrm>
                    <a:prstGeom prst="rect">
                      <a:avLst/>
                    </a:prstGeom>
                  </pic:spPr>
                </pic:pic>
              </a:graphicData>
            </a:graphic>
          </wp:inline>
        </w:drawing>
      </w:r>
    </w:p>
    <w:p w:rsidR="00DB2E0A" w:rsidRDefault="00DB2E0A"/>
    <w:sectPr w:rsidR="00DB2E0A">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3B03A2">
      <w:pPr>
        <w:spacing w:after="0" w:line="240" w:lineRule="auto"/>
      </w:pPr>
      <w:r>
        <w:separator/>
      </w:r>
    </w:p>
  </w:endnote>
  <w:endnote w:type="continuationSeparator" w:id="0">
    <w:p w:rsidR="00000000" w:rsidRDefault="003B0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513206"/>
      <w:docPartObj>
        <w:docPartGallery w:val="Page Numbers (Bottom of Page)"/>
        <w:docPartUnique/>
      </w:docPartObj>
    </w:sdtPr>
    <w:sdtEndPr>
      <w:rPr>
        <w:rFonts w:ascii="Garamond" w:hAnsi="Garamond"/>
        <w:noProof/>
        <w:sz w:val="24"/>
        <w:szCs w:val="24"/>
      </w:rPr>
    </w:sdtEndPr>
    <w:sdtContent>
      <w:p w:rsidR="00D976D6" w:rsidRPr="00B4283E" w:rsidRDefault="006078A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5732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6D6" w:rsidRPr="005B4361" w:rsidRDefault="003B03A2"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956595400"/>
      <w:docPartObj>
        <w:docPartGallery w:val="Page Numbers (Bottom of Page)"/>
        <w:docPartUnique/>
      </w:docPartObj>
    </w:sdtPr>
    <w:sdtEndPr>
      <w:rPr>
        <w:noProof/>
        <w:sz w:val="24"/>
        <w:szCs w:val="24"/>
      </w:rPr>
    </w:sdtEndPr>
    <w:sdtContent>
      <w:p w:rsidR="00D976D6" w:rsidRPr="00833610" w:rsidRDefault="006078A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976D6" w:rsidRDefault="003B03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3B03A2">
      <w:pPr>
        <w:spacing w:after="0" w:line="240" w:lineRule="auto"/>
      </w:pPr>
      <w:r>
        <w:separator/>
      </w:r>
    </w:p>
  </w:footnote>
  <w:footnote w:type="continuationSeparator" w:id="0">
    <w:p w:rsidR="00000000" w:rsidRDefault="003B03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976D6" w:rsidRPr="00EB260B" w:rsidTr="0024030F">
      <w:trPr>
        <w:trHeight w:val="936"/>
        <w:jc w:val="center"/>
      </w:trPr>
      <w:tc>
        <w:tcPr>
          <w:tcW w:w="2811" w:type="dxa"/>
          <w:shd w:val="pct5" w:color="auto" w:fill="F2F2F2"/>
          <w:vAlign w:val="center"/>
        </w:tcPr>
        <w:p w:rsidR="00D976D6" w:rsidRPr="00EB260B" w:rsidRDefault="006078A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976D6" w:rsidRPr="00EB260B" w:rsidRDefault="006078A2" w:rsidP="0024030F">
          <w:pPr>
            <w:pStyle w:val="NoSpacing"/>
            <w:spacing w:before="100" w:after="100"/>
            <w:jc w:val="center"/>
            <w:rPr>
              <w:rFonts w:ascii="Garamond" w:hAnsi="Garamond"/>
              <w:b/>
              <w:sz w:val="28"/>
              <w:szCs w:val="28"/>
            </w:rPr>
          </w:pPr>
          <w:r>
            <w:rPr>
              <w:noProof/>
              <w:lang w:val="en-US"/>
            </w:rPr>
            <w:drawing>
              <wp:inline distT="0" distB="0" distL="0" distR="0" wp14:anchorId="72149D0A" wp14:editId="1BD97641">
                <wp:extent cx="304524" cy="427512"/>
                <wp:effectExtent l="0" t="0" r="635" b="0"/>
                <wp:docPr id="14" name="Picture 1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976D6" w:rsidRPr="00EB260B" w:rsidRDefault="006078A2"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101 </w:t>
          </w:r>
        </w:p>
      </w:tc>
    </w:tr>
  </w:tbl>
  <w:p w:rsidR="00D976D6" w:rsidRPr="00385E2C" w:rsidRDefault="003B03A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6D6" w:rsidRDefault="003B03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6D6" w:rsidRDefault="003B03A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8A2"/>
    <w:rsid w:val="003B03A2"/>
    <w:rsid w:val="006078A2"/>
    <w:rsid w:val="00DB2E0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8A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078A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6078A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07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8A2"/>
    <w:rPr>
      <w:rFonts w:ascii="Calibri" w:eastAsia="Calibri" w:hAnsi="Calibri" w:cs="Times New Roman"/>
      <w:lang w:val="en-US"/>
    </w:rPr>
  </w:style>
  <w:style w:type="paragraph" w:styleId="Footer">
    <w:name w:val="footer"/>
    <w:basedOn w:val="Normal"/>
    <w:link w:val="FooterChar"/>
    <w:uiPriority w:val="99"/>
    <w:unhideWhenUsed/>
    <w:rsid w:val="0060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8A2"/>
    <w:rPr>
      <w:rFonts w:ascii="Calibri" w:eastAsia="Calibri" w:hAnsi="Calibri" w:cs="Times New Roman"/>
      <w:lang w:val="en-US"/>
    </w:rPr>
  </w:style>
  <w:style w:type="paragraph" w:customStyle="1" w:styleId="Paragrafi">
    <w:name w:val="Paragrafi"/>
    <w:link w:val="ParagrafiChar"/>
    <w:rsid w:val="006078A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078A2"/>
    <w:rPr>
      <w:rFonts w:ascii="Garamond" w:eastAsia="MS Mincho" w:hAnsi="Garamond" w:cs="CG Times"/>
      <w:sz w:val="24"/>
      <w:lang w:val="en-US"/>
    </w:rPr>
  </w:style>
  <w:style w:type="paragraph" w:customStyle="1" w:styleId="NeniNr">
    <w:name w:val="Neni_Nr"/>
    <w:next w:val="Normal"/>
    <w:link w:val="NeniNrChar"/>
    <w:rsid w:val="006078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78A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78A2"/>
    <w:rPr>
      <w:rFonts w:ascii="Garamond" w:eastAsia="MS Mincho" w:hAnsi="Garamond" w:cs="CG Times"/>
      <w:sz w:val="24"/>
      <w:lang w:val="en-GB"/>
    </w:rPr>
  </w:style>
  <w:style w:type="paragraph" w:customStyle="1" w:styleId="Hapesira7">
    <w:name w:val="Hapesira 7"/>
    <w:basedOn w:val="Paragrafi"/>
    <w:qFormat/>
    <w:rsid w:val="006078A2"/>
    <w:rPr>
      <w:sz w:val="14"/>
      <w:szCs w:val="24"/>
    </w:rPr>
  </w:style>
  <w:style w:type="paragraph" w:styleId="BalloonText">
    <w:name w:val="Balloon Text"/>
    <w:basedOn w:val="Normal"/>
    <w:link w:val="BalloonTextChar"/>
    <w:uiPriority w:val="99"/>
    <w:semiHidden/>
    <w:unhideWhenUsed/>
    <w:rsid w:val="00607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8A2"/>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8A2"/>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6078A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6078A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07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8A2"/>
    <w:rPr>
      <w:rFonts w:ascii="Calibri" w:eastAsia="Calibri" w:hAnsi="Calibri" w:cs="Times New Roman"/>
      <w:lang w:val="en-US"/>
    </w:rPr>
  </w:style>
  <w:style w:type="paragraph" w:styleId="Footer">
    <w:name w:val="footer"/>
    <w:basedOn w:val="Normal"/>
    <w:link w:val="FooterChar"/>
    <w:uiPriority w:val="99"/>
    <w:unhideWhenUsed/>
    <w:rsid w:val="0060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8A2"/>
    <w:rPr>
      <w:rFonts w:ascii="Calibri" w:eastAsia="Calibri" w:hAnsi="Calibri" w:cs="Times New Roman"/>
      <w:lang w:val="en-US"/>
    </w:rPr>
  </w:style>
  <w:style w:type="paragraph" w:customStyle="1" w:styleId="Paragrafi">
    <w:name w:val="Paragrafi"/>
    <w:link w:val="ParagrafiChar"/>
    <w:rsid w:val="006078A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078A2"/>
    <w:rPr>
      <w:rFonts w:ascii="Garamond" w:eastAsia="MS Mincho" w:hAnsi="Garamond" w:cs="CG Times"/>
      <w:sz w:val="24"/>
      <w:lang w:val="en-US"/>
    </w:rPr>
  </w:style>
  <w:style w:type="paragraph" w:customStyle="1" w:styleId="NeniNr">
    <w:name w:val="Neni_Nr"/>
    <w:next w:val="Normal"/>
    <w:link w:val="NeniNrChar"/>
    <w:rsid w:val="006078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78A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78A2"/>
    <w:rPr>
      <w:rFonts w:ascii="Garamond" w:eastAsia="MS Mincho" w:hAnsi="Garamond" w:cs="CG Times"/>
      <w:sz w:val="24"/>
      <w:lang w:val="en-GB"/>
    </w:rPr>
  </w:style>
  <w:style w:type="paragraph" w:customStyle="1" w:styleId="Hapesira7">
    <w:name w:val="Hapesira 7"/>
    <w:basedOn w:val="Paragrafi"/>
    <w:qFormat/>
    <w:rsid w:val="006078A2"/>
    <w:rPr>
      <w:sz w:val="14"/>
      <w:szCs w:val="24"/>
    </w:rPr>
  </w:style>
  <w:style w:type="paragraph" w:styleId="BalloonText">
    <w:name w:val="Balloon Text"/>
    <w:basedOn w:val="Normal"/>
    <w:link w:val="BalloonTextChar"/>
    <w:uiPriority w:val="99"/>
    <w:semiHidden/>
    <w:unhideWhenUsed/>
    <w:rsid w:val="006078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78A2"/>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3337</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2016-06-10T11:01:00Z</dcterms:created>
  <dcterms:modified xsi:type="dcterms:W3CDTF">2018-01-18T13:03:00Z</dcterms:modified>
</cp:coreProperties>
</file>