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5C4" w:rsidRDefault="002C15C4" w:rsidP="002C15C4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UDHËZIM</w:t>
      </w:r>
    </w:p>
    <w:p w:rsidR="002C15C4" w:rsidRDefault="002C15C4" w:rsidP="002C15C4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Nr. 436, datë 9.5.2018</w:t>
      </w:r>
    </w:p>
    <w:p w:rsidR="002C15C4" w:rsidRDefault="002C15C4" w:rsidP="002C15C4">
      <w:pPr>
        <w:pStyle w:val="Paragrafi"/>
        <w:jc w:val="center"/>
        <w:rPr>
          <w:b/>
          <w:sz w:val="16"/>
          <w:lang w:val="sq-AL"/>
        </w:rPr>
      </w:pPr>
    </w:p>
    <w:p w:rsidR="002C15C4" w:rsidRDefault="002C15C4" w:rsidP="002C15C4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PËR DISA NDRYSHIME N</w:t>
      </w:r>
      <w:r>
        <w:rPr>
          <w:rFonts w:cs="Times New Roman"/>
          <w:b/>
          <w:lang w:val="sq-AL"/>
        </w:rPr>
        <w:t>Ë</w:t>
      </w:r>
      <w:r>
        <w:rPr>
          <w:b/>
          <w:lang w:val="sq-AL"/>
        </w:rPr>
        <w:t xml:space="preserve"> UDHËZIMIN NR. 3743, DATË 10.7.2017, “MBI MODELET DHE STANDARDET E BILETAVE TË TRANSPORTIT RRUGOR TË UDHËTARËVE”</w:t>
      </w:r>
    </w:p>
    <w:p w:rsidR="002C15C4" w:rsidRDefault="002C15C4" w:rsidP="002C15C4">
      <w:pPr>
        <w:pStyle w:val="Paragrafi"/>
        <w:jc w:val="center"/>
        <w:rPr>
          <w:b/>
          <w:sz w:val="14"/>
          <w:lang w:val="sq-AL"/>
        </w:rPr>
      </w:pPr>
    </w:p>
    <w:p w:rsidR="002C15C4" w:rsidRDefault="002C15C4" w:rsidP="002C15C4">
      <w:pPr>
        <w:pStyle w:val="Paragrafi"/>
        <w:rPr>
          <w:lang w:val="sq-AL"/>
        </w:rPr>
      </w:pPr>
      <w:r>
        <w:rPr>
          <w:lang w:val="sq-AL"/>
        </w:rPr>
        <w:t xml:space="preserve">Në zbatim të nenit 102, pika 4, të Kushtetutës së Republikës së Shqipërisë; të nenit 21/2, të ligjit nr. 8308, datë 18.3.1998, “Për transportet rrugore”, të ndryshuar; të pikës 4, të kreut I dhe pikës 3, të kreut III, të vendimit nr. 85, datë 8.2.2017, të Këshillit të Ministrave, “Për përcaktimin e rregullave për prodhimin, shpërndarjen dhe pajisjen e udhëtarëve me bileta transporti rrugor”, </w:t>
      </w:r>
    </w:p>
    <w:p w:rsidR="002C15C4" w:rsidRDefault="002C15C4" w:rsidP="002C15C4">
      <w:pPr>
        <w:pStyle w:val="Paragrafi"/>
        <w:rPr>
          <w:sz w:val="14"/>
          <w:lang w:val="sq-AL"/>
        </w:rPr>
      </w:pPr>
    </w:p>
    <w:p w:rsidR="002C15C4" w:rsidRDefault="002C15C4" w:rsidP="002C15C4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UDHËZOJ:</w:t>
      </w:r>
    </w:p>
    <w:p w:rsidR="002C15C4" w:rsidRDefault="002C15C4" w:rsidP="002C15C4">
      <w:pPr>
        <w:pStyle w:val="Paragrafi"/>
        <w:rPr>
          <w:sz w:val="14"/>
          <w:lang w:val="sq-AL"/>
        </w:rPr>
      </w:pPr>
    </w:p>
    <w:p w:rsidR="002C15C4" w:rsidRDefault="002C15C4" w:rsidP="002C15C4">
      <w:pPr>
        <w:pStyle w:val="Paragrafi"/>
        <w:rPr>
          <w:lang w:val="sq-AL"/>
        </w:rPr>
      </w:pPr>
      <w:r>
        <w:rPr>
          <w:lang w:val="sq-AL"/>
        </w:rPr>
        <w:t>Në udhëzimin nr. 3743, datë 10.7.2017, “Mbi modelet dhe standardet e biletave të transportit rrugor të udhëtarëve”, bëhen këto ndryshime:</w:t>
      </w:r>
    </w:p>
    <w:p w:rsidR="002C15C4" w:rsidRDefault="002C15C4" w:rsidP="002C15C4">
      <w:pPr>
        <w:pStyle w:val="Paragrafi"/>
        <w:rPr>
          <w:lang w:val="sq-AL"/>
        </w:rPr>
      </w:pPr>
      <w:r>
        <w:rPr>
          <w:lang w:val="sq-AL"/>
        </w:rPr>
        <w:t>1.</w:t>
      </w:r>
      <w:r>
        <w:rPr>
          <w:lang w:val="sq-AL"/>
        </w:rPr>
        <w:tab/>
        <w:t xml:space="preserve"> Paragrafët e pestë dhe të gjashtë të pikës 4 (biletat në format letër me çmim të parashtypur) ndryshohen si vijojnë:</w:t>
      </w:r>
    </w:p>
    <w:p w:rsidR="002C15C4" w:rsidRDefault="002C15C4" w:rsidP="002C15C4">
      <w:pPr>
        <w:pStyle w:val="Paragrafi"/>
        <w:rPr>
          <w:lang w:val="sq-AL"/>
        </w:rPr>
      </w:pPr>
      <w:r>
        <w:rPr>
          <w:lang w:val="sq-AL"/>
        </w:rPr>
        <w:t xml:space="preserve">“Bileta tatimore për disa udhëtime, bileta e pajtimit mujor për transportin qytetës, në krye të saj ka të shënuar: “Republika e Shqipërisë, Ministria e Financave dhe Ekonomisë, Drejtoria e Përgjithshme e Tatimeve” dhe përmban një shirit sigurie. Në mes të biletës, duke filluar nga e majta shënohen: muaji i vlefshmërisë me numër natyror; bashkia ku është e vlefshme bileta (shembull, Bashkia Tiranë); lloji i transportit (transport qytetas); vendi që do të plotësohet me emër/mbiemër dhe fotografi të përdoruesit. </w:t>
      </w:r>
    </w:p>
    <w:p w:rsidR="002C15C4" w:rsidRDefault="002C15C4" w:rsidP="002C15C4">
      <w:pPr>
        <w:pStyle w:val="Paragrafi"/>
        <w:rPr>
          <w:lang w:val="sq-AL"/>
        </w:rPr>
      </w:pPr>
      <w:r>
        <w:rPr>
          <w:lang w:val="sq-AL"/>
        </w:rPr>
        <w:t>Në pjesën e poshtme, majtas, të biletës së pajtimit mujor shënohen: çmimi i biletës me numra natyrorë dhe monedha (në lekë); lloji i bletës së pajtimit mujor (e përgjithshme/ studenti/linja “emërtesa e linjës” etj.), muaji me shkrim dhe viti me numra natyrorë. Ndërsa, në krahun e djathtë, njëra nën tjetrën, shënohen përkatësisht, vendi për: “nr. ID”; numri i biletës dhe “Shtypshkronja e Letrave me Vlerë, Tiranë”.</w:t>
      </w:r>
    </w:p>
    <w:p w:rsidR="002C15C4" w:rsidRDefault="002C15C4" w:rsidP="002C15C4">
      <w:pPr>
        <w:pStyle w:val="Paragrafi"/>
        <w:rPr>
          <w:lang w:val="sq-AL"/>
        </w:rPr>
      </w:pPr>
      <w:r>
        <w:rPr>
          <w:lang w:val="sq-AL"/>
        </w:rPr>
        <w:t>2.</w:t>
      </w:r>
      <w:r>
        <w:rPr>
          <w:lang w:val="sq-AL"/>
        </w:rPr>
        <w:tab/>
        <w:t xml:space="preserve"> Në lidhjen 1, bashkëlidhur udhëzimit, modeli “Biletë pajtimi mujor/abone transport qytetas”, zëvendësohet me modelin “Bileta e pajtimit mujor për transport qytetas”, që i bashkëlidhet këtij udhëzimi.</w:t>
      </w:r>
    </w:p>
    <w:p w:rsidR="002C15C4" w:rsidRDefault="002C15C4" w:rsidP="002C15C4">
      <w:pPr>
        <w:pStyle w:val="Paragrafi"/>
        <w:rPr>
          <w:sz w:val="16"/>
          <w:lang w:val="sq-AL"/>
        </w:rPr>
      </w:pPr>
    </w:p>
    <w:p w:rsidR="002C15C4" w:rsidRDefault="002C15C4" w:rsidP="002C15C4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INFRASTRUKTURËS </w:t>
      </w:r>
    </w:p>
    <w:p w:rsidR="002C15C4" w:rsidRDefault="002C15C4" w:rsidP="002C15C4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:rsidR="002C15C4" w:rsidRDefault="002C15C4" w:rsidP="002C15C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Damian Gjiknuri</w:t>
      </w:r>
    </w:p>
    <w:p w:rsidR="002C15C4" w:rsidRDefault="002C15C4" w:rsidP="002C15C4">
      <w:pPr>
        <w:spacing w:after="0"/>
        <w:ind w:firstLine="0"/>
        <w:jc w:val="left"/>
        <w:rPr>
          <w:rFonts w:ascii="Berylium" w:hAnsi="Berylium"/>
          <w:sz w:val="24"/>
          <w:szCs w:val="24"/>
          <w:lang w:val="sq-AL"/>
        </w:rPr>
        <w:sectPr w:rsidR="002C15C4" w:rsidSect="002C15C4">
          <w:pgSz w:w="11907" w:h="16840"/>
          <w:pgMar w:top="720" w:right="1134" w:bottom="720" w:left="1134" w:header="851" w:footer="851" w:gutter="0"/>
          <w:pgNumType w:start="4055"/>
          <w:cols w:space="454"/>
        </w:sectPr>
      </w:pPr>
    </w:p>
    <w:p w:rsidR="002C15C4" w:rsidRDefault="002C15C4" w:rsidP="002C15C4">
      <w:pPr>
        <w:ind w:firstLine="0"/>
        <w:rPr>
          <w:rFonts w:ascii="Berylium" w:hAnsi="Berylium"/>
          <w:sz w:val="24"/>
          <w:szCs w:val="24"/>
          <w:lang w:val="sq-AL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2C15C4" w:rsidRDefault="002C15C4" w:rsidP="002C15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:rsidR="002C15C4" w:rsidRDefault="002C15C4" w:rsidP="002C15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lastRenderedPageBreak/>
        <w:t>Model</w:t>
      </w:r>
    </w:p>
    <w:p w:rsidR="002C15C4" w:rsidRDefault="002C15C4" w:rsidP="002C15C4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2C15C4" w:rsidRDefault="002C15C4" w:rsidP="002C15C4">
      <w:pPr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BILETA E PAJTIMIT MUJOR PËR TRANSPORT QYTETAS</w:t>
      </w:r>
    </w:p>
    <w:p w:rsidR="002C15C4" w:rsidRDefault="002C15C4" w:rsidP="002C15C4">
      <w:pPr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(E PËRGJITHSHME; STUDENTI; LINJA “…”)</w:t>
      </w:r>
    </w:p>
    <w:p w:rsidR="002C15C4" w:rsidRDefault="002C15C4" w:rsidP="002C15C4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248025" cy="235267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3526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C15C4" w:rsidRDefault="002C15C4" w:rsidP="002C15C4">
      <w:pPr>
        <w:spacing w:after="0"/>
        <w:ind w:firstLine="0"/>
        <w:jc w:val="left"/>
        <w:rPr>
          <w:lang w:val="sq-AL"/>
        </w:rPr>
        <w:sectPr w:rsidR="002C15C4" w:rsidSect="002C15C4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B756B4" w:rsidRDefault="00B756B4" w:rsidP="002C15C4">
      <w:bookmarkStart w:id="0" w:name="_GoBack"/>
      <w:bookmarkEnd w:id="0"/>
    </w:p>
    <w:sectPr w:rsidR="00B756B4" w:rsidSect="002C1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erylium">
    <w:altName w:val="Times New Roman"/>
    <w:charset w:val="00"/>
    <w:family w:val="auto"/>
    <w:pitch w:val="variable"/>
    <w:sig w:usb0="A00000AF" w:usb1="0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08"/>
    <w:rsid w:val="002C15C4"/>
    <w:rsid w:val="00A82608"/>
    <w:rsid w:val="00B7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842A2D-DB80-4E88-A04A-90A34019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5C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C15C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C15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2018-05-10T14:16:00Z</dcterms:created>
  <dcterms:modified xsi:type="dcterms:W3CDTF">2018-05-10T14:16:00Z</dcterms:modified>
</cp:coreProperties>
</file>