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151A8" w14:textId="398D9C3A" w:rsidR="00DC114C" w:rsidRPr="00DC114C" w:rsidRDefault="001E6AD5" w:rsidP="00DC11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114C">
        <w:rPr>
          <w:rFonts w:ascii="Garamond" w:hAnsi="Garamond"/>
          <w:b/>
          <w:sz w:val="24"/>
          <w:szCs w:val="24"/>
        </w:rPr>
        <w:t>UDHËZIM I P</w:t>
      </w:r>
      <w:r>
        <w:rPr>
          <w:rFonts w:ascii="Garamond" w:hAnsi="Garamond"/>
          <w:b/>
          <w:sz w:val="24"/>
          <w:szCs w:val="24"/>
        </w:rPr>
        <w:t>Ë</w:t>
      </w:r>
      <w:r w:rsidRPr="00DC114C">
        <w:rPr>
          <w:rFonts w:ascii="Garamond" w:hAnsi="Garamond"/>
          <w:b/>
          <w:sz w:val="24"/>
          <w:szCs w:val="24"/>
        </w:rPr>
        <w:t>RBASHK</w:t>
      </w:r>
      <w:r>
        <w:rPr>
          <w:rFonts w:ascii="Garamond" w:hAnsi="Garamond"/>
          <w:b/>
          <w:sz w:val="24"/>
          <w:szCs w:val="24"/>
        </w:rPr>
        <w:t>Ë</w:t>
      </w:r>
      <w:r w:rsidRPr="00DC114C">
        <w:rPr>
          <w:rFonts w:ascii="Garamond" w:hAnsi="Garamond"/>
          <w:b/>
          <w:sz w:val="24"/>
          <w:szCs w:val="24"/>
        </w:rPr>
        <w:t>T</w:t>
      </w:r>
    </w:p>
    <w:p w14:paraId="52865586" w14:textId="77777777" w:rsidR="00DC114C" w:rsidRPr="00DC114C" w:rsidRDefault="00DC114C" w:rsidP="00DC11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114C">
        <w:rPr>
          <w:rFonts w:ascii="Garamond" w:hAnsi="Garamond"/>
          <w:b/>
          <w:sz w:val="24"/>
          <w:szCs w:val="24"/>
        </w:rPr>
        <w:t>Nr. 10, datë 4.7.2023</w:t>
      </w:r>
    </w:p>
    <w:p w14:paraId="068BD810" w14:textId="77777777" w:rsidR="00DC114C" w:rsidRPr="00DC114C" w:rsidRDefault="00DC114C" w:rsidP="00DC11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65D4D6" w14:textId="5CED2E5D" w:rsidR="00DC114C" w:rsidRPr="00DC114C" w:rsidRDefault="00DC114C" w:rsidP="007912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114C">
        <w:rPr>
          <w:rFonts w:ascii="Garamond" w:hAnsi="Garamond"/>
          <w:b/>
          <w:sz w:val="24"/>
          <w:szCs w:val="24"/>
        </w:rPr>
        <w:t>PËR SHFUQIZIMIN E UDHËZIMIT NR. 5, DATË 22.2.2023</w:t>
      </w:r>
      <w:r w:rsidR="007912F6">
        <w:rPr>
          <w:rFonts w:ascii="Garamond" w:hAnsi="Garamond"/>
          <w:b/>
          <w:sz w:val="24"/>
          <w:szCs w:val="24"/>
        </w:rPr>
        <w:t>,</w:t>
      </w:r>
      <w:r w:rsidRPr="00DC114C">
        <w:rPr>
          <w:rFonts w:ascii="Garamond" w:hAnsi="Garamond"/>
          <w:b/>
          <w:sz w:val="24"/>
          <w:szCs w:val="24"/>
        </w:rPr>
        <w:t xml:space="preserve"> “PËR PËRCAKTIMIN E TARIFAVE TË SHËRBIMEVE PORTUALE NË AUTORITETIN PORTUAL DURRËS</w:t>
      </w:r>
      <w:bookmarkStart w:id="0" w:name="_GoBack"/>
      <w:bookmarkEnd w:id="0"/>
      <w:r w:rsidRPr="00DC114C">
        <w:rPr>
          <w:rFonts w:ascii="Garamond" w:hAnsi="Garamond"/>
          <w:b/>
          <w:sz w:val="24"/>
          <w:szCs w:val="24"/>
        </w:rPr>
        <w:t xml:space="preserve"> PËR VITIN 2023”</w:t>
      </w:r>
    </w:p>
    <w:p w14:paraId="6FA2E850" w14:textId="77777777" w:rsidR="00DC114C" w:rsidRPr="00DC114C" w:rsidRDefault="00DC114C" w:rsidP="00DC11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7B72558" w14:textId="599B0428" w:rsidR="00DC114C" w:rsidRPr="00DC114C" w:rsidRDefault="00DC114C" w:rsidP="00DC1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14C">
        <w:rPr>
          <w:rFonts w:ascii="Garamond" w:hAnsi="Garamond"/>
          <w:sz w:val="24"/>
          <w:szCs w:val="24"/>
        </w:rPr>
        <w:t>Në mbështetje të pikës 4, nenit 102, të Kushtetutës</w:t>
      </w:r>
      <w:r w:rsidR="007912F6">
        <w:rPr>
          <w:rFonts w:ascii="Garamond" w:hAnsi="Garamond"/>
          <w:sz w:val="24"/>
          <w:szCs w:val="24"/>
        </w:rPr>
        <w:t>; të</w:t>
      </w:r>
      <w:r w:rsidRPr="00DC114C">
        <w:rPr>
          <w:rFonts w:ascii="Garamond" w:hAnsi="Garamond"/>
          <w:sz w:val="24"/>
          <w:szCs w:val="24"/>
        </w:rPr>
        <w:t xml:space="preserve"> nenit 84, të ligjit nr. 9251, datë 8.7.2004, “Kodi Detar i Republikës së Shqipërisë”, të ndryshuar; të pikës 1, nenit 38, të ligjit nr. 9130, datë 8.9.2003, “Për Autoritetin Portual”, me propozimin e Autoritetit Portual Durrës, mirat</w:t>
      </w:r>
      <w:r w:rsidR="007912F6">
        <w:rPr>
          <w:rFonts w:ascii="Garamond" w:hAnsi="Garamond"/>
          <w:sz w:val="24"/>
          <w:szCs w:val="24"/>
        </w:rPr>
        <w:t>uar me vendimin nr. 5, datë 29.</w:t>
      </w:r>
      <w:r w:rsidRPr="00DC114C">
        <w:rPr>
          <w:rFonts w:ascii="Garamond" w:hAnsi="Garamond"/>
          <w:sz w:val="24"/>
          <w:szCs w:val="24"/>
        </w:rPr>
        <w:t xml:space="preserve">6.2023, </w:t>
      </w:r>
      <w:r w:rsidR="007912F6">
        <w:rPr>
          <w:rFonts w:ascii="Garamond" w:hAnsi="Garamond"/>
          <w:sz w:val="24"/>
          <w:szCs w:val="24"/>
        </w:rPr>
        <w:t>zëvendëskryeministri dhe minist</w:t>
      </w:r>
      <w:r w:rsidRPr="00DC114C">
        <w:rPr>
          <w:rFonts w:ascii="Garamond" w:hAnsi="Garamond"/>
          <w:sz w:val="24"/>
          <w:szCs w:val="24"/>
        </w:rPr>
        <w:t>r</w:t>
      </w:r>
      <w:r w:rsidR="007912F6">
        <w:rPr>
          <w:rFonts w:ascii="Garamond" w:hAnsi="Garamond"/>
          <w:sz w:val="24"/>
          <w:szCs w:val="24"/>
        </w:rPr>
        <w:t>i</w:t>
      </w:r>
      <w:r w:rsidRPr="00DC114C">
        <w:rPr>
          <w:rFonts w:ascii="Garamond" w:hAnsi="Garamond"/>
          <w:sz w:val="24"/>
          <w:szCs w:val="24"/>
        </w:rPr>
        <w:t xml:space="preserve"> i Infrastrukturës dhe Energjisë dhe ministri i Financave dhe Ekonomisë,</w:t>
      </w:r>
    </w:p>
    <w:p w14:paraId="28208A8B" w14:textId="77777777" w:rsidR="00DC114C" w:rsidRPr="00DC114C" w:rsidRDefault="00DC114C" w:rsidP="00DC11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36FCDB7" w14:textId="77777777" w:rsidR="00DC114C" w:rsidRPr="00DC114C" w:rsidRDefault="00DC114C" w:rsidP="00DC114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C114C">
        <w:rPr>
          <w:rFonts w:ascii="Garamond" w:hAnsi="Garamond"/>
          <w:sz w:val="24"/>
          <w:szCs w:val="24"/>
        </w:rPr>
        <w:t>UDHËZOJNË:</w:t>
      </w:r>
    </w:p>
    <w:p w14:paraId="7333A970" w14:textId="77777777" w:rsidR="00DC114C" w:rsidRPr="00DC114C" w:rsidRDefault="00DC114C" w:rsidP="00DC11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F8243A" w14:textId="16081518" w:rsidR="00DC114C" w:rsidRPr="00DC114C" w:rsidRDefault="00DC114C" w:rsidP="00DC1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14C">
        <w:rPr>
          <w:rFonts w:ascii="Garamond" w:hAnsi="Garamond"/>
          <w:sz w:val="24"/>
          <w:szCs w:val="24"/>
        </w:rPr>
        <w:t>1. Udhëzimi nr. 5, datë 22.2.2023</w:t>
      </w:r>
      <w:r w:rsidR="007912F6">
        <w:rPr>
          <w:rFonts w:ascii="Garamond" w:hAnsi="Garamond"/>
          <w:sz w:val="24"/>
          <w:szCs w:val="24"/>
        </w:rPr>
        <w:t>,</w:t>
      </w:r>
      <w:r w:rsidRPr="00DC114C">
        <w:rPr>
          <w:rFonts w:ascii="Garamond" w:hAnsi="Garamond"/>
          <w:sz w:val="24"/>
          <w:szCs w:val="24"/>
        </w:rPr>
        <w:t xml:space="preserve"> “Për përcaktimin e tarifave të shërbimeve portuale në </w:t>
      </w:r>
      <w:r w:rsidR="007912F6" w:rsidRPr="00DC114C">
        <w:rPr>
          <w:rFonts w:ascii="Garamond" w:hAnsi="Garamond"/>
          <w:sz w:val="24"/>
          <w:szCs w:val="24"/>
        </w:rPr>
        <w:t>Autoritetin Portual Durrë</w:t>
      </w:r>
      <w:r w:rsidR="007912F6">
        <w:rPr>
          <w:rFonts w:ascii="Garamond" w:hAnsi="Garamond"/>
          <w:sz w:val="24"/>
          <w:szCs w:val="24"/>
        </w:rPr>
        <w:t>s për vitin 2023”, shfuqizohet.</w:t>
      </w:r>
    </w:p>
    <w:p w14:paraId="0D928656" w14:textId="73CA3B7B" w:rsidR="00DC114C" w:rsidRPr="00DC114C" w:rsidRDefault="00DC114C" w:rsidP="00DC1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14C">
        <w:rPr>
          <w:rFonts w:ascii="Garamond" w:hAnsi="Garamond"/>
          <w:sz w:val="24"/>
          <w:szCs w:val="24"/>
        </w:rPr>
        <w:t>2. Tarifat për shërbimet portual</w:t>
      </w:r>
      <w:r w:rsidR="007912F6">
        <w:rPr>
          <w:rFonts w:ascii="Garamond" w:hAnsi="Garamond"/>
          <w:sz w:val="24"/>
          <w:szCs w:val="24"/>
        </w:rPr>
        <w:t>e në Autoritetin Portual Durrës</w:t>
      </w:r>
      <w:r w:rsidRPr="00DC114C">
        <w:rPr>
          <w:rFonts w:ascii="Garamond" w:hAnsi="Garamond"/>
          <w:sz w:val="24"/>
          <w:szCs w:val="24"/>
        </w:rPr>
        <w:t xml:space="preserve"> caktohen sipas tarifave të miratuara me udhëzimin nr. 4, datë 11.6.2021.</w:t>
      </w:r>
    </w:p>
    <w:p w14:paraId="49384CBC" w14:textId="77777777" w:rsidR="00DC114C" w:rsidRPr="00DC114C" w:rsidRDefault="00DC114C" w:rsidP="00DC114C">
      <w:pPr>
        <w:pStyle w:val="TEKSTIII"/>
        <w:rPr>
          <w:rFonts w:cs="Times New Roman"/>
          <w:lang w:val="sq-AL"/>
        </w:rPr>
      </w:pPr>
      <w:r w:rsidRPr="00DC114C">
        <w:rPr>
          <w:rFonts w:cs="Times New Roman"/>
          <w:lang w:val="sq-AL"/>
        </w:rPr>
        <w:t>Ky udhëzim hyn në fuqi pas botimit në Fletoren Zyrtare.</w:t>
      </w:r>
    </w:p>
    <w:p w14:paraId="0FE4AAAE" w14:textId="77777777" w:rsidR="00DC114C" w:rsidRPr="00DC114C" w:rsidRDefault="00DC114C" w:rsidP="00DC11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749BA5" w14:textId="77777777" w:rsidR="00DC114C" w:rsidRPr="00DC114C" w:rsidRDefault="00DC114C" w:rsidP="00DC11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E83D8E3" w14:textId="3A3CA029" w:rsidR="00DC114C" w:rsidRPr="00DC114C" w:rsidRDefault="001E6AD5" w:rsidP="00DC11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C114C">
        <w:rPr>
          <w:rFonts w:ascii="Garamond" w:hAnsi="Garamond"/>
          <w:sz w:val="24"/>
          <w:szCs w:val="24"/>
        </w:rPr>
        <w:t>ZËVENDËSKRYEMINISTËR</w:t>
      </w:r>
    </w:p>
    <w:p w14:paraId="28B8AA57" w14:textId="4C660EB6" w:rsidR="00DC114C" w:rsidRPr="00DC114C" w:rsidRDefault="007912F6" w:rsidP="00DC11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DHE </w:t>
      </w:r>
      <w:r w:rsidR="001E6AD5" w:rsidRPr="00DC114C">
        <w:rPr>
          <w:rFonts w:ascii="Garamond" w:hAnsi="Garamond"/>
          <w:sz w:val="24"/>
          <w:szCs w:val="24"/>
        </w:rPr>
        <w:t>MINISTËR</w:t>
      </w:r>
      <w:r w:rsidR="007D0EE4">
        <w:rPr>
          <w:rFonts w:ascii="Garamond" w:hAnsi="Garamond"/>
          <w:sz w:val="24"/>
          <w:szCs w:val="24"/>
        </w:rPr>
        <w:t xml:space="preserve"> </w:t>
      </w:r>
      <w:r w:rsidR="001E6AD5">
        <w:rPr>
          <w:rFonts w:ascii="Garamond" w:hAnsi="Garamond"/>
          <w:sz w:val="24"/>
          <w:szCs w:val="24"/>
        </w:rPr>
        <w:t>I INFRASTRUKTURËS DHE ENERGJISE</w:t>
      </w:r>
    </w:p>
    <w:p w14:paraId="3AC74270" w14:textId="6D142E2F" w:rsidR="00DC114C" w:rsidRPr="00DC114C" w:rsidRDefault="00DC114C" w:rsidP="00DC114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</w:t>
      </w:r>
      <w:r w:rsidR="001E6AD5">
        <w:rPr>
          <w:rFonts w:ascii="Garamond" w:hAnsi="Garamond"/>
          <w:b/>
          <w:sz w:val="24"/>
          <w:szCs w:val="24"/>
        </w:rPr>
        <w:t>Belinda Balluku</w:t>
      </w:r>
    </w:p>
    <w:p w14:paraId="574F448E" w14:textId="77777777" w:rsidR="00DC114C" w:rsidRPr="00DC114C" w:rsidRDefault="00DC114C" w:rsidP="00DC114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705E4F0" w14:textId="1922F68F" w:rsidR="00DC114C" w:rsidRPr="001E6AD5" w:rsidRDefault="001E6AD5" w:rsidP="00DC114C">
      <w:pPr>
        <w:spacing w:after="0" w:line="240" w:lineRule="auto"/>
        <w:ind w:firstLine="284"/>
        <w:jc w:val="right"/>
        <w:rPr>
          <w:rFonts w:ascii="Garamond" w:hAnsi="Garamond"/>
        </w:rPr>
      </w:pPr>
      <w:r w:rsidRPr="001E6AD5">
        <w:rPr>
          <w:rFonts w:ascii="Garamond" w:hAnsi="Garamond"/>
          <w:sz w:val="24"/>
          <w:szCs w:val="24"/>
        </w:rPr>
        <w:t>MINISTËR I FINANCAVE DHE EKONOMISË</w:t>
      </w:r>
    </w:p>
    <w:p w14:paraId="366554AD" w14:textId="2864A804" w:rsidR="00B70B6D" w:rsidRPr="00DC114C" w:rsidRDefault="00DC114C" w:rsidP="00DC114C">
      <w:pPr>
        <w:spacing w:after="0" w:line="240" w:lineRule="auto"/>
        <w:ind w:firstLine="284"/>
        <w:jc w:val="right"/>
        <w:rPr>
          <w:rFonts w:ascii="Garamond" w:hAnsi="Garamond"/>
        </w:rPr>
      </w:pPr>
      <w:r w:rsidRPr="00DC114C">
        <w:rPr>
          <w:rFonts w:ascii="Garamond" w:hAnsi="Garamond"/>
          <w:b/>
          <w:sz w:val="24"/>
          <w:szCs w:val="24"/>
        </w:rPr>
        <w:t>Delina Ibrahimaj</w:t>
      </w:r>
    </w:p>
    <w:sectPr w:rsidR="00B70B6D" w:rsidRPr="00DC114C" w:rsidSect="00DC114C">
      <w:footnotePr>
        <w:numRestart w:val="eachPage"/>
      </w:footnotePr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CF023" w14:textId="77777777" w:rsidR="007912F6" w:rsidRDefault="007912F6" w:rsidP="00B70B6D">
      <w:pPr>
        <w:spacing w:after="0" w:line="240" w:lineRule="auto"/>
      </w:pPr>
      <w:r>
        <w:separator/>
      </w:r>
    </w:p>
  </w:endnote>
  <w:endnote w:type="continuationSeparator" w:id="0">
    <w:p w14:paraId="58B317B4" w14:textId="77777777" w:rsidR="007912F6" w:rsidRDefault="007912F6" w:rsidP="00B70B6D">
      <w:pPr>
        <w:spacing w:after="0" w:line="240" w:lineRule="auto"/>
      </w:pPr>
      <w:r>
        <w:continuationSeparator/>
      </w:r>
    </w:p>
  </w:endnote>
  <w:endnote w:type="continuationNotice" w:id="1">
    <w:p w14:paraId="68B390E1" w14:textId="77777777" w:rsidR="007912F6" w:rsidRDefault="007912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5291D" w14:textId="77777777" w:rsidR="007912F6" w:rsidRDefault="007912F6" w:rsidP="00B70B6D">
      <w:pPr>
        <w:spacing w:after="0" w:line="240" w:lineRule="auto"/>
      </w:pPr>
      <w:r>
        <w:separator/>
      </w:r>
    </w:p>
  </w:footnote>
  <w:footnote w:type="continuationSeparator" w:id="0">
    <w:p w14:paraId="4993CF03" w14:textId="77777777" w:rsidR="007912F6" w:rsidRDefault="007912F6" w:rsidP="00B70B6D">
      <w:pPr>
        <w:spacing w:after="0" w:line="240" w:lineRule="auto"/>
      </w:pPr>
      <w:r>
        <w:continuationSeparator/>
      </w:r>
    </w:p>
  </w:footnote>
  <w:footnote w:type="continuationNotice" w:id="1">
    <w:p w14:paraId="3F55B1D0" w14:textId="77777777" w:rsidR="007912F6" w:rsidRDefault="007912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027EC"/>
    <w:multiLevelType w:val="hybridMultilevel"/>
    <w:tmpl w:val="6F22EECA"/>
    <w:lvl w:ilvl="0" w:tplc="36ACD60E">
      <w:start w:val="1"/>
      <w:numFmt w:val="lowerLetter"/>
      <w:lvlText w:val="(%1)"/>
      <w:lvlJc w:val="left"/>
      <w:pPr>
        <w:ind w:left="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3" w:hanging="360"/>
      </w:pPr>
    </w:lvl>
    <w:lvl w:ilvl="2" w:tplc="0409001B" w:tentative="1">
      <w:start w:val="1"/>
      <w:numFmt w:val="lowerRoman"/>
      <w:lvlText w:val="%3."/>
      <w:lvlJc w:val="right"/>
      <w:pPr>
        <w:ind w:left="1883" w:hanging="180"/>
      </w:pPr>
    </w:lvl>
    <w:lvl w:ilvl="3" w:tplc="0409000F" w:tentative="1">
      <w:start w:val="1"/>
      <w:numFmt w:val="decimal"/>
      <w:lvlText w:val="%4."/>
      <w:lvlJc w:val="left"/>
      <w:pPr>
        <w:ind w:left="2603" w:hanging="360"/>
      </w:pPr>
    </w:lvl>
    <w:lvl w:ilvl="4" w:tplc="04090019" w:tentative="1">
      <w:start w:val="1"/>
      <w:numFmt w:val="lowerLetter"/>
      <w:lvlText w:val="%5."/>
      <w:lvlJc w:val="left"/>
      <w:pPr>
        <w:ind w:left="3323" w:hanging="360"/>
      </w:pPr>
    </w:lvl>
    <w:lvl w:ilvl="5" w:tplc="0409001B" w:tentative="1">
      <w:start w:val="1"/>
      <w:numFmt w:val="lowerRoman"/>
      <w:lvlText w:val="%6."/>
      <w:lvlJc w:val="right"/>
      <w:pPr>
        <w:ind w:left="4043" w:hanging="180"/>
      </w:pPr>
    </w:lvl>
    <w:lvl w:ilvl="6" w:tplc="0409000F" w:tentative="1">
      <w:start w:val="1"/>
      <w:numFmt w:val="decimal"/>
      <w:lvlText w:val="%7."/>
      <w:lvlJc w:val="left"/>
      <w:pPr>
        <w:ind w:left="4763" w:hanging="360"/>
      </w:pPr>
    </w:lvl>
    <w:lvl w:ilvl="7" w:tplc="04090019" w:tentative="1">
      <w:start w:val="1"/>
      <w:numFmt w:val="lowerLetter"/>
      <w:lvlText w:val="%8."/>
      <w:lvlJc w:val="left"/>
      <w:pPr>
        <w:ind w:left="5483" w:hanging="360"/>
      </w:pPr>
    </w:lvl>
    <w:lvl w:ilvl="8" w:tplc="04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19F625EE"/>
    <w:multiLevelType w:val="hybridMultilevel"/>
    <w:tmpl w:val="CAB8797A"/>
    <w:lvl w:ilvl="0" w:tplc="E3B2A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03D72A3"/>
    <w:multiLevelType w:val="hybridMultilevel"/>
    <w:tmpl w:val="F65A7782"/>
    <w:lvl w:ilvl="0" w:tplc="0C1252DA">
      <w:start w:val="1"/>
      <w:numFmt w:val="bullet"/>
      <w:lvlText w:val="–"/>
      <w:lvlJc w:val="left"/>
      <w:pPr>
        <w:ind w:left="63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6145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47D"/>
    <w:rsid w:val="000041A3"/>
    <w:rsid w:val="000044E9"/>
    <w:rsid w:val="00007A2F"/>
    <w:rsid w:val="000151FC"/>
    <w:rsid w:val="00022506"/>
    <w:rsid w:val="00022791"/>
    <w:rsid w:val="000244BF"/>
    <w:rsid w:val="0002703F"/>
    <w:rsid w:val="00033CB6"/>
    <w:rsid w:val="0004024E"/>
    <w:rsid w:val="00054870"/>
    <w:rsid w:val="00056F14"/>
    <w:rsid w:val="0006691D"/>
    <w:rsid w:val="00067ACC"/>
    <w:rsid w:val="000700B6"/>
    <w:rsid w:val="00070835"/>
    <w:rsid w:val="00071339"/>
    <w:rsid w:val="000A1259"/>
    <w:rsid w:val="000A5EFB"/>
    <w:rsid w:val="000B22C7"/>
    <w:rsid w:val="000C17C2"/>
    <w:rsid w:val="000C6DF0"/>
    <w:rsid w:val="000D27F6"/>
    <w:rsid w:val="000D48BC"/>
    <w:rsid w:val="000E2B88"/>
    <w:rsid w:val="000E34F3"/>
    <w:rsid w:val="000E4738"/>
    <w:rsid w:val="00104DCB"/>
    <w:rsid w:val="00105356"/>
    <w:rsid w:val="00107DA5"/>
    <w:rsid w:val="00112D2C"/>
    <w:rsid w:val="00134FA5"/>
    <w:rsid w:val="00136E41"/>
    <w:rsid w:val="00137276"/>
    <w:rsid w:val="001374E3"/>
    <w:rsid w:val="00142435"/>
    <w:rsid w:val="00143E78"/>
    <w:rsid w:val="00156870"/>
    <w:rsid w:val="00165F2E"/>
    <w:rsid w:val="0017641C"/>
    <w:rsid w:val="00184903"/>
    <w:rsid w:val="001B056B"/>
    <w:rsid w:val="001B1E8F"/>
    <w:rsid w:val="001B29E1"/>
    <w:rsid w:val="001B5C13"/>
    <w:rsid w:val="001E6AD5"/>
    <w:rsid w:val="001E76FB"/>
    <w:rsid w:val="002158FD"/>
    <w:rsid w:val="00221E2A"/>
    <w:rsid w:val="0022749F"/>
    <w:rsid w:val="00227C76"/>
    <w:rsid w:val="002338A3"/>
    <w:rsid w:val="00237760"/>
    <w:rsid w:val="00251355"/>
    <w:rsid w:val="0025751C"/>
    <w:rsid w:val="002606F0"/>
    <w:rsid w:val="00260E9A"/>
    <w:rsid w:val="00266939"/>
    <w:rsid w:val="002827D1"/>
    <w:rsid w:val="0029118B"/>
    <w:rsid w:val="002924F7"/>
    <w:rsid w:val="002B0ECB"/>
    <w:rsid w:val="002B1BC9"/>
    <w:rsid w:val="002B6307"/>
    <w:rsid w:val="002C19D2"/>
    <w:rsid w:val="002C1C57"/>
    <w:rsid w:val="002D5A05"/>
    <w:rsid w:val="002E6065"/>
    <w:rsid w:val="00312643"/>
    <w:rsid w:val="00315FCB"/>
    <w:rsid w:val="00324768"/>
    <w:rsid w:val="0033291A"/>
    <w:rsid w:val="00336830"/>
    <w:rsid w:val="00341DE3"/>
    <w:rsid w:val="003421F5"/>
    <w:rsid w:val="00365BE4"/>
    <w:rsid w:val="00371E5B"/>
    <w:rsid w:val="00372B21"/>
    <w:rsid w:val="00390520"/>
    <w:rsid w:val="003A0416"/>
    <w:rsid w:val="003A2EA9"/>
    <w:rsid w:val="003A51CC"/>
    <w:rsid w:val="003B4E01"/>
    <w:rsid w:val="003B5E6D"/>
    <w:rsid w:val="003B61BB"/>
    <w:rsid w:val="003D0C98"/>
    <w:rsid w:val="003D1174"/>
    <w:rsid w:val="003E71EF"/>
    <w:rsid w:val="003F051B"/>
    <w:rsid w:val="003F385A"/>
    <w:rsid w:val="003F4EFA"/>
    <w:rsid w:val="00406A6E"/>
    <w:rsid w:val="00411990"/>
    <w:rsid w:val="004160B6"/>
    <w:rsid w:val="00417DF6"/>
    <w:rsid w:val="0042209B"/>
    <w:rsid w:val="00424D4A"/>
    <w:rsid w:val="004255E7"/>
    <w:rsid w:val="0042718C"/>
    <w:rsid w:val="00435B6E"/>
    <w:rsid w:val="00452CB3"/>
    <w:rsid w:val="00463796"/>
    <w:rsid w:val="004643FD"/>
    <w:rsid w:val="00464597"/>
    <w:rsid w:val="00483A27"/>
    <w:rsid w:val="00492A08"/>
    <w:rsid w:val="00493968"/>
    <w:rsid w:val="00496BC2"/>
    <w:rsid w:val="004B118C"/>
    <w:rsid w:val="004C1D0C"/>
    <w:rsid w:val="004C20E5"/>
    <w:rsid w:val="004E1234"/>
    <w:rsid w:val="004E5148"/>
    <w:rsid w:val="004E522B"/>
    <w:rsid w:val="0051369B"/>
    <w:rsid w:val="00515720"/>
    <w:rsid w:val="00537096"/>
    <w:rsid w:val="0054348A"/>
    <w:rsid w:val="00556EC6"/>
    <w:rsid w:val="0056725D"/>
    <w:rsid w:val="00570C79"/>
    <w:rsid w:val="00571631"/>
    <w:rsid w:val="005720BB"/>
    <w:rsid w:val="0057747D"/>
    <w:rsid w:val="00577AFB"/>
    <w:rsid w:val="00585764"/>
    <w:rsid w:val="005A186D"/>
    <w:rsid w:val="005A6BDD"/>
    <w:rsid w:val="005D44AB"/>
    <w:rsid w:val="005E561A"/>
    <w:rsid w:val="005E6591"/>
    <w:rsid w:val="005F45BE"/>
    <w:rsid w:val="005F7365"/>
    <w:rsid w:val="00600A8E"/>
    <w:rsid w:val="00603F91"/>
    <w:rsid w:val="00621C9C"/>
    <w:rsid w:val="0062616B"/>
    <w:rsid w:val="006274CA"/>
    <w:rsid w:val="00627D86"/>
    <w:rsid w:val="0063602D"/>
    <w:rsid w:val="00656F49"/>
    <w:rsid w:val="0066461B"/>
    <w:rsid w:val="00665CBB"/>
    <w:rsid w:val="00674DE7"/>
    <w:rsid w:val="00682E5B"/>
    <w:rsid w:val="00684DC1"/>
    <w:rsid w:val="00695DB2"/>
    <w:rsid w:val="006A3B0E"/>
    <w:rsid w:val="006C025D"/>
    <w:rsid w:val="006C36C1"/>
    <w:rsid w:val="006C3740"/>
    <w:rsid w:val="006D67BC"/>
    <w:rsid w:val="006D7995"/>
    <w:rsid w:val="006F395F"/>
    <w:rsid w:val="006F7F4C"/>
    <w:rsid w:val="00703E42"/>
    <w:rsid w:val="00706DF3"/>
    <w:rsid w:val="00714897"/>
    <w:rsid w:val="00727CD8"/>
    <w:rsid w:val="00731437"/>
    <w:rsid w:val="007406D1"/>
    <w:rsid w:val="00742C76"/>
    <w:rsid w:val="0074756C"/>
    <w:rsid w:val="007543B8"/>
    <w:rsid w:val="0075470D"/>
    <w:rsid w:val="00756F92"/>
    <w:rsid w:val="007604C3"/>
    <w:rsid w:val="00764E3D"/>
    <w:rsid w:val="00767D9D"/>
    <w:rsid w:val="00772026"/>
    <w:rsid w:val="00783F2B"/>
    <w:rsid w:val="007912F6"/>
    <w:rsid w:val="00794171"/>
    <w:rsid w:val="007B03A8"/>
    <w:rsid w:val="007B6681"/>
    <w:rsid w:val="007B7678"/>
    <w:rsid w:val="007B7957"/>
    <w:rsid w:val="007C1581"/>
    <w:rsid w:val="007C18C1"/>
    <w:rsid w:val="007C23BB"/>
    <w:rsid w:val="007D0A4A"/>
    <w:rsid w:val="007D0EE4"/>
    <w:rsid w:val="007F26B9"/>
    <w:rsid w:val="007F66A7"/>
    <w:rsid w:val="00802832"/>
    <w:rsid w:val="00803391"/>
    <w:rsid w:val="0080519F"/>
    <w:rsid w:val="00833560"/>
    <w:rsid w:val="00842BFE"/>
    <w:rsid w:val="0086380F"/>
    <w:rsid w:val="0087046A"/>
    <w:rsid w:val="00872323"/>
    <w:rsid w:val="008767A6"/>
    <w:rsid w:val="00877C29"/>
    <w:rsid w:val="00877E5E"/>
    <w:rsid w:val="00893B93"/>
    <w:rsid w:val="008A5825"/>
    <w:rsid w:val="008B0088"/>
    <w:rsid w:val="008B0EC4"/>
    <w:rsid w:val="008B0FDB"/>
    <w:rsid w:val="008B4916"/>
    <w:rsid w:val="008D2BC0"/>
    <w:rsid w:val="008E03A4"/>
    <w:rsid w:val="008E46B7"/>
    <w:rsid w:val="008E70B7"/>
    <w:rsid w:val="00912BF4"/>
    <w:rsid w:val="00914D0C"/>
    <w:rsid w:val="00916087"/>
    <w:rsid w:val="00922C47"/>
    <w:rsid w:val="009244C7"/>
    <w:rsid w:val="00924909"/>
    <w:rsid w:val="00926610"/>
    <w:rsid w:val="00932148"/>
    <w:rsid w:val="00937FF8"/>
    <w:rsid w:val="009403E4"/>
    <w:rsid w:val="00950E6C"/>
    <w:rsid w:val="00952135"/>
    <w:rsid w:val="00954B71"/>
    <w:rsid w:val="00961ED0"/>
    <w:rsid w:val="009623E6"/>
    <w:rsid w:val="0096656D"/>
    <w:rsid w:val="00970F21"/>
    <w:rsid w:val="009A1478"/>
    <w:rsid w:val="009A73E0"/>
    <w:rsid w:val="009A75B0"/>
    <w:rsid w:val="009B4019"/>
    <w:rsid w:val="009D3B31"/>
    <w:rsid w:val="009D5404"/>
    <w:rsid w:val="009F4F10"/>
    <w:rsid w:val="009F574A"/>
    <w:rsid w:val="009F797C"/>
    <w:rsid w:val="00A05042"/>
    <w:rsid w:val="00A05A9C"/>
    <w:rsid w:val="00A05F6B"/>
    <w:rsid w:val="00A441E5"/>
    <w:rsid w:val="00A56051"/>
    <w:rsid w:val="00A562A9"/>
    <w:rsid w:val="00A6098F"/>
    <w:rsid w:val="00A677A4"/>
    <w:rsid w:val="00A76B10"/>
    <w:rsid w:val="00A84CC0"/>
    <w:rsid w:val="00A879C6"/>
    <w:rsid w:val="00A90440"/>
    <w:rsid w:val="00A90604"/>
    <w:rsid w:val="00A90AD8"/>
    <w:rsid w:val="00A91ABE"/>
    <w:rsid w:val="00A950DD"/>
    <w:rsid w:val="00AA2B5C"/>
    <w:rsid w:val="00AB0DC5"/>
    <w:rsid w:val="00AB48C9"/>
    <w:rsid w:val="00AB612D"/>
    <w:rsid w:val="00AC2237"/>
    <w:rsid w:val="00AF0706"/>
    <w:rsid w:val="00AF7A84"/>
    <w:rsid w:val="00B001CE"/>
    <w:rsid w:val="00B001F6"/>
    <w:rsid w:val="00B02EE5"/>
    <w:rsid w:val="00B04B6F"/>
    <w:rsid w:val="00B17BD6"/>
    <w:rsid w:val="00B23AD4"/>
    <w:rsid w:val="00B318FA"/>
    <w:rsid w:val="00B43897"/>
    <w:rsid w:val="00B44A36"/>
    <w:rsid w:val="00B52061"/>
    <w:rsid w:val="00B552EA"/>
    <w:rsid w:val="00B70B6D"/>
    <w:rsid w:val="00B82E65"/>
    <w:rsid w:val="00B850C4"/>
    <w:rsid w:val="00B90A51"/>
    <w:rsid w:val="00B97205"/>
    <w:rsid w:val="00B97C25"/>
    <w:rsid w:val="00BA29E1"/>
    <w:rsid w:val="00BA32FE"/>
    <w:rsid w:val="00BB54FB"/>
    <w:rsid w:val="00BC594E"/>
    <w:rsid w:val="00BD0023"/>
    <w:rsid w:val="00BE2DBD"/>
    <w:rsid w:val="00BF06C7"/>
    <w:rsid w:val="00BF41E4"/>
    <w:rsid w:val="00BF5D4F"/>
    <w:rsid w:val="00C10A45"/>
    <w:rsid w:val="00C17A23"/>
    <w:rsid w:val="00C23846"/>
    <w:rsid w:val="00C245B8"/>
    <w:rsid w:val="00C302CC"/>
    <w:rsid w:val="00C31258"/>
    <w:rsid w:val="00C46544"/>
    <w:rsid w:val="00C610A8"/>
    <w:rsid w:val="00C70A5F"/>
    <w:rsid w:val="00C719C2"/>
    <w:rsid w:val="00C76CC9"/>
    <w:rsid w:val="00C91B50"/>
    <w:rsid w:val="00C97200"/>
    <w:rsid w:val="00CA1590"/>
    <w:rsid w:val="00CA46F8"/>
    <w:rsid w:val="00CB3246"/>
    <w:rsid w:val="00CF03B4"/>
    <w:rsid w:val="00D049FC"/>
    <w:rsid w:val="00D14051"/>
    <w:rsid w:val="00D159B0"/>
    <w:rsid w:val="00D15FC0"/>
    <w:rsid w:val="00D439C0"/>
    <w:rsid w:val="00D47CD1"/>
    <w:rsid w:val="00D7414E"/>
    <w:rsid w:val="00D752FB"/>
    <w:rsid w:val="00D93890"/>
    <w:rsid w:val="00DA161D"/>
    <w:rsid w:val="00DA7B11"/>
    <w:rsid w:val="00DB3FC4"/>
    <w:rsid w:val="00DB5F44"/>
    <w:rsid w:val="00DC030D"/>
    <w:rsid w:val="00DC114C"/>
    <w:rsid w:val="00DC334F"/>
    <w:rsid w:val="00DC4615"/>
    <w:rsid w:val="00DC5093"/>
    <w:rsid w:val="00DD7F3E"/>
    <w:rsid w:val="00DE21F6"/>
    <w:rsid w:val="00DF40FB"/>
    <w:rsid w:val="00DF502C"/>
    <w:rsid w:val="00E0004C"/>
    <w:rsid w:val="00E04A23"/>
    <w:rsid w:val="00E130EB"/>
    <w:rsid w:val="00E13C5C"/>
    <w:rsid w:val="00E222A1"/>
    <w:rsid w:val="00E24BEB"/>
    <w:rsid w:val="00E2733E"/>
    <w:rsid w:val="00E35AEB"/>
    <w:rsid w:val="00E41FE9"/>
    <w:rsid w:val="00E635B2"/>
    <w:rsid w:val="00E66D81"/>
    <w:rsid w:val="00E90C85"/>
    <w:rsid w:val="00E96576"/>
    <w:rsid w:val="00EB4B33"/>
    <w:rsid w:val="00EC116C"/>
    <w:rsid w:val="00EC177A"/>
    <w:rsid w:val="00EC4079"/>
    <w:rsid w:val="00EC7074"/>
    <w:rsid w:val="00EC7932"/>
    <w:rsid w:val="00ED145D"/>
    <w:rsid w:val="00EF5AE2"/>
    <w:rsid w:val="00F01AD8"/>
    <w:rsid w:val="00F057A7"/>
    <w:rsid w:val="00F46B65"/>
    <w:rsid w:val="00F6368B"/>
    <w:rsid w:val="00F64171"/>
    <w:rsid w:val="00F91F42"/>
    <w:rsid w:val="00F9246D"/>
    <w:rsid w:val="00F930DE"/>
    <w:rsid w:val="00FA5023"/>
    <w:rsid w:val="00FB2E84"/>
    <w:rsid w:val="00FB5CE3"/>
    <w:rsid w:val="00FC4AD9"/>
    <w:rsid w:val="00FC4FCE"/>
    <w:rsid w:val="00FD602B"/>
    <w:rsid w:val="00FD7DD2"/>
    <w:rsid w:val="00FE336A"/>
    <w:rsid w:val="00FF11BA"/>
    <w:rsid w:val="00FF2A73"/>
    <w:rsid w:val="00FF666E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6554AB"/>
  <w15:docId w15:val="{8B83674F-B315-43AE-9C9B-C91DD090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B6D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70B6D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0B6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,Ref,o"/>
    <w:link w:val="Char2"/>
    <w:uiPriority w:val="99"/>
    <w:unhideWhenUsed/>
    <w:qFormat/>
    <w:rsid w:val="00B70B6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B70B6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en-US"/>
    </w:rPr>
  </w:style>
  <w:style w:type="paragraph" w:customStyle="1" w:styleId="Paragrafi">
    <w:name w:val="Paragrafi"/>
    <w:link w:val="ParagrafiChar"/>
    <w:qFormat/>
    <w:rsid w:val="00B70B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</w:rPr>
  </w:style>
  <w:style w:type="character" w:customStyle="1" w:styleId="ParagrafiChar">
    <w:name w:val="Paragrafi Char"/>
    <w:link w:val="Paragrafi"/>
    <w:locked/>
    <w:rsid w:val="00B70B6D"/>
    <w:rPr>
      <w:rFonts w:ascii="Garamond" w:eastAsia="MS Mincho" w:hAnsi="Garamond" w:cs="Times New Roman"/>
      <w:sz w:val="24"/>
    </w:rPr>
  </w:style>
  <w:style w:type="paragraph" w:customStyle="1" w:styleId="TEKSTIIII">
    <w:name w:val="TEKSTIIII"/>
    <w:basedOn w:val="Normal"/>
    <w:qFormat/>
    <w:rsid w:val="00AF0706"/>
    <w:pPr>
      <w:shd w:val="clear" w:color="auto" w:fill="FFFFFF"/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706"/>
    <w:rPr>
      <w:rFonts w:ascii="Calibri" w:hAnsi="Calibri" w:cs="Calibri"/>
      <w:color w:val="000000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rsid w:val="00AF0706"/>
    <w:pPr>
      <w:autoSpaceDE w:val="0"/>
      <w:autoSpaceDN w:val="0"/>
      <w:adjustRightInd w:val="0"/>
      <w:spacing w:line="276" w:lineRule="atLeast"/>
    </w:pPr>
    <w:rPr>
      <w:rFonts w:eastAsiaTheme="minorHAnsi" w:cs="Calibri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CF03B4"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rsid w:val="003B61BB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BB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3B61BB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4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3846"/>
    <w:rPr>
      <w:rFonts w:ascii="Calibri" w:eastAsia="Calibri" w:hAnsi="Calibri" w:cs="Times New Roman"/>
      <w:lang w:val="sq-AL"/>
    </w:rPr>
  </w:style>
  <w:style w:type="character" w:customStyle="1" w:styleId="apple-style-span">
    <w:name w:val="apple-style-span"/>
    <w:basedOn w:val="DefaultParagraphFont"/>
    <w:uiPriority w:val="99"/>
    <w:rsid w:val="00C23846"/>
  </w:style>
  <w:style w:type="character" w:customStyle="1" w:styleId="hps">
    <w:name w:val="hps"/>
    <w:basedOn w:val="DefaultParagraphFont"/>
    <w:rsid w:val="00C23846"/>
  </w:style>
  <w:style w:type="character" w:customStyle="1" w:styleId="apple-converted-space">
    <w:name w:val="apple-converted-space"/>
    <w:basedOn w:val="DefaultParagraphFont"/>
    <w:uiPriority w:val="99"/>
    <w:rsid w:val="00C23846"/>
  </w:style>
  <w:style w:type="character" w:styleId="CommentReference">
    <w:name w:val="annotation reference"/>
    <w:uiPriority w:val="99"/>
    <w:semiHidden/>
    <w:unhideWhenUsed/>
    <w:rsid w:val="00C2384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846"/>
    <w:pPr>
      <w:autoSpaceDE/>
      <w:autoSpaceDN/>
      <w:adjustRightInd/>
      <w:spacing w:line="240" w:lineRule="auto"/>
    </w:pPr>
    <w:rPr>
      <w:rFonts w:eastAsia="Calibri" w:cs="Times New Roman"/>
      <w:b/>
      <w:bCs/>
      <w:color w:val="auto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846"/>
    <w:rPr>
      <w:rFonts w:ascii="Calibri" w:eastAsia="Calibri" w:hAnsi="Calibri" w:cs="Times New Roman"/>
      <w:b/>
      <w:bCs/>
      <w:color w:val="000000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  <w:ind w:hanging="279"/>
    </w:pPr>
    <w:rPr>
      <w:rFonts w:ascii="Times New Roman" w:eastAsia="Times New Roman" w:hAnsi="Times New Roman"/>
      <w:sz w:val="17"/>
      <w:szCs w:val="17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C23846"/>
    <w:rPr>
      <w:rFonts w:ascii="Times New Roman" w:eastAsia="Times New Roman" w:hAnsi="Times New Roman" w:cs="Times New Roman"/>
      <w:sz w:val="17"/>
      <w:szCs w:val="17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23846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C23846"/>
  </w:style>
  <w:style w:type="numbering" w:customStyle="1" w:styleId="NoList2">
    <w:name w:val="No List2"/>
    <w:next w:val="NoList"/>
    <w:uiPriority w:val="99"/>
    <w:semiHidden/>
    <w:unhideWhenUsed/>
    <w:rsid w:val="00C23846"/>
  </w:style>
  <w:style w:type="table" w:customStyle="1" w:styleId="TableGrid1">
    <w:name w:val="Table Grid1"/>
    <w:basedOn w:val="TableNormal"/>
    <w:next w:val="TableGrid"/>
    <w:uiPriority w:val="39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Light1">
    <w:name w:val="Table Grid Light1"/>
    <w:basedOn w:val="TableNormal"/>
    <w:uiPriority w:val="40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31">
    <w:name w:val="Plain Table 31"/>
    <w:basedOn w:val="TableNormal"/>
    <w:uiPriority w:val="43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1">
    <w:name w:val="Grid Table 2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51">
    <w:name w:val="Grid Table 2 - Accent 5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PlainTable11">
    <w:name w:val="Plain Table 11"/>
    <w:basedOn w:val="TableNormal"/>
    <w:uiPriority w:val="41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-Accent61">
    <w:name w:val="Grid Table 1 Light - Accent 61"/>
    <w:basedOn w:val="TableNormal"/>
    <w:uiPriority w:val="46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3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3846"/>
    <w:rPr>
      <w:rFonts w:ascii="Calibri" w:eastAsia="Calibri" w:hAnsi="Calibri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C23846"/>
    <w:rPr>
      <w:vertAlign w:val="superscript"/>
    </w:rPr>
  </w:style>
  <w:style w:type="paragraph" w:styleId="NoSpacing">
    <w:name w:val="No Spacing"/>
    <w:uiPriority w:val="1"/>
    <w:qFormat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3846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sq-AL" w:eastAsia="sq-AL"/>
    </w:rPr>
  </w:style>
  <w:style w:type="character" w:styleId="Hyperlink">
    <w:name w:val="Hyperlink"/>
    <w:unhideWhenUsed/>
    <w:rsid w:val="00C23846"/>
    <w:rPr>
      <w:color w:val="0000FF"/>
      <w:u w:val="single"/>
    </w:rPr>
  </w:style>
  <w:style w:type="character" w:customStyle="1" w:styleId="superscript">
    <w:name w:val="superscript"/>
    <w:rsid w:val="00C23846"/>
  </w:style>
  <w:style w:type="paragraph" w:customStyle="1" w:styleId="tbl-norm">
    <w:name w:val="tbl-norm"/>
    <w:basedOn w:val="Normal"/>
    <w:rsid w:val="00C23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EKSTIII">
    <w:name w:val="TEKSTIII"/>
    <w:basedOn w:val="Normal"/>
    <w:qFormat/>
    <w:rsid w:val="00DC114C"/>
    <w:pPr>
      <w:spacing w:after="0" w:line="240" w:lineRule="auto"/>
      <w:ind w:firstLine="284"/>
      <w:jc w:val="both"/>
    </w:pPr>
    <w:rPr>
      <w:rFonts w:ascii="Garamond" w:eastAsia="MS Mincho" w:hAnsi="Garamond" w:cstheme="minorBid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2023-07-05T08:40:31Z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2023-07-04T22:00:00Z</Date_x0020_protokolli>
    <Titulli xmlns="0e656187-b300-4fb0-8bf4-3a50f872073c">Për shfuqizimin e udhëzimit nr. 5, datë 22.2.2023 "Për përcaktimin e tarifave të shërbimeve portuale në Autoritetin Portual Durrës për vitin 2023"</Titulli>
    <Modifikuesi xmlns="0e656187-b300-4fb0-8bf4-3a50f872073c">nevila.samarxhi</Modifikuesi>
    <Nr_x002e__x0020_prot_x0020_QBZ xmlns="0e656187-b300-4fb0-8bf4-3a50f872073c">995/1</Nr_x002e__x0020_prot_x0020_QBZ>
    <Data_x0020_e_x0020_Modifikimit xmlns="0e656187-b300-4fb0-8bf4-3a50f872073c">2023-07-05T08:51:21Z</Data_x0020_e_x0020_Modifikimit>
    <Dekretuar xmlns="0e656187-b300-4fb0-8bf4-3a50f872073c">false</Dekretuar>
    <Data xmlns="0e656187-b300-4fb0-8bf4-3a50f872073c">2023-07-03T22:00:00Z</Data>
    <Nr_x002e__x0020_protokolli_x0020_i_x0020_aktit xmlns="0e656187-b300-4fb0-8bf4-3a50f872073c">5621/2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15B611FA09479B8C9944E801963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15B611FA09479B8C9944E801963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777D6-878D-43C1-AC75-07EC2E8195F6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A2FA7D4-F00C-4CE4-827F-10F9560C0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125D9A-E4F8-431E-9269-66FE7B4C1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D93A94-DB59-4ABA-A374-098E9E1EE1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1D9E3D-335A-4A40-AB37-69F60C02C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C1C842-87E3-4E87-BBA0-C53A22255CE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1044EE6-F13D-44A0-95E5-C82301A2A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udhëzimit nr. 5, datë 22.2.2023 "Për përcaktimin e tarifave të shërbimeve portuale në Autoritetin Portual Durrës për vitin 2023"</vt:lpstr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udhëzimit nr. 5, datë 22.2.2023 "Për përcaktimin e tarifave të shërbimeve portuale në Autoritetin Portual Durrës për vitin 2023"</dc:title>
  <dc:creator>Ermira Bukaci</dc:creator>
  <cp:lastModifiedBy>fjora.cahani</cp:lastModifiedBy>
  <cp:revision>13</cp:revision>
  <cp:lastPrinted>2023-06-13T13:49:00Z</cp:lastPrinted>
  <dcterms:created xsi:type="dcterms:W3CDTF">2023-07-05T08:35:00Z</dcterms:created>
  <dcterms:modified xsi:type="dcterms:W3CDTF">2023-07-05T10:01:00Z</dcterms:modified>
</cp:coreProperties>
</file>