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13209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AF6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1D9352C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AF6">
        <w:rPr>
          <w:rFonts w:ascii="Garamond" w:hAnsi="Garamond"/>
          <w:b/>
          <w:sz w:val="24"/>
          <w:szCs w:val="24"/>
          <w:lang w:val="sq-AL"/>
        </w:rPr>
        <w:t>Nr. 106, datë 12.9.2023</w:t>
      </w:r>
    </w:p>
    <w:p w14:paraId="64D9B1C6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5DC23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AF6">
        <w:rPr>
          <w:rFonts w:ascii="Garamond" w:hAnsi="Garamond"/>
          <w:b/>
          <w:sz w:val="24"/>
          <w:szCs w:val="24"/>
          <w:lang w:val="sq-AL"/>
        </w:rPr>
        <w:t xml:space="preserve">PËR NJË NDRYSHIM NË UDHËZIMIN NR. 10, DATË 20.4.2022, “PËR PËRCAKTIMIN E PROCEDURËS, LLOJIT DHE MËNYRËS PËR DHËNIEN E SHËRBIMEVE </w:t>
      </w:r>
      <w:r w:rsidRPr="00582AF6">
        <w:rPr>
          <w:rFonts w:ascii="Garamond" w:hAnsi="Garamond"/>
          <w:b/>
          <w:i/>
          <w:sz w:val="24"/>
          <w:szCs w:val="24"/>
          <w:lang w:val="sq-AL"/>
        </w:rPr>
        <w:t>ONLINE</w:t>
      </w:r>
      <w:r w:rsidRPr="00582AF6">
        <w:rPr>
          <w:rFonts w:ascii="Garamond" w:hAnsi="Garamond"/>
          <w:b/>
          <w:sz w:val="24"/>
          <w:szCs w:val="24"/>
          <w:lang w:val="sq-AL"/>
        </w:rPr>
        <w:t xml:space="preserve"> TË SHËRBIMIT GJEOLOGJIK SHQIPTAR”, TË NDRYSHUAR</w:t>
      </w:r>
    </w:p>
    <w:p w14:paraId="405AF113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DF2EE1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Në mbështetje të pikës 4, të nenit 102</w:t>
      </w:r>
      <w:r>
        <w:rPr>
          <w:rFonts w:ascii="Garamond" w:hAnsi="Garamond"/>
          <w:sz w:val="24"/>
          <w:szCs w:val="24"/>
          <w:lang w:val="sq-AL"/>
        </w:rPr>
        <w:t>,</w:t>
      </w:r>
      <w:r w:rsidRPr="00582AF6">
        <w:rPr>
          <w:rFonts w:ascii="Garamond" w:hAnsi="Garamond"/>
          <w:sz w:val="24"/>
          <w:szCs w:val="24"/>
          <w:lang w:val="sq-AL"/>
        </w:rPr>
        <w:t xml:space="preserve"> të Kushtetutës,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82AF6">
        <w:rPr>
          <w:rFonts w:ascii="Garamond" w:hAnsi="Garamond"/>
          <w:sz w:val="24"/>
          <w:szCs w:val="24"/>
          <w:lang w:val="sq-AL"/>
        </w:rPr>
        <w:t>111/2015, “Për shërbimin gjeologjik shqiptar”</w:t>
      </w:r>
      <w:r>
        <w:rPr>
          <w:rFonts w:ascii="Garamond" w:hAnsi="Garamond"/>
          <w:sz w:val="24"/>
          <w:szCs w:val="24"/>
          <w:lang w:val="sq-AL"/>
        </w:rPr>
        <w:t>;</w:t>
      </w:r>
      <w:r w:rsidRPr="00582AF6">
        <w:rPr>
          <w:rFonts w:ascii="Garamond" w:hAnsi="Garamond"/>
          <w:sz w:val="24"/>
          <w:szCs w:val="24"/>
          <w:lang w:val="sq-AL"/>
        </w:rPr>
        <w:t xml:space="preserve"> të vendimit nr. 111, datë 2.3.2022</w:t>
      </w:r>
      <w:r>
        <w:rPr>
          <w:rFonts w:ascii="Garamond" w:hAnsi="Garamond"/>
          <w:sz w:val="24"/>
          <w:szCs w:val="24"/>
          <w:lang w:val="sq-AL"/>
        </w:rPr>
        <w:t>,</w:t>
      </w:r>
      <w:r w:rsidRPr="00582AF6">
        <w:rPr>
          <w:rFonts w:ascii="Garamond" w:hAnsi="Garamond"/>
          <w:sz w:val="24"/>
          <w:szCs w:val="24"/>
          <w:lang w:val="sq-AL"/>
        </w:rPr>
        <w:t xml:space="preserve"> të Këshillit të Ministrave, “Për përcaktimin e fushës së përgjegjësisë shtetërore të Ministrisë së Infrastrukturës dhe Energjisë”, të ndryshuar, si dhe në përputhje me urdhrin e Kryeministrit, nr. 153, prot., datë 25.11.2019, “Për marrjen e masave dhe rregullimin e dispozitave ligjore për aplikimin e shërbimeve vetëm </w:t>
      </w:r>
      <w:r w:rsidRPr="00E052F7">
        <w:rPr>
          <w:rFonts w:ascii="Garamond" w:hAnsi="Garamond"/>
          <w:i/>
          <w:sz w:val="24"/>
          <w:szCs w:val="24"/>
          <w:lang w:val="sq-AL"/>
        </w:rPr>
        <w:t>online</w:t>
      </w:r>
      <w:r w:rsidRPr="00582AF6">
        <w:rPr>
          <w:rFonts w:ascii="Garamond" w:hAnsi="Garamond"/>
          <w:sz w:val="24"/>
          <w:szCs w:val="24"/>
          <w:lang w:val="sq-AL"/>
        </w:rPr>
        <w:t xml:space="preserve"> nga data 1.1.2020</w:t>
      </w:r>
      <w:r>
        <w:rPr>
          <w:rFonts w:ascii="Garamond" w:hAnsi="Garamond"/>
          <w:sz w:val="24"/>
          <w:szCs w:val="24"/>
          <w:lang w:val="sq-AL"/>
        </w:rPr>
        <w:t>”,</w:t>
      </w:r>
    </w:p>
    <w:p w14:paraId="3C166ACB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0BCDBB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UDHËZOJ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36E04C8F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E5EAAE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 xml:space="preserve">Në udhëzimin nr. 10, datë 20.4.2022, “Për përcaktimin e procedurës, llojit dhe mënyrës për dhënien e shërbimeve </w:t>
      </w:r>
      <w:r w:rsidRPr="00582AF6">
        <w:rPr>
          <w:rFonts w:ascii="Garamond" w:hAnsi="Garamond"/>
          <w:i/>
          <w:sz w:val="24"/>
          <w:szCs w:val="24"/>
          <w:lang w:val="sq-AL"/>
        </w:rPr>
        <w:t>online</w:t>
      </w:r>
      <w:r w:rsidRPr="00582AF6">
        <w:rPr>
          <w:rFonts w:ascii="Garamond" w:hAnsi="Garamond"/>
          <w:sz w:val="24"/>
          <w:szCs w:val="24"/>
          <w:lang w:val="sq-AL"/>
        </w:rPr>
        <w:t xml:space="preserve"> të Shërbimit Gjeologjik Shqiptar”, të ndryshuar, bëhet ndryshimi si më poshtë:</w:t>
      </w:r>
    </w:p>
    <w:p w14:paraId="70690227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1. Pika 3, ndryshon si më poshtë:</w:t>
      </w:r>
    </w:p>
    <w:p w14:paraId="0784966C" w14:textId="6192B33D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“3. Kostot për marrjen e shërbimeve të parashikuara në pikën 1 janë specifike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582AF6">
        <w:rPr>
          <w:rFonts w:ascii="Garamond" w:hAnsi="Garamond"/>
          <w:sz w:val="24"/>
          <w:szCs w:val="24"/>
          <w:lang w:val="sq-AL"/>
        </w:rPr>
        <w:t xml:space="preserve"> sipas dokumentit gjeologjik të kërkuar, bazuar në tarifat e përcaktuara në udhëzimin e përbashkët me nr. 6, datë 7.3.2023</w:t>
      </w:r>
      <w:r>
        <w:rPr>
          <w:rFonts w:ascii="Garamond" w:hAnsi="Garamond"/>
          <w:sz w:val="24"/>
          <w:szCs w:val="24"/>
          <w:lang w:val="sq-AL"/>
        </w:rPr>
        <w:t>,</w:t>
      </w:r>
      <w:r w:rsidRPr="00582AF6">
        <w:rPr>
          <w:rFonts w:ascii="Garamond" w:hAnsi="Garamond"/>
          <w:sz w:val="24"/>
          <w:szCs w:val="24"/>
          <w:lang w:val="sq-AL"/>
        </w:rPr>
        <w:t xml:space="preserve"> të ministrit të Infrastrukturës dhe Energjisë dhe të ministrit të Financave dhe Ekonomisë, “Për shërbimet me të tretët që kryhen nga Shërbimi Gjeologjik Shqiptar”, tarifa dhe mënyra e përdorimit të të ardhurave </w:t>
      </w:r>
      <w:r>
        <w:rPr>
          <w:rFonts w:ascii="Garamond" w:hAnsi="Garamond"/>
          <w:sz w:val="24"/>
          <w:szCs w:val="24"/>
          <w:lang w:val="sq-AL"/>
        </w:rPr>
        <w:t>t</w:t>
      </w:r>
      <w:r w:rsidRPr="00582AF6">
        <w:rPr>
          <w:rFonts w:ascii="Garamond" w:hAnsi="Garamond"/>
          <w:sz w:val="24"/>
          <w:szCs w:val="24"/>
          <w:lang w:val="sq-AL"/>
        </w:rPr>
        <w:t>ë krijuara nga këto shërbime</w:t>
      </w:r>
      <w:r w:rsidR="00C27410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Pr="00582AF6">
        <w:rPr>
          <w:rFonts w:ascii="Garamond" w:hAnsi="Garamond"/>
          <w:sz w:val="24"/>
          <w:szCs w:val="24"/>
          <w:lang w:val="sq-AL"/>
        </w:rPr>
        <w:t>”.</w:t>
      </w:r>
    </w:p>
    <w:p w14:paraId="048B5147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2. Ngarkohet Shërbimi Gjeologjik Shqiptar për zbatimin e këtij udhëzimi.</w:t>
      </w:r>
    </w:p>
    <w:p w14:paraId="6FB9D26D" w14:textId="77777777" w:rsidR="00815406" w:rsidRPr="00582AF6" w:rsidRDefault="00815406" w:rsidP="008154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6CAA44C" w14:textId="77777777" w:rsidR="00815406" w:rsidRPr="00582AF6" w:rsidRDefault="00815406" w:rsidP="008154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0DC575" w14:textId="77777777" w:rsidR="00815406" w:rsidRPr="00582AF6" w:rsidRDefault="00815406" w:rsidP="008154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 xml:space="preserve">ZËVENDËSKRYEMINISTËR </w:t>
      </w:r>
    </w:p>
    <w:p w14:paraId="165D0F25" w14:textId="45622783" w:rsidR="00815406" w:rsidRPr="00582AF6" w:rsidRDefault="00C27410" w:rsidP="008154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 xml:space="preserve">DHE </w:t>
      </w:r>
    </w:p>
    <w:p w14:paraId="0B1AB8AA" w14:textId="77777777" w:rsidR="00815406" w:rsidRPr="00582AF6" w:rsidRDefault="00815406" w:rsidP="008154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2AF6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1B2B0A68" w14:textId="77777777" w:rsidR="00815406" w:rsidRPr="00582AF6" w:rsidRDefault="00815406" w:rsidP="008154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2AF6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3F361CA2" w14:textId="13E6860C" w:rsidR="007E253C" w:rsidRPr="00815406" w:rsidRDefault="007E253C" w:rsidP="00815406"/>
    <w:sectPr w:rsidR="007E253C" w:rsidRPr="00815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67"/>
    <w:rsid w:val="00150563"/>
    <w:rsid w:val="004F69D5"/>
    <w:rsid w:val="00526B67"/>
    <w:rsid w:val="00633EC1"/>
    <w:rsid w:val="007966C5"/>
    <w:rsid w:val="007E253C"/>
    <w:rsid w:val="00815406"/>
    <w:rsid w:val="00C27410"/>
    <w:rsid w:val="00EB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B10A4"/>
  <w15:chartTrackingRefBased/>
  <w15:docId w15:val="{F57777DE-BA0D-46A4-80EC-729CE0CB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2023-09-25T09:42:03Z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2023-09-24T22:00:00Z</Date_x0020_protokolli>
    <Titulli xmlns="0e656187-b300-4fb0-8bf4-3a50f872073c">Për një ndryshim në udhëzimin nr. 10, datë 20.4.2022 "Për përcaktimin e procedurës, llojit dhe mënyrës për dhënien e shërbimeve online të Shërbimit Gjeologjik Shqiptar" të ndryshuar</Titulli>
    <Modifikuesi xmlns="0e656187-b300-4fb0-8bf4-3a50f872073c">alma.lisaku</Modifikuesi>
    <Nr_x002e__x0020_prot_x0020_QBZ xmlns="0e656187-b300-4fb0-8bf4-3a50f872073c">1408/1</Nr_x002e__x0020_prot_x0020_QBZ>
    <Data_x0020_e_x0020_Modifikimit xmlns="0e656187-b300-4fb0-8bf4-3a50f872073c">2023-09-25T11:20:34Z</Data_x0020_e_x0020_Modifikimit>
    <Dekretuar xmlns="0e656187-b300-4fb0-8bf4-3a50f872073c">false</Dekretuar>
    <Data xmlns="0e656187-b300-4fb0-8bf4-3a50f872073c">2023-09-11T22:00:00Z</Data>
    <Nr_x002e__x0020_protokolli_x0020_i_x0020_aktit xmlns="0e656187-b300-4fb0-8bf4-3a50f872073c">4641/3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48C03645F44E7B2A58303AFDD4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48C03645F44E7B2A58303AFDD4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8A325-CF70-41B0-A9E3-E8ED2894A0F0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AA0899-6858-43DF-AD4B-3B52DCD205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E5DDB-F963-4EF9-85F9-F2D066B51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4995AC-5A8A-4E01-A3AC-2080DC40D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D4E431-8024-44D1-9DE9-5FF4C12D7C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10, datë 20.4.2022 "Për përcaktimin e procedurës, llojit dhe mënyrës për dhënien e shërbimeve online të Shërbimit Gjeologjik Shqiptar" të ndryshuar</vt:lpstr>
    </vt:vector>
  </TitlesOfParts>
  <Company>AKSHI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10, datë 20.4.2022 "Për përcaktimin e procedurës, llojit dhe mënyrës për dhënien e shërbimeve online të Shërbimit Gjeologjik Shqiptar" të ndryshuar</dc:title>
  <dc:creator>Suada Daci</dc:creator>
  <cp:lastModifiedBy>Amarilda Muja</cp:lastModifiedBy>
  <cp:revision>6</cp:revision>
  <dcterms:created xsi:type="dcterms:W3CDTF">2023-09-25T09:51:00Z</dcterms:created>
  <dcterms:modified xsi:type="dcterms:W3CDTF">2023-09-26T08:24:00Z</dcterms:modified>
</cp:coreProperties>
</file>