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A3CE1C" w14:textId="77777777" w:rsidR="0025528C" w:rsidRPr="006C60E5" w:rsidRDefault="0025528C" w:rsidP="0025528C">
      <w:pPr>
        <w:spacing w:after="0" w:line="240" w:lineRule="auto"/>
        <w:ind w:firstLine="284"/>
        <w:jc w:val="center"/>
        <w:rPr>
          <w:rFonts w:ascii="Garamond" w:hAnsi="Garamond" w:cs="Times New Roman"/>
          <w:b/>
          <w:bCs/>
          <w:sz w:val="24"/>
          <w:szCs w:val="24"/>
        </w:rPr>
      </w:pPr>
      <w:r w:rsidRPr="006C60E5">
        <w:rPr>
          <w:rFonts w:ascii="Garamond" w:hAnsi="Garamond" w:cs="Times New Roman"/>
          <w:b/>
          <w:bCs/>
          <w:sz w:val="24"/>
          <w:szCs w:val="24"/>
        </w:rPr>
        <w:t>UDHËZIM</w:t>
      </w:r>
    </w:p>
    <w:p w14:paraId="7326E9F3" w14:textId="77777777" w:rsidR="0025528C" w:rsidRPr="006C60E5" w:rsidRDefault="0025528C" w:rsidP="0025528C">
      <w:pPr>
        <w:spacing w:after="0" w:line="240" w:lineRule="auto"/>
        <w:ind w:firstLine="284"/>
        <w:jc w:val="center"/>
        <w:rPr>
          <w:rFonts w:ascii="Garamond" w:hAnsi="Garamond" w:cs="Times New Roman"/>
          <w:b/>
          <w:bCs/>
          <w:sz w:val="24"/>
          <w:szCs w:val="24"/>
        </w:rPr>
      </w:pPr>
      <w:r w:rsidRPr="006C60E5">
        <w:rPr>
          <w:rFonts w:ascii="Garamond" w:hAnsi="Garamond" w:cs="Times New Roman"/>
          <w:b/>
          <w:bCs/>
          <w:sz w:val="24"/>
          <w:szCs w:val="24"/>
        </w:rPr>
        <w:t>Nr. 6, datë 30.12.2025</w:t>
      </w:r>
    </w:p>
    <w:p w14:paraId="36EA110E" w14:textId="77777777" w:rsidR="0025528C" w:rsidRPr="006C60E5" w:rsidRDefault="0025528C" w:rsidP="0025528C">
      <w:pPr>
        <w:spacing w:after="0" w:line="240" w:lineRule="auto"/>
        <w:ind w:firstLine="284"/>
        <w:jc w:val="center"/>
        <w:rPr>
          <w:rFonts w:ascii="Garamond" w:hAnsi="Garamond" w:cs="Times New Roman"/>
          <w:b/>
          <w:bCs/>
          <w:sz w:val="24"/>
          <w:szCs w:val="24"/>
        </w:rPr>
      </w:pPr>
    </w:p>
    <w:p w14:paraId="4C9D10A4" w14:textId="6DC5E2A9" w:rsidR="0025528C" w:rsidRPr="006C60E5" w:rsidRDefault="0025528C" w:rsidP="0025528C">
      <w:pPr>
        <w:spacing w:after="0" w:line="240" w:lineRule="auto"/>
        <w:ind w:firstLine="284"/>
        <w:jc w:val="center"/>
        <w:rPr>
          <w:rFonts w:ascii="Garamond" w:hAnsi="Garamond" w:cs="Times New Roman"/>
          <w:b/>
          <w:bCs/>
          <w:sz w:val="24"/>
          <w:szCs w:val="24"/>
        </w:rPr>
      </w:pPr>
      <w:bookmarkStart w:id="0" w:name="_Hlk217475165"/>
      <w:r w:rsidRPr="006C60E5">
        <w:rPr>
          <w:rFonts w:ascii="Garamond" w:hAnsi="Garamond" w:cs="Times New Roman"/>
          <w:b/>
          <w:bCs/>
          <w:sz w:val="24"/>
          <w:szCs w:val="24"/>
        </w:rPr>
        <w:t>PËR</w:t>
      </w:r>
      <w:r w:rsidR="00BE7B7F">
        <w:rPr>
          <w:rFonts w:ascii="Garamond" w:hAnsi="Garamond" w:cs="Times New Roman"/>
          <w:b/>
          <w:bCs/>
          <w:sz w:val="24"/>
          <w:szCs w:val="24"/>
        </w:rPr>
        <w:t xml:space="preserve"> </w:t>
      </w:r>
      <w:r w:rsidRPr="006C60E5">
        <w:rPr>
          <w:rFonts w:ascii="Garamond" w:hAnsi="Garamond" w:cs="Times New Roman"/>
          <w:b/>
          <w:bCs/>
          <w:sz w:val="24"/>
          <w:szCs w:val="24"/>
        </w:rPr>
        <w:t>PËRCAKTIMIN E RREGULLAVE PËR ZBATIMIN E SISTEMEVE INTELIGJENTE NË FUSHËN E TRANSPORTIT RRUGOR DHE LIDHJET ME MËNYRAT E TJERA TË TRANSPORTIT RRUGOR</w:t>
      </w:r>
      <w:bookmarkEnd w:id="0"/>
      <w:r w:rsidRPr="006C60E5">
        <w:rPr>
          <w:rStyle w:val="FootnoteCharacters"/>
          <w:rFonts w:ascii="Garamond" w:hAnsi="Garamond" w:cs="Times New Roman"/>
          <w:b/>
          <w:bCs/>
          <w:sz w:val="24"/>
          <w:szCs w:val="24"/>
        </w:rPr>
        <w:footnoteReference w:id="2"/>
      </w:r>
    </w:p>
    <w:p w14:paraId="61B719DD" w14:textId="77777777" w:rsidR="0025528C" w:rsidRPr="006C60E5" w:rsidRDefault="0025528C" w:rsidP="0025528C">
      <w:pPr>
        <w:spacing w:after="0" w:line="240" w:lineRule="auto"/>
        <w:ind w:firstLine="284"/>
        <w:jc w:val="both"/>
        <w:rPr>
          <w:rFonts w:ascii="Garamond" w:hAnsi="Garamond" w:cs="Times New Roman"/>
          <w:b/>
          <w:bCs/>
          <w:sz w:val="24"/>
          <w:szCs w:val="24"/>
        </w:rPr>
      </w:pPr>
    </w:p>
    <w:p w14:paraId="48681AE9" w14:textId="77777777" w:rsidR="0025528C" w:rsidRPr="006C60E5" w:rsidRDefault="0025528C" w:rsidP="0025528C">
      <w:pPr>
        <w:spacing w:after="0" w:line="240" w:lineRule="auto"/>
        <w:ind w:firstLine="284"/>
        <w:jc w:val="both"/>
        <w:rPr>
          <w:rFonts w:ascii="Garamond" w:hAnsi="Garamond" w:cs="Times New Roman"/>
          <w:b/>
          <w:bCs/>
          <w:sz w:val="24"/>
          <w:szCs w:val="24"/>
        </w:rPr>
      </w:pPr>
    </w:p>
    <w:p w14:paraId="5CDD3E80"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Në zbatim të nenit 102, pika 4, të Kushtetutës së Republikës së Shqipërisë, nenit 77/2 të ligjit nr. 8308, datë 18.3.1998, “Për transportet rrugore”, të ndryshuar,</w:t>
      </w:r>
    </w:p>
    <w:p w14:paraId="2EB396E2" w14:textId="77777777" w:rsidR="0025528C" w:rsidRPr="006C60E5" w:rsidRDefault="0025528C" w:rsidP="0025528C">
      <w:pPr>
        <w:spacing w:after="0" w:line="240" w:lineRule="auto"/>
        <w:ind w:firstLine="284"/>
        <w:jc w:val="both"/>
        <w:rPr>
          <w:rFonts w:ascii="Garamond" w:hAnsi="Garamond" w:cs="Times New Roman"/>
          <w:sz w:val="24"/>
          <w:szCs w:val="24"/>
        </w:rPr>
      </w:pPr>
    </w:p>
    <w:p w14:paraId="3AB02289" w14:textId="77777777" w:rsidR="0025528C" w:rsidRPr="00161BB1" w:rsidRDefault="0025528C" w:rsidP="0025528C">
      <w:pPr>
        <w:spacing w:after="0" w:line="240" w:lineRule="auto"/>
        <w:ind w:firstLine="284"/>
        <w:jc w:val="center"/>
        <w:rPr>
          <w:rFonts w:ascii="Garamond" w:hAnsi="Garamond" w:cs="Times New Roman"/>
          <w:bCs/>
          <w:sz w:val="24"/>
          <w:szCs w:val="24"/>
        </w:rPr>
      </w:pPr>
      <w:r w:rsidRPr="00161BB1">
        <w:rPr>
          <w:rFonts w:ascii="Garamond" w:hAnsi="Garamond" w:cs="Times New Roman"/>
          <w:bCs/>
          <w:sz w:val="24"/>
          <w:szCs w:val="24"/>
        </w:rPr>
        <w:t>UDHËZOJ:</w:t>
      </w:r>
    </w:p>
    <w:p w14:paraId="1229B1B9" w14:textId="77777777" w:rsidR="0025528C" w:rsidRPr="00BD2D97" w:rsidRDefault="0025528C" w:rsidP="0025528C">
      <w:pPr>
        <w:spacing w:after="0" w:line="240" w:lineRule="auto"/>
        <w:ind w:firstLine="284"/>
        <w:jc w:val="center"/>
        <w:rPr>
          <w:rFonts w:ascii="Garamond" w:hAnsi="Garamond" w:cs="Times New Roman"/>
          <w:bCs/>
          <w:sz w:val="24"/>
          <w:szCs w:val="24"/>
        </w:rPr>
      </w:pPr>
    </w:p>
    <w:p w14:paraId="6493B26A" w14:textId="77777777" w:rsidR="0025528C" w:rsidRPr="00BD2D97" w:rsidRDefault="0025528C" w:rsidP="0025528C">
      <w:pPr>
        <w:spacing w:after="0" w:line="240" w:lineRule="auto"/>
        <w:ind w:firstLine="284"/>
        <w:jc w:val="center"/>
        <w:rPr>
          <w:rFonts w:ascii="Garamond" w:hAnsi="Garamond" w:cs="Times New Roman"/>
          <w:bCs/>
          <w:sz w:val="24"/>
          <w:szCs w:val="24"/>
        </w:rPr>
      </w:pPr>
      <w:r w:rsidRPr="00BD2D97">
        <w:rPr>
          <w:rFonts w:ascii="Garamond" w:hAnsi="Garamond" w:cs="Times New Roman"/>
          <w:bCs/>
          <w:sz w:val="24"/>
          <w:szCs w:val="24"/>
        </w:rPr>
        <w:t>KREU I</w:t>
      </w:r>
    </w:p>
    <w:p w14:paraId="11306CCB" w14:textId="77777777" w:rsidR="0025528C" w:rsidRPr="005D6CD7" w:rsidRDefault="0025528C" w:rsidP="0025528C">
      <w:pPr>
        <w:spacing w:after="0" w:line="240" w:lineRule="auto"/>
        <w:ind w:firstLine="284"/>
        <w:jc w:val="center"/>
        <w:rPr>
          <w:rFonts w:ascii="Garamond" w:hAnsi="Garamond" w:cs="Times New Roman"/>
          <w:sz w:val="24"/>
          <w:szCs w:val="24"/>
        </w:rPr>
      </w:pPr>
      <w:r w:rsidRPr="005D6CD7">
        <w:rPr>
          <w:rFonts w:ascii="Garamond" w:hAnsi="Garamond" w:cs="Times New Roman"/>
          <w:sz w:val="24"/>
          <w:szCs w:val="24"/>
        </w:rPr>
        <w:t>DISPOZITA TË PËRGJITHSHME</w:t>
      </w:r>
    </w:p>
    <w:p w14:paraId="09CA6AE3" w14:textId="77777777" w:rsidR="0025528C" w:rsidRPr="005D6CD7" w:rsidRDefault="0025528C" w:rsidP="0025528C">
      <w:pPr>
        <w:spacing w:after="0" w:line="240" w:lineRule="auto"/>
        <w:ind w:firstLine="284"/>
        <w:jc w:val="both"/>
        <w:rPr>
          <w:rFonts w:ascii="Garamond" w:hAnsi="Garamond" w:cs="Times New Roman"/>
          <w:sz w:val="24"/>
          <w:szCs w:val="24"/>
        </w:rPr>
      </w:pPr>
    </w:p>
    <w:p w14:paraId="3573305A" w14:textId="77777777" w:rsidR="0025528C" w:rsidRPr="00677BA4" w:rsidRDefault="0025528C" w:rsidP="0025528C">
      <w:pPr>
        <w:spacing w:after="0" w:line="240" w:lineRule="auto"/>
        <w:ind w:firstLine="284"/>
        <w:jc w:val="center"/>
        <w:rPr>
          <w:rFonts w:ascii="Garamond" w:hAnsi="Garamond" w:cs="Times New Roman"/>
          <w:bCs/>
          <w:sz w:val="24"/>
          <w:szCs w:val="24"/>
        </w:rPr>
      </w:pPr>
      <w:r w:rsidRPr="00677BA4">
        <w:rPr>
          <w:rFonts w:ascii="Garamond" w:hAnsi="Garamond" w:cs="Times New Roman"/>
          <w:bCs/>
          <w:sz w:val="24"/>
          <w:szCs w:val="24"/>
        </w:rPr>
        <w:t>Neni 1</w:t>
      </w:r>
    </w:p>
    <w:p w14:paraId="1F12B4C7" w14:textId="77777777" w:rsidR="0025528C" w:rsidRPr="006C60E5" w:rsidRDefault="0025528C" w:rsidP="0025528C">
      <w:pPr>
        <w:spacing w:after="0" w:line="240" w:lineRule="auto"/>
        <w:ind w:firstLine="284"/>
        <w:jc w:val="center"/>
        <w:rPr>
          <w:rFonts w:ascii="Garamond" w:hAnsi="Garamond" w:cs="Times New Roman"/>
          <w:b/>
          <w:bCs/>
          <w:sz w:val="24"/>
          <w:szCs w:val="24"/>
        </w:rPr>
      </w:pPr>
      <w:r w:rsidRPr="006C60E5">
        <w:rPr>
          <w:rFonts w:ascii="Garamond" w:hAnsi="Garamond" w:cs="Times New Roman"/>
          <w:b/>
          <w:bCs/>
          <w:sz w:val="24"/>
          <w:szCs w:val="24"/>
        </w:rPr>
        <w:t>Qëllimi dhe fusha e veprimit</w:t>
      </w:r>
    </w:p>
    <w:p w14:paraId="2BAE0618" w14:textId="77777777" w:rsidR="0025528C" w:rsidRPr="006C60E5" w:rsidRDefault="0025528C" w:rsidP="0025528C">
      <w:pPr>
        <w:spacing w:after="0" w:line="240" w:lineRule="auto"/>
        <w:ind w:firstLine="284"/>
        <w:jc w:val="both"/>
        <w:rPr>
          <w:rFonts w:ascii="Garamond" w:hAnsi="Garamond" w:cs="Times New Roman"/>
          <w:b/>
          <w:bCs/>
          <w:sz w:val="24"/>
          <w:szCs w:val="24"/>
        </w:rPr>
      </w:pPr>
    </w:p>
    <w:p w14:paraId="4E2C8B5A"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Ky udhëzim:</w:t>
      </w:r>
    </w:p>
    <w:p w14:paraId="1DEAE439" w14:textId="6B89717B"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1. Përcakton rregullat</w:t>
      </w:r>
      <w:r w:rsidR="00BE7B7F">
        <w:rPr>
          <w:rFonts w:ascii="Garamond" w:hAnsi="Garamond" w:cs="Times New Roman"/>
          <w:sz w:val="24"/>
          <w:szCs w:val="24"/>
        </w:rPr>
        <w:t xml:space="preserve"> </w:t>
      </w:r>
      <w:r w:rsidRPr="006C60E5">
        <w:rPr>
          <w:rFonts w:ascii="Garamond" w:hAnsi="Garamond" w:cs="Times New Roman"/>
          <w:sz w:val="24"/>
          <w:szCs w:val="24"/>
        </w:rPr>
        <w:t>për të mbështetur zbatimin dhe përdorimin në territorin e Republikës së Shqipërisë të sistemeve inteligjente të transportit, në vijim të referuara si SIT, në mënyrë koherente dhe të koordinuar me sisteme të ngjashme të zbatuara dhe të përdorura në shtetet anëtare të Bashkimit Evropian, si dhe parashikon kushtet e përgjithshme të nevojshme për këtë qëllim.</w:t>
      </w:r>
    </w:p>
    <w:p w14:paraId="57422118" w14:textId="70A8ED49"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2. Rregullon </w:t>
      </w:r>
      <w:proofErr w:type="spellStart"/>
      <w:r w:rsidRPr="006C60E5">
        <w:rPr>
          <w:rFonts w:ascii="Garamond" w:hAnsi="Garamond" w:cs="Times New Roman"/>
          <w:sz w:val="24"/>
          <w:szCs w:val="24"/>
        </w:rPr>
        <w:t>disponueshmërinë</w:t>
      </w:r>
      <w:proofErr w:type="spellEnd"/>
      <w:r w:rsidRPr="006C60E5">
        <w:rPr>
          <w:rFonts w:ascii="Garamond" w:hAnsi="Garamond" w:cs="Times New Roman"/>
          <w:sz w:val="24"/>
          <w:szCs w:val="24"/>
        </w:rPr>
        <w:t xml:space="preserve"> e të dhënave dhe vënien në zbatim të shërbimeve të SIT</w:t>
      </w:r>
      <w:r w:rsidR="00D20D09">
        <w:rPr>
          <w:rFonts w:ascii="Garamond" w:hAnsi="Garamond" w:cs="Times New Roman"/>
          <w:sz w:val="24"/>
          <w:szCs w:val="24"/>
        </w:rPr>
        <w:t>-it</w:t>
      </w:r>
      <w:r w:rsidRPr="006C60E5">
        <w:rPr>
          <w:rFonts w:ascii="Garamond" w:hAnsi="Garamond" w:cs="Times New Roman"/>
          <w:sz w:val="24"/>
          <w:szCs w:val="24"/>
        </w:rPr>
        <w:t xml:space="preserve"> brenda fushave </w:t>
      </w:r>
      <w:proofErr w:type="spellStart"/>
      <w:r w:rsidRPr="006C60E5">
        <w:rPr>
          <w:rFonts w:ascii="Garamond" w:hAnsi="Garamond" w:cs="Times New Roman"/>
          <w:sz w:val="24"/>
          <w:szCs w:val="24"/>
        </w:rPr>
        <w:t>prioritare</w:t>
      </w:r>
      <w:proofErr w:type="spellEnd"/>
      <w:r w:rsidRPr="006C60E5">
        <w:rPr>
          <w:rFonts w:ascii="Garamond" w:hAnsi="Garamond" w:cs="Times New Roman"/>
          <w:sz w:val="24"/>
          <w:szCs w:val="24"/>
        </w:rPr>
        <w:t xml:space="preserve"> të përcaktuara në nenin 2 të këtij udhëzimi, me mbulimin specifik gjeografik të përcaktuar në </w:t>
      </w:r>
      <w:r w:rsidR="00211AE5" w:rsidRPr="006C60E5">
        <w:rPr>
          <w:rFonts w:ascii="Garamond" w:hAnsi="Garamond" w:cs="Times New Roman"/>
          <w:sz w:val="24"/>
          <w:szCs w:val="24"/>
        </w:rPr>
        <w:t xml:space="preserve">shtojcën </w:t>
      </w:r>
      <w:proofErr w:type="spellStart"/>
      <w:r w:rsidRPr="006C60E5">
        <w:rPr>
          <w:rFonts w:ascii="Garamond" w:hAnsi="Garamond" w:cs="Times New Roman"/>
          <w:sz w:val="24"/>
          <w:szCs w:val="24"/>
        </w:rPr>
        <w:t>III</w:t>
      </w:r>
      <w:proofErr w:type="spellEnd"/>
      <w:r w:rsidRPr="006C60E5">
        <w:rPr>
          <w:rFonts w:ascii="Garamond" w:hAnsi="Garamond" w:cs="Times New Roman"/>
          <w:sz w:val="24"/>
          <w:szCs w:val="24"/>
        </w:rPr>
        <w:t xml:space="preserve"> për të dhënat dhe me mbulimin specifik gjeografik të përcaktuar në </w:t>
      </w:r>
      <w:r w:rsidR="00211AE5" w:rsidRPr="006C60E5">
        <w:rPr>
          <w:rFonts w:ascii="Garamond" w:hAnsi="Garamond" w:cs="Times New Roman"/>
          <w:sz w:val="24"/>
          <w:szCs w:val="24"/>
        </w:rPr>
        <w:t xml:space="preserve">shtojcën </w:t>
      </w:r>
      <w:proofErr w:type="spellStart"/>
      <w:r w:rsidRPr="006C60E5">
        <w:rPr>
          <w:rFonts w:ascii="Garamond" w:hAnsi="Garamond" w:cs="Times New Roman"/>
          <w:sz w:val="24"/>
          <w:szCs w:val="24"/>
        </w:rPr>
        <w:t>IV</w:t>
      </w:r>
      <w:proofErr w:type="spellEnd"/>
      <w:r w:rsidRPr="006C60E5">
        <w:rPr>
          <w:rFonts w:ascii="Garamond" w:hAnsi="Garamond" w:cs="Times New Roman"/>
          <w:sz w:val="24"/>
          <w:szCs w:val="24"/>
        </w:rPr>
        <w:t xml:space="preserve"> për shërbimet SIT.</w:t>
      </w:r>
    </w:p>
    <w:p w14:paraId="1EFC6D03" w14:textId="77777777" w:rsidR="0025528C" w:rsidRPr="006C60E5" w:rsidRDefault="0025528C" w:rsidP="0025528C">
      <w:pPr>
        <w:spacing w:after="0" w:line="240" w:lineRule="auto"/>
        <w:ind w:firstLine="284"/>
        <w:jc w:val="both"/>
        <w:rPr>
          <w:rFonts w:ascii="Garamond" w:hAnsi="Garamond" w:cs="Times New Roman"/>
          <w:strike/>
          <w:sz w:val="24"/>
          <w:szCs w:val="24"/>
        </w:rPr>
      </w:pPr>
      <w:r w:rsidRPr="006C60E5">
        <w:rPr>
          <w:rFonts w:ascii="Garamond" w:hAnsi="Garamond" w:cs="Times New Roman"/>
          <w:sz w:val="24"/>
          <w:szCs w:val="24"/>
        </w:rPr>
        <w:t>3. Ky udhëzim zbatohet për aplikimet dhe shërbimet SIT në fushën e transportit rrugor dhe për ndërlidhjen e tyre me mënyrat e tjera të transportit, pa cenuar aspektet që lidhen me sigurinë kombëtare ose interesat e mbrojtjes kombëtare.</w:t>
      </w:r>
    </w:p>
    <w:p w14:paraId="54EED704" w14:textId="77777777" w:rsidR="0025528C" w:rsidRPr="00677BA4" w:rsidRDefault="0025528C" w:rsidP="0025528C">
      <w:pPr>
        <w:spacing w:after="0" w:line="240" w:lineRule="auto"/>
        <w:ind w:firstLine="284"/>
        <w:jc w:val="both"/>
        <w:rPr>
          <w:rFonts w:ascii="Garamond" w:hAnsi="Garamond" w:cs="Times New Roman"/>
          <w:strike/>
          <w:sz w:val="24"/>
          <w:szCs w:val="24"/>
        </w:rPr>
      </w:pPr>
    </w:p>
    <w:p w14:paraId="69BBA6DE" w14:textId="77777777" w:rsidR="0025528C" w:rsidRPr="00677BA4" w:rsidRDefault="0025528C" w:rsidP="0025528C">
      <w:pPr>
        <w:spacing w:after="0" w:line="240" w:lineRule="auto"/>
        <w:ind w:firstLine="284"/>
        <w:jc w:val="center"/>
        <w:rPr>
          <w:rFonts w:ascii="Garamond" w:hAnsi="Garamond" w:cs="Times New Roman"/>
          <w:bCs/>
          <w:sz w:val="24"/>
          <w:szCs w:val="24"/>
        </w:rPr>
      </w:pPr>
      <w:r w:rsidRPr="00677BA4">
        <w:rPr>
          <w:rFonts w:ascii="Garamond" w:hAnsi="Garamond" w:cs="Times New Roman"/>
          <w:bCs/>
          <w:sz w:val="24"/>
          <w:szCs w:val="24"/>
        </w:rPr>
        <w:t>Neni 2</w:t>
      </w:r>
    </w:p>
    <w:p w14:paraId="5EFD7A7F" w14:textId="77777777" w:rsidR="0025528C" w:rsidRPr="006C60E5" w:rsidRDefault="0025528C" w:rsidP="0025528C">
      <w:pPr>
        <w:spacing w:after="0" w:line="240" w:lineRule="auto"/>
        <w:ind w:firstLine="284"/>
        <w:jc w:val="center"/>
        <w:rPr>
          <w:rFonts w:ascii="Garamond" w:hAnsi="Garamond" w:cs="Times New Roman"/>
          <w:b/>
          <w:bCs/>
          <w:sz w:val="24"/>
          <w:szCs w:val="24"/>
        </w:rPr>
      </w:pPr>
      <w:r w:rsidRPr="006C60E5">
        <w:rPr>
          <w:rFonts w:ascii="Garamond" w:hAnsi="Garamond" w:cs="Times New Roman"/>
          <w:b/>
          <w:bCs/>
          <w:sz w:val="24"/>
          <w:szCs w:val="24"/>
        </w:rPr>
        <w:t xml:space="preserve">Fushat </w:t>
      </w:r>
      <w:proofErr w:type="spellStart"/>
      <w:r w:rsidRPr="006C60E5">
        <w:rPr>
          <w:rFonts w:ascii="Garamond" w:hAnsi="Garamond" w:cs="Times New Roman"/>
          <w:b/>
          <w:bCs/>
          <w:sz w:val="24"/>
          <w:szCs w:val="24"/>
        </w:rPr>
        <w:t>prioritare</w:t>
      </w:r>
      <w:proofErr w:type="spellEnd"/>
    </w:p>
    <w:p w14:paraId="3D5150E6" w14:textId="77777777" w:rsidR="0025528C" w:rsidRPr="006C60E5" w:rsidRDefault="0025528C" w:rsidP="0025528C">
      <w:pPr>
        <w:spacing w:after="0" w:line="240" w:lineRule="auto"/>
        <w:ind w:firstLine="284"/>
        <w:jc w:val="both"/>
        <w:rPr>
          <w:rFonts w:ascii="Garamond" w:hAnsi="Garamond" w:cs="Times New Roman"/>
          <w:b/>
          <w:bCs/>
          <w:sz w:val="24"/>
          <w:szCs w:val="24"/>
        </w:rPr>
      </w:pPr>
    </w:p>
    <w:p w14:paraId="73995D92"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 Për qëllimet e këtij udhëzimi, fushat e mëposhtme konsiderohen </w:t>
      </w:r>
      <w:proofErr w:type="spellStart"/>
      <w:r w:rsidRPr="006C60E5">
        <w:rPr>
          <w:rFonts w:ascii="Garamond" w:hAnsi="Garamond" w:cs="Times New Roman"/>
          <w:sz w:val="24"/>
          <w:szCs w:val="24"/>
        </w:rPr>
        <w:t>prioritare</w:t>
      </w:r>
      <w:proofErr w:type="spellEnd"/>
      <w:r w:rsidRPr="006C60E5">
        <w:rPr>
          <w:rFonts w:ascii="Garamond" w:hAnsi="Garamond" w:cs="Times New Roman"/>
          <w:sz w:val="24"/>
          <w:szCs w:val="24"/>
        </w:rPr>
        <w:t xml:space="preserve"> për zhvillimin dhe përdorimin e specifikimeve dhe standardeve në përputhje me dispozitat e nenit 1:</w:t>
      </w:r>
    </w:p>
    <w:p w14:paraId="5DA797F5"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a) Fusha </w:t>
      </w:r>
      <w:proofErr w:type="spellStart"/>
      <w:r w:rsidRPr="006C60E5">
        <w:rPr>
          <w:rFonts w:ascii="Garamond" w:hAnsi="Garamond" w:cs="Times New Roman"/>
          <w:sz w:val="24"/>
          <w:szCs w:val="24"/>
        </w:rPr>
        <w:t>prioritare</w:t>
      </w:r>
      <w:proofErr w:type="spellEnd"/>
      <w:r w:rsidRPr="006C60E5">
        <w:rPr>
          <w:rFonts w:ascii="Garamond" w:hAnsi="Garamond" w:cs="Times New Roman"/>
          <w:sz w:val="24"/>
          <w:szCs w:val="24"/>
        </w:rPr>
        <w:t xml:space="preserve"> I: Shërbimet SIT për informacionin dhe lëvizshmërinë;</w:t>
      </w:r>
    </w:p>
    <w:p w14:paraId="017D7DD4"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b) Fusha </w:t>
      </w:r>
      <w:proofErr w:type="spellStart"/>
      <w:r w:rsidRPr="006C60E5">
        <w:rPr>
          <w:rFonts w:ascii="Garamond" w:hAnsi="Garamond" w:cs="Times New Roman"/>
          <w:sz w:val="24"/>
          <w:szCs w:val="24"/>
        </w:rPr>
        <w:t>prioritare</w:t>
      </w:r>
      <w:proofErr w:type="spellEnd"/>
      <w:r w:rsidRPr="006C60E5">
        <w:rPr>
          <w:rFonts w:ascii="Garamond" w:hAnsi="Garamond" w:cs="Times New Roman"/>
          <w:sz w:val="24"/>
          <w:szCs w:val="24"/>
        </w:rPr>
        <w:t xml:space="preserve"> </w:t>
      </w:r>
      <w:proofErr w:type="spellStart"/>
      <w:r w:rsidRPr="006C60E5">
        <w:rPr>
          <w:rFonts w:ascii="Garamond" w:hAnsi="Garamond" w:cs="Times New Roman"/>
          <w:sz w:val="24"/>
          <w:szCs w:val="24"/>
        </w:rPr>
        <w:t>II</w:t>
      </w:r>
      <w:proofErr w:type="spellEnd"/>
      <w:r w:rsidRPr="006C60E5">
        <w:rPr>
          <w:rFonts w:ascii="Garamond" w:hAnsi="Garamond" w:cs="Times New Roman"/>
          <w:sz w:val="24"/>
          <w:szCs w:val="24"/>
        </w:rPr>
        <w:t>: Shërbimet SIT për udhëtimin, transportin dhe administrimin e trafikut;</w:t>
      </w:r>
    </w:p>
    <w:p w14:paraId="4650F01A"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c) Fusha </w:t>
      </w:r>
      <w:proofErr w:type="spellStart"/>
      <w:r w:rsidRPr="006C60E5">
        <w:rPr>
          <w:rFonts w:ascii="Garamond" w:hAnsi="Garamond" w:cs="Times New Roman"/>
          <w:sz w:val="24"/>
          <w:szCs w:val="24"/>
        </w:rPr>
        <w:t>prioritare</w:t>
      </w:r>
      <w:proofErr w:type="spellEnd"/>
      <w:r w:rsidRPr="006C60E5">
        <w:rPr>
          <w:rFonts w:ascii="Garamond" w:hAnsi="Garamond" w:cs="Times New Roman"/>
          <w:sz w:val="24"/>
          <w:szCs w:val="24"/>
        </w:rPr>
        <w:t xml:space="preserve"> </w:t>
      </w:r>
      <w:proofErr w:type="spellStart"/>
      <w:r w:rsidRPr="006C60E5">
        <w:rPr>
          <w:rFonts w:ascii="Garamond" w:hAnsi="Garamond" w:cs="Times New Roman"/>
          <w:sz w:val="24"/>
          <w:szCs w:val="24"/>
        </w:rPr>
        <w:t>III</w:t>
      </w:r>
      <w:proofErr w:type="spellEnd"/>
      <w:r w:rsidRPr="006C60E5">
        <w:rPr>
          <w:rFonts w:ascii="Garamond" w:hAnsi="Garamond" w:cs="Times New Roman"/>
          <w:sz w:val="24"/>
          <w:szCs w:val="24"/>
        </w:rPr>
        <w:t>: Shërbimet SIT për sigurinë dhe sigurinë rrugore;</w:t>
      </w:r>
    </w:p>
    <w:p w14:paraId="2A17F73B"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d) Fusha </w:t>
      </w:r>
      <w:proofErr w:type="spellStart"/>
      <w:r w:rsidRPr="006C60E5">
        <w:rPr>
          <w:rFonts w:ascii="Garamond" w:hAnsi="Garamond" w:cs="Times New Roman"/>
          <w:sz w:val="24"/>
          <w:szCs w:val="24"/>
        </w:rPr>
        <w:t>prioritare</w:t>
      </w:r>
      <w:proofErr w:type="spellEnd"/>
      <w:r w:rsidRPr="006C60E5">
        <w:rPr>
          <w:rFonts w:ascii="Garamond" w:hAnsi="Garamond" w:cs="Times New Roman"/>
          <w:sz w:val="24"/>
          <w:szCs w:val="24"/>
        </w:rPr>
        <w:t xml:space="preserve"> </w:t>
      </w:r>
      <w:proofErr w:type="spellStart"/>
      <w:r w:rsidRPr="006C60E5">
        <w:rPr>
          <w:rFonts w:ascii="Garamond" w:hAnsi="Garamond" w:cs="Times New Roman"/>
          <w:sz w:val="24"/>
          <w:szCs w:val="24"/>
        </w:rPr>
        <w:t>IV</w:t>
      </w:r>
      <w:proofErr w:type="spellEnd"/>
      <w:r w:rsidRPr="006C60E5">
        <w:rPr>
          <w:rFonts w:ascii="Garamond" w:hAnsi="Garamond" w:cs="Times New Roman"/>
          <w:sz w:val="24"/>
          <w:szCs w:val="24"/>
        </w:rPr>
        <w:t>: Shërbimet SIT për lëvizshmërinë bashkëpunuese, të ndërlidhur dhe të automatizuar.</w:t>
      </w:r>
    </w:p>
    <w:p w14:paraId="747452F2" w14:textId="6BC962EE"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lastRenderedPageBreak/>
        <w:t xml:space="preserve">2. Zbatimi i fushave </w:t>
      </w:r>
      <w:proofErr w:type="spellStart"/>
      <w:r w:rsidRPr="006C60E5">
        <w:rPr>
          <w:rFonts w:ascii="Garamond" w:hAnsi="Garamond" w:cs="Times New Roman"/>
          <w:sz w:val="24"/>
          <w:szCs w:val="24"/>
        </w:rPr>
        <w:t>prioritare</w:t>
      </w:r>
      <w:proofErr w:type="spellEnd"/>
      <w:r w:rsidRPr="006C60E5">
        <w:rPr>
          <w:rFonts w:ascii="Garamond" w:hAnsi="Garamond" w:cs="Times New Roman"/>
          <w:sz w:val="24"/>
          <w:szCs w:val="24"/>
        </w:rPr>
        <w:t xml:space="preserve"> është përcaktuar në </w:t>
      </w:r>
      <w:r w:rsidR="00D20D09" w:rsidRPr="006C60E5">
        <w:rPr>
          <w:rFonts w:ascii="Garamond" w:hAnsi="Garamond" w:cs="Times New Roman"/>
          <w:sz w:val="24"/>
          <w:szCs w:val="24"/>
        </w:rPr>
        <w:t xml:space="preserve">shtojcën </w:t>
      </w:r>
      <w:r w:rsidRPr="006C60E5">
        <w:rPr>
          <w:rFonts w:ascii="Garamond" w:hAnsi="Garamond" w:cs="Times New Roman"/>
          <w:sz w:val="24"/>
          <w:szCs w:val="24"/>
        </w:rPr>
        <w:t>I, pjesë përbërëse të këtij udhëzimi.</w:t>
      </w:r>
    </w:p>
    <w:p w14:paraId="2D9EF6D1" w14:textId="77777777" w:rsidR="0025528C" w:rsidRPr="006C60E5" w:rsidRDefault="0025528C" w:rsidP="0025528C">
      <w:pPr>
        <w:spacing w:after="0" w:line="240" w:lineRule="auto"/>
        <w:ind w:firstLine="284"/>
        <w:jc w:val="center"/>
        <w:rPr>
          <w:rFonts w:ascii="Garamond" w:hAnsi="Garamond" w:cs="Times New Roman"/>
          <w:b/>
          <w:bCs/>
          <w:sz w:val="24"/>
          <w:szCs w:val="24"/>
        </w:rPr>
      </w:pPr>
    </w:p>
    <w:p w14:paraId="466F6ECA" w14:textId="77777777" w:rsidR="0025528C" w:rsidRPr="00677BA4" w:rsidRDefault="0025528C" w:rsidP="0025528C">
      <w:pPr>
        <w:spacing w:after="0" w:line="240" w:lineRule="auto"/>
        <w:ind w:firstLine="284"/>
        <w:jc w:val="center"/>
        <w:rPr>
          <w:rFonts w:ascii="Garamond" w:hAnsi="Garamond" w:cs="Times New Roman"/>
          <w:bCs/>
          <w:sz w:val="24"/>
          <w:szCs w:val="24"/>
        </w:rPr>
      </w:pPr>
      <w:r w:rsidRPr="00677BA4">
        <w:rPr>
          <w:rFonts w:ascii="Garamond" w:hAnsi="Garamond" w:cs="Times New Roman"/>
          <w:bCs/>
          <w:sz w:val="24"/>
          <w:szCs w:val="24"/>
        </w:rPr>
        <w:t>Neni 3</w:t>
      </w:r>
    </w:p>
    <w:p w14:paraId="3BFA246F" w14:textId="77777777" w:rsidR="0025528C" w:rsidRPr="006C60E5" w:rsidRDefault="0025528C" w:rsidP="0025528C">
      <w:pPr>
        <w:spacing w:after="0" w:line="240" w:lineRule="auto"/>
        <w:ind w:firstLine="284"/>
        <w:jc w:val="center"/>
        <w:rPr>
          <w:rFonts w:ascii="Garamond" w:hAnsi="Garamond" w:cs="Times New Roman"/>
          <w:b/>
          <w:bCs/>
          <w:sz w:val="24"/>
          <w:szCs w:val="24"/>
        </w:rPr>
      </w:pPr>
      <w:r w:rsidRPr="006C60E5">
        <w:rPr>
          <w:rFonts w:ascii="Garamond" w:hAnsi="Garamond" w:cs="Times New Roman"/>
          <w:b/>
          <w:bCs/>
          <w:sz w:val="24"/>
          <w:szCs w:val="24"/>
        </w:rPr>
        <w:t xml:space="preserve">Veprimet </w:t>
      </w:r>
      <w:proofErr w:type="spellStart"/>
      <w:r w:rsidRPr="006C60E5">
        <w:rPr>
          <w:rFonts w:ascii="Garamond" w:hAnsi="Garamond" w:cs="Times New Roman"/>
          <w:b/>
          <w:bCs/>
          <w:sz w:val="24"/>
          <w:szCs w:val="24"/>
        </w:rPr>
        <w:t>prioritare</w:t>
      </w:r>
      <w:proofErr w:type="spellEnd"/>
    </w:p>
    <w:p w14:paraId="06548321" w14:textId="77777777" w:rsidR="0025528C" w:rsidRPr="006C60E5" w:rsidRDefault="0025528C" w:rsidP="0025528C">
      <w:pPr>
        <w:spacing w:after="0" w:line="240" w:lineRule="auto"/>
        <w:ind w:firstLine="284"/>
        <w:jc w:val="both"/>
        <w:rPr>
          <w:rFonts w:ascii="Garamond" w:hAnsi="Garamond" w:cs="Times New Roman"/>
          <w:b/>
          <w:bCs/>
          <w:sz w:val="24"/>
          <w:szCs w:val="24"/>
        </w:rPr>
      </w:pPr>
    </w:p>
    <w:p w14:paraId="7337436E" w14:textId="485220D2"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Brenda fushave </w:t>
      </w:r>
      <w:proofErr w:type="spellStart"/>
      <w:r w:rsidRPr="006C60E5">
        <w:rPr>
          <w:rFonts w:ascii="Garamond" w:hAnsi="Garamond" w:cs="Times New Roman"/>
          <w:sz w:val="24"/>
          <w:szCs w:val="24"/>
        </w:rPr>
        <w:t>prioritare</w:t>
      </w:r>
      <w:proofErr w:type="spellEnd"/>
      <w:r w:rsidRPr="006C60E5">
        <w:rPr>
          <w:rFonts w:ascii="Garamond" w:hAnsi="Garamond" w:cs="Times New Roman"/>
          <w:sz w:val="24"/>
          <w:szCs w:val="24"/>
        </w:rPr>
        <w:t xml:space="preserve">, veprimet e mëposhtme konsiderohen si </w:t>
      </w:r>
      <w:proofErr w:type="spellStart"/>
      <w:r w:rsidRPr="006C60E5">
        <w:rPr>
          <w:rFonts w:ascii="Garamond" w:hAnsi="Garamond" w:cs="Times New Roman"/>
          <w:sz w:val="24"/>
          <w:szCs w:val="24"/>
        </w:rPr>
        <w:t>prioritare</w:t>
      </w:r>
      <w:proofErr w:type="spellEnd"/>
      <w:r w:rsidRPr="006C60E5">
        <w:rPr>
          <w:rFonts w:ascii="Garamond" w:hAnsi="Garamond" w:cs="Times New Roman"/>
          <w:sz w:val="24"/>
          <w:szCs w:val="24"/>
        </w:rPr>
        <w:t xml:space="preserve"> për zhvillimin dhe përdorimin e specifikimeve dhe standardeve në të gjithë territorin e Republikës së Shqipërisë, të përcaktuara në </w:t>
      </w:r>
      <w:r w:rsidR="00D20D09" w:rsidRPr="006C60E5">
        <w:rPr>
          <w:rFonts w:ascii="Garamond" w:hAnsi="Garamond" w:cs="Times New Roman"/>
          <w:sz w:val="24"/>
          <w:szCs w:val="24"/>
        </w:rPr>
        <w:t xml:space="preserve">shtojcën </w:t>
      </w:r>
      <w:r w:rsidRPr="006C60E5">
        <w:rPr>
          <w:rFonts w:ascii="Garamond" w:hAnsi="Garamond" w:cs="Times New Roman"/>
          <w:sz w:val="24"/>
          <w:szCs w:val="24"/>
        </w:rPr>
        <w:t>I:</w:t>
      </w:r>
    </w:p>
    <w:p w14:paraId="2A22C6E0"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a) ofrimi i shërbimeve të informacionit për udhëtimet </w:t>
      </w:r>
      <w:proofErr w:type="spellStart"/>
      <w:r w:rsidRPr="006C60E5">
        <w:rPr>
          <w:rFonts w:ascii="Garamond" w:hAnsi="Garamond" w:cs="Times New Roman"/>
          <w:sz w:val="24"/>
          <w:szCs w:val="24"/>
        </w:rPr>
        <w:t>multimodale</w:t>
      </w:r>
      <w:proofErr w:type="spellEnd"/>
      <w:r w:rsidRPr="006C60E5">
        <w:rPr>
          <w:rFonts w:ascii="Garamond" w:hAnsi="Garamond" w:cs="Times New Roman"/>
          <w:sz w:val="24"/>
          <w:szCs w:val="24"/>
        </w:rPr>
        <w:t xml:space="preserve">; </w:t>
      </w:r>
    </w:p>
    <w:p w14:paraId="13345938" w14:textId="5A4458B5"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b) ofrimi i shërbimeve të informacionit në kohë reale për trafikun, siç përcaktohet në udhëzimin nr. 12, datë 30.12.2024</w:t>
      </w:r>
      <w:r w:rsidR="00D20D09">
        <w:rPr>
          <w:rFonts w:ascii="Garamond" w:hAnsi="Garamond" w:cs="Times New Roman"/>
          <w:sz w:val="24"/>
          <w:szCs w:val="24"/>
        </w:rPr>
        <w:t>,</w:t>
      </w:r>
      <w:r w:rsidRPr="006C60E5">
        <w:rPr>
          <w:rFonts w:ascii="Garamond" w:hAnsi="Garamond" w:cs="Times New Roman"/>
          <w:sz w:val="24"/>
          <w:szCs w:val="24"/>
        </w:rPr>
        <w:t xml:space="preserve"> “Mbi ofrimin e shërbimeve të informacionit të trafikut në kohë reale”</w:t>
      </w:r>
      <w:r w:rsidR="00D20D09">
        <w:rPr>
          <w:rFonts w:ascii="Garamond" w:hAnsi="Garamond" w:cs="Times New Roman"/>
          <w:sz w:val="24"/>
          <w:szCs w:val="24"/>
        </w:rPr>
        <w:t>.</w:t>
      </w:r>
    </w:p>
    <w:p w14:paraId="5A4F64A7"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c) të dhënat dhe procedurat për ofrimin pa pagesë për përdoruesit, kur është e mundur, të informacionit minimal universal për sigurinë rrugore;</w:t>
      </w:r>
    </w:p>
    <w:p w14:paraId="32D5340F"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ç) ofrimi i harmonizuar i një shërbimi telefonik elektronik (</w:t>
      </w:r>
      <w:proofErr w:type="spellStart"/>
      <w:r w:rsidRPr="006C60E5">
        <w:rPr>
          <w:rFonts w:ascii="Garamond" w:hAnsi="Garamond" w:cs="Times New Roman"/>
          <w:sz w:val="24"/>
          <w:szCs w:val="24"/>
        </w:rPr>
        <w:t>eCall</w:t>
      </w:r>
      <w:proofErr w:type="spellEnd"/>
      <w:r w:rsidRPr="006C60E5">
        <w:rPr>
          <w:rFonts w:ascii="Garamond" w:hAnsi="Garamond" w:cs="Times New Roman"/>
          <w:sz w:val="24"/>
          <w:szCs w:val="24"/>
        </w:rPr>
        <w:t xml:space="preserve">) ndërveprues; </w:t>
      </w:r>
    </w:p>
    <w:p w14:paraId="383AF1AD" w14:textId="679E7F1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d) ofrimi i shërbimeve të informacionit dhe të rezervimit për vende parkimi të sigurta për automjetet për përdorim tregtar</w:t>
      </w:r>
      <w:r w:rsidR="00D20D09">
        <w:rPr>
          <w:rFonts w:ascii="Garamond" w:hAnsi="Garamond" w:cs="Times New Roman"/>
          <w:sz w:val="24"/>
          <w:szCs w:val="24"/>
        </w:rPr>
        <w:t>.</w:t>
      </w:r>
    </w:p>
    <w:p w14:paraId="7FDDB065" w14:textId="77777777" w:rsidR="00D20D09" w:rsidRDefault="00D20D09" w:rsidP="0025528C">
      <w:pPr>
        <w:spacing w:after="0" w:line="240" w:lineRule="auto"/>
        <w:ind w:firstLine="284"/>
        <w:jc w:val="center"/>
        <w:rPr>
          <w:rFonts w:ascii="Garamond" w:hAnsi="Garamond" w:cs="Times New Roman"/>
          <w:bCs/>
          <w:sz w:val="24"/>
          <w:szCs w:val="24"/>
        </w:rPr>
      </w:pPr>
    </w:p>
    <w:p w14:paraId="4856459A" w14:textId="467E8C6B" w:rsidR="0025528C" w:rsidRPr="00677BA4" w:rsidRDefault="0025528C" w:rsidP="0025528C">
      <w:pPr>
        <w:spacing w:after="0" w:line="240" w:lineRule="auto"/>
        <w:ind w:firstLine="284"/>
        <w:jc w:val="center"/>
        <w:rPr>
          <w:rFonts w:ascii="Garamond" w:hAnsi="Garamond" w:cs="Times New Roman"/>
          <w:bCs/>
          <w:sz w:val="24"/>
          <w:szCs w:val="24"/>
        </w:rPr>
      </w:pPr>
      <w:r w:rsidRPr="00677BA4">
        <w:rPr>
          <w:rFonts w:ascii="Garamond" w:hAnsi="Garamond" w:cs="Times New Roman"/>
          <w:bCs/>
          <w:sz w:val="24"/>
          <w:szCs w:val="24"/>
        </w:rPr>
        <w:t>Neni 4</w:t>
      </w:r>
    </w:p>
    <w:p w14:paraId="30B8F0ED" w14:textId="77777777" w:rsidR="0025528C" w:rsidRPr="006C60E5" w:rsidRDefault="0025528C" w:rsidP="0025528C">
      <w:pPr>
        <w:spacing w:after="0" w:line="240" w:lineRule="auto"/>
        <w:ind w:firstLine="284"/>
        <w:jc w:val="center"/>
        <w:rPr>
          <w:rFonts w:ascii="Garamond" w:hAnsi="Garamond" w:cs="Times New Roman"/>
          <w:b/>
          <w:bCs/>
          <w:sz w:val="24"/>
          <w:szCs w:val="24"/>
        </w:rPr>
      </w:pPr>
      <w:r w:rsidRPr="006C60E5">
        <w:rPr>
          <w:rFonts w:ascii="Garamond" w:hAnsi="Garamond" w:cs="Times New Roman"/>
          <w:b/>
          <w:bCs/>
          <w:sz w:val="24"/>
          <w:szCs w:val="24"/>
        </w:rPr>
        <w:t>Përkufizime</w:t>
      </w:r>
    </w:p>
    <w:p w14:paraId="41FF6E9E" w14:textId="77777777" w:rsidR="0025528C" w:rsidRPr="006C60E5" w:rsidRDefault="0025528C" w:rsidP="0025528C">
      <w:pPr>
        <w:spacing w:after="0" w:line="240" w:lineRule="auto"/>
        <w:ind w:firstLine="284"/>
        <w:jc w:val="both"/>
        <w:rPr>
          <w:rFonts w:ascii="Garamond" w:hAnsi="Garamond" w:cs="Times New Roman"/>
          <w:b/>
          <w:bCs/>
          <w:sz w:val="24"/>
          <w:szCs w:val="24"/>
        </w:rPr>
      </w:pPr>
    </w:p>
    <w:p w14:paraId="7F4377EA"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Për qëllimet e këtij udhëzimi, zbatohen përkufizimet e mëposhtme:</w:t>
      </w:r>
    </w:p>
    <w:p w14:paraId="5A5C4803" w14:textId="084C9063"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1. “</w:t>
      </w:r>
      <w:r w:rsidR="00185524" w:rsidRPr="006C60E5">
        <w:rPr>
          <w:rFonts w:ascii="Garamond" w:hAnsi="Garamond" w:cs="Times New Roman"/>
          <w:sz w:val="24"/>
          <w:szCs w:val="24"/>
        </w:rPr>
        <w:t xml:space="preserve">Sistemet </w:t>
      </w:r>
      <w:r w:rsidRPr="006C60E5">
        <w:rPr>
          <w:rFonts w:ascii="Garamond" w:hAnsi="Garamond" w:cs="Times New Roman"/>
          <w:sz w:val="24"/>
          <w:szCs w:val="24"/>
        </w:rPr>
        <w:t>inteligjente të transportit” ose “SIT” janë sistemet që përdorin teknologjitë e informacionit dhe të komunikimit në fushën e transportit rrugor, duke përfshirë infrastrukturën, automjetet dhe përdoruesit, si dhe në menaxhimin e trafikut dhe të lëvizshmërisë, si dhe për ndërlidhjet me mënyrat e tjera të transportit;</w:t>
      </w:r>
    </w:p>
    <w:p w14:paraId="21438C9C" w14:textId="3F69F50B"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2. “</w:t>
      </w:r>
      <w:proofErr w:type="spellStart"/>
      <w:r w:rsidR="00185524" w:rsidRPr="006C60E5">
        <w:rPr>
          <w:rFonts w:ascii="Garamond" w:hAnsi="Garamond" w:cs="Times New Roman"/>
          <w:sz w:val="24"/>
          <w:szCs w:val="24"/>
        </w:rPr>
        <w:t>Ndërveprueshmëri</w:t>
      </w:r>
      <w:proofErr w:type="spellEnd"/>
      <w:r w:rsidRPr="006C60E5">
        <w:rPr>
          <w:rFonts w:ascii="Garamond" w:hAnsi="Garamond" w:cs="Times New Roman"/>
          <w:sz w:val="24"/>
          <w:szCs w:val="24"/>
        </w:rPr>
        <w:t>” është kapaciteti i sistemeve dhe proceseve kryesore të biznesit për shkëmbimin e të dhënave dhe ndarjen e informacioneve dhe njohurive, duke mundësuar vijimësinë e shërbimeve të SIT</w:t>
      </w:r>
      <w:r w:rsidR="00AD28E0">
        <w:rPr>
          <w:rFonts w:ascii="Garamond" w:hAnsi="Garamond" w:cs="Times New Roman"/>
          <w:sz w:val="24"/>
          <w:szCs w:val="24"/>
        </w:rPr>
        <w:t>-it</w:t>
      </w:r>
      <w:r w:rsidRPr="006C60E5">
        <w:rPr>
          <w:rFonts w:ascii="Garamond" w:hAnsi="Garamond" w:cs="Times New Roman"/>
          <w:sz w:val="24"/>
          <w:szCs w:val="24"/>
        </w:rPr>
        <w:t>;</w:t>
      </w:r>
    </w:p>
    <w:p w14:paraId="3775F744" w14:textId="1979BA90"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3. “</w:t>
      </w:r>
      <w:r w:rsidR="002C0F59" w:rsidRPr="006C60E5">
        <w:rPr>
          <w:rFonts w:ascii="Garamond" w:hAnsi="Garamond" w:cs="Times New Roman"/>
          <w:sz w:val="24"/>
          <w:szCs w:val="24"/>
        </w:rPr>
        <w:t xml:space="preserve">Aplikim </w:t>
      </w:r>
      <w:r w:rsidRPr="006C60E5">
        <w:rPr>
          <w:rFonts w:ascii="Garamond" w:hAnsi="Garamond" w:cs="Times New Roman"/>
          <w:sz w:val="24"/>
          <w:szCs w:val="24"/>
        </w:rPr>
        <w:t xml:space="preserve">i </w:t>
      </w:r>
      <w:r w:rsidR="002E1753">
        <w:rPr>
          <w:rFonts w:ascii="Garamond" w:hAnsi="Garamond" w:cs="Times New Roman"/>
          <w:sz w:val="24"/>
          <w:szCs w:val="24"/>
        </w:rPr>
        <w:t>SIT-it</w:t>
      </w:r>
      <w:r w:rsidRPr="006C60E5">
        <w:rPr>
          <w:rFonts w:ascii="Garamond" w:hAnsi="Garamond" w:cs="Times New Roman"/>
          <w:sz w:val="24"/>
          <w:szCs w:val="24"/>
        </w:rPr>
        <w:t xml:space="preserve">” është një instrument apo procedurë/kuadër </w:t>
      </w:r>
      <w:proofErr w:type="spellStart"/>
      <w:r w:rsidRPr="006C60E5">
        <w:rPr>
          <w:rFonts w:ascii="Garamond" w:hAnsi="Garamond" w:cs="Times New Roman"/>
          <w:sz w:val="24"/>
          <w:szCs w:val="24"/>
        </w:rPr>
        <w:t>operacional</w:t>
      </w:r>
      <w:proofErr w:type="spellEnd"/>
      <w:r w:rsidRPr="006C60E5">
        <w:rPr>
          <w:rFonts w:ascii="Garamond" w:hAnsi="Garamond" w:cs="Times New Roman"/>
          <w:sz w:val="24"/>
          <w:szCs w:val="24"/>
        </w:rPr>
        <w:t xml:space="preserve"> për aplikimin e </w:t>
      </w:r>
      <w:r w:rsidR="002E1753">
        <w:rPr>
          <w:rFonts w:ascii="Garamond" w:hAnsi="Garamond" w:cs="Times New Roman"/>
          <w:sz w:val="24"/>
          <w:szCs w:val="24"/>
        </w:rPr>
        <w:t>SIT-it</w:t>
      </w:r>
      <w:r w:rsidRPr="006C60E5">
        <w:rPr>
          <w:rFonts w:ascii="Garamond" w:hAnsi="Garamond" w:cs="Times New Roman"/>
          <w:sz w:val="24"/>
          <w:szCs w:val="24"/>
        </w:rPr>
        <w:t>;</w:t>
      </w:r>
    </w:p>
    <w:p w14:paraId="439BC731" w14:textId="3504C9EA"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4. “</w:t>
      </w:r>
      <w:r w:rsidR="00185524" w:rsidRPr="006C60E5">
        <w:rPr>
          <w:rFonts w:ascii="Garamond" w:hAnsi="Garamond" w:cs="Times New Roman"/>
          <w:sz w:val="24"/>
          <w:szCs w:val="24"/>
        </w:rPr>
        <w:t xml:space="preserve">Shërbim </w:t>
      </w:r>
      <w:r w:rsidRPr="006C60E5">
        <w:rPr>
          <w:rFonts w:ascii="Garamond" w:hAnsi="Garamond" w:cs="Times New Roman"/>
          <w:sz w:val="24"/>
          <w:szCs w:val="24"/>
        </w:rPr>
        <w:t>i SIT</w:t>
      </w:r>
      <w:r w:rsidR="002C0F59">
        <w:rPr>
          <w:rFonts w:ascii="Garamond" w:hAnsi="Garamond" w:cs="Times New Roman"/>
          <w:sz w:val="24"/>
          <w:szCs w:val="24"/>
        </w:rPr>
        <w:t>-it</w:t>
      </w:r>
      <w:r w:rsidRPr="006C60E5">
        <w:rPr>
          <w:rFonts w:ascii="Garamond" w:hAnsi="Garamond" w:cs="Times New Roman"/>
          <w:sz w:val="24"/>
          <w:szCs w:val="24"/>
        </w:rPr>
        <w:t xml:space="preserve">” është ofrimi i një aplikimi të </w:t>
      </w:r>
      <w:r w:rsidR="002E1753">
        <w:rPr>
          <w:rFonts w:ascii="Garamond" w:hAnsi="Garamond" w:cs="Times New Roman"/>
          <w:sz w:val="24"/>
          <w:szCs w:val="24"/>
        </w:rPr>
        <w:t>SIT-it</w:t>
      </w:r>
      <w:r w:rsidRPr="006C60E5">
        <w:rPr>
          <w:rFonts w:ascii="Garamond" w:hAnsi="Garamond" w:cs="Times New Roman"/>
          <w:sz w:val="24"/>
          <w:szCs w:val="24"/>
        </w:rPr>
        <w:t xml:space="preserve"> përmes një kuadri organizativ dhe </w:t>
      </w:r>
      <w:proofErr w:type="spellStart"/>
      <w:r w:rsidRPr="006C60E5">
        <w:rPr>
          <w:rFonts w:ascii="Garamond" w:hAnsi="Garamond" w:cs="Times New Roman"/>
          <w:sz w:val="24"/>
          <w:szCs w:val="24"/>
        </w:rPr>
        <w:t>operacional</w:t>
      </w:r>
      <w:proofErr w:type="spellEnd"/>
      <w:r w:rsidRPr="006C60E5">
        <w:rPr>
          <w:rFonts w:ascii="Garamond" w:hAnsi="Garamond" w:cs="Times New Roman"/>
          <w:sz w:val="24"/>
          <w:szCs w:val="24"/>
        </w:rPr>
        <w:t xml:space="preserve"> të </w:t>
      </w:r>
      <w:proofErr w:type="spellStart"/>
      <w:r w:rsidRPr="006C60E5">
        <w:rPr>
          <w:rFonts w:ascii="Garamond" w:hAnsi="Garamond" w:cs="Times New Roman"/>
          <w:sz w:val="24"/>
          <w:szCs w:val="24"/>
        </w:rPr>
        <w:t>mirëpërcaktuar</w:t>
      </w:r>
      <w:proofErr w:type="spellEnd"/>
      <w:r w:rsidRPr="006C60E5">
        <w:rPr>
          <w:rFonts w:ascii="Garamond" w:hAnsi="Garamond" w:cs="Times New Roman"/>
          <w:sz w:val="24"/>
          <w:szCs w:val="24"/>
        </w:rPr>
        <w:t xml:space="preserve">, me synimin për të kontribuar në sigurinë e përdoruesit, efikasitetin, lëvizshmërinë e qëndrueshme ose </w:t>
      </w:r>
      <w:proofErr w:type="spellStart"/>
      <w:r w:rsidRPr="006C60E5">
        <w:rPr>
          <w:rFonts w:ascii="Garamond" w:hAnsi="Garamond" w:cs="Times New Roman"/>
          <w:sz w:val="24"/>
          <w:szCs w:val="24"/>
        </w:rPr>
        <w:t>komoditetin</w:t>
      </w:r>
      <w:proofErr w:type="spellEnd"/>
      <w:r w:rsidRPr="006C60E5">
        <w:rPr>
          <w:rFonts w:ascii="Garamond" w:hAnsi="Garamond" w:cs="Times New Roman"/>
          <w:sz w:val="24"/>
          <w:szCs w:val="24"/>
        </w:rPr>
        <w:t>, lehtësimin dhe mbështetur operacionet e transportit dhe të udhëtimeve;</w:t>
      </w:r>
    </w:p>
    <w:p w14:paraId="4A357453" w14:textId="28C54EBE"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5. “</w:t>
      </w:r>
      <w:r w:rsidR="00185524" w:rsidRPr="006C60E5">
        <w:rPr>
          <w:rFonts w:ascii="Garamond" w:hAnsi="Garamond" w:cs="Times New Roman"/>
          <w:sz w:val="24"/>
          <w:szCs w:val="24"/>
        </w:rPr>
        <w:t xml:space="preserve">Ofrues </w:t>
      </w:r>
      <w:r w:rsidRPr="006C60E5">
        <w:rPr>
          <w:rFonts w:ascii="Garamond" w:hAnsi="Garamond" w:cs="Times New Roman"/>
          <w:sz w:val="24"/>
          <w:szCs w:val="24"/>
        </w:rPr>
        <w:t>i shërbimit të SIT</w:t>
      </w:r>
      <w:r w:rsidR="00A04150">
        <w:rPr>
          <w:rFonts w:ascii="Garamond" w:hAnsi="Garamond" w:cs="Times New Roman"/>
          <w:sz w:val="24"/>
          <w:szCs w:val="24"/>
        </w:rPr>
        <w:t>-</w:t>
      </w:r>
      <w:r w:rsidR="002E1753">
        <w:rPr>
          <w:rFonts w:ascii="Garamond" w:hAnsi="Garamond" w:cs="Times New Roman"/>
          <w:sz w:val="24"/>
          <w:szCs w:val="24"/>
        </w:rPr>
        <w:t>it</w:t>
      </w:r>
      <w:r w:rsidRPr="006C60E5">
        <w:rPr>
          <w:rFonts w:ascii="Garamond" w:hAnsi="Garamond" w:cs="Times New Roman"/>
          <w:sz w:val="24"/>
          <w:szCs w:val="24"/>
        </w:rPr>
        <w:t>” është çdo ofrues i një shërbimi SIT, publik ose privat;</w:t>
      </w:r>
    </w:p>
    <w:p w14:paraId="7FBC5F9A" w14:textId="532CC21C"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6. “</w:t>
      </w:r>
      <w:r w:rsidR="00185524" w:rsidRPr="006C60E5">
        <w:rPr>
          <w:rFonts w:ascii="Garamond" w:hAnsi="Garamond" w:cs="Times New Roman"/>
          <w:sz w:val="24"/>
          <w:szCs w:val="24"/>
        </w:rPr>
        <w:t xml:space="preserve">Përdorues </w:t>
      </w:r>
      <w:r w:rsidRPr="006C60E5">
        <w:rPr>
          <w:rFonts w:ascii="Garamond" w:hAnsi="Garamond" w:cs="Times New Roman"/>
          <w:sz w:val="24"/>
          <w:szCs w:val="24"/>
        </w:rPr>
        <w:t xml:space="preserve">i </w:t>
      </w:r>
      <w:r w:rsidR="002E1753">
        <w:rPr>
          <w:rFonts w:ascii="Garamond" w:hAnsi="Garamond" w:cs="Times New Roman"/>
          <w:sz w:val="24"/>
          <w:szCs w:val="24"/>
        </w:rPr>
        <w:t>SIT-it</w:t>
      </w:r>
      <w:r w:rsidRPr="006C60E5">
        <w:rPr>
          <w:rFonts w:ascii="Garamond" w:hAnsi="Garamond" w:cs="Times New Roman"/>
          <w:sz w:val="24"/>
          <w:szCs w:val="24"/>
        </w:rPr>
        <w:t>” është çdo përdorues i aplikimeve</w:t>
      </w:r>
      <w:r w:rsidR="00A04150">
        <w:rPr>
          <w:rFonts w:ascii="Garamond" w:hAnsi="Garamond" w:cs="Times New Roman"/>
          <w:sz w:val="24"/>
          <w:szCs w:val="24"/>
        </w:rPr>
        <w:t>,</w:t>
      </w:r>
      <w:r w:rsidRPr="006C60E5">
        <w:rPr>
          <w:rFonts w:ascii="Garamond" w:hAnsi="Garamond" w:cs="Times New Roman"/>
          <w:sz w:val="24"/>
          <w:szCs w:val="24"/>
        </w:rPr>
        <w:t xml:space="preserve"> ose </w:t>
      </w:r>
      <w:r w:rsidR="00A04150">
        <w:rPr>
          <w:rFonts w:ascii="Garamond" w:hAnsi="Garamond" w:cs="Times New Roman"/>
          <w:sz w:val="24"/>
          <w:szCs w:val="24"/>
        </w:rPr>
        <w:t xml:space="preserve">i </w:t>
      </w:r>
      <w:r w:rsidRPr="006C60E5">
        <w:rPr>
          <w:rFonts w:ascii="Garamond" w:hAnsi="Garamond" w:cs="Times New Roman"/>
          <w:sz w:val="24"/>
          <w:szCs w:val="24"/>
        </w:rPr>
        <w:t>shërbimeve të SIT</w:t>
      </w:r>
      <w:r w:rsidR="00A04150">
        <w:rPr>
          <w:rFonts w:ascii="Garamond" w:hAnsi="Garamond" w:cs="Times New Roman"/>
          <w:sz w:val="24"/>
          <w:szCs w:val="24"/>
        </w:rPr>
        <w:t>-</w:t>
      </w:r>
      <w:r w:rsidR="002E1753">
        <w:rPr>
          <w:rFonts w:ascii="Garamond" w:hAnsi="Garamond" w:cs="Times New Roman"/>
          <w:sz w:val="24"/>
          <w:szCs w:val="24"/>
        </w:rPr>
        <w:t>it</w:t>
      </w:r>
      <w:r w:rsidRPr="006C60E5">
        <w:rPr>
          <w:rFonts w:ascii="Garamond" w:hAnsi="Garamond" w:cs="Times New Roman"/>
          <w:sz w:val="24"/>
          <w:szCs w:val="24"/>
        </w:rPr>
        <w:t>, duke përfshirë udhëtarët, përdoruesit e pambrojtur të rrugëve, përdoruesit dhe operatorët e infrastrukturës së transportit rrugor, administratorët e parqeve/stacioneve/terminaleve të automjeteve dhe operatorët e shërbimeve të emergjencës;</w:t>
      </w:r>
    </w:p>
    <w:p w14:paraId="78AC93C6" w14:textId="7B472F65"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7. “</w:t>
      </w:r>
      <w:r w:rsidR="00185524" w:rsidRPr="006C60E5">
        <w:rPr>
          <w:rFonts w:ascii="Garamond" w:hAnsi="Garamond" w:cs="Times New Roman"/>
          <w:sz w:val="24"/>
          <w:szCs w:val="24"/>
        </w:rPr>
        <w:t xml:space="preserve">Përdorues </w:t>
      </w:r>
      <w:r w:rsidRPr="006C60E5">
        <w:rPr>
          <w:rFonts w:ascii="Garamond" w:hAnsi="Garamond" w:cs="Times New Roman"/>
          <w:sz w:val="24"/>
          <w:szCs w:val="24"/>
        </w:rPr>
        <w:t xml:space="preserve">të pambrojtur të rrugëve” është çdo përdorues </w:t>
      </w:r>
      <w:proofErr w:type="spellStart"/>
      <w:r w:rsidRPr="006C60E5">
        <w:rPr>
          <w:rFonts w:ascii="Garamond" w:hAnsi="Garamond" w:cs="Times New Roman"/>
          <w:sz w:val="24"/>
          <w:szCs w:val="24"/>
        </w:rPr>
        <w:t>jomotorik</w:t>
      </w:r>
      <w:proofErr w:type="spellEnd"/>
      <w:r w:rsidRPr="006C60E5">
        <w:rPr>
          <w:rFonts w:ascii="Garamond" w:hAnsi="Garamond" w:cs="Times New Roman"/>
          <w:sz w:val="24"/>
          <w:szCs w:val="24"/>
        </w:rPr>
        <w:t xml:space="preserve"> i rrugës, siç janë këmbësorët dhe çiklistët, si dhe motoçiklistët dhe personat me aftësi të kufizuara ose me lëvizshmëri dhe orientim të reduktuar;</w:t>
      </w:r>
    </w:p>
    <w:p w14:paraId="0FAE0473" w14:textId="1C24BF39"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8. “</w:t>
      </w:r>
      <w:r w:rsidR="00185524" w:rsidRPr="006C60E5">
        <w:rPr>
          <w:rFonts w:ascii="Garamond" w:hAnsi="Garamond" w:cs="Times New Roman"/>
          <w:sz w:val="24"/>
          <w:szCs w:val="24"/>
        </w:rPr>
        <w:t xml:space="preserve">Pajisje </w:t>
      </w:r>
      <w:r w:rsidRPr="006C60E5">
        <w:rPr>
          <w:rFonts w:ascii="Garamond" w:hAnsi="Garamond" w:cs="Times New Roman"/>
          <w:sz w:val="24"/>
          <w:szCs w:val="24"/>
        </w:rPr>
        <w:t>lëvizëse” është çdo pajisje elektronike portative komunikimi ose informacioni që mund të mbahet brenda automjetit për të ndihmuar në drejtimin e mjetit dhe/ose në operacionet e transportit;</w:t>
      </w:r>
    </w:p>
    <w:p w14:paraId="21ED6A73" w14:textId="48C8AB4C"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9. “</w:t>
      </w:r>
      <w:r w:rsidR="00185524" w:rsidRPr="006C60E5">
        <w:rPr>
          <w:rFonts w:ascii="Garamond" w:hAnsi="Garamond" w:cs="Times New Roman"/>
          <w:sz w:val="24"/>
          <w:szCs w:val="24"/>
        </w:rPr>
        <w:t>Platformë</w:t>
      </w:r>
      <w:r w:rsidRPr="006C60E5">
        <w:rPr>
          <w:rFonts w:ascii="Garamond" w:hAnsi="Garamond" w:cs="Times New Roman"/>
          <w:sz w:val="24"/>
          <w:szCs w:val="24"/>
        </w:rPr>
        <w:t>” është çdo njësi e vendosur brenda ose jashtë automjetit që mundëson vënien në zbatim, ofrimin, shfrytëzimin dhe integrimin e aplikimeve dhe shërbimeve SIT;</w:t>
      </w:r>
    </w:p>
    <w:p w14:paraId="2C1979DF" w14:textId="55606849"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10. “</w:t>
      </w:r>
      <w:r w:rsidR="00185524" w:rsidRPr="006C60E5">
        <w:rPr>
          <w:rFonts w:ascii="Garamond" w:hAnsi="Garamond" w:cs="Times New Roman"/>
          <w:sz w:val="24"/>
          <w:szCs w:val="24"/>
        </w:rPr>
        <w:t>Arkitekturë</w:t>
      </w:r>
      <w:r w:rsidRPr="006C60E5">
        <w:rPr>
          <w:rFonts w:ascii="Garamond" w:hAnsi="Garamond" w:cs="Times New Roman"/>
          <w:sz w:val="24"/>
          <w:szCs w:val="24"/>
        </w:rPr>
        <w:t xml:space="preserve">” është projekti </w:t>
      </w:r>
      <w:proofErr w:type="spellStart"/>
      <w:r w:rsidRPr="006C60E5">
        <w:rPr>
          <w:rFonts w:ascii="Garamond" w:hAnsi="Garamond" w:cs="Times New Roman"/>
          <w:sz w:val="24"/>
          <w:szCs w:val="24"/>
        </w:rPr>
        <w:t>konceptual</w:t>
      </w:r>
      <w:proofErr w:type="spellEnd"/>
      <w:r w:rsidRPr="006C60E5">
        <w:rPr>
          <w:rFonts w:ascii="Garamond" w:hAnsi="Garamond" w:cs="Times New Roman"/>
          <w:sz w:val="24"/>
          <w:szCs w:val="24"/>
        </w:rPr>
        <w:t xml:space="preserve"> që përcakton strukturën, sjelljen dhe integrimin e një sistemi të caktuar në kontekstin përreth tij;</w:t>
      </w:r>
    </w:p>
    <w:p w14:paraId="68652D69" w14:textId="6E8DA503"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lastRenderedPageBreak/>
        <w:t>11. “</w:t>
      </w:r>
      <w:r w:rsidR="00185524" w:rsidRPr="006C60E5">
        <w:rPr>
          <w:rFonts w:ascii="Garamond" w:hAnsi="Garamond" w:cs="Times New Roman"/>
          <w:sz w:val="24"/>
          <w:szCs w:val="24"/>
        </w:rPr>
        <w:t>Ndërfaqja</w:t>
      </w:r>
      <w:r w:rsidRPr="006C60E5">
        <w:rPr>
          <w:rFonts w:ascii="Garamond" w:hAnsi="Garamond" w:cs="Times New Roman"/>
          <w:sz w:val="24"/>
          <w:szCs w:val="24"/>
        </w:rPr>
        <w:t xml:space="preserve">” është struktura lidhëse ndërmjet sistemeve, e cila siguron mjetet përmes të cilave sistemet mund të komunikojnë dhe të </w:t>
      </w:r>
      <w:proofErr w:type="spellStart"/>
      <w:r w:rsidRPr="006C60E5">
        <w:rPr>
          <w:rFonts w:ascii="Garamond" w:hAnsi="Garamond" w:cs="Times New Roman"/>
          <w:sz w:val="24"/>
          <w:szCs w:val="24"/>
        </w:rPr>
        <w:t>ndërveprojnë</w:t>
      </w:r>
      <w:proofErr w:type="spellEnd"/>
      <w:r w:rsidRPr="006C60E5">
        <w:rPr>
          <w:rFonts w:ascii="Garamond" w:hAnsi="Garamond" w:cs="Times New Roman"/>
          <w:sz w:val="24"/>
          <w:szCs w:val="24"/>
        </w:rPr>
        <w:t>;</w:t>
      </w:r>
    </w:p>
    <w:p w14:paraId="0C8C0757" w14:textId="4B0064E4"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12. “</w:t>
      </w:r>
      <w:r w:rsidR="00185524" w:rsidRPr="006C60E5">
        <w:rPr>
          <w:rFonts w:ascii="Garamond" w:hAnsi="Garamond" w:cs="Times New Roman"/>
          <w:sz w:val="24"/>
          <w:szCs w:val="24"/>
        </w:rPr>
        <w:t>Pajtueshmëri</w:t>
      </w:r>
      <w:r w:rsidRPr="006C60E5">
        <w:rPr>
          <w:rFonts w:ascii="Garamond" w:hAnsi="Garamond" w:cs="Times New Roman"/>
          <w:sz w:val="24"/>
          <w:szCs w:val="24"/>
        </w:rPr>
        <w:t>” është aftësia e përgjithshme e një pajisjeje ose sistemi për të punuar me një tjetër pajisje ose sistem pa modifikime;</w:t>
      </w:r>
    </w:p>
    <w:p w14:paraId="7302412F" w14:textId="692B61F5"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13. “</w:t>
      </w:r>
      <w:r w:rsidR="00185524" w:rsidRPr="006C60E5">
        <w:rPr>
          <w:rFonts w:ascii="Garamond" w:hAnsi="Garamond" w:cs="Times New Roman"/>
          <w:sz w:val="24"/>
          <w:szCs w:val="24"/>
        </w:rPr>
        <w:t xml:space="preserve">Vijimësia </w:t>
      </w:r>
      <w:r w:rsidRPr="006C60E5">
        <w:rPr>
          <w:rFonts w:ascii="Garamond" w:hAnsi="Garamond" w:cs="Times New Roman"/>
          <w:sz w:val="24"/>
          <w:szCs w:val="24"/>
        </w:rPr>
        <w:t>e shërbimeve” është aftësia për të siguruar shërbime të pandërprera në rrjetet e transportit në të gjithë territorin e Republikës së Shqipërisë;</w:t>
      </w:r>
    </w:p>
    <w:p w14:paraId="388BAB33" w14:textId="4059D9C2"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14. “</w:t>
      </w:r>
      <w:r w:rsidR="00185524" w:rsidRPr="006C60E5">
        <w:rPr>
          <w:rFonts w:ascii="Garamond" w:hAnsi="Garamond" w:cs="Times New Roman"/>
          <w:sz w:val="24"/>
          <w:szCs w:val="24"/>
        </w:rPr>
        <w:t xml:space="preserve">Të </w:t>
      </w:r>
      <w:r w:rsidRPr="006C60E5">
        <w:rPr>
          <w:rFonts w:ascii="Garamond" w:hAnsi="Garamond" w:cs="Times New Roman"/>
          <w:sz w:val="24"/>
          <w:szCs w:val="24"/>
        </w:rPr>
        <w:t xml:space="preserve">dhëna rrugore” janë të dhënat mbi karakteristikat e infrastrukturës rrugore, duke përfshirë sinjalet rrugore fikse dhe karakteristikat </w:t>
      </w:r>
      <w:proofErr w:type="spellStart"/>
      <w:r w:rsidRPr="006C60E5">
        <w:rPr>
          <w:rFonts w:ascii="Garamond" w:hAnsi="Garamond" w:cs="Times New Roman"/>
          <w:sz w:val="24"/>
          <w:szCs w:val="24"/>
        </w:rPr>
        <w:t>rregullatore</w:t>
      </w:r>
      <w:proofErr w:type="spellEnd"/>
      <w:r w:rsidRPr="006C60E5">
        <w:rPr>
          <w:rFonts w:ascii="Garamond" w:hAnsi="Garamond" w:cs="Times New Roman"/>
          <w:sz w:val="24"/>
          <w:szCs w:val="24"/>
        </w:rPr>
        <w:t xml:space="preserve"> të sigurisë së tyre, si dhe infrastrukturën për </w:t>
      </w:r>
      <w:proofErr w:type="spellStart"/>
      <w:r w:rsidRPr="006C60E5">
        <w:rPr>
          <w:rFonts w:ascii="Garamond" w:hAnsi="Garamond" w:cs="Times New Roman"/>
          <w:sz w:val="24"/>
          <w:szCs w:val="24"/>
        </w:rPr>
        <w:t>rikarikimin</w:t>
      </w:r>
      <w:proofErr w:type="spellEnd"/>
      <w:r w:rsidRPr="006C60E5">
        <w:rPr>
          <w:rFonts w:ascii="Garamond" w:hAnsi="Garamond" w:cs="Times New Roman"/>
          <w:sz w:val="24"/>
          <w:szCs w:val="24"/>
        </w:rPr>
        <w:t xml:space="preserve"> dhe furnizimin me lëndë djegëse alternative;</w:t>
      </w:r>
    </w:p>
    <w:p w14:paraId="61339892" w14:textId="5203B494"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15. “</w:t>
      </w:r>
      <w:r w:rsidR="00185524" w:rsidRPr="006C60E5">
        <w:rPr>
          <w:rFonts w:ascii="Garamond" w:hAnsi="Garamond" w:cs="Times New Roman"/>
          <w:sz w:val="24"/>
          <w:szCs w:val="24"/>
        </w:rPr>
        <w:t xml:space="preserve">Të </w:t>
      </w:r>
      <w:r w:rsidRPr="006C60E5">
        <w:rPr>
          <w:rFonts w:ascii="Garamond" w:hAnsi="Garamond" w:cs="Times New Roman"/>
          <w:sz w:val="24"/>
          <w:szCs w:val="24"/>
        </w:rPr>
        <w:t>dhëna mbi trafikun” janë të dhënat historike dhe në kohë reale për karakteristikat e trafikut rrugor;</w:t>
      </w:r>
    </w:p>
    <w:p w14:paraId="1370F91A" w14:textId="73336815"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16. “</w:t>
      </w:r>
      <w:r w:rsidR="00185524" w:rsidRPr="006C60E5">
        <w:rPr>
          <w:rFonts w:ascii="Garamond" w:hAnsi="Garamond" w:cs="Times New Roman"/>
          <w:sz w:val="24"/>
          <w:szCs w:val="24"/>
        </w:rPr>
        <w:t xml:space="preserve">Të </w:t>
      </w:r>
      <w:r w:rsidRPr="006C60E5">
        <w:rPr>
          <w:rFonts w:ascii="Garamond" w:hAnsi="Garamond" w:cs="Times New Roman"/>
          <w:sz w:val="24"/>
          <w:szCs w:val="24"/>
        </w:rPr>
        <w:t xml:space="preserve">dhëna të udhëtimit” janë të dhënat kryesore, si oraret dhe tarifat e transportit publik, të nevojshme për të dhënë informacion për udhëtimet </w:t>
      </w:r>
      <w:proofErr w:type="spellStart"/>
      <w:r w:rsidRPr="006C60E5">
        <w:rPr>
          <w:rFonts w:ascii="Garamond" w:hAnsi="Garamond" w:cs="Times New Roman"/>
          <w:sz w:val="24"/>
          <w:szCs w:val="24"/>
        </w:rPr>
        <w:t>multimodale</w:t>
      </w:r>
      <w:proofErr w:type="spellEnd"/>
      <w:r w:rsidRPr="006C60E5">
        <w:rPr>
          <w:rFonts w:ascii="Garamond" w:hAnsi="Garamond" w:cs="Times New Roman"/>
          <w:sz w:val="24"/>
          <w:szCs w:val="24"/>
        </w:rPr>
        <w:t xml:space="preserve"> para dhe gjatë udhëtimit, për të lehtësuar planifikimin, </w:t>
      </w:r>
      <w:proofErr w:type="spellStart"/>
      <w:r w:rsidRPr="006C60E5">
        <w:rPr>
          <w:rFonts w:ascii="Garamond" w:hAnsi="Garamond" w:cs="Times New Roman"/>
          <w:sz w:val="24"/>
          <w:szCs w:val="24"/>
        </w:rPr>
        <w:t>prenotimin</w:t>
      </w:r>
      <w:proofErr w:type="spellEnd"/>
      <w:r w:rsidRPr="006C60E5">
        <w:rPr>
          <w:rFonts w:ascii="Garamond" w:hAnsi="Garamond" w:cs="Times New Roman"/>
          <w:sz w:val="24"/>
          <w:szCs w:val="24"/>
        </w:rPr>
        <w:t xml:space="preserve"> dhe përshtatjen e tij;</w:t>
      </w:r>
    </w:p>
    <w:p w14:paraId="701108AC" w14:textId="162CD110"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17. “</w:t>
      </w:r>
      <w:r w:rsidR="00185524" w:rsidRPr="006C60E5">
        <w:rPr>
          <w:rFonts w:ascii="Garamond" w:hAnsi="Garamond" w:cs="Times New Roman"/>
          <w:sz w:val="24"/>
          <w:szCs w:val="24"/>
        </w:rPr>
        <w:t>Specifikim</w:t>
      </w:r>
      <w:r w:rsidRPr="006C60E5">
        <w:rPr>
          <w:rFonts w:ascii="Garamond" w:hAnsi="Garamond" w:cs="Times New Roman"/>
          <w:sz w:val="24"/>
          <w:szCs w:val="24"/>
        </w:rPr>
        <w:t>” është çdo masë detyruese që përcakton rregulla të cilat përmbajnë kërkesa, procedura ose rregulla të tjera relevante;</w:t>
      </w:r>
    </w:p>
    <w:p w14:paraId="5886B175" w14:textId="74F23F1B"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18. “</w:t>
      </w:r>
      <w:r w:rsidR="00185524" w:rsidRPr="006C60E5">
        <w:rPr>
          <w:rFonts w:ascii="Garamond" w:hAnsi="Garamond" w:cs="Times New Roman"/>
          <w:sz w:val="24"/>
          <w:szCs w:val="24"/>
        </w:rPr>
        <w:t>Standard</w:t>
      </w:r>
      <w:r w:rsidRPr="006C60E5">
        <w:rPr>
          <w:rFonts w:ascii="Garamond" w:hAnsi="Garamond" w:cs="Times New Roman"/>
          <w:sz w:val="24"/>
          <w:szCs w:val="24"/>
        </w:rPr>
        <w:t>” është çdo standard ndërkombëtar, standard evropian (</w:t>
      </w:r>
      <w:proofErr w:type="spellStart"/>
      <w:r w:rsidRPr="006C60E5">
        <w:rPr>
          <w:rFonts w:ascii="Garamond" w:hAnsi="Garamond" w:cs="Times New Roman"/>
          <w:sz w:val="24"/>
          <w:szCs w:val="24"/>
        </w:rPr>
        <w:t>EN</w:t>
      </w:r>
      <w:proofErr w:type="spellEnd"/>
      <w:r w:rsidRPr="006C60E5">
        <w:rPr>
          <w:rFonts w:ascii="Garamond" w:hAnsi="Garamond" w:cs="Times New Roman"/>
          <w:sz w:val="24"/>
          <w:szCs w:val="24"/>
        </w:rPr>
        <w:t>), standard i harmonizuar ose standard shqiptar</w:t>
      </w:r>
      <w:r w:rsidR="00B96160">
        <w:rPr>
          <w:rFonts w:ascii="Garamond" w:hAnsi="Garamond" w:cs="Times New Roman"/>
          <w:sz w:val="24"/>
          <w:szCs w:val="24"/>
        </w:rPr>
        <w:t>,</w:t>
      </w:r>
      <w:r w:rsidRPr="006C60E5">
        <w:rPr>
          <w:rFonts w:ascii="Garamond" w:hAnsi="Garamond" w:cs="Times New Roman"/>
          <w:sz w:val="24"/>
          <w:szCs w:val="24"/>
        </w:rPr>
        <w:t xml:space="preserve"> sipas përcaktimeve të bëra në pikat 5, 6, 7, 9 dhe 10 të nenit 3 të ligjit nr. 8970, datë 4.2.2008, “Për standardizimin”, të ndryshuar;</w:t>
      </w:r>
    </w:p>
    <w:p w14:paraId="4252C2D3" w14:textId="19A5EBAA"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19. “</w:t>
      </w:r>
      <w:r w:rsidR="00185524" w:rsidRPr="006C60E5">
        <w:rPr>
          <w:rFonts w:ascii="Garamond" w:hAnsi="Garamond" w:cs="Times New Roman"/>
          <w:sz w:val="24"/>
          <w:szCs w:val="24"/>
        </w:rPr>
        <w:t xml:space="preserve">Sisteme </w:t>
      </w:r>
      <w:r w:rsidRPr="006C60E5">
        <w:rPr>
          <w:rFonts w:ascii="Garamond" w:hAnsi="Garamond" w:cs="Times New Roman"/>
          <w:sz w:val="24"/>
          <w:szCs w:val="24"/>
        </w:rPr>
        <w:t>inteligjente bashkëpunuese të transportit”</w:t>
      </w:r>
      <w:r w:rsidR="00B96160">
        <w:rPr>
          <w:rFonts w:ascii="Garamond" w:hAnsi="Garamond" w:cs="Times New Roman"/>
          <w:sz w:val="24"/>
          <w:szCs w:val="24"/>
        </w:rPr>
        <w:t>,</w:t>
      </w:r>
      <w:r w:rsidRPr="006C60E5">
        <w:rPr>
          <w:rFonts w:ascii="Garamond" w:hAnsi="Garamond" w:cs="Times New Roman"/>
          <w:sz w:val="24"/>
          <w:szCs w:val="24"/>
        </w:rPr>
        <w:t xml:space="preserve"> ose “C-SIT”</w:t>
      </w:r>
      <w:r w:rsidR="00B96160">
        <w:rPr>
          <w:rFonts w:ascii="Garamond" w:hAnsi="Garamond" w:cs="Times New Roman"/>
          <w:sz w:val="24"/>
          <w:szCs w:val="24"/>
        </w:rPr>
        <w:t>,</w:t>
      </w:r>
      <w:r w:rsidRPr="006C60E5">
        <w:rPr>
          <w:rFonts w:ascii="Garamond" w:hAnsi="Garamond" w:cs="Times New Roman"/>
          <w:sz w:val="24"/>
          <w:szCs w:val="24"/>
        </w:rPr>
        <w:t xml:space="preserve"> janë sisteme inteligjente të transportit që u mundësojnë përdoruesve të SIT</w:t>
      </w:r>
      <w:r w:rsidR="00B96160">
        <w:rPr>
          <w:rFonts w:ascii="Garamond" w:hAnsi="Garamond" w:cs="Times New Roman"/>
          <w:sz w:val="24"/>
          <w:szCs w:val="24"/>
        </w:rPr>
        <w:t>-it</w:t>
      </w:r>
      <w:r w:rsidRPr="006C60E5">
        <w:rPr>
          <w:rFonts w:ascii="Garamond" w:hAnsi="Garamond" w:cs="Times New Roman"/>
          <w:sz w:val="24"/>
          <w:szCs w:val="24"/>
        </w:rPr>
        <w:t xml:space="preserve"> të </w:t>
      </w:r>
      <w:proofErr w:type="spellStart"/>
      <w:r w:rsidRPr="006C60E5">
        <w:rPr>
          <w:rFonts w:ascii="Garamond" w:hAnsi="Garamond" w:cs="Times New Roman"/>
          <w:sz w:val="24"/>
          <w:szCs w:val="24"/>
        </w:rPr>
        <w:t>ndërveprojnë</w:t>
      </w:r>
      <w:proofErr w:type="spellEnd"/>
      <w:r w:rsidRPr="006C60E5">
        <w:rPr>
          <w:rFonts w:ascii="Garamond" w:hAnsi="Garamond" w:cs="Times New Roman"/>
          <w:sz w:val="24"/>
          <w:szCs w:val="24"/>
        </w:rPr>
        <w:t xml:space="preserve"> dhe të bashkëpunojnë</w:t>
      </w:r>
      <w:r w:rsidR="00B96160">
        <w:rPr>
          <w:rFonts w:ascii="Garamond" w:hAnsi="Garamond" w:cs="Times New Roman"/>
          <w:sz w:val="24"/>
          <w:szCs w:val="24"/>
        </w:rPr>
        <w:t>,</w:t>
      </w:r>
      <w:r w:rsidRPr="006C60E5">
        <w:rPr>
          <w:rFonts w:ascii="Garamond" w:hAnsi="Garamond" w:cs="Times New Roman"/>
          <w:sz w:val="24"/>
          <w:szCs w:val="24"/>
        </w:rPr>
        <w:t xml:space="preserve"> duke shkëmbyer mesazhe të sigurta dhe të besuara, pa pasur njohuri paraprake për njëri-tjetrin dhe në mënyrë </w:t>
      </w:r>
      <w:proofErr w:type="spellStart"/>
      <w:r w:rsidRPr="006C60E5">
        <w:rPr>
          <w:rFonts w:ascii="Garamond" w:hAnsi="Garamond" w:cs="Times New Roman"/>
          <w:sz w:val="24"/>
          <w:szCs w:val="24"/>
        </w:rPr>
        <w:t>jodiskriminuese</w:t>
      </w:r>
      <w:proofErr w:type="spellEnd"/>
      <w:r w:rsidRPr="006C60E5">
        <w:rPr>
          <w:rFonts w:ascii="Garamond" w:hAnsi="Garamond" w:cs="Times New Roman"/>
          <w:sz w:val="24"/>
          <w:szCs w:val="24"/>
        </w:rPr>
        <w:t>;</w:t>
      </w:r>
    </w:p>
    <w:p w14:paraId="7C08F303" w14:textId="5D3964CA"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20. “</w:t>
      </w:r>
      <w:r w:rsidR="00185524" w:rsidRPr="006C60E5">
        <w:rPr>
          <w:rFonts w:ascii="Garamond" w:hAnsi="Garamond" w:cs="Times New Roman"/>
          <w:sz w:val="24"/>
          <w:szCs w:val="24"/>
        </w:rPr>
        <w:t xml:space="preserve">Shërbim </w:t>
      </w:r>
      <w:r w:rsidRPr="006C60E5">
        <w:rPr>
          <w:rFonts w:ascii="Garamond" w:hAnsi="Garamond" w:cs="Times New Roman"/>
          <w:sz w:val="24"/>
          <w:szCs w:val="24"/>
        </w:rPr>
        <w:t>C-SIT” është çdo shërbim SIT i ofruar nëpërmjet C-SIT;</w:t>
      </w:r>
    </w:p>
    <w:p w14:paraId="7E5FBC89" w14:textId="7DDC6F19"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21. “</w:t>
      </w:r>
      <w:proofErr w:type="spellStart"/>
      <w:r w:rsidR="00185524" w:rsidRPr="006C60E5">
        <w:rPr>
          <w:rFonts w:ascii="Garamond" w:hAnsi="Garamond" w:cs="Times New Roman"/>
          <w:sz w:val="24"/>
          <w:szCs w:val="24"/>
        </w:rPr>
        <w:t>Disponueshmëria</w:t>
      </w:r>
      <w:proofErr w:type="spellEnd"/>
      <w:r w:rsidR="00185524" w:rsidRPr="006C60E5">
        <w:rPr>
          <w:rFonts w:ascii="Garamond" w:hAnsi="Garamond" w:cs="Times New Roman"/>
          <w:sz w:val="24"/>
          <w:szCs w:val="24"/>
        </w:rPr>
        <w:t xml:space="preserve"> </w:t>
      </w:r>
      <w:r w:rsidRPr="006C60E5">
        <w:rPr>
          <w:rFonts w:ascii="Garamond" w:hAnsi="Garamond" w:cs="Times New Roman"/>
          <w:sz w:val="24"/>
          <w:szCs w:val="24"/>
        </w:rPr>
        <w:t>e të dhënave” është ekzistenca e të dhënave në një format digjital të lexueshëm nga makina;</w:t>
      </w:r>
    </w:p>
    <w:p w14:paraId="39D0DD1D" w14:textId="1897B4C8"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22. “</w:t>
      </w:r>
      <w:r w:rsidR="00185524" w:rsidRPr="006C60E5">
        <w:rPr>
          <w:rFonts w:ascii="Garamond" w:hAnsi="Garamond" w:cs="Times New Roman"/>
          <w:sz w:val="24"/>
          <w:szCs w:val="24"/>
        </w:rPr>
        <w:t xml:space="preserve">Pikë </w:t>
      </w:r>
      <w:r w:rsidRPr="006C60E5">
        <w:rPr>
          <w:rFonts w:ascii="Garamond" w:hAnsi="Garamond" w:cs="Times New Roman"/>
          <w:sz w:val="24"/>
          <w:szCs w:val="24"/>
        </w:rPr>
        <w:t xml:space="preserve">kombëtare </w:t>
      </w:r>
      <w:proofErr w:type="spellStart"/>
      <w:r w:rsidRPr="006C60E5">
        <w:rPr>
          <w:rFonts w:ascii="Garamond" w:hAnsi="Garamond" w:cs="Times New Roman"/>
          <w:sz w:val="24"/>
          <w:szCs w:val="24"/>
        </w:rPr>
        <w:t>aksesi</w:t>
      </w:r>
      <w:proofErr w:type="spellEnd"/>
      <w:r w:rsidRPr="006C60E5">
        <w:rPr>
          <w:rFonts w:ascii="Garamond" w:hAnsi="Garamond" w:cs="Times New Roman"/>
          <w:sz w:val="24"/>
          <w:szCs w:val="24"/>
        </w:rPr>
        <w:t>” ose “</w:t>
      </w:r>
      <w:proofErr w:type="spellStart"/>
      <w:r w:rsidRPr="006C60E5">
        <w:rPr>
          <w:rFonts w:ascii="Garamond" w:hAnsi="Garamond" w:cs="Times New Roman"/>
          <w:sz w:val="24"/>
          <w:szCs w:val="24"/>
        </w:rPr>
        <w:t>PKA</w:t>
      </w:r>
      <w:proofErr w:type="spellEnd"/>
      <w:r w:rsidRPr="006C60E5">
        <w:rPr>
          <w:rFonts w:ascii="Garamond" w:hAnsi="Garamond" w:cs="Times New Roman"/>
          <w:sz w:val="24"/>
          <w:szCs w:val="24"/>
        </w:rPr>
        <w:t xml:space="preserve">” është Autoriteti Rrugor Shqiptar, që përbën pikën e vetme të </w:t>
      </w:r>
      <w:proofErr w:type="spellStart"/>
      <w:r w:rsidRPr="006C60E5">
        <w:rPr>
          <w:rFonts w:ascii="Garamond" w:hAnsi="Garamond" w:cs="Times New Roman"/>
          <w:sz w:val="24"/>
          <w:szCs w:val="24"/>
        </w:rPr>
        <w:t>aksesit</w:t>
      </w:r>
      <w:proofErr w:type="spellEnd"/>
      <w:r w:rsidRPr="006C60E5">
        <w:rPr>
          <w:rFonts w:ascii="Garamond" w:hAnsi="Garamond" w:cs="Times New Roman"/>
          <w:sz w:val="24"/>
          <w:szCs w:val="24"/>
        </w:rPr>
        <w:t xml:space="preserve"> për të dhënat, siç përcaktohet në udhëzimin nr. 12, datë 30.12.2024</w:t>
      </w:r>
      <w:r w:rsidR="00B96160">
        <w:rPr>
          <w:rFonts w:ascii="Garamond" w:hAnsi="Garamond" w:cs="Times New Roman"/>
          <w:sz w:val="24"/>
          <w:szCs w:val="24"/>
        </w:rPr>
        <w:t>,</w:t>
      </w:r>
      <w:r w:rsidRPr="006C60E5">
        <w:rPr>
          <w:rFonts w:ascii="Garamond" w:hAnsi="Garamond" w:cs="Times New Roman"/>
          <w:sz w:val="24"/>
          <w:szCs w:val="24"/>
        </w:rPr>
        <w:t xml:space="preserve"> “Mbi ofrimin e shërbimeve të informacionit të trafikut në kohë reale”</w:t>
      </w:r>
      <w:r w:rsidR="00B96160">
        <w:rPr>
          <w:rFonts w:ascii="Garamond" w:hAnsi="Garamond" w:cs="Times New Roman"/>
          <w:sz w:val="24"/>
          <w:szCs w:val="24"/>
        </w:rPr>
        <w:t>,</w:t>
      </w:r>
      <w:r w:rsidRPr="006C60E5">
        <w:rPr>
          <w:rFonts w:ascii="Garamond" w:hAnsi="Garamond" w:cs="Times New Roman"/>
          <w:sz w:val="24"/>
          <w:szCs w:val="24"/>
        </w:rPr>
        <w:t xml:space="preserve"> dhe specifikimet e përmendura në nenin 7;</w:t>
      </w:r>
      <w:r w:rsidR="00BE7B7F">
        <w:rPr>
          <w:rFonts w:ascii="Garamond" w:hAnsi="Garamond" w:cs="Times New Roman"/>
          <w:sz w:val="24"/>
          <w:szCs w:val="24"/>
        </w:rPr>
        <w:t xml:space="preserve"> </w:t>
      </w:r>
    </w:p>
    <w:p w14:paraId="1CBF796E" w14:textId="6E424A2C"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23. “</w:t>
      </w:r>
      <w:proofErr w:type="spellStart"/>
      <w:r w:rsidR="00185524" w:rsidRPr="006C60E5">
        <w:rPr>
          <w:rFonts w:ascii="Garamond" w:hAnsi="Garamond" w:cs="Times New Roman"/>
          <w:sz w:val="24"/>
          <w:szCs w:val="24"/>
        </w:rPr>
        <w:t>Aksesueshmëria</w:t>
      </w:r>
      <w:proofErr w:type="spellEnd"/>
      <w:r w:rsidR="00185524" w:rsidRPr="006C60E5">
        <w:rPr>
          <w:rFonts w:ascii="Garamond" w:hAnsi="Garamond" w:cs="Times New Roman"/>
          <w:sz w:val="24"/>
          <w:szCs w:val="24"/>
        </w:rPr>
        <w:t xml:space="preserve"> </w:t>
      </w:r>
      <w:r w:rsidRPr="006C60E5">
        <w:rPr>
          <w:rFonts w:ascii="Garamond" w:hAnsi="Garamond" w:cs="Times New Roman"/>
          <w:sz w:val="24"/>
          <w:szCs w:val="24"/>
        </w:rPr>
        <w:t xml:space="preserve">e të dhënave” është mundësia e kërkimit dhe </w:t>
      </w:r>
      <w:r w:rsidR="00B96160">
        <w:rPr>
          <w:rFonts w:ascii="Garamond" w:hAnsi="Garamond" w:cs="Times New Roman"/>
          <w:sz w:val="24"/>
          <w:szCs w:val="24"/>
        </w:rPr>
        <w:t xml:space="preserve">e </w:t>
      </w:r>
      <w:r w:rsidRPr="006C60E5">
        <w:rPr>
          <w:rFonts w:ascii="Garamond" w:hAnsi="Garamond" w:cs="Times New Roman"/>
          <w:sz w:val="24"/>
          <w:szCs w:val="24"/>
        </w:rPr>
        <w:t>marrjes së të dhënave në një format digjital të lexueshëm nga makina;</w:t>
      </w:r>
    </w:p>
    <w:p w14:paraId="78A226E8" w14:textId="7418A86E"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24. “</w:t>
      </w:r>
      <w:r w:rsidR="00185524" w:rsidRPr="006C60E5">
        <w:rPr>
          <w:rFonts w:ascii="Garamond" w:hAnsi="Garamond" w:cs="Times New Roman"/>
          <w:sz w:val="24"/>
          <w:szCs w:val="24"/>
        </w:rPr>
        <w:t xml:space="preserve">Shërbim </w:t>
      </w:r>
      <w:r w:rsidRPr="006C60E5">
        <w:rPr>
          <w:rFonts w:ascii="Garamond" w:hAnsi="Garamond" w:cs="Times New Roman"/>
          <w:sz w:val="24"/>
          <w:szCs w:val="24"/>
        </w:rPr>
        <w:t xml:space="preserve">i lëvizshmërisë digjitale </w:t>
      </w:r>
      <w:proofErr w:type="spellStart"/>
      <w:r w:rsidRPr="006C60E5">
        <w:rPr>
          <w:rFonts w:ascii="Garamond" w:hAnsi="Garamond" w:cs="Times New Roman"/>
          <w:sz w:val="24"/>
          <w:szCs w:val="24"/>
        </w:rPr>
        <w:t>multimodale</w:t>
      </w:r>
      <w:proofErr w:type="spellEnd"/>
      <w:r w:rsidRPr="006C60E5">
        <w:rPr>
          <w:rFonts w:ascii="Garamond" w:hAnsi="Garamond" w:cs="Times New Roman"/>
          <w:sz w:val="24"/>
          <w:szCs w:val="24"/>
        </w:rPr>
        <w:t xml:space="preserve">” është shërbimi që ofron informacion mbi trafikun dhe të dhënat e udhëtimit, të tilla si vendndodhja e objekteve të transportit, oraret, </w:t>
      </w:r>
      <w:proofErr w:type="spellStart"/>
      <w:r w:rsidRPr="006C60E5">
        <w:rPr>
          <w:rFonts w:ascii="Garamond" w:hAnsi="Garamond" w:cs="Times New Roman"/>
          <w:sz w:val="24"/>
          <w:szCs w:val="24"/>
        </w:rPr>
        <w:t>disponueshmëria</w:t>
      </w:r>
      <w:proofErr w:type="spellEnd"/>
      <w:r w:rsidRPr="006C60E5">
        <w:rPr>
          <w:rFonts w:ascii="Garamond" w:hAnsi="Garamond" w:cs="Times New Roman"/>
          <w:sz w:val="24"/>
          <w:szCs w:val="24"/>
        </w:rPr>
        <w:t xml:space="preserve"> ose tarifat për më shumë se një mënyrë transporti, i cili mund të përfshijë module që mundësojnë kryerjen e rezervimeve, </w:t>
      </w:r>
      <w:proofErr w:type="spellStart"/>
      <w:r w:rsidRPr="006C60E5">
        <w:rPr>
          <w:rFonts w:ascii="Garamond" w:hAnsi="Garamond" w:cs="Times New Roman"/>
          <w:sz w:val="24"/>
          <w:szCs w:val="24"/>
        </w:rPr>
        <w:t>prenotimeve</w:t>
      </w:r>
      <w:proofErr w:type="spellEnd"/>
      <w:r w:rsidRPr="006C60E5">
        <w:rPr>
          <w:rFonts w:ascii="Garamond" w:hAnsi="Garamond" w:cs="Times New Roman"/>
          <w:sz w:val="24"/>
          <w:szCs w:val="24"/>
        </w:rPr>
        <w:t xml:space="preserve"> ose pagesave ose lëshimin e biletave;</w:t>
      </w:r>
    </w:p>
    <w:p w14:paraId="7FBB8A17" w14:textId="3E87AB44"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25. “</w:t>
      </w:r>
      <w:r w:rsidR="00185524" w:rsidRPr="006C60E5">
        <w:rPr>
          <w:rFonts w:ascii="Garamond" w:hAnsi="Garamond" w:cs="Times New Roman"/>
          <w:sz w:val="24"/>
          <w:szCs w:val="24"/>
        </w:rPr>
        <w:t xml:space="preserve">Informacion </w:t>
      </w:r>
      <w:r w:rsidRPr="006C60E5">
        <w:rPr>
          <w:rFonts w:ascii="Garamond" w:hAnsi="Garamond" w:cs="Times New Roman"/>
          <w:sz w:val="24"/>
          <w:szCs w:val="24"/>
        </w:rPr>
        <w:t>bazë” është informacioni brenda fushës së veprimit të këtij udhëzimi, që është përcaktuar si i rëndësishëm për informimin e përdoruesve të rrugës dhe të SIT</w:t>
      </w:r>
      <w:r w:rsidR="00C73A85">
        <w:rPr>
          <w:rFonts w:ascii="Garamond" w:hAnsi="Garamond" w:cs="Times New Roman"/>
          <w:sz w:val="24"/>
          <w:szCs w:val="24"/>
        </w:rPr>
        <w:t>-it</w:t>
      </w:r>
      <w:r w:rsidRPr="006C60E5">
        <w:rPr>
          <w:rFonts w:ascii="Garamond" w:hAnsi="Garamond" w:cs="Times New Roman"/>
          <w:sz w:val="24"/>
          <w:szCs w:val="24"/>
        </w:rPr>
        <w:t>, veçanërisht nga autoritetet rrugore, kur ato janë përgjegjëse për këtë informacion;</w:t>
      </w:r>
    </w:p>
    <w:p w14:paraId="58AD7F47" w14:textId="128D8C46"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26. “</w:t>
      </w:r>
      <w:r w:rsidR="00185524" w:rsidRPr="006C60E5">
        <w:rPr>
          <w:rFonts w:ascii="Garamond" w:hAnsi="Garamond" w:cs="Times New Roman"/>
          <w:sz w:val="24"/>
          <w:szCs w:val="24"/>
        </w:rPr>
        <w:t xml:space="preserve">Rrugë </w:t>
      </w:r>
      <w:proofErr w:type="spellStart"/>
      <w:r w:rsidRPr="006C60E5">
        <w:rPr>
          <w:rFonts w:ascii="Garamond" w:hAnsi="Garamond" w:cs="Times New Roman"/>
          <w:sz w:val="24"/>
          <w:szCs w:val="24"/>
        </w:rPr>
        <w:t>interurbane</w:t>
      </w:r>
      <w:proofErr w:type="spellEnd"/>
      <w:r w:rsidRPr="006C60E5">
        <w:rPr>
          <w:rFonts w:ascii="Garamond" w:hAnsi="Garamond" w:cs="Times New Roman"/>
          <w:sz w:val="24"/>
          <w:szCs w:val="24"/>
        </w:rPr>
        <w:t xml:space="preserve"> kryesore” është çdo rrugë e përcaktuar si e tillë nga ligji nr. 8378, datë 22.7.1998, </w:t>
      </w:r>
      <w:r w:rsidR="00185524" w:rsidRPr="006C60E5">
        <w:rPr>
          <w:rFonts w:ascii="Garamond" w:hAnsi="Garamond" w:cs="Times New Roman"/>
          <w:sz w:val="24"/>
          <w:szCs w:val="24"/>
        </w:rPr>
        <w:t>“</w:t>
      </w:r>
      <w:r w:rsidRPr="006C60E5">
        <w:rPr>
          <w:rFonts w:ascii="Garamond" w:hAnsi="Garamond" w:cs="Times New Roman"/>
          <w:sz w:val="24"/>
          <w:szCs w:val="24"/>
        </w:rPr>
        <w:t>Kodi Rrugor i Republikës së Shqipërisë”, të ndryshuar.</w:t>
      </w:r>
      <w:r w:rsidR="00BE7B7F">
        <w:rPr>
          <w:rFonts w:ascii="Garamond" w:hAnsi="Garamond" w:cs="Times New Roman"/>
          <w:sz w:val="24"/>
          <w:szCs w:val="24"/>
        </w:rPr>
        <w:t xml:space="preserve"> </w:t>
      </w:r>
    </w:p>
    <w:p w14:paraId="12F8A86D" w14:textId="77777777" w:rsidR="0025528C" w:rsidRPr="006C60E5" w:rsidRDefault="0025528C" w:rsidP="0025528C">
      <w:pPr>
        <w:spacing w:after="0" w:line="240" w:lineRule="auto"/>
        <w:ind w:firstLine="284"/>
        <w:jc w:val="both"/>
        <w:rPr>
          <w:rFonts w:ascii="Garamond" w:hAnsi="Garamond" w:cs="Times New Roman"/>
          <w:sz w:val="24"/>
          <w:szCs w:val="24"/>
        </w:rPr>
      </w:pPr>
    </w:p>
    <w:p w14:paraId="68622B12" w14:textId="4F919B0C" w:rsidR="0025528C" w:rsidRPr="00222A9B" w:rsidRDefault="0025528C" w:rsidP="0025528C">
      <w:pPr>
        <w:spacing w:after="0" w:line="240" w:lineRule="auto"/>
        <w:ind w:firstLine="284"/>
        <w:jc w:val="center"/>
        <w:rPr>
          <w:rFonts w:ascii="Garamond" w:hAnsi="Garamond" w:cs="Times New Roman"/>
          <w:sz w:val="24"/>
          <w:szCs w:val="24"/>
        </w:rPr>
      </w:pPr>
      <w:r w:rsidRPr="00222A9B">
        <w:rPr>
          <w:rFonts w:ascii="Garamond" w:hAnsi="Garamond" w:cs="Times New Roman"/>
          <w:sz w:val="24"/>
          <w:szCs w:val="24"/>
        </w:rPr>
        <w:t>Neni 5</w:t>
      </w:r>
    </w:p>
    <w:p w14:paraId="191B4AB3" w14:textId="77777777" w:rsidR="0025528C" w:rsidRPr="006C60E5" w:rsidRDefault="0025528C" w:rsidP="0025528C">
      <w:pPr>
        <w:spacing w:after="0" w:line="240" w:lineRule="auto"/>
        <w:ind w:firstLine="284"/>
        <w:jc w:val="center"/>
        <w:rPr>
          <w:rFonts w:ascii="Garamond" w:hAnsi="Garamond" w:cs="Times New Roman"/>
          <w:b/>
          <w:sz w:val="24"/>
          <w:szCs w:val="24"/>
        </w:rPr>
      </w:pPr>
      <w:r w:rsidRPr="006C60E5">
        <w:rPr>
          <w:rFonts w:ascii="Garamond" w:hAnsi="Garamond" w:cs="Times New Roman"/>
          <w:b/>
          <w:sz w:val="24"/>
          <w:szCs w:val="24"/>
        </w:rPr>
        <w:t xml:space="preserve">Specifikimet </w:t>
      </w:r>
      <w:bookmarkStart w:id="1" w:name="_Hlk199747090"/>
      <w:r w:rsidRPr="006C60E5">
        <w:rPr>
          <w:rFonts w:ascii="Garamond" w:hAnsi="Garamond" w:cs="Times New Roman"/>
          <w:b/>
          <w:sz w:val="24"/>
          <w:szCs w:val="24"/>
        </w:rPr>
        <w:t xml:space="preserve">për veprimet në fushat </w:t>
      </w:r>
      <w:proofErr w:type="spellStart"/>
      <w:r w:rsidRPr="006C60E5">
        <w:rPr>
          <w:rFonts w:ascii="Garamond" w:hAnsi="Garamond" w:cs="Times New Roman"/>
          <w:b/>
          <w:sz w:val="24"/>
          <w:szCs w:val="24"/>
        </w:rPr>
        <w:t>prioritare</w:t>
      </w:r>
      <w:bookmarkEnd w:id="1"/>
      <w:proofErr w:type="spellEnd"/>
    </w:p>
    <w:p w14:paraId="24AA047A" w14:textId="77777777" w:rsidR="00C73A85" w:rsidRDefault="00C73A85" w:rsidP="00C73A85">
      <w:pPr>
        <w:suppressAutoHyphens/>
        <w:spacing w:after="0" w:line="240" w:lineRule="auto"/>
        <w:jc w:val="both"/>
        <w:rPr>
          <w:rFonts w:ascii="Garamond" w:hAnsi="Garamond" w:cs="Times New Roman"/>
          <w:b/>
          <w:sz w:val="24"/>
          <w:szCs w:val="24"/>
        </w:rPr>
      </w:pPr>
    </w:p>
    <w:p w14:paraId="6C881F54" w14:textId="3D55EE76" w:rsidR="0025528C" w:rsidRPr="006C60E5" w:rsidRDefault="00AA7F45" w:rsidP="00C73A85">
      <w:pPr>
        <w:suppressAutoHyphens/>
        <w:spacing w:after="0" w:line="240" w:lineRule="auto"/>
        <w:ind w:firstLine="288"/>
        <w:jc w:val="both"/>
        <w:rPr>
          <w:rFonts w:ascii="Garamond" w:hAnsi="Garamond" w:cs="Times New Roman"/>
          <w:sz w:val="24"/>
          <w:szCs w:val="24"/>
        </w:rPr>
      </w:pPr>
      <w:r>
        <w:rPr>
          <w:rFonts w:ascii="Garamond" w:hAnsi="Garamond" w:cs="Times New Roman"/>
          <w:sz w:val="24"/>
          <w:szCs w:val="24"/>
        </w:rPr>
        <w:t xml:space="preserve">1. </w:t>
      </w:r>
      <w:r w:rsidR="0025528C" w:rsidRPr="006C60E5">
        <w:rPr>
          <w:rFonts w:ascii="Garamond" w:hAnsi="Garamond" w:cs="Times New Roman"/>
          <w:sz w:val="24"/>
          <w:szCs w:val="24"/>
        </w:rPr>
        <w:t xml:space="preserve">Për veprimet brenda fushave </w:t>
      </w:r>
      <w:proofErr w:type="spellStart"/>
      <w:r w:rsidR="0025528C" w:rsidRPr="006C60E5">
        <w:rPr>
          <w:rFonts w:ascii="Garamond" w:hAnsi="Garamond" w:cs="Times New Roman"/>
          <w:sz w:val="24"/>
          <w:szCs w:val="24"/>
        </w:rPr>
        <w:t>prioritare</w:t>
      </w:r>
      <w:proofErr w:type="spellEnd"/>
      <w:r w:rsidR="0025528C" w:rsidRPr="006C60E5">
        <w:rPr>
          <w:rFonts w:ascii="Garamond" w:hAnsi="Garamond" w:cs="Times New Roman"/>
          <w:sz w:val="24"/>
          <w:szCs w:val="24"/>
        </w:rPr>
        <w:t xml:space="preserve"> të përcaktuara në nenin 2 të këtij udhëzimi, zhvillohen specifikime të veçanta dhe aty ku është e përshtatshme edhe standarde të nevojshme. </w:t>
      </w:r>
    </w:p>
    <w:p w14:paraId="3D26D140" w14:textId="77777777" w:rsidR="0025528C" w:rsidRPr="006C60E5" w:rsidRDefault="00AA7F45" w:rsidP="00AA7F45">
      <w:pPr>
        <w:suppressAutoHyphens/>
        <w:spacing w:after="0" w:line="240" w:lineRule="auto"/>
        <w:ind w:left="284"/>
        <w:jc w:val="both"/>
        <w:rPr>
          <w:rFonts w:ascii="Garamond" w:hAnsi="Garamond" w:cs="Times New Roman"/>
          <w:sz w:val="24"/>
          <w:szCs w:val="24"/>
        </w:rPr>
      </w:pPr>
      <w:r>
        <w:rPr>
          <w:rFonts w:ascii="Garamond" w:hAnsi="Garamond" w:cs="Times New Roman"/>
          <w:sz w:val="24"/>
          <w:szCs w:val="24"/>
        </w:rPr>
        <w:t xml:space="preserve">2. </w:t>
      </w:r>
      <w:r w:rsidR="0025528C" w:rsidRPr="006C60E5">
        <w:rPr>
          <w:rFonts w:ascii="Garamond" w:hAnsi="Garamond" w:cs="Times New Roman"/>
          <w:sz w:val="24"/>
          <w:szCs w:val="24"/>
        </w:rPr>
        <w:t>Specifikimet e veçanta do të miratohen veçanërisht në lidhje me shërbimet e:</w:t>
      </w:r>
    </w:p>
    <w:p w14:paraId="15366848" w14:textId="74A6C3D0"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a) informacionit të trafikut në kohë reale</w:t>
      </w:r>
      <w:r w:rsidR="00C73A85">
        <w:rPr>
          <w:rFonts w:ascii="Garamond" w:hAnsi="Garamond" w:cs="Times New Roman"/>
          <w:sz w:val="24"/>
          <w:szCs w:val="24"/>
        </w:rPr>
        <w:t>;</w:t>
      </w:r>
    </w:p>
    <w:p w14:paraId="634B5870" w14:textId="37BAD64E"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b) informacionit për vendet e sigurta dhe të mbrojtura të parkimit</w:t>
      </w:r>
      <w:r w:rsidR="00C73A85">
        <w:rPr>
          <w:rFonts w:ascii="Garamond" w:hAnsi="Garamond" w:cs="Times New Roman"/>
          <w:sz w:val="24"/>
          <w:szCs w:val="24"/>
        </w:rPr>
        <w:t>;</w:t>
      </w:r>
    </w:p>
    <w:p w14:paraId="5C8CA910" w14:textId="70AE7499"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c) informacionit minimal të trafikut të lidhura me sigurinë rrugore të ofruara pa pagesë</w:t>
      </w:r>
      <w:r w:rsidR="00C73A85">
        <w:rPr>
          <w:rFonts w:ascii="Garamond" w:hAnsi="Garamond" w:cs="Times New Roman"/>
          <w:sz w:val="24"/>
          <w:szCs w:val="24"/>
        </w:rPr>
        <w:t>;</w:t>
      </w:r>
    </w:p>
    <w:p w14:paraId="1B3EA5A1" w14:textId="1B738FAC"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lastRenderedPageBreak/>
        <w:t xml:space="preserve">ç) informacionit të udhëtimit </w:t>
      </w:r>
      <w:proofErr w:type="spellStart"/>
      <w:r w:rsidRPr="006C60E5">
        <w:rPr>
          <w:rFonts w:ascii="Garamond" w:hAnsi="Garamond" w:cs="Times New Roman"/>
          <w:sz w:val="24"/>
          <w:szCs w:val="24"/>
        </w:rPr>
        <w:t>multimodal</w:t>
      </w:r>
      <w:proofErr w:type="spellEnd"/>
      <w:r w:rsidR="00C73A85">
        <w:rPr>
          <w:rFonts w:ascii="Garamond" w:hAnsi="Garamond" w:cs="Times New Roman"/>
          <w:sz w:val="24"/>
          <w:szCs w:val="24"/>
        </w:rPr>
        <w:t>;</w:t>
      </w:r>
    </w:p>
    <w:p w14:paraId="4D64CAA8" w14:textId="3CFCF036"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d) thirrjes </w:t>
      </w:r>
      <w:proofErr w:type="spellStart"/>
      <w:r w:rsidRPr="006C60E5">
        <w:rPr>
          <w:rFonts w:ascii="Garamond" w:hAnsi="Garamond" w:cs="Times New Roman"/>
          <w:sz w:val="24"/>
          <w:szCs w:val="24"/>
        </w:rPr>
        <w:t>eCall</w:t>
      </w:r>
      <w:proofErr w:type="spellEnd"/>
      <w:r w:rsidR="00C73A85">
        <w:rPr>
          <w:rFonts w:ascii="Garamond" w:hAnsi="Garamond" w:cs="Times New Roman"/>
          <w:sz w:val="24"/>
          <w:szCs w:val="24"/>
        </w:rPr>
        <w:t>;</w:t>
      </w:r>
    </w:p>
    <w:p w14:paraId="2EBF7F93"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dh) sistemeve inteligjente bashkëpunuese të transportit.</w:t>
      </w:r>
    </w:p>
    <w:p w14:paraId="038DFD80" w14:textId="77777777" w:rsidR="0025528C" w:rsidRPr="006C60E5" w:rsidRDefault="0025528C" w:rsidP="0025528C">
      <w:pPr>
        <w:spacing w:after="0" w:line="240" w:lineRule="auto"/>
        <w:ind w:firstLine="284"/>
        <w:jc w:val="both"/>
        <w:rPr>
          <w:rFonts w:ascii="Garamond" w:hAnsi="Garamond" w:cs="Times New Roman"/>
          <w:sz w:val="24"/>
          <w:szCs w:val="24"/>
        </w:rPr>
      </w:pPr>
    </w:p>
    <w:p w14:paraId="7942DBD5" w14:textId="77777777" w:rsidR="0025528C" w:rsidRPr="00222A9B" w:rsidRDefault="0025528C" w:rsidP="0025528C">
      <w:pPr>
        <w:spacing w:after="0" w:line="240" w:lineRule="auto"/>
        <w:ind w:firstLine="284"/>
        <w:jc w:val="center"/>
        <w:rPr>
          <w:rFonts w:ascii="Garamond" w:hAnsi="Garamond" w:cs="Times New Roman"/>
          <w:sz w:val="24"/>
          <w:szCs w:val="24"/>
        </w:rPr>
      </w:pPr>
      <w:r w:rsidRPr="00222A9B">
        <w:rPr>
          <w:rFonts w:ascii="Garamond" w:hAnsi="Garamond" w:cs="Times New Roman"/>
          <w:sz w:val="24"/>
          <w:szCs w:val="24"/>
        </w:rPr>
        <w:t>Neni 6</w:t>
      </w:r>
    </w:p>
    <w:p w14:paraId="14F86D66" w14:textId="742D8CB7" w:rsidR="0025528C" w:rsidRDefault="0025528C" w:rsidP="0025528C">
      <w:pPr>
        <w:spacing w:after="0" w:line="240" w:lineRule="auto"/>
        <w:ind w:firstLine="284"/>
        <w:jc w:val="center"/>
        <w:rPr>
          <w:rFonts w:ascii="Garamond" w:hAnsi="Garamond" w:cs="Times New Roman"/>
          <w:b/>
          <w:sz w:val="24"/>
          <w:szCs w:val="24"/>
        </w:rPr>
      </w:pPr>
      <w:r w:rsidRPr="006C60E5">
        <w:rPr>
          <w:rFonts w:ascii="Garamond" w:hAnsi="Garamond" w:cs="Times New Roman"/>
          <w:b/>
          <w:sz w:val="24"/>
          <w:szCs w:val="24"/>
        </w:rPr>
        <w:t xml:space="preserve">Vendosja e </w:t>
      </w:r>
      <w:r w:rsidR="002E1753">
        <w:rPr>
          <w:rFonts w:ascii="Garamond" w:hAnsi="Garamond" w:cs="Times New Roman"/>
          <w:b/>
          <w:sz w:val="24"/>
          <w:szCs w:val="24"/>
        </w:rPr>
        <w:t>SIT-it</w:t>
      </w:r>
    </w:p>
    <w:p w14:paraId="19898EA4" w14:textId="77777777" w:rsidR="00222A9B" w:rsidRPr="006C60E5" w:rsidRDefault="00222A9B" w:rsidP="0025528C">
      <w:pPr>
        <w:spacing w:after="0" w:line="240" w:lineRule="auto"/>
        <w:ind w:firstLine="284"/>
        <w:jc w:val="center"/>
        <w:rPr>
          <w:rFonts w:ascii="Garamond" w:hAnsi="Garamond" w:cs="Times New Roman"/>
          <w:b/>
          <w:sz w:val="24"/>
          <w:szCs w:val="24"/>
        </w:rPr>
      </w:pPr>
    </w:p>
    <w:p w14:paraId="4D31DFFA" w14:textId="52B5562E"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1. Specifikimet miratohen me udhëzim të ministrit përgjegjës për transportin dhe zbatohen për të gjitha shërbimet dhe aplikimet e SIT</w:t>
      </w:r>
      <w:r w:rsidR="006C2A3D">
        <w:rPr>
          <w:rFonts w:ascii="Garamond" w:hAnsi="Garamond" w:cs="Times New Roman"/>
          <w:sz w:val="24"/>
          <w:szCs w:val="24"/>
        </w:rPr>
        <w:t>-it</w:t>
      </w:r>
      <w:r w:rsidRPr="006C60E5">
        <w:rPr>
          <w:rFonts w:ascii="Garamond" w:hAnsi="Garamond" w:cs="Times New Roman"/>
          <w:sz w:val="24"/>
          <w:szCs w:val="24"/>
        </w:rPr>
        <w:t xml:space="preserve"> të përcaktuara në këtë udhëzim, në momentin e zbatimit të tyre, në përputhje me </w:t>
      </w:r>
      <w:r w:rsidR="006C2A3D" w:rsidRPr="006C60E5">
        <w:rPr>
          <w:rFonts w:ascii="Garamond" w:hAnsi="Garamond" w:cs="Times New Roman"/>
          <w:sz w:val="24"/>
          <w:szCs w:val="24"/>
        </w:rPr>
        <w:t xml:space="preserve">shtojcën </w:t>
      </w:r>
      <w:proofErr w:type="spellStart"/>
      <w:r w:rsidRPr="006C60E5">
        <w:rPr>
          <w:rFonts w:ascii="Garamond" w:hAnsi="Garamond" w:cs="Times New Roman"/>
          <w:sz w:val="24"/>
          <w:szCs w:val="24"/>
        </w:rPr>
        <w:t>II</w:t>
      </w:r>
      <w:proofErr w:type="spellEnd"/>
      <w:r w:rsidRPr="006C60E5">
        <w:rPr>
          <w:rFonts w:ascii="Garamond" w:hAnsi="Garamond" w:cs="Times New Roman"/>
          <w:sz w:val="24"/>
          <w:szCs w:val="24"/>
        </w:rPr>
        <w:t xml:space="preserve">, pjesë përbërëse e këtij udhëzimi. </w:t>
      </w:r>
    </w:p>
    <w:p w14:paraId="0D6A4EB8" w14:textId="2AF221C4"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2. Pika Kombëtare e </w:t>
      </w:r>
      <w:proofErr w:type="spellStart"/>
      <w:r w:rsidRPr="006C60E5">
        <w:rPr>
          <w:rFonts w:ascii="Garamond" w:hAnsi="Garamond" w:cs="Times New Roman"/>
          <w:sz w:val="24"/>
          <w:szCs w:val="24"/>
        </w:rPr>
        <w:t>Aksesit</w:t>
      </w:r>
      <w:proofErr w:type="spellEnd"/>
      <w:r w:rsidRPr="006C60E5">
        <w:rPr>
          <w:rFonts w:ascii="Garamond" w:hAnsi="Garamond" w:cs="Times New Roman"/>
          <w:sz w:val="24"/>
          <w:szCs w:val="24"/>
        </w:rPr>
        <w:t xml:space="preserve"> për çdo specifikim të veçantë të përmendur në nenin 5 të këtij udhëzimi vepron në përputhje me parimet e përcaktuara në </w:t>
      </w:r>
      <w:r w:rsidR="006C2A3D" w:rsidRPr="006C60E5">
        <w:rPr>
          <w:rFonts w:ascii="Garamond" w:hAnsi="Garamond" w:cs="Times New Roman"/>
          <w:sz w:val="24"/>
          <w:szCs w:val="24"/>
        </w:rPr>
        <w:t xml:space="preserve">shtojcën </w:t>
      </w:r>
      <w:proofErr w:type="spellStart"/>
      <w:r w:rsidRPr="006C60E5">
        <w:rPr>
          <w:rFonts w:ascii="Garamond" w:hAnsi="Garamond" w:cs="Times New Roman"/>
          <w:sz w:val="24"/>
          <w:szCs w:val="24"/>
        </w:rPr>
        <w:t>II</w:t>
      </w:r>
      <w:proofErr w:type="spellEnd"/>
      <w:r w:rsidRPr="006C60E5">
        <w:rPr>
          <w:rFonts w:ascii="Garamond" w:hAnsi="Garamond" w:cs="Times New Roman"/>
          <w:sz w:val="24"/>
          <w:szCs w:val="24"/>
        </w:rPr>
        <w:t>.</w:t>
      </w:r>
    </w:p>
    <w:p w14:paraId="425A949A" w14:textId="445C3A90"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3. Autoritetet përgjegjëse të </w:t>
      </w:r>
      <w:proofErr w:type="spellStart"/>
      <w:r w:rsidRPr="006C60E5">
        <w:rPr>
          <w:rFonts w:ascii="Garamond" w:hAnsi="Garamond" w:cs="Times New Roman"/>
          <w:sz w:val="24"/>
          <w:szCs w:val="24"/>
        </w:rPr>
        <w:t>listuara</w:t>
      </w:r>
      <w:proofErr w:type="spellEnd"/>
      <w:r w:rsidRPr="006C60E5">
        <w:rPr>
          <w:rFonts w:ascii="Garamond" w:hAnsi="Garamond" w:cs="Times New Roman"/>
          <w:sz w:val="24"/>
          <w:szCs w:val="24"/>
        </w:rPr>
        <w:t xml:space="preserve"> në nenin 15 bashkëpunojnë përmes Komitetit të Transportit për Planifikimin e </w:t>
      </w:r>
      <w:r w:rsidR="002E1753">
        <w:rPr>
          <w:rFonts w:ascii="Garamond" w:hAnsi="Garamond" w:cs="Times New Roman"/>
          <w:sz w:val="24"/>
          <w:szCs w:val="24"/>
        </w:rPr>
        <w:t>SIT-it</w:t>
      </w:r>
      <w:r w:rsidRPr="006C60E5">
        <w:rPr>
          <w:rFonts w:ascii="Garamond" w:hAnsi="Garamond" w:cs="Times New Roman"/>
          <w:sz w:val="24"/>
          <w:szCs w:val="24"/>
        </w:rPr>
        <w:t xml:space="preserve">, të përcaktuar sipas </w:t>
      </w:r>
      <w:r w:rsidR="006C2A3D" w:rsidRPr="006C60E5">
        <w:rPr>
          <w:rFonts w:ascii="Garamond" w:hAnsi="Garamond" w:cs="Times New Roman"/>
          <w:sz w:val="24"/>
          <w:szCs w:val="24"/>
        </w:rPr>
        <w:t xml:space="preserve">nenit </w:t>
      </w:r>
      <w:r w:rsidRPr="006C60E5">
        <w:rPr>
          <w:rFonts w:ascii="Garamond" w:hAnsi="Garamond" w:cs="Times New Roman"/>
          <w:sz w:val="24"/>
          <w:szCs w:val="24"/>
        </w:rPr>
        <w:t>14 të këtij udhëzimi, me autoritetet përgjegjëse të shteteve anëtare të Bashkimit Evropian dhe me grupet përkatëse të interesit</w:t>
      </w:r>
      <w:r w:rsidRPr="006C60E5">
        <w:rPr>
          <w:rStyle w:val="CommentReference"/>
          <w:rFonts w:ascii="Garamond" w:hAnsi="Garamond" w:cs="Times New Roman"/>
          <w:sz w:val="24"/>
          <w:szCs w:val="24"/>
        </w:rPr>
        <w:t xml:space="preserve"> kombëtare ose ndërkombëtare</w:t>
      </w:r>
      <w:r w:rsidRPr="006C60E5">
        <w:rPr>
          <w:rFonts w:ascii="Garamond" w:hAnsi="Garamond" w:cs="Times New Roman"/>
          <w:sz w:val="24"/>
          <w:szCs w:val="24"/>
        </w:rPr>
        <w:t xml:space="preserve"> në funksion të fushave </w:t>
      </w:r>
      <w:proofErr w:type="spellStart"/>
      <w:r w:rsidRPr="006C60E5">
        <w:rPr>
          <w:rFonts w:ascii="Garamond" w:hAnsi="Garamond" w:cs="Times New Roman"/>
          <w:sz w:val="24"/>
          <w:szCs w:val="24"/>
        </w:rPr>
        <w:t>prioritare</w:t>
      </w:r>
      <w:proofErr w:type="spellEnd"/>
      <w:r w:rsidRPr="006C60E5">
        <w:rPr>
          <w:rFonts w:ascii="Garamond" w:hAnsi="Garamond" w:cs="Times New Roman"/>
          <w:sz w:val="24"/>
          <w:szCs w:val="24"/>
        </w:rPr>
        <w:t>, për sa kohë që nuk ka specifikime të miratuara.</w:t>
      </w:r>
    </w:p>
    <w:p w14:paraId="2803B4C9" w14:textId="1D353D8E" w:rsidR="0025528C" w:rsidRPr="006C60E5" w:rsidRDefault="0025528C" w:rsidP="0025528C">
      <w:pPr>
        <w:spacing w:after="0" w:line="240" w:lineRule="auto"/>
        <w:ind w:firstLine="284"/>
        <w:jc w:val="both"/>
        <w:rPr>
          <w:rFonts w:ascii="Garamond" w:eastAsia="Times New Roman" w:hAnsi="Garamond" w:cs="Times New Roman"/>
          <w:sz w:val="24"/>
          <w:szCs w:val="24"/>
        </w:rPr>
      </w:pPr>
      <w:r w:rsidRPr="006C60E5">
        <w:rPr>
          <w:rFonts w:ascii="Garamond" w:hAnsi="Garamond" w:cs="Times New Roman"/>
          <w:sz w:val="24"/>
          <w:szCs w:val="24"/>
        </w:rPr>
        <w:t xml:space="preserve">4. Autoritetet përgjegjëse të </w:t>
      </w:r>
      <w:proofErr w:type="spellStart"/>
      <w:r w:rsidRPr="006C60E5">
        <w:rPr>
          <w:rFonts w:ascii="Garamond" w:hAnsi="Garamond" w:cs="Times New Roman"/>
          <w:sz w:val="24"/>
          <w:szCs w:val="24"/>
        </w:rPr>
        <w:t>listuara</w:t>
      </w:r>
      <w:proofErr w:type="spellEnd"/>
      <w:r w:rsidRPr="006C60E5">
        <w:rPr>
          <w:rFonts w:ascii="Garamond" w:hAnsi="Garamond" w:cs="Times New Roman"/>
          <w:sz w:val="24"/>
          <w:szCs w:val="24"/>
        </w:rPr>
        <w:t xml:space="preserve"> në nenin 15 bashkëpunojnë përmes Komitetit të Transportit për Planifikimin e </w:t>
      </w:r>
      <w:r w:rsidR="002E1753">
        <w:rPr>
          <w:rFonts w:ascii="Garamond" w:hAnsi="Garamond" w:cs="Times New Roman"/>
          <w:sz w:val="24"/>
          <w:szCs w:val="24"/>
        </w:rPr>
        <w:t>SIT-it</w:t>
      </w:r>
      <w:r w:rsidRPr="006C60E5">
        <w:rPr>
          <w:rFonts w:ascii="Garamond" w:hAnsi="Garamond" w:cs="Times New Roman"/>
          <w:sz w:val="24"/>
          <w:szCs w:val="24"/>
        </w:rPr>
        <w:t xml:space="preserve"> me autoritetet përgjegjëse të shteteve anëtare të Bashkimit Evropian dhe, sipas rastit, me autoritetet përkatëse të vendeve të rajonit, në kuadër të bashkëpunimit </w:t>
      </w:r>
      <w:proofErr w:type="spellStart"/>
      <w:r w:rsidRPr="006C60E5">
        <w:rPr>
          <w:rFonts w:ascii="Garamond" w:hAnsi="Garamond" w:cs="Times New Roman"/>
          <w:sz w:val="24"/>
          <w:szCs w:val="24"/>
        </w:rPr>
        <w:t>ndërrajonal</w:t>
      </w:r>
      <w:proofErr w:type="spellEnd"/>
      <w:r w:rsidRPr="006C60E5">
        <w:rPr>
          <w:rFonts w:ascii="Garamond" w:hAnsi="Garamond" w:cs="Times New Roman"/>
          <w:sz w:val="24"/>
          <w:szCs w:val="24"/>
        </w:rPr>
        <w:t xml:space="preserve"> të Traktatit të Komunitetit të Transportit, për realizimin e projekteve të koordinimit të mbështetura nga Bashkimi Evropian, dhe ku është e përshtatshme me palët e interesuara relevante, për aspektet </w:t>
      </w:r>
      <w:proofErr w:type="spellStart"/>
      <w:r w:rsidRPr="006C60E5">
        <w:rPr>
          <w:rFonts w:ascii="Garamond" w:hAnsi="Garamond" w:cs="Times New Roman"/>
          <w:sz w:val="24"/>
          <w:szCs w:val="24"/>
        </w:rPr>
        <w:t>operacionale</w:t>
      </w:r>
      <w:proofErr w:type="spellEnd"/>
      <w:r w:rsidRPr="006C60E5">
        <w:rPr>
          <w:rFonts w:ascii="Garamond" w:hAnsi="Garamond" w:cs="Times New Roman"/>
          <w:sz w:val="24"/>
          <w:szCs w:val="24"/>
        </w:rPr>
        <w:t xml:space="preserve"> të zbatimit të specifikimeve të miratuara nga Komisioni Evropian, konkretisht: </w:t>
      </w:r>
    </w:p>
    <w:p w14:paraId="313B3885" w14:textId="2D4BBFB2"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a) standardet dhe profilet e harmonizuara në nivelin e Bashkimit Evropian</w:t>
      </w:r>
      <w:r w:rsidR="006C2A3D">
        <w:rPr>
          <w:rFonts w:ascii="Garamond" w:hAnsi="Garamond" w:cs="Times New Roman"/>
          <w:sz w:val="24"/>
          <w:szCs w:val="24"/>
        </w:rPr>
        <w:t>;</w:t>
      </w:r>
    </w:p>
    <w:p w14:paraId="47F41451" w14:textId="50E4EDAD"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b) përkufizimet, </w:t>
      </w:r>
      <w:proofErr w:type="spellStart"/>
      <w:r w:rsidRPr="006C60E5">
        <w:rPr>
          <w:rFonts w:ascii="Garamond" w:hAnsi="Garamond" w:cs="Times New Roman"/>
          <w:sz w:val="24"/>
          <w:szCs w:val="24"/>
        </w:rPr>
        <w:t>metadatat</w:t>
      </w:r>
      <w:proofErr w:type="spellEnd"/>
      <w:r w:rsidRPr="006C60E5">
        <w:rPr>
          <w:rFonts w:ascii="Garamond" w:hAnsi="Garamond" w:cs="Times New Roman"/>
          <w:sz w:val="24"/>
          <w:szCs w:val="24"/>
        </w:rPr>
        <w:t xml:space="preserve">, kërkesat e përbashkëta të cilësisë dhe aspektet në lidhje me </w:t>
      </w:r>
      <w:proofErr w:type="spellStart"/>
      <w:r w:rsidRPr="006C60E5">
        <w:rPr>
          <w:rFonts w:ascii="Garamond" w:hAnsi="Garamond" w:cs="Times New Roman"/>
          <w:sz w:val="24"/>
          <w:szCs w:val="24"/>
        </w:rPr>
        <w:t>ndërveprueshmërinë</w:t>
      </w:r>
      <w:proofErr w:type="spellEnd"/>
      <w:r w:rsidRPr="006C60E5">
        <w:rPr>
          <w:rFonts w:ascii="Garamond" w:hAnsi="Garamond" w:cs="Times New Roman"/>
          <w:sz w:val="24"/>
          <w:szCs w:val="24"/>
        </w:rPr>
        <w:t xml:space="preserve"> e arkitekturave të pikave kombëtare të </w:t>
      </w:r>
      <w:proofErr w:type="spellStart"/>
      <w:r w:rsidRPr="006C60E5">
        <w:rPr>
          <w:rFonts w:ascii="Garamond" w:hAnsi="Garamond" w:cs="Times New Roman"/>
          <w:sz w:val="24"/>
          <w:szCs w:val="24"/>
        </w:rPr>
        <w:t>aksesit</w:t>
      </w:r>
      <w:proofErr w:type="spellEnd"/>
      <w:r w:rsidR="006C2A3D">
        <w:rPr>
          <w:rFonts w:ascii="Garamond" w:hAnsi="Garamond" w:cs="Times New Roman"/>
          <w:sz w:val="24"/>
          <w:szCs w:val="24"/>
        </w:rPr>
        <w:t>;</w:t>
      </w:r>
      <w:r w:rsidRPr="006C60E5">
        <w:rPr>
          <w:rFonts w:ascii="Garamond" w:hAnsi="Garamond" w:cs="Times New Roman"/>
          <w:sz w:val="24"/>
          <w:szCs w:val="24"/>
        </w:rPr>
        <w:t xml:space="preserve"> </w:t>
      </w:r>
    </w:p>
    <w:p w14:paraId="79BC44A2"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c) kushtet për shkëmbimin e të dhënave, </w:t>
      </w:r>
      <w:proofErr w:type="spellStart"/>
      <w:r w:rsidRPr="006C60E5">
        <w:rPr>
          <w:rFonts w:ascii="Garamond" w:hAnsi="Garamond" w:cs="Times New Roman"/>
          <w:sz w:val="24"/>
          <w:szCs w:val="24"/>
        </w:rPr>
        <w:t>aksesin</w:t>
      </w:r>
      <w:proofErr w:type="spellEnd"/>
      <w:r w:rsidRPr="006C60E5">
        <w:rPr>
          <w:rFonts w:ascii="Garamond" w:hAnsi="Garamond" w:cs="Times New Roman"/>
          <w:sz w:val="24"/>
          <w:szCs w:val="24"/>
        </w:rPr>
        <w:t xml:space="preserve"> e sigurt, si dhe aktivitetet e përbashkëta të trajnimit dhe informimit.</w:t>
      </w:r>
    </w:p>
    <w:p w14:paraId="46A1F98E" w14:textId="26B71139"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5. Për sa u përket kërkesave për ofruesit e të dhënave, përdoruesit e të dhënave dhe ofruesit e shërbimeve të </w:t>
      </w:r>
      <w:r w:rsidR="002E1753">
        <w:rPr>
          <w:rFonts w:ascii="Garamond" w:hAnsi="Garamond" w:cs="Times New Roman"/>
          <w:sz w:val="24"/>
          <w:szCs w:val="24"/>
        </w:rPr>
        <w:t>SIT-it</w:t>
      </w:r>
      <w:r w:rsidRPr="006C60E5">
        <w:rPr>
          <w:rFonts w:ascii="Garamond" w:hAnsi="Garamond" w:cs="Times New Roman"/>
          <w:sz w:val="24"/>
          <w:szCs w:val="24"/>
        </w:rPr>
        <w:t xml:space="preserve">, të përcaktuara në specifikimet e miratuara, autoritetet përgjegjëse të </w:t>
      </w:r>
      <w:proofErr w:type="spellStart"/>
      <w:r w:rsidRPr="006C60E5">
        <w:rPr>
          <w:rFonts w:ascii="Garamond" w:hAnsi="Garamond" w:cs="Times New Roman"/>
          <w:sz w:val="24"/>
          <w:szCs w:val="24"/>
        </w:rPr>
        <w:t>listuara</w:t>
      </w:r>
      <w:proofErr w:type="spellEnd"/>
      <w:r w:rsidRPr="006C60E5">
        <w:rPr>
          <w:rFonts w:ascii="Garamond" w:hAnsi="Garamond" w:cs="Times New Roman"/>
          <w:sz w:val="24"/>
          <w:szCs w:val="24"/>
        </w:rPr>
        <w:t xml:space="preserve"> në nenin 15 bashkëpunojnë përmes Komitetit të Transportit për Planifikimin e </w:t>
      </w:r>
      <w:r w:rsidR="002E1753">
        <w:rPr>
          <w:rFonts w:ascii="Garamond" w:hAnsi="Garamond" w:cs="Times New Roman"/>
          <w:sz w:val="24"/>
          <w:szCs w:val="24"/>
        </w:rPr>
        <w:t>SIT-it</w:t>
      </w:r>
      <w:r w:rsidRPr="006C60E5">
        <w:rPr>
          <w:rFonts w:ascii="Garamond" w:hAnsi="Garamond" w:cs="Times New Roman"/>
          <w:sz w:val="24"/>
          <w:szCs w:val="24"/>
        </w:rPr>
        <w:t xml:space="preserve"> me autoritetet përgjegjëse të shteteve anëtare të Bashkimit Evropian, në lidhje me praktikat për vlerësimin e pajtueshmërisë me këto kërkesa, zhvillimin e mekanizmave për zbatimin e pajtueshmërisë dhe çështje që kanë të bëjnë me bashkëpunimin ndërkufitar.</w:t>
      </w:r>
    </w:p>
    <w:p w14:paraId="4EEF9C6B" w14:textId="77777777" w:rsidR="0025528C" w:rsidRPr="006C60E5" w:rsidRDefault="0025528C" w:rsidP="0025528C">
      <w:pPr>
        <w:spacing w:after="0" w:line="240" w:lineRule="auto"/>
        <w:ind w:firstLine="284"/>
        <w:jc w:val="both"/>
        <w:rPr>
          <w:rFonts w:ascii="Garamond" w:hAnsi="Garamond" w:cs="Times New Roman"/>
          <w:sz w:val="24"/>
          <w:szCs w:val="24"/>
        </w:rPr>
      </w:pPr>
    </w:p>
    <w:p w14:paraId="59509AEC" w14:textId="6859BA20" w:rsidR="0025528C" w:rsidRPr="001C0197" w:rsidRDefault="0025528C" w:rsidP="0025528C">
      <w:pPr>
        <w:spacing w:after="0" w:line="240" w:lineRule="auto"/>
        <w:ind w:firstLine="284"/>
        <w:jc w:val="center"/>
        <w:rPr>
          <w:rFonts w:ascii="Garamond" w:hAnsi="Garamond" w:cs="Times New Roman"/>
          <w:sz w:val="24"/>
          <w:szCs w:val="24"/>
        </w:rPr>
      </w:pPr>
      <w:r w:rsidRPr="001C0197">
        <w:rPr>
          <w:rFonts w:ascii="Garamond" w:hAnsi="Garamond" w:cs="Times New Roman"/>
          <w:sz w:val="24"/>
          <w:szCs w:val="24"/>
        </w:rPr>
        <w:t>Neni 7</w:t>
      </w:r>
    </w:p>
    <w:p w14:paraId="045438B6" w14:textId="77777777" w:rsidR="0025528C" w:rsidRPr="006C60E5" w:rsidRDefault="0025528C" w:rsidP="0025528C">
      <w:pPr>
        <w:spacing w:after="0" w:line="240" w:lineRule="auto"/>
        <w:ind w:firstLine="284"/>
        <w:jc w:val="center"/>
        <w:rPr>
          <w:rFonts w:ascii="Garamond" w:hAnsi="Garamond" w:cs="Times New Roman"/>
          <w:b/>
          <w:sz w:val="24"/>
          <w:szCs w:val="24"/>
        </w:rPr>
      </w:pPr>
      <w:r w:rsidRPr="006C60E5">
        <w:rPr>
          <w:rFonts w:ascii="Garamond" w:hAnsi="Garamond" w:cs="Times New Roman"/>
          <w:b/>
          <w:sz w:val="24"/>
          <w:szCs w:val="24"/>
        </w:rPr>
        <w:t>Specifikimet</w:t>
      </w:r>
    </w:p>
    <w:p w14:paraId="2E1063F4" w14:textId="77777777" w:rsidR="0025528C" w:rsidRPr="006C60E5" w:rsidRDefault="0025528C" w:rsidP="0025528C">
      <w:pPr>
        <w:spacing w:after="0" w:line="240" w:lineRule="auto"/>
        <w:ind w:firstLine="284"/>
        <w:jc w:val="both"/>
        <w:rPr>
          <w:rFonts w:ascii="Garamond" w:hAnsi="Garamond" w:cs="Times New Roman"/>
          <w:b/>
          <w:sz w:val="24"/>
          <w:szCs w:val="24"/>
        </w:rPr>
      </w:pPr>
    </w:p>
    <w:p w14:paraId="45D74635" w14:textId="5A02E54C"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 Ministri përgjegjës për transportin miraton specifikimet e nevojshme për të siguruar pajtueshmërinë, ndërveprimin dhe vazhdimësinë e vendosjes dhe përdorimin operativ të </w:t>
      </w:r>
      <w:r w:rsidR="002E1753">
        <w:rPr>
          <w:rFonts w:ascii="Garamond" w:hAnsi="Garamond" w:cs="Times New Roman"/>
          <w:sz w:val="24"/>
          <w:szCs w:val="24"/>
        </w:rPr>
        <w:t>SIT-it</w:t>
      </w:r>
      <w:r w:rsidRPr="006C60E5">
        <w:rPr>
          <w:rFonts w:ascii="Garamond" w:hAnsi="Garamond" w:cs="Times New Roman"/>
          <w:sz w:val="24"/>
          <w:szCs w:val="24"/>
        </w:rPr>
        <w:t xml:space="preserve"> për veprimet </w:t>
      </w:r>
      <w:proofErr w:type="spellStart"/>
      <w:r w:rsidRPr="006C60E5">
        <w:rPr>
          <w:rFonts w:ascii="Garamond" w:hAnsi="Garamond" w:cs="Times New Roman"/>
          <w:sz w:val="24"/>
          <w:szCs w:val="24"/>
        </w:rPr>
        <w:t>prioritare</w:t>
      </w:r>
      <w:proofErr w:type="spellEnd"/>
      <w:r w:rsidRPr="006C60E5">
        <w:rPr>
          <w:rFonts w:ascii="Garamond" w:hAnsi="Garamond" w:cs="Times New Roman"/>
          <w:sz w:val="24"/>
          <w:szCs w:val="24"/>
        </w:rPr>
        <w:t>.</w:t>
      </w:r>
    </w:p>
    <w:p w14:paraId="6EAD2C6D" w14:textId="3AB4F0E2"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2. Ministri përgjegjës për transportin, pas miratimit të specifikimeve të nevojshme për veprimet </w:t>
      </w:r>
      <w:proofErr w:type="spellStart"/>
      <w:r w:rsidRPr="006C60E5">
        <w:rPr>
          <w:rFonts w:ascii="Garamond" w:hAnsi="Garamond" w:cs="Times New Roman"/>
          <w:sz w:val="24"/>
          <w:szCs w:val="24"/>
        </w:rPr>
        <w:t>prioritare</w:t>
      </w:r>
      <w:proofErr w:type="spellEnd"/>
      <w:r w:rsidRPr="006C60E5">
        <w:rPr>
          <w:rFonts w:ascii="Garamond" w:hAnsi="Garamond" w:cs="Times New Roman"/>
          <w:sz w:val="24"/>
          <w:szCs w:val="24"/>
        </w:rPr>
        <w:t xml:space="preserve">, miraton specifikimet që sigurojnë pajtueshmërinë, ndërveprimin dhe vazhdimësinë e vendosjes dhe përdorimin operativ të </w:t>
      </w:r>
      <w:r w:rsidR="002E1753">
        <w:rPr>
          <w:rFonts w:ascii="Garamond" w:hAnsi="Garamond" w:cs="Times New Roman"/>
          <w:sz w:val="24"/>
          <w:szCs w:val="24"/>
        </w:rPr>
        <w:t>SIT-it</w:t>
      </w:r>
      <w:r w:rsidRPr="006C60E5">
        <w:rPr>
          <w:rFonts w:ascii="Garamond" w:hAnsi="Garamond" w:cs="Times New Roman"/>
          <w:sz w:val="24"/>
          <w:szCs w:val="24"/>
        </w:rPr>
        <w:t xml:space="preserve"> për veprimet e tjera në fushat </w:t>
      </w:r>
      <w:proofErr w:type="spellStart"/>
      <w:r w:rsidRPr="006C60E5">
        <w:rPr>
          <w:rFonts w:ascii="Garamond" w:hAnsi="Garamond" w:cs="Times New Roman"/>
          <w:sz w:val="24"/>
          <w:szCs w:val="24"/>
        </w:rPr>
        <w:t>prioritare</w:t>
      </w:r>
      <w:proofErr w:type="spellEnd"/>
      <w:r w:rsidRPr="006C60E5">
        <w:rPr>
          <w:rFonts w:ascii="Garamond" w:hAnsi="Garamond" w:cs="Times New Roman"/>
          <w:sz w:val="24"/>
          <w:szCs w:val="24"/>
        </w:rPr>
        <w:t>.</w:t>
      </w:r>
    </w:p>
    <w:p w14:paraId="048E5540"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3. Kur është e përshtatshme dhe në varësi të fushës së mbuluar nga specifikimi, ky përfshin një ose më shumë nga llojet e dispozitave të mëposhtme: </w:t>
      </w:r>
    </w:p>
    <w:p w14:paraId="63693145"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a) dispozita funksionale, që përshkruajnë rolet e palëve të ndryshme të interesit dhe qarkullimin e informacionit ndërmjet tyre; </w:t>
      </w:r>
    </w:p>
    <w:p w14:paraId="559406AC"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b) dispozita teknike, që parashikojnë mjetet teknike për përmbushjen e dispozitave funksionale; </w:t>
      </w:r>
    </w:p>
    <w:p w14:paraId="2AD0CFD3"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c) dispozita organizative, që përshkruajnë detyrimet procedurale të grupeve të ndryshme të interesit; </w:t>
      </w:r>
    </w:p>
    <w:p w14:paraId="27C1953D"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lastRenderedPageBreak/>
        <w:t xml:space="preserve">d) dispozita lidhur me shërbimet, që përshkruajnë nivele të ndryshme të shërbimeve dhe përmbajtjen e tyre për aplikacionet dhe shërbimet SIT. </w:t>
      </w:r>
    </w:p>
    <w:p w14:paraId="488718DB" w14:textId="77AE8B10"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4. Specifikimet, kur është e përshtatshme, duhet të bazohen në standardet të referuara në pikën 18, të nenit 4 dhe në përputhje me </w:t>
      </w:r>
      <w:r w:rsidR="00FD4697" w:rsidRPr="006C60E5">
        <w:rPr>
          <w:rFonts w:ascii="Garamond" w:hAnsi="Garamond" w:cs="Times New Roman"/>
          <w:sz w:val="24"/>
          <w:szCs w:val="24"/>
        </w:rPr>
        <w:t xml:space="preserve">shtojcën </w:t>
      </w:r>
      <w:proofErr w:type="spellStart"/>
      <w:r w:rsidRPr="006C60E5">
        <w:rPr>
          <w:rFonts w:ascii="Garamond" w:hAnsi="Garamond" w:cs="Times New Roman"/>
          <w:sz w:val="24"/>
          <w:szCs w:val="24"/>
        </w:rPr>
        <w:t>II</w:t>
      </w:r>
      <w:proofErr w:type="spellEnd"/>
      <w:r w:rsidRPr="006C60E5">
        <w:rPr>
          <w:rFonts w:ascii="Garamond" w:hAnsi="Garamond" w:cs="Times New Roman"/>
          <w:sz w:val="24"/>
          <w:szCs w:val="24"/>
        </w:rPr>
        <w:t>, të këtij udhëzimi.</w:t>
      </w:r>
    </w:p>
    <w:p w14:paraId="01D15F48" w14:textId="689FD9E3"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5. Specifikimet përcaktojnë që ministri përgjegjës pas konsultimit me Komitetin të Transportit për Planifikimin e </w:t>
      </w:r>
      <w:r w:rsidR="002E1753">
        <w:rPr>
          <w:rFonts w:ascii="Garamond" w:hAnsi="Garamond" w:cs="Times New Roman"/>
          <w:sz w:val="24"/>
          <w:szCs w:val="24"/>
        </w:rPr>
        <w:t>SIT-it</w:t>
      </w:r>
      <w:r w:rsidRPr="006C60E5">
        <w:rPr>
          <w:rFonts w:ascii="Garamond" w:hAnsi="Garamond" w:cs="Times New Roman"/>
          <w:sz w:val="24"/>
          <w:szCs w:val="24"/>
        </w:rPr>
        <w:t xml:space="preserve">, të miratojë rregulla shtesë për ofrimin e shërbimeve të </w:t>
      </w:r>
      <w:r w:rsidR="002E1753">
        <w:rPr>
          <w:rFonts w:ascii="Garamond" w:hAnsi="Garamond" w:cs="Times New Roman"/>
          <w:sz w:val="24"/>
          <w:szCs w:val="24"/>
        </w:rPr>
        <w:t>SIT-it</w:t>
      </w:r>
      <w:r w:rsidRPr="006C60E5">
        <w:rPr>
          <w:rFonts w:ascii="Garamond" w:hAnsi="Garamond" w:cs="Times New Roman"/>
          <w:sz w:val="24"/>
          <w:szCs w:val="24"/>
        </w:rPr>
        <w:t xml:space="preserve">, përveç atyre të zbatuara në Bashkimin Evropian, për të gjithë territorin ose për një pjesë të territorit të Republikës së Shqipërisë. Këto rregulla shtesë nuk pengojnë </w:t>
      </w:r>
      <w:proofErr w:type="spellStart"/>
      <w:r w:rsidRPr="006C60E5">
        <w:rPr>
          <w:rFonts w:ascii="Garamond" w:hAnsi="Garamond" w:cs="Times New Roman"/>
          <w:sz w:val="24"/>
          <w:szCs w:val="24"/>
        </w:rPr>
        <w:t>ndërveprueshmërinë</w:t>
      </w:r>
      <w:proofErr w:type="spellEnd"/>
      <w:r w:rsidRPr="006C60E5">
        <w:rPr>
          <w:rFonts w:ascii="Garamond" w:hAnsi="Garamond" w:cs="Times New Roman"/>
          <w:sz w:val="24"/>
          <w:szCs w:val="24"/>
        </w:rPr>
        <w:t xml:space="preserve"> me aplikacionet dhe shërbimet e SIT të përdorura në Bashkimin Evropian.</w:t>
      </w:r>
    </w:p>
    <w:p w14:paraId="5840F8D7" w14:textId="19F1966E"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6. Këto specifikime bazohen sipas rastit në standardet e referuara në pikën 18, të nenit 4</w:t>
      </w:r>
      <w:r w:rsidR="00A35BCA">
        <w:rPr>
          <w:rFonts w:ascii="Garamond" w:hAnsi="Garamond" w:cs="Times New Roman"/>
          <w:sz w:val="24"/>
          <w:szCs w:val="24"/>
        </w:rPr>
        <w:t>,</w:t>
      </w:r>
      <w:r w:rsidRPr="006C60E5">
        <w:rPr>
          <w:rFonts w:ascii="Garamond" w:hAnsi="Garamond" w:cs="Times New Roman"/>
          <w:sz w:val="24"/>
          <w:szCs w:val="24"/>
        </w:rPr>
        <w:t xml:space="preserve"> dhe janë në përputhje me </w:t>
      </w:r>
      <w:r w:rsidR="00A35BCA" w:rsidRPr="006C60E5">
        <w:rPr>
          <w:rFonts w:ascii="Garamond" w:hAnsi="Garamond" w:cs="Times New Roman"/>
          <w:sz w:val="24"/>
          <w:szCs w:val="24"/>
        </w:rPr>
        <w:t xml:space="preserve">shtojcën </w:t>
      </w:r>
      <w:proofErr w:type="spellStart"/>
      <w:r w:rsidRPr="006C60E5">
        <w:rPr>
          <w:rFonts w:ascii="Garamond" w:hAnsi="Garamond" w:cs="Times New Roman"/>
          <w:sz w:val="24"/>
          <w:szCs w:val="24"/>
        </w:rPr>
        <w:t>II</w:t>
      </w:r>
      <w:proofErr w:type="spellEnd"/>
      <w:r w:rsidRPr="006C60E5">
        <w:rPr>
          <w:rFonts w:ascii="Garamond" w:hAnsi="Garamond" w:cs="Times New Roman"/>
          <w:sz w:val="24"/>
          <w:szCs w:val="24"/>
        </w:rPr>
        <w:t>, pjesë përbërëse të këtij udhëzimi.</w:t>
      </w:r>
    </w:p>
    <w:p w14:paraId="4F9725FA"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7. Këto specifikime përfshijnë rregulla për vendosjen e parametrave që lidhen me cilësinë dhe përshtatshmërinë për përdorim. Sipas rastit, dhe veçanërisht për arsye sigurie dhe </w:t>
      </w:r>
      <w:proofErr w:type="spellStart"/>
      <w:r w:rsidRPr="006C60E5">
        <w:rPr>
          <w:rFonts w:ascii="Garamond" w:hAnsi="Garamond" w:cs="Times New Roman"/>
          <w:sz w:val="24"/>
          <w:szCs w:val="24"/>
        </w:rPr>
        <w:t>ndërveprueshmërie</w:t>
      </w:r>
      <w:proofErr w:type="spellEnd"/>
      <w:r w:rsidRPr="006C60E5">
        <w:rPr>
          <w:rFonts w:ascii="Garamond" w:hAnsi="Garamond" w:cs="Times New Roman"/>
          <w:sz w:val="24"/>
          <w:szCs w:val="24"/>
        </w:rPr>
        <w:t xml:space="preserve">, specifikimet përfshijnë rregulla për vlerësimin e </w:t>
      </w:r>
      <w:proofErr w:type="spellStart"/>
      <w:r w:rsidRPr="006C60E5">
        <w:rPr>
          <w:rFonts w:ascii="Garamond" w:hAnsi="Garamond" w:cs="Times New Roman"/>
          <w:sz w:val="24"/>
          <w:szCs w:val="24"/>
        </w:rPr>
        <w:t>konformitetit</w:t>
      </w:r>
      <w:proofErr w:type="spellEnd"/>
      <w:r w:rsidRPr="006C60E5">
        <w:rPr>
          <w:rFonts w:ascii="Garamond" w:hAnsi="Garamond" w:cs="Times New Roman"/>
          <w:sz w:val="24"/>
          <w:szCs w:val="24"/>
        </w:rPr>
        <w:t xml:space="preserve"> dhe mbikëqyrjen e tregut, duke përfshirë një dispozitë mbrojtëse në përputhje me ligjin nr. 10489, datë 15.12.2011, “Për tregtimin dhe mbikëqyrjen e tregut të produkteve </w:t>
      </w:r>
      <w:proofErr w:type="spellStart"/>
      <w:r w:rsidRPr="006C60E5">
        <w:rPr>
          <w:rFonts w:ascii="Garamond" w:hAnsi="Garamond" w:cs="Times New Roman"/>
          <w:sz w:val="24"/>
          <w:szCs w:val="24"/>
        </w:rPr>
        <w:t>joushqimore</w:t>
      </w:r>
      <w:proofErr w:type="spellEnd"/>
      <w:r w:rsidRPr="006C60E5">
        <w:rPr>
          <w:rFonts w:ascii="Garamond" w:hAnsi="Garamond" w:cs="Times New Roman"/>
          <w:sz w:val="24"/>
          <w:szCs w:val="24"/>
        </w:rPr>
        <w:t>”, të ndryshuar.</w:t>
      </w:r>
    </w:p>
    <w:p w14:paraId="7498B871"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8. Ministri përgjegjës për transportin mund të caktojë një ose më shumë organe kompetente për vlerësimin e pajtueshmërisë me kërkesat e miratuara në specifikime, në varësi të rregullave të veçanta të vlerësimit të përcaktuara në to. </w:t>
      </w:r>
    </w:p>
    <w:p w14:paraId="21E8B1FA"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9. Çdo specifikim mbulon jo më shumë se një fushë </w:t>
      </w:r>
      <w:proofErr w:type="spellStart"/>
      <w:r w:rsidRPr="006C60E5">
        <w:rPr>
          <w:rFonts w:ascii="Garamond" w:hAnsi="Garamond" w:cs="Times New Roman"/>
          <w:sz w:val="24"/>
          <w:szCs w:val="24"/>
        </w:rPr>
        <w:t>prioritare</w:t>
      </w:r>
      <w:proofErr w:type="spellEnd"/>
      <w:r w:rsidRPr="006C60E5">
        <w:rPr>
          <w:rFonts w:ascii="Garamond" w:hAnsi="Garamond" w:cs="Times New Roman"/>
          <w:sz w:val="24"/>
          <w:szCs w:val="24"/>
        </w:rPr>
        <w:t xml:space="preserve"> dhe miratohet për çdo veprim </w:t>
      </w:r>
      <w:proofErr w:type="spellStart"/>
      <w:r w:rsidRPr="006C60E5">
        <w:rPr>
          <w:rFonts w:ascii="Garamond" w:hAnsi="Garamond" w:cs="Times New Roman"/>
          <w:sz w:val="24"/>
          <w:szCs w:val="24"/>
        </w:rPr>
        <w:t>prioritar</w:t>
      </w:r>
      <w:proofErr w:type="spellEnd"/>
      <w:r w:rsidRPr="006C60E5">
        <w:rPr>
          <w:rFonts w:ascii="Garamond" w:hAnsi="Garamond" w:cs="Times New Roman"/>
          <w:sz w:val="24"/>
          <w:szCs w:val="24"/>
        </w:rPr>
        <w:t>.</w:t>
      </w:r>
    </w:p>
    <w:p w14:paraId="75E763D1" w14:textId="77777777" w:rsidR="00185524" w:rsidRDefault="00185524" w:rsidP="0025528C">
      <w:pPr>
        <w:spacing w:after="0" w:line="240" w:lineRule="auto"/>
        <w:ind w:firstLine="284"/>
        <w:jc w:val="center"/>
        <w:rPr>
          <w:rFonts w:ascii="Garamond" w:hAnsi="Garamond" w:cs="Times New Roman"/>
          <w:sz w:val="24"/>
          <w:szCs w:val="24"/>
        </w:rPr>
      </w:pPr>
    </w:p>
    <w:p w14:paraId="77007F16" w14:textId="77777777" w:rsidR="0025528C" w:rsidRPr="00E306AB" w:rsidRDefault="0025528C" w:rsidP="0025528C">
      <w:pPr>
        <w:spacing w:after="0" w:line="240" w:lineRule="auto"/>
        <w:ind w:firstLine="284"/>
        <w:jc w:val="center"/>
        <w:rPr>
          <w:rFonts w:ascii="Garamond" w:hAnsi="Garamond" w:cs="Times New Roman"/>
          <w:sz w:val="24"/>
          <w:szCs w:val="24"/>
        </w:rPr>
      </w:pPr>
      <w:r w:rsidRPr="00E306AB">
        <w:rPr>
          <w:rFonts w:ascii="Garamond" w:hAnsi="Garamond" w:cs="Times New Roman"/>
          <w:sz w:val="24"/>
          <w:szCs w:val="24"/>
        </w:rPr>
        <w:t>Neni 8</w:t>
      </w:r>
    </w:p>
    <w:p w14:paraId="691862D4" w14:textId="77777777" w:rsidR="0025528C" w:rsidRDefault="0025528C" w:rsidP="0025528C">
      <w:pPr>
        <w:spacing w:after="0" w:line="240" w:lineRule="auto"/>
        <w:ind w:firstLine="284"/>
        <w:jc w:val="center"/>
        <w:rPr>
          <w:rFonts w:ascii="Garamond" w:hAnsi="Garamond" w:cs="Times New Roman"/>
          <w:b/>
          <w:sz w:val="24"/>
          <w:szCs w:val="24"/>
        </w:rPr>
      </w:pPr>
      <w:proofErr w:type="spellStart"/>
      <w:r w:rsidRPr="006C60E5">
        <w:rPr>
          <w:rFonts w:ascii="Garamond" w:hAnsi="Garamond" w:cs="Times New Roman"/>
          <w:b/>
          <w:sz w:val="24"/>
          <w:szCs w:val="24"/>
        </w:rPr>
        <w:t>Disponueshmëria</w:t>
      </w:r>
      <w:proofErr w:type="spellEnd"/>
      <w:r w:rsidRPr="006C60E5">
        <w:rPr>
          <w:rFonts w:ascii="Garamond" w:hAnsi="Garamond" w:cs="Times New Roman"/>
          <w:b/>
          <w:sz w:val="24"/>
          <w:szCs w:val="24"/>
        </w:rPr>
        <w:t xml:space="preserve"> e të dhënave dhe vënia në zbatim e shërbimeve SIT</w:t>
      </w:r>
    </w:p>
    <w:p w14:paraId="67945853" w14:textId="77777777" w:rsidR="00E306AB" w:rsidRPr="006C60E5" w:rsidRDefault="00E306AB" w:rsidP="0025528C">
      <w:pPr>
        <w:spacing w:after="0" w:line="240" w:lineRule="auto"/>
        <w:ind w:firstLine="284"/>
        <w:jc w:val="center"/>
        <w:rPr>
          <w:rFonts w:ascii="Garamond" w:hAnsi="Garamond" w:cs="Times New Roman"/>
          <w:b/>
          <w:sz w:val="24"/>
          <w:szCs w:val="24"/>
        </w:rPr>
      </w:pPr>
    </w:p>
    <w:p w14:paraId="410D44EA" w14:textId="0C221995"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 Informacioni bazë, me të dhënat për çdo zonë gjeografike publikohet dhe bëhet i </w:t>
      </w:r>
      <w:proofErr w:type="spellStart"/>
      <w:r w:rsidRPr="006C60E5">
        <w:rPr>
          <w:rFonts w:ascii="Garamond" w:hAnsi="Garamond" w:cs="Times New Roman"/>
          <w:sz w:val="24"/>
          <w:szCs w:val="24"/>
        </w:rPr>
        <w:t>disponueshëm</w:t>
      </w:r>
      <w:proofErr w:type="spellEnd"/>
      <w:r w:rsidRPr="006C60E5">
        <w:rPr>
          <w:rFonts w:ascii="Garamond" w:hAnsi="Garamond" w:cs="Times New Roman"/>
          <w:sz w:val="24"/>
          <w:szCs w:val="24"/>
        </w:rPr>
        <w:t xml:space="preserve"> në faqen e</w:t>
      </w:r>
      <w:r w:rsidR="00185524" w:rsidRPr="00185524">
        <w:rPr>
          <w:rFonts w:ascii="Garamond" w:hAnsi="Garamond" w:cs="Times New Roman"/>
          <w:i/>
          <w:iCs/>
          <w:sz w:val="24"/>
          <w:szCs w:val="24"/>
        </w:rPr>
        <w:t xml:space="preserve"> </w:t>
      </w:r>
      <w:proofErr w:type="spellStart"/>
      <w:r w:rsidR="00185524" w:rsidRPr="00185524">
        <w:rPr>
          <w:rFonts w:ascii="Garamond" w:hAnsi="Garamond" w:cs="Times New Roman"/>
          <w:i/>
          <w:iCs/>
          <w:sz w:val="24"/>
          <w:szCs w:val="24"/>
        </w:rPr>
        <w:t>web</w:t>
      </w:r>
      <w:proofErr w:type="spellEnd"/>
      <w:r w:rsidR="00185524">
        <w:rPr>
          <w:rFonts w:ascii="Garamond" w:hAnsi="Garamond" w:cs="Times New Roman"/>
          <w:sz w:val="24"/>
          <w:szCs w:val="24"/>
        </w:rPr>
        <w:t>-</w:t>
      </w:r>
      <w:r w:rsidRPr="006C60E5">
        <w:rPr>
          <w:rFonts w:ascii="Garamond" w:hAnsi="Garamond" w:cs="Times New Roman"/>
          <w:sz w:val="24"/>
          <w:szCs w:val="24"/>
        </w:rPr>
        <w:t xml:space="preserve">it të Pikës Kombëtare të </w:t>
      </w:r>
      <w:proofErr w:type="spellStart"/>
      <w:r w:rsidRPr="006C60E5">
        <w:rPr>
          <w:rFonts w:ascii="Garamond" w:hAnsi="Garamond" w:cs="Times New Roman"/>
          <w:sz w:val="24"/>
          <w:szCs w:val="24"/>
        </w:rPr>
        <w:t>Aksesit</w:t>
      </w:r>
      <w:proofErr w:type="spellEnd"/>
      <w:r w:rsidRPr="006C60E5">
        <w:rPr>
          <w:rFonts w:ascii="Garamond" w:hAnsi="Garamond" w:cs="Times New Roman"/>
          <w:sz w:val="24"/>
          <w:szCs w:val="24"/>
        </w:rPr>
        <w:t xml:space="preserve"> nga ofruesit e të dhënave, në përputhje me llojin e të dhënave dhe afatet e përcaktuara në </w:t>
      </w:r>
      <w:r w:rsidR="00854EEF">
        <w:rPr>
          <w:rFonts w:ascii="Garamond" w:hAnsi="Garamond" w:cs="Times New Roman"/>
          <w:sz w:val="24"/>
          <w:szCs w:val="24"/>
        </w:rPr>
        <w:t>s</w:t>
      </w:r>
      <w:r w:rsidRPr="006C60E5">
        <w:rPr>
          <w:rFonts w:ascii="Garamond" w:hAnsi="Garamond" w:cs="Times New Roman"/>
          <w:sz w:val="24"/>
          <w:szCs w:val="24"/>
        </w:rPr>
        <w:t xml:space="preserve">htojcën </w:t>
      </w:r>
      <w:proofErr w:type="spellStart"/>
      <w:r w:rsidRPr="006C60E5">
        <w:rPr>
          <w:rFonts w:ascii="Garamond" w:hAnsi="Garamond" w:cs="Times New Roman"/>
          <w:sz w:val="24"/>
          <w:szCs w:val="24"/>
        </w:rPr>
        <w:t>III</w:t>
      </w:r>
      <w:proofErr w:type="spellEnd"/>
      <w:r w:rsidRPr="006C60E5">
        <w:rPr>
          <w:rFonts w:ascii="Garamond" w:hAnsi="Garamond" w:cs="Times New Roman"/>
          <w:sz w:val="24"/>
          <w:szCs w:val="24"/>
        </w:rPr>
        <w:t>.</w:t>
      </w:r>
    </w:p>
    <w:p w14:paraId="351999E7" w14:textId="31128322"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2. Ofruesit e të dhënave përditësojnë dhe bëjnë të </w:t>
      </w:r>
      <w:proofErr w:type="spellStart"/>
      <w:r w:rsidRPr="006C60E5">
        <w:rPr>
          <w:rFonts w:ascii="Garamond" w:hAnsi="Garamond" w:cs="Times New Roman"/>
          <w:sz w:val="24"/>
          <w:szCs w:val="24"/>
        </w:rPr>
        <w:t>disponueshme</w:t>
      </w:r>
      <w:proofErr w:type="spellEnd"/>
      <w:r w:rsidRPr="006C60E5">
        <w:rPr>
          <w:rFonts w:ascii="Garamond" w:hAnsi="Garamond" w:cs="Times New Roman"/>
          <w:sz w:val="24"/>
          <w:szCs w:val="24"/>
        </w:rPr>
        <w:t xml:space="preserve"> pa vonesë në faqen e</w:t>
      </w:r>
      <w:r w:rsidR="00185524" w:rsidRPr="00185524">
        <w:rPr>
          <w:rFonts w:ascii="Garamond" w:hAnsi="Garamond" w:cs="Times New Roman"/>
          <w:i/>
          <w:iCs/>
          <w:sz w:val="24"/>
          <w:szCs w:val="24"/>
        </w:rPr>
        <w:t xml:space="preserve"> </w:t>
      </w:r>
      <w:proofErr w:type="spellStart"/>
      <w:r w:rsidR="00185524" w:rsidRPr="00185524">
        <w:rPr>
          <w:rFonts w:ascii="Garamond" w:hAnsi="Garamond" w:cs="Times New Roman"/>
          <w:i/>
          <w:iCs/>
          <w:sz w:val="24"/>
          <w:szCs w:val="24"/>
        </w:rPr>
        <w:t>web</w:t>
      </w:r>
      <w:proofErr w:type="spellEnd"/>
      <w:r w:rsidRPr="006C60E5">
        <w:rPr>
          <w:rFonts w:ascii="Garamond" w:hAnsi="Garamond" w:cs="Times New Roman"/>
          <w:sz w:val="24"/>
          <w:szCs w:val="24"/>
        </w:rPr>
        <w:t xml:space="preserve"> të Pikës Kombëtare të </w:t>
      </w:r>
      <w:proofErr w:type="spellStart"/>
      <w:r w:rsidRPr="006C60E5">
        <w:rPr>
          <w:rFonts w:ascii="Garamond" w:hAnsi="Garamond" w:cs="Times New Roman"/>
          <w:sz w:val="24"/>
          <w:szCs w:val="24"/>
        </w:rPr>
        <w:t>Aksesit</w:t>
      </w:r>
      <w:proofErr w:type="spellEnd"/>
      <w:r w:rsidRPr="006C60E5">
        <w:rPr>
          <w:rFonts w:ascii="Garamond" w:hAnsi="Garamond" w:cs="Times New Roman"/>
          <w:sz w:val="24"/>
          <w:szCs w:val="24"/>
        </w:rPr>
        <w:t xml:space="preserve">, të dhënat që i korrespondojnë informacionit bazë, të cilat janë krijuar ose përditësuar në ose pas datës së përcaktuar në kolonën e tretë të </w:t>
      </w:r>
      <w:r w:rsidR="00D520AD">
        <w:rPr>
          <w:rFonts w:ascii="Garamond" w:hAnsi="Garamond" w:cs="Times New Roman"/>
          <w:sz w:val="24"/>
          <w:szCs w:val="24"/>
        </w:rPr>
        <w:t>s</w:t>
      </w:r>
      <w:r w:rsidRPr="006C60E5">
        <w:rPr>
          <w:rFonts w:ascii="Garamond" w:hAnsi="Garamond" w:cs="Times New Roman"/>
          <w:sz w:val="24"/>
          <w:szCs w:val="24"/>
        </w:rPr>
        <w:t xml:space="preserve">htojcës </w:t>
      </w:r>
      <w:proofErr w:type="spellStart"/>
      <w:r w:rsidRPr="006C60E5">
        <w:rPr>
          <w:rFonts w:ascii="Garamond" w:hAnsi="Garamond" w:cs="Times New Roman"/>
          <w:sz w:val="24"/>
          <w:szCs w:val="24"/>
        </w:rPr>
        <w:t>III</w:t>
      </w:r>
      <w:proofErr w:type="spellEnd"/>
      <w:r w:rsidRPr="006C60E5">
        <w:rPr>
          <w:rFonts w:ascii="Garamond" w:hAnsi="Garamond" w:cs="Times New Roman"/>
          <w:sz w:val="24"/>
          <w:szCs w:val="24"/>
        </w:rPr>
        <w:t>.</w:t>
      </w:r>
    </w:p>
    <w:p w14:paraId="3232050A" w14:textId="05FA1FF6"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3. Ofruesit e të dhënave që publikojnë dhe bëjnë të </w:t>
      </w:r>
      <w:proofErr w:type="spellStart"/>
      <w:r w:rsidRPr="006C60E5">
        <w:rPr>
          <w:rFonts w:ascii="Garamond" w:hAnsi="Garamond" w:cs="Times New Roman"/>
          <w:sz w:val="24"/>
          <w:szCs w:val="24"/>
        </w:rPr>
        <w:t>disponueshëm</w:t>
      </w:r>
      <w:proofErr w:type="spellEnd"/>
      <w:r w:rsidRPr="006C60E5">
        <w:rPr>
          <w:rFonts w:ascii="Garamond" w:hAnsi="Garamond" w:cs="Times New Roman"/>
          <w:sz w:val="24"/>
          <w:szCs w:val="24"/>
        </w:rPr>
        <w:t xml:space="preserve"> në faqen e</w:t>
      </w:r>
      <w:r w:rsidR="00185524" w:rsidRPr="00185524">
        <w:rPr>
          <w:rFonts w:ascii="Garamond" w:hAnsi="Garamond" w:cs="Times New Roman"/>
          <w:i/>
          <w:iCs/>
          <w:sz w:val="24"/>
          <w:szCs w:val="24"/>
        </w:rPr>
        <w:t xml:space="preserve"> </w:t>
      </w:r>
      <w:proofErr w:type="spellStart"/>
      <w:r w:rsidR="00185524" w:rsidRPr="00185524">
        <w:rPr>
          <w:rFonts w:ascii="Garamond" w:hAnsi="Garamond" w:cs="Times New Roman"/>
          <w:i/>
          <w:iCs/>
          <w:sz w:val="24"/>
          <w:szCs w:val="24"/>
        </w:rPr>
        <w:t>web</w:t>
      </w:r>
      <w:proofErr w:type="spellEnd"/>
      <w:r w:rsidRPr="006C60E5">
        <w:rPr>
          <w:rFonts w:ascii="Garamond" w:hAnsi="Garamond" w:cs="Times New Roman"/>
          <w:sz w:val="24"/>
          <w:szCs w:val="24"/>
        </w:rPr>
        <w:t xml:space="preserve"> të Pikës Kombëtare të </w:t>
      </w:r>
      <w:proofErr w:type="spellStart"/>
      <w:r w:rsidRPr="006C60E5">
        <w:rPr>
          <w:rFonts w:ascii="Garamond" w:hAnsi="Garamond" w:cs="Times New Roman"/>
          <w:sz w:val="24"/>
          <w:szCs w:val="24"/>
        </w:rPr>
        <w:t>Aksesit</w:t>
      </w:r>
      <w:proofErr w:type="spellEnd"/>
      <w:r w:rsidRPr="006C60E5">
        <w:rPr>
          <w:rFonts w:ascii="Garamond" w:hAnsi="Garamond" w:cs="Times New Roman"/>
          <w:sz w:val="24"/>
          <w:szCs w:val="24"/>
        </w:rPr>
        <w:t xml:space="preserve">, lloje të tjera të dhënash, të ndryshme nga ato të përcaktuara në pikën 1 të këtij neni, respektojnë afatet e përcaktuara në </w:t>
      </w:r>
      <w:r w:rsidR="003E0FED">
        <w:rPr>
          <w:rFonts w:ascii="Garamond" w:hAnsi="Garamond" w:cs="Times New Roman"/>
          <w:sz w:val="24"/>
          <w:szCs w:val="24"/>
        </w:rPr>
        <w:t>s</w:t>
      </w:r>
      <w:r w:rsidRPr="006C60E5">
        <w:rPr>
          <w:rFonts w:ascii="Garamond" w:hAnsi="Garamond" w:cs="Times New Roman"/>
          <w:sz w:val="24"/>
          <w:szCs w:val="24"/>
        </w:rPr>
        <w:t xml:space="preserve">htojcën </w:t>
      </w:r>
      <w:proofErr w:type="spellStart"/>
      <w:r w:rsidRPr="006C60E5">
        <w:rPr>
          <w:rFonts w:ascii="Garamond" w:hAnsi="Garamond" w:cs="Times New Roman"/>
          <w:sz w:val="24"/>
          <w:szCs w:val="24"/>
        </w:rPr>
        <w:t>III</w:t>
      </w:r>
      <w:proofErr w:type="spellEnd"/>
      <w:r w:rsidRPr="006C60E5">
        <w:rPr>
          <w:rFonts w:ascii="Garamond" w:hAnsi="Garamond" w:cs="Times New Roman"/>
          <w:sz w:val="24"/>
          <w:szCs w:val="24"/>
        </w:rPr>
        <w:t xml:space="preserve"> dhe i përditësojnë këto të dhëna kurdo që është e nevojshme.</w:t>
      </w:r>
    </w:p>
    <w:p w14:paraId="43F82D78" w14:textId="1252A6BD"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4. Afatet për publikimin dhe bërjen të </w:t>
      </w:r>
      <w:proofErr w:type="spellStart"/>
      <w:r w:rsidRPr="006C60E5">
        <w:rPr>
          <w:rFonts w:ascii="Garamond" w:hAnsi="Garamond" w:cs="Times New Roman"/>
          <w:sz w:val="24"/>
          <w:szCs w:val="24"/>
        </w:rPr>
        <w:t>disponueshme</w:t>
      </w:r>
      <w:proofErr w:type="spellEnd"/>
      <w:r w:rsidRPr="006C60E5">
        <w:rPr>
          <w:rFonts w:ascii="Garamond" w:hAnsi="Garamond" w:cs="Times New Roman"/>
          <w:sz w:val="24"/>
          <w:szCs w:val="24"/>
        </w:rPr>
        <w:t xml:space="preserve">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për të cilat nuk është përcaktuar një afat në kolonën e katërt të </w:t>
      </w:r>
      <w:r w:rsidR="0041353E" w:rsidRPr="006C60E5">
        <w:rPr>
          <w:rFonts w:ascii="Garamond" w:hAnsi="Garamond" w:cs="Times New Roman"/>
          <w:sz w:val="24"/>
          <w:szCs w:val="24"/>
        </w:rPr>
        <w:t xml:space="preserve">shtojcës </w:t>
      </w:r>
      <w:proofErr w:type="spellStart"/>
      <w:r w:rsidRPr="006C60E5">
        <w:rPr>
          <w:rFonts w:ascii="Garamond" w:hAnsi="Garamond" w:cs="Times New Roman"/>
          <w:sz w:val="24"/>
          <w:szCs w:val="24"/>
        </w:rPr>
        <w:t>III</w:t>
      </w:r>
      <w:proofErr w:type="spellEnd"/>
      <w:r w:rsidRPr="006C60E5">
        <w:rPr>
          <w:rFonts w:ascii="Garamond" w:hAnsi="Garamond" w:cs="Times New Roman"/>
          <w:sz w:val="24"/>
          <w:szCs w:val="24"/>
        </w:rPr>
        <w:t>, përcaktohen nga ministri përgjegjës për transportin.</w:t>
      </w:r>
    </w:p>
    <w:p w14:paraId="22F53075" w14:textId="460922FF"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5. Afatet e përcaktuara në </w:t>
      </w:r>
      <w:r w:rsidR="0041353E" w:rsidRPr="006C60E5">
        <w:rPr>
          <w:rFonts w:ascii="Garamond" w:hAnsi="Garamond" w:cs="Times New Roman"/>
          <w:sz w:val="24"/>
          <w:szCs w:val="24"/>
        </w:rPr>
        <w:t xml:space="preserve">shtojcën </w:t>
      </w:r>
      <w:proofErr w:type="spellStart"/>
      <w:r w:rsidRPr="006C60E5">
        <w:rPr>
          <w:rFonts w:ascii="Garamond" w:hAnsi="Garamond" w:cs="Times New Roman"/>
          <w:sz w:val="24"/>
          <w:szCs w:val="24"/>
        </w:rPr>
        <w:t>III</w:t>
      </w:r>
      <w:proofErr w:type="spellEnd"/>
      <w:r w:rsidRPr="006C60E5">
        <w:rPr>
          <w:rFonts w:ascii="Garamond" w:hAnsi="Garamond" w:cs="Times New Roman"/>
          <w:sz w:val="24"/>
          <w:szCs w:val="24"/>
        </w:rPr>
        <w:t xml:space="preserve">, zbatohen vetëm për infrastrukturën ekzistuese. Për infrastrukturën e re, të dhënat e përcaktuara në </w:t>
      </w:r>
      <w:r w:rsidR="0041353E" w:rsidRPr="006C60E5">
        <w:rPr>
          <w:rFonts w:ascii="Garamond" w:hAnsi="Garamond" w:cs="Times New Roman"/>
          <w:sz w:val="24"/>
          <w:szCs w:val="24"/>
        </w:rPr>
        <w:t xml:space="preserve">shtojcën </w:t>
      </w:r>
      <w:proofErr w:type="spellStart"/>
      <w:r w:rsidRPr="006C60E5">
        <w:rPr>
          <w:rFonts w:ascii="Garamond" w:hAnsi="Garamond" w:cs="Times New Roman"/>
          <w:sz w:val="24"/>
          <w:szCs w:val="24"/>
        </w:rPr>
        <w:t>III</w:t>
      </w:r>
      <w:proofErr w:type="spellEnd"/>
      <w:r w:rsidRPr="006C60E5">
        <w:rPr>
          <w:rFonts w:ascii="Garamond" w:hAnsi="Garamond" w:cs="Times New Roman"/>
          <w:sz w:val="24"/>
          <w:szCs w:val="24"/>
        </w:rPr>
        <w:t xml:space="preserve"> publikohen dhe bëhen të </w:t>
      </w:r>
      <w:proofErr w:type="spellStart"/>
      <w:r w:rsidRPr="006C60E5">
        <w:rPr>
          <w:rFonts w:ascii="Garamond" w:hAnsi="Garamond" w:cs="Times New Roman"/>
          <w:sz w:val="24"/>
          <w:szCs w:val="24"/>
        </w:rPr>
        <w:t>disponueshme</w:t>
      </w:r>
      <w:proofErr w:type="spellEnd"/>
      <w:r w:rsidRPr="006C60E5">
        <w:rPr>
          <w:rFonts w:ascii="Garamond" w:hAnsi="Garamond" w:cs="Times New Roman"/>
          <w:sz w:val="24"/>
          <w:szCs w:val="24"/>
        </w:rPr>
        <w:t xml:space="preserve"> në faqen e</w:t>
      </w:r>
      <w:r w:rsidR="00185524" w:rsidRPr="00185524">
        <w:rPr>
          <w:rFonts w:ascii="Garamond" w:hAnsi="Garamond" w:cs="Times New Roman"/>
          <w:i/>
          <w:iCs/>
          <w:sz w:val="24"/>
          <w:szCs w:val="24"/>
        </w:rPr>
        <w:t xml:space="preserve"> </w:t>
      </w:r>
      <w:proofErr w:type="spellStart"/>
      <w:r w:rsidR="00185524" w:rsidRPr="00185524">
        <w:rPr>
          <w:rFonts w:ascii="Garamond" w:hAnsi="Garamond" w:cs="Times New Roman"/>
          <w:i/>
          <w:iCs/>
          <w:sz w:val="24"/>
          <w:szCs w:val="24"/>
        </w:rPr>
        <w:t>web</w:t>
      </w:r>
      <w:proofErr w:type="spellEnd"/>
      <w:r w:rsidRPr="006C60E5">
        <w:rPr>
          <w:rFonts w:ascii="Garamond" w:hAnsi="Garamond" w:cs="Times New Roman"/>
          <w:sz w:val="24"/>
          <w:szCs w:val="24"/>
        </w:rPr>
        <w:t xml:space="preserve"> të Pikës Kombëtare të </w:t>
      </w:r>
      <w:proofErr w:type="spellStart"/>
      <w:r w:rsidRPr="006C60E5">
        <w:rPr>
          <w:rFonts w:ascii="Garamond" w:hAnsi="Garamond" w:cs="Times New Roman"/>
          <w:sz w:val="24"/>
          <w:szCs w:val="24"/>
        </w:rPr>
        <w:t>Aksesit</w:t>
      </w:r>
      <w:proofErr w:type="spellEnd"/>
      <w:r w:rsidRPr="006C60E5">
        <w:rPr>
          <w:rFonts w:ascii="Garamond" w:hAnsi="Garamond" w:cs="Times New Roman"/>
          <w:sz w:val="24"/>
          <w:szCs w:val="24"/>
        </w:rPr>
        <w:t>, në datën e hapjes së kësaj infrastrukture për trafikun rrugor.</w:t>
      </w:r>
    </w:p>
    <w:p w14:paraId="3350C681" w14:textId="09E5D8B8"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6. Ofruesit e shërbimeve të </w:t>
      </w:r>
      <w:r w:rsidR="002E1753">
        <w:rPr>
          <w:rFonts w:ascii="Garamond" w:hAnsi="Garamond" w:cs="Times New Roman"/>
          <w:sz w:val="24"/>
          <w:szCs w:val="24"/>
        </w:rPr>
        <w:t>SIT-it</w:t>
      </w:r>
      <w:r w:rsidRPr="006C60E5">
        <w:rPr>
          <w:rFonts w:ascii="Garamond" w:hAnsi="Garamond" w:cs="Times New Roman"/>
          <w:sz w:val="24"/>
          <w:szCs w:val="24"/>
        </w:rPr>
        <w:t xml:space="preserve"> janë përgjegjës që shërbimet e </w:t>
      </w:r>
      <w:r w:rsidR="002E1753">
        <w:rPr>
          <w:rFonts w:ascii="Garamond" w:hAnsi="Garamond" w:cs="Times New Roman"/>
          <w:sz w:val="24"/>
          <w:szCs w:val="24"/>
        </w:rPr>
        <w:t>SIT-it</w:t>
      </w:r>
      <w:r w:rsidRPr="006C60E5">
        <w:rPr>
          <w:rFonts w:ascii="Garamond" w:hAnsi="Garamond" w:cs="Times New Roman"/>
          <w:sz w:val="24"/>
          <w:szCs w:val="24"/>
        </w:rPr>
        <w:t xml:space="preserve"> të përcaktuara në </w:t>
      </w:r>
      <w:r w:rsidR="0041353E" w:rsidRPr="006C60E5">
        <w:rPr>
          <w:rFonts w:ascii="Garamond" w:hAnsi="Garamond" w:cs="Times New Roman"/>
          <w:sz w:val="24"/>
          <w:szCs w:val="24"/>
        </w:rPr>
        <w:t xml:space="preserve">shtojcën </w:t>
      </w:r>
      <w:proofErr w:type="spellStart"/>
      <w:r w:rsidRPr="006C60E5">
        <w:rPr>
          <w:rFonts w:ascii="Garamond" w:hAnsi="Garamond" w:cs="Times New Roman"/>
          <w:sz w:val="24"/>
          <w:szCs w:val="24"/>
        </w:rPr>
        <w:t>IV</w:t>
      </w:r>
      <w:proofErr w:type="spellEnd"/>
      <w:r w:rsidRPr="006C60E5">
        <w:rPr>
          <w:rFonts w:ascii="Garamond" w:hAnsi="Garamond" w:cs="Times New Roman"/>
          <w:sz w:val="24"/>
          <w:szCs w:val="24"/>
        </w:rPr>
        <w:t xml:space="preserve"> të zbatohen për zonën gjeografike të mbuluar sa më shpejtë që është mundur dhe në asnjë rast, jo më vonë se datat </w:t>
      </w:r>
      <w:proofErr w:type="spellStart"/>
      <w:r w:rsidRPr="006C60E5">
        <w:rPr>
          <w:rFonts w:ascii="Garamond" w:hAnsi="Garamond" w:cs="Times New Roman"/>
          <w:sz w:val="24"/>
          <w:szCs w:val="24"/>
        </w:rPr>
        <w:t>korresponduese</w:t>
      </w:r>
      <w:proofErr w:type="spellEnd"/>
      <w:r w:rsidRPr="006C60E5">
        <w:rPr>
          <w:rFonts w:ascii="Garamond" w:hAnsi="Garamond" w:cs="Times New Roman"/>
          <w:sz w:val="24"/>
          <w:szCs w:val="24"/>
        </w:rPr>
        <w:t xml:space="preserve"> të përcaktuara në këtë Shtojcë.</w:t>
      </w:r>
    </w:p>
    <w:p w14:paraId="3CDC2013" w14:textId="77777777" w:rsidR="0025528C" w:rsidRPr="006C60E5" w:rsidRDefault="0025528C" w:rsidP="0025528C">
      <w:pPr>
        <w:spacing w:after="0" w:line="240" w:lineRule="auto"/>
        <w:ind w:firstLine="284"/>
        <w:jc w:val="both"/>
        <w:rPr>
          <w:rFonts w:ascii="Garamond" w:hAnsi="Garamond" w:cs="Times New Roman"/>
          <w:sz w:val="24"/>
          <w:szCs w:val="24"/>
        </w:rPr>
      </w:pPr>
    </w:p>
    <w:p w14:paraId="63C7513E" w14:textId="77777777" w:rsidR="0025528C" w:rsidRPr="00886B83" w:rsidRDefault="0025528C" w:rsidP="0025528C">
      <w:pPr>
        <w:spacing w:after="0" w:line="240" w:lineRule="auto"/>
        <w:ind w:firstLine="284"/>
        <w:jc w:val="center"/>
        <w:rPr>
          <w:rFonts w:ascii="Garamond" w:hAnsi="Garamond" w:cs="Times New Roman"/>
          <w:sz w:val="24"/>
          <w:szCs w:val="24"/>
        </w:rPr>
      </w:pPr>
      <w:r w:rsidRPr="00886B83">
        <w:rPr>
          <w:rFonts w:ascii="Garamond" w:hAnsi="Garamond" w:cs="Times New Roman"/>
          <w:sz w:val="24"/>
          <w:szCs w:val="24"/>
        </w:rPr>
        <w:t>Neni 9</w:t>
      </w:r>
    </w:p>
    <w:p w14:paraId="70849747" w14:textId="77777777" w:rsidR="0025528C" w:rsidRPr="006C60E5" w:rsidRDefault="0025528C" w:rsidP="0025528C">
      <w:pPr>
        <w:spacing w:after="0" w:line="240" w:lineRule="auto"/>
        <w:ind w:firstLine="284"/>
        <w:jc w:val="center"/>
        <w:rPr>
          <w:rFonts w:ascii="Garamond" w:hAnsi="Garamond" w:cs="Times New Roman"/>
          <w:b/>
          <w:sz w:val="24"/>
          <w:szCs w:val="24"/>
        </w:rPr>
      </w:pPr>
      <w:r w:rsidRPr="006C60E5">
        <w:rPr>
          <w:rFonts w:ascii="Garamond" w:hAnsi="Garamond" w:cs="Times New Roman"/>
          <w:b/>
          <w:sz w:val="24"/>
          <w:szCs w:val="24"/>
        </w:rPr>
        <w:t>Standardet</w:t>
      </w:r>
    </w:p>
    <w:p w14:paraId="29AC843E" w14:textId="77777777" w:rsidR="0025528C" w:rsidRPr="006C60E5" w:rsidRDefault="0025528C" w:rsidP="0025528C">
      <w:pPr>
        <w:spacing w:after="0" w:line="240" w:lineRule="auto"/>
        <w:ind w:firstLine="284"/>
        <w:jc w:val="both"/>
        <w:rPr>
          <w:rFonts w:ascii="Garamond" w:hAnsi="Garamond" w:cs="Times New Roman"/>
          <w:b/>
          <w:sz w:val="24"/>
          <w:szCs w:val="24"/>
        </w:rPr>
      </w:pPr>
    </w:p>
    <w:p w14:paraId="5A5A0554" w14:textId="5EE7BA05"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 Në fushat </w:t>
      </w:r>
      <w:proofErr w:type="spellStart"/>
      <w:r w:rsidRPr="006C60E5">
        <w:rPr>
          <w:rFonts w:ascii="Garamond" w:hAnsi="Garamond" w:cs="Times New Roman"/>
          <w:sz w:val="24"/>
          <w:szCs w:val="24"/>
        </w:rPr>
        <w:t>prioritare</w:t>
      </w:r>
      <w:proofErr w:type="spellEnd"/>
      <w:r w:rsidRPr="006C60E5">
        <w:rPr>
          <w:rFonts w:ascii="Garamond" w:hAnsi="Garamond" w:cs="Times New Roman"/>
          <w:sz w:val="24"/>
          <w:szCs w:val="24"/>
        </w:rPr>
        <w:t xml:space="preserve"> dhe për veprimet </w:t>
      </w:r>
      <w:proofErr w:type="spellStart"/>
      <w:r w:rsidRPr="006C60E5">
        <w:rPr>
          <w:rFonts w:ascii="Garamond" w:hAnsi="Garamond" w:cs="Times New Roman"/>
          <w:sz w:val="24"/>
          <w:szCs w:val="24"/>
        </w:rPr>
        <w:t>prioritare</w:t>
      </w:r>
      <w:proofErr w:type="spellEnd"/>
      <w:r w:rsidRPr="006C60E5">
        <w:rPr>
          <w:rFonts w:ascii="Garamond" w:hAnsi="Garamond" w:cs="Times New Roman"/>
          <w:sz w:val="24"/>
          <w:szCs w:val="24"/>
        </w:rPr>
        <w:t xml:space="preserve"> zhvillohen standardet e nevojshme për të siguruar </w:t>
      </w:r>
      <w:proofErr w:type="spellStart"/>
      <w:r w:rsidRPr="006C60E5">
        <w:rPr>
          <w:rFonts w:ascii="Garamond" w:hAnsi="Garamond" w:cs="Times New Roman"/>
          <w:sz w:val="24"/>
          <w:szCs w:val="24"/>
        </w:rPr>
        <w:t>ndërveprueshmërinë</w:t>
      </w:r>
      <w:proofErr w:type="spellEnd"/>
      <w:r w:rsidRPr="006C60E5">
        <w:rPr>
          <w:rFonts w:ascii="Garamond" w:hAnsi="Garamond" w:cs="Times New Roman"/>
          <w:sz w:val="24"/>
          <w:szCs w:val="24"/>
        </w:rPr>
        <w:t xml:space="preserve">, përputhshmërinë dhe vijimësinë për vënien në zbatim dhe përdorimin </w:t>
      </w:r>
      <w:proofErr w:type="spellStart"/>
      <w:r w:rsidRPr="006C60E5">
        <w:rPr>
          <w:rFonts w:ascii="Garamond" w:hAnsi="Garamond" w:cs="Times New Roman"/>
          <w:sz w:val="24"/>
          <w:szCs w:val="24"/>
        </w:rPr>
        <w:lastRenderedPageBreak/>
        <w:t>operacional</w:t>
      </w:r>
      <w:proofErr w:type="spellEnd"/>
      <w:r w:rsidRPr="006C60E5">
        <w:rPr>
          <w:rFonts w:ascii="Garamond" w:hAnsi="Garamond" w:cs="Times New Roman"/>
          <w:sz w:val="24"/>
          <w:szCs w:val="24"/>
        </w:rPr>
        <w:t xml:space="preserve"> të </w:t>
      </w:r>
      <w:r w:rsidR="002E1753">
        <w:rPr>
          <w:rFonts w:ascii="Garamond" w:hAnsi="Garamond" w:cs="Times New Roman"/>
          <w:sz w:val="24"/>
          <w:szCs w:val="24"/>
        </w:rPr>
        <w:t>SIT-it</w:t>
      </w:r>
      <w:r w:rsidRPr="006C60E5">
        <w:rPr>
          <w:rFonts w:ascii="Garamond" w:hAnsi="Garamond" w:cs="Times New Roman"/>
          <w:sz w:val="24"/>
          <w:szCs w:val="24"/>
        </w:rPr>
        <w:t xml:space="preserve">. Për këtë qëllim, ministria përgjegjëse për transportin, pas konsultimeve me Komitetin e Transportit për Planifikimin e </w:t>
      </w:r>
      <w:r w:rsidR="002E1753">
        <w:rPr>
          <w:rFonts w:ascii="Garamond" w:hAnsi="Garamond" w:cs="Times New Roman"/>
          <w:sz w:val="24"/>
          <w:szCs w:val="24"/>
        </w:rPr>
        <w:t>SIT-it</w:t>
      </w:r>
      <w:r w:rsidRPr="006C60E5">
        <w:rPr>
          <w:rFonts w:ascii="Garamond" w:hAnsi="Garamond" w:cs="Times New Roman"/>
          <w:sz w:val="24"/>
          <w:szCs w:val="24"/>
        </w:rPr>
        <w:t>, i propozon Drejtorisë së Përgjithshme të Standardizimit, në përputhje me rregullat e përcaktuara në nenin 15 të ligjit nr. 9870, datë 4.2.2008</w:t>
      </w:r>
      <w:r w:rsidR="0041353E">
        <w:rPr>
          <w:rFonts w:ascii="Garamond" w:hAnsi="Garamond" w:cs="Times New Roman"/>
          <w:sz w:val="24"/>
          <w:szCs w:val="24"/>
        </w:rPr>
        <w:t xml:space="preserve">, </w:t>
      </w:r>
      <w:r w:rsidRPr="006C60E5">
        <w:rPr>
          <w:rFonts w:ascii="Garamond" w:hAnsi="Garamond" w:cs="Times New Roman"/>
          <w:sz w:val="24"/>
          <w:szCs w:val="24"/>
        </w:rPr>
        <w:t>“Për standardizimin”, të ndryshuar, adoptimin e standardeve evropiane përkatëse</w:t>
      </w:r>
      <w:r w:rsidR="0041353E">
        <w:rPr>
          <w:rFonts w:ascii="Garamond" w:hAnsi="Garamond" w:cs="Times New Roman"/>
          <w:sz w:val="24"/>
          <w:szCs w:val="24"/>
        </w:rPr>
        <w:t>,</w:t>
      </w:r>
      <w:r w:rsidRPr="006C60E5">
        <w:rPr>
          <w:rFonts w:ascii="Garamond" w:hAnsi="Garamond" w:cs="Times New Roman"/>
          <w:sz w:val="24"/>
          <w:szCs w:val="24"/>
        </w:rPr>
        <w:t xml:space="preserve"> si standarde shqiptare.</w:t>
      </w:r>
    </w:p>
    <w:p w14:paraId="4A8B5A4E" w14:textId="73840655"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2. Ministria përgjegjëse për transportin paraqet propozimin për institucionin përgjegjës për</w:t>
      </w:r>
      <w:r w:rsidR="00BE7B7F">
        <w:rPr>
          <w:rFonts w:ascii="Garamond" w:hAnsi="Garamond" w:cs="Times New Roman"/>
          <w:sz w:val="24"/>
          <w:szCs w:val="24"/>
        </w:rPr>
        <w:t xml:space="preserve"> </w:t>
      </w:r>
      <w:r w:rsidR="0041353E" w:rsidRPr="006C60E5">
        <w:rPr>
          <w:rFonts w:ascii="Garamond" w:hAnsi="Garamond" w:cs="Times New Roman"/>
          <w:sz w:val="24"/>
          <w:szCs w:val="24"/>
        </w:rPr>
        <w:t>standardizimit</w:t>
      </w:r>
      <w:r w:rsidRPr="006C60E5">
        <w:rPr>
          <w:rFonts w:ascii="Garamond" w:hAnsi="Garamond" w:cs="Times New Roman"/>
          <w:sz w:val="24"/>
          <w:szCs w:val="24"/>
        </w:rPr>
        <w:t xml:space="preserve">, në përputhje me </w:t>
      </w:r>
      <w:r w:rsidR="00185524" w:rsidRPr="006C60E5">
        <w:rPr>
          <w:rFonts w:ascii="Garamond" w:hAnsi="Garamond" w:cs="Times New Roman"/>
          <w:sz w:val="24"/>
          <w:szCs w:val="24"/>
        </w:rPr>
        <w:t xml:space="preserve">shtojcën </w:t>
      </w:r>
      <w:proofErr w:type="spellStart"/>
      <w:r w:rsidRPr="006C60E5">
        <w:rPr>
          <w:rFonts w:ascii="Garamond" w:hAnsi="Garamond" w:cs="Times New Roman"/>
          <w:sz w:val="24"/>
          <w:szCs w:val="24"/>
        </w:rPr>
        <w:t>II</w:t>
      </w:r>
      <w:proofErr w:type="spellEnd"/>
      <w:r w:rsidRPr="006C60E5">
        <w:rPr>
          <w:rFonts w:ascii="Garamond" w:hAnsi="Garamond" w:cs="Times New Roman"/>
          <w:sz w:val="24"/>
          <w:szCs w:val="24"/>
        </w:rPr>
        <w:t>, pjesë përbërëse e këtij udhëzimi, si dhe çdo dispozitë funksionale të përfshirë në një specifikim të miratuar në përputhje me nenin 7.</w:t>
      </w:r>
    </w:p>
    <w:p w14:paraId="5F1446AA" w14:textId="77777777" w:rsidR="0025528C" w:rsidRPr="00E306AB" w:rsidRDefault="0025528C" w:rsidP="0025528C">
      <w:pPr>
        <w:spacing w:after="0" w:line="240" w:lineRule="auto"/>
        <w:ind w:firstLine="284"/>
        <w:jc w:val="both"/>
        <w:rPr>
          <w:rFonts w:ascii="Garamond" w:hAnsi="Garamond" w:cs="Times New Roman"/>
          <w:sz w:val="24"/>
          <w:szCs w:val="24"/>
        </w:rPr>
      </w:pPr>
    </w:p>
    <w:p w14:paraId="27E7C9EA" w14:textId="77777777" w:rsidR="0025528C" w:rsidRPr="00E306AB" w:rsidRDefault="0025528C" w:rsidP="0025528C">
      <w:pPr>
        <w:spacing w:after="0" w:line="240" w:lineRule="auto"/>
        <w:ind w:firstLine="284"/>
        <w:jc w:val="center"/>
        <w:rPr>
          <w:rFonts w:ascii="Garamond" w:hAnsi="Garamond" w:cs="Times New Roman"/>
          <w:sz w:val="24"/>
          <w:szCs w:val="24"/>
        </w:rPr>
      </w:pPr>
      <w:r w:rsidRPr="00E306AB">
        <w:rPr>
          <w:rFonts w:ascii="Garamond" w:hAnsi="Garamond" w:cs="Times New Roman"/>
          <w:sz w:val="24"/>
          <w:szCs w:val="24"/>
        </w:rPr>
        <w:t>Neni 10</w:t>
      </w:r>
    </w:p>
    <w:p w14:paraId="0239EDE7" w14:textId="77777777" w:rsidR="0025528C" w:rsidRPr="006C60E5" w:rsidRDefault="0025528C" w:rsidP="0025528C">
      <w:pPr>
        <w:spacing w:after="0" w:line="240" w:lineRule="auto"/>
        <w:ind w:firstLine="284"/>
        <w:jc w:val="center"/>
        <w:rPr>
          <w:rFonts w:ascii="Garamond" w:hAnsi="Garamond" w:cs="Times New Roman"/>
          <w:b/>
          <w:sz w:val="24"/>
          <w:szCs w:val="24"/>
        </w:rPr>
      </w:pPr>
      <w:r w:rsidRPr="006C60E5">
        <w:rPr>
          <w:rFonts w:ascii="Garamond" w:hAnsi="Garamond" w:cs="Times New Roman"/>
          <w:b/>
          <w:sz w:val="24"/>
          <w:szCs w:val="24"/>
        </w:rPr>
        <w:t>Sistemi për administrimin e kredencialeve të sigurisë të C-SIT</w:t>
      </w:r>
    </w:p>
    <w:p w14:paraId="03686CDF" w14:textId="77777777" w:rsidR="0025528C" w:rsidRPr="006C60E5" w:rsidRDefault="0025528C" w:rsidP="0025528C">
      <w:pPr>
        <w:spacing w:after="0" w:line="240" w:lineRule="auto"/>
        <w:ind w:firstLine="284"/>
        <w:jc w:val="both"/>
        <w:rPr>
          <w:rFonts w:ascii="Garamond" w:hAnsi="Garamond" w:cs="Times New Roman"/>
          <w:b/>
          <w:sz w:val="24"/>
          <w:szCs w:val="24"/>
        </w:rPr>
      </w:pPr>
    </w:p>
    <w:p w14:paraId="58255219" w14:textId="3E093668"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 Specifikimet për fushën </w:t>
      </w:r>
      <w:proofErr w:type="spellStart"/>
      <w:r w:rsidRPr="006C60E5">
        <w:rPr>
          <w:rFonts w:ascii="Garamond" w:hAnsi="Garamond" w:cs="Times New Roman"/>
          <w:sz w:val="24"/>
          <w:szCs w:val="24"/>
        </w:rPr>
        <w:t>prioritare</w:t>
      </w:r>
      <w:proofErr w:type="spellEnd"/>
      <w:r w:rsidRPr="006C60E5">
        <w:rPr>
          <w:rFonts w:ascii="Garamond" w:hAnsi="Garamond" w:cs="Times New Roman"/>
          <w:sz w:val="24"/>
          <w:szCs w:val="24"/>
        </w:rPr>
        <w:t xml:space="preserve"> të përmendur në nenin 2, pika 1, shkronja “d”, të miratuara nga ministri përgjegjës për transportin, mbulojnë sistemin për administrimin e kredencialeve të sigurisë të C-SIT të përmendur në pikën 4.3 të </w:t>
      </w:r>
      <w:r w:rsidR="0041353E" w:rsidRPr="006C60E5">
        <w:rPr>
          <w:rFonts w:ascii="Garamond" w:hAnsi="Garamond" w:cs="Times New Roman"/>
          <w:sz w:val="24"/>
          <w:szCs w:val="24"/>
        </w:rPr>
        <w:t xml:space="preserve">shtojcës </w:t>
      </w:r>
      <w:r w:rsidRPr="006C60E5">
        <w:rPr>
          <w:rFonts w:ascii="Garamond" w:hAnsi="Garamond" w:cs="Times New Roman"/>
          <w:sz w:val="24"/>
          <w:szCs w:val="24"/>
        </w:rPr>
        <w:t>I. Specifikimet për këtë sistem përcaktojnë detyrat e autoriteteve të mëposhtme:</w:t>
      </w:r>
    </w:p>
    <w:p w14:paraId="2ACB6490" w14:textId="75BC6495"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a) </w:t>
      </w:r>
      <w:r w:rsidR="00185524" w:rsidRPr="006C60E5">
        <w:rPr>
          <w:rFonts w:ascii="Garamond" w:hAnsi="Garamond" w:cs="Times New Roman"/>
          <w:sz w:val="24"/>
          <w:szCs w:val="24"/>
        </w:rPr>
        <w:t xml:space="preserve">autoritetit </w:t>
      </w:r>
      <w:r w:rsidRPr="006C60E5">
        <w:rPr>
          <w:rFonts w:ascii="Garamond" w:hAnsi="Garamond" w:cs="Times New Roman"/>
          <w:sz w:val="24"/>
          <w:szCs w:val="24"/>
        </w:rPr>
        <w:t>përgjegjës për politikat e certifikatave të C-SIT</w:t>
      </w:r>
      <w:r w:rsidR="0041353E">
        <w:rPr>
          <w:rFonts w:ascii="Garamond" w:hAnsi="Garamond" w:cs="Times New Roman"/>
          <w:sz w:val="24"/>
          <w:szCs w:val="24"/>
        </w:rPr>
        <w:t>;</w:t>
      </w:r>
    </w:p>
    <w:p w14:paraId="57DDAA8C" w14:textId="564B62F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b) </w:t>
      </w:r>
      <w:r w:rsidR="00185524" w:rsidRPr="006C60E5">
        <w:rPr>
          <w:rFonts w:ascii="Garamond" w:hAnsi="Garamond" w:cs="Times New Roman"/>
          <w:sz w:val="24"/>
          <w:szCs w:val="24"/>
        </w:rPr>
        <w:t xml:space="preserve">administratorit </w:t>
      </w:r>
      <w:r w:rsidRPr="006C60E5">
        <w:rPr>
          <w:rFonts w:ascii="Garamond" w:hAnsi="Garamond" w:cs="Times New Roman"/>
          <w:sz w:val="24"/>
          <w:szCs w:val="24"/>
        </w:rPr>
        <w:t>të listës së besueshme të C-SIT</w:t>
      </w:r>
      <w:r w:rsidR="0041353E">
        <w:rPr>
          <w:rFonts w:ascii="Garamond" w:hAnsi="Garamond" w:cs="Times New Roman"/>
          <w:sz w:val="24"/>
          <w:szCs w:val="24"/>
        </w:rPr>
        <w:t>;</w:t>
      </w:r>
    </w:p>
    <w:p w14:paraId="6DE4AC93" w14:textId="61A188F3"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c) </w:t>
      </w:r>
      <w:r w:rsidR="00185524" w:rsidRPr="006C60E5">
        <w:rPr>
          <w:rFonts w:ascii="Garamond" w:hAnsi="Garamond" w:cs="Times New Roman"/>
          <w:sz w:val="24"/>
          <w:szCs w:val="24"/>
        </w:rPr>
        <w:t xml:space="preserve">pikës </w:t>
      </w:r>
      <w:r w:rsidRPr="006C60E5">
        <w:rPr>
          <w:rFonts w:ascii="Garamond" w:hAnsi="Garamond" w:cs="Times New Roman"/>
          <w:sz w:val="24"/>
          <w:szCs w:val="24"/>
        </w:rPr>
        <w:t>së kontaktit të C-SIT.</w:t>
      </w:r>
    </w:p>
    <w:p w14:paraId="78BD7CEF"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2. Ministri përgjegjës për transportin është përgjegjës për të garantuar kryerjen e detyrave nga këto autoritete.</w:t>
      </w:r>
    </w:p>
    <w:p w14:paraId="186ECEA5" w14:textId="77777777" w:rsidR="0025528C" w:rsidRPr="00E306AB" w:rsidRDefault="0025528C" w:rsidP="0025528C">
      <w:pPr>
        <w:spacing w:after="0" w:line="240" w:lineRule="auto"/>
        <w:ind w:firstLine="284"/>
        <w:jc w:val="both"/>
        <w:rPr>
          <w:rFonts w:ascii="Garamond" w:hAnsi="Garamond" w:cs="Times New Roman"/>
          <w:sz w:val="24"/>
          <w:szCs w:val="24"/>
        </w:rPr>
      </w:pPr>
    </w:p>
    <w:p w14:paraId="6DFA401E" w14:textId="77777777" w:rsidR="0025528C" w:rsidRPr="00E306AB" w:rsidRDefault="0025528C" w:rsidP="0025528C">
      <w:pPr>
        <w:spacing w:after="0" w:line="240" w:lineRule="auto"/>
        <w:ind w:firstLine="284"/>
        <w:jc w:val="center"/>
        <w:rPr>
          <w:rFonts w:ascii="Garamond" w:hAnsi="Garamond" w:cs="Times New Roman"/>
          <w:sz w:val="24"/>
          <w:szCs w:val="24"/>
        </w:rPr>
      </w:pPr>
      <w:r w:rsidRPr="00E306AB">
        <w:rPr>
          <w:rFonts w:ascii="Garamond" w:hAnsi="Garamond" w:cs="Times New Roman"/>
          <w:sz w:val="24"/>
          <w:szCs w:val="24"/>
        </w:rPr>
        <w:t>Neni 11</w:t>
      </w:r>
    </w:p>
    <w:p w14:paraId="347AB73C" w14:textId="77777777" w:rsidR="0025528C" w:rsidRDefault="0025528C" w:rsidP="0025528C">
      <w:pPr>
        <w:spacing w:after="0" w:line="240" w:lineRule="auto"/>
        <w:ind w:firstLine="284"/>
        <w:jc w:val="center"/>
        <w:rPr>
          <w:rFonts w:ascii="Garamond" w:hAnsi="Garamond" w:cs="Times New Roman"/>
          <w:b/>
          <w:sz w:val="24"/>
          <w:szCs w:val="24"/>
        </w:rPr>
      </w:pPr>
      <w:r w:rsidRPr="006C60E5">
        <w:rPr>
          <w:rFonts w:ascii="Garamond" w:hAnsi="Garamond" w:cs="Times New Roman"/>
          <w:b/>
          <w:sz w:val="24"/>
          <w:szCs w:val="24"/>
        </w:rPr>
        <w:t>Mbrojtja e të dhënave personale</w:t>
      </w:r>
    </w:p>
    <w:p w14:paraId="62D447D8" w14:textId="77777777" w:rsidR="00E306AB" w:rsidRPr="006C60E5" w:rsidRDefault="00E306AB" w:rsidP="0025528C">
      <w:pPr>
        <w:spacing w:after="0" w:line="240" w:lineRule="auto"/>
        <w:ind w:firstLine="284"/>
        <w:jc w:val="center"/>
        <w:rPr>
          <w:rFonts w:ascii="Garamond" w:hAnsi="Garamond" w:cs="Times New Roman"/>
          <w:b/>
          <w:sz w:val="24"/>
          <w:szCs w:val="24"/>
        </w:rPr>
      </w:pPr>
    </w:p>
    <w:p w14:paraId="04D51B83" w14:textId="556B1709"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1. Përpunimi i të dhënave personale në kuadër të zbatimit të aplikacioneve dhe shërbimeve SIT që janë objekt i këtij udhëzimi, bëhet në përputhje me dispozitat e ligjit nr. 124/2024</w:t>
      </w:r>
      <w:r w:rsidR="0041353E">
        <w:rPr>
          <w:rFonts w:ascii="Garamond" w:hAnsi="Garamond" w:cs="Times New Roman"/>
          <w:sz w:val="24"/>
          <w:szCs w:val="24"/>
        </w:rPr>
        <w:t>,</w:t>
      </w:r>
      <w:r w:rsidRPr="006C60E5">
        <w:rPr>
          <w:rFonts w:ascii="Garamond" w:hAnsi="Garamond" w:cs="Times New Roman"/>
          <w:sz w:val="24"/>
          <w:szCs w:val="24"/>
        </w:rPr>
        <w:t xml:space="preserve"> “Për mbrojtjen e të dhënave personale”</w:t>
      </w:r>
      <w:r w:rsidR="0041353E">
        <w:rPr>
          <w:rFonts w:ascii="Garamond" w:hAnsi="Garamond" w:cs="Times New Roman"/>
          <w:sz w:val="24"/>
          <w:szCs w:val="24"/>
        </w:rPr>
        <w:t>,</w:t>
      </w:r>
      <w:r w:rsidRPr="006C60E5">
        <w:rPr>
          <w:rFonts w:ascii="Garamond" w:hAnsi="Garamond" w:cs="Times New Roman"/>
          <w:sz w:val="24"/>
          <w:szCs w:val="24"/>
        </w:rPr>
        <w:t xml:space="preserve"> dhe të akteve nënligjore të nxjerra në zbatim të tij, si dhe me dispozitat e ligjit nr. 54/2024</w:t>
      </w:r>
      <w:r w:rsidR="0041353E">
        <w:rPr>
          <w:rFonts w:ascii="Garamond" w:hAnsi="Garamond" w:cs="Times New Roman"/>
          <w:sz w:val="24"/>
          <w:szCs w:val="24"/>
        </w:rPr>
        <w:t>,</w:t>
      </w:r>
      <w:r w:rsidRPr="006C60E5">
        <w:rPr>
          <w:rFonts w:ascii="Garamond" w:hAnsi="Garamond" w:cs="Times New Roman"/>
          <w:sz w:val="24"/>
          <w:szCs w:val="24"/>
        </w:rPr>
        <w:t xml:space="preserve"> “Për komunikimet elektronike në Republikën e Shqipërisë”</w:t>
      </w:r>
      <w:r w:rsidR="0041353E">
        <w:rPr>
          <w:rFonts w:ascii="Garamond" w:hAnsi="Garamond" w:cs="Times New Roman"/>
          <w:sz w:val="24"/>
          <w:szCs w:val="24"/>
        </w:rPr>
        <w:t>,</w:t>
      </w:r>
      <w:r w:rsidRPr="006C60E5">
        <w:rPr>
          <w:rFonts w:ascii="Garamond" w:hAnsi="Garamond" w:cs="Times New Roman"/>
          <w:sz w:val="24"/>
          <w:szCs w:val="24"/>
        </w:rPr>
        <w:t xml:space="preserve"> dhe të akteve nënligjore të nxjerra në zbatim të tij, vetëm në masën që ky përpunim është i nevojshëm për funksionimin e duhur të aplikacioneve, shërbimeve dhe veprimeve të </w:t>
      </w:r>
      <w:r w:rsidR="002E1753">
        <w:rPr>
          <w:rFonts w:ascii="Garamond" w:hAnsi="Garamond" w:cs="Times New Roman"/>
          <w:sz w:val="24"/>
          <w:szCs w:val="24"/>
        </w:rPr>
        <w:t>SIT-it</w:t>
      </w:r>
      <w:r w:rsidRPr="006C60E5">
        <w:rPr>
          <w:rFonts w:ascii="Garamond" w:hAnsi="Garamond" w:cs="Times New Roman"/>
          <w:sz w:val="24"/>
          <w:szCs w:val="24"/>
        </w:rPr>
        <w:t xml:space="preserve"> të parashikuara në </w:t>
      </w:r>
      <w:r w:rsidR="0041353E" w:rsidRPr="006C60E5">
        <w:rPr>
          <w:rFonts w:ascii="Garamond" w:hAnsi="Garamond" w:cs="Times New Roman"/>
          <w:sz w:val="24"/>
          <w:szCs w:val="24"/>
        </w:rPr>
        <w:t xml:space="preserve">shtojcën </w:t>
      </w:r>
      <w:r w:rsidRPr="006C60E5">
        <w:rPr>
          <w:rFonts w:ascii="Garamond" w:hAnsi="Garamond" w:cs="Times New Roman"/>
          <w:sz w:val="24"/>
          <w:szCs w:val="24"/>
        </w:rPr>
        <w:t>I</w:t>
      </w:r>
      <w:r w:rsidR="0041353E">
        <w:rPr>
          <w:rFonts w:ascii="Garamond" w:hAnsi="Garamond" w:cs="Times New Roman"/>
          <w:sz w:val="24"/>
          <w:szCs w:val="24"/>
        </w:rPr>
        <w:t>,</w:t>
      </w:r>
      <w:r w:rsidRPr="006C60E5">
        <w:rPr>
          <w:rFonts w:ascii="Garamond" w:hAnsi="Garamond" w:cs="Times New Roman"/>
          <w:sz w:val="24"/>
          <w:szCs w:val="24"/>
        </w:rPr>
        <w:t xml:space="preserve"> me qëllim garantimin e sigurisë rrugore dhe përmirësimin e menaxhimit të trafikut.</w:t>
      </w:r>
    </w:p>
    <w:p w14:paraId="7E8D3598"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2. Ofruesit e të dhënave, përdoruesit e të dhënave dhe ofruesit e aplikacioneve dhe shërbimeve SIT:</w:t>
      </w:r>
    </w:p>
    <w:p w14:paraId="0A4E1397" w14:textId="1358A808"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a) përcaktojnë kategoritë e të dhënave që i nënshtrohen përpunimit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personale, sikurse përcaktuar në ligjin nr. 124/2024</w:t>
      </w:r>
      <w:r w:rsidR="0041353E">
        <w:rPr>
          <w:rFonts w:ascii="Garamond" w:hAnsi="Garamond" w:cs="Times New Roman"/>
          <w:sz w:val="24"/>
          <w:szCs w:val="24"/>
        </w:rPr>
        <w:t>,</w:t>
      </w:r>
      <w:r w:rsidRPr="006C60E5">
        <w:rPr>
          <w:rFonts w:ascii="Garamond" w:hAnsi="Garamond" w:cs="Times New Roman"/>
          <w:sz w:val="24"/>
          <w:szCs w:val="24"/>
        </w:rPr>
        <w:t xml:space="preserve"> “Për mbrojtjen e të dhënave personale”</w:t>
      </w:r>
      <w:r w:rsidR="0041353E">
        <w:rPr>
          <w:rFonts w:ascii="Garamond" w:hAnsi="Garamond" w:cs="Times New Roman"/>
          <w:sz w:val="24"/>
          <w:szCs w:val="24"/>
        </w:rPr>
        <w:t>,</w:t>
      </w:r>
      <w:r w:rsidRPr="006C60E5">
        <w:rPr>
          <w:rFonts w:ascii="Garamond" w:hAnsi="Garamond" w:cs="Times New Roman"/>
          <w:sz w:val="24"/>
          <w:szCs w:val="24"/>
        </w:rPr>
        <w:t xml:space="preserve"> dhe aktet nënligjore të nxjerra në zbatim të tij.</w:t>
      </w:r>
    </w:p>
    <w:p w14:paraId="705235A2" w14:textId="7FD84A44"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b) përpara përdorimit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bëjnë vlerësimin e ndikimit të përpunimit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mbi mbrojtjen e të dhënave personale, sikurse përcaktuar në ligjin nr. 124/2024</w:t>
      </w:r>
      <w:r w:rsidR="0041353E">
        <w:rPr>
          <w:rFonts w:ascii="Garamond" w:hAnsi="Garamond" w:cs="Times New Roman"/>
          <w:sz w:val="24"/>
          <w:szCs w:val="24"/>
        </w:rPr>
        <w:t>,</w:t>
      </w:r>
      <w:r w:rsidRPr="006C60E5">
        <w:rPr>
          <w:rFonts w:ascii="Garamond" w:hAnsi="Garamond" w:cs="Times New Roman"/>
          <w:sz w:val="24"/>
          <w:szCs w:val="24"/>
        </w:rPr>
        <w:t xml:space="preserve"> “Për mbrojtjen e të dhënave personale”</w:t>
      </w:r>
      <w:r w:rsidR="0041353E">
        <w:rPr>
          <w:rFonts w:ascii="Garamond" w:hAnsi="Garamond" w:cs="Times New Roman"/>
          <w:sz w:val="24"/>
          <w:szCs w:val="24"/>
        </w:rPr>
        <w:t>,</w:t>
      </w:r>
      <w:r w:rsidRPr="006C60E5">
        <w:rPr>
          <w:rFonts w:ascii="Garamond" w:hAnsi="Garamond" w:cs="Times New Roman"/>
          <w:sz w:val="24"/>
          <w:szCs w:val="24"/>
        </w:rPr>
        <w:t xml:space="preserve"> dhe aktet nënligjore të nxjerra në zbatim të tij. </w:t>
      </w:r>
    </w:p>
    <w:p w14:paraId="1CE08762"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c) kanë detyrimin të mbrojnë të dhënat personale nga keqpërdorimi, duke përfshirë edhe </w:t>
      </w:r>
      <w:proofErr w:type="spellStart"/>
      <w:r w:rsidRPr="006C60E5">
        <w:rPr>
          <w:rFonts w:ascii="Garamond" w:hAnsi="Garamond" w:cs="Times New Roman"/>
          <w:sz w:val="24"/>
          <w:szCs w:val="24"/>
        </w:rPr>
        <w:t>aksesin</w:t>
      </w:r>
      <w:proofErr w:type="spellEnd"/>
      <w:r w:rsidRPr="006C60E5">
        <w:rPr>
          <w:rFonts w:ascii="Garamond" w:hAnsi="Garamond" w:cs="Times New Roman"/>
          <w:sz w:val="24"/>
          <w:szCs w:val="24"/>
        </w:rPr>
        <w:t>, modifikimin ose humbjen e paautorizuar të tyre.</w:t>
      </w:r>
    </w:p>
    <w:p w14:paraId="6CB67412" w14:textId="3E7834C4"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3. Subjektet që zbatojnë aplikacionet dhe shërbimet e </w:t>
      </w:r>
      <w:r w:rsidR="002E1753">
        <w:rPr>
          <w:rFonts w:ascii="Garamond" w:hAnsi="Garamond" w:cs="Times New Roman"/>
          <w:sz w:val="24"/>
          <w:szCs w:val="24"/>
        </w:rPr>
        <w:t>SIT-it</w:t>
      </w:r>
      <w:r w:rsidRPr="006C60E5">
        <w:rPr>
          <w:rFonts w:ascii="Garamond" w:hAnsi="Garamond" w:cs="Times New Roman"/>
          <w:sz w:val="24"/>
          <w:szCs w:val="24"/>
        </w:rPr>
        <w:t xml:space="preserve"> përdorin të dhëna anonime kur </w:t>
      </w:r>
      <w:proofErr w:type="spellStart"/>
      <w:r w:rsidRPr="006C60E5">
        <w:rPr>
          <w:rFonts w:ascii="Garamond" w:hAnsi="Garamond" w:cs="Times New Roman"/>
          <w:sz w:val="24"/>
          <w:szCs w:val="24"/>
        </w:rPr>
        <w:t>anonimizimi</w:t>
      </w:r>
      <w:proofErr w:type="spellEnd"/>
      <w:r w:rsidRPr="006C60E5">
        <w:rPr>
          <w:rFonts w:ascii="Garamond" w:hAnsi="Garamond" w:cs="Times New Roman"/>
          <w:sz w:val="24"/>
          <w:szCs w:val="24"/>
        </w:rPr>
        <w:t xml:space="preserve"> është i mundur dhe qëllimet e përpunimit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mund të arrihen me të dhëna të </w:t>
      </w:r>
      <w:proofErr w:type="spellStart"/>
      <w:r w:rsidRPr="006C60E5">
        <w:rPr>
          <w:rFonts w:ascii="Garamond" w:hAnsi="Garamond" w:cs="Times New Roman"/>
          <w:sz w:val="24"/>
          <w:szCs w:val="24"/>
        </w:rPr>
        <w:t>anonimizuara</w:t>
      </w:r>
      <w:proofErr w:type="spellEnd"/>
      <w:r w:rsidRPr="006C60E5">
        <w:rPr>
          <w:rFonts w:ascii="Garamond" w:hAnsi="Garamond" w:cs="Times New Roman"/>
          <w:sz w:val="24"/>
          <w:szCs w:val="24"/>
        </w:rPr>
        <w:t xml:space="preserve"> për funksionimin e duhur të aplikacioneve dhe shërbimeve të </w:t>
      </w:r>
      <w:r w:rsidR="002E1753">
        <w:rPr>
          <w:rFonts w:ascii="Garamond" w:hAnsi="Garamond" w:cs="Times New Roman"/>
          <w:sz w:val="24"/>
          <w:szCs w:val="24"/>
        </w:rPr>
        <w:t>SIT-it</w:t>
      </w:r>
      <w:r w:rsidRPr="006C60E5">
        <w:rPr>
          <w:rFonts w:ascii="Garamond" w:hAnsi="Garamond" w:cs="Times New Roman"/>
          <w:sz w:val="24"/>
          <w:szCs w:val="24"/>
        </w:rPr>
        <w:t>, duke pasur parasysh kërkesat e pikës 1 të këtij neni.</w:t>
      </w:r>
    </w:p>
    <w:p w14:paraId="2E8FBC98" w14:textId="5ACE39EA"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4. Kur </w:t>
      </w:r>
      <w:proofErr w:type="spellStart"/>
      <w:r w:rsidRPr="006C60E5">
        <w:rPr>
          <w:rFonts w:ascii="Garamond" w:hAnsi="Garamond" w:cs="Times New Roman"/>
          <w:sz w:val="24"/>
          <w:szCs w:val="24"/>
        </w:rPr>
        <w:t>anonimizimi</w:t>
      </w:r>
      <w:proofErr w:type="spellEnd"/>
      <w:r w:rsidRPr="006C60E5">
        <w:rPr>
          <w:rFonts w:ascii="Garamond" w:hAnsi="Garamond" w:cs="Times New Roman"/>
          <w:sz w:val="24"/>
          <w:szCs w:val="24"/>
        </w:rPr>
        <w:t xml:space="preserve"> nuk është teknikisht i realizueshëm</w:t>
      </w:r>
      <w:r w:rsidR="007B49CF">
        <w:rPr>
          <w:rFonts w:ascii="Garamond" w:hAnsi="Garamond" w:cs="Times New Roman"/>
          <w:sz w:val="24"/>
          <w:szCs w:val="24"/>
        </w:rPr>
        <w:t>,</w:t>
      </w:r>
      <w:r w:rsidRPr="006C60E5">
        <w:rPr>
          <w:rFonts w:ascii="Garamond" w:hAnsi="Garamond" w:cs="Times New Roman"/>
          <w:sz w:val="24"/>
          <w:szCs w:val="24"/>
        </w:rPr>
        <w:t xml:space="preserve"> ose qëllimet e përpunimit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nuk mund të arrihen me të dhëna të </w:t>
      </w:r>
      <w:proofErr w:type="spellStart"/>
      <w:r w:rsidRPr="006C60E5">
        <w:rPr>
          <w:rFonts w:ascii="Garamond" w:hAnsi="Garamond" w:cs="Times New Roman"/>
          <w:sz w:val="24"/>
          <w:szCs w:val="24"/>
        </w:rPr>
        <w:t>anonimizuara</w:t>
      </w:r>
      <w:proofErr w:type="spellEnd"/>
      <w:r w:rsidRPr="006C60E5">
        <w:rPr>
          <w:rFonts w:ascii="Garamond" w:hAnsi="Garamond" w:cs="Times New Roman"/>
          <w:sz w:val="24"/>
          <w:szCs w:val="24"/>
        </w:rPr>
        <w:t xml:space="preserve">, të dhënat të jepen me pseudonim, me kusht që pseudonimi të jetë teknikisht i realizueshëm dhe qëllimet e përpunimit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të mund të arrihen me përdorimin e të dhënave me pseudonim. </w:t>
      </w:r>
    </w:p>
    <w:p w14:paraId="5B42D5FB" w14:textId="50353746"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lastRenderedPageBreak/>
        <w:t xml:space="preserve">5. Të dhënat personale përpunohen vetëm në masën e nevojshme për funksionimin e duhur të aplikacioneve dhe </w:t>
      </w:r>
      <w:r w:rsidR="007B49CF">
        <w:rPr>
          <w:rFonts w:ascii="Garamond" w:hAnsi="Garamond" w:cs="Times New Roman"/>
          <w:sz w:val="24"/>
          <w:szCs w:val="24"/>
        </w:rPr>
        <w:t xml:space="preserve">të </w:t>
      </w:r>
      <w:r w:rsidRPr="006C60E5">
        <w:rPr>
          <w:rFonts w:ascii="Garamond" w:hAnsi="Garamond" w:cs="Times New Roman"/>
          <w:sz w:val="24"/>
          <w:szCs w:val="24"/>
        </w:rPr>
        <w:t>shërbimeve SIT dhe duke pasur parasysh kërkesat e pikës 1 të këtij neni.</w:t>
      </w:r>
    </w:p>
    <w:p w14:paraId="2E17D1F4" w14:textId="77777777" w:rsidR="0025528C" w:rsidRPr="006C60E5" w:rsidRDefault="0025528C" w:rsidP="0025528C">
      <w:pPr>
        <w:spacing w:after="0" w:line="240" w:lineRule="auto"/>
        <w:ind w:firstLine="284"/>
        <w:jc w:val="center"/>
        <w:rPr>
          <w:rFonts w:ascii="Garamond" w:hAnsi="Garamond" w:cs="Times New Roman"/>
          <w:b/>
          <w:sz w:val="24"/>
          <w:szCs w:val="24"/>
        </w:rPr>
      </w:pPr>
    </w:p>
    <w:p w14:paraId="62DE5A53" w14:textId="77777777" w:rsidR="0025528C" w:rsidRPr="00494725" w:rsidRDefault="0025528C" w:rsidP="0025528C">
      <w:pPr>
        <w:spacing w:after="0" w:line="240" w:lineRule="auto"/>
        <w:ind w:firstLine="284"/>
        <w:jc w:val="center"/>
        <w:rPr>
          <w:rFonts w:ascii="Garamond" w:hAnsi="Garamond" w:cs="Times New Roman"/>
          <w:sz w:val="24"/>
          <w:szCs w:val="24"/>
        </w:rPr>
      </w:pPr>
      <w:r w:rsidRPr="00494725">
        <w:rPr>
          <w:rFonts w:ascii="Garamond" w:hAnsi="Garamond" w:cs="Times New Roman"/>
          <w:sz w:val="24"/>
          <w:szCs w:val="24"/>
        </w:rPr>
        <w:t>Neni 12</w:t>
      </w:r>
    </w:p>
    <w:p w14:paraId="073C1672" w14:textId="77777777" w:rsidR="0025528C" w:rsidRPr="006C60E5" w:rsidRDefault="0025528C" w:rsidP="0025528C">
      <w:pPr>
        <w:spacing w:after="0" w:line="240" w:lineRule="auto"/>
        <w:ind w:firstLine="284"/>
        <w:jc w:val="center"/>
        <w:rPr>
          <w:rFonts w:ascii="Garamond" w:hAnsi="Garamond" w:cs="Times New Roman"/>
          <w:b/>
          <w:sz w:val="24"/>
          <w:szCs w:val="24"/>
        </w:rPr>
      </w:pPr>
      <w:r w:rsidRPr="006C60E5">
        <w:rPr>
          <w:rFonts w:ascii="Garamond" w:hAnsi="Garamond" w:cs="Times New Roman"/>
          <w:b/>
          <w:sz w:val="24"/>
          <w:szCs w:val="24"/>
        </w:rPr>
        <w:t>Të dhënat e hapura dhe ripërdorimi i informacionit të sektorit publik</w:t>
      </w:r>
    </w:p>
    <w:p w14:paraId="2735C34C" w14:textId="77777777" w:rsidR="0025528C" w:rsidRPr="006C60E5" w:rsidRDefault="0025528C" w:rsidP="0025528C">
      <w:pPr>
        <w:spacing w:after="0" w:line="240" w:lineRule="auto"/>
        <w:ind w:firstLine="284"/>
        <w:jc w:val="both"/>
        <w:rPr>
          <w:rFonts w:ascii="Garamond" w:hAnsi="Garamond" w:cs="Times New Roman"/>
          <w:b/>
          <w:sz w:val="24"/>
          <w:szCs w:val="24"/>
        </w:rPr>
      </w:pPr>
    </w:p>
    <w:p w14:paraId="5491F0B5" w14:textId="34F61D3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Në kuadër të zbatimit të aplikacioneve dhe shërbimeve SIT që janë brenda fushës së veprimit të këtij udhëzimi, përdorimi i të dhënave të hapura dhe ripërdorimi i informacionit të institucionet publike kombëtare apo vendore, kryhet në përputhje me dispozitat e ligjit nr. 33/2022</w:t>
      </w:r>
      <w:r w:rsidR="007B49CF">
        <w:rPr>
          <w:rFonts w:ascii="Garamond" w:hAnsi="Garamond" w:cs="Times New Roman"/>
          <w:sz w:val="24"/>
          <w:szCs w:val="24"/>
        </w:rPr>
        <w:t>,</w:t>
      </w:r>
      <w:r w:rsidRPr="006C60E5">
        <w:rPr>
          <w:rFonts w:ascii="Garamond" w:hAnsi="Garamond" w:cs="Times New Roman"/>
          <w:sz w:val="24"/>
          <w:szCs w:val="24"/>
        </w:rPr>
        <w:t xml:space="preserve"> “Për të dhënat e hapura dhe ripërdorimin e informacionit të sektorit publik”</w:t>
      </w:r>
      <w:r w:rsidR="007B49CF">
        <w:rPr>
          <w:rFonts w:ascii="Garamond" w:hAnsi="Garamond" w:cs="Times New Roman"/>
          <w:sz w:val="24"/>
          <w:szCs w:val="24"/>
        </w:rPr>
        <w:t>,</w:t>
      </w:r>
      <w:r w:rsidRPr="006C60E5">
        <w:rPr>
          <w:rFonts w:ascii="Garamond" w:hAnsi="Garamond" w:cs="Times New Roman"/>
          <w:sz w:val="24"/>
          <w:szCs w:val="24"/>
        </w:rPr>
        <w:t xml:space="preserve"> dhe akteve nënligjore në zbatim të tij.</w:t>
      </w:r>
    </w:p>
    <w:p w14:paraId="7DCC2F22" w14:textId="77777777" w:rsidR="0025528C" w:rsidRPr="006C60E5" w:rsidRDefault="0025528C" w:rsidP="0025528C">
      <w:pPr>
        <w:spacing w:after="0" w:line="240" w:lineRule="auto"/>
        <w:ind w:firstLine="284"/>
        <w:jc w:val="both"/>
        <w:rPr>
          <w:rFonts w:ascii="Garamond" w:hAnsi="Garamond" w:cs="Times New Roman"/>
          <w:sz w:val="24"/>
          <w:szCs w:val="24"/>
        </w:rPr>
      </w:pPr>
    </w:p>
    <w:p w14:paraId="1D393453" w14:textId="77777777" w:rsidR="0025528C" w:rsidRPr="00FA2141" w:rsidRDefault="0025528C" w:rsidP="0025528C">
      <w:pPr>
        <w:spacing w:after="0" w:line="240" w:lineRule="auto"/>
        <w:ind w:firstLine="284"/>
        <w:jc w:val="center"/>
        <w:rPr>
          <w:rFonts w:ascii="Garamond" w:hAnsi="Garamond" w:cs="Times New Roman"/>
          <w:sz w:val="24"/>
          <w:szCs w:val="24"/>
        </w:rPr>
      </w:pPr>
      <w:r w:rsidRPr="00FA2141">
        <w:rPr>
          <w:rFonts w:ascii="Garamond" w:hAnsi="Garamond" w:cs="Times New Roman"/>
          <w:sz w:val="24"/>
          <w:szCs w:val="24"/>
        </w:rPr>
        <w:t>Neni 13</w:t>
      </w:r>
    </w:p>
    <w:p w14:paraId="36990921" w14:textId="77777777" w:rsidR="0025528C" w:rsidRDefault="0025528C" w:rsidP="0025528C">
      <w:pPr>
        <w:spacing w:after="0" w:line="240" w:lineRule="auto"/>
        <w:ind w:firstLine="284"/>
        <w:jc w:val="center"/>
        <w:rPr>
          <w:rFonts w:ascii="Garamond" w:hAnsi="Garamond" w:cs="Times New Roman"/>
          <w:b/>
          <w:sz w:val="24"/>
          <w:szCs w:val="24"/>
        </w:rPr>
      </w:pPr>
      <w:r w:rsidRPr="006C60E5">
        <w:rPr>
          <w:rFonts w:ascii="Garamond" w:hAnsi="Garamond" w:cs="Times New Roman"/>
          <w:b/>
          <w:sz w:val="24"/>
          <w:szCs w:val="24"/>
        </w:rPr>
        <w:t>Përgjegjësia e ofruesit të aplikacioneve dhe shërbimeve SIT</w:t>
      </w:r>
    </w:p>
    <w:p w14:paraId="27FFFA93" w14:textId="77777777" w:rsidR="00FA2141" w:rsidRPr="006C60E5" w:rsidRDefault="00FA2141" w:rsidP="0025528C">
      <w:pPr>
        <w:spacing w:after="0" w:line="240" w:lineRule="auto"/>
        <w:ind w:firstLine="284"/>
        <w:jc w:val="center"/>
        <w:rPr>
          <w:rFonts w:ascii="Garamond" w:hAnsi="Garamond" w:cs="Times New Roman"/>
          <w:b/>
          <w:sz w:val="24"/>
          <w:szCs w:val="24"/>
        </w:rPr>
      </w:pPr>
    </w:p>
    <w:p w14:paraId="223CAD19" w14:textId="31BAA8D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Ofruesi i aplikacioneve dhe </w:t>
      </w:r>
      <w:r w:rsidR="007B49CF">
        <w:rPr>
          <w:rFonts w:ascii="Garamond" w:hAnsi="Garamond" w:cs="Times New Roman"/>
          <w:sz w:val="24"/>
          <w:szCs w:val="24"/>
        </w:rPr>
        <w:t xml:space="preserve">i </w:t>
      </w:r>
      <w:r w:rsidRPr="006C60E5">
        <w:rPr>
          <w:rFonts w:ascii="Garamond" w:hAnsi="Garamond" w:cs="Times New Roman"/>
          <w:sz w:val="24"/>
          <w:szCs w:val="24"/>
        </w:rPr>
        <w:t>shërbimeve SIT brenda fushës së veprimit të këtij udhëzimi, në përputhje me shtojc</w:t>
      </w:r>
      <w:r w:rsidR="00A609BF">
        <w:rPr>
          <w:rFonts w:ascii="Garamond" w:hAnsi="Garamond" w:cs="Times New Roman"/>
          <w:sz w:val="24"/>
          <w:szCs w:val="24"/>
        </w:rPr>
        <w:t>at</w:t>
      </w:r>
      <w:r w:rsidRPr="006C60E5">
        <w:rPr>
          <w:rFonts w:ascii="Garamond" w:hAnsi="Garamond" w:cs="Times New Roman"/>
          <w:sz w:val="24"/>
          <w:szCs w:val="24"/>
        </w:rPr>
        <w:t xml:space="preserve"> </w:t>
      </w:r>
      <w:proofErr w:type="spellStart"/>
      <w:r w:rsidRPr="006C60E5">
        <w:rPr>
          <w:rFonts w:ascii="Garamond" w:hAnsi="Garamond" w:cs="Times New Roman"/>
          <w:sz w:val="24"/>
          <w:szCs w:val="24"/>
        </w:rPr>
        <w:t>III</w:t>
      </w:r>
      <w:proofErr w:type="spellEnd"/>
      <w:r w:rsidRPr="006C60E5">
        <w:rPr>
          <w:rFonts w:ascii="Garamond" w:hAnsi="Garamond" w:cs="Times New Roman"/>
          <w:sz w:val="24"/>
          <w:szCs w:val="24"/>
        </w:rPr>
        <w:t xml:space="preserve"> dhe </w:t>
      </w:r>
      <w:proofErr w:type="spellStart"/>
      <w:r w:rsidRPr="006C60E5">
        <w:rPr>
          <w:rFonts w:ascii="Garamond" w:hAnsi="Garamond" w:cs="Times New Roman"/>
          <w:sz w:val="24"/>
          <w:szCs w:val="24"/>
        </w:rPr>
        <w:t>IV</w:t>
      </w:r>
      <w:proofErr w:type="spellEnd"/>
      <w:r w:rsidRPr="006C60E5">
        <w:rPr>
          <w:rFonts w:ascii="Garamond" w:hAnsi="Garamond" w:cs="Times New Roman"/>
          <w:sz w:val="24"/>
          <w:szCs w:val="24"/>
        </w:rPr>
        <w:t>, pjesë përbërëse e këtij udhëzimi, mbajnë përgjegjësi për dëmet e shkaktuara nga produktet me defekt në përputhje me dispozitat e ligjit nr. 7850, datë 29.7.1994</w:t>
      </w:r>
      <w:r w:rsidR="00A609BF">
        <w:rPr>
          <w:rFonts w:ascii="Garamond" w:hAnsi="Garamond" w:cs="Times New Roman"/>
          <w:sz w:val="24"/>
          <w:szCs w:val="24"/>
        </w:rPr>
        <w:t>,</w:t>
      </w:r>
      <w:r w:rsidRPr="006C60E5">
        <w:rPr>
          <w:rFonts w:ascii="Garamond" w:hAnsi="Garamond" w:cs="Times New Roman"/>
          <w:sz w:val="24"/>
          <w:szCs w:val="24"/>
        </w:rPr>
        <w:t xml:space="preserve"> “Kodi Civil i Republikës së Shqipërisë”, të ndryshuar.</w:t>
      </w:r>
    </w:p>
    <w:p w14:paraId="0CC96DCE" w14:textId="77777777" w:rsidR="0025528C" w:rsidRPr="006C60E5" w:rsidRDefault="0025528C" w:rsidP="0025528C">
      <w:pPr>
        <w:spacing w:after="0" w:line="240" w:lineRule="auto"/>
        <w:ind w:firstLine="284"/>
        <w:jc w:val="both"/>
        <w:rPr>
          <w:rFonts w:ascii="Garamond" w:hAnsi="Garamond" w:cs="Times New Roman"/>
          <w:sz w:val="24"/>
          <w:szCs w:val="24"/>
        </w:rPr>
      </w:pPr>
    </w:p>
    <w:p w14:paraId="26862385" w14:textId="77777777" w:rsidR="0025528C" w:rsidRPr="00FA2141" w:rsidRDefault="0025528C" w:rsidP="0025528C">
      <w:pPr>
        <w:spacing w:after="0" w:line="240" w:lineRule="auto"/>
        <w:ind w:firstLine="284"/>
        <w:jc w:val="center"/>
        <w:rPr>
          <w:rFonts w:ascii="Garamond" w:hAnsi="Garamond" w:cs="Times New Roman"/>
          <w:sz w:val="24"/>
          <w:szCs w:val="24"/>
        </w:rPr>
      </w:pPr>
      <w:r w:rsidRPr="00FA2141">
        <w:rPr>
          <w:rFonts w:ascii="Garamond" w:hAnsi="Garamond" w:cs="Times New Roman"/>
          <w:sz w:val="24"/>
          <w:szCs w:val="24"/>
        </w:rPr>
        <w:t>Neni 14</w:t>
      </w:r>
    </w:p>
    <w:p w14:paraId="030D7B30" w14:textId="77777777" w:rsidR="0025528C" w:rsidRPr="006C60E5" w:rsidRDefault="0025528C" w:rsidP="0025528C">
      <w:pPr>
        <w:spacing w:after="0" w:line="240" w:lineRule="auto"/>
        <w:ind w:firstLine="284"/>
        <w:jc w:val="center"/>
        <w:rPr>
          <w:rFonts w:ascii="Garamond" w:hAnsi="Garamond" w:cs="Times New Roman"/>
          <w:sz w:val="24"/>
          <w:szCs w:val="24"/>
        </w:rPr>
      </w:pPr>
      <w:r w:rsidRPr="006C60E5">
        <w:rPr>
          <w:rFonts w:ascii="Garamond" w:hAnsi="Garamond" w:cs="Times New Roman"/>
          <w:b/>
          <w:sz w:val="24"/>
          <w:szCs w:val="24"/>
        </w:rPr>
        <w:t>Rregullat mbi përgjegjësinë</w:t>
      </w:r>
    </w:p>
    <w:p w14:paraId="373B9A0F" w14:textId="77777777" w:rsidR="0025528C" w:rsidRPr="006C60E5" w:rsidRDefault="0025528C" w:rsidP="0025528C">
      <w:pPr>
        <w:spacing w:after="0" w:line="240" w:lineRule="auto"/>
        <w:ind w:firstLine="284"/>
        <w:jc w:val="both"/>
        <w:rPr>
          <w:rFonts w:ascii="Garamond" w:hAnsi="Garamond" w:cs="Times New Roman"/>
          <w:sz w:val="24"/>
          <w:szCs w:val="24"/>
        </w:rPr>
      </w:pPr>
    </w:p>
    <w:p w14:paraId="0491FF15" w14:textId="52D9D51A"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 Autoritetet përgjegjëse të sigurojnë që çështjet që lidhen me përgjegjësinë, për sa i përket vendosjes dhe përdorimin e aplikacioneve dhe shërbimeve të </w:t>
      </w:r>
      <w:r w:rsidR="002E1753">
        <w:rPr>
          <w:rFonts w:ascii="Garamond" w:hAnsi="Garamond" w:cs="Times New Roman"/>
          <w:sz w:val="24"/>
          <w:szCs w:val="24"/>
        </w:rPr>
        <w:t>SIT-it</w:t>
      </w:r>
      <w:r w:rsidRPr="006C60E5">
        <w:rPr>
          <w:rFonts w:ascii="Garamond" w:hAnsi="Garamond" w:cs="Times New Roman"/>
          <w:sz w:val="24"/>
          <w:szCs w:val="24"/>
        </w:rPr>
        <w:t xml:space="preserve"> të përcaktuara në specifikimet e miratuara sipas nenit 6, janë trajtuar në përputhje me legjislacionin përkatës kombëtar.</w:t>
      </w:r>
    </w:p>
    <w:p w14:paraId="6FF373A3"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2. Autoriteti Rrugor Shqiptar (</w:t>
      </w:r>
      <w:proofErr w:type="spellStart"/>
      <w:r w:rsidRPr="006C60E5">
        <w:rPr>
          <w:rFonts w:ascii="Garamond" w:hAnsi="Garamond" w:cs="Times New Roman"/>
          <w:sz w:val="24"/>
          <w:szCs w:val="24"/>
        </w:rPr>
        <w:t>ARRSH</w:t>
      </w:r>
      <w:proofErr w:type="spellEnd"/>
      <w:r w:rsidRPr="006C60E5">
        <w:rPr>
          <w:rFonts w:ascii="Garamond" w:hAnsi="Garamond" w:cs="Times New Roman"/>
          <w:sz w:val="24"/>
          <w:szCs w:val="24"/>
        </w:rPr>
        <w:t xml:space="preserve">) administron: </w:t>
      </w:r>
    </w:p>
    <w:p w14:paraId="69A81818" w14:textId="640ACD71"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a) Sistemin e menaxhimit të trafikut, që nënkupton një sistem</w:t>
      </w:r>
      <w:r w:rsidR="00761A1A">
        <w:rPr>
          <w:rFonts w:ascii="Garamond" w:hAnsi="Garamond" w:cs="Times New Roman"/>
          <w:sz w:val="24"/>
          <w:szCs w:val="24"/>
        </w:rPr>
        <w:t>,</w:t>
      </w:r>
      <w:r w:rsidRPr="006C60E5">
        <w:rPr>
          <w:rFonts w:ascii="Garamond" w:hAnsi="Garamond" w:cs="Times New Roman"/>
          <w:sz w:val="24"/>
          <w:szCs w:val="24"/>
        </w:rPr>
        <w:t xml:space="preserve"> i cili konsiston në instalimin e pajisjeve stacionare </w:t>
      </w:r>
      <w:proofErr w:type="spellStart"/>
      <w:r w:rsidRPr="006C60E5">
        <w:rPr>
          <w:rFonts w:ascii="Garamond" w:hAnsi="Garamond" w:cs="Times New Roman"/>
          <w:sz w:val="24"/>
          <w:szCs w:val="24"/>
        </w:rPr>
        <w:t>trafikmatëse</w:t>
      </w:r>
      <w:proofErr w:type="spellEnd"/>
      <w:r w:rsidRPr="006C60E5">
        <w:rPr>
          <w:rFonts w:ascii="Garamond" w:hAnsi="Garamond" w:cs="Times New Roman"/>
          <w:sz w:val="24"/>
          <w:szCs w:val="24"/>
        </w:rPr>
        <w:t xml:space="preserve"> në akset kryesore të rrjetit rrugor kombëtar. Ky sistem i ofron </w:t>
      </w:r>
      <w:proofErr w:type="spellStart"/>
      <w:r w:rsidRPr="006C60E5">
        <w:rPr>
          <w:rFonts w:ascii="Garamond" w:hAnsi="Garamond" w:cs="Times New Roman"/>
          <w:sz w:val="24"/>
          <w:szCs w:val="24"/>
        </w:rPr>
        <w:t>ARRSH</w:t>
      </w:r>
      <w:proofErr w:type="spellEnd"/>
      <w:r w:rsidRPr="006C60E5">
        <w:rPr>
          <w:rFonts w:ascii="Garamond" w:hAnsi="Garamond" w:cs="Times New Roman"/>
          <w:sz w:val="24"/>
          <w:szCs w:val="24"/>
        </w:rPr>
        <w:t>-së të dhëna trafiku në kohë reale dhe është në zbatim të detyrimeve që rrjedhin nga ligji nr. 8378, datë 22.7.1998</w:t>
      </w:r>
      <w:r w:rsidR="00761A1A">
        <w:rPr>
          <w:rFonts w:ascii="Garamond" w:hAnsi="Garamond" w:cs="Times New Roman"/>
          <w:sz w:val="24"/>
          <w:szCs w:val="24"/>
        </w:rPr>
        <w:t>,</w:t>
      </w:r>
      <w:r w:rsidRPr="006C60E5">
        <w:rPr>
          <w:rFonts w:ascii="Garamond" w:hAnsi="Garamond" w:cs="Times New Roman"/>
          <w:sz w:val="24"/>
          <w:szCs w:val="24"/>
        </w:rPr>
        <w:t xml:space="preserve"> “Kodi Rrugor i Republikës së Shqipërisë”, </w:t>
      </w:r>
      <w:r w:rsidR="00761A1A">
        <w:rPr>
          <w:rFonts w:ascii="Garamond" w:hAnsi="Garamond" w:cs="Times New Roman"/>
          <w:sz w:val="24"/>
          <w:szCs w:val="24"/>
        </w:rPr>
        <w:t>i</w:t>
      </w:r>
      <w:r w:rsidRPr="006C60E5">
        <w:rPr>
          <w:rFonts w:ascii="Garamond" w:hAnsi="Garamond" w:cs="Times New Roman"/>
          <w:sz w:val="24"/>
          <w:szCs w:val="24"/>
        </w:rPr>
        <w:t xml:space="preserve"> ndryshuar, mbi monitorimin e trafikut në rrjetin rrugor kombëtar dhe udhëzimit nr. 12, datë 30.12.2024, “Mbi ofrimin e shërbimeve të informacionit të trafikut në kohë reale”.</w:t>
      </w:r>
    </w:p>
    <w:p w14:paraId="70B12F80"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b) Qendrën e Monitorimit dhe Kontrollit të Trafikut Rrugor, që ka për qëllim përfshirjen e shërbimeve SIT dhe për realizimin e këtij qëllimi, bashkëpunon me Institutin e Transportit dhe Policinë Rrugore.</w:t>
      </w:r>
    </w:p>
    <w:p w14:paraId="58783916" w14:textId="0D784125"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c) Sistemin “</w:t>
      </w:r>
      <w:proofErr w:type="spellStart"/>
      <w:r w:rsidRPr="006C60E5">
        <w:rPr>
          <w:rFonts w:ascii="Garamond" w:hAnsi="Garamond" w:cs="Times New Roman"/>
          <w:sz w:val="24"/>
          <w:szCs w:val="24"/>
        </w:rPr>
        <w:t>WEB-GIS</w:t>
      </w:r>
      <w:proofErr w:type="spellEnd"/>
      <w:r w:rsidRPr="006C60E5">
        <w:rPr>
          <w:rFonts w:ascii="Garamond" w:hAnsi="Garamond" w:cs="Times New Roman"/>
          <w:sz w:val="24"/>
          <w:szCs w:val="24"/>
        </w:rPr>
        <w:t xml:space="preserve">”, që është një sistem i cili shërben si një inventar i hollësishëm i rrjetit rrugor kombëtar, duke ndihmuar në miradministrimin e të dhënave përkatëse. Ky sistem është ndërtuar në përputhje me standardet evropiane </w:t>
      </w:r>
      <w:proofErr w:type="spellStart"/>
      <w:r w:rsidRPr="006C60E5">
        <w:rPr>
          <w:rFonts w:ascii="Garamond" w:hAnsi="Garamond" w:cs="Times New Roman"/>
          <w:sz w:val="24"/>
          <w:szCs w:val="24"/>
        </w:rPr>
        <w:t>INSPIRE</w:t>
      </w:r>
      <w:proofErr w:type="spellEnd"/>
      <w:r w:rsidRPr="006C60E5">
        <w:rPr>
          <w:rFonts w:ascii="Garamond" w:hAnsi="Garamond" w:cs="Times New Roman"/>
          <w:sz w:val="24"/>
          <w:szCs w:val="24"/>
        </w:rPr>
        <w:t xml:space="preserve"> dhe ligjin nr. 72/2012</w:t>
      </w:r>
      <w:r w:rsidR="00761A1A">
        <w:rPr>
          <w:rFonts w:ascii="Garamond" w:hAnsi="Garamond" w:cs="Times New Roman"/>
          <w:sz w:val="24"/>
          <w:szCs w:val="24"/>
        </w:rPr>
        <w:t>,</w:t>
      </w:r>
      <w:r w:rsidRPr="006C60E5">
        <w:rPr>
          <w:rFonts w:ascii="Garamond" w:hAnsi="Garamond" w:cs="Times New Roman"/>
          <w:sz w:val="24"/>
          <w:szCs w:val="24"/>
        </w:rPr>
        <w:t xml:space="preserve"> “Për organizimin dhe funksionimin e infrastrukturës kombëtare të informacionit </w:t>
      </w:r>
      <w:proofErr w:type="spellStart"/>
      <w:r w:rsidRPr="006C60E5">
        <w:rPr>
          <w:rFonts w:ascii="Garamond" w:hAnsi="Garamond" w:cs="Times New Roman"/>
          <w:sz w:val="24"/>
          <w:szCs w:val="24"/>
        </w:rPr>
        <w:t>gjeohapësinor</w:t>
      </w:r>
      <w:proofErr w:type="spellEnd"/>
      <w:r w:rsidRPr="006C60E5">
        <w:rPr>
          <w:rFonts w:ascii="Garamond" w:hAnsi="Garamond" w:cs="Times New Roman"/>
          <w:sz w:val="24"/>
          <w:szCs w:val="24"/>
        </w:rPr>
        <w:t>”, të ndryshuar.</w:t>
      </w:r>
    </w:p>
    <w:p w14:paraId="1732D6F0" w14:textId="77777777" w:rsidR="0025528C" w:rsidRPr="006C60E5" w:rsidRDefault="0025528C" w:rsidP="0025528C">
      <w:pPr>
        <w:spacing w:after="0" w:line="240" w:lineRule="auto"/>
        <w:ind w:firstLine="284"/>
        <w:jc w:val="center"/>
        <w:rPr>
          <w:rFonts w:ascii="Garamond" w:hAnsi="Garamond" w:cs="Times New Roman"/>
          <w:b/>
          <w:sz w:val="24"/>
          <w:szCs w:val="24"/>
        </w:rPr>
      </w:pPr>
    </w:p>
    <w:p w14:paraId="146C75C7" w14:textId="77777777" w:rsidR="0025528C" w:rsidRPr="006F36A4" w:rsidRDefault="0025528C" w:rsidP="0025528C">
      <w:pPr>
        <w:spacing w:after="0" w:line="240" w:lineRule="auto"/>
        <w:ind w:firstLine="284"/>
        <w:jc w:val="center"/>
        <w:rPr>
          <w:rFonts w:ascii="Garamond" w:hAnsi="Garamond" w:cs="Times New Roman"/>
          <w:sz w:val="24"/>
          <w:szCs w:val="24"/>
        </w:rPr>
      </w:pPr>
      <w:r w:rsidRPr="006F36A4">
        <w:rPr>
          <w:rFonts w:ascii="Garamond" w:hAnsi="Garamond" w:cs="Times New Roman"/>
          <w:sz w:val="24"/>
          <w:szCs w:val="24"/>
        </w:rPr>
        <w:t>Neni 15</w:t>
      </w:r>
    </w:p>
    <w:p w14:paraId="1FEF1CCD" w14:textId="004179FD" w:rsidR="0025528C" w:rsidRPr="006C60E5" w:rsidRDefault="0025528C" w:rsidP="0025528C">
      <w:pPr>
        <w:spacing w:after="0" w:line="240" w:lineRule="auto"/>
        <w:ind w:firstLine="284"/>
        <w:jc w:val="center"/>
        <w:rPr>
          <w:rFonts w:ascii="Garamond" w:hAnsi="Garamond" w:cs="Times New Roman"/>
          <w:b/>
          <w:sz w:val="24"/>
          <w:szCs w:val="24"/>
        </w:rPr>
      </w:pPr>
      <w:r w:rsidRPr="006C60E5">
        <w:rPr>
          <w:rFonts w:ascii="Garamond" w:hAnsi="Garamond" w:cs="Times New Roman"/>
          <w:b/>
          <w:sz w:val="24"/>
          <w:szCs w:val="24"/>
        </w:rPr>
        <w:t xml:space="preserve">Planifikimi i aplikacioneve dhe </w:t>
      </w:r>
      <w:r w:rsidR="00761A1A">
        <w:rPr>
          <w:rFonts w:ascii="Garamond" w:hAnsi="Garamond" w:cs="Times New Roman"/>
          <w:b/>
          <w:sz w:val="24"/>
          <w:szCs w:val="24"/>
        </w:rPr>
        <w:t xml:space="preserve">i </w:t>
      </w:r>
      <w:r w:rsidRPr="006C60E5">
        <w:rPr>
          <w:rFonts w:ascii="Garamond" w:hAnsi="Garamond" w:cs="Times New Roman"/>
          <w:b/>
          <w:sz w:val="24"/>
          <w:szCs w:val="24"/>
        </w:rPr>
        <w:t>shërbimeve SIT</w:t>
      </w:r>
    </w:p>
    <w:p w14:paraId="33309F38" w14:textId="77777777" w:rsidR="0025528C" w:rsidRPr="006C60E5" w:rsidRDefault="0025528C" w:rsidP="0025528C">
      <w:pPr>
        <w:spacing w:after="0" w:line="240" w:lineRule="auto"/>
        <w:ind w:firstLine="284"/>
        <w:jc w:val="both"/>
        <w:rPr>
          <w:rFonts w:ascii="Garamond" w:hAnsi="Garamond" w:cs="Times New Roman"/>
          <w:b/>
          <w:sz w:val="24"/>
          <w:szCs w:val="24"/>
        </w:rPr>
      </w:pPr>
    </w:p>
    <w:p w14:paraId="6B58EA67" w14:textId="3696E4C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 Komiteti i Transportit për Planifikimin e </w:t>
      </w:r>
      <w:r w:rsidR="002E1753">
        <w:rPr>
          <w:rFonts w:ascii="Garamond" w:hAnsi="Garamond" w:cs="Times New Roman"/>
          <w:sz w:val="24"/>
          <w:szCs w:val="24"/>
        </w:rPr>
        <w:t>SIT-it</w:t>
      </w:r>
      <w:r w:rsidRPr="006C60E5">
        <w:rPr>
          <w:rFonts w:ascii="Garamond" w:hAnsi="Garamond" w:cs="Times New Roman"/>
          <w:sz w:val="24"/>
          <w:szCs w:val="24"/>
        </w:rPr>
        <w:t xml:space="preserve"> harton planin për aplikimin e sistemeve inteligjente në transportin rrugor dhe monitoron zbatimin e tij.</w:t>
      </w:r>
    </w:p>
    <w:p w14:paraId="4D256110" w14:textId="2EB0A0F9"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2. Komiteti i Transportit për Planifikimin e </w:t>
      </w:r>
      <w:r w:rsidR="002E1753">
        <w:rPr>
          <w:rFonts w:ascii="Garamond" w:hAnsi="Garamond" w:cs="Times New Roman"/>
          <w:sz w:val="24"/>
          <w:szCs w:val="24"/>
        </w:rPr>
        <w:t>SIT-it</w:t>
      </w:r>
      <w:r w:rsidRPr="006C60E5">
        <w:rPr>
          <w:rFonts w:ascii="Garamond" w:hAnsi="Garamond" w:cs="Times New Roman"/>
          <w:sz w:val="24"/>
          <w:szCs w:val="24"/>
        </w:rPr>
        <w:t xml:space="preserve"> harton raportin vjetor për zbatimin e këtij plani.</w:t>
      </w:r>
    </w:p>
    <w:p w14:paraId="2E096F2A" w14:textId="0BB5302D"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3. Plani për aplikimin e sistemeve inteligjente në transportin rrugor miratohet nga ministri</w:t>
      </w:r>
      <w:r w:rsidR="00BE7B7F">
        <w:rPr>
          <w:rFonts w:ascii="Garamond" w:hAnsi="Garamond" w:cs="Times New Roman"/>
          <w:sz w:val="24"/>
          <w:szCs w:val="24"/>
        </w:rPr>
        <w:t xml:space="preserve"> </w:t>
      </w:r>
      <w:r w:rsidRPr="006C60E5">
        <w:rPr>
          <w:rFonts w:ascii="Garamond" w:hAnsi="Garamond" w:cs="Times New Roman"/>
          <w:sz w:val="24"/>
          <w:szCs w:val="24"/>
        </w:rPr>
        <w:t>përgjegjës për transportin.</w:t>
      </w:r>
    </w:p>
    <w:p w14:paraId="3AFA7B9E" w14:textId="77777777" w:rsidR="0025528C" w:rsidRPr="006C60E5" w:rsidRDefault="0025528C" w:rsidP="0025528C">
      <w:pPr>
        <w:spacing w:after="0" w:line="240" w:lineRule="auto"/>
        <w:ind w:firstLine="284"/>
        <w:jc w:val="both"/>
        <w:rPr>
          <w:rFonts w:ascii="Garamond" w:hAnsi="Garamond" w:cs="Times New Roman"/>
          <w:sz w:val="24"/>
          <w:szCs w:val="24"/>
        </w:rPr>
      </w:pPr>
    </w:p>
    <w:p w14:paraId="366542AD" w14:textId="77777777" w:rsidR="0025528C" w:rsidRPr="0048004D" w:rsidRDefault="0025528C" w:rsidP="0025528C">
      <w:pPr>
        <w:spacing w:after="0" w:line="240" w:lineRule="auto"/>
        <w:ind w:firstLine="284"/>
        <w:jc w:val="center"/>
        <w:rPr>
          <w:rFonts w:ascii="Garamond" w:hAnsi="Garamond" w:cs="Times New Roman"/>
          <w:sz w:val="24"/>
          <w:szCs w:val="24"/>
        </w:rPr>
      </w:pPr>
      <w:r w:rsidRPr="0048004D">
        <w:rPr>
          <w:rFonts w:ascii="Garamond" w:hAnsi="Garamond" w:cs="Times New Roman"/>
          <w:sz w:val="24"/>
          <w:szCs w:val="24"/>
        </w:rPr>
        <w:t>Neni 16</w:t>
      </w:r>
    </w:p>
    <w:p w14:paraId="65BBBE5D" w14:textId="5A4D3A75" w:rsidR="0025528C" w:rsidRDefault="0025528C" w:rsidP="0025528C">
      <w:pPr>
        <w:spacing w:after="0" w:line="240" w:lineRule="auto"/>
        <w:ind w:firstLine="284"/>
        <w:jc w:val="center"/>
        <w:rPr>
          <w:rFonts w:ascii="Garamond" w:hAnsi="Garamond" w:cs="Times New Roman"/>
          <w:b/>
          <w:sz w:val="24"/>
          <w:szCs w:val="24"/>
        </w:rPr>
      </w:pPr>
      <w:r w:rsidRPr="006C60E5">
        <w:rPr>
          <w:rFonts w:ascii="Garamond" w:hAnsi="Garamond" w:cs="Times New Roman"/>
          <w:b/>
          <w:sz w:val="24"/>
          <w:szCs w:val="24"/>
        </w:rPr>
        <w:lastRenderedPageBreak/>
        <w:t xml:space="preserve">Komiteti i Transportit për Planifikimin e </w:t>
      </w:r>
      <w:r w:rsidR="002E1753">
        <w:rPr>
          <w:rFonts w:ascii="Garamond" w:hAnsi="Garamond" w:cs="Times New Roman"/>
          <w:b/>
          <w:sz w:val="24"/>
          <w:szCs w:val="24"/>
        </w:rPr>
        <w:t>SIT-it</w:t>
      </w:r>
    </w:p>
    <w:p w14:paraId="6E82D59E" w14:textId="77777777" w:rsidR="0048004D" w:rsidRPr="006C60E5" w:rsidRDefault="0048004D" w:rsidP="0025528C">
      <w:pPr>
        <w:spacing w:after="0" w:line="240" w:lineRule="auto"/>
        <w:ind w:firstLine="284"/>
        <w:jc w:val="center"/>
        <w:rPr>
          <w:rFonts w:ascii="Garamond" w:hAnsi="Garamond" w:cs="Times New Roman"/>
          <w:b/>
          <w:sz w:val="24"/>
          <w:szCs w:val="24"/>
        </w:rPr>
      </w:pPr>
    </w:p>
    <w:p w14:paraId="2C49F474" w14:textId="2954D7EF"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 Në zbatim të këtij udhëzimi, krijohet Komiteti i Transportit për Planifikimin e </w:t>
      </w:r>
      <w:r w:rsidR="002E1753">
        <w:rPr>
          <w:rFonts w:ascii="Garamond" w:hAnsi="Garamond" w:cs="Times New Roman"/>
          <w:sz w:val="24"/>
          <w:szCs w:val="24"/>
        </w:rPr>
        <w:t>SIT-it</w:t>
      </w:r>
      <w:r w:rsidRPr="006C60E5">
        <w:rPr>
          <w:rFonts w:ascii="Garamond" w:hAnsi="Garamond" w:cs="Times New Roman"/>
          <w:sz w:val="24"/>
          <w:szCs w:val="24"/>
        </w:rPr>
        <w:t xml:space="preserve">, për planifikimin e veprimeve </w:t>
      </w:r>
      <w:proofErr w:type="spellStart"/>
      <w:r w:rsidRPr="006C60E5">
        <w:rPr>
          <w:rFonts w:ascii="Garamond" w:hAnsi="Garamond" w:cs="Times New Roman"/>
          <w:sz w:val="24"/>
          <w:szCs w:val="24"/>
        </w:rPr>
        <w:t>prioritare</w:t>
      </w:r>
      <w:proofErr w:type="spellEnd"/>
      <w:r w:rsidRPr="006C60E5">
        <w:rPr>
          <w:rFonts w:ascii="Garamond" w:hAnsi="Garamond" w:cs="Times New Roman"/>
          <w:sz w:val="24"/>
          <w:szCs w:val="24"/>
        </w:rPr>
        <w:t xml:space="preserve">, si dhe koordinimin e iniciativave në zbatim të teknologjive të informacionit të transportit rrugor dhe </w:t>
      </w:r>
      <w:proofErr w:type="spellStart"/>
      <w:r w:rsidRPr="006C60E5">
        <w:rPr>
          <w:rFonts w:ascii="Garamond" w:hAnsi="Garamond" w:cs="Times New Roman"/>
          <w:sz w:val="24"/>
          <w:szCs w:val="24"/>
        </w:rPr>
        <w:t>multimodal</w:t>
      </w:r>
      <w:proofErr w:type="spellEnd"/>
      <w:r w:rsidRPr="006C60E5">
        <w:rPr>
          <w:rFonts w:ascii="Garamond" w:hAnsi="Garamond" w:cs="Times New Roman"/>
          <w:sz w:val="24"/>
          <w:szCs w:val="24"/>
        </w:rPr>
        <w:t>, në ndërveprim me llojet e tjera të transportit, siç janë ai hekurudhor dhe i kombinuar, detar dhe ajror, dhe sektorëve të infrastrukturës.</w:t>
      </w:r>
    </w:p>
    <w:p w14:paraId="2C33C8E7" w14:textId="321D76D0"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2. Komiteti i Transportit për Planifikimin e </w:t>
      </w:r>
      <w:r w:rsidR="002E1753">
        <w:rPr>
          <w:rFonts w:ascii="Garamond" w:hAnsi="Garamond" w:cs="Times New Roman"/>
          <w:sz w:val="24"/>
          <w:szCs w:val="24"/>
        </w:rPr>
        <w:t>SIT-it</w:t>
      </w:r>
      <w:r w:rsidRPr="006C60E5">
        <w:rPr>
          <w:rFonts w:ascii="Garamond" w:hAnsi="Garamond" w:cs="Times New Roman"/>
          <w:sz w:val="24"/>
          <w:szCs w:val="24"/>
        </w:rPr>
        <w:t xml:space="preserve"> kryesohet nga zëvendësministri përgjegjës për transportin rrugor dhe përbëhet nga përfaqësues të:</w:t>
      </w:r>
    </w:p>
    <w:p w14:paraId="59AF19B0" w14:textId="31F8B44F"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a) Ministrisë së Infrastrukturës dhe Energjisë</w:t>
      </w:r>
      <w:r w:rsidR="009B6B6F">
        <w:rPr>
          <w:rFonts w:ascii="Garamond" w:hAnsi="Garamond" w:cs="Times New Roman"/>
          <w:sz w:val="24"/>
          <w:szCs w:val="24"/>
        </w:rPr>
        <w:t>;</w:t>
      </w:r>
    </w:p>
    <w:p w14:paraId="2D7951A0" w14:textId="4293A19B"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b) Autoritetit Rrugor Shqiptar</w:t>
      </w:r>
      <w:r w:rsidR="009B6B6F">
        <w:rPr>
          <w:rFonts w:ascii="Garamond" w:hAnsi="Garamond" w:cs="Times New Roman"/>
          <w:sz w:val="24"/>
          <w:szCs w:val="24"/>
        </w:rPr>
        <w:t>;</w:t>
      </w:r>
    </w:p>
    <w:p w14:paraId="223D350D" w14:textId="34AB975E"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c) Drejtorisë së Përgjithshme të Shërbimeve të Transportit Rrugor</w:t>
      </w:r>
      <w:r w:rsidR="009B6B6F">
        <w:rPr>
          <w:rFonts w:ascii="Garamond" w:hAnsi="Garamond" w:cs="Times New Roman"/>
          <w:sz w:val="24"/>
          <w:szCs w:val="24"/>
        </w:rPr>
        <w:t>;</w:t>
      </w:r>
    </w:p>
    <w:p w14:paraId="212909F8" w14:textId="24E0E6A3"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ç) Institutit të Transportit</w:t>
      </w:r>
      <w:r w:rsidR="009B6B6F">
        <w:rPr>
          <w:rFonts w:ascii="Garamond" w:hAnsi="Garamond" w:cs="Times New Roman"/>
          <w:sz w:val="24"/>
          <w:szCs w:val="24"/>
        </w:rPr>
        <w:t>;</w:t>
      </w:r>
    </w:p>
    <w:p w14:paraId="3E702531" w14:textId="4EFB61C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d) Autoritetit të Komunikimeve Elektronike dhe Postare</w:t>
      </w:r>
      <w:r w:rsidR="009B6B6F">
        <w:rPr>
          <w:rFonts w:ascii="Garamond" w:hAnsi="Garamond" w:cs="Times New Roman"/>
          <w:sz w:val="24"/>
          <w:szCs w:val="24"/>
        </w:rPr>
        <w:t>.</w:t>
      </w:r>
    </w:p>
    <w:p w14:paraId="6F4FA82F" w14:textId="2587FE8F"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3. Në mbledhjet e Komitetit të Transportit për Planifikimin e </w:t>
      </w:r>
      <w:r w:rsidR="002E1753">
        <w:rPr>
          <w:rFonts w:ascii="Garamond" w:hAnsi="Garamond" w:cs="Times New Roman"/>
          <w:sz w:val="24"/>
          <w:szCs w:val="24"/>
        </w:rPr>
        <w:t>SIT-it</w:t>
      </w:r>
      <w:r w:rsidRPr="006C60E5">
        <w:rPr>
          <w:rFonts w:ascii="Garamond" w:hAnsi="Garamond" w:cs="Times New Roman"/>
          <w:sz w:val="24"/>
          <w:szCs w:val="24"/>
        </w:rPr>
        <w:t xml:space="preserve"> ftohen të marrin pjesë përfaqësues të këtyre institucioneve:</w:t>
      </w:r>
    </w:p>
    <w:p w14:paraId="5DF3F5AE" w14:textId="5FFEC0EE"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a) Ministrisë së Punëve të Brendshme/Drejtorisë së Përgjithshme të Policisë së Shtetit</w:t>
      </w:r>
      <w:r w:rsidR="009B6B6F">
        <w:rPr>
          <w:rFonts w:ascii="Garamond" w:hAnsi="Garamond" w:cs="Times New Roman"/>
          <w:sz w:val="24"/>
          <w:szCs w:val="24"/>
        </w:rPr>
        <w:t>;</w:t>
      </w:r>
    </w:p>
    <w:p w14:paraId="7324EF8C" w14:textId="65CF64B5"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b) Ministrisë së Ekonomisë dhe Inovacionit/Drejtorisë së Përgjithshme të Standardizimi</w:t>
      </w:r>
      <w:r w:rsidR="009B6B6F">
        <w:rPr>
          <w:rFonts w:ascii="Garamond" w:hAnsi="Garamond" w:cs="Times New Roman"/>
          <w:sz w:val="24"/>
          <w:szCs w:val="24"/>
        </w:rPr>
        <w:t>;</w:t>
      </w:r>
    </w:p>
    <w:p w14:paraId="6B06B7CE" w14:textId="1225BC6D"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c) Ministrisë së Financave</w:t>
      </w:r>
      <w:r w:rsidR="009B6B6F">
        <w:rPr>
          <w:rFonts w:ascii="Garamond" w:hAnsi="Garamond" w:cs="Times New Roman"/>
          <w:sz w:val="24"/>
          <w:szCs w:val="24"/>
        </w:rPr>
        <w:t>;</w:t>
      </w:r>
    </w:p>
    <w:p w14:paraId="7BC6540A" w14:textId="2444813B"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ç) Ministrit të Shtetit për Pushtetin Vendor</w:t>
      </w:r>
      <w:r w:rsidR="009B6B6F">
        <w:rPr>
          <w:rFonts w:ascii="Garamond" w:hAnsi="Garamond" w:cs="Times New Roman"/>
          <w:sz w:val="24"/>
          <w:szCs w:val="24"/>
        </w:rPr>
        <w:t>;</w:t>
      </w:r>
    </w:p>
    <w:p w14:paraId="02930DBB" w14:textId="72C9CD31"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d) </w:t>
      </w:r>
      <w:proofErr w:type="spellStart"/>
      <w:r w:rsidRPr="006C60E5">
        <w:rPr>
          <w:rFonts w:ascii="Garamond" w:hAnsi="Garamond" w:cs="Times New Roman"/>
          <w:sz w:val="24"/>
          <w:szCs w:val="24"/>
        </w:rPr>
        <w:t>INSTAT</w:t>
      </w:r>
      <w:proofErr w:type="spellEnd"/>
      <w:r w:rsidR="00185524">
        <w:rPr>
          <w:rFonts w:ascii="Garamond" w:hAnsi="Garamond" w:cs="Times New Roman"/>
          <w:sz w:val="24"/>
          <w:szCs w:val="24"/>
        </w:rPr>
        <w:t>-it</w:t>
      </w:r>
      <w:r w:rsidR="009B6B6F">
        <w:rPr>
          <w:rFonts w:ascii="Garamond" w:hAnsi="Garamond" w:cs="Times New Roman"/>
          <w:sz w:val="24"/>
          <w:szCs w:val="24"/>
        </w:rPr>
        <w:t>;</w:t>
      </w:r>
    </w:p>
    <w:p w14:paraId="5E82696B" w14:textId="02359430"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dh) </w:t>
      </w:r>
      <w:proofErr w:type="spellStart"/>
      <w:r w:rsidRPr="006C60E5">
        <w:rPr>
          <w:rFonts w:ascii="Garamond" w:hAnsi="Garamond" w:cs="Times New Roman"/>
          <w:sz w:val="24"/>
          <w:szCs w:val="24"/>
        </w:rPr>
        <w:t>Komisionerit</w:t>
      </w:r>
      <w:proofErr w:type="spellEnd"/>
      <w:r w:rsidRPr="006C60E5">
        <w:rPr>
          <w:rFonts w:ascii="Garamond" w:hAnsi="Garamond" w:cs="Times New Roman"/>
          <w:sz w:val="24"/>
          <w:szCs w:val="24"/>
        </w:rPr>
        <w:t xml:space="preserve"> për të Drejtën e Informimit dhe Mbrojtjen e të Dhënave Personale</w:t>
      </w:r>
      <w:r w:rsidR="009B6B6F">
        <w:rPr>
          <w:rFonts w:ascii="Garamond" w:hAnsi="Garamond" w:cs="Times New Roman"/>
          <w:sz w:val="24"/>
          <w:szCs w:val="24"/>
        </w:rPr>
        <w:t>;</w:t>
      </w:r>
    </w:p>
    <w:p w14:paraId="4C130756"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e) Autoritetit të Konkurrencës. </w:t>
      </w:r>
    </w:p>
    <w:p w14:paraId="110D5A71" w14:textId="77777777" w:rsidR="0025528C" w:rsidRPr="006C60E5" w:rsidRDefault="0025528C" w:rsidP="0025528C">
      <w:pPr>
        <w:spacing w:after="0" w:line="240" w:lineRule="auto"/>
        <w:ind w:firstLine="284"/>
        <w:jc w:val="both"/>
        <w:rPr>
          <w:rFonts w:ascii="Garamond" w:hAnsi="Garamond" w:cs="Times New Roman"/>
          <w:sz w:val="24"/>
          <w:szCs w:val="24"/>
        </w:rPr>
      </w:pPr>
    </w:p>
    <w:p w14:paraId="48535F9E" w14:textId="12FC4877" w:rsidR="0025528C" w:rsidRPr="00E252CE" w:rsidRDefault="0025528C" w:rsidP="0025528C">
      <w:pPr>
        <w:spacing w:after="0" w:line="240" w:lineRule="auto"/>
        <w:ind w:firstLine="284"/>
        <w:jc w:val="center"/>
        <w:rPr>
          <w:rFonts w:ascii="Garamond" w:hAnsi="Garamond" w:cs="Times New Roman"/>
          <w:sz w:val="24"/>
          <w:szCs w:val="24"/>
        </w:rPr>
      </w:pPr>
      <w:r w:rsidRPr="00E252CE">
        <w:rPr>
          <w:rFonts w:ascii="Garamond" w:hAnsi="Garamond" w:cs="Times New Roman"/>
          <w:sz w:val="24"/>
          <w:szCs w:val="24"/>
        </w:rPr>
        <w:t>Neni 17</w:t>
      </w:r>
    </w:p>
    <w:p w14:paraId="4187FD93" w14:textId="69C67A79" w:rsidR="0025528C" w:rsidRPr="006C60E5" w:rsidRDefault="0025528C" w:rsidP="0025528C">
      <w:pPr>
        <w:spacing w:after="0" w:line="240" w:lineRule="auto"/>
        <w:ind w:firstLine="284"/>
        <w:jc w:val="center"/>
        <w:rPr>
          <w:rFonts w:ascii="Garamond" w:hAnsi="Garamond" w:cs="Times New Roman"/>
          <w:b/>
          <w:sz w:val="24"/>
          <w:szCs w:val="24"/>
        </w:rPr>
      </w:pPr>
      <w:r w:rsidRPr="006C60E5">
        <w:rPr>
          <w:rFonts w:ascii="Garamond" w:hAnsi="Garamond" w:cs="Times New Roman"/>
          <w:b/>
          <w:sz w:val="24"/>
          <w:szCs w:val="24"/>
        </w:rPr>
        <w:t xml:space="preserve">Grupi këshillues për zbatimin e </w:t>
      </w:r>
      <w:r w:rsidR="002E1753">
        <w:rPr>
          <w:rFonts w:ascii="Garamond" w:hAnsi="Garamond" w:cs="Times New Roman"/>
          <w:b/>
          <w:sz w:val="24"/>
          <w:szCs w:val="24"/>
        </w:rPr>
        <w:t>SIT-it</w:t>
      </w:r>
    </w:p>
    <w:p w14:paraId="1917CDB1" w14:textId="77777777" w:rsidR="0025528C" w:rsidRPr="006C60E5" w:rsidRDefault="0025528C" w:rsidP="0025528C">
      <w:pPr>
        <w:spacing w:after="0" w:line="240" w:lineRule="auto"/>
        <w:ind w:firstLine="284"/>
        <w:jc w:val="both"/>
        <w:rPr>
          <w:rFonts w:ascii="Garamond" w:hAnsi="Garamond" w:cs="Times New Roman"/>
          <w:b/>
          <w:sz w:val="24"/>
          <w:szCs w:val="24"/>
        </w:rPr>
      </w:pPr>
    </w:p>
    <w:p w14:paraId="413AB83F" w14:textId="205D37D9"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 Për të përdorur në mënyrë efikase rrjetet e transportit rrugor dhe </w:t>
      </w:r>
      <w:proofErr w:type="spellStart"/>
      <w:r w:rsidRPr="006C60E5">
        <w:rPr>
          <w:rFonts w:ascii="Garamond" w:hAnsi="Garamond" w:cs="Times New Roman"/>
          <w:sz w:val="24"/>
          <w:szCs w:val="24"/>
        </w:rPr>
        <w:t>multimodal</w:t>
      </w:r>
      <w:proofErr w:type="spellEnd"/>
      <w:r w:rsidRPr="006C60E5">
        <w:rPr>
          <w:rFonts w:ascii="Garamond" w:hAnsi="Garamond" w:cs="Times New Roman"/>
          <w:sz w:val="24"/>
          <w:szCs w:val="24"/>
        </w:rPr>
        <w:t xml:space="preserve">, formohet </w:t>
      </w:r>
      <w:r w:rsidR="00903B43">
        <w:rPr>
          <w:rFonts w:ascii="Garamond" w:hAnsi="Garamond" w:cs="Times New Roman"/>
          <w:sz w:val="24"/>
          <w:szCs w:val="24"/>
        </w:rPr>
        <w:t>g</w:t>
      </w:r>
      <w:r w:rsidRPr="006C60E5">
        <w:rPr>
          <w:rFonts w:ascii="Garamond" w:hAnsi="Garamond" w:cs="Times New Roman"/>
          <w:sz w:val="24"/>
          <w:szCs w:val="24"/>
        </w:rPr>
        <w:t xml:space="preserve">rupi këshillues për zbatimin e </w:t>
      </w:r>
      <w:r w:rsidR="002E1753">
        <w:rPr>
          <w:rFonts w:ascii="Garamond" w:hAnsi="Garamond" w:cs="Times New Roman"/>
          <w:sz w:val="24"/>
          <w:szCs w:val="24"/>
        </w:rPr>
        <w:t>SIT-it</w:t>
      </w:r>
      <w:r w:rsidRPr="006C60E5">
        <w:rPr>
          <w:rFonts w:ascii="Garamond" w:hAnsi="Garamond" w:cs="Times New Roman"/>
          <w:sz w:val="24"/>
          <w:szCs w:val="24"/>
        </w:rPr>
        <w:t xml:space="preserve">, për të dhënë sugjerime për Komitetin e Transportit për Planifikimin e SIT, në aspektin tregtar dhe teknik të vendosjes dhe përdorimit të </w:t>
      </w:r>
      <w:r w:rsidR="002E1753">
        <w:rPr>
          <w:rFonts w:ascii="Garamond" w:hAnsi="Garamond" w:cs="Times New Roman"/>
          <w:sz w:val="24"/>
          <w:szCs w:val="24"/>
        </w:rPr>
        <w:t>SIT-it</w:t>
      </w:r>
      <w:r w:rsidRPr="006C60E5">
        <w:rPr>
          <w:rFonts w:ascii="Garamond" w:hAnsi="Garamond" w:cs="Times New Roman"/>
          <w:sz w:val="24"/>
          <w:szCs w:val="24"/>
        </w:rPr>
        <w:t xml:space="preserve">, në të gjithë territorin shqiptar. Ky grup përbëhet nga përfaqësues të nivelit të lartë, nga ofruesit e shërbimeve përkatëse SIT, shoqatat e përdoruesve të aplikacioneve SIT në sektorin e transportit dhe infrastrukturës, operatorët e transportit rrugor dhe </w:t>
      </w:r>
      <w:proofErr w:type="spellStart"/>
      <w:r w:rsidRPr="006C60E5">
        <w:rPr>
          <w:rFonts w:ascii="Garamond" w:hAnsi="Garamond" w:cs="Times New Roman"/>
          <w:sz w:val="24"/>
          <w:szCs w:val="24"/>
        </w:rPr>
        <w:t>multimodal</w:t>
      </w:r>
      <w:proofErr w:type="spellEnd"/>
      <w:r w:rsidRPr="006C60E5">
        <w:rPr>
          <w:rFonts w:ascii="Garamond" w:hAnsi="Garamond" w:cs="Times New Roman"/>
          <w:sz w:val="24"/>
          <w:szCs w:val="24"/>
        </w:rPr>
        <w:t xml:space="preserve"> në ndërveprim me llojet e tjera, shoqatat e bashkive etj.</w:t>
      </w:r>
    </w:p>
    <w:p w14:paraId="04BB2487"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2. Operatorët e tjerë përfshijnë, për sa është e mundur, transportuesit hekurudhorë dhe </w:t>
      </w:r>
      <w:proofErr w:type="spellStart"/>
      <w:r w:rsidRPr="006C60E5">
        <w:rPr>
          <w:rFonts w:ascii="Garamond" w:hAnsi="Garamond" w:cs="Times New Roman"/>
          <w:sz w:val="24"/>
          <w:szCs w:val="24"/>
        </w:rPr>
        <w:t>intermodal</w:t>
      </w:r>
      <w:proofErr w:type="spellEnd"/>
      <w:r w:rsidRPr="006C60E5">
        <w:rPr>
          <w:rFonts w:ascii="Garamond" w:hAnsi="Garamond" w:cs="Times New Roman"/>
          <w:sz w:val="24"/>
          <w:szCs w:val="24"/>
        </w:rPr>
        <w:t xml:space="preserve"> e të kombinuar, detar dhe ajror, si dhe operatorët e impianteve të shërbimit apo objekteve, industrinë e krijimit të këtyre aplikacioneve SIT, partnerët socialë, shoqatat profesionale, autoritetet lokale dhe forume të tjera përkatëse në platformat e konsultimit të autoriteteve përgjegjëse me palët e interesit.</w:t>
      </w:r>
    </w:p>
    <w:p w14:paraId="1A750824"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3. Grupi këshillues dhe operatorët e tjerë, të cituar në pikat 1 dhe 2 të këtij neni, udhëzohen për të kontribuar, ku është e nevojshme, për zbatimin aktual dhe të mëtejshëm të dokumenteve strategjike në sektorin e transportit dhe veçanërisht në zbatimin dhe ofrimin e aplikacioneve dhe shërbimeve të SIT, në koordinimin e praktikave të tyre më të mira me veprimet </w:t>
      </w:r>
      <w:proofErr w:type="spellStart"/>
      <w:r w:rsidRPr="006C60E5">
        <w:rPr>
          <w:rFonts w:ascii="Garamond" w:hAnsi="Garamond" w:cs="Times New Roman"/>
          <w:sz w:val="24"/>
          <w:szCs w:val="24"/>
        </w:rPr>
        <w:t>prioritare</w:t>
      </w:r>
      <w:proofErr w:type="spellEnd"/>
      <w:r w:rsidRPr="006C60E5">
        <w:rPr>
          <w:rFonts w:ascii="Garamond" w:hAnsi="Garamond" w:cs="Times New Roman"/>
          <w:sz w:val="24"/>
          <w:szCs w:val="24"/>
        </w:rPr>
        <w:t xml:space="preserve"> të sektorit të transportit dhe infrastrukturës.</w:t>
      </w:r>
    </w:p>
    <w:p w14:paraId="16C6104B" w14:textId="77777777" w:rsidR="0025528C" w:rsidRPr="006C60E5" w:rsidRDefault="0025528C" w:rsidP="0025528C">
      <w:pPr>
        <w:spacing w:after="0" w:line="240" w:lineRule="auto"/>
        <w:ind w:firstLine="284"/>
        <w:jc w:val="both"/>
        <w:rPr>
          <w:rFonts w:ascii="Garamond" w:hAnsi="Garamond" w:cs="Times New Roman"/>
          <w:sz w:val="24"/>
          <w:szCs w:val="24"/>
        </w:rPr>
      </w:pPr>
    </w:p>
    <w:p w14:paraId="476BBE19" w14:textId="77777777" w:rsidR="0025528C" w:rsidRPr="00D37BCF" w:rsidRDefault="0025528C" w:rsidP="0025528C">
      <w:pPr>
        <w:spacing w:after="0" w:line="240" w:lineRule="auto"/>
        <w:ind w:firstLine="284"/>
        <w:jc w:val="center"/>
        <w:rPr>
          <w:rFonts w:ascii="Garamond" w:hAnsi="Garamond" w:cs="Times New Roman"/>
          <w:sz w:val="24"/>
          <w:szCs w:val="24"/>
        </w:rPr>
      </w:pPr>
      <w:r w:rsidRPr="00D37BCF">
        <w:rPr>
          <w:rFonts w:ascii="Garamond" w:hAnsi="Garamond" w:cs="Times New Roman"/>
          <w:sz w:val="24"/>
          <w:szCs w:val="24"/>
        </w:rPr>
        <w:t>Neni 18</w:t>
      </w:r>
    </w:p>
    <w:p w14:paraId="0B68AF69" w14:textId="77777777" w:rsidR="0025528C" w:rsidRPr="006C60E5" w:rsidRDefault="0025528C" w:rsidP="0025528C">
      <w:pPr>
        <w:spacing w:after="0" w:line="240" w:lineRule="auto"/>
        <w:ind w:firstLine="284"/>
        <w:jc w:val="center"/>
        <w:rPr>
          <w:rFonts w:ascii="Garamond" w:hAnsi="Garamond" w:cs="Times New Roman"/>
          <w:b/>
          <w:sz w:val="24"/>
          <w:szCs w:val="24"/>
        </w:rPr>
      </w:pPr>
      <w:r w:rsidRPr="006C60E5">
        <w:rPr>
          <w:rFonts w:ascii="Garamond" w:hAnsi="Garamond" w:cs="Times New Roman"/>
          <w:b/>
          <w:sz w:val="24"/>
          <w:szCs w:val="24"/>
        </w:rPr>
        <w:t>Raportimi</w:t>
      </w:r>
    </w:p>
    <w:p w14:paraId="4A1DF8F4" w14:textId="77777777" w:rsidR="0025528C" w:rsidRPr="006C60E5" w:rsidRDefault="0025528C" w:rsidP="0025528C">
      <w:pPr>
        <w:spacing w:after="0" w:line="240" w:lineRule="auto"/>
        <w:ind w:firstLine="284"/>
        <w:jc w:val="both"/>
        <w:rPr>
          <w:rFonts w:ascii="Garamond" w:hAnsi="Garamond" w:cs="Times New Roman"/>
          <w:b/>
          <w:sz w:val="24"/>
          <w:szCs w:val="24"/>
        </w:rPr>
      </w:pPr>
    </w:p>
    <w:p w14:paraId="7AE4901D" w14:textId="790DCACD"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 Brenda datës 21 mars 2026, Komiteti i Transportit për Planifikimin e </w:t>
      </w:r>
      <w:r w:rsidR="002E1753">
        <w:rPr>
          <w:rFonts w:ascii="Garamond" w:hAnsi="Garamond" w:cs="Times New Roman"/>
          <w:sz w:val="24"/>
          <w:szCs w:val="24"/>
        </w:rPr>
        <w:t>SIT-it</w:t>
      </w:r>
      <w:r w:rsidRPr="006C60E5">
        <w:rPr>
          <w:rFonts w:ascii="Garamond" w:hAnsi="Garamond" w:cs="Times New Roman"/>
          <w:sz w:val="24"/>
          <w:szCs w:val="24"/>
        </w:rPr>
        <w:t xml:space="preserve"> i paraqet ministrit përgjegjës për transportin, raportin fillestar mbi zbatimin e këtij udhëzimi dhe të urdhrave të miratuar mbi zbatimin e sistemeve inteligjente të transportit, si dhe mbi aktivitetet dhe projektet kryesore kombëtare</w:t>
      </w:r>
      <w:r w:rsidR="00903B43">
        <w:rPr>
          <w:rFonts w:ascii="Garamond" w:hAnsi="Garamond" w:cs="Times New Roman"/>
          <w:sz w:val="24"/>
          <w:szCs w:val="24"/>
        </w:rPr>
        <w:t>,</w:t>
      </w:r>
      <w:r w:rsidRPr="006C60E5">
        <w:rPr>
          <w:rFonts w:ascii="Garamond" w:hAnsi="Garamond" w:cs="Times New Roman"/>
          <w:sz w:val="24"/>
          <w:szCs w:val="24"/>
        </w:rPr>
        <w:t xml:space="preserve"> në lidhje me fushat </w:t>
      </w:r>
      <w:proofErr w:type="spellStart"/>
      <w:r w:rsidRPr="006C60E5">
        <w:rPr>
          <w:rFonts w:ascii="Garamond" w:hAnsi="Garamond" w:cs="Times New Roman"/>
          <w:sz w:val="24"/>
          <w:szCs w:val="24"/>
        </w:rPr>
        <w:t>prioritare</w:t>
      </w:r>
      <w:proofErr w:type="spellEnd"/>
      <w:r w:rsidRPr="006C60E5">
        <w:rPr>
          <w:rFonts w:ascii="Garamond" w:hAnsi="Garamond" w:cs="Times New Roman"/>
          <w:sz w:val="24"/>
          <w:szCs w:val="24"/>
        </w:rPr>
        <w:t xml:space="preserve"> dhe me </w:t>
      </w:r>
      <w:proofErr w:type="spellStart"/>
      <w:r w:rsidRPr="006C60E5">
        <w:rPr>
          <w:rFonts w:ascii="Garamond" w:hAnsi="Garamond" w:cs="Times New Roman"/>
          <w:sz w:val="24"/>
          <w:szCs w:val="24"/>
        </w:rPr>
        <w:t>disponueshmërinë</w:t>
      </w:r>
      <w:proofErr w:type="spellEnd"/>
      <w:r w:rsidRPr="006C60E5">
        <w:rPr>
          <w:rFonts w:ascii="Garamond" w:hAnsi="Garamond" w:cs="Times New Roman"/>
          <w:sz w:val="24"/>
          <w:szCs w:val="24"/>
        </w:rPr>
        <w:t xml:space="preserve"> e të dhënave dhe shërbimeve të renditura në shtojcat </w:t>
      </w:r>
      <w:proofErr w:type="spellStart"/>
      <w:r w:rsidRPr="006C60E5">
        <w:rPr>
          <w:rFonts w:ascii="Garamond" w:hAnsi="Garamond" w:cs="Times New Roman"/>
          <w:sz w:val="24"/>
          <w:szCs w:val="24"/>
        </w:rPr>
        <w:t>III</w:t>
      </w:r>
      <w:proofErr w:type="spellEnd"/>
      <w:r w:rsidRPr="006C60E5">
        <w:rPr>
          <w:rFonts w:ascii="Garamond" w:hAnsi="Garamond" w:cs="Times New Roman"/>
          <w:sz w:val="24"/>
          <w:szCs w:val="24"/>
        </w:rPr>
        <w:t xml:space="preserve"> dhe </w:t>
      </w:r>
      <w:proofErr w:type="spellStart"/>
      <w:r w:rsidRPr="006C60E5">
        <w:rPr>
          <w:rFonts w:ascii="Garamond" w:hAnsi="Garamond" w:cs="Times New Roman"/>
          <w:sz w:val="24"/>
          <w:szCs w:val="24"/>
        </w:rPr>
        <w:t>IV</w:t>
      </w:r>
      <w:proofErr w:type="spellEnd"/>
      <w:r w:rsidRPr="006C60E5">
        <w:rPr>
          <w:rFonts w:ascii="Garamond" w:hAnsi="Garamond" w:cs="Times New Roman"/>
          <w:sz w:val="24"/>
          <w:szCs w:val="24"/>
        </w:rPr>
        <w:t>, pjesë përbërëse të këtij udhëzimi.</w:t>
      </w:r>
    </w:p>
    <w:p w14:paraId="2D79A2D2"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lastRenderedPageBreak/>
        <w:t xml:space="preserve">2. Modeli i raportit fillestar dhe i atyre të përparimit, duke përfshirë listën e treguesve kryesorë të </w:t>
      </w:r>
      <w:proofErr w:type="spellStart"/>
      <w:r w:rsidRPr="006C60E5">
        <w:rPr>
          <w:rFonts w:ascii="Garamond" w:hAnsi="Garamond" w:cs="Times New Roman"/>
          <w:sz w:val="24"/>
          <w:szCs w:val="24"/>
        </w:rPr>
        <w:t>performancës</w:t>
      </w:r>
      <w:proofErr w:type="spellEnd"/>
      <w:r w:rsidRPr="006C60E5">
        <w:rPr>
          <w:rFonts w:ascii="Garamond" w:hAnsi="Garamond" w:cs="Times New Roman"/>
          <w:sz w:val="24"/>
          <w:szCs w:val="24"/>
        </w:rPr>
        <w:t xml:space="preserve"> për vlerësimin e zbatimit të këtij udhëzimi dhe urdhrave për zbatimin e sistemeve inteligjente në transport është bashkëlidhur si shtojca V dhe shtojca </w:t>
      </w:r>
      <w:proofErr w:type="spellStart"/>
      <w:r w:rsidRPr="006C60E5">
        <w:rPr>
          <w:rFonts w:ascii="Garamond" w:hAnsi="Garamond" w:cs="Times New Roman"/>
          <w:sz w:val="24"/>
          <w:szCs w:val="24"/>
        </w:rPr>
        <w:t>VI</w:t>
      </w:r>
      <w:proofErr w:type="spellEnd"/>
      <w:r w:rsidRPr="006C60E5">
        <w:rPr>
          <w:rFonts w:ascii="Garamond" w:hAnsi="Garamond" w:cs="Times New Roman"/>
          <w:sz w:val="24"/>
          <w:szCs w:val="24"/>
        </w:rPr>
        <w:t xml:space="preserve"> pjesë përbërëse të këtij udhëzimi.</w:t>
      </w:r>
    </w:p>
    <w:p w14:paraId="2E68168D"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3. Raporti i parë i përparimit do të plotësohet brenda datës 21 mars 2028 dhe më pas çdo tre vjet mbi përparimin e bërë lidhur me zbatimin e këtij udhëzimi dhe të urdhrave të miratuar për zbatimin e sistemeve inteligjente në transport.</w:t>
      </w:r>
    </w:p>
    <w:p w14:paraId="6A35E4E7" w14:textId="77777777" w:rsidR="0025528C" w:rsidRPr="00D37BCF" w:rsidRDefault="0025528C" w:rsidP="0025528C">
      <w:pPr>
        <w:spacing w:after="0" w:line="240" w:lineRule="auto"/>
        <w:ind w:firstLine="284"/>
        <w:jc w:val="both"/>
        <w:rPr>
          <w:rFonts w:ascii="Garamond" w:hAnsi="Garamond" w:cs="Times New Roman"/>
          <w:sz w:val="24"/>
          <w:szCs w:val="24"/>
        </w:rPr>
      </w:pPr>
    </w:p>
    <w:p w14:paraId="309B6F46" w14:textId="77777777" w:rsidR="0025528C" w:rsidRPr="00D37BCF" w:rsidRDefault="0025528C" w:rsidP="0025528C">
      <w:pPr>
        <w:spacing w:after="0" w:line="240" w:lineRule="auto"/>
        <w:ind w:firstLine="284"/>
        <w:jc w:val="center"/>
        <w:rPr>
          <w:rFonts w:ascii="Garamond" w:hAnsi="Garamond" w:cs="Times New Roman"/>
          <w:sz w:val="24"/>
          <w:szCs w:val="24"/>
        </w:rPr>
      </w:pPr>
      <w:r w:rsidRPr="00D37BCF">
        <w:rPr>
          <w:rFonts w:ascii="Garamond" w:hAnsi="Garamond" w:cs="Times New Roman"/>
          <w:sz w:val="24"/>
          <w:szCs w:val="24"/>
        </w:rPr>
        <w:t>Neni 19</w:t>
      </w:r>
    </w:p>
    <w:p w14:paraId="5608A5D9" w14:textId="77777777" w:rsidR="0025528C" w:rsidRPr="006C60E5" w:rsidRDefault="0025528C" w:rsidP="0025528C">
      <w:pPr>
        <w:spacing w:after="0" w:line="240" w:lineRule="auto"/>
        <w:ind w:firstLine="284"/>
        <w:jc w:val="center"/>
        <w:rPr>
          <w:rFonts w:ascii="Garamond" w:hAnsi="Garamond" w:cs="Times New Roman"/>
          <w:b/>
          <w:sz w:val="24"/>
          <w:szCs w:val="24"/>
        </w:rPr>
      </w:pPr>
      <w:r w:rsidRPr="006C60E5">
        <w:rPr>
          <w:rFonts w:ascii="Garamond" w:hAnsi="Garamond" w:cs="Times New Roman"/>
          <w:b/>
          <w:sz w:val="24"/>
          <w:szCs w:val="24"/>
        </w:rPr>
        <w:t>Dispozita të fundit</w:t>
      </w:r>
    </w:p>
    <w:p w14:paraId="24CF525F" w14:textId="77777777" w:rsidR="0025528C" w:rsidRPr="006C60E5" w:rsidRDefault="0025528C" w:rsidP="0025528C">
      <w:pPr>
        <w:spacing w:after="0" w:line="240" w:lineRule="auto"/>
        <w:ind w:firstLine="284"/>
        <w:jc w:val="both"/>
        <w:rPr>
          <w:rFonts w:ascii="Garamond" w:hAnsi="Garamond" w:cs="Times New Roman"/>
          <w:b/>
          <w:sz w:val="24"/>
          <w:szCs w:val="24"/>
        </w:rPr>
      </w:pPr>
    </w:p>
    <w:p w14:paraId="4097C680"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 Për zbatimin e këtij udhëzimi ngarkohen, të gjitha institucionet dhe subjektet e përmendura në këtë udhëzim. </w:t>
      </w:r>
    </w:p>
    <w:p w14:paraId="19A6FAFD" w14:textId="7696BA42"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2. Udhëzimi i Ministrit të Transportit dhe Infrastrukturës nr. 3616/3, datë 21.7.2017</w:t>
      </w:r>
      <w:r w:rsidR="00723625">
        <w:rPr>
          <w:rFonts w:ascii="Garamond" w:hAnsi="Garamond" w:cs="Times New Roman"/>
          <w:sz w:val="24"/>
          <w:szCs w:val="24"/>
        </w:rPr>
        <w:t>,</w:t>
      </w:r>
      <w:r w:rsidRPr="006C60E5">
        <w:rPr>
          <w:rFonts w:ascii="Garamond" w:hAnsi="Garamond" w:cs="Times New Roman"/>
          <w:sz w:val="24"/>
          <w:szCs w:val="24"/>
        </w:rPr>
        <w:t xml:space="preserve"> “Për rregullat për zbatimin e sistemeve inteligjente në fushën e transportit rrugor dhe lidhjet me mënyrat e tjera të transportit”, shfuqizohet.</w:t>
      </w:r>
    </w:p>
    <w:p w14:paraId="35F77143"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Ky udhëzim hyn në fuqi me botimin në Fletoren Zyrtare.</w:t>
      </w:r>
    </w:p>
    <w:p w14:paraId="70C0D767" w14:textId="77777777" w:rsidR="0025528C" w:rsidRPr="006C60E5" w:rsidRDefault="0025528C" w:rsidP="0025528C">
      <w:pPr>
        <w:spacing w:after="0" w:line="240" w:lineRule="auto"/>
        <w:ind w:firstLine="284"/>
        <w:jc w:val="both"/>
        <w:rPr>
          <w:rFonts w:ascii="Garamond" w:hAnsi="Garamond" w:cs="Times New Roman"/>
          <w:sz w:val="24"/>
          <w:szCs w:val="24"/>
        </w:rPr>
      </w:pPr>
    </w:p>
    <w:p w14:paraId="31146FDF" w14:textId="77777777" w:rsidR="006364F6" w:rsidRPr="006364F6" w:rsidRDefault="0025528C" w:rsidP="00D45EDF">
      <w:pPr>
        <w:spacing w:after="0" w:line="240" w:lineRule="auto"/>
        <w:ind w:firstLine="284"/>
        <w:jc w:val="right"/>
        <w:rPr>
          <w:rFonts w:ascii="Garamond" w:hAnsi="Garamond" w:cs="Times New Roman"/>
          <w:bCs/>
          <w:sz w:val="24"/>
          <w:szCs w:val="24"/>
        </w:rPr>
      </w:pPr>
      <w:r w:rsidRPr="006364F6">
        <w:rPr>
          <w:rFonts w:ascii="Garamond" w:hAnsi="Garamond" w:cs="Times New Roman"/>
          <w:bCs/>
          <w:sz w:val="24"/>
          <w:szCs w:val="24"/>
        </w:rPr>
        <w:t xml:space="preserve">ZËVENDËSKRYEMINISTËR </w:t>
      </w:r>
    </w:p>
    <w:p w14:paraId="781495C0" w14:textId="77777777" w:rsidR="006364F6" w:rsidRPr="006364F6" w:rsidRDefault="0025528C" w:rsidP="00D45EDF">
      <w:pPr>
        <w:spacing w:after="0" w:line="240" w:lineRule="auto"/>
        <w:ind w:firstLine="284"/>
        <w:jc w:val="right"/>
        <w:rPr>
          <w:rFonts w:ascii="Garamond" w:hAnsi="Garamond" w:cs="Times New Roman"/>
          <w:bCs/>
          <w:sz w:val="24"/>
          <w:szCs w:val="24"/>
        </w:rPr>
      </w:pPr>
      <w:r w:rsidRPr="006364F6">
        <w:rPr>
          <w:rFonts w:ascii="Garamond" w:hAnsi="Garamond" w:cs="Times New Roman"/>
          <w:bCs/>
          <w:sz w:val="24"/>
          <w:szCs w:val="24"/>
        </w:rPr>
        <w:t>DHE</w:t>
      </w:r>
      <w:r w:rsidR="00D45EDF" w:rsidRPr="006364F6">
        <w:rPr>
          <w:rFonts w:ascii="Garamond" w:hAnsi="Garamond" w:cs="Times New Roman"/>
          <w:bCs/>
          <w:sz w:val="24"/>
          <w:szCs w:val="24"/>
        </w:rPr>
        <w:t xml:space="preserve"> </w:t>
      </w:r>
      <w:r w:rsidRPr="006364F6">
        <w:rPr>
          <w:rFonts w:ascii="Garamond" w:hAnsi="Garamond" w:cs="Times New Roman"/>
          <w:bCs/>
          <w:sz w:val="24"/>
          <w:szCs w:val="24"/>
        </w:rPr>
        <w:t>MINISTËR I INFRASTRUKTURËS</w:t>
      </w:r>
    </w:p>
    <w:p w14:paraId="48C1DB7D" w14:textId="77777777" w:rsidR="00D45EDF" w:rsidRPr="006364F6" w:rsidRDefault="0025528C" w:rsidP="00D45EDF">
      <w:pPr>
        <w:spacing w:after="0" w:line="240" w:lineRule="auto"/>
        <w:ind w:firstLine="284"/>
        <w:jc w:val="right"/>
        <w:rPr>
          <w:rFonts w:ascii="Garamond" w:hAnsi="Garamond" w:cs="Times New Roman"/>
          <w:bCs/>
          <w:sz w:val="24"/>
          <w:szCs w:val="24"/>
        </w:rPr>
      </w:pPr>
      <w:r w:rsidRPr="006364F6">
        <w:rPr>
          <w:rFonts w:ascii="Garamond" w:hAnsi="Garamond" w:cs="Times New Roman"/>
          <w:bCs/>
          <w:sz w:val="24"/>
          <w:szCs w:val="24"/>
        </w:rPr>
        <w:t xml:space="preserve"> DHE ENERGJISË</w:t>
      </w:r>
    </w:p>
    <w:p w14:paraId="500E2440" w14:textId="77777777" w:rsidR="0025528C" w:rsidRPr="006C60E5" w:rsidRDefault="0025528C" w:rsidP="00D45EDF">
      <w:pPr>
        <w:spacing w:after="0" w:line="240" w:lineRule="auto"/>
        <w:ind w:firstLine="284"/>
        <w:jc w:val="right"/>
        <w:rPr>
          <w:rFonts w:ascii="Garamond" w:hAnsi="Garamond" w:cs="Times New Roman"/>
          <w:b/>
          <w:sz w:val="24"/>
          <w:szCs w:val="24"/>
        </w:rPr>
      </w:pPr>
      <w:proofErr w:type="spellStart"/>
      <w:r w:rsidRPr="006C60E5">
        <w:rPr>
          <w:rFonts w:ascii="Garamond" w:hAnsi="Garamond" w:cs="Times New Roman"/>
          <w:b/>
          <w:sz w:val="24"/>
          <w:szCs w:val="24"/>
        </w:rPr>
        <w:t>Belinda</w:t>
      </w:r>
      <w:proofErr w:type="spellEnd"/>
      <w:r w:rsidRPr="006C60E5">
        <w:rPr>
          <w:rFonts w:ascii="Garamond" w:hAnsi="Garamond" w:cs="Times New Roman"/>
          <w:b/>
          <w:sz w:val="24"/>
          <w:szCs w:val="24"/>
        </w:rPr>
        <w:t xml:space="preserve"> Balluku</w:t>
      </w:r>
    </w:p>
    <w:p w14:paraId="49917CEC" w14:textId="77777777" w:rsidR="0025528C" w:rsidRPr="006C60E5" w:rsidRDefault="0025528C" w:rsidP="00D45EDF">
      <w:pPr>
        <w:spacing w:after="0" w:line="240" w:lineRule="auto"/>
        <w:ind w:firstLine="284"/>
        <w:jc w:val="right"/>
        <w:rPr>
          <w:rFonts w:ascii="Garamond" w:hAnsi="Garamond" w:cs="Times New Roman"/>
          <w:b/>
          <w:sz w:val="24"/>
          <w:szCs w:val="24"/>
        </w:rPr>
      </w:pPr>
    </w:p>
    <w:p w14:paraId="6D72431F" w14:textId="77777777" w:rsidR="0025528C" w:rsidRPr="006C60E5" w:rsidRDefault="0025528C" w:rsidP="0025528C">
      <w:pPr>
        <w:spacing w:after="0" w:line="240" w:lineRule="auto"/>
        <w:ind w:firstLine="284"/>
        <w:jc w:val="center"/>
        <w:rPr>
          <w:rFonts w:ascii="Garamond" w:hAnsi="Garamond" w:cs="Times New Roman"/>
          <w:b/>
          <w:sz w:val="24"/>
          <w:szCs w:val="24"/>
        </w:rPr>
      </w:pPr>
    </w:p>
    <w:p w14:paraId="5385F0D9" w14:textId="77777777" w:rsidR="0025528C" w:rsidRPr="00722E42" w:rsidRDefault="0025528C" w:rsidP="00722E42">
      <w:pPr>
        <w:spacing w:after="0" w:line="240" w:lineRule="auto"/>
        <w:ind w:firstLine="284"/>
        <w:jc w:val="center"/>
        <w:rPr>
          <w:rFonts w:ascii="Garamond" w:hAnsi="Garamond" w:cs="Times New Roman"/>
          <w:bCs/>
          <w:sz w:val="24"/>
          <w:szCs w:val="24"/>
        </w:rPr>
      </w:pPr>
      <w:r w:rsidRPr="00722E42">
        <w:rPr>
          <w:rFonts w:ascii="Garamond" w:hAnsi="Garamond" w:cs="Times New Roman"/>
          <w:bCs/>
          <w:sz w:val="24"/>
          <w:szCs w:val="24"/>
        </w:rPr>
        <w:t>SHTOJCA I</w:t>
      </w:r>
    </w:p>
    <w:p w14:paraId="40928441" w14:textId="77777777" w:rsidR="0025528C" w:rsidRPr="00722E42" w:rsidRDefault="0025528C" w:rsidP="0025528C">
      <w:pPr>
        <w:spacing w:after="0" w:line="240" w:lineRule="auto"/>
        <w:ind w:firstLine="284"/>
        <w:jc w:val="center"/>
        <w:rPr>
          <w:rFonts w:ascii="Garamond" w:hAnsi="Garamond" w:cs="Times New Roman"/>
          <w:bCs/>
          <w:sz w:val="24"/>
          <w:szCs w:val="24"/>
        </w:rPr>
      </w:pPr>
      <w:r w:rsidRPr="00722E42">
        <w:rPr>
          <w:rFonts w:ascii="Garamond" w:hAnsi="Garamond" w:cs="Times New Roman"/>
          <w:bCs/>
          <w:sz w:val="24"/>
          <w:szCs w:val="24"/>
        </w:rPr>
        <w:t xml:space="preserve">FUSHAT </w:t>
      </w:r>
      <w:proofErr w:type="spellStart"/>
      <w:r w:rsidRPr="00722E42">
        <w:rPr>
          <w:rFonts w:ascii="Garamond" w:hAnsi="Garamond" w:cs="Times New Roman"/>
          <w:bCs/>
          <w:sz w:val="24"/>
          <w:szCs w:val="24"/>
        </w:rPr>
        <w:t>PRIORITARE</w:t>
      </w:r>
      <w:proofErr w:type="spellEnd"/>
    </w:p>
    <w:p w14:paraId="4FE8927F" w14:textId="77777777" w:rsidR="0025528C" w:rsidRPr="00722E42" w:rsidRDefault="0025528C" w:rsidP="0025528C">
      <w:pPr>
        <w:spacing w:after="0" w:line="240" w:lineRule="auto"/>
        <w:ind w:firstLine="284"/>
        <w:jc w:val="both"/>
        <w:rPr>
          <w:rFonts w:ascii="Garamond" w:hAnsi="Garamond" w:cs="Times New Roman"/>
          <w:bCs/>
          <w:sz w:val="24"/>
          <w:szCs w:val="24"/>
        </w:rPr>
      </w:pPr>
    </w:p>
    <w:p w14:paraId="2848E6A8" w14:textId="77777777" w:rsidR="0025528C" w:rsidRPr="006C60E5" w:rsidRDefault="0025528C" w:rsidP="0025528C">
      <w:pPr>
        <w:spacing w:after="0" w:line="240" w:lineRule="auto"/>
        <w:ind w:firstLine="284"/>
        <w:jc w:val="both"/>
        <w:rPr>
          <w:rFonts w:ascii="Garamond" w:hAnsi="Garamond" w:cs="Times New Roman"/>
          <w:b/>
          <w:sz w:val="24"/>
          <w:szCs w:val="24"/>
        </w:rPr>
      </w:pPr>
      <w:r w:rsidRPr="006C60E5">
        <w:rPr>
          <w:rFonts w:ascii="Garamond" w:hAnsi="Garamond" w:cs="Times New Roman"/>
          <w:b/>
          <w:sz w:val="24"/>
          <w:szCs w:val="24"/>
        </w:rPr>
        <w:t xml:space="preserve">1. Fusha </w:t>
      </w:r>
      <w:proofErr w:type="spellStart"/>
      <w:r w:rsidRPr="006C60E5">
        <w:rPr>
          <w:rFonts w:ascii="Garamond" w:hAnsi="Garamond" w:cs="Times New Roman"/>
          <w:b/>
          <w:sz w:val="24"/>
          <w:szCs w:val="24"/>
        </w:rPr>
        <w:t>prioritare</w:t>
      </w:r>
      <w:proofErr w:type="spellEnd"/>
      <w:r w:rsidRPr="006C60E5">
        <w:rPr>
          <w:rFonts w:ascii="Garamond" w:hAnsi="Garamond" w:cs="Times New Roman"/>
          <w:b/>
          <w:sz w:val="24"/>
          <w:szCs w:val="24"/>
        </w:rPr>
        <w:t xml:space="preserve"> I: Shërbimet SIT për informacionin dhe lëvizshmërinë</w:t>
      </w:r>
    </w:p>
    <w:p w14:paraId="294C07ED" w14:textId="64A7CF1D"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Specifikimet dhe standardet për shërbimet e </w:t>
      </w:r>
      <w:r w:rsidR="002E1753">
        <w:rPr>
          <w:rFonts w:ascii="Garamond" w:hAnsi="Garamond" w:cs="Times New Roman"/>
          <w:sz w:val="24"/>
          <w:szCs w:val="24"/>
        </w:rPr>
        <w:t>SIT-it</w:t>
      </w:r>
      <w:r w:rsidRPr="006C60E5">
        <w:rPr>
          <w:rFonts w:ascii="Garamond" w:hAnsi="Garamond" w:cs="Times New Roman"/>
          <w:sz w:val="24"/>
          <w:szCs w:val="24"/>
        </w:rPr>
        <w:t xml:space="preserve"> për informacionin dhe lëvizshmërinë për udhëtarët përfshijnë sa më poshtë:</w:t>
      </w:r>
    </w:p>
    <w:p w14:paraId="64D8E916"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1.1. Specifikimet për shërbimet e lëvizshmërisë digjitale </w:t>
      </w:r>
      <w:proofErr w:type="spellStart"/>
      <w:r w:rsidRPr="006C60E5">
        <w:rPr>
          <w:rFonts w:ascii="Garamond" w:hAnsi="Garamond" w:cs="Times New Roman"/>
          <w:sz w:val="24"/>
          <w:szCs w:val="24"/>
        </w:rPr>
        <w:t>multimodale</w:t>
      </w:r>
      <w:proofErr w:type="spellEnd"/>
      <w:r w:rsidRPr="006C60E5">
        <w:rPr>
          <w:rFonts w:ascii="Garamond" w:hAnsi="Garamond" w:cs="Times New Roman"/>
          <w:sz w:val="24"/>
          <w:szCs w:val="24"/>
        </w:rPr>
        <w:t xml:space="preserve"> në të gjithë territorin e Republikës së Shqipërisë (përfshirë shërbimet e informacionit mbi udhëtimet </w:t>
      </w:r>
      <w:proofErr w:type="spellStart"/>
      <w:r w:rsidRPr="006C60E5">
        <w:rPr>
          <w:rFonts w:ascii="Garamond" w:hAnsi="Garamond" w:cs="Times New Roman"/>
          <w:sz w:val="24"/>
          <w:szCs w:val="24"/>
        </w:rPr>
        <w:t>multimodale</w:t>
      </w:r>
      <w:proofErr w:type="spellEnd"/>
      <w:r w:rsidRPr="006C60E5">
        <w:rPr>
          <w:rFonts w:ascii="Garamond" w:hAnsi="Garamond" w:cs="Times New Roman"/>
          <w:sz w:val="24"/>
          <w:szCs w:val="24"/>
        </w:rPr>
        <w:t xml:space="preserve"> në të gjithë territorin e Republikës së Shqipërisë).</w:t>
      </w:r>
    </w:p>
    <w:p w14:paraId="7072D099" w14:textId="74A71F23"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Përcaktimi i kërkesave të nevojshme në mënyrë që shërbimet e lëvizshmërisë digjitale </w:t>
      </w:r>
      <w:proofErr w:type="spellStart"/>
      <w:r w:rsidRPr="006C60E5">
        <w:rPr>
          <w:rFonts w:ascii="Garamond" w:hAnsi="Garamond" w:cs="Times New Roman"/>
          <w:sz w:val="24"/>
          <w:szCs w:val="24"/>
        </w:rPr>
        <w:t>multimodale</w:t>
      </w:r>
      <w:proofErr w:type="spellEnd"/>
      <w:r w:rsidRPr="006C60E5">
        <w:rPr>
          <w:rFonts w:ascii="Garamond" w:hAnsi="Garamond" w:cs="Times New Roman"/>
          <w:sz w:val="24"/>
          <w:szCs w:val="24"/>
        </w:rPr>
        <w:t xml:space="preserve"> në të gjithë territorin e Republikës së Shqipërisë dhe shërbime të ngjashme që ofrojnë informacion ose veçori </w:t>
      </w:r>
      <w:proofErr w:type="spellStart"/>
      <w:r w:rsidRPr="006C60E5">
        <w:rPr>
          <w:rFonts w:ascii="Garamond" w:hAnsi="Garamond" w:cs="Times New Roman"/>
          <w:sz w:val="24"/>
          <w:szCs w:val="24"/>
        </w:rPr>
        <w:t>prenotimi</w:t>
      </w:r>
      <w:proofErr w:type="spellEnd"/>
      <w:r w:rsidRPr="006C60E5">
        <w:rPr>
          <w:rFonts w:ascii="Garamond" w:hAnsi="Garamond" w:cs="Times New Roman"/>
          <w:sz w:val="24"/>
          <w:szCs w:val="24"/>
        </w:rPr>
        <w:t xml:space="preserve"> ose blerjeje për më shumë se një operator transporti brenda </w:t>
      </w:r>
      <w:r w:rsidR="00F5508B">
        <w:rPr>
          <w:rFonts w:ascii="Garamond" w:hAnsi="Garamond" w:cs="Times New Roman"/>
          <w:sz w:val="24"/>
          <w:szCs w:val="24"/>
        </w:rPr>
        <w:t>s</w:t>
      </w:r>
      <w:r w:rsidRPr="006C60E5">
        <w:rPr>
          <w:rFonts w:ascii="Garamond" w:hAnsi="Garamond" w:cs="Times New Roman"/>
          <w:sz w:val="24"/>
          <w:szCs w:val="24"/>
        </w:rPr>
        <w:t xml:space="preserve">ë njëjtës mënyrë transporti të jenë të sakta dhe të </w:t>
      </w:r>
      <w:proofErr w:type="spellStart"/>
      <w:r w:rsidRPr="006C60E5">
        <w:rPr>
          <w:rFonts w:ascii="Garamond" w:hAnsi="Garamond" w:cs="Times New Roman"/>
          <w:sz w:val="24"/>
          <w:szCs w:val="24"/>
        </w:rPr>
        <w:t>disponueshme</w:t>
      </w:r>
      <w:proofErr w:type="spellEnd"/>
      <w:r w:rsidRPr="006C60E5">
        <w:rPr>
          <w:rFonts w:ascii="Garamond" w:hAnsi="Garamond" w:cs="Times New Roman"/>
          <w:sz w:val="24"/>
          <w:szCs w:val="24"/>
        </w:rPr>
        <w:t xml:space="preserve"> përtej kufijve për përdoruesit e SIT, bazuar në:</w:t>
      </w:r>
    </w:p>
    <w:p w14:paraId="7FB97517"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1.1.1. </w:t>
      </w:r>
      <w:proofErr w:type="spellStart"/>
      <w:r w:rsidRPr="006C60E5">
        <w:rPr>
          <w:rFonts w:ascii="Garamond" w:hAnsi="Garamond" w:cs="Times New Roman"/>
          <w:sz w:val="24"/>
          <w:szCs w:val="24"/>
        </w:rPr>
        <w:t>disponueshmërinë</w:t>
      </w:r>
      <w:proofErr w:type="spellEnd"/>
      <w:r w:rsidRPr="006C60E5">
        <w:rPr>
          <w:rFonts w:ascii="Garamond" w:hAnsi="Garamond" w:cs="Times New Roman"/>
          <w:sz w:val="24"/>
          <w:szCs w:val="24"/>
        </w:rPr>
        <w:t xml:space="preserve"> dhe </w:t>
      </w:r>
      <w:proofErr w:type="spellStart"/>
      <w:r w:rsidRPr="006C60E5">
        <w:rPr>
          <w:rFonts w:ascii="Garamond" w:hAnsi="Garamond" w:cs="Times New Roman"/>
          <w:sz w:val="24"/>
          <w:szCs w:val="24"/>
        </w:rPr>
        <w:t>aksesueshmërinë</w:t>
      </w:r>
      <w:proofErr w:type="spellEnd"/>
      <w:r w:rsidRPr="006C60E5">
        <w:rPr>
          <w:rFonts w:ascii="Garamond" w:hAnsi="Garamond" w:cs="Times New Roman"/>
          <w:sz w:val="24"/>
          <w:szCs w:val="24"/>
        </w:rPr>
        <w:t xml:space="preserve"> për ofruesit e shërbimeve të SIT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ekzistuese dhe të sakta mbi trafikun dhe udhëtimet </w:t>
      </w:r>
      <w:proofErr w:type="spellStart"/>
      <w:r w:rsidRPr="006C60E5">
        <w:rPr>
          <w:rFonts w:ascii="Garamond" w:hAnsi="Garamond" w:cs="Times New Roman"/>
          <w:sz w:val="24"/>
          <w:szCs w:val="24"/>
        </w:rPr>
        <w:t>multimodale</w:t>
      </w:r>
      <w:proofErr w:type="spellEnd"/>
      <w:r w:rsidRPr="006C60E5">
        <w:rPr>
          <w:rFonts w:ascii="Garamond" w:hAnsi="Garamond" w:cs="Times New Roman"/>
          <w:sz w:val="24"/>
          <w:szCs w:val="24"/>
        </w:rPr>
        <w:t xml:space="preserve"> që përdoren për shërbimet e lëvizshmërisë digjitale </w:t>
      </w:r>
      <w:proofErr w:type="spellStart"/>
      <w:r w:rsidRPr="006C60E5">
        <w:rPr>
          <w:rFonts w:ascii="Garamond" w:hAnsi="Garamond" w:cs="Times New Roman"/>
          <w:sz w:val="24"/>
          <w:szCs w:val="24"/>
        </w:rPr>
        <w:t>multimodale</w:t>
      </w:r>
      <w:proofErr w:type="spellEnd"/>
      <w:r w:rsidRPr="006C60E5">
        <w:rPr>
          <w:rFonts w:ascii="Garamond" w:hAnsi="Garamond" w:cs="Times New Roman"/>
          <w:sz w:val="24"/>
          <w:szCs w:val="24"/>
        </w:rPr>
        <w:t>, pa cenuar kufizimet e sigurisë dhe të menaxhimit të transportit;</w:t>
      </w:r>
    </w:p>
    <w:p w14:paraId="08CDE8C6" w14:textId="5D5A6304"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1.1.2. lehtësimin e shkëmbimit ndërkufitar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elektronike ndërmjet autoriteteve publike dhe grupeve të interesit përkatëse dhe ofruesve përkatës të shërbimeve të </w:t>
      </w:r>
      <w:r w:rsidR="002E1753">
        <w:rPr>
          <w:rFonts w:ascii="Garamond" w:hAnsi="Garamond" w:cs="Times New Roman"/>
          <w:sz w:val="24"/>
          <w:szCs w:val="24"/>
        </w:rPr>
        <w:t>SIT-it</w:t>
      </w:r>
      <w:r w:rsidRPr="006C60E5">
        <w:rPr>
          <w:rFonts w:ascii="Garamond" w:hAnsi="Garamond" w:cs="Times New Roman"/>
          <w:sz w:val="24"/>
          <w:szCs w:val="24"/>
        </w:rPr>
        <w:t>, veçanërisht përmes ndërfaqeve të standardizuara;</w:t>
      </w:r>
    </w:p>
    <w:p w14:paraId="5E679951"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1.1.3. përditësimin në kohë nga autoritetet publike dhe grupet e interesit përkatëse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të </w:t>
      </w:r>
      <w:proofErr w:type="spellStart"/>
      <w:r w:rsidRPr="006C60E5">
        <w:rPr>
          <w:rFonts w:ascii="Garamond" w:hAnsi="Garamond" w:cs="Times New Roman"/>
          <w:sz w:val="24"/>
          <w:szCs w:val="24"/>
        </w:rPr>
        <w:t>disponueshme</w:t>
      </w:r>
      <w:proofErr w:type="spellEnd"/>
      <w:r w:rsidRPr="006C60E5">
        <w:rPr>
          <w:rFonts w:ascii="Garamond" w:hAnsi="Garamond" w:cs="Times New Roman"/>
          <w:sz w:val="24"/>
          <w:szCs w:val="24"/>
        </w:rPr>
        <w:t xml:space="preserve"> mbi trafikun dhe udhëtimet </w:t>
      </w:r>
      <w:proofErr w:type="spellStart"/>
      <w:r w:rsidRPr="006C60E5">
        <w:rPr>
          <w:rFonts w:ascii="Garamond" w:hAnsi="Garamond" w:cs="Times New Roman"/>
          <w:sz w:val="24"/>
          <w:szCs w:val="24"/>
        </w:rPr>
        <w:t>multimodale</w:t>
      </w:r>
      <w:proofErr w:type="spellEnd"/>
      <w:r w:rsidRPr="006C60E5">
        <w:rPr>
          <w:rFonts w:ascii="Garamond" w:hAnsi="Garamond" w:cs="Times New Roman"/>
          <w:sz w:val="24"/>
          <w:szCs w:val="24"/>
        </w:rPr>
        <w:t xml:space="preserve"> që përdoren për shërbimet e lëvizshmërisë digjitale </w:t>
      </w:r>
      <w:proofErr w:type="spellStart"/>
      <w:r w:rsidRPr="006C60E5">
        <w:rPr>
          <w:rFonts w:ascii="Garamond" w:hAnsi="Garamond" w:cs="Times New Roman"/>
          <w:sz w:val="24"/>
          <w:szCs w:val="24"/>
        </w:rPr>
        <w:t>multimodale</w:t>
      </w:r>
      <w:proofErr w:type="spellEnd"/>
      <w:r w:rsidRPr="006C60E5">
        <w:rPr>
          <w:rFonts w:ascii="Garamond" w:hAnsi="Garamond" w:cs="Times New Roman"/>
          <w:sz w:val="24"/>
          <w:szCs w:val="24"/>
        </w:rPr>
        <w:t>;</w:t>
      </w:r>
    </w:p>
    <w:p w14:paraId="4771AAC4" w14:textId="53DEDC9D"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1.1.4. përditësimin në kohë të informacionit mbi udhëtimet </w:t>
      </w:r>
      <w:proofErr w:type="spellStart"/>
      <w:r w:rsidRPr="006C60E5">
        <w:rPr>
          <w:rFonts w:ascii="Garamond" w:hAnsi="Garamond" w:cs="Times New Roman"/>
          <w:sz w:val="24"/>
          <w:szCs w:val="24"/>
        </w:rPr>
        <w:t>multimodale</w:t>
      </w:r>
      <w:proofErr w:type="spellEnd"/>
      <w:r w:rsidRPr="006C60E5">
        <w:rPr>
          <w:rFonts w:ascii="Garamond" w:hAnsi="Garamond" w:cs="Times New Roman"/>
          <w:sz w:val="24"/>
          <w:szCs w:val="24"/>
        </w:rPr>
        <w:t>, duke përfshirë informacionin</w:t>
      </w:r>
      <w:r w:rsidR="00AB31A3">
        <w:rPr>
          <w:rFonts w:ascii="Garamond" w:hAnsi="Garamond" w:cs="Times New Roman"/>
          <w:sz w:val="24"/>
          <w:szCs w:val="24"/>
        </w:rPr>
        <w:t>,</w:t>
      </w:r>
      <w:r w:rsidRPr="006C60E5">
        <w:rPr>
          <w:rFonts w:ascii="Garamond" w:hAnsi="Garamond" w:cs="Times New Roman"/>
          <w:sz w:val="24"/>
          <w:szCs w:val="24"/>
        </w:rPr>
        <w:t xml:space="preserve"> në lidhje me </w:t>
      </w:r>
      <w:proofErr w:type="spellStart"/>
      <w:r w:rsidRPr="006C60E5">
        <w:rPr>
          <w:rFonts w:ascii="Garamond" w:hAnsi="Garamond" w:cs="Times New Roman"/>
          <w:sz w:val="24"/>
          <w:szCs w:val="24"/>
        </w:rPr>
        <w:t>prenotimet</w:t>
      </w:r>
      <w:proofErr w:type="spellEnd"/>
      <w:r w:rsidRPr="006C60E5">
        <w:rPr>
          <w:rFonts w:ascii="Garamond" w:hAnsi="Garamond" w:cs="Times New Roman"/>
          <w:sz w:val="24"/>
          <w:szCs w:val="24"/>
        </w:rPr>
        <w:t xml:space="preserve"> dhe blerjet, sipas rastit, të shërbimeve të transportit nga ofruesit e shërbimeve të </w:t>
      </w:r>
      <w:r w:rsidR="002E1753">
        <w:rPr>
          <w:rFonts w:ascii="Garamond" w:hAnsi="Garamond" w:cs="Times New Roman"/>
          <w:sz w:val="24"/>
          <w:szCs w:val="24"/>
        </w:rPr>
        <w:t>SIT-it</w:t>
      </w:r>
      <w:r w:rsidRPr="006C60E5">
        <w:rPr>
          <w:rFonts w:ascii="Garamond" w:hAnsi="Garamond" w:cs="Times New Roman"/>
          <w:sz w:val="24"/>
          <w:szCs w:val="24"/>
        </w:rPr>
        <w:t>.</w:t>
      </w:r>
    </w:p>
    <w:p w14:paraId="6EB10215" w14:textId="661E5219"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lastRenderedPageBreak/>
        <w:t xml:space="preserve">1.2. Specifikimet për shërbimet e informacionit mbi trafikun rrugor dhe </w:t>
      </w:r>
      <w:proofErr w:type="spellStart"/>
      <w:r w:rsidRPr="006C60E5">
        <w:rPr>
          <w:rFonts w:ascii="Garamond" w:hAnsi="Garamond" w:cs="Times New Roman"/>
          <w:sz w:val="24"/>
          <w:szCs w:val="24"/>
        </w:rPr>
        <w:t>navigimit</w:t>
      </w:r>
      <w:proofErr w:type="spellEnd"/>
      <w:r w:rsidRPr="006C60E5">
        <w:rPr>
          <w:rFonts w:ascii="Garamond" w:hAnsi="Garamond" w:cs="Times New Roman"/>
          <w:sz w:val="24"/>
          <w:szCs w:val="24"/>
        </w:rPr>
        <w:t xml:space="preserve"> në të gjithë territorin e Republikës së Shqipërisë (duke përfshirë shërbimet e informacionit mbi trafikun në kohë reale në të gjithë territorin e Republikës së Shqipërisë)</w:t>
      </w:r>
      <w:r w:rsidR="006E202D">
        <w:rPr>
          <w:rFonts w:ascii="Garamond" w:hAnsi="Garamond" w:cs="Times New Roman"/>
          <w:sz w:val="24"/>
          <w:szCs w:val="24"/>
        </w:rPr>
        <w:t>.</w:t>
      </w:r>
    </w:p>
    <w:p w14:paraId="17A9DA84" w14:textId="18425E03"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Përcaktimi i kërkesave të nevojshme në mënyrë që shërbimet e informacionit mbi trafikun rrugor dhe të </w:t>
      </w:r>
      <w:proofErr w:type="spellStart"/>
      <w:r w:rsidRPr="006C60E5">
        <w:rPr>
          <w:rFonts w:ascii="Garamond" w:hAnsi="Garamond" w:cs="Times New Roman"/>
          <w:sz w:val="24"/>
          <w:szCs w:val="24"/>
        </w:rPr>
        <w:t>navigimit</w:t>
      </w:r>
      <w:proofErr w:type="spellEnd"/>
      <w:r w:rsidRPr="006C60E5">
        <w:rPr>
          <w:rFonts w:ascii="Garamond" w:hAnsi="Garamond" w:cs="Times New Roman"/>
          <w:sz w:val="24"/>
          <w:szCs w:val="24"/>
        </w:rPr>
        <w:t xml:space="preserve"> në mbarë BE-në të jenë të sakta dhe të </w:t>
      </w:r>
      <w:proofErr w:type="spellStart"/>
      <w:r w:rsidRPr="006C60E5">
        <w:rPr>
          <w:rFonts w:ascii="Garamond" w:hAnsi="Garamond" w:cs="Times New Roman"/>
          <w:sz w:val="24"/>
          <w:szCs w:val="24"/>
        </w:rPr>
        <w:t>disponueshme</w:t>
      </w:r>
      <w:proofErr w:type="spellEnd"/>
      <w:r w:rsidR="00BE7B7F">
        <w:rPr>
          <w:rFonts w:ascii="Garamond" w:hAnsi="Garamond" w:cs="Times New Roman"/>
          <w:sz w:val="24"/>
          <w:szCs w:val="24"/>
        </w:rPr>
        <w:t xml:space="preserve"> </w:t>
      </w:r>
      <w:r w:rsidRPr="006C60E5">
        <w:rPr>
          <w:rFonts w:ascii="Garamond" w:hAnsi="Garamond" w:cs="Times New Roman"/>
          <w:sz w:val="24"/>
          <w:szCs w:val="24"/>
        </w:rPr>
        <w:t>për përdoruesit ndërkufitarë të SIT, bazuar në:</w:t>
      </w:r>
    </w:p>
    <w:p w14:paraId="6A30A93B" w14:textId="64C3F6C5"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1.2.1. </w:t>
      </w:r>
      <w:proofErr w:type="spellStart"/>
      <w:r w:rsidRPr="006C60E5">
        <w:rPr>
          <w:rFonts w:ascii="Garamond" w:hAnsi="Garamond" w:cs="Times New Roman"/>
          <w:sz w:val="24"/>
          <w:szCs w:val="24"/>
        </w:rPr>
        <w:t>disponueshmërinë</w:t>
      </w:r>
      <w:proofErr w:type="spellEnd"/>
      <w:r w:rsidRPr="006C60E5">
        <w:rPr>
          <w:rFonts w:ascii="Garamond" w:hAnsi="Garamond" w:cs="Times New Roman"/>
          <w:sz w:val="24"/>
          <w:szCs w:val="24"/>
        </w:rPr>
        <w:t xml:space="preserve"> dhe </w:t>
      </w:r>
      <w:proofErr w:type="spellStart"/>
      <w:r w:rsidRPr="006C60E5">
        <w:rPr>
          <w:rFonts w:ascii="Garamond" w:hAnsi="Garamond" w:cs="Times New Roman"/>
          <w:sz w:val="24"/>
          <w:szCs w:val="24"/>
        </w:rPr>
        <w:t>aksesueshmërinë</w:t>
      </w:r>
      <w:proofErr w:type="spellEnd"/>
      <w:r w:rsidRPr="006C60E5">
        <w:rPr>
          <w:rFonts w:ascii="Garamond" w:hAnsi="Garamond" w:cs="Times New Roman"/>
          <w:sz w:val="24"/>
          <w:szCs w:val="24"/>
        </w:rPr>
        <w:t xml:space="preserve"> për ofruesit e shërbimeve të </w:t>
      </w:r>
      <w:r w:rsidR="002E1753">
        <w:rPr>
          <w:rFonts w:ascii="Garamond" w:hAnsi="Garamond" w:cs="Times New Roman"/>
          <w:sz w:val="24"/>
          <w:szCs w:val="24"/>
        </w:rPr>
        <w:t>SIT-it</w:t>
      </w:r>
      <w:r w:rsidRPr="006C60E5">
        <w:rPr>
          <w:rFonts w:ascii="Garamond" w:hAnsi="Garamond" w:cs="Times New Roman"/>
          <w:sz w:val="24"/>
          <w:szCs w:val="24"/>
        </w:rPr>
        <w:t xml:space="preserve"> dhe grupet e tjera përkatëse të interesit, si dhe për përdorim në hartat digjitale,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ekzistuese dhe të sakta mbi rrugët dhe trafikun, duke përfshirë të dhënat në kohë reale, që përdoren për informacionin mbi trafikun në kohë reale, pa cenuar kufizimet e sigurisë dhe të menaxhimit të transportit;</w:t>
      </w:r>
    </w:p>
    <w:p w14:paraId="67D92DDF" w14:textId="18BBC8F4"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1.2.2. lehtësimin e shkëmbimit ndërkufitar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elektronike ndërmjet autoriteteve publike dhe grupeve të interesit përkatëse dhe ofruesve përkatës të shërbimeve të </w:t>
      </w:r>
      <w:r w:rsidR="002E1753">
        <w:rPr>
          <w:rFonts w:ascii="Garamond" w:hAnsi="Garamond" w:cs="Times New Roman"/>
          <w:sz w:val="24"/>
          <w:szCs w:val="24"/>
        </w:rPr>
        <w:t>SIT-it</w:t>
      </w:r>
      <w:r w:rsidRPr="006C60E5">
        <w:rPr>
          <w:rFonts w:ascii="Garamond" w:hAnsi="Garamond" w:cs="Times New Roman"/>
          <w:sz w:val="24"/>
          <w:szCs w:val="24"/>
        </w:rPr>
        <w:t>, duke përfshirë komentet mbi cilësinë e të dhënave;</w:t>
      </w:r>
    </w:p>
    <w:p w14:paraId="11C1C45E"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1.2.3. përditësimin në kohë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të </w:t>
      </w:r>
      <w:proofErr w:type="spellStart"/>
      <w:r w:rsidRPr="006C60E5">
        <w:rPr>
          <w:rFonts w:ascii="Garamond" w:hAnsi="Garamond" w:cs="Times New Roman"/>
          <w:sz w:val="24"/>
          <w:szCs w:val="24"/>
        </w:rPr>
        <w:t>disponueshme</w:t>
      </w:r>
      <w:proofErr w:type="spellEnd"/>
      <w:r w:rsidRPr="006C60E5">
        <w:rPr>
          <w:rFonts w:ascii="Garamond" w:hAnsi="Garamond" w:cs="Times New Roman"/>
          <w:sz w:val="24"/>
          <w:szCs w:val="24"/>
        </w:rPr>
        <w:t xml:space="preserve"> mbi rrugët dhe trafikun që përdoren për informacionin mbi trafikun në kohë reale nga autoritetet publike dhe grupet e interesit përkatëse;</w:t>
      </w:r>
    </w:p>
    <w:p w14:paraId="51970365" w14:textId="16825A65"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1.2.4. përditësimin në kohë të informacionit mbi trafikun në kohë reale për përdoruesit e rrugëve dhe grupet e tjera përkatëse të interesit nga ofruesit e shërbimeve të </w:t>
      </w:r>
      <w:r w:rsidR="002E1753">
        <w:rPr>
          <w:rFonts w:ascii="Garamond" w:hAnsi="Garamond" w:cs="Times New Roman"/>
          <w:sz w:val="24"/>
          <w:szCs w:val="24"/>
        </w:rPr>
        <w:t>SIT-it</w:t>
      </w:r>
      <w:r w:rsidR="0023387E">
        <w:rPr>
          <w:rFonts w:ascii="Garamond" w:hAnsi="Garamond" w:cs="Times New Roman"/>
          <w:sz w:val="24"/>
          <w:szCs w:val="24"/>
        </w:rPr>
        <w:t>;</w:t>
      </w:r>
    </w:p>
    <w:p w14:paraId="296A0AD7" w14:textId="6574A6D8"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1.3. Specifikimet për shërbimet e lëvizshmërisë digjitale </w:t>
      </w:r>
      <w:proofErr w:type="spellStart"/>
      <w:r w:rsidRPr="006C60E5">
        <w:rPr>
          <w:rFonts w:ascii="Garamond" w:hAnsi="Garamond" w:cs="Times New Roman"/>
          <w:sz w:val="24"/>
          <w:szCs w:val="24"/>
        </w:rPr>
        <w:t>multimodale</w:t>
      </w:r>
      <w:proofErr w:type="spellEnd"/>
      <w:r w:rsidRPr="006C60E5">
        <w:rPr>
          <w:rFonts w:ascii="Garamond" w:hAnsi="Garamond" w:cs="Times New Roman"/>
          <w:sz w:val="24"/>
          <w:szCs w:val="24"/>
        </w:rPr>
        <w:t xml:space="preserve"> në të gjithë territorin e Republikës së Shqipërisë dhe shërbimet e informacionit mbi trafikun rrugor dhe të </w:t>
      </w:r>
      <w:proofErr w:type="spellStart"/>
      <w:r w:rsidRPr="006C60E5">
        <w:rPr>
          <w:rFonts w:ascii="Garamond" w:hAnsi="Garamond" w:cs="Times New Roman"/>
          <w:sz w:val="24"/>
          <w:szCs w:val="24"/>
        </w:rPr>
        <w:t>navigimit</w:t>
      </w:r>
      <w:proofErr w:type="spellEnd"/>
      <w:r w:rsidR="0023387E">
        <w:rPr>
          <w:rFonts w:ascii="Garamond" w:hAnsi="Garamond" w:cs="Times New Roman"/>
          <w:sz w:val="24"/>
          <w:szCs w:val="24"/>
        </w:rPr>
        <w:t>;</w:t>
      </w:r>
    </w:p>
    <w:p w14:paraId="642EA914"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1.3.1. Përcaktimi i kërkesave të nevojshme për mbledhjen nga autoritetet publike përkatëse dhe/ose, sipas rastit, nga sektori privat,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mbi rrugët dhe trafikun (pra planet e qarkullimit rrugor, rregullat e trafikut dhe rrugët e rekomanduara, veçanërisht për automjetet e rënda) dhe për ofrimin e tyre për ofruesit e shërbimeve të SIT, bazuar në:</w:t>
      </w:r>
    </w:p>
    <w:p w14:paraId="6D194F56" w14:textId="268A969A"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1.3.1.1. </w:t>
      </w:r>
      <w:proofErr w:type="spellStart"/>
      <w:r w:rsidRPr="006C60E5">
        <w:rPr>
          <w:rFonts w:ascii="Garamond" w:hAnsi="Garamond" w:cs="Times New Roman"/>
          <w:sz w:val="24"/>
          <w:szCs w:val="24"/>
        </w:rPr>
        <w:t>disponueshmërinë</w:t>
      </w:r>
      <w:proofErr w:type="spellEnd"/>
      <w:r w:rsidRPr="006C60E5">
        <w:rPr>
          <w:rFonts w:ascii="Garamond" w:hAnsi="Garamond" w:cs="Times New Roman"/>
          <w:sz w:val="24"/>
          <w:szCs w:val="24"/>
        </w:rPr>
        <w:t xml:space="preserve"> dhe </w:t>
      </w:r>
      <w:proofErr w:type="spellStart"/>
      <w:r w:rsidRPr="006C60E5">
        <w:rPr>
          <w:rFonts w:ascii="Garamond" w:hAnsi="Garamond" w:cs="Times New Roman"/>
          <w:sz w:val="24"/>
          <w:szCs w:val="24"/>
        </w:rPr>
        <w:t>aksesueshmërinë</w:t>
      </w:r>
      <w:proofErr w:type="spellEnd"/>
      <w:r w:rsidRPr="006C60E5">
        <w:rPr>
          <w:rFonts w:ascii="Garamond" w:hAnsi="Garamond" w:cs="Times New Roman"/>
          <w:sz w:val="24"/>
          <w:szCs w:val="24"/>
        </w:rPr>
        <w:t xml:space="preserve">, për ofruesit e shërbimeve të </w:t>
      </w:r>
      <w:r w:rsidR="002E1753">
        <w:rPr>
          <w:rFonts w:ascii="Garamond" w:hAnsi="Garamond" w:cs="Times New Roman"/>
          <w:sz w:val="24"/>
          <w:szCs w:val="24"/>
        </w:rPr>
        <w:t>SIT-it</w:t>
      </w:r>
      <w:r w:rsidRPr="006C60E5">
        <w:rPr>
          <w:rFonts w:ascii="Garamond" w:hAnsi="Garamond" w:cs="Times New Roman"/>
          <w:sz w:val="24"/>
          <w:szCs w:val="24"/>
        </w:rPr>
        <w:t xml:space="preserve">,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ekzistuese mbi rrugët dhe trafikun (pra planet e qarkullimit rrugor, rregullat mbi trafikun dhe rrugët e rekomanduara) të mbledhura nga autoritetet publike përkatëse dhe/ose sektori privat;</w:t>
      </w:r>
    </w:p>
    <w:p w14:paraId="7F0585BB" w14:textId="48CE9CE2"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1.3.1.2. lehtësimin e shkëmbimit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elektronike ndërmjet autoriteteve publike dhe ofruesve të shërbimeve të </w:t>
      </w:r>
      <w:r w:rsidR="002E1753">
        <w:rPr>
          <w:rFonts w:ascii="Garamond" w:hAnsi="Garamond" w:cs="Times New Roman"/>
          <w:sz w:val="24"/>
          <w:szCs w:val="24"/>
        </w:rPr>
        <w:t>SIT-it</w:t>
      </w:r>
      <w:r w:rsidRPr="006C60E5">
        <w:rPr>
          <w:rFonts w:ascii="Garamond" w:hAnsi="Garamond" w:cs="Times New Roman"/>
          <w:sz w:val="24"/>
          <w:szCs w:val="24"/>
        </w:rPr>
        <w:t xml:space="preserve"> dhe grupeve të tjera përkatëse të interesit;</w:t>
      </w:r>
    </w:p>
    <w:p w14:paraId="11E861EE"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1.3.1.3. përditësimin në kohë, nga autoritetet publike përkatëse dhe/ose, sipas rastit, nga sektori privat,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mbi rrugët dhe trafikun (pra planet e qarkullimit rrugor, rregullat e trafikut dhe rrugët e rekomanduara);</w:t>
      </w:r>
    </w:p>
    <w:p w14:paraId="1B0198D7" w14:textId="016769D9"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1.3.1.4. përditësimin në kohë, nga ofruesit e shërbimeve të </w:t>
      </w:r>
      <w:r w:rsidR="002E1753">
        <w:rPr>
          <w:rFonts w:ascii="Garamond" w:hAnsi="Garamond" w:cs="Times New Roman"/>
          <w:sz w:val="24"/>
          <w:szCs w:val="24"/>
        </w:rPr>
        <w:t>SIT-it</w:t>
      </w:r>
      <w:r w:rsidRPr="006C60E5">
        <w:rPr>
          <w:rFonts w:ascii="Garamond" w:hAnsi="Garamond" w:cs="Times New Roman"/>
          <w:sz w:val="24"/>
          <w:szCs w:val="24"/>
        </w:rPr>
        <w:t>, të shërbimeve dhe aplikimeve të SIT që përdorin këto të dhëna mbi rrugët dhe trafikun.</w:t>
      </w:r>
    </w:p>
    <w:p w14:paraId="27513E7B" w14:textId="77777777" w:rsidR="0025528C" w:rsidRPr="004F161F" w:rsidRDefault="0025528C" w:rsidP="0025528C">
      <w:pPr>
        <w:spacing w:after="0" w:line="240" w:lineRule="auto"/>
        <w:ind w:firstLine="284"/>
        <w:jc w:val="both"/>
        <w:rPr>
          <w:rFonts w:ascii="Garamond" w:hAnsi="Garamond" w:cs="Times New Roman"/>
          <w:sz w:val="24"/>
          <w:szCs w:val="24"/>
        </w:rPr>
      </w:pPr>
      <w:r w:rsidRPr="004F161F">
        <w:rPr>
          <w:rFonts w:ascii="Garamond" w:hAnsi="Garamond" w:cs="Times New Roman"/>
          <w:sz w:val="24"/>
          <w:szCs w:val="24"/>
        </w:rPr>
        <w:t xml:space="preserve">1.3.2. Përcaktimi i kërkesave të nevojshme në mënyrë që të dhënat mbi rrugët, trafikun dhe udhëtimet përkatëse dhe infrastrukturën </w:t>
      </w:r>
      <w:proofErr w:type="spellStart"/>
      <w:r w:rsidRPr="004F161F">
        <w:rPr>
          <w:rFonts w:ascii="Garamond" w:hAnsi="Garamond" w:cs="Times New Roman"/>
          <w:sz w:val="24"/>
          <w:szCs w:val="24"/>
        </w:rPr>
        <w:t>multimodale</w:t>
      </w:r>
      <w:proofErr w:type="spellEnd"/>
      <w:r w:rsidRPr="004F161F">
        <w:rPr>
          <w:rFonts w:ascii="Garamond" w:hAnsi="Garamond" w:cs="Times New Roman"/>
          <w:sz w:val="24"/>
          <w:szCs w:val="24"/>
        </w:rPr>
        <w:t xml:space="preserve"> që përdoren për hartat digjitale të jenë të sakta dhe të </w:t>
      </w:r>
      <w:proofErr w:type="spellStart"/>
      <w:r w:rsidRPr="004F161F">
        <w:rPr>
          <w:rFonts w:ascii="Garamond" w:hAnsi="Garamond" w:cs="Times New Roman"/>
          <w:sz w:val="24"/>
          <w:szCs w:val="24"/>
        </w:rPr>
        <w:t>disponueshme</w:t>
      </w:r>
      <w:proofErr w:type="spellEnd"/>
      <w:r w:rsidRPr="004F161F">
        <w:rPr>
          <w:rFonts w:ascii="Garamond" w:hAnsi="Garamond" w:cs="Times New Roman"/>
          <w:sz w:val="24"/>
          <w:szCs w:val="24"/>
        </w:rPr>
        <w:t>, kur është e mundur, për krijuesit e hartave digjitale dhe ofruesit e shërbimeve, bazuar në:</w:t>
      </w:r>
    </w:p>
    <w:p w14:paraId="72D6CE5F" w14:textId="77777777" w:rsidR="0025528C" w:rsidRPr="004F161F" w:rsidRDefault="0025528C" w:rsidP="0025528C">
      <w:pPr>
        <w:spacing w:after="0" w:line="240" w:lineRule="auto"/>
        <w:ind w:firstLine="284"/>
        <w:jc w:val="both"/>
        <w:rPr>
          <w:rFonts w:ascii="Garamond" w:hAnsi="Garamond" w:cs="Times New Roman"/>
          <w:sz w:val="24"/>
          <w:szCs w:val="24"/>
        </w:rPr>
      </w:pPr>
      <w:r w:rsidRPr="004F161F">
        <w:rPr>
          <w:rFonts w:ascii="Garamond" w:hAnsi="Garamond" w:cs="Times New Roman"/>
          <w:sz w:val="24"/>
          <w:szCs w:val="24"/>
        </w:rPr>
        <w:t xml:space="preserve">1.3.2.1. </w:t>
      </w:r>
      <w:proofErr w:type="spellStart"/>
      <w:r w:rsidRPr="004F161F">
        <w:rPr>
          <w:rFonts w:ascii="Garamond" w:hAnsi="Garamond" w:cs="Times New Roman"/>
          <w:sz w:val="24"/>
          <w:szCs w:val="24"/>
        </w:rPr>
        <w:t>disponueshmërinë</w:t>
      </w:r>
      <w:proofErr w:type="spellEnd"/>
      <w:r w:rsidRPr="004F161F">
        <w:rPr>
          <w:rFonts w:ascii="Garamond" w:hAnsi="Garamond" w:cs="Times New Roman"/>
          <w:sz w:val="24"/>
          <w:szCs w:val="24"/>
        </w:rPr>
        <w:t xml:space="preserve"> dhe </w:t>
      </w:r>
      <w:proofErr w:type="spellStart"/>
      <w:r w:rsidRPr="004F161F">
        <w:rPr>
          <w:rFonts w:ascii="Garamond" w:hAnsi="Garamond" w:cs="Times New Roman"/>
          <w:sz w:val="24"/>
          <w:szCs w:val="24"/>
        </w:rPr>
        <w:t>aksesueshmërinë</w:t>
      </w:r>
      <w:proofErr w:type="spellEnd"/>
      <w:r w:rsidRPr="004F161F">
        <w:rPr>
          <w:rFonts w:ascii="Garamond" w:hAnsi="Garamond" w:cs="Times New Roman"/>
          <w:sz w:val="24"/>
          <w:szCs w:val="24"/>
        </w:rPr>
        <w:t xml:space="preserve"> për krijuesit e hartave digjitale dhe ofruesit e shërbimeve të </w:t>
      </w:r>
      <w:proofErr w:type="spellStart"/>
      <w:r w:rsidRPr="004F161F">
        <w:rPr>
          <w:rFonts w:ascii="Garamond" w:hAnsi="Garamond" w:cs="Times New Roman"/>
          <w:sz w:val="24"/>
          <w:szCs w:val="24"/>
        </w:rPr>
        <w:t>të</w:t>
      </w:r>
      <w:proofErr w:type="spellEnd"/>
      <w:r w:rsidRPr="004F161F">
        <w:rPr>
          <w:rFonts w:ascii="Garamond" w:hAnsi="Garamond" w:cs="Times New Roman"/>
          <w:sz w:val="24"/>
          <w:szCs w:val="24"/>
        </w:rPr>
        <w:t xml:space="preserve"> dhënave ekzistuese mbi rrugët, trafikun dhe udhëtimet përkatëse dhe infrastrukturën </w:t>
      </w:r>
      <w:proofErr w:type="spellStart"/>
      <w:r w:rsidRPr="004F161F">
        <w:rPr>
          <w:rFonts w:ascii="Garamond" w:hAnsi="Garamond" w:cs="Times New Roman"/>
          <w:sz w:val="24"/>
          <w:szCs w:val="24"/>
        </w:rPr>
        <w:t>multimodale</w:t>
      </w:r>
      <w:proofErr w:type="spellEnd"/>
      <w:r w:rsidRPr="004F161F">
        <w:rPr>
          <w:rFonts w:ascii="Garamond" w:hAnsi="Garamond" w:cs="Times New Roman"/>
          <w:sz w:val="24"/>
          <w:szCs w:val="24"/>
        </w:rPr>
        <w:t xml:space="preserve">, duke përfshirë nyjat e identifikuara të </w:t>
      </w:r>
      <w:proofErr w:type="spellStart"/>
      <w:r w:rsidRPr="004F161F">
        <w:rPr>
          <w:rFonts w:ascii="Garamond" w:hAnsi="Garamond" w:cs="Times New Roman"/>
          <w:sz w:val="24"/>
          <w:szCs w:val="24"/>
        </w:rPr>
        <w:t>aksesit</w:t>
      </w:r>
      <w:proofErr w:type="spellEnd"/>
      <w:r w:rsidRPr="004F161F">
        <w:rPr>
          <w:rFonts w:ascii="Garamond" w:hAnsi="Garamond" w:cs="Times New Roman"/>
          <w:sz w:val="24"/>
          <w:szCs w:val="24"/>
        </w:rPr>
        <w:t>, që përdoren për hartat digjitale;</w:t>
      </w:r>
    </w:p>
    <w:p w14:paraId="35B7FC9C" w14:textId="77777777" w:rsidR="0025528C" w:rsidRPr="004F161F" w:rsidRDefault="0025528C" w:rsidP="0025528C">
      <w:pPr>
        <w:spacing w:after="0" w:line="240" w:lineRule="auto"/>
        <w:ind w:firstLine="284"/>
        <w:jc w:val="both"/>
        <w:rPr>
          <w:rFonts w:ascii="Garamond" w:hAnsi="Garamond" w:cs="Times New Roman"/>
          <w:sz w:val="24"/>
          <w:szCs w:val="24"/>
        </w:rPr>
      </w:pPr>
      <w:r w:rsidRPr="004F161F">
        <w:rPr>
          <w:rFonts w:ascii="Garamond" w:hAnsi="Garamond" w:cs="Times New Roman"/>
          <w:sz w:val="24"/>
          <w:szCs w:val="24"/>
        </w:rPr>
        <w:t xml:space="preserve">1.3.2.2. lehtësimin e shkëmbimit të </w:t>
      </w:r>
      <w:proofErr w:type="spellStart"/>
      <w:r w:rsidRPr="004F161F">
        <w:rPr>
          <w:rFonts w:ascii="Garamond" w:hAnsi="Garamond" w:cs="Times New Roman"/>
          <w:sz w:val="24"/>
          <w:szCs w:val="24"/>
        </w:rPr>
        <w:t>të</w:t>
      </w:r>
      <w:proofErr w:type="spellEnd"/>
      <w:r w:rsidRPr="004F161F">
        <w:rPr>
          <w:rFonts w:ascii="Garamond" w:hAnsi="Garamond" w:cs="Times New Roman"/>
          <w:sz w:val="24"/>
          <w:szCs w:val="24"/>
        </w:rPr>
        <w:t xml:space="preserve"> dhënave elektronike ndërmjet autoriteteve publike dhe grupeve të interesit përkatëse dhe krijuesve privatë të hartave digjitale dhe ofruesve të shërbimeve;</w:t>
      </w:r>
    </w:p>
    <w:p w14:paraId="6E62CE4D" w14:textId="77777777" w:rsidR="0025528C" w:rsidRPr="004F161F" w:rsidRDefault="0025528C" w:rsidP="0025528C">
      <w:pPr>
        <w:spacing w:after="0" w:line="240" w:lineRule="auto"/>
        <w:ind w:firstLine="284"/>
        <w:jc w:val="both"/>
        <w:rPr>
          <w:rFonts w:ascii="Garamond" w:hAnsi="Garamond" w:cs="Times New Roman"/>
          <w:sz w:val="24"/>
          <w:szCs w:val="24"/>
        </w:rPr>
      </w:pPr>
      <w:r w:rsidRPr="004F161F">
        <w:rPr>
          <w:rFonts w:ascii="Garamond" w:hAnsi="Garamond" w:cs="Times New Roman"/>
          <w:sz w:val="24"/>
          <w:szCs w:val="24"/>
        </w:rPr>
        <w:t xml:space="preserve">1.3.2.3. përditësimin në kohë të </w:t>
      </w:r>
      <w:proofErr w:type="spellStart"/>
      <w:r w:rsidRPr="004F161F">
        <w:rPr>
          <w:rFonts w:ascii="Garamond" w:hAnsi="Garamond" w:cs="Times New Roman"/>
          <w:sz w:val="24"/>
          <w:szCs w:val="24"/>
        </w:rPr>
        <w:t>të</w:t>
      </w:r>
      <w:proofErr w:type="spellEnd"/>
      <w:r w:rsidRPr="004F161F">
        <w:rPr>
          <w:rFonts w:ascii="Garamond" w:hAnsi="Garamond" w:cs="Times New Roman"/>
          <w:sz w:val="24"/>
          <w:szCs w:val="24"/>
        </w:rPr>
        <w:t xml:space="preserve"> dhënave mbi rrugët dhe trafikun për hartat digjitale nga autoritetet publike dhe grupet e interesit përkatëse;</w:t>
      </w:r>
    </w:p>
    <w:p w14:paraId="5F9153CF" w14:textId="77777777" w:rsidR="0025528C" w:rsidRPr="006C60E5" w:rsidRDefault="0025528C" w:rsidP="0025528C">
      <w:pPr>
        <w:spacing w:after="0" w:line="240" w:lineRule="auto"/>
        <w:ind w:firstLine="284"/>
        <w:jc w:val="both"/>
        <w:rPr>
          <w:rFonts w:ascii="Garamond" w:hAnsi="Garamond" w:cs="Times New Roman"/>
          <w:sz w:val="24"/>
          <w:szCs w:val="24"/>
        </w:rPr>
      </w:pPr>
      <w:r w:rsidRPr="004F161F">
        <w:rPr>
          <w:rFonts w:ascii="Garamond" w:hAnsi="Garamond" w:cs="Times New Roman"/>
          <w:sz w:val="24"/>
          <w:szCs w:val="24"/>
        </w:rPr>
        <w:t>1.3.2.4. përditësimin në kohë të hartave digjitale nga krijuesit e hartave digjitale dhe ofruesit e shërbimeve.</w:t>
      </w:r>
    </w:p>
    <w:p w14:paraId="65492582" w14:textId="7A86B1A1" w:rsidR="0025528C" w:rsidRPr="006C60E5" w:rsidRDefault="0025528C" w:rsidP="0025528C">
      <w:pPr>
        <w:spacing w:after="0" w:line="240" w:lineRule="auto"/>
        <w:ind w:firstLine="284"/>
        <w:jc w:val="both"/>
        <w:rPr>
          <w:rFonts w:ascii="Garamond" w:hAnsi="Garamond" w:cs="Times New Roman"/>
          <w:b/>
          <w:sz w:val="24"/>
          <w:szCs w:val="24"/>
        </w:rPr>
      </w:pPr>
      <w:r w:rsidRPr="006C60E5">
        <w:rPr>
          <w:rFonts w:ascii="Garamond" w:hAnsi="Garamond" w:cs="Times New Roman"/>
          <w:b/>
          <w:sz w:val="24"/>
          <w:szCs w:val="24"/>
        </w:rPr>
        <w:t xml:space="preserve">2. Fusha </w:t>
      </w:r>
      <w:proofErr w:type="spellStart"/>
      <w:r w:rsidRPr="006C60E5">
        <w:rPr>
          <w:rFonts w:ascii="Garamond" w:hAnsi="Garamond" w:cs="Times New Roman"/>
          <w:b/>
          <w:sz w:val="24"/>
          <w:szCs w:val="24"/>
        </w:rPr>
        <w:t>prioritare</w:t>
      </w:r>
      <w:proofErr w:type="spellEnd"/>
      <w:r w:rsidRPr="006C60E5">
        <w:rPr>
          <w:rFonts w:ascii="Garamond" w:hAnsi="Garamond" w:cs="Times New Roman"/>
          <w:b/>
          <w:sz w:val="24"/>
          <w:szCs w:val="24"/>
        </w:rPr>
        <w:t xml:space="preserve"> </w:t>
      </w:r>
      <w:proofErr w:type="spellStart"/>
      <w:r w:rsidRPr="006C60E5">
        <w:rPr>
          <w:rFonts w:ascii="Garamond" w:hAnsi="Garamond" w:cs="Times New Roman"/>
          <w:b/>
          <w:sz w:val="24"/>
          <w:szCs w:val="24"/>
        </w:rPr>
        <w:t>II</w:t>
      </w:r>
      <w:proofErr w:type="spellEnd"/>
      <w:r w:rsidRPr="006C60E5">
        <w:rPr>
          <w:rFonts w:ascii="Garamond" w:hAnsi="Garamond" w:cs="Times New Roman"/>
          <w:b/>
          <w:sz w:val="24"/>
          <w:szCs w:val="24"/>
        </w:rPr>
        <w:t xml:space="preserve">: Shërbimet e </w:t>
      </w:r>
      <w:r w:rsidR="002E1753">
        <w:rPr>
          <w:rFonts w:ascii="Garamond" w:hAnsi="Garamond" w:cs="Times New Roman"/>
          <w:b/>
          <w:sz w:val="24"/>
          <w:szCs w:val="24"/>
        </w:rPr>
        <w:t>SIT-it</w:t>
      </w:r>
      <w:r w:rsidRPr="006C60E5">
        <w:rPr>
          <w:rFonts w:ascii="Garamond" w:hAnsi="Garamond" w:cs="Times New Roman"/>
          <w:b/>
          <w:sz w:val="24"/>
          <w:szCs w:val="24"/>
        </w:rPr>
        <w:t xml:space="preserve"> për udhëtimin, transportin dhe administrimin e trafikut</w:t>
      </w:r>
    </w:p>
    <w:p w14:paraId="4230C8FD" w14:textId="2AF7D1E6"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Specifikimet dhe standardet për shërbimet e </w:t>
      </w:r>
      <w:r w:rsidR="002E1753">
        <w:rPr>
          <w:rFonts w:ascii="Garamond" w:hAnsi="Garamond" w:cs="Times New Roman"/>
          <w:sz w:val="24"/>
          <w:szCs w:val="24"/>
        </w:rPr>
        <w:t>SIT-it</w:t>
      </w:r>
      <w:r w:rsidRPr="006C60E5">
        <w:rPr>
          <w:rFonts w:ascii="Garamond" w:hAnsi="Garamond" w:cs="Times New Roman"/>
          <w:sz w:val="24"/>
          <w:szCs w:val="24"/>
        </w:rPr>
        <w:t xml:space="preserve"> për udhëtimin, transportin dhe administrimin e trafikut përfshijnë sa më poshtë:</w:t>
      </w:r>
    </w:p>
    <w:p w14:paraId="649B66CD"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lastRenderedPageBreak/>
        <w:t>2.1. Specifikimet për shërbimet e përmirësuara të menaxhimit të trafikut dhe incidenteve</w:t>
      </w:r>
    </w:p>
    <w:p w14:paraId="38C3BEF5"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Përcaktimi i kërkesave të nevojshme për të mbështetur dhe harmonizuar shërbimet e përmirësuara të menaxhimit të trafikut dhe incidenteve, bazuar në:</w:t>
      </w:r>
    </w:p>
    <w:p w14:paraId="488199D7"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2.1.1. </w:t>
      </w:r>
      <w:proofErr w:type="spellStart"/>
      <w:r w:rsidRPr="006C60E5">
        <w:rPr>
          <w:rFonts w:ascii="Garamond" w:hAnsi="Garamond" w:cs="Times New Roman"/>
          <w:sz w:val="24"/>
          <w:szCs w:val="24"/>
        </w:rPr>
        <w:t>disponueshmërinë</w:t>
      </w:r>
      <w:proofErr w:type="spellEnd"/>
      <w:r w:rsidRPr="006C60E5">
        <w:rPr>
          <w:rFonts w:ascii="Garamond" w:hAnsi="Garamond" w:cs="Times New Roman"/>
          <w:sz w:val="24"/>
          <w:szCs w:val="24"/>
        </w:rPr>
        <w:t xml:space="preserve"> dhe </w:t>
      </w:r>
      <w:proofErr w:type="spellStart"/>
      <w:r w:rsidRPr="006C60E5">
        <w:rPr>
          <w:rFonts w:ascii="Garamond" w:hAnsi="Garamond" w:cs="Times New Roman"/>
          <w:sz w:val="24"/>
          <w:szCs w:val="24"/>
        </w:rPr>
        <w:t>aksesueshmërinë</w:t>
      </w:r>
      <w:proofErr w:type="spellEnd"/>
      <w:r w:rsidRPr="006C60E5">
        <w:rPr>
          <w:rFonts w:ascii="Garamond" w:hAnsi="Garamond" w:cs="Times New Roman"/>
          <w:sz w:val="24"/>
          <w:szCs w:val="24"/>
        </w:rPr>
        <w:t xml:space="preserve"> e të dhënave ekzistuese dhe të sakta mbi rrugët dhe trafikun dhe të dhënave mbi aksidentet dhe incidentet që nevojiten për shërbimet e menaxhimit të trafikut dhe incidenteve;</w:t>
      </w:r>
    </w:p>
    <w:p w14:paraId="2EF7A8F8" w14:textId="1F107E73"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2.1.2. lehtësimin e shkëmbimit ndërkufitar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elektronike, duke përfshirë të dhënat mbi transportin e mallrave, që janë të rëndësishme për administrimin e trafikut dhe të incidenteve (p.sh. transporti i mallrave të rrezikshme, kufizimet e </w:t>
      </w:r>
      <w:proofErr w:type="spellStart"/>
      <w:r w:rsidRPr="006C60E5">
        <w:rPr>
          <w:rFonts w:ascii="Garamond" w:hAnsi="Garamond" w:cs="Times New Roman"/>
          <w:sz w:val="24"/>
          <w:szCs w:val="24"/>
        </w:rPr>
        <w:t>aksesit</w:t>
      </w:r>
      <w:proofErr w:type="spellEnd"/>
      <w:r w:rsidRPr="006C60E5">
        <w:rPr>
          <w:rFonts w:ascii="Garamond" w:hAnsi="Garamond" w:cs="Times New Roman"/>
          <w:sz w:val="24"/>
          <w:szCs w:val="24"/>
        </w:rPr>
        <w:t xml:space="preserve"> të lidhura me mallrat, ngarkesat që tejkalojnë përmasat e lejuara), ndërmjet qendrave të menaxhimit të trafikut, qendrave të informacionit mbi trafikun, grupeve të interesit dhe ofruesve të shërbimeve të </w:t>
      </w:r>
      <w:r w:rsidR="002E1753">
        <w:rPr>
          <w:rFonts w:ascii="Garamond" w:hAnsi="Garamond" w:cs="Times New Roman"/>
          <w:sz w:val="24"/>
          <w:szCs w:val="24"/>
        </w:rPr>
        <w:t>SIT-it</w:t>
      </w:r>
      <w:r w:rsidRPr="006C60E5">
        <w:rPr>
          <w:rFonts w:ascii="Garamond" w:hAnsi="Garamond" w:cs="Times New Roman"/>
          <w:sz w:val="24"/>
          <w:szCs w:val="24"/>
        </w:rPr>
        <w:t>, veçanërisht përmes ndërfaqeve të standardizuara;</w:t>
      </w:r>
    </w:p>
    <w:p w14:paraId="6E1A0017"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2.1.3. përditësimin në kohë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të </w:t>
      </w:r>
      <w:proofErr w:type="spellStart"/>
      <w:r w:rsidRPr="006C60E5">
        <w:rPr>
          <w:rFonts w:ascii="Garamond" w:hAnsi="Garamond" w:cs="Times New Roman"/>
          <w:sz w:val="24"/>
          <w:szCs w:val="24"/>
        </w:rPr>
        <w:t>disponueshme</w:t>
      </w:r>
      <w:proofErr w:type="spellEnd"/>
      <w:r w:rsidRPr="006C60E5">
        <w:rPr>
          <w:rFonts w:ascii="Garamond" w:hAnsi="Garamond" w:cs="Times New Roman"/>
          <w:sz w:val="24"/>
          <w:szCs w:val="24"/>
        </w:rPr>
        <w:t xml:space="preserve"> mbi rrugët dhe trafikun dhe të dhënave mbi aksidentet dhe incidentet që nevojiten për shërbimet e përmirësuara të menaxhimit të trafikut dhe incidenteve nga grupet të interesit përkatëse;</w:t>
      </w:r>
    </w:p>
    <w:p w14:paraId="768275ED"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2.1.4. </w:t>
      </w:r>
      <w:proofErr w:type="spellStart"/>
      <w:r w:rsidRPr="006C60E5">
        <w:rPr>
          <w:rFonts w:ascii="Garamond" w:hAnsi="Garamond" w:cs="Times New Roman"/>
          <w:sz w:val="24"/>
          <w:szCs w:val="24"/>
        </w:rPr>
        <w:t>disponueshmërinë</w:t>
      </w:r>
      <w:proofErr w:type="spellEnd"/>
      <w:r w:rsidRPr="006C60E5">
        <w:rPr>
          <w:rFonts w:ascii="Garamond" w:hAnsi="Garamond" w:cs="Times New Roman"/>
          <w:sz w:val="24"/>
          <w:szCs w:val="24"/>
        </w:rPr>
        <w:t xml:space="preserve"> dhe </w:t>
      </w:r>
      <w:proofErr w:type="spellStart"/>
      <w:r w:rsidRPr="006C60E5">
        <w:rPr>
          <w:rFonts w:ascii="Garamond" w:hAnsi="Garamond" w:cs="Times New Roman"/>
          <w:sz w:val="24"/>
          <w:szCs w:val="24"/>
        </w:rPr>
        <w:t>aksesueshmërinë</w:t>
      </w:r>
      <w:proofErr w:type="spellEnd"/>
      <w:r w:rsidRPr="006C60E5">
        <w:rPr>
          <w:rFonts w:ascii="Garamond" w:hAnsi="Garamond" w:cs="Times New Roman"/>
          <w:sz w:val="24"/>
          <w:szCs w:val="24"/>
        </w:rPr>
        <w:t xml:space="preserve"> e të dhënave dhe </w:t>
      </w:r>
      <w:proofErr w:type="spellStart"/>
      <w:r w:rsidRPr="006C60E5">
        <w:rPr>
          <w:rFonts w:ascii="Garamond" w:hAnsi="Garamond" w:cs="Times New Roman"/>
          <w:sz w:val="24"/>
          <w:szCs w:val="24"/>
        </w:rPr>
        <w:t>sinergjitë</w:t>
      </w:r>
      <w:proofErr w:type="spellEnd"/>
      <w:r w:rsidRPr="006C60E5">
        <w:rPr>
          <w:rFonts w:ascii="Garamond" w:hAnsi="Garamond" w:cs="Times New Roman"/>
          <w:sz w:val="24"/>
          <w:szCs w:val="24"/>
        </w:rPr>
        <w:t xml:space="preserve"> me nisma të tjera që synojnë mbështetjen e </w:t>
      </w:r>
      <w:proofErr w:type="spellStart"/>
      <w:r w:rsidRPr="006C60E5">
        <w:rPr>
          <w:rFonts w:ascii="Garamond" w:hAnsi="Garamond" w:cs="Times New Roman"/>
          <w:sz w:val="24"/>
          <w:szCs w:val="24"/>
        </w:rPr>
        <w:t>multimodalitetit</w:t>
      </w:r>
      <w:proofErr w:type="spellEnd"/>
      <w:r w:rsidRPr="006C60E5">
        <w:rPr>
          <w:rFonts w:ascii="Garamond" w:hAnsi="Garamond" w:cs="Times New Roman"/>
          <w:sz w:val="24"/>
          <w:szCs w:val="24"/>
        </w:rPr>
        <w:t xml:space="preserve">, integrimin e mënyrave të transportit dhe lehtësimin e kalimit modal në rrjetin evropian të transportit drejt mënyrave më të qëndrueshme të transportit, nëpërmjet harmonizimit dhe lehtësimit të shkëmbimit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w:t>
      </w:r>
    </w:p>
    <w:p w14:paraId="05F303CE"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2.2. Specifikimet për shërbimet e menaxhimit të lëvizshmërisë</w:t>
      </w:r>
    </w:p>
    <w:p w14:paraId="56E5AF4E"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Përcaktimi i kërkesave të nevojshme për të mbështetur zhvillimin e shërbimeve të sakta të menaxhimit të lëvizshmërisë nga autoritetet e transportit publik, bazuar në:</w:t>
      </w:r>
    </w:p>
    <w:p w14:paraId="44832963"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2.2.1. </w:t>
      </w:r>
      <w:proofErr w:type="spellStart"/>
      <w:r w:rsidRPr="006C60E5">
        <w:rPr>
          <w:rFonts w:ascii="Garamond" w:hAnsi="Garamond" w:cs="Times New Roman"/>
          <w:sz w:val="24"/>
          <w:szCs w:val="24"/>
        </w:rPr>
        <w:t>disponueshmërinë</w:t>
      </w:r>
      <w:proofErr w:type="spellEnd"/>
      <w:r w:rsidRPr="006C60E5">
        <w:rPr>
          <w:rFonts w:ascii="Garamond" w:hAnsi="Garamond" w:cs="Times New Roman"/>
          <w:sz w:val="24"/>
          <w:szCs w:val="24"/>
        </w:rPr>
        <w:t xml:space="preserve"> dhe </w:t>
      </w:r>
      <w:proofErr w:type="spellStart"/>
      <w:r w:rsidRPr="006C60E5">
        <w:rPr>
          <w:rFonts w:ascii="Garamond" w:hAnsi="Garamond" w:cs="Times New Roman"/>
          <w:sz w:val="24"/>
          <w:szCs w:val="24"/>
        </w:rPr>
        <w:t>aksesueshmërinë</w:t>
      </w:r>
      <w:proofErr w:type="spellEnd"/>
      <w:r w:rsidRPr="006C60E5">
        <w:rPr>
          <w:rFonts w:ascii="Garamond" w:hAnsi="Garamond" w:cs="Times New Roman"/>
          <w:sz w:val="24"/>
          <w:szCs w:val="24"/>
        </w:rPr>
        <w:t xml:space="preserve"> për autoritetet publike përkatëse, në një format të standardizuar,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ekzistuese e të sakta mbi udhëtimet dhe trafikun rrugor dhe </w:t>
      </w:r>
      <w:proofErr w:type="spellStart"/>
      <w:r w:rsidRPr="006C60E5">
        <w:rPr>
          <w:rFonts w:ascii="Garamond" w:hAnsi="Garamond" w:cs="Times New Roman"/>
          <w:sz w:val="24"/>
          <w:szCs w:val="24"/>
        </w:rPr>
        <w:t>multimodal</w:t>
      </w:r>
      <w:proofErr w:type="spellEnd"/>
      <w:r w:rsidRPr="006C60E5">
        <w:rPr>
          <w:rFonts w:ascii="Garamond" w:hAnsi="Garamond" w:cs="Times New Roman"/>
          <w:sz w:val="24"/>
          <w:szCs w:val="24"/>
        </w:rPr>
        <w:t>, që nevojiten për administrimin e lëvizshmërisë, pa cenuar kërkesat për mbrojtjen e të dhënave;</w:t>
      </w:r>
    </w:p>
    <w:p w14:paraId="76D7A3F0" w14:textId="792D0162"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2.2.2. lehtësimin e shkëmbimit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elektronike përtej kufijve ndërmjet autoriteteve publike dhe grupeve të interesit përkatëse dhe ofruesve përkatës të shërbimeve të </w:t>
      </w:r>
      <w:r w:rsidR="002E1753">
        <w:rPr>
          <w:rFonts w:ascii="Garamond" w:hAnsi="Garamond" w:cs="Times New Roman"/>
          <w:sz w:val="24"/>
          <w:szCs w:val="24"/>
        </w:rPr>
        <w:t>SIT-it</w:t>
      </w:r>
      <w:r w:rsidRPr="006C60E5">
        <w:rPr>
          <w:rFonts w:ascii="Garamond" w:hAnsi="Garamond" w:cs="Times New Roman"/>
          <w:sz w:val="24"/>
          <w:szCs w:val="24"/>
        </w:rPr>
        <w:t>;</w:t>
      </w:r>
    </w:p>
    <w:p w14:paraId="49B91A62"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2.2.3. përditësimin në kohë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të </w:t>
      </w:r>
      <w:proofErr w:type="spellStart"/>
      <w:r w:rsidRPr="006C60E5">
        <w:rPr>
          <w:rFonts w:ascii="Garamond" w:hAnsi="Garamond" w:cs="Times New Roman"/>
          <w:sz w:val="24"/>
          <w:szCs w:val="24"/>
        </w:rPr>
        <w:t>disponueshme</w:t>
      </w:r>
      <w:proofErr w:type="spellEnd"/>
      <w:r w:rsidRPr="006C60E5">
        <w:rPr>
          <w:rFonts w:ascii="Garamond" w:hAnsi="Garamond" w:cs="Times New Roman"/>
          <w:sz w:val="24"/>
          <w:szCs w:val="24"/>
        </w:rPr>
        <w:t xml:space="preserve"> mbi udhëtimet dhe trafikun rrugor dhe </w:t>
      </w:r>
      <w:proofErr w:type="spellStart"/>
      <w:r w:rsidRPr="006C60E5">
        <w:rPr>
          <w:rFonts w:ascii="Garamond" w:hAnsi="Garamond" w:cs="Times New Roman"/>
          <w:sz w:val="24"/>
          <w:szCs w:val="24"/>
        </w:rPr>
        <w:t>multimodal</w:t>
      </w:r>
      <w:proofErr w:type="spellEnd"/>
      <w:r w:rsidRPr="006C60E5">
        <w:rPr>
          <w:rFonts w:ascii="Garamond" w:hAnsi="Garamond" w:cs="Times New Roman"/>
          <w:sz w:val="24"/>
          <w:szCs w:val="24"/>
        </w:rPr>
        <w:t xml:space="preserve"> që nevojiten për administrimin e lëvizshmërisë nga autoritetet publike dhe grupet e interesit përkatëse.</w:t>
      </w:r>
    </w:p>
    <w:p w14:paraId="5D360687" w14:textId="2DF6649F"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2.3. Kuadri i BE-së për arkitekturën e </w:t>
      </w:r>
      <w:r w:rsidR="002E1753">
        <w:rPr>
          <w:rFonts w:ascii="Garamond" w:hAnsi="Garamond" w:cs="Times New Roman"/>
          <w:sz w:val="24"/>
          <w:szCs w:val="24"/>
        </w:rPr>
        <w:t>SIT-it</w:t>
      </w:r>
    </w:p>
    <w:p w14:paraId="7CA55C94" w14:textId="42B00903"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Përcaktimi i masave të nevojshme për të zhvilluar një kuadër kombëtar për arkitekturën e </w:t>
      </w:r>
      <w:r w:rsidR="002E1753">
        <w:rPr>
          <w:rFonts w:ascii="Garamond" w:hAnsi="Garamond" w:cs="Times New Roman"/>
          <w:sz w:val="24"/>
          <w:szCs w:val="24"/>
        </w:rPr>
        <w:t>SIT-it</w:t>
      </w:r>
      <w:r w:rsidRPr="006C60E5">
        <w:rPr>
          <w:rFonts w:ascii="Garamond" w:hAnsi="Garamond" w:cs="Times New Roman"/>
          <w:sz w:val="24"/>
          <w:szCs w:val="24"/>
        </w:rPr>
        <w:t xml:space="preserve">, që adreson në mënyrë specifike </w:t>
      </w:r>
      <w:proofErr w:type="spellStart"/>
      <w:r w:rsidRPr="006C60E5">
        <w:rPr>
          <w:rFonts w:ascii="Garamond" w:hAnsi="Garamond" w:cs="Times New Roman"/>
          <w:sz w:val="24"/>
          <w:szCs w:val="24"/>
        </w:rPr>
        <w:t>ndërveprueshmërinë</w:t>
      </w:r>
      <w:proofErr w:type="spellEnd"/>
      <w:r w:rsidRPr="006C60E5">
        <w:rPr>
          <w:rFonts w:ascii="Garamond" w:hAnsi="Garamond" w:cs="Times New Roman"/>
          <w:sz w:val="24"/>
          <w:szCs w:val="24"/>
        </w:rPr>
        <w:t xml:space="preserve"> e lidhur me SIT</w:t>
      </w:r>
      <w:r w:rsidR="00BA7257">
        <w:rPr>
          <w:rFonts w:ascii="Garamond" w:hAnsi="Garamond" w:cs="Times New Roman"/>
          <w:sz w:val="24"/>
          <w:szCs w:val="24"/>
        </w:rPr>
        <w:t>-et</w:t>
      </w:r>
      <w:r w:rsidRPr="006C60E5">
        <w:rPr>
          <w:rFonts w:ascii="Garamond" w:hAnsi="Garamond" w:cs="Times New Roman"/>
          <w:sz w:val="24"/>
          <w:szCs w:val="24"/>
        </w:rPr>
        <w:t xml:space="preserve">, vijimësinë e shërbimeve dhe aspektet e </w:t>
      </w:r>
      <w:proofErr w:type="spellStart"/>
      <w:r w:rsidRPr="006C60E5">
        <w:rPr>
          <w:rFonts w:ascii="Garamond" w:hAnsi="Garamond" w:cs="Times New Roman"/>
          <w:sz w:val="24"/>
          <w:szCs w:val="24"/>
        </w:rPr>
        <w:t>multimodalitetit</w:t>
      </w:r>
      <w:proofErr w:type="spellEnd"/>
      <w:r w:rsidRPr="006C60E5">
        <w:rPr>
          <w:rFonts w:ascii="Garamond" w:hAnsi="Garamond" w:cs="Times New Roman"/>
          <w:sz w:val="24"/>
          <w:szCs w:val="24"/>
        </w:rPr>
        <w:t xml:space="preserve">, mbi bazën e të cilit autoritetet kompetente, në bashkëpunim me sektorin privat, mund të zhvillojnë arkitekturën e tyre të </w:t>
      </w:r>
      <w:r w:rsidR="002E1753">
        <w:rPr>
          <w:rFonts w:ascii="Garamond" w:hAnsi="Garamond" w:cs="Times New Roman"/>
          <w:sz w:val="24"/>
          <w:szCs w:val="24"/>
        </w:rPr>
        <w:t>SIT-it</w:t>
      </w:r>
      <w:r w:rsidRPr="006C60E5">
        <w:rPr>
          <w:rFonts w:ascii="Garamond" w:hAnsi="Garamond" w:cs="Times New Roman"/>
          <w:sz w:val="24"/>
          <w:szCs w:val="24"/>
        </w:rPr>
        <w:t xml:space="preserve"> për lëvizshmërinë në nivel kombëtar, rajonal ose lokal.</w:t>
      </w:r>
    </w:p>
    <w:p w14:paraId="6EDD9D69"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2.4. Aplikimet SIT dhe logjistika e transportit të mallrave</w:t>
      </w:r>
    </w:p>
    <w:p w14:paraId="46ECCAE4" w14:textId="6F7F2FD5"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Përcaktimi i kërkesave të nevojshme për të mbështetur realizimin e aplikimeve të </w:t>
      </w:r>
      <w:r w:rsidR="002E1753">
        <w:rPr>
          <w:rFonts w:ascii="Garamond" w:hAnsi="Garamond" w:cs="Times New Roman"/>
          <w:sz w:val="24"/>
          <w:szCs w:val="24"/>
        </w:rPr>
        <w:t>SIT-it</w:t>
      </w:r>
      <w:r w:rsidRPr="006C60E5">
        <w:rPr>
          <w:rFonts w:ascii="Garamond" w:hAnsi="Garamond" w:cs="Times New Roman"/>
          <w:sz w:val="24"/>
          <w:szCs w:val="24"/>
        </w:rPr>
        <w:t xml:space="preserve"> për logjistikën e transportit të mallrave, veçanërisht për gjurmimin dhe ndjekjen e mallrave dhe shërbimet e tjera të </w:t>
      </w:r>
      <w:proofErr w:type="spellStart"/>
      <w:r w:rsidRPr="006C60E5">
        <w:rPr>
          <w:rFonts w:ascii="Garamond" w:hAnsi="Garamond" w:cs="Times New Roman"/>
          <w:sz w:val="24"/>
          <w:szCs w:val="24"/>
        </w:rPr>
        <w:t>vizibilitetit</w:t>
      </w:r>
      <w:proofErr w:type="spellEnd"/>
      <w:r w:rsidRPr="006C60E5">
        <w:rPr>
          <w:rFonts w:ascii="Garamond" w:hAnsi="Garamond" w:cs="Times New Roman"/>
          <w:sz w:val="24"/>
          <w:szCs w:val="24"/>
        </w:rPr>
        <w:t xml:space="preserve"> përgjatë transportit të tyre </w:t>
      </w:r>
      <w:proofErr w:type="spellStart"/>
      <w:r w:rsidRPr="006C60E5">
        <w:rPr>
          <w:rFonts w:ascii="Garamond" w:hAnsi="Garamond" w:cs="Times New Roman"/>
          <w:sz w:val="24"/>
          <w:szCs w:val="24"/>
        </w:rPr>
        <w:t>multimodal</w:t>
      </w:r>
      <w:proofErr w:type="spellEnd"/>
      <w:r w:rsidRPr="006C60E5">
        <w:rPr>
          <w:rFonts w:ascii="Garamond" w:hAnsi="Garamond" w:cs="Times New Roman"/>
          <w:sz w:val="24"/>
          <w:szCs w:val="24"/>
        </w:rPr>
        <w:t>, bazuar në:</w:t>
      </w:r>
    </w:p>
    <w:p w14:paraId="05306F83" w14:textId="7A3474CB"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2.4.1. </w:t>
      </w:r>
      <w:proofErr w:type="spellStart"/>
      <w:r w:rsidRPr="006C60E5">
        <w:rPr>
          <w:rFonts w:ascii="Garamond" w:hAnsi="Garamond" w:cs="Times New Roman"/>
          <w:sz w:val="24"/>
          <w:szCs w:val="24"/>
        </w:rPr>
        <w:t>disponueshmërinë</w:t>
      </w:r>
      <w:proofErr w:type="spellEnd"/>
      <w:r w:rsidRPr="006C60E5">
        <w:rPr>
          <w:rFonts w:ascii="Garamond" w:hAnsi="Garamond" w:cs="Times New Roman"/>
          <w:sz w:val="24"/>
          <w:szCs w:val="24"/>
        </w:rPr>
        <w:t xml:space="preserve"> e teknologjive përkatëse të </w:t>
      </w:r>
      <w:r w:rsidR="002E1753">
        <w:rPr>
          <w:rFonts w:ascii="Garamond" w:hAnsi="Garamond" w:cs="Times New Roman"/>
          <w:sz w:val="24"/>
          <w:szCs w:val="24"/>
        </w:rPr>
        <w:t>SIT-it</w:t>
      </w:r>
      <w:r w:rsidRPr="006C60E5">
        <w:rPr>
          <w:rFonts w:ascii="Garamond" w:hAnsi="Garamond" w:cs="Times New Roman"/>
          <w:sz w:val="24"/>
          <w:szCs w:val="24"/>
        </w:rPr>
        <w:t xml:space="preserve"> dhe përdorimin e tyre nga zhvilluesit e aplikimeve të </w:t>
      </w:r>
      <w:r w:rsidR="002E1753">
        <w:rPr>
          <w:rFonts w:ascii="Garamond" w:hAnsi="Garamond" w:cs="Times New Roman"/>
          <w:sz w:val="24"/>
          <w:szCs w:val="24"/>
        </w:rPr>
        <w:t>SIT-it</w:t>
      </w:r>
      <w:r w:rsidRPr="006C60E5">
        <w:rPr>
          <w:rFonts w:ascii="Garamond" w:hAnsi="Garamond" w:cs="Times New Roman"/>
          <w:sz w:val="24"/>
          <w:szCs w:val="24"/>
        </w:rPr>
        <w:t>;</w:t>
      </w:r>
    </w:p>
    <w:p w14:paraId="2E32B089"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2.4.2. </w:t>
      </w:r>
      <w:proofErr w:type="spellStart"/>
      <w:r w:rsidRPr="006C60E5">
        <w:rPr>
          <w:rFonts w:ascii="Garamond" w:hAnsi="Garamond" w:cs="Times New Roman"/>
          <w:sz w:val="24"/>
          <w:szCs w:val="24"/>
        </w:rPr>
        <w:t>disponueshmërinë</w:t>
      </w:r>
      <w:proofErr w:type="spellEnd"/>
      <w:r w:rsidRPr="006C60E5">
        <w:rPr>
          <w:rFonts w:ascii="Garamond" w:hAnsi="Garamond" w:cs="Times New Roman"/>
          <w:sz w:val="24"/>
          <w:szCs w:val="24"/>
        </w:rPr>
        <w:t xml:space="preserve"> e të dhënave të lidhura me ngarkesën, të </w:t>
      </w:r>
      <w:proofErr w:type="spellStart"/>
      <w:r w:rsidRPr="006C60E5">
        <w:rPr>
          <w:rFonts w:ascii="Garamond" w:hAnsi="Garamond" w:cs="Times New Roman"/>
          <w:sz w:val="24"/>
          <w:szCs w:val="24"/>
        </w:rPr>
        <w:t>aksesueshme</w:t>
      </w:r>
      <w:proofErr w:type="spellEnd"/>
      <w:r w:rsidRPr="006C60E5">
        <w:rPr>
          <w:rFonts w:ascii="Garamond" w:hAnsi="Garamond" w:cs="Times New Roman"/>
          <w:sz w:val="24"/>
          <w:szCs w:val="24"/>
        </w:rPr>
        <w:t xml:space="preserve"> përmes kuadrove të tjera specifike të shkëmbimit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w:t>
      </w:r>
    </w:p>
    <w:p w14:paraId="69AB373B"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2.4.3. integrimin e rezultateve të pozicionimit në mjetet dhe qendrat e menaxhimit të trafikut.</w:t>
      </w:r>
    </w:p>
    <w:p w14:paraId="6872CCDD" w14:textId="77777777" w:rsidR="0025528C" w:rsidRPr="006C60E5" w:rsidRDefault="0025528C" w:rsidP="0025528C">
      <w:pPr>
        <w:spacing w:after="0" w:line="240" w:lineRule="auto"/>
        <w:ind w:firstLine="284"/>
        <w:jc w:val="both"/>
        <w:rPr>
          <w:rFonts w:ascii="Garamond" w:hAnsi="Garamond" w:cs="Times New Roman"/>
          <w:b/>
          <w:sz w:val="24"/>
          <w:szCs w:val="24"/>
        </w:rPr>
      </w:pPr>
      <w:r w:rsidRPr="006C60E5">
        <w:rPr>
          <w:rFonts w:ascii="Garamond" w:hAnsi="Garamond" w:cs="Times New Roman"/>
          <w:b/>
          <w:sz w:val="24"/>
          <w:szCs w:val="24"/>
        </w:rPr>
        <w:t xml:space="preserve">3. Fusha </w:t>
      </w:r>
      <w:proofErr w:type="spellStart"/>
      <w:r w:rsidRPr="006C60E5">
        <w:rPr>
          <w:rFonts w:ascii="Garamond" w:hAnsi="Garamond" w:cs="Times New Roman"/>
          <w:b/>
          <w:sz w:val="24"/>
          <w:szCs w:val="24"/>
        </w:rPr>
        <w:t>prioritare</w:t>
      </w:r>
      <w:proofErr w:type="spellEnd"/>
      <w:r w:rsidRPr="006C60E5">
        <w:rPr>
          <w:rFonts w:ascii="Garamond" w:hAnsi="Garamond" w:cs="Times New Roman"/>
          <w:b/>
          <w:sz w:val="24"/>
          <w:szCs w:val="24"/>
        </w:rPr>
        <w:t xml:space="preserve"> </w:t>
      </w:r>
      <w:proofErr w:type="spellStart"/>
      <w:r w:rsidRPr="006C60E5">
        <w:rPr>
          <w:rFonts w:ascii="Garamond" w:hAnsi="Garamond" w:cs="Times New Roman"/>
          <w:b/>
          <w:sz w:val="24"/>
          <w:szCs w:val="24"/>
        </w:rPr>
        <w:t>III</w:t>
      </w:r>
      <w:proofErr w:type="spellEnd"/>
      <w:r w:rsidRPr="006C60E5">
        <w:rPr>
          <w:rFonts w:ascii="Garamond" w:hAnsi="Garamond" w:cs="Times New Roman"/>
          <w:b/>
          <w:sz w:val="24"/>
          <w:szCs w:val="24"/>
        </w:rPr>
        <w:t>: Shërbimet SIT për sigurinë rrugore dhe mbrojtjen</w:t>
      </w:r>
    </w:p>
    <w:p w14:paraId="172A32D9" w14:textId="3632CCB5"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Specifikimet dhe standardet për shërbimet e SIT</w:t>
      </w:r>
      <w:r w:rsidR="006C0F7E">
        <w:rPr>
          <w:rFonts w:ascii="Garamond" w:hAnsi="Garamond" w:cs="Times New Roman"/>
          <w:sz w:val="24"/>
          <w:szCs w:val="24"/>
        </w:rPr>
        <w:t>-</w:t>
      </w:r>
      <w:r w:rsidR="008F0EB2">
        <w:rPr>
          <w:rFonts w:ascii="Garamond" w:hAnsi="Garamond" w:cs="Times New Roman"/>
          <w:sz w:val="24"/>
          <w:szCs w:val="24"/>
        </w:rPr>
        <w:t>it</w:t>
      </w:r>
      <w:r w:rsidR="006C0F7E">
        <w:rPr>
          <w:rFonts w:ascii="Garamond" w:hAnsi="Garamond" w:cs="Times New Roman"/>
          <w:sz w:val="24"/>
          <w:szCs w:val="24"/>
        </w:rPr>
        <w:t xml:space="preserve"> </w:t>
      </w:r>
      <w:r w:rsidRPr="006C60E5">
        <w:rPr>
          <w:rFonts w:ascii="Garamond" w:hAnsi="Garamond" w:cs="Times New Roman"/>
          <w:sz w:val="24"/>
          <w:szCs w:val="24"/>
        </w:rPr>
        <w:t>për sigurinë rrugore dhe mbrojtjen përfshijnë sa më poshtë:</w:t>
      </w:r>
    </w:p>
    <w:p w14:paraId="48ED6C46"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3.1. Specifikimet për shërbimin telefonik elektronik (</w:t>
      </w:r>
      <w:proofErr w:type="spellStart"/>
      <w:r w:rsidRPr="006C60E5">
        <w:rPr>
          <w:rFonts w:ascii="Garamond" w:hAnsi="Garamond" w:cs="Times New Roman"/>
          <w:sz w:val="24"/>
          <w:szCs w:val="24"/>
        </w:rPr>
        <w:t>eCall</w:t>
      </w:r>
      <w:proofErr w:type="spellEnd"/>
      <w:r w:rsidRPr="006C60E5">
        <w:rPr>
          <w:rFonts w:ascii="Garamond" w:hAnsi="Garamond" w:cs="Times New Roman"/>
          <w:sz w:val="24"/>
          <w:szCs w:val="24"/>
        </w:rPr>
        <w:t>) ndërveprues në mbarë territorin e Republikës së Shqipërisë</w:t>
      </w:r>
    </w:p>
    <w:p w14:paraId="575F912B"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lastRenderedPageBreak/>
        <w:t>Përcaktimi i masave të nevojshme për ofrimin e harmonizuar të një shërbimi telefonik elektronik (</w:t>
      </w:r>
      <w:proofErr w:type="spellStart"/>
      <w:r w:rsidRPr="006C60E5">
        <w:rPr>
          <w:rFonts w:ascii="Garamond" w:hAnsi="Garamond" w:cs="Times New Roman"/>
          <w:sz w:val="24"/>
          <w:szCs w:val="24"/>
        </w:rPr>
        <w:t>eCall</w:t>
      </w:r>
      <w:proofErr w:type="spellEnd"/>
      <w:r w:rsidRPr="006C60E5">
        <w:rPr>
          <w:rFonts w:ascii="Garamond" w:hAnsi="Garamond" w:cs="Times New Roman"/>
          <w:sz w:val="24"/>
          <w:szCs w:val="24"/>
        </w:rPr>
        <w:t>) ndërveprues në mbarë territorin e Republikës së Shqipërisë, duke përfshirë:</w:t>
      </w:r>
    </w:p>
    <w:p w14:paraId="0851135D" w14:textId="00FFAD92"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3.1.1. </w:t>
      </w:r>
      <w:proofErr w:type="spellStart"/>
      <w:r w:rsidRPr="006C60E5">
        <w:rPr>
          <w:rFonts w:ascii="Garamond" w:hAnsi="Garamond" w:cs="Times New Roman"/>
          <w:sz w:val="24"/>
          <w:szCs w:val="24"/>
        </w:rPr>
        <w:t>disponueshmërinë</w:t>
      </w:r>
      <w:proofErr w:type="spellEnd"/>
      <w:r w:rsidRPr="006C60E5">
        <w:rPr>
          <w:rFonts w:ascii="Garamond" w:hAnsi="Garamond" w:cs="Times New Roman"/>
          <w:sz w:val="24"/>
          <w:szCs w:val="24"/>
        </w:rPr>
        <w:t xml:space="preserve"> e të dhënave të SIT</w:t>
      </w:r>
      <w:r w:rsidR="002A148D">
        <w:rPr>
          <w:rFonts w:ascii="Garamond" w:hAnsi="Garamond" w:cs="Times New Roman"/>
          <w:sz w:val="24"/>
          <w:szCs w:val="24"/>
        </w:rPr>
        <w:t>-it</w:t>
      </w:r>
      <w:r w:rsidRPr="006C60E5">
        <w:rPr>
          <w:rFonts w:ascii="Garamond" w:hAnsi="Garamond" w:cs="Times New Roman"/>
          <w:sz w:val="24"/>
          <w:szCs w:val="24"/>
        </w:rPr>
        <w:t xml:space="preserve"> brenda automjetit që janë të nevojshme për t’u shkëmbyer;</w:t>
      </w:r>
    </w:p>
    <w:p w14:paraId="29608A1D"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3.1.2. </w:t>
      </w:r>
      <w:proofErr w:type="spellStart"/>
      <w:r w:rsidRPr="006C60E5">
        <w:rPr>
          <w:rFonts w:ascii="Garamond" w:hAnsi="Garamond" w:cs="Times New Roman"/>
          <w:sz w:val="24"/>
          <w:szCs w:val="24"/>
        </w:rPr>
        <w:t>disponueshmërinë</w:t>
      </w:r>
      <w:proofErr w:type="spellEnd"/>
      <w:r w:rsidRPr="006C60E5">
        <w:rPr>
          <w:rFonts w:ascii="Garamond" w:hAnsi="Garamond" w:cs="Times New Roman"/>
          <w:sz w:val="24"/>
          <w:szCs w:val="24"/>
        </w:rPr>
        <w:t xml:space="preserve"> e pajisjeve të nevojshme në qendrat e përgjigjes ndaj thirrjeve emergjente që marrin të dhënat e dërguara nga automjetet;</w:t>
      </w:r>
    </w:p>
    <w:p w14:paraId="779F3E44" w14:textId="2CECB9EE"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3.1.3. lehtësimin e shkëmbimit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elektronike ndërmjet automjeteve dhe qendrave të përgjigjes ndaj thirrjeve emergjente, duke përfshirë ndërveprimin e mundshëm me të dhënat e përfshira në aktin ligjor që rregullon komunikimin elektronik të informacionit rregullator dhe me Protokollin Shtesë të Konventës për Kontratën për Transportin Ndërkombëtar të Mallrave Rrugore (</w:t>
      </w:r>
      <w:proofErr w:type="spellStart"/>
      <w:r w:rsidRPr="006C60E5">
        <w:rPr>
          <w:rFonts w:ascii="Garamond" w:hAnsi="Garamond" w:cs="Times New Roman"/>
          <w:sz w:val="24"/>
          <w:szCs w:val="24"/>
        </w:rPr>
        <w:t>eCMR</w:t>
      </w:r>
      <w:proofErr w:type="spellEnd"/>
      <w:r w:rsidRPr="006C60E5">
        <w:rPr>
          <w:rFonts w:ascii="Garamond" w:hAnsi="Garamond" w:cs="Times New Roman"/>
          <w:sz w:val="24"/>
          <w:szCs w:val="24"/>
        </w:rPr>
        <w:t>)</w:t>
      </w:r>
      <w:r w:rsidR="002A148D">
        <w:rPr>
          <w:rFonts w:ascii="Garamond" w:hAnsi="Garamond" w:cs="Times New Roman"/>
          <w:sz w:val="24"/>
          <w:szCs w:val="24"/>
        </w:rPr>
        <w:t>,</w:t>
      </w:r>
      <w:r w:rsidRPr="006C60E5">
        <w:rPr>
          <w:rFonts w:ascii="Garamond" w:hAnsi="Garamond" w:cs="Times New Roman"/>
          <w:sz w:val="24"/>
          <w:szCs w:val="24"/>
        </w:rPr>
        <w:t xml:space="preserve"> </w:t>
      </w:r>
      <w:r w:rsidRPr="00AC6EC0">
        <w:rPr>
          <w:rFonts w:ascii="Garamond" w:hAnsi="Garamond" w:cs="Times New Roman"/>
          <w:sz w:val="24"/>
          <w:szCs w:val="24"/>
        </w:rPr>
        <w:t>në lidhje me</w:t>
      </w:r>
      <w:r w:rsidR="00BE7B7F" w:rsidRPr="00AC6EC0">
        <w:rPr>
          <w:rFonts w:ascii="Garamond" w:hAnsi="Garamond" w:cs="Times New Roman"/>
          <w:sz w:val="24"/>
          <w:szCs w:val="24"/>
        </w:rPr>
        <w:t xml:space="preserve"> </w:t>
      </w:r>
      <w:r w:rsidRPr="00AC6EC0">
        <w:rPr>
          <w:rFonts w:ascii="Garamond" w:hAnsi="Garamond" w:cs="Times New Roman"/>
          <w:sz w:val="24"/>
          <w:szCs w:val="24"/>
        </w:rPr>
        <w:t>elektronike të</w:t>
      </w:r>
      <w:r w:rsidRPr="006C60E5">
        <w:rPr>
          <w:rFonts w:ascii="Garamond" w:hAnsi="Garamond" w:cs="Times New Roman"/>
          <w:sz w:val="24"/>
          <w:szCs w:val="24"/>
        </w:rPr>
        <w:t xml:space="preserve"> ngarkesës, sikurse aderuar me ligjin </w:t>
      </w:r>
      <w:r w:rsidR="00DC7238">
        <w:rPr>
          <w:rFonts w:ascii="Garamond" w:hAnsi="Garamond" w:cs="Times New Roman"/>
          <w:sz w:val="24"/>
          <w:szCs w:val="24"/>
        </w:rPr>
        <w:t>n</w:t>
      </w:r>
      <w:r w:rsidRPr="006C60E5">
        <w:rPr>
          <w:rFonts w:ascii="Garamond" w:hAnsi="Garamond" w:cs="Times New Roman"/>
          <w:sz w:val="24"/>
          <w:szCs w:val="24"/>
        </w:rPr>
        <w:t>r.</w:t>
      </w:r>
      <w:r w:rsidR="00DC7238">
        <w:rPr>
          <w:rFonts w:ascii="Garamond" w:hAnsi="Garamond" w:cs="Times New Roman"/>
          <w:sz w:val="24"/>
          <w:szCs w:val="24"/>
        </w:rPr>
        <w:t xml:space="preserve"> </w:t>
      </w:r>
      <w:r w:rsidRPr="006C60E5">
        <w:rPr>
          <w:rFonts w:ascii="Garamond" w:hAnsi="Garamond" w:cs="Times New Roman"/>
          <w:sz w:val="24"/>
          <w:szCs w:val="24"/>
        </w:rPr>
        <w:t>59/2025</w:t>
      </w:r>
      <w:r w:rsidR="00FF339F">
        <w:rPr>
          <w:rFonts w:ascii="Garamond" w:hAnsi="Garamond" w:cs="Times New Roman"/>
          <w:sz w:val="24"/>
          <w:szCs w:val="24"/>
        </w:rPr>
        <w:t>,</w:t>
      </w:r>
      <w:r w:rsidRPr="006C60E5">
        <w:rPr>
          <w:rFonts w:ascii="Garamond" w:hAnsi="Garamond" w:cs="Times New Roman"/>
          <w:sz w:val="24"/>
          <w:szCs w:val="24"/>
        </w:rPr>
        <w:t xml:space="preserve"> “Për aderimin e Republikës së Shqipërisë në Protokollin shtesë të Konventës për </w:t>
      </w:r>
      <w:r w:rsidR="00A841BA" w:rsidRPr="006C60E5">
        <w:rPr>
          <w:rFonts w:ascii="Garamond" w:hAnsi="Garamond" w:cs="Times New Roman"/>
          <w:sz w:val="24"/>
          <w:szCs w:val="24"/>
        </w:rPr>
        <w:t xml:space="preserve">Kontratën </w:t>
      </w:r>
      <w:r w:rsidRPr="006C60E5">
        <w:rPr>
          <w:rFonts w:ascii="Garamond" w:hAnsi="Garamond" w:cs="Times New Roman"/>
          <w:sz w:val="24"/>
          <w:szCs w:val="24"/>
        </w:rPr>
        <w:t xml:space="preserve">e </w:t>
      </w:r>
      <w:r w:rsidR="00A841BA" w:rsidRPr="006C60E5">
        <w:rPr>
          <w:rFonts w:ascii="Garamond" w:hAnsi="Garamond" w:cs="Times New Roman"/>
          <w:sz w:val="24"/>
          <w:szCs w:val="24"/>
        </w:rPr>
        <w:t xml:space="preserve">Transportit Rrugor Ndërkombëtar </w:t>
      </w:r>
      <w:r w:rsidRPr="006C60E5">
        <w:rPr>
          <w:rFonts w:ascii="Garamond" w:hAnsi="Garamond" w:cs="Times New Roman"/>
          <w:sz w:val="24"/>
          <w:szCs w:val="24"/>
        </w:rPr>
        <w:t xml:space="preserve">të </w:t>
      </w:r>
      <w:r w:rsidR="00A841BA" w:rsidRPr="006C60E5">
        <w:rPr>
          <w:rFonts w:ascii="Garamond" w:hAnsi="Garamond" w:cs="Times New Roman"/>
          <w:sz w:val="24"/>
          <w:szCs w:val="24"/>
        </w:rPr>
        <w:t xml:space="preserve">Mallrave </w:t>
      </w:r>
      <w:r w:rsidRPr="006C60E5">
        <w:rPr>
          <w:rFonts w:ascii="Garamond" w:hAnsi="Garamond" w:cs="Times New Roman"/>
          <w:sz w:val="24"/>
          <w:szCs w:val="24"/>
        </w:rPr>
        <w:t>(</w:t>
      </w:r>
      <w:proofErr w:type="spellStart"/>
      <w:r w:rsidRPr="00AC6EC0">
        <w:rPr>
          <w:rFonts w:ascii="Garamond" w:hAnsi="Garamond" w:cs="Times New Roman"/>
          <w:sz w:val="24"/>
          <w:szCs w:val="24"/>
        </w:rPr>
        <w:t>CMR</w:t>
      </w:r>
      <w:proofErr w:type="spellEnd"/>
      <w:r w:rsidRPr="00AC6EC0">
        <w:rPr>
          <w:rFonts w:ascii="Garamond" w:hAnsi="Garamond" w:cs="Times New Roman"/>
          <w:sz w:val="24"/>
          <w:szCs w:val="24"/>
        </w:rPr>
        <w:t>)</w:t>
      </w:r>
      <w:r w:rsidR="00A841BA" w:rsidRPr="00AC6EC0">
        <w:rPr>
          <w:rFonts w:ascii="Garamond" w:hAnsi="Garamond" w:cs="Times New Roman"/>
          <w:sz w:val="24"/>
          <w:szCs w:val="24"/>
        </w:rPr>
        <w:t>,</w:t>
      </w:r>
      <w:r w:rsidRPr="00AC6EC0">
        <w:rPr>
          <w:rFonts w:ascii="Garamond" w:hAnsi="Garamond" w:cs="Times New Roman"/>
          <w:sz w:val="24"/>
          <w:szCs w:val="24"/>
        </w:rPr>
        <w:t xml:space="preserve"> në lidhje me faturën elektronike</w:t>
      </w:r>
      <w:r w:rsidRPr="006C60E5">
        <w:rPr>
          <w:rFonts w:ascii="Garamond" w:hAnsi="Garamond" w:cs="Times New Roman"/>
          <w:sz w:val="24"/>
          <w:szCs w:val="24"/>
        </w:rPr>
        <w:t xml:space="preserve"> të ngarkesës, bërë në Gjenevë në datën 20.2.2008”, si për shembull në rastin e mallrave të rrezikshme.</w:t>
      </w:r>
    </w:p>
    <w:p w14:paraId="3324BEB3"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3.2. Specifikimet për shërbimet e informacionit dhe të rezervimit për vende parkimi të sigurta për kamionët dhe mjetet për përdorim tregtar</w:t>
      </w:r>
    </w:p>
    <w:p w14:paraId="23B4A695" w14:textId="797334CB"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Përcaktimi i masave të nevojshme për të siguruar informacion të bazuar te SIT</w:t>
      </w:r>
      <w:r w:rsidR="00A841BA">
        <w:rPr>
          <w:rFonts w:ascii="Garamond" w:hAnsi="Garamond" w:cs="Times New Roman"/>
          <w:sz w:val="24"/>
          <w:szCs w:val="24"/>
        </w:rPr>
        <w:t>-it</w:t>
      </w:r>
      <w:r w:rsidRPr="006C60E5">
        <w:rPr>
          <w:rFonts w:ascii="Garamond" w:hAnsi="Garamond" w:cs="Times New Roman"/>
          <w:sz w:val="24"/>
          <w:szCs w:val="24"/>
        </w:rPr>
        <w:t xml:space="preserve"> dhe, kur është e mundur, shërbimet e rezervimit për vende parkimi të sigurta për kamionët dhe mjetet për përdorim tregtar, veçanërisht në zonat e shërbimit dhe të pushimit në rrugë, bazuar në:</w:t>
      </w:r>
    </w:p>
    <w:p w14:paraId="64675587"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3.2.1. </w:t>
      </w:r>
      <w:proofErr w:type="spellStart"/>
      <w:r w:rsidRPr="006C60E5">
        <w:rPr>
          <w:rFonts w:ascii="Garamond" w:hAnsi="Garamond" w:cs="Times New Roman"/>
          <w:sz w:val="24"/>
          <w:szCs w:val="24"/>
        </w:rPr>
        <w:t>disponueshmërinë</w:t>
      </w:r>
      <w:proofErr w:type="spellEnd"/>
      <w:r w:rsidRPr="006C60E5">
        <w:rPr>
          <w:rFonts w:ascii="Garamond" w:hAnsi="Garamond" w:cs="Times New Roman"/>
          <w:sz w:val="24"/>
          <w:szCs w:val="24"/>
        </w:rPr>
        <w:t xml:space="preserve"> e informacionit mbi parkimin për përdoruesit;</w:t>
      </w:r>
    </w:p>
    <w:p w14:paraId="6B490D1C"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3.2.2. lehtësimin e shkëmbimit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elektronike ndërmjet vendeve dhe hapësirave të parkimit, qendrave dhe automjeteve;</w:t>
      </w:r>
    </w:p>
    <w:p w14:paraId="6C88C8AE" w14:textId="3FA28B1D"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3.2.3. integrimin e teknologjive përkatëse të SIT</w:t>
      </w:r>
      <w:r w:rsidR="003F6610">
        <w:rPr>
          <w:rFonts w:ascii="Garamond" w:hAnsi="Garamond" w:cs="Times New Roman"/>
          <w:sz w:val="24"/>
          <w:szCs w:val="24"/>
        </w:rPr>
        <w:t>-i</w:t>
      </w:r>
      <w:r w:rsidR="00FC274F">
        <w:rPr>
          <w:rFonts w:ascii="Garamond" w:hAnsi="Garamond" w:cs="Times New Roman"/>
          <w:sz w:val="24"/>
          <w:szCs w:val="24"/>
        </w:rPr>
        <w:t>t</w:t>
      </w:r>
      <w:r w:rsidRPr="006C60E5">
        <w:rPr>
          <w:rFonts w:ascii="Garamond" w:hAnsi="Garamond" w:cs="Times New Roman"/>
          <w:sz w:val="24"/>
          <w:szCs w:val="24"/>
        </w:rPr>
        <w:t xml:space="preserve"> si në automjete, ashtu edhe në mjediset e parkimit, për të përditësuar informacionin mbi hapësirat e </w:t>
      </w:r>
      <w:proofErr w:type="spellStart"/>
      <w:r w:rsidRPr="006C60E5">
        <w:rPr>
          <w:rFonts w:ascii="Garamond" w:hAnsi="Garamond" w:cs="Times New Roman"/>
          <w:sz w:val="24"/>
          <w:szCs w:val="24"/>
        </w:rPr>
        <w:t>disponueshme</w:t>
      </w:r>
      <w:proofErr w:type="spellEnd"/>
      <w:r w:rsidRPr="006C60E5">
        <w:rPr>
          <w:rFonts w:ascii="Garamond" w:hAnsi="Garamond" w:cs="Times New Roman"/>
          <w:sz w:val="24"/>
          <w:szCs w:val="24"/>
        </w:rPr>
        <w:t xml:space="preserve"> të parkimit për qëllime rezervimi.</w:t>
      </w:r>
    </w:p>
    <w:p w14:paraId="5687AF6C"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3.3. Specifikimet për informacionin universal minimal mbi trafikun në lidhje me sigurinë rrugore</w:t>
      </w:r>
    </w:p>
    <w:p w14:paraId="2E61B7F3" w14:textId="239890F6"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Përcaktimi i kërkesave minimale për dhënien pa pagesë për përdoruesit, kur është e mundur, të “informacionit universal mbi trafikun”</w:t>
      </w:r>
      <w:r w:rsidR="00C22E05">
        <w:rPr>
          <w:rFonts w:ascii="Garamond" w:hAnsi="Garamond" w:cs="Times New Roman"/>
          <w:sz w:val="24"/>
          <w:szCs w:val="24"/>
        </w:rPr>
        <w:t>,</w:t>
      </w:r>
      <w:r w:rsidRPr="006C60E5">
        <w:rPr>
          <w:rFonts w:ascii="Garamond" w:hAnsi="Garamond" w:cs="Times New Roman"/>
          <w:sz w:val="24"/>
          <w:szCs w:val="24"/>
        </w:rPr>
        <w:t xml:space="preserve"> në lidhje me sigurinë rrugore, si dhe përcaktimi i përmbajtjes së tyre minimale, bazuar në:</w:t>
      </w:r>
    </w:p>
    <w:p w14:paraId="75DAA676"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3.3.1. </w:t>
      </w:r>
      <w:proofErr w:type="spellStart"/>
      <w:r w:rsidRPr="006C60E5">
        <w:rPr>
          <w:rFonts w:ascii="Garamond" w:hAnsi="Garamond" w:cs="Times New Roman"/>
          <w:sz w:val="24"/>
          <w:szCs w:val="24"/>
        </w:rPr>
        <w:t>disponueshmërinë</w:t>
      </w:r>
      <w:proofErr w:type="spellEnd"/>
      <w:r w:rsidRPr="006C60E5">
        <w:rPr>
          <w:rFonts w:ascii="Garamond" w:hAnsi="Garamond" w:cs="Times New Roman"/>
          <w:sz w:val="24"/>
          <w:szCs w:val="24"/>
        </w:rPr>
        <w:t xml:space="preserve"> dhe </w:t>
      </w:r>
      <w:proofErr w:type="spellStart"/>
      <w:r w:rsidRPr="006C60E5">
        <w:rPr>
          <w:rFonts w:ascii="Garamond" w:hAnsi="Garamond" w:cs="Times New Roman"/>
          <w:sz w:val="24"/>
          <w:szCs w:val="24"/>
        </w:rPr>
        <w:t>aksesueshmërinë</w:t>
      </w:r>
      <w:proofErr w:type="spellEnd"/>
      <w:r w:rsidRPr="006C60E5">
        <w:rPr>
          <w:rFonts w:ascii="Garamond" w:hAnsi="Garamond" w:cs="Times New Roman"/>
          <w:sz w:val="24"/>
          <w:szCs w:val="24"/>
        </w:rPr>
        <w:t xml:space="preserve"> e të dhënave të sakta mbi ngjarjet dhe kushtet e lidhura me sigurinë (rrugore) që nevojiten për informacionin mbi trafikun që lidhet me sigurinë dhe shërbimet e menaxhimit të incidenteve/aksidenteve;</w:t>
      </w:r>
    </w:p>
    <w:p w14:paraId="6030FE1E"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3.3.2. vënien në zbatim ose përdorimin e mjeteve për zbulimin ose identifikimin e ngjarjeve dhe kushteve të lidhura me sigurinë rrugore;</w:t>
      </w:r>
    </w:p>
    <w:p w14:paraId="5291AB79" w14:textId="58456A98"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3.3.3. identifikimin dhe përdorimin e një liste të standardizuar të ngjarjeve të trafikut që lidhen me sigurinë rrugore (“mesazhet universale të trafikut”), e cila duhet t’u komunikohet përdoruesve të SIT</w:t>
      </w:r>
      <w:r w:rsidR="00E8512A">
        <w:rPr>
          <w:rFonts w:ascii="Garamond" w:hAnsi="Garamond" w:cs="Times New Roman"/>
          <w:sz w:val="24"/>
          <w:szCs w:val="24"/>
        </w:rPr>
        <w:t>-it</w:t>
      </w:r>
      <w:r w:rsidRPr="006C60E5">
        <w:rPr>
          <w:rFonts w:ascii="Garamond" w:hAnsi="Garamond" w:cs="Times New Roman"/>
          <w:sz w:val="24"/>
          <w:szCs w:val="24"/>
        </w:rPr>
        <w:t xml:space="preserve"> pa pagesë;</w:t>
      </w:r>
    </w:p>
    <w:p w14:paraId="396C3459" w14:textId="26CE4781"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3.3.4. pajtueshmërinë dhe integrimin e “mesazheve universale të trafikut” në shërbimet e SIT</w:t>
      </w:r>
      <w:r w:rsidR="003D5E71">
        <w:rPr>
          <w:rFonts w:ascii="Garamond" w:hAnsi="Garamond" w:cs="Times New Roman"/>
          <w:sz w:val="24"/>
          <w:szCs w:val="24"/>
        </w:rPr>
        <w:t>-it</w:t>
      </w:r>
      <w:r w:rsidRPr="006C60E5">
        <w:rPr>
          <w:rFonts w:ascii="Garamond" w:hAnsi="Garamond" w:cs="Times New Roman"/>
          <w:sz w:val="24"/>
          <w:szCs w:val="24"/>
        </w:rPr>
        <w:t xml:space="preserve"> për informacionin mbi trafikun dhe udhëtimet </w:t>
      </w:r>
      <w:proofErr w:type="spellStart"/>
      <w:r w:rsidRPr="006C60E5">
        <w:rPr>
          <w:rFonts w:ascii="Garamond" w:hAnsi="Garamond" w:cs="Times New Roman"/>
          <w:sz w:val="24"/>
          <w:szCs w:val="24"/>
        </w:rPr>
        <w:t>multimodale</w:t>
      </w:r>
      <w:proofErr w:type="spellEnd"/>
      <w:r w:rsidRPr="006C60E5">
        <w:rPr>
          <w:rFonts w:ascii="Garamond" w:hAnsi="Garamond" w:cs="Times New Roman"/>
          <w:sz w:val="24"/>
          <w:szCs w:val="24"/>
        </w:rPr>
        <w:t>.</w:t>
      </w:r>
    </w:p>
    <w:p w14:paraId="072109AF"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3.4. Specifikimet për veprime të tjera</w:t>
      </w:r>
    </w:p>
    <w:p w14:paraId="197D3FC4" w14:textId="5299D5F6"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3.4.1. Përcaktimi i masave të nevojshme për të mbështetur sigurinë e përdoruesve të rrugës</w:t>
      </w:r>
      <w:r w:rsidR="003D5E71">
        <w:rPr>
          <w:rFonts w:ascii="Garamond" w:hAnsi="Garamond" w:cs="Times New Roman"/>
          <w:sz w:val="24"/>
          <w:szCs w:val="24"/>
        </w:rPr>
        <w:t>,</w:t>
      </w:r>
      <w:r w:rsidRPr="006C60E5">
        <w:rPr>
          <w:rFonts w:ascii="Garamond" w:hAnsi="Garamond" w:cs="Times New Roman"/>
          <w:sz w:val="24"/>
          <w:szCs w:val="24"/>
        </w:rPr>
        <w:t xml:space="preserve"> në lidhje me ndërfaqen/ndërveprimin e tyre “njeri-makineri” </w:t>
      </w:r>
      <w:r w:rsidRPr="005F738D">
        <w:rPr>
          <w:rFonts w:ascii="Garamond" w:hAnsi="Garamond" w:cs="Times New Roman"/>
          <w:i/>
          <w:iCs/>
          <w:sz w:val="24"/>
          <w:szCs w:val="24"/>
        </w:rPr>
        <w:t>(Human-</w:t>
      </w:r>
      <w:proofErr w:type="spellStart"/>
      <w:r w:rsidRPr="005F738D">
        <w:rPr>
          <w:rFonts w:ascii="Garamond" w:hAnsi="Garamond" w:cs="Times New Roman"/>
          <w:i/>
          <w:iCs/>
          <w:sz w:val="24"/>
          <w:szCs w:val="24"/>
        </w:rPr>
        <w:t>Machine</w:t>
      </w:r>
      <w:proofErr w:type="spellEnd"/>
      <w:r w:rsidRPr="005F738D">
        <w:rPr>
          <w:rFonts w:ascii="Garamond" w:hAnsi="Garamond" w:cs="Times New Roman"/>
          <w:i/>
          <w:iCs/>
          <w:sz w:val="24"/>
          <w:szCs w:val="24"/>
        </w:rPr>
        <w:t xml:space="preserve"> </w:t>
      </w:r>
      <w:proofErr w:type="spellStart"/>
      <w:r w:rsidRPr="005F738D">
        <w:rPr>
          <w:rFonts w:ascii="Garamond" w:hAnsi="Garamond" w:cs="Times New Roman"/>
          <w:i/>
          <w:iCs/>
          <w:sz w:val="24"/>
          <w:szCs w:val="24"/>
        </w:rPr>
        <w:t>Interface</w:t>
      </w:r>
      <w:proofErr w:type="spellEnd"/>
      <w:r w:rsidRPr="005F738D">
        <w:rPr>
          <w:rFonts w:ascii="Garamond" w:hAnsi="Garamond" w:cs="Times New Roman"/>
          <w:i/>
          <w:iCs/>
          <w:sz w:val="24"/>
          <w:szCs w:val="24"/>
        </w:rPr>
        <w:t>)</w:t>
      </w:r>
      <w:r w:rsidRPr="006C60E5">
        <w:rPr>
          <w:rFonts w:ascii="Garamond" w:hAnsi="Garamond" w:cs="Times New Roman"/>
          <w:sz w:val="24"/>
          <w:szCs w:val="24"/>
        </w:rPr>
        <w:t xml:space="preserve"> brenda mjetit dhe përdorimin e pajisjeve nomade, duke përfshirë telefonat celularë, për të ndihmuar në drejtimin e mjetit dhe/ose funksionimin e transportit, si dhe sigurinë e komunikimeve brenda mjetit, të cilat nuk klasifikohen si automjete bujqësore dhe pyjore, mjete motorike me 2 ose 3 rrota ose </w:t>
      </w:r>
      <w:proofErr w:type="spellStart"/>
      <w:r w:rsidRPr="006C60E5">
        <w:rPr>
          <w:rFonts w:ascii="Garamond" w:hAnsi="Garamond" w:cs="Times New Roman"/>
          <w:sz w:val="24"/>
          <w:szCs w:val="24"/>
        </w:rPr>
        <w:t>kuadricikla</w:t>
      </w:r>
      <w:proofErr w:type="spellEnd"/>
      <w:r w:rsidRPr="006C60E5">
        <w:rPr>
          <w:rFonts w:ascii="Garamond" w:hAnsi="Garamond" w:cs="Times New Roman"/>
          <w:sz w:val="24"/>
          <w:szCs w:val="24"/>
        </w:rPr>
        <w:t>, ose si automjete të kategorive M dhe N dhe rimorkio të kategorisë O.</w:t>
      </w:r>
    </w:p>
    <w:p w14:paraId="7503F6BA" w14:textId="586E4B65"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3.4.2. Përcaktimi i masave të nevojshme për të përmirësuar sigurinë dhe </w:t>
      </w:r>
      <w:proofErr w:type="spellStart"/>
      <w:r w:rsidRPr="006C60E5">
        <w:rPr>
          <w:rFonts w:ascii="Garamond" w:hAnsi="Garamond" w:cs="Times New Roman"/>
          <w:sz w:val="24"/>
          <w:szCs w:val="24"/>
        </w:rPr>
        <w:t>komoditetin</w:t>
      </w:r>
      <w:proofErr w:type="spellEnd"/>
      <w:r w:rsidRPr="006C60E5">
        <w:rPr>
          <w:rFonts w:ascii="Garamond" w:hAnsi="Garamond" w:cs="Times New Roman"/>
          <w:sz w:val="24"/>
          <w:szCs w:val="24"/>
        </w:rPr>
        <w:t xml:space="preserve"> e përdoruesve të cenueshëm të rrugëve për të gjitha aplikimet përkatëse të SIT</w:t>
      </w:r>
      <w:r w:rsidR="003D5E71">
        <w:rPr>
          <w:rFonts w:ascii="Garamond" w:hAnsi="Garamond" w:cs="Times New Roman"/>
          <w:sz w:val="24"/>
          <w:szCs w:val="24"/>
        </w:rPr>
        <w:t>-it</w:t>
      </w:r>
      <w:r w:rsidRPr="006C60E5">
        <w:rPr>
          <w:rFonts w:ascii="Garamond" w:hAnsi="Garamond" w:cs="Times New Roman"/>
          <w:sz w:val="24"/>
          <w:szCs w:val="24"/>
        </w:rPr>
        <w:t xml:space="preserve"> për mjetet të cilat nuk klasifikohen si automjete bujqësore dhe pyjore, mjete motorike me 2, 3 ose 4 rrota, ose si automjete të kategorive M dhe N dhe rimorkio të kategorisë O.</w:t>
      </w:r>
    </w:p>
    <w:p w14:paraId="341D2413" w14:textId="020C8111"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lastRenderedPageBreak/>
        <w:t>3.4.3. Përcaktimi i masave të nevojshme për integrimin e sistemeve të avancuara të informacionit për mbështetjen e drejtuesve në automjete dhe në infrastrukturën rrugore</w:t>
      </w:r>
      <w:r w:rsidR="0098766A">
        <w:rPr>
          <w:rFonts w:ascii="Garamond" w:hAnsi="Garamond" w:cs="Times New Roman"/>
          <w:sz w:val="24"/>
          <w:szCs w:val="24"/>
        </w:rPr>
        <w:t>,</w:t>
      </w:r>
      <w:r w:rsidRPr="006C60E5">
        <w:rPr>
          <w:rFonts w:ascii="Garamond" w:hAnsi="Garamond" w:cs="Times New Roman"/>
          <w:sz w:val="24"/>
          <w:szCs w:val="24"/>
        </w:rPr>
        <w:t xml:space="preserve"> të cilat nuk klasifikohen si automjete bujqësore dhe pyjore, mjete motorike me 2, 3 ose 4 rrota, ose si automjete të kategorive M dhe N dhe rimorkio të kategorisë O.</w:t>
      </w:r>
    </w:p>
    <w:p w14:paraId="5CFDB2F5" w14:textId="68862CD0"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3.4.4. Përcaktimi i masave të nevojshme për të lehtësuar shkëmbimin e informacionit ndërmjet ofruesve të shërbimeve për aplikimet e SIT</w:t>
      </w:r>
      <w:r w:rsidR="0098766A">
        <w:rPr>
          <w:rFonts w:ascii="Garamond" w:hAnsi="Garamond" w:cs="Times New Roman"/>
          <w:sz w:val="24"/>
          <w:szCs w:val="24"/>
        </w:rPr>
        <w:t>-it</w:t>
      </w:r>
      <w:r w:rsidRPr="006C60E5">
        <w:rPr>
          <w:rFonts w:ascii="Garamond" w:hAnsi="Garamond" w:cs="Times New Roman"/>
          <w:sz w:val="24"/>
          <w:szCs w:val="24"/>
        </w:rPr>
        <w:t xml:space="preserve"> për sigurinë, siç është mbështetja për rikuperimin e mjeteve ose mallrave të vjedhura, dhe autoriteteve publike përkatëse, duke marrë parasysh siç duhet kuadrot e tjera ekzistuese dhe ato në zhvillim e sipër që synojnë lehtësimin e shkëmbimit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mbi lëvizshmërinë dhe transportin që nuk klasifikohen si automjete bujqësore dhe pyjore, mjete motorike me 2, 3 ose 4 rrota, ose si automjete të kategorive M dhe N dhe rimorkio të kategorisë O.</w:t>
      </w:r>
    </w:p>
    <w:p w14:paraId="0BC75AD7" w14:textId="40D5F07D" w:rsidR="0025528C" w:rsidRPr="006C60E5" w:rsidRDefault="0025528C" w:rsidP="0025528C">
      <w:pPr>
        <w:spacing w:after="0" w:line="240" w:lineRule="auto"/>
        <w:ind w:firstLine="284"/>
        <w:jc w:val="both"/>
        <w:rPr>
          <w:rFonts w:ascii="Garamond" w:hAnsi="Garamond" w:cs="Times New Roman"/>
          <w:b/>
          <w:sz w:val="24"/>
          <w:szCs w:val="24"/>
        </w:rPr>
      </w:pPr>
      <w:r w:rsidRPr="006C60E5">
        <w:rPr>
          <w:rFonts w:ascii="Garamond" w:hAnsi="Garamond" w:cs="Times New Roman"/>
          <w:b/>
          <w:sz w:val="24"/>
          <w:szCs w:val="24"/>
        </w:rPr>
        <w:t xml:space="preserve">4. Fusha </w:t>
      </w:r>
      <w:proofErr w:type="spellStart"/>
      <w:r w:rsidRPr="006C60E5">
        <w:rPr>
          <w:rFonts w:ascii="Garamond" w:hAnsi="Garamond" w:cs="Times New Roman"/>
          <w:b/>
          <w:sz w:val="24"/>
          <w:szCs w:val="24"/>
        </w:rPr>
        <w:t>prioritare</w:t>
      </w:r>
      <w:proofErr w:type="spellEnd"/>
      <w:r w:rsidRPr="006C60E5">
        <w:rPr>
          <w:rFonts w:ascii="Garamond" w:hAnsi="Garamond" w:cs="Times New Roman"/>
          <w:b/>
          <w:sz w:val="24"/>
          <w:szCs w:val="24"/>
        </w:rPr>
        <w:t xml:space="preserve"> </w:t>
      </w:r>
      <w:proofErr w:type="spellStart"/>
      <w:r w:rsidRPr="006C60E5">
        <w:rPr>
          <w:rFonts w:ascii="Garamond" w:hAnsi="Garamond" w:cs="Times New Roman"/>
          <w:b/>
          <w:sz w:val="24"/>
          <w:szCs w:val="24"/>
        </w:rPr>
        <w:t>IV</w:t>
      </w:r>
      <w:proofErr w:type="spellEnd"/>
      <w:r w:rsidRPr="006C60E5">
        <w:rPr>
          <w:rFonts w:ascii="Garamond" w:hAnsi="Garamond" w:cs="Times New Roman"/>
          <w:b/>
          <w:sz w:val="24"/>
          <w:szCs w:val="24"/>
        </w:rPr>
        <w:t>: Shërbimet e SIT</w:t>
      </w:r>
      <w:r w:rsidR="00D43657">
        <w:rPr>
          <w:rFonts w:ascii="Garamond" w:hAnsi="Garamond" w:cs="Times New Roman"/>
          <w:b/>
          <w:sz w:val="24"/>
          <w:szCs w:val="24"/>
        </w:rPr>
        <w:t>-it</w:t>
      </w:r>
      <w:r w:rsidRPr="006C60E5">
        <w:rPr>
          <w:rFonts w:ascii="Garamond" w:hAnsi="Garamond" w:cs="Times New Roman"/>
          <w:b/>
          <w:sz w:val="24"/>
          <w:szCs w:val="24"/>
        </w:rPr>
        <w:t xml:space="preserve"> për lëvizshmërinë bashkëpunuese, të lidhur dhe të automatizuar</w:t>
      </w:r>
    </w:p>
    <w:p w14:paraId="79F4AAEA"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Specifikimet dhe standardet për lidhjen e automjeteve me infrastrukturën e transportit, rritjen e ndërgjegjësimit dhe mundësimin e shërbimeve të lëvizshmërisë me shkallë të lartë automatizimi përfshijnë sa më poshtë vijon, pa cenuar specifikimet dhe standardet që kanë të bëjnë me automjetet bujqësore dhe pyjore, mjetet motorike me 2, 3 ose 4 rrota, ose automjetet e kategorive M dhe N dhe rimorkiot e kategorisë O:</w:t>
      </w:r>
    </w:p>
    <w:p w14:paraId="3A4DD7C8"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4.1. Përcaktimi i masave të nevojshme për të avancuar më tej zhvillimin dhe zbatimin e sistemeve bashkëpunuese inteligjente të transportit (automjet-automjet, automjet-infrastrukturë, infrastrukturë-infrastrukturë), veçanërisht për të mbështetur </w:t>
      </w:r>
      <w:proofErr w:type="spellStart"/>
      <w:r w:rsidRPr="006C60E5">
        <w:rPr>
          <w:rFonts w:ascii="Garamond" w:hAnsi="Garamond" w:cs="Times New Roman"/>
          <w:sz w:val="24"/>
          <w:szCs w:val="24"/>
        </w:rPr>
        <w:t>mobilitetin</w:t>
      </w:r>
      <w:proofErr w:type="spellEnd"/>
      <w:r w:rsidRPr="006C60E5">
        <w:rPr>
          <w:rFonts w:ascii="Garamond" w:hAnsi="Garamond" w:cs="Times New Roman"/>
          <w:sz w:val="24"/>
          <w:szCs w:val="24"/>
        </w:rPr>
        <w:t xml:space="preserve"> bashkëpunues, të lidhur dhe të automatizuar (</w:t>
      </w:r>
      <w:proofErr w:type="spellStart"/>
      <w:r w:rsidRPr="006C60E5">
        <w:rPr>
          <w:rFonts w:ascii="Garamond" w:hAnsi="Garamond" w:cs="Times New Roman"/>
          <w:sz w:val="24"/>
          <w:szCs w:val="24"/>
        </w:rPr>
        <w:t>CCAM</w:t>
      </w:r>
      <w:proofErr w:type="spellEnd"/>
      <w:r w:rsidRPr="006C60E5">
        <w:rPr>
          <w:rFonts w:ascii="Garamond" w:hAnsi="Garamond" w:cs="Times New Roman"/>
          <w:sz w:val="24"/>
          <w:szCs w:val="24"/>
        </w:rPr>
        <w:t>), bazuar në:</w:t>
      </w:r>
    </w:p>
    <w:p w14:paraId="575BE866"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4.1.1. lehtësimin e shkëmbimit të </w:t>
      </w:r>
      <w:proofErr w:type="spellStart"/>
      <w:r w:rsidRPr="006C60E5">
        <w:rPr>
          <w:rFonts w:ascii="Garamond" w:hAnsi="Garamond" w:cs="Times New Roman"/>
          <w:sz w:val="24"/>
          <w:szCs w:val="24"/>
        </w:rPr>
        <w:t>të</w:t>
      </w:r>
      <w:proofErr w:type="spellEnd"/>
      <w:r w:rsidRPr="006C60E5">
        <w:rPr>
          <w:rFonts w:ascii="Garamond" w:hAnsi="Garamond" w:cs="Times New Roman"/>
          <w:sz w:val="24"/>
          <w:szCs w:val="24"/>
        </w:rPr>
        <w:t xml:space="preserve"> dhënave ose informacionit midis automjeteve, midis infrastrukturave dhe midis automjeteve dhe infrastrukturave, si dhe midis përdoruesve të tjerë të rrugës dhe automjeteve dhe infrastrukturave;</w:t>
      </w:r>
    </w:p>
    <w:p w14:paraId="7BEF7B99"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 xml:space="preserve">4.1.2. </w:t>
      </w:r>
      <w:proofErr w:type="spellStart"/>
      <w:r w:rsidRPr="006C60E5">
        <w:rPr>
          <w:rFonts w:ascii="Garamond" w:hAnsi="Garamond" w:cs="Times New Roman"/>
          <w:sz w:val="24"/>
          <w:szCs w:val="24"/>
        </w:rPr>
        <w:t>disponueshmërinë</w:t>
      </w:r>
      <w:proofErr w:type="spellEnd"/>
      <w:r w:rsidRPr="006C60E5">
        <w:rPr>
          <w:rFonts w:ascii="Garamond" w:hAnsi="Garamond" w:cs="Times New Roman"/>
          <w:sz w:val="24"/>
          <w:szCs w:val="24"/>
        </w:rPr>
        <w:t xml:space="preserve"> e të dhënave ose informacioneve përkatëse që duhet të shkëmbehen për palët përkatëse, qoftë automjet apo infrastrukturë rrugore;</w:t>
      </w:r>
    </w:p>
    <w:p w14:paraId="2D65A806"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4.1.3. përdorimin e një formati të standardizuar të mesazheve për shkëmbimin e të dhënave ose informacionit midis automjetit dhe infrastrukturës;</w:t>
      </w:r>
    </w:p>
    <w:p w14:paraId="2FEBC95E"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4.1.4. përcaktimin e një infrastrukture të saktë dhe të besueshme të komunikimit për shkëmbimin e të dhënave ose informacionit midis automjeteve, midis infrastrukturave dhe midis automjeteve dhe infrastrukturave;</w:t>
      </w:r>
    </w:p>
    <w:p w14:paraId="0398F72A"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4.1.5. përdorimin e proceseve të standardizimit për të miratuar arkitekturat përkatëse.</w:t>
      </w:r>
    </w:p>
    <w:p w14:paraId="1E4EBBD5"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4.2. Specifikimet për shërbimet</w:t>
      </w:r>
    </w:p>
    <w:p w14:paraId="4D88AF59"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4.2.1. Shërbimet e C-SIT për informacionin dhe për paralajmërimin bazuar në të dhënat mbi statusin, që rrisin ndërgjegjësimin e përdoruesve të transportit për situatat e ardhshme të trafikut;</w:t>
      </w:r>
    </w:p>
    <w:p w14:paraId="0FBBC26D"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4.2.2. Shërbimet e C-SIT për informacionin dhe për paralajmërimin bazuar në vrojtime, që rrisin më tej ndërgjegjësimin e përdoruesve të transportit për situatat e ardhshme të trafikut, duke përfshirë përdoruesit jo të lidhur të transportit;</w:t>
      </w:r>
    </w:p>
    <w:p w14:paraId="311E81F3"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4.2.3. Shërbimet e C-SIT bazuar në synime që u lejojnë automjeteve të trajtojnë skenarë kompleksë të trafikut dhe të mundësojnë drejtimin me shkallë të lartë automatizimi;</w:t>
      </w:r>
    </w:p>
    <w:p w14:paraId="7A6C2383"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4.2.4. Shërbimet e C-SIT për infrastrukturën, që mbështesin drejtimin e automatizuar.</w:t>
      </w:r>
    </w:p>
    <w:p w14:paraId="219B496F" w14:textId="5FEB442C"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4.3. Specifikimet për sistemin për administrimin e kredencialeve të sigurisë të C-SIT</w:t>
      </w:r>
      <w:r w:rsidR="00506863">
        <w:rPr>
          <w:rFonts w:ascii="Garamond" w:hAnsi="Garamond" w:cs="Times New Roman"/>
          <w:sz w:val="24"/>
          <w:szCs w:val="24"/>
        </w:rPr>
        <w:t>:</w:t>
      </w:r>
    </w:p>
    <w:p w14:paraId="5D5CF014"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4.3.1. politika e certifikatave për administrimin e certifikatave digjitale për shërbimet e C-SIT;</w:t>
      </w:r>
    </w:p>
    <w:p w14:paraId="5173176A" w14:textId="77777777" w:rsidR="0025528C" w:rsidRPr="006C60E5"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4.3.2. përcaktimi i rolit të autoritetit përgjegjës për politikat e certifikatave të C-SIT, administratorit të listës së besueshme të C-SIT dhe pikës së kontaktit të C-SIT;</w:t>
      </w:r>
    </w:p>
    <w:p w14:paraId="475629C7" w14:textId="77777777" w:rsidR="0025528C" w:rsidRDefault="0025528C" w:rsidP="0025528C">
      <w:pPr>
        <w:spacing w:after="0" w:line="240" w:lineRule="auto"/>
        <w:ind w:firstLine="284"/>
        <w:jc w:val="both"/>
        <w:rPr>
          <w:rFonts w:ascii="Garamond" w:hAnsi="Garamond" w:cs="Times New Roman"/>
          <w:sz w:val="24"/>
          <w:szCs w:val="24"/>
        </w:rPr>
      </w:pPr>
      <w:r w:rsidRPr="006C60E5">
        <w:rPr>
          <w:rFonts w:ascii="Garamond" w:hAnsi="Garamond" w:cs="Times New Roman"/>
          <w:sz w:val="24"/>
          <w:szCs w:val="24"/>
        </w:rPr>
        <w:t>4.3.3. politika e sigurisë për administrimin e sigurisë së informacionit në C-SIT.</w:t>
      </w:r>
    </w:p>
    <w:p w14:paraId="4F8DA330" w14:textId="77777777" w:rsidR="00A54E86" w:rsidRDefault="00A54E86" w:rsidP="0025528C">
      <w:pPr>
        <w:spacing w:after="0" w:line="240" w:lineRule="auto"/>
        <w:ind w:firstLine="284"/>
        <w:jc w:val="both"/>
        <w:rPr>
          <w:rFonts w:ascii="Garamond" w:hAnsi="Garamond" w:cs="Times New Roman"/>
          <w:sz w:val="24"/>
          <w:szCs w:val="24"/>
        </w:rPr>
      </w:pPr>
    </w:p>
    <w:p w14:paraId="07BA57DC" w14:textId="77777777" w:rsidR="00A54E86" w:rsidRDefault="00A54E86" w:rsidP="0025528C">
      <w:pPr>
        <w:spacing w:after="0" w:line="240" w:lineRule="auto"/>
        <w:ind w:firstLine="284"/>
        <w:jc w:val="both"/>
        <w:rPr>
          <w:rFonts w:ascii="Garamond" w:hAnsi="Garamond" w:cs="Times New Roman"/>
          <w:sz w:val="24"/>
          <w:szCs w:val="24"/>
        </w:rPr>
      </w:pPr>
    </w:p>
    <w:p w14:paraId="12C94A39" w14:textId="77777777" w:rsidR="00A54E86" w:rsidRPr="00CA426D" w:rsidRDefault="00A54E86" w:rsidP="00CA426D">
      <w:pPr>
        <w:pageBreakBefore/>
        <w:spacing w:after="0" w:line="240" w:lineRule="auto"/>
        <w:ind w:firstLine="284"/>
        <w:jc w:val="center"/>
        <w:rPr>
          <w:rFonts w:ascii="Garamond" w:hAnsi="Garamond" w:cs="Times New Roman"/>
          <w:bCs/>
          <w:sz w:val="24"/>
          <w:szCs w:val="24"/>
        </w:rPr>
      </w:pPr>
      <w:r w:rsidRPr="00CA426D">
        <w:rPr>
          <w:rFonts w:ascii="Garamond" w:hAnsi="Garamond" w:cs="Times New Roman"/>
          <w:bCs/>
          <w:sz w:val="24"/>
          <w:szCs w:val="24"/>
        </w:rPr>
        <w:lastRenderedPageBreak/>
        <w:t xml:space="preserve">SHTOJCA </w:t>
      </w:r>
      <w:proofErr w:type="spellStart"/>
      <w:r w:rsidRPr="00CA426D">
        <w:rPr>
          <w:rFonts w:ascii="Garamond" w:hAnsi="Garamond" w:cs="Times New Roman"/>
          <w:bCs/>
          <w:sz w:val="24"/>
          <w:szCs w:val="24"/>
        </w:rPr>
        <w:t>II</w:t>
      </w:r>
      <w:proofErr w:type="spellEnd"/>
    </w:p>
    <w:p w14:paraId="2AF73963" w14:textId="61FF0DD6" w:rsidR="00A54E86" w:rsidRPr="00CA426D" w:rsidRDefault="00A54E86" w:rsidP="00A54E86">
      <w:pPr>
        <w:spacing w:after="0" w:line="240" w:lineRule="auto"/>
        <w:ind w:firstLine="284"/>
        <w:jc w:val="center"/>
        <w:rPr>
          <w:rFonts w:ascii="Garamond" w:hAnsi="Garamond" w:cs="Times New Roman"/>
          <w:bCs/>
          <w:sz w:val="24"/>
          <w:szCs w:val="24"/>
        </w:rPr>
      </w:pPr>
      <w:r w:rsidRPr="00CA426D">
        <w:rPr>
          <w:rFonts w:ascii="Garamond" w:hAnsi="Garamond" w:cs="Times New Roman"/>
          <w:bCs/>
          <w:sz w:val="24"/>
          <w:szCs w:val="24"/>
        </w:rPr>
        <w:t>PARIMET PËR SPECIFIKIMET DHE VËNIEN NË ZBATIM TË SIT</w:t>
      </w:r>
      <w:r w:rsidR="005D3B47">
        <w:rPr>
          <w:rFonts w:ascii="Garamond" w:hAnsi="Garamond" w:cs="Times New Roman"/>
          <w:bCs/>
          <w:sz w:val="24"/>
          <w:szCs w:val="24"/>
        </w:rPr>
        <w:t>-it</w:t>
      </w:r>
    </w:p>
    <w:p w14:paraId="696145EE" w14:textId="77777777" w:rsidR="00A54E86" w:rsidRPr="00CA426D" w:rsidRDefault="00A54E86" w:rsidP="00A54E86">
      <w:pPr>
        <w:spacing w:after="0" w:line="240" w:lineRule="auto"/>
        <w:ind w:firstLine="284"/>
        <w:jc w:val="center"/>
        <w:rPr>
          <w:rFonts w:ascii="Garamond" w:hAnsi="Garamond" w:cs="Times New Roman"/>
          <w:bCs/>
          <w:sz w:val="24"/>
          <w:szCs w:val="24"/>
        </w:rPr>
      </w:pPr>
      <w:r w:rsidRPr="00CA426D">
        <w:rPr>
          <w:rFonts w:ascii="Garamond" w:hAnsi="Garamond" w:cs="Times New Roman"/>
          <w:bCs/>
          <w:sz w:val="24"/>
          <w:szCs w:val="24"/>
        </w:rPr>
        <w:t>(në zbatim të nenet 6, 7 dhe 9)</w:t>
      </w:r>
    </w:p>
    <w:p w14:paraId="53C4B9CA" w14:textId="77777777" w:rsidR="00A54E86" w:rsidRPr="00CA426D" w:rsidRDefault="00A54E86" w:rsidP="00A54E86">
      <w:pPr>
        <w:spacing w:after="0" w:line="240" w:lineRule="auto"/>
        <w:ind w:firstLine="284"/>
        <w:jc w:val="both"/>
        <w:rPr>
          <w:rFonts w:ascii="Garamond" w:hAnsi="Garamond" w:cs="Times New Roman"/>
          <w:bCs/>
          <w:sz w:val="24"/>
          <w:szCs w:val="24"/>
        </w:rPr>
      </w:pPr>
    </w:p>
    <w:p w14:paraId="3D185DAA" w14:textId="2A12D343" w:rsidR="00A54E86" w:rsidRPr="0098650F" w:rsidRDefault="00A54E86" w:rsidP="00A54E86">
      <w:pPr>
        <w:spacing w:after="0" w:line="240" w:lineRule="auto"/>
        <w:ind w:firstLine="284"/>
        <w:jc w:val="both"/>
        <w:rPr>
          <w:rFonts w:ascii="Garamond" w:hAnsi="Garamond" w:cs="Times New Roman"/>
          <w:sz w:val="24"/>
          <w:szCs w:val="24"/>
        </w:rPr>
      </w:pPr>
      <w:r w:rsidRPr="0098650F">
        <w:rPr>
          <w:rFonts w:ascii="Garamond" w:hAnsi="Garamond" w:cs="Times New Roman"/>
          <w:sz w:val="24"/>
          <w:szCs w:val="24"/>
        </w:rPr>
        <w:t>Miratimi i specifikimeve, nxjerrja e mandateve për standardet dhe përzgjedhja dhe vënia në zbatim e aplikimeve dhe shërbimeve të SIT</w:t>
      </w:r>
      <w:r w:rsidR="009A6B78">
        <w:rPr>
          <w:rFonts w:ascii="Garamond" w:hAnsi="Garamond" w:cs="Times New Roman"/>
          <w:sz w:val="24"/>
          <w:szCs w:val="24"/>
        </w:rPr>
        <w:t>-it</w:t>
      </w:r>
      <w:r w:rsidRPr="0098650F">
        <w:rPr>
          <w:rFonts w:ascii="Garamond" w:hAnsi="Garamond" w:cs="Times New Roman"/>
          <w:sz w:val="24"/>
          <w:szCs w:val="24"/>
        </w:rPr>
        <w:t xml:space="preserve"> bazohen në një vlerësim të nevojave që përfshin të gjitha grupet përkatëse të interesit dhe respekton parimet e mëposhtme. Këto masa:</w:t>
      </w:r>
    </w:p>
    <w:p w14:paraId="6ACE1015" w14:textId="77777777" w:rsidR="00A54E86" w:rsidRPr="0098650F" w:rsidRDefault="00A54E86" w:rsidP="00A54E86">
      <w:pPr>
        <w:spacing w:after="0" w:line="240" w:lineRule="auto"/>
        <w:jc w:val="both"/>
        <w:rPr>
          <w:rFonts w:ascii="Garamond" w:hAnsi="Garamond" w:cs="Times New Roman"/>
          <w:sz w:val="24"/>
          <w:szCs w:val="24"/>
        </w:rPr>
      </w:pPr>
    </w:p>
    <w:tbl>
      <w:tblPr>
        <w:tblStyle w:val="TableGrid"/>
        <w:tblW w:w="5228" w:type="pct"/>
        <w:tblLayout w:type="fixed"/>
        <w:tblLook w:val="0000" w:firstRow="0" w:lastRow="0" w:firstColumn="0" w:lastColumn="0" w:noHBand="0" w:noVBand="0"/>
      </w:tblPr>
      <w:tblGrid>
        <w:gridCol w:w="535"/>
        <w:gridCol w:w="1445"/>
        <w:gridCol w:w="425"/>
        <w:gridCol w:w="7371"/>
      </w:tblGrid>
      <w:tr w:rsidR="000E5977" w:rsidRPr="00CA426D" w14:paraId="1B07DF5F" w14:textId="77777777" w:rsidTr="004931CD">
        <w:trPr>
          <w:trHeight w:val="454"/>
        </w:trPr>
        <w:tc>
          <w:tcPr>
            <w:tcW w:w="535" w:type="dxa"/>
          </w:tcPr>
          <w:p w14:paraId="7E4BE0D9"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a)</w:t>
            </w:r>
          </w:p>
        </w:tc>
        <w:tc>
          <w:tcPr>
            <w:tcW w:w="1445" w:type="dxa"/>
          </w:tcPr>
          <w:p w14:paraId="3FFDE256" w14:textId="77777777" w:rsidR="00A54E86" w:rsidRPr="00CA426D" w:rsidRDefault="00A54E86" w:rsidP="000E5977">
            <w:pPr>
              <w:pStyle w:val="TableParagraph"/>
              <w:rPr>
                <w:rFonts w:ascii="Garamond" w:hAnsi="Garamond"/>
                <w:sz w:val="18"/>
                <w:szCs w:val="18"/>
              </w:rPr>
            </w:pPr>
            <w:r w:rsidRPr="00CA426D">
              <w:rPr>
                <w:rFonts w:ascii="Garamond" w:hAnsi="Garamond"/>
                <w:sz w:val="18"/>
                <w:szCs w:val="18"/>
              </w:rPr>
              <w:t>janë efektive</w:t>
            </w:r>
          </w:p>
        </w:tc>
        <w:tc>
          <w:tcPr>
            <w:tcW w:w="425" w:type="dxa"/>
          </w:tcPr>
          <w:p w14:paraId="09E0E0AD"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w:t>
            </w:r>
          </w:p>
        </w:tc>
        <w:tc>
          <w:tcPr>
            <w:tcW w:w="7371" w:type="dxa"/>
          </w:tcPr>
          <w:p w14:paraId="131801C0" w14:textId="1251E228" w:rsidR="00A54E86" w:rsidRPr="00CA426D" w:rsidRDefault="00A54E86" w:rsidP="00A54E86">
            <w:pPr>
              <w:pStyle w:val="TableParagraph"/>
              <w:jc w:val="both"/>
              <w:rPr>
                <w:rFonts w:ascii="Garamond" w:hAnsi="Garamond"/>
                <w:sz w:val="18"/>
                <w:szCs w:val="18"/>
              </w:rPr>
            </w:pPr>
            <w:r w:rsidRPr="00CA426D">
              <w:rPr>
                <w:rFonts w:ascii="Garamond" w:hAnsi="Garamond"/>
                <w:sz w:val="18"/>
                <w:szCs w:val="18"/>
              </w:rPr>
              <w:t xml:space="preserve">japin një kontribut të prekshëm në zgjidhjen e sfidave kryesore që prekin transportin rrugor në Shqipëri (p.sh. reduktimi i kongjestionit/bllokimit, adresimi i situatave të emergjencës dhe fenomeneve të motit, ulja e shkarkimeve, përmirësimi i </w:t>
            </w:r>
            <w:proofErr w:type="spellStart"/>
            <w:r w:rsidRPr="00CA426D">
              <w:rPr>
                <w:rFonts w:ascii="Garamond" w:hAnsi="Garamond"/>
                <w:sz w:val="18"/>
                <w:szCs w:val="18"/>
              </w:rPr>
              <w:t>efi</w:t>
            </w:r>
            <w:r w:rsidR="00317AD4">
              <w:rPr>
                <w:rFonts w:ascii="Garamond" w:hAnsi="Garamond"/>
                <w:sz w:val="18"/>
                <w:szCs w:val="18"/>
              </w:rPr>
              <w:t>ci</w:t>
            </w:r>
            <w:r w:rsidRPr="00CA426D">
              <w:rPr>
                <w:rFonts w:ascii="Garamond" w:hAnsi="Garamond"/>
                <w:sz w:val="18"/>
                <w:szCs w:val="18"/>
              </w:rPr>
              <w:t>encës</w:t>
            </w:r>
            <w:proofErr w:type="spellEnd"/>
            <w:r w:rsidRPr="00CA426D">
              <w:rPr>
                <w:rFonts w:ascii="Garamond" w:hAnsi="Garamond"/>
                <w:sz w:val="18"/>
                <w:szCs w:val="18"/>
              </w:rPr>
              <w:t xml:space="preserve"> së energjisë, arritja e niveleve më të larta të sigurisë dhe mbrojtjes, edhe për përdoruesit e cenueshëm të rrugëve);</w:t>
            </w:r>
          </w:p>
        </w:tc>
      </w:tr>
      <w:tr w:rsidR="000E5977" w:rsidRPr="00CA426D" w14:paraId="7B17C348" w14:textId="77777777" w:rsidTr="004931CD">
        <w:trPr>
          <w:trHeight w:val="454"/>
        </w:trPr>
        <w:tc>
          <w:tcPr>
            <w:tcW w:w="535" w:type="dxa"/>
          </w:tcPr>
          <w:p w14:paraId="1810F0F8"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b)</w:t>
            </w:r>
          </w:p>
        </w:tc>
        <w:tc>
          <w:tcPr>
            <w:tcW w:w="1445" w:type="dxa"/>
          </w:tcPr>
          <w:p w14:paraId="5CF90913" w14:textId="77777777" w:rsidR="00A54E86" w:rsidRPr="00CA426D" w:rsidRDefault="00A54E86" w:rsidP="000E5977">
            <w:pPr>
              <w:pStyle w:val="TableParagraph"/>
              <w:rPr>
                <w:rFonts w:ascii="Garamond" w:hAnsi="Garamond"/>
                <w:sz w:val="18"/>
                <w:szCs w:val="18"/>
              </w:rPr>
            </w:pPr>
            <w:r w:rsidRPr="00CA426D">
              <w:rPr>
                <w:rFonts w:ascii="Garamond" w:hAnsi="Garamond"/>
                <w:sz w:val="18"/>
                <w:szCs w:val="18"/>
              </w:rPr>
              <w:t>janë ekonomike</w:t>
            </w:r>
          </w:p>
        </w:tc>
        <w:tc>
          <w:tcPr>
            <w:tcW w:w="425" w:type="dxa"/>
          </w:tcPr>
          <w:p w14:paraId="58DDF378"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w:t>
            </w:r>
          </w:p>
        </w:tc>
        <w:tc>
          <w:tcPr>
            <w:tcW w:w="7371" w:type="dxa"/>
          </w:tcPr>
          <w:p w14:paraId="55D22D11" w14:textId="77777777" w:rsidR="00A54E86" w:rsidRPr="00CA426D" w:rsidRDefault="00A54E86" w:rsidP="00A54E86">
            <w:pPr>
              <w:pStyle w:val="TableParagraph"/>
              <w:rPr>
                <w:rFonts w:ascii="Garamond" w:hAnsi="Garamond"/>
                <w:sz w:val="18"/>
                <w:szCs w:val="18"/>
              </w:rPr>
            </w:pPr>
            <w:proofErr w:type="spellStart"/>
            <w:r w:rsidRPr="00CA426D">
              <w:rPr>
                <w:rFonts w:ascii="Garamond" w:hAnsi="Garamond"/>
                <w:sz w:val="18"/>
                <w:szCs w:val="18"/>
              </w:rPr>
              <w:t>optimizojnë</w:t>
            </w:r>
            <w:proofErr w:type="spellEnd"/>
            <w:r w:rsidRPr="00CA426D">
              <w:rPr>
                <w:rFonts w:ascii="Garamond" w:hAnsi="Garamond"/>
                <w:sz w:val="18"/>
                <w:szCs w:val="18"/>
              </w:rPr>
              <w:t xml:space="preserve"> raportin midis kostove dhe rezultateve me qëllim arritjen e objektivave;</w:t>
            </w:r>
          </w:p>
        </w:tc>
      </w:tr>
      <w:tr w:rsidR="000E5977" w:rsidRPr="00CA426D" w14:paraId="3D67F194" w14:textId="77777777" w:rsidTr="004931CD">
        <w:trPr>
          <w:trHeight w:val="454"/>
        </w:trPr>
        <w:tc>
          <w:tcPr>
            <w:tcW w:w="535" w:type="dxa"/>
          </w:tcPr>
          <w:p w14:paraId="59ABA6C1"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c)</w:t>
            </w:r>
          </w:p>
        </w:tc>
        <w:tc>
          <w:tcPr>
            <w:tcW w:w="1445" w:type="dxa"/>
          </w:tcPr>
          <w:p w14:paraId="29290EDC" w14:textId="77777777" w:rsidR="00A54E86" w:rsidRPr="00CA426D" w:rsidRDefault="00A54E86" w:rsidP="000E5977">
            <w:pPr>
              <w:pStyle w:val="TableParagraph"/>
              <w:rPr>
                <w:rFonts w:ascii="Garamond" w:hAnsi="Garamond"/>
                <w:sz w:val="18"/>
                <w:szCs w:val="18"/>
              </w:rPr>
            </w:pPr>
            <w:r w:rsidRPr="00CA426D">
              <w:rPr>
                <w:rFonts w:ascii="Garamond" w:hAnsi="Garamond"/>
                <w:sz w:val="18"/>
                <w:szCs w:val="18"/>
              </w:rPr>
              <w:t>janë proporcionale</w:t>
            </w:r>
          </w:p>
        </w:tc>
        <w:tc>
          <w:tcPr>
            <w:tcW w:w="425" w:type="dxa"/>
          </w:tcPr>
          <w:p w14:paraId="272BD21C"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w:t>
            </w:r>
          </w:p>
        </w:tc>
        <w:tc>
          <w:tcPr>
            <w:tcW w:w="7371" w:type="dxa"/>
          </w:tcPr>
          <w:p w14:paraId="57283AE3" w14:textId="77777777" w:rsidR="00A54E86" w:rsidRPr="00CA426D" w:rsidRDefault="00A54E86" w:rsidP="00A54E86">
            <w:pPr>
              <w:pStyle w:val="TableParagraph"/>
              <w:jc w:val="both"/>
              <w:rPr>
                <w:rFonts w:ascii="Garamond" w:hAnsi="Garamond"/>
                <w:sz w:val="18"/>
                <w:szCs w:val="18"/>
              </w:rPr>
            </w:pPr>
            <w:r w:rsidRPr="00CA426D">
              <w:rPr>
                <w:rFonts w:ascii="Garamond" w:hAnsi="Garamond"/>
                <w:sz w:val="18"/>
                <w:szCs w:val="18"/>
              </w:rPr>
              <w:t>sigurojnë, sipas rastit, nivele të ndryshme e të arritshme për sa i përket cilësisë dhe vënies në zbatim të shërbimeve, duke marrë në konsideratë specifikat lokale, rajonale, kombëtare dhe evropiane;</w:t>
            </w:r>
          </w:p>
        </w:tc>
      </w:tr>
      <w:tr w:rsidR="000E5977" w:rsidRPr="00CA426D" w14:paraId="7CE0067E" w14:textId="77777777" w:rsidTr="004931CD">
        <w:trPr>
          <w:trHeight w:val="454"/>
        </w:trPr>
        <w:tc>
          <w:tcPr>
            <w:tcW w:w="535" w:type="dxa"/>
          </w:tcPr>
          <w:p w14:paraId="57AB8FCF"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ç)</w:t>
            </w:r>
          </w:p>
        </w:tc>
        <w:tc>
          <w:tcPr>
            <w:tcW w:w="1445" w:type="dxa"/>
          </w:tcPr>
          <w:p w14:paraId="6BB8D841" w14:textId="77777777" w:rsidR="00A54E86" w:rsidRPr="00CA426D" w:rsidRDefault="00A54E86" w:rsidP="000E5977">
            <w:pPr>
              <w:pStyle w:val="TableParagraph"/>
              <w:rPr>
                <w:rFonts w:ascii="Garamond" w:hAnsi="Garamond"/>
                <w:sz w:val="18"/>
                <w:szCs w:val="18"/>
              </w:rPr>
            </w:pPr>
            <w:r w:rsidRPr="00CA426D">
              <w:rPr>
                <w:rFonts w:ascii="Garamond" w:hAnsi="Garamond"/>
                <w:sz w:val="18"/>
                <w:szCs w:val="18"/>
              </w:rPr>
              <w:t>mbështesin vijimësinë e shërbimeve</w:t>
            </w:r>
          </w:p>
        </w:tc>
        <w:tc>
          <w:tcPr>
            <w:tcW w:w="425" w:type="dxa"/>
          </w:tcPr>
          <w:p w14:paraId="2D4D3092"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w:t>
            </w:r>
          </w:p>
        </w:tc>
        <w:tc>
          <w:tcPr>
            <w:tcW w:w="7371" w:type="dxa"/>
          </w:tcPr>
          <w:p w14:paraId="054D2DBB" w14:textId="242F202C" w:rsidR="00A54E86" w:rsidRPr="00CA426D" w:rsidRDefault="00A54E86" w:rsidP="00A54E86">
            <w:pPr>
              <w:pStyle w:val="TableParagraph"/>
              <w:jc w:val="both"/>
              <w:rPr>
                <w:rFonts w:ascii="Garamond" w:hAnsi="Garamond"/>
                <w:sz w:val="18"/>
                <w:szCs w:val="18"/>
              </w:rPr>
            </w:pPr>
            <w:r w:rsidRPr="00CA426D">
              <w:rPr>
                <w:rFonts w:ascii="Garamond" w:hAnsi="Garamond"/>
                <w:sz w:val="18"/>
                <w:szCs w:val="18"/>
              </w:rPr>
              <w:t xml:space="preserve">sigurojnë shërbime të pandërprera në të gjithë territorin e Republikës së Shqipërisë, veçanërisht në rrjetin </w:t>
            </w:r>
            <w:proofErr w:type="spellStart"/>
            <w:r w:rsidRPr="00CA426D">
              <w:rPr>
                <w:rFonts w:ascii="Garamond" w:hAnsi="Garamond"/>
                <w:sz w:val="18"/>
                <w:szCs w:val="18"/>
              </w:rPr>
              <w:t>transevropian</w:t>
            </w:r>
            <w:proofErr w:type="spellEnd"/>
            <w:r w:rsidRPr="00CA426D">
              <w:rPr>
                <w:rFonts w:ascii="Garamond" w:hAnsi="Garamond"/>
                <w:sz w:val="18"/>
                <w:szCs w:val="18"/>
              </w:rPr>
              <w:t xml:space="preserve"> dhe, kur është e mundur, në kufijtë e saj të jashtëm, në rast të vënies në zbatim të shërbimeve të SIT</w:t>
            </w:r>
            <w:r w:rsidR="002377CE">
              <w:rPr>
                <w:rFonts w:ascii="Garamond" w:hAnsi="Garamond"/>
                <w:sz w:val="18"/>
                <w:szCs w:val="18"/>
              </w:rPr>
              <w:t>-it</w:t>
            </w:r>
            <w:r w:rsidRPr="00CA426D">
              <w:rPr>
                <w:rFonts w:ascii="Garamond" w:hAnsi="Garamond"/>
                <w:sz w:val="18"/>
                <w:szCs w:val="18"/>
              </w:rPr>
              <w:t>. Vazhdimësia e shërbimeve duhet të sigurohet në një nivel të përshtatur me karakteristikat e rrjeteve të transportit</w:t>
            </w:r>
            <w:r w:rsidR="00503861">
              <w:rPr>
                <w:rFonts w:ascii="Garamond" w:hAnsi="Garamond"/>
                <w:sz w:val="18"/>
                <w:szCs w:val="18"/>
              </w:rPr>
              <w:t>,</w:t>
            </w:r>
            <w:r w:rsidRPr="00CA426D">
              <w:rPr>
                <w:rFonts w:ascii="Garamond" w:hAnsi="Garamond"/>
                <w:sz w:val="18"/>
                <w:szCs w:val="18"/>
              </w:rPr>
              <w:t xml:space="preserve"> që lidhin me shtetet e tjera dhe, sipas rastit, rajonet me rajonet dhe qytetet me zonat rurale;</w:t>
            </w:r>
          </w:p>
        </w:tc>
      </w:tr>
      <w:tr w:rsidR="000E5977" w:rsidRPr="00CA426D" w14:paraId="3E78DE4A" w14:textId="77777777" w:rsidTr="004931CD">
        <w:trPr>
          <w:trHeight w:val="454"/>
        </w:trPr>
        <w:tc>
          <w:tcPr>
            <w:tcW w:w="535" w:type="dxa"/>
          </w:tcPr>
          <w:p w14:paraId="39660C61"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d)</w:t>
            </w:r>
          </w:p>
        </w:tc>
        <w:tc>
          <w:tcPr>
            <w:tcW w:w="1445" w:type="dxa"/>
          </w:tcPr>
          <w:p w14:paraId="1AF5C1C7" w14:textId="77777777" w:rsidR="00A54E86" w:rsidRPr="00CA426D" w:rsidRDefault="00A54E86" w:rsidP="000E5977">
            <w:pPr>
              <w:pStyle w:val="TableParagraph"/>
              <w:rPr>
                <w:rFonts w:ascii="Garamond" w:hAnsi="Garamond"/>
                <w:sz w:val="18"/>
                <w:szCs w:val="18"/>
              </w:rPr>
            </w:pPr>
            <w:r w:rsidRPr="00CA426D">
              <w:rPr>
                <w:rFonts w:ascii="Garamond" w:hAnsi="Garamond"/>
                <w:sz w:val="18"/>
                <w:szCs w:val="18"/>
              </w:rPr>
              <w:t xml:space="preserve">sigurojnë </w:t>
            </w:r>
            <w:proofErr w:type="spellStart"/>
            <w:r w:rsidRPr="00CA426D">
              <w:rPr>
                <w:rFonts w:ascii="Garamond" w:hAnsi="Garamond"/>
                <w:sz w:val="18"/>
                <w:szCs w:val="18"/>
              </w:rPr>
              <w:t>ndërveprueshmëri</w:t>
            </w:r>
            <w:proofErr w:type="spellEnd"/>
          </w:p>
        </w:tc>
        <w:tc>
          <w:tcPr>
            <w:tcW w:w="425" w:type="dxa"/>
          </w:tcPr>
          <w:p w14:paraId="6117AF48"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w:t>
            </w:r>
          </w:p>
        </w:tc>
        <w:tc>
          <w:tcPr>
            <w:tcW w:w="7371" w:type="dxa"/>
          </w:tcPr>
          <w:p w14:paraId="64AC3BA4" w14:textId="258CE1AF" w:rsidR="00A54E86" w:rsidRPr="00CA426D" w:rsidRDefault="00A54E86" w:rsidP="00A54E86">
            <w:pPr>
              <w:pStyle w:val="TableParagraph"/>
              <w:jc w:val="both"/>
              <w:rPr>
                <w:rFonts w:ascii="Garamond" w:hAnsi="Garamond"/>
                <w:sz w:val="18"/>
                <w:szCs w:val="18"/>
              </w:rPr>
            </w:pPr>
            <w:r w:rsidRPr="00CA426D">
              <w:rPr>
                <w:rFonts w:ascii="Garamond" w:hAnsi="Garamond"/>
                <w:sz w:val="18"/>
                <w:szCs w:val="18"/>
              </w:rPr>
              <w:t>sigurojnë që aplikimet, shërbimet dhe proceset bazë të biznesit të sistemeve të kenë aftësinë për të shkëmbyer të dhëna dhe për të ndarë informacione dhe njohuri në një format të standardizuar për të mundësuar ofrimin efektiv të shërbimeve të SIT</w:t>
            </w:r>
            <w:r w:rsidR="00503861">
              <w:rPr>
                <w:rFonts w:ascii="Garamond" w:hAnsi="Garamond"/>
                <w:sz w:val="18"/>
                <w:szCs w:val="18"/>
              </w:rPr>
              <w:t>-it</w:t>
            </w:r>
            <w:r w:rsidRPr="00CA426D">
              <w:rPr>
                <w:rFonts w:ascii="Garamond" w:hAnsi="Garamond"/>
                <w:sz w:val="18"/>
                <w:szCs w:val="18"/>
              </w:rPr>
              <w:t>;</w:t>
            </w:r>
          </w:p>
        </w:tc>
      </w:tr>
      <w:tr w:rsidR="000E5977" w:rsidRPr="00CA426D" w14:paraId="02D800AD" w14:textId="77777777" w:rsidTr="004931CD">
        <w:trPr>
          <w:trHeight w:val="454"/>
        </w:trPr>
        <w:tc>
          <w:tcPr>
            <w:tcW w:w="535" w:type="dxa"/>
          </w:tcPr>
          <w:p w14:paraId="3DF4A34F"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dh)</w:t>
            </w:r>
          </w:p>
        </w:tc>
        <w:tc>
          <w:tcPr>
            <w:tcW w:w="1445" w:type="dxa"/>
          </w:tcPr>
          <w:p w14:paraId="6D29F326" w14:textId="77777777" w:rsidR="00A54E86" w:rsidRPr="00CA426D" w:rsidRDefault="00A54E86" w:rsidP="000E5977">
            <w:pPr>
              <w:pStyle w:val="TableParagraph"/>
              <w:rPr>
                <w:rFonts w:ascii="Garamond" w:hAnsi="Garamond"/>
                <w:sz w:val="18"/>
                <w:szCs w:val="18"/>
              </w:rPr>
            </w:pPr>
            <w:r w:rsidRPr="00CA426D">
              <w:rPr>
                <w:rFonts w:ascii="Garamond" w:hAnsi="Garamond"/>
                <w:sz w:val="18"/>
                <w:szCs w:val="18"/>
              </w:rPr>
              <w:t>mbështesin përputhshmërinë me versione më të vjetra</w:t>
            </w:r>
          </w:p>
        </w:tc>
        <w:tc>
          <w:tcPr>
            <w:tcW w:w="425" w:type="dxa"/>
          </w:tcPr>
          <w:p w14:paraId="7D61F6C1"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w:t>
            </w:r>
          </w:p>
        </w:tc>
        <w:tc>
          <w:tcPr>
            <w:tcW w:w="7371" w:type="dxa"/>
          </w:tcPr>
          <w:p w14:paraId="3244575B" w14:textId="2CDCC65C" w:rsidR="00A54E86" w:rsidRPr="00CA426D" w:rsidRDefault="00A54E86" w:rsidP="00A54E86">
            <w:pPr>
              <w:pStyle w:val="TableParagraph"/>
              <w:jc w:val="both"/>
              <w:rPr>
                <w:rFonts w:ascii="Garamond" w:hAnsi="Garamond"/>
                <w:sz w:val="18"/>
                <w:szCs w:val="18"/>
              </w:rPr>
            </w:pPr>
            <w:r w:rsidRPr="00CA426D">
              <w:rPr>
                <w:rFonts w:ascii="Garamond" w:hAnsi="Garamond"/>
                <w:sz w:val="18"/>
                <w:szCs w:val="18"/>
              </w:rPr>
              <w:t>sigurojnë, kur kjo është e justifikuar, aftësinë e sistemeve të SIT</w:t>
            </w:r>
            <w:r w:rsidR="00304DC1">
              <w:rPr>
                <w:rFonts w:ascii="Garamond" w:hAnsi="Garamond"/>
                <w:sz w:val="18"/>
                <w:szCs w:val="18"/>
              </w:rPr>
              <w:t>-it</w:t>
            </w:r>
            <w:r w:rsidRPr="00CA426D">
              <w:rPr>
                <w:rFonts w:ascii="Garamond" w:hAnsi="Garamond"/>
                <w:sz w:val="18"/>
                <w:szCs w:val="18"/>
              </w:rPr>
              <w:t xml:space="preserve"> për të punuar me sisteme ekzistuese që ndajnë një qëllim të përbashkët, pa penguar zhvillimin e teknologjive të reja dhe duke mbështetur, sipas rastit, bashkëveprimin me teknologjitë e reja ose kalimin drejt këtyre teknologjive;</w:t>
            </w:r>
          </w:p>
        </w:tc>
      </w:tr>
      <w:tr w:rsidR="000E5977" w:rsidRPr="00CA426D" w14:paraId="67E6F45F" w14:textId="77777777" w:rsidTr="004931CD">
        <w:trPr>
          <w:trHeight w:val="454"/>
        </w:trPr>
        <w:tc>
          <w:tcPr>
            <w:tcW w:w="535" w:type="dxa"/>
          </w:tcPr>
          <w:p w14:paraId="339E8C52"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e)</w:t>
            </w:r>
          </w:p>
        </w:tc>
        <w:tc>
          <w:tcPr>
            <w:tcW w:w="1445" w:type="dxa"/>
          </w:tcPr>
          <w:p w14:paraId="6479E45B" w14:textId="77777777" w:rsidR="00A54E86" w:rsidRPr="00CA426D" w:rsidRDefault="00A54E86" w:rsidP="000E5977">
            <w:pPr>
              <w:pStyle w:val="TableParagraph"/>
              <w:rPr>
                <w:rFonts w:ascii="Garamond" w:hAnsi="Garamond"/>
                <w:sz w:val="18"/>
                <w:szCs w:val="18"/>
              </w:rPr>
            </w:pPr>
            <w:r w:rsidRPr="00CA426D">
              <w:rPr>
                <w:rFonts w:ascii="Garamond" w:hAnsi="Garamond"/>
                <w:sz w:val="18"/>
                <w:szCs w:val="18"/>
              </w:rPr>
              <w:t>respektojnë infrastrukturën kombëtare ekzistuese dhe karakteristikat e rrjetit</w:t>
            </w:r>
          </w:p>
        </w:tc>
        <w:tc>
          <w:tcPr>
            <w:tcW w:w="425" w:type="dxa"/>
          </w:tcPr>
          <w:p w14:paraId="333A5B3D"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w:t>
            </w:r>
          </w:p>
        </w:tc>
        <w:tc>
          <w:tcPr>
            <w:tcW w:w="7371" w:type="dxa"/>
          </w:tcPr>
          <w:p w14:paraId="60CB0761" w14:textId="77777777" w:rsidR="00A54E86" w:rsidRPr="00CA426D" w:rsidRDefault="00A54E86" w:rsidP="00A54E86">
            <w:pPr>
              <w:pStyle w:val="TableParagraph"/>
              <w:jc w:val="both"/>
              <w:rPr>
                <w:rFonts w:ascii="Garamond" w:hAnsi="Garamond"/>
                <w:sz w:val="18"/>
                <w:szCs w:val="18"/>
              </w:rPr>
            </w:pPr>
            <w:r w:rsidRPr="00CA426D">
              <w:rPr>
                <w:rFonts w:ascii="Garamond" w:hAnsi="Garamond"/>
                <w:sz w:val="18"/>
                <w:szCs w:val="18"/>
              </w:rPr>
              <w:t>marrin në konsideratë ndryshimet e qenësishme në karakteristikat e rrjetit të transportit, veçanërisht në lidhje me vëllimet e trafikut, kushtet meteorologjike në rrugë dhe specifikat e infrastrukturave;</w:t>
            </w:r>
          </w:p>
        </w:tc>
      </w:tr>
      <w:tr w:rsidR="000E5977" w:rsidRPr="00CA426D" w14:paraId="4C2301A9" w14:textId="77777777" w:rsidTr="004931CD">
        <w:trPr>
          <w:trHeight w:val="454"/>
        </w:trPr>
        <w:tc>
          <w:tcPr>
            <w:tcW w:w="535" w:type="dxa"/>
          </w:tcPr>
          <w:p w14:paraId="2239BC14"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ë)</w:t>
            </w:r>
          </w:p>
        </w:tc>
        <w:tc>
          <w:tcPr>
            <w:tcW w:w="1445" w:type="dxa"/>
          </w:tcPr>
          <w:p w14:paraId="1BF0FD65" w14:textId="77777777" w:rsidR="00A54E86" w:rsidRPr="00CA426D" w:rsidRDefault="00A54E86" w:rsidP="000E5977">
            <w:pPr>
              <w:pStyle w:val="TableParagraph"/>
              <w:rPr>
                <w:rFonts w:ascii="Garamond" w:hAnsi="Garamond"/>
                <w:sz w:val="18"/>
                <w:szCs w:val="18"/>
              </w:rPr>
            </w:pPr>
            <w:r w:rsidRPr="00CA426D">
              <w:rPr>
                <w:rFonts w:ascii="Garamond" w:hAnsi="Garamond"/>
                <w:sz w:val="18"/>
                <w:szCs w:val="18"/>
              </w:rPr>
              <w:t xml:space="preserve">nxisin </w:t>
            </w:r>
            <w:proofErr w:type="spellStart"/>
            <w:r w:rsidRPr="00CA426D">
              <w:rPr>
                <w:rFonts w:ascii="Garamond" w:hAnsi="Garamond"/>
                <w:sz w:val="18"/>
                <w:szCs w:val="18"/>
              </w:rPr>
              <w:t>aksesin</w:t>
            </w:r>
            <w:proofErr w:type="spellEnd"/>
            <w:r w:rsidRPr="00CA426D">
              <w:rPr>
                <w:rFonts w:ascii="Garamond" w:hAnsi="Garamond"/>
                <w:sz w:val="18"/>
                <w:szCs w:val="18"/>
              </w:rPr>
              <w:t xml:space="preserve"> e barabartë</w:t>
            </w:r>
          </w:p>
        </w:tc>
        <w:tc>
          <w:tcPr>
            <w:tcW w:w="425" w:type="dxa"/>
          </w:tcPr>
          <w:p w14:paraId="0735D307"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w:t>
            </w:r>
          </w:p>
        </w:tc>
        <w:tc>
          <w:tcPr>
            <w:tcW w:w="7371" w:type="dxa"/>
          </w:tcPr>
          <w:p w14:paraId="36ED6406" w14:textId="720364FA" w:rsidR="00A54E86" w:rsidRPr="00CA426D" w:rsidRDefault="00A54E86" w:rsidP="00A54E86">
            <w:pPr>
              <w:pStyle w:val="TableParagraph"/>
              <w:jc w:val="both"/>
              <w:rPr>
                <w:rFonts w:ascii="Garamond" w:hAnsi="Garamond"/>
                <w:sz w:val="18"/>
                <w:szCs w:val="18"/>
              </w:rPr>
            </w:pPr>
            <w:r w:rsidRPr="00CA426D">
              <w:rPr>
                <w:rFonts w:ascii="Garamond" w:hAnsi="Garamond"/>
                <w:sz w:val="18"/>
                <w:szCs w:val="18"/>
              </w:rPr>
              <w:t xml:space="preserve">nuk pengojnë apo diskriminojnë </w:t>
            </w:r>
            <w:proofErr w:type="spellStart"/>
            <w:r w:rsidRPr="00CA426D">
              <w:rPr>
                <w:rFonts w:ascii="Garamond" w:hAnsi="Garamond"/>
                <w:sz w:val="18"/>
                <w:szCs w:val="18"/>
              </w:rPr>
              <w:t>aksesin</w:t>
            </w:r>
            <w:proofErr w:type="spellEnd"/>
            <w:r w:rsidRPr="00CA426D">
              <w:rPr>
                <w:rFonts w:ascii="Garamond" w:hAnsi="Garamond"/>
                <w:sz w:val="18"/>
                <w:szCs w:val="18"/>
              </w:rPr>
              <w:t xml:space="preserve"> e përdoruesve të cenueshëm të rrugëve në aplikimet dhe shërbimet e SIT. Janë, sipas rastit, të </w:t>
            </w:r>
            <w:proofErr w:type="spellStart"/>
            <w:r w:rsidRPr="00CA426D">
              <w:rPr>
                <w:rFonts w:ascii="Garamond" w:hAnsi="Garamond"/>
                <w:sz w:val="18"/>
                <w:szCs w:val="18"/>
              </w:rPr>
              <w:t>aksesueshme</w:t>
            </w:r>
            <w:proofErr w:type="spellEnd"/>
            <w:r w:rsidRPr="00CA426D">
              <w:rPr>
                <w:rFonts w:ascii="Garamond" w:hAnsi="Garamond"/>
                <w:sz w:val="18"/>
                <w:szCs w:val="18"/>
              </w:rPr>
              <w:t xml:space="preserve"> për personat me aftësi të kufizuara, në përputhje me kërkesat e </w:t>
            </w:r>
            <w:proofErr w:type="spellStart"/>
            <w:r w:rsidRPr="00CA426D">
              <w:rPr>
                <w:rFonts w:ascii="Garamond" w:hAnsi="Garamond"/>
                <w:sz w:val="18"/>
                <w:szCs w:val="18"/>
              </w:rPr>
              <w:t>aksesueshmërisë</w:t>
            </w:r>
            <w:proofErr w:type="spellEnd"/>
            <w:r w:rsidRPr="00CA426D">
              <w:rPr>
                <w:rFonts w:ascii="Garamond" w:hAnsi="Garamond"/>
                <w:sz w:val="18"/>
                <w:szCs w:val="18"/>
              </w:rPr>
              <w:t xml:space="preserve"> për personat me paaftësi në produkte dhe shërbime, kur aplikimet dhe shërbimet e SIT</w:t>
            </w:r>
            <w:r w:rsidR="00611C5B">
              <w:rPr>
                <w:rFonts w:ascii="Garamond" w:hAnsi="Garamond"/>
                <w:sz w:val="18"/>
                <w:szCs w:val="18"/>
              </w:rPr>
              <w:t>-it</w:t>
            </w:r>
            <w:r w:rsidRPr="00CA426D">
              <w:rPr>
                <w:rFonts w:ascii="Garamond" w:hAnsi="Garamond"/>
                <w:sz w:val="18"/>
                <w:szCs w:val="18"/>
              </w:rPr>
              <w:t xml:space="preserve"> kanë për qëllim të ndërlidhin ose t’u japin informacion përdoruesve të SIT</w:t>
            </w:r>
            <w:r w:rsidR="00661DBC">
              <w:rPr>
                <w:rFonts w:ascii="Garamond" w:hAnsi="Garamond"/>
                <w:sz w:val="18"/>
                <w:szCs w:val="18"/>
              </w:rPr>
              <w:t>-it</w:t>
            </w:r>
            <w:r w:rsidRPr="00CA426D">
              <w:rPr>
                <w:rFonts w:ascii="Garamond" w:hAnsi="Garamond"/>
                <w:sz w:val="18"/>
                <w:szCs w:val="18"/>
              </w:rPr>
              <w:t xml:space="preserve"> me aftësi të kufizuara; janë të lehta për përdorim nga persona me njohuri digjitale të kufizuara;</w:t>
            </w:r>
          </w:p>
        </w:tc>
      </w:tr>
      <w:tr w:rsidR="000E5977" w:rsidRPr="00CA426D" w14:paraId="3311388F" w14:textId="77777777" w:rsidTr="004931CD">
        <w:trPr>
          <w:trHeight w:val="454"/>
        </w:trPr>
        <w:tc>
          <w:tcPr>
            <w:tcW w:w="535" w:type="dxa"/>
          </w:tcPr>
          <w:p w14:paraId="7603952C"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f)</w:t>
            </w:r>
          </w:p>
        </w:tc>
        <w:tc>
          <w:tcPr>
            <w:tcW w:w="1445" w:type="dxa"/>
          </w:tcPr>
          <w:p w14:paraId="027E9E97" w14:textId="77777777" w:rsidR="00A54E86" w:rsidRPr="00CA426D" w:rsidRDefault="00A54E86" w:rsidP="000E5977">
            <w:pPr>
              <w:pStyle w:val="TableParagraph"/>
              <w:rPr>
                <w:rFonts w:ascii="Garamond" w:hAnsi="Garamond"/>
                <w:sz w:val="18"/>
                <w:szCs w:val="18"/>
              </w:rPr>
            </w:pPr>
            <w:r w:rsidRPr="00CA426D">
              <w:rPr>
                <w:rFonts w:ascii="Garamond" w:hAnsi="Garamond"/>
                <w:sz w:val="18"/>
                <w:szCs w:val="18"/>
              </w:rPr>
              <w:t xml:space="preserve">mbështesin </w:t>
            </w:r>
            <w:proofErr w:type="spellStart"/>
            <w:r w:rsidRPr="00CA426D">
              <w:rPr>
                <w:rFonts w:ascii="Garamond" w:hAnsi="Garamond"/>
                <w:sz w:val="18"/>
                <w:szCs w:val="18"/>
              </w:rPr>
              <w:t>maturimin</w:t>
            </w:r>
            <w:proofErr w:type="spellEnd"/>
          </w:p>
        </w:tc>
        <w:tc>
          <w:tcPr>
            <w:tcW w:w="425" w:type="dxa"/>
          </w:tcPr>
          <w:p w14:paraId="4E96C605"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w:t>
            </w:r>
          </w:p>
        </w:tc>
        <w:tc>
          <w:tcPr>
            <w:tcW w:w="7371" w:type="dxa"/>
          </w:tcPr>
          <w:p w14:paraId="09378C62" w14:textId="20DD5E6E" w:rsidR="00A54E86" w:rsidRPr="00CA426D" w:rsidRDefault="00A54E86" w:rsidP="00A54E86">
            <w:pPr>
              <w:pStyle w:val="TableParagraph"/>
              <w:jc w:val="both"/>
              <w:rPr>
                <w:rFonts w:ascii="Garamond" w:hAnsi="Garamond"/>
                <w:sz w:val="18"/>
                <w:szCs w:val="18"/>
              </w:rPr>
            </w:pPr>
            <w:r w:rsidRPr="00CA426D">
              <w:rPr>
                <w:rFonts w:ascii="Garamond" w:hAnsi="Garamond"/>
                <w:sz w:val="18"/>
                <w:szCs w:val="18"/>
              </w:rPr>
              <w:t>demonstrojnë, pas një vlerësimi të përshtatshëm të rrezikut që përfshin, sipas rastit, testime të kryera në kushte reale për prodhuesit e automjeteve dhe pajisjeve</w:t>
            </w:r>
            <w:r w:rsidR="008E3659">
              <w:rPr>
                <w:rFonts w:ascii="Garamond" w:hAnsi="Garamond"/>
                <w:sz w:val="18"/>
                <w:szCs w:val="18"/>
              </w:rPr>
              <w:t>,</w:t>
            </w:r>
            <w:r w:rsidRPr="00CA426D">
              <w:rPr>
                <w:rFonts w:ascii="Garamond" w:hAnsi="Garamond"/>
                <w:sz w:val="18"/>
                <w:szCs w:val="18"/>
              </w:rPr>
              <w:t xml:space="preserve"> dhe ofruesit e infrastrukturës, qëndrueshmërinë e sistemeve novatore të SIT</w:t>
            </w:r>
            <w:r w:rsidR="008E3659">
              <w:rPr>
                <w:rFonts w:ascii="Garamond" w:hAnsi="Garamond"/>
                <w:sz w:val="18"/>
                <w:szCs w:val="18"/>
              </w:rPr>
              <w:t>-it</w:t>
            </w:r>
            <w:r w:rsidRPr="00CA426D">
              <w:rPr>
                <w:rFonts w:ascii="Garamond" w:hAnsi="Garamond"/>
                <w:sz w:val="18"/>
                <w:szCs w:val="18"/>
              </w:rPr>
              <w:t xml:space="preserve">, përmes një niveli të mjaftueshëm të zhvillimit teknik dhe shfrytëzimit </w:t>
            </w:r>
            <w:proofErr w:type="spellStart"/>
            <w:r w:rsidRPr="00CA426D">
              <w:rPr>
                <w:rFonts w:ascii="Garamond" w:hAnsi="Garamond"/>
                <w:sz w:val="18"/>
                <w:szCs w:val="18"/>
              </w:rPr>
              <w:t>operacional</w:t>
            </w:r>
            <w:proofErr w:type="spellEnd"/>
            <w:r w:rsidRPr="00CA426D">
              <w:rPr>
                <w:rFonts w:ascii="Garamond" w:hAnsi="Garamond"/>
                <w:sz w:val="18"/>
                <w:szCs w:val="18"/>
              </w:rPr>
              <w:t>;</w:t>
            </w:r>
          </w:p>
        </w:tc>
      </w:tr>
      <w:tr w:rsidR="000E5977" w:rsidRPr="00CA426D" w14:paraId="277D4DA9" w14:textId="77777777" w:rsidTr="004931CD">
        <w:trPr>
          <w:trHeight w:val="454"/>
        </w:trPr>
        <w:tc>
          <w:tcPr>
            <w:tcW w:w="535" w:type="dxa"/>
          </w:tcPr>
          <w:p w14:paraId="36B39F31"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g)</w:t>
            </w:r>
          </w:p>
        </w:tc>
        <w:tc>
          <w:tcPr>
            <w:tcW w:w="1445" w:type="dxa"/>
          </w:tcPr>
          <w:p w14:paraId="23EEDB17" w14:textId="77777777" w:rsidR="00A54E86" w:rsidRPr="00CA426D" w:rsidRDefault="00A54E86" w:rsidP="000E5977">
            <w:pPr>
              <w:pStyle w:val="TableParagraph"/>
              <w:rPr>
                <w:rFonts w:ascii="Garamond" w:hAnsi="Garamond"/>
                <w:sz w:val="18"/>
                <w:szCs w:val="18"/>
              </w:rPr>
            </w:pPr>
            <w:r w:rsidRPr="00CA426D">
              <w:rPr>
                <w:rFonts w:ascii="Garamond" w:hAnsi="Garamond"/>
                <w:sz w:val="18"/>
                <w:szCs w:val="18"/>
              </w:rPr>
              <w:t>ofrojnë të dhëna cilësore lidhur me kohën dhe vendndodhjen</w:t>
            </w:r>
          </w:p>
        </w:tc>
        <w:tc>
          <w:tcPr>
            <w:tcW w:w="425" w:type="dxa"/>
          </w:tcPr>
          <w:p w14:paraId="1D57D55A"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w:t>
            </w:r>
          </w:p>
        </w:tc>
        <w:tc>
          <w:tcPr>
            <w:tcW w:w="7371" w:type="dxa"/>
          </w:tcPr>
          <w:p w14:paraId="4DA0A8EC" w14:textId="1A1F2E26" w:rsidR="00A54E86" w:rsidRPr="00CA426D" w:rsidRDefault="00A54E86" w:rsidP="002E36DB">
            <w:pPr>
              <w:pStyle w:val="TableParagraph"/>
              <w:jc w:val="both"/>
              <w:rPr>
                <w:rFonts w:ascii="Garamond" w:hAnsi="Garamond"/>
                <w:sz w:val="18"/>
                <w:szCs w:val="18"/>
              </w:rPr>
            </w:pPr>
            <w:r w:rsidRPr="00CA426D">
              <w:rPr>
                <w:rFonts w:ascii="Garamond" w:hAnsi="Garamond"/>
                <w:sz w:val="18"/>
                <w:szCs w:val="18"/>
              </w:rPr>
              <w:t>sigurojnë të paktën përputhshmërinë e aplikimeve dhe shërbimeve të SIT</w:t>
            </w:r>
            <w:r w:rsidR="008E3659">
              <w:rPr>
                <w:rFonts w:ascii="Garamond" w:hAnsi="Garamond"/>
                <w:sz w:val="18"/>
                <w:szCs w:val="18"/>
              </w:rPr>
              <w:t>-it</w:t>
            </w:r>
            <w:r w:rsidRPr="00CA426D">
              <w:rPr>
                <w:rFonts w:ascii="Garamond" w:hAnsi="Garamond"/>
                <w:sz w:val="18"/>
                <w:szCs w:val="18"/>
              </w:rPr>
              <w:t xml:space="preserve"> që bazohen te të dhënat lidhur me kohën dhe vendndodhjen me shërbimet e </w:t>
            </w:r>
            <w:proofErr w:type="spellStart"/>
            <w:r w:rsidRPr="00CA426D">
              <w:rPr>
                <w:rFonts w:ascii="Garamond" w:hAnsi="Garamond"/>
                <w:sz w:val="18"/>
                <w:szCs w:val="18"/>
              </w:rPr>
              <w:t>navigimit</w:t>
            </w:r>
            <w:proofErr w:type="spellEnd"/>
            <w:r w:rsidRPr="00CA426D">
              <w:rPr>
                <w:rFonts w:ascii="Garamond" w:hAnsi="Garamond"/>
                <w:sz w:val="18"/>
                <w:szCs w:val="18"/>
              </w:rPr>
              <w:t xml:space="preserve"> të ofruara nga </w:t>
            </w:r>
            <w:proofErr w:type="spellStart"/>
            <w:r w:rsidRPr="00CA426D">
              <w:rPr>
                <w:rFonts w:ascii="Garamond" w:hAnsi="Garamond"/>
                <w:sz w:val="18"/>
                <w:szCs w:val="18"/>
              </w:rPr>
              <w:t>Galileo</w:t>
            </w:r>
            <w:proofErr w:type="spellEnd"/>
            <w:r w:rsidRPr="00CA426D">
              <w:rPr>
                <w:rFonts w:ascii="Garamond" w:hAnsi="Garamond"/>
                <w:sz w:val="18"/>
                <w:szCs w:val="18"/>
              </w:rPr>
              <w:t xml:space="preserve">, duke përfshirë </w:t>
            </w:r>
            <w:proofErr w:type="spellStart"/>
            <w:r w:rsidRPr="00CA426D">
              <w:rPr>
                <w:rFonts w:ascii="Garamond" w:hAnsi="Garamond"/>
                <w:sz w:val="18"/>
                <w:szCs w:val="18"/>
              </w:rPr>
              <w:t>Autentifikimin</w:t>
            </w:r>
            <w:proofErr w:type="spellEnd"/>
            <w:r w:rsidRPr="00CA426D">
              <w:rPr>
                <w:rFonts w:ascii="Garamond" w:hAnsi="Garamond"/>
                <w:sz w:val="18"/>
                <w:szCs w:val="18"/>
              </w:rPr>
              <w:t xml:space="preserve"> e Mesazheve të </w:t>
            </w:r>
            <w:proofErr w:type="spellStart"/>
            <w:r w:rsidRPr="00CA426D">
              <w:rPr>
                <w:rFonts w:ascii="Garamond" w:hAnsi="Garamond"/>
                <w:sz w:val="18"/>
                <w:szCs w:val="18"/>
              </w:rPr>
              <w:t>Navigimit</w:t>
            </w:r>
            <w:proofErr w:type="spellEnd"/>
            <w:r w:rsidRPr="00CA426D">
              <w:rPr>
                <w:rFonts w:ascii="Garamond" w:hAnsi="Garamond"/>
                <w:sz w:val="18"/>
                <w:szCs w:val="18"/>
              </w:rPr>
              <w:t xml:space="preserve"> të Shërbimit të Hapur dhe shërbime të tjera të </w:t>
            </w:r>
            <w:proofErr w:type="spellStart"/>
            <w:r w:rsidRPr="00CA426D">
              <w:rPr>
                <w:rFonts w:ascii="Garamond" w:hAnsi="Garamond"/>
                <w:sz w:val="18"/>
                <w:szCs w:val="18"/>
              </w:rPr>
              <w:t>Galileos</w:t>
            </w:r>
            <w:proofErr w:type="spellEnd"/>
            <w:r w:rsidRPr="00CA426D">
              <w:rPr>
                <w:rFonts w:ascii="Garamond" w:hAnsi="Garamond"/>
                <w:sz w:val="18"/>
                <w:szCs w:val="18"/>
              </w:rPr>
              <w:t xml:space="preserve">, të tilla si Shërbimi me Saktësi të Lartë, kur ky shërbim është i </w:t>
            </w:r>
            <w:proofErr w:type="spellStart"/>
            <w:r w:rsidRPr="00CA426D">
              <w:rPr>
                <w:rFonts w:ascii="Garamond" w:hAnsi="Garamond"/>
                <w:sz w:val="18"/>
                <w:szCs w:val="18"/>
              </w:rPr>
              <w:t>disponueshëm</w:t>
            </w:r>
            <w:proofErr w:type="spellEnd"/>
            <w:r w:rsidRPr="00CA426D">
              <w:rPr>
                <w:rFonts w:ascii="Garamond" w:hAnsi="Garamond"/>
                <w:sz w:val="18"/>
                <w:szCs w:val="18"/>
              </w:rPr>
              <w:t xml:space="preserve">, si dhe me sistemet e Shërbimit Evropian të Mbivendosjes së </w:t>
            </w:r>
            <w:proofErr w:type="spellStart"/>
            <w:r w:rsidRPr="00CA426D">
              <w:rPr>
                <w:rFonts w:ascii="Garamond" w:hAnsi="Garamond"/>
                <w:sz w:val="18"/>
                <w:szCs w:val="18"/>
              </w:rPr>
              <w:t>Navigimit</w:t>
            </w:r>
            <w:proofErr w:type="spellEnd"/>
            <w:r w:rsidRPr="00CA426D">
              <w:rPr>
                <w:rFonts w:ascii="Garamond" w:hAnsi="Garamond"/>
                <w:sz w:val="18"/>
                <w:szCs w:val="18"/>
              </w:rPr>
              <w:t xml:space="preserve"> </w:t>
            </w:r>
            <w:proofErr w:type="spellStart"/>
            <w:r w:rsidRPr="00CA426D">
              <w:rPr>
                <w:rFonts w:ascii="Garamond" w:hAnsi="Garamond"/>
                <w:sz w:val="18"/>
                <w:szCs w:val="18"/>
              </w:rPr>
              <w:t>Gjeostacionar</w:t>
            </w:r>
            <w:proofErr w:type="spellEnd"/>
            <w:r w:rsidRPr="00CA426D">
              <w:rPr>
                <w:rFonts w:ascii="Garamond" w:hAnsi="Garamond"/>
                <w:sz w:val="18"/>
                <w:szCs w:val="18"/>
              </w:rPr>
              <w:t xml:space="preserve"> (</w:t>
            </w:r>
            <w:proofErr w:type="spellStart"/>
            <w:r w:rsidRPr="00CA426D">
              <w:rPr>
                <w:rFonts w:ascii="Garamond" w:hAnsi="Garamond"/>
                <w:sz w:val="18"/>
                <w:szCs w:val="18"/>
              </w:rPr>
              <w:t>EGNOS</w:t>
            </w:r>
            <w:proofErr w:type="spellEnd"/>
            <w:r w:rsidRPr="00CA426D">
              <w:rPr>
                <w:rFonts w:ascii="Garamond" w:hAnsi="Garamond"/>
                <w:sz w:val="18"/>
                <w:szCs w:val="18"/>
              </w:rPr>
              <w:t>).</w:t>
            </w:r>
            <w:r w:rsidR="00017A5F">
              <w:rPr>
                <w:rFonts w:ascii="Garamond" w:hAnsi="Garamond"/>
                <w:sz w:val="18"/>
                <w:szCs w:val="18"/>
              </w:rPr>
              <w:t xml:space="preserve"> </w:t>
            </w:r>
            <w:r w:rsidRPr="00CA426D">
              <w:rPr>
                <w:rFonts w:ascii="Garamond" w:hAnsi="Garamond"/>
                <w:sz w:val="18"/>
                <w:szCs w:val="18"/>
              </w:rPr>
              <w:t>Sipas rastit, sigurojnë që aplikimet dhe shërbimet e SIT</w:t>
            </w:r>
            <w:r w:rsidR="00017A5F">
              <w:rPr>
                <w:rFonts w:ascii="Garamond" w:hAnsi="Garamond"/>
                <w:sz w:val="18"/>
                <w:szCs w:val="18"/>
              </w:rPr>
              <w:t>-it,</w:t>
            </w:r>
            <w:r w:rsidRPr="00CA426D">
              <w:rPr>
                <w:rFonts w:ascii="Garamond" w:hAnsi="Garamond"/>
                <w:sz w:val="18"/>
                <w:szCs w:val="18"/>
              </w:rPr>
              <w:t xml:space="preserve"> që bazohen te të dhënat e vrojtimit të Tokës të përdorin të dhënat, informacionet ose shërbimet e </w:t>
            </w:r>
            <w:proofErr w:type="spellStart"/>
            <w:r w:rsidRPr="00CA426D">
              <w:rPr>
                <w:rFonts w:ascii="Garamond" w:hAnsi="Garamond"/>
                <w:sz w:val="18"/>
                <w:szCs w:val="18"/>
              </w:rPr>
              <w:t>Copernicus</w:t>
            </w:r>
            <w:proofErr w:type="spellEnd"/>
            <w:r w:rsidRPr="00CA426D">
              <w:rPr>
                <w:rFonts w:ascii="Garamond" w:hAnsi="Garamond"/>
                <w:sz w:val="18"/>
                <w:szCs w:val="18"/>
              </w:rPr>
              <w:t xml:space="preserve">. Krahas të dhënave të </w:t>
            </w:r>
            <w:proofErr w:type="spellStart"/>
            <w:r w:rsidRPr="00CA426D">
              <w:rPr>
                <w:rFonts w:ascii="Garamond" w:hAnsi="Garamond"/>
                <w:sz w:val="18"/>
                <w:szCs w:val="18"/>
              </w:rPr>
              <w:t>Copernicus</w:t>
            </w:r>
            <w:proofErr w:type="spellEnd"/>
            <w:r w:rsidRPr="00CA426D">
              <w:rPr>
                <w:rFonts w:ascii="Garamond" w:hAnsi="Garamond"/>
                <w:sz w:val="18"/>
                <w:szCs w:val="18"/>
              </w:rPr>
              <w:t>, mund të përdoren edhe të dhëna dhe shërbime të tjera;</w:t>
            </w:r>
          </w:p>
        </w:tc>
      </w:tr>
      <w:tr w:rsidR="000E5977" w:rsidRPr="00CA426D" w14:paraId="1B02E682" w14:textId="77777777" w:rsidTr="004931CD">
        <w:trPr>
          <w:trHeight w:val="454"/>
        </w:trPr>
        <w:tc>
          <w:tcPr>
            <w:tcW w:w="535" w:type="dxa"/>
          </w:tcPr>
          <w:p w14:paraId="0D1923C4"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gj)</w:t>
            </w:r>
          </w:p>
        </w:tc>
        <w:tc>
          <w:tcPr>
            <w:tcW w:w="1445" w:type="dxa"/>
          </w:tcPr>
          <w:p w14:paraId="187DC1BD" w14:textId="77777777" w:rsidR="00A54E86" w:rsidRPr="00CA426D" w:rsidRDefault="00A54E86" w:rsidP="000E5977">
            <w:pPr>
              <w:pStyle w:val="TableParagraph"/>
              <w:rPr>
                <w:rFonts w:ascii="Garamond" w:hAnsi="Garamond"/>
                <w:sz w:val="18"/>
                <w:szCs w:val="18"/>
              </w:rPr>
            </w:pPr>
            <w:r w:rsidRPr="00CA426D">
              <w:rPr>
                <w:rFonts w:ascii="Garamond" w:hAnsi="Garamond"/>
                <w:sz w:val="18"/>
                <w:szCs w:val="18"/>
              </w:rPr>
              <w:t xml:space="preserve">lehtësojnë </w:t>
            </w:r>
            <w:proofErr w:type="spellStart"/>
            <w:r w:rsidRPr="00CA426D">
              <w:rPr>
                <w:rFonts w:ascii="Garamond" w:hAnsi="Garamond"/>
                <w:sz w:val="18"/>
                <w:szCs w:val="18"/>
              </w:rPr>
              <w:t>intermodalitetin</w:t>
            </w:r>
            <w:proofErr w:type="spellEnd"/>
          </w:p>
        </w:tc>
        <w:tc>
          <w:tcPr>
            <w:tcW w:w="425" w:type="dxa"/>
          </w:tcPr>
          <w:p w14:paraId="2B7E3798"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w:t>
            </w:r>
          </w:p>
        </w:tc>
        <w:tc>
          <w:tcPr>
            <w:tcW w:w="7371" w:type="dxa"/>
          </w:tcPr>
          <w:p w14:paraId="24278415" w14:textId="7E995FE9" w:rsidR="00A54E86" w:rsidRPr="00CA426D" w:rsidRDefault="00A54E86" w:rsidP="00A54E86">
            <w:pPr>
              <w:pStyle w:val="TableParagraph"/>
              <w:jc w:val="both"/>
              <w:rPr>
                <w:rFonts w:ascii="Garamond" w:hAnsi="Garamond"/>
                <w:sz w:val="18"/>
                <w:szCs w:val="18"/>
              </w:rPr>
            </w:pPr>
            <w:r w:rsidRPr="00CA426D">
              <w:rPr>
                <w:rFonts w:ascii="Garamond" w:hAnsi="Garamond"/>
                <w:sz w:val="18"/>
                <w:szCs w:val="18"/>
              </w:rPr>
              <w:t>marrin në konsideratë koordinimin e mënyrave të ndryshme të transportit, sipas rastit, gjatë vënies në zbatim të SIT</w:t>
            </w:r>
            <w:r w:rsidR="000B3BA4">
              <w:rPr>
                <w:rFonts w:ascii="Garamond" w:hAnsi="Garamond"/>
                <w:sz w:val="18"/>
                <w:szCs w:val="18"/>
              </w:rPr>
              <w:t>-it</w:t>
            </w:r>
            <w:r w:rsidRPr="00CA426D">
              <w:rPr>
                <w:rFonts w:ascii="Garamond" w:hAnsi="Garamond"/>
                <w:sz w:val="18"/>
                <w:szCs w:val="18"/>
              </w:rPr>
              <w:t>;</w:t>
            </w:r>
          </w:p>
        </w:tc>
      </w:tr>
      <w:tr w:rsidR="000E5977" w:rsidRPr="00CA426D" w14:paraId="1058444A" w14:textId="77777777" w:rsidTr="004931CD">
        <w:trPr>
          <w:trHeight w:val="454"/>
        </w:trPr>
        <w:tc>
          <w:tcPr>
            <w:tcW w:w="535" w:type="dxa"/>
          </w:tcPr>
          <w:p w14:paraId="5951CAA3"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h)</w:t>
            </w:r>
          </w:p>
        </w:tc>
        <w:tc>
          <w:tcPr>
            <w:tcW w:w="1445" w:type="dxa"/>
          </w:tcPr>
          <w:p w14:paraId="31D7BF02" w14:textId="77777777" w:rsidR="00A54E86" w:rsidRPr="00CA426D" w:rsidRDefault="00A54E86" w:rsidP="000E5977">
            <w:pPr>
              <w:pStyle w:val="TableParagraph"/>
              <w:rPr>
                <w:rFonts w:ascii="Garamond" w:hAnsi="Garamond"/>
                <w:sz w:val="18"/>
                <w:szCs w:val="18"/>
              </w:rPr>
            </w:pPr>
            <w:r w:rsidRPr="00CA426D">
              <w:rPr>
                <w:rFonts w:ascii="Garamond" w:hAnsi="Garamond"/>
                <w:sz w:val="18"/>
                <w:szCs w:val="18"/>
              </w:rPr>
              <w:t>respektojnë koherencën</w:t>
            </w:r>
          </w:p>
        </w:tc>
        <w:tc>
          <w:tcPr>
            <w:tcW w:w="425" w:type="dxa"/>
          </w:tcPr>
          <w:p w14:paraId="3CC789DE"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w:t>
            </w:r>
          </w:p>
        </w:tc>
        <w:tc>
          <w:tcPr>
            <w:tcW w:w="7371" w:type="dxa"/>
          </w:tcPr>
          <w:p w14:paraId="4E00D0D4" w14:textId="352AC55C" w:rsidR="00A54E86" w:rsidRPr="00CA426D" w:rsidRDefault="00A54E86" w:rsidP="00A54E86">
            <w:pPr>
              <w:pStyle w:val="TableParagraph"/>
              <w:jc w:val="both"/>
              <w:rPr>
                <w:rFonts w:ascii="Garamond" w:hAnsi="Garamond"/>
                <w:sz w:val="18"/>
                <w:szCs w:val="18"/>
              </w:rPr>
            </w:pPr>
            <w:r w:rsidRPr="00CA426D">
              <w:rPr>
                <w:rFonts w:ascii="Garamond" w:hAnsi="Garamond"/>
                <w:sz w:val="18"/>
                <w:szCs w:val="18"/>
              </w:rPr>
              <w:t>marrin në konsideratë rregullat, politikat dhe aktivitetet ekzistuese të Republikës së Shqipërisë që kanë të bëjnë me fushën e SIT</w:t>
            </w:r>
            <w:r w:rsidR="00387266">
              <w:rPr>
                <w:rFonts w:ascii="Garamond" w:hAnsi="Garamond"/>
                <w:sz w:val="18"/>
                <w:szCs w:val="18"/>
              </w:rPr>
              <w:t>-it</w:t>
            </w:r>
            <w:r w:rsidRPr="00CA426D">
              <w:rPr>
                <w:rFonts w:ascii="Garamond" w:hAnsi="Garamond"/>
                <w:sz w:val="18"/>
                <w:szCs w:val="18"/>
              </w:rPr>
              <w:t>, veçanërisht në fushën e standardizimit dhe, për specifikat, parimin e neutralitetit teknologjik, sikurse përcaktohet në ligjin nr. 54/2024</w:t>
            </w:r>
            <w:r w:rsidR="00387266">
              <w:rPr>
                <w:rFonts w:ascii="Garamond" w:hAnsi="Garamond"/>
                <w:sz w:val="18"/>
                <w:szCs w:val="18"/>
              </w:rPr>
              <w:t>,</w:t>
            </w:r>
            <w:r w:rsidRPr="00CA426D">
              <w:rPr>
                <w:rFonts w:ascii="Garamond" w:hAnsi="Garamond"/>
                <w:sz w:val="18"/>
                <w:szCs w:val="18"/>
              </w:rPr>
              <w:t xml:space="preserve"> “Për komunikimet elektronike në Republikën e Shqipërisë”;</w:t>
            </w:r>
          </w:p>
        </w:tc>
      </w:tr>
      <w:tr w:rsidR="000E5977" w:rsidRPr="00CA426D" w14:paraId="1780E8FF" w14:textId="77777777" w:rsidTr="004931CD">
        <w:trPr>
          <w:trHeight w:val="454"/>
        </w:trPr>
        <w:tc>
          <w:tcPr>
            <w:tcW w:w="535" w:type="dxa"/>
          </w:tcPr>
          <w:p w14:paraId="2540743F"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i)</w:t>
            </w:r>
          </w:p>
        </w:tc>
        <w:tc>
          <w:tcPr>
            <w:tcW w:w="1445" w:type="dxa"/>
          </w:tcPr>
          <w:p w14:paraId="34B8528E" w14:textId="77777777" w:rsidR="00A54E86" w:rsidRPr="00CA426D" w:rsidRDefault="00A54E86" w:rsidP="000E5977">
            <w:pPr>
              <w:pStyle w:val="TableParagraph"/>
              <w:rPr>
                <w:rFonts w:ascii="Garamond" w:hAnsi="Garamond"/>
                <w:sz w:val="18"/>
                <w:szCs w:val="18"/>
              </w:rPr>
            </w:pPr>
            <w:r w:rsidRPr="00CA426D">
              <w:rPr>
                <w:rFonts w:ascii="Garamond" w:hAnsi="Garamond"/>
                <w:sz w:val="18"/>
                <w:szCs w:val="18"/>
              </w:rPr>
              <w:t>ofrojnë transparencë dhe besim</w:t>
            </w:r>
          </w:p>
        </w:tc>
        <w:tc>
          <w:tcPr>
            <w:tcW w:w="425" w:type="dxa"/>
          </w:tcPr>
          <w:p w14:paraId="1E43D7DF" w14:textId="77777777" w:rsidR="00A54E86" w:rsidRPr="00CA426D" w:rsidRDefault="00A54E86" w:rsidP="00A54E86">
            <w:pPr>
              <w:pStyle w:val="TableParagraph"/>
              <w:jc w:val="center"/>
              <w:rPr>
                <w:rFonts w:ascii="Garamond" w:hAnsi="Garamond"/>
                <w:sz w:val="18"/>
                <w:szCs w:val="18"/>
              </w:rPr>
            </w:pPr>
            <w:r w:rsidRPr="00CA426D">
              <w:rPr>
                <w:rFonts w:ascii="Garamond" w:hAnsi="Garamond"/>
                <w:sz w:val="18"/>
                <w:szCs w:val="18"/>
              </w:rPr>
              <w:t>–</w:t>
            </w:r>
          </w:p>
        </w:tc>
        <w:tc>
          <w:tcPr>
            <w:tcW w:w="7371" w:type="dxa"/>
          </w:tcPr>
          <w:p w14:paraId="2BBD4806" w14:textId="44E21FF5" w:rsidR="00A54E86" w:rsidRPr="00CA426D" w:rsidRDefault="00A54E86" w:rsidP="00A54E86">
            <w:pPr>
              <w:pStyle w:val="TableParagraph"/>
              <w:jc w:val="both"/>
              <w:rPr>
                <w:rFonts w:ascii="Garamond" w:hAnsi="Garamond"/>
                <w:sz w:val="18"/>
                <w:szCs w:val="18"/>
              </w:rPr>
            </w:pPr>
            <w:r w:rsidRPr="00CA426D">
              <w:rPr>
                <w:rFonts w:ascii="Garamond" w:hAnsi="Garamond"/>
                <w:sz w:val="18"/>
                <w:szCs w:val="18"/>
              </w:rPr>
              <w:t>ofrojnë transparencë, si për shembull</w:t>
            </w:r>
            <w:r w:rsidR="00387266">
              <w:rPr>
                <w:rFonts w:ascii="Garamond" w:hAnsi="Garamond"/>
                <w:sz w:val="18"/>
                <w:szCs w:val="18"/>
              </w:rPr>
              <w:t>,</w:t>
            </w:r>
            <w:r w:rsidRPr="00CA426D">
              <w:rPr>
                <w:rFonts w:ascii="Garamond" w:hAnsi="Garamond"/>
                <w:sz w:val="18"/>
                <w:szCs w:val="18"/>
              </w:rPr>
              <w:t xml:space="preserve"> duke siguruar transparencën në klasifikim, edhe për sa u përket ndikimeve në mjedis, kur u propozojnë klientëve opsione lëvizshmërie.</w:t>
            </w:r>
          </w:p>
        </w:tc>
      </w:tr>
    </w:tbl>
    <w:p w14:paraId="477737CF" w14:textId="77777777" w:rsidR="00A54E86" w:rsidRDefault="00A54E86" w:rsidP="0025528C">
      <w:pPr>
        <w:spacing w:after="0" w:line="240" w:lineRule="auto"/>
        <w:ind w:firstLine="284"/>
        <w:jc w:val="both"/>
        <w:rPr>
          <w:rFonts w:ascii="Garamond" w:hAnsi="Garamond" w:cs="Times New Roman"/>
          <w:sz w:val="24"/>
          <w:szCs w:val="24"/>
        </w:rPr>
      </w:pPr>
    </w:p>
    <w:p w14:paraId="43A4CA61" w14:textId="439F1A2A" w:rsidR="00EB43CB" w:rsidRPr="00CA426D" w:rsidRDefault="00CA426D" w:rsidP="00CA426D">
      <w:pPr>
        <w:spacing w:after="0" w:line="240" w:lineRule="auto"/>
        <w:ind w:firstLine="284"/>
        <w:jc w:val="center"/>
        <w:rPr>
          <w:rFonts w:ascii="Garamond" w:hAnsi="Garamond" w:cs="Times New Roman"/>
          <w:bCs/>
          <w:sz w:val="24"/>
          <w:szCs w:val="24"/>
        </w:rPr>
      </w:pPr>
      <w:r w:rsidRPr="00CA426D">
        <w:rPr>
          <w:rFonts w:ascii="Garamond" w:hAnsi="Garamond" w:cs="Times New Roman"/>
          <w:bCs/>
          <w:sz w:val="24"/>
          <w:szCs w:val="24"/>
        </w:rPr>
        <w:lastRenderedPageBreak/>
        <w:t xml:space="preserve">SHTOJCA </w:t>
      </w:r>
      <w:proofErr w:type="spellStart"/>
      <w:r w:rsidRPr="00CA426D">
        <w:rPr>
          <w:rFonts w:ascii="Garamond" w:hAnsi="Garamond" w:cs="Times New Roman"/>
          <w:bCs/>
          <w:sz w:val="24"/>
          <w:szCs w:val="24"/>
        </w:rPr>
        <w:t>III</w:t>
      </w:r>
      <w:proofErr w:type="spellEnd"/>
    </w:p>
    <w:p w14:paraId="7F36AD93" w14:textId="3F386DE1" w:rsidR="00EB43CB" w:rsidRPr="00CA426D" w:rsidRDefault="00CA426D" w:rsidP="006A75AE">
      <w:pPr>
        <w:spacing w:after="0" w:line="240" w:lineRule="auto"/>
        <w:ind w:firstLine="284"/>
        <w:jc w:val="center"/>
        <w:rPr>
          <w:rFonts w:ascii="Garamond" w:hAnsi="Garamond" w:cs="Times New Roman"/>
          <w:bCs/>
          <w:sz w:val="24"/>
          <w:szCs w:val="24"/>
        </w:rPr>
      </w:pPr>
      <w:r w:rsidRPr="00CA426D">
        <w:rPr>
          <w:rFonts w:ascii="Garamond" w:hAnsi="Garamond" w:cs="Times New Roman"/>
          <w:bCs/>
          <w:sz w:val="24"/>
          <w:szCs w:val="24"/>
        </w:rPr>
        <w:t xml:space="preserve">LISTA E LLOJEVE TË </w:t>
      </w:r>
      <w:proofErr w:type="spellStart"/>
      <w:r w:rsidRPr="00CA426D">
        <w:rPr>
          <w:rFonts w:ascii="Garamond" w:hAnsi="Garamond" w:cs="Times New Roman"/>
          <w:bCs/>
          <w:sz w:val="24"/>
          <w:szCs w:val="24"/>
        </w:rPr>
        <w:t>TË</w:t>
      </w:r>
      <w:proofErr w:type="spellEnd"/>
      <w:r w:rsidRPr="00CA426D">
        <w:rPr>
          <w:rFonts w:ascii="Garamond" w:hAnsi="Garamond" w:cs="Times New Roman"/>
          <w:bCs/>
          <w:sz w:val="24"/>
          <w:szCs w:val="24"/>
        </w:rPr>
        <w:t xml:space="preserve"> DHËNAVE</w:t>
      </w:r>
    </w:p>
    <w:p w14:paraId="6FADD36A" w14:textId="77777777" w:rsidR="00EB43CB" w:rsidRPr="000A6F59" w:rsidRDefault="00EB43CB" w:rsidP="00EB43CB">
      <w:pPr>
        <w:spacing w:line="276" w:lineRule="auto"/>
        <w:jc w:val="both"/>
        <w:rPr>
          <w:rFonts w:ascii="Times New Roman" w:hAnsi="Times New Roman" w:cs="Times New Roman"/>
          <w:b/>
        </w:rPr>
      </w:pPr>
    </w:p>
    <w:tbl>
      <w:tblPr>
        <w:tblStyle w:val="TableGrid"/>
        <w:tblW w:w="5000" w:type="pct"/>
        <w:tblLayout w:type="fixed"/>
        <w:tblLook w:val="0000" w:firstRow="0" w:lastRow="0" w:firstColumn="0" w:lastColumn="0" w:noHBand="0" w:noVBand="0"/>
      </w:tblPr>
      <w:tblGrid>
        <w:gridCol w:w="2350"/>
        <w:gridCol w:w="3646"/>
        <w:gridCol w:w="1460"/>
        <w:gridCol w:w="1894"/>
      </w:tblGrid>
      <w:tr w:rsidR="00EB43CB" w:rsidRPr="00B722F0" w14:paraId="28864A6E" w14:textId="77777777" w:rsidTr="00387266">
        <w:tc>
          <w:tcPr>
            <w:tcW w:w="3258" w:type="dxa"/>
            <w:vAlign w:val="center"/>
          </w:tcPr>
          <w:p w14:paraId="7A9482D0" w14:textId="77777777" w:rsidR="00EB43CB" w:rsidRPr="00B722F0" w:rsidRDefault="00EB43CB" w:rsidP="00387266">
            <w:pPr>
              <w:pStyle w:val="TableParagraph"/>
              <w:jc w:val="center"/>
              <w:rPr>
                <w:rFonts w:ascii="Garamond" w:hAnsi="Garamond"/>
                <w:sz w:val="18"/>
                <w:szCs w:val="18"/>
              </w:rPr>
            </w:pPr>
            <w:r w:rsidRPr="00B722F0">
              <w:rPr>
                <w:rFonts w:ascii="Garamond" w:hAnsi="Garamond"/>
                <w:b/>
                <w:sz w:val="18"/>
                <w:szCs w:val="18"/>
              </w:rPr>
              <w:t>Lloji i të dhënave</w:t>
            </w:r>
          </w:p>
        </w:tc>
        <w:tc>
          <w:tcPr>
            <w:tcW w:w="5110" w:type="dxa"/>
            <w:vAlign w:val="center"/>
          </w:tcPr>
          <w:p w14:paraId="2E6B68C3" w14:textId="77777777" w:rsidR="00EB43CB" w:rsidRPr="00B722F0" w:rsidRDefault="00EB43CB" w:rsidP="00387266">
            <w:pPr>
              <w:pStyle w:val="TableParagraph"/>
              <w:jc w:val="center"/>
              <w:rPr>
                <w:rFonts w:ascii="Garamond" w:hAnsi="Garamond"/>
                <w:sz w:val="18"/>
                <w:szCs w:val="18"/>
              </w:rPr>
            </w:pPr>
            <w:r w:rsidRPr="00B722F0">
              <w:rPr>
                <w:rFonts w:ascii="Garamond" w:hAnsi="Garamond"/>
                <w:b/>
                <w:sz w:val="18"/>
                <w:szCs w:val="18"/>
              </w:rPr>
              <w:t>Mbulimi gjeografik</w:t>
            </w:r>
          </w:p>
        </w:tc>
        <w:tc>
          <w:tcPr>
            <w:tcW w:w="1986" w:type="dxa"/>
            <w:vAlign w:val="center"/>
          </w:tcPr>
          <w:p w14:paraId="699EDCC6" w14:textId="77777777" w:rsidR="00EB43CB" w:rsidRPr="00B722F0" w:rsidRDefault="00EB43CB" w:rsidP="00387266">
            <w:pPr>
              <w:pStyle w:val="TableParagraph"/>
              <w:jc w:val="center"/>
              <w:rPr>
                <w:rFonts w:ascii="Garamond" w:hAnsi="Garamond"/>
                <w:sz w:val="18"/>
                <w:szCs w:val="18"/>
              </w:rPr>
            </w:pPr>
            <w:r w:rsidRPr="00B722F0">
              <w:rPr>
                <w:rFonts w:ascii="Garamond" w:hAnsi="Garamond"/>
                <w:b/>
                <w:sz w:val="18"/>
                <w:szCs w:val="18"/>
              </w:rPr>
              <w:t>Data e përmendur në nenin 8, pika 2</w:t>
            </w:r>
          </w:p>
        </w:tc>
        <w:tc>
          <w:tcPr>
            <w:tcW w:w="2606" w:type="dxa"/>
            <w:vAlign w:val="center"/>
          </w:tcPr>
          <w:p w14:paraId="0E889344" w14:textId="77777777" w:rsidR="00EB43CB" w:rsidRPr="00B722F0" w:rsidRDefault="00EB43CB" w:rsidP="00387266">
            <w:pPr>
              <w:pStyle w:val="TableParagraph"/>
              <w:jc w:val="center"/>
              <w:rPr>
                <w:rFonts w:ascii="Garamond" w:hAnsi="Garamond"/>
                <w:sz w:val="18"/>
                <w:szCs w:val="18"/>
              </w:rPr>
            </w:pPr>
            <w:r w:rsidRPr="00B722F0">
              <w:rPr>
                <w:rFonts w:ascii="Garamond" w:hAnsi="Garamond"/>
                <w:b/>
                <w:sz w:val="18"/>
                <w:szCs w:val="18"/>
              </w:rPr>
              <w:t>Data e përmendur në nenin 8, pika 3</w:t>
            </w:r>
          </w:p>
        </w:tc>
      </w:tr>
      <w:tr w:rsidR="00EB43CB" w:rsidRPr="00B722F0" w14:paraId="7B586715" w14:textId="77777777" w:rsidTr="00CA426D">
        <w:tc>
          <w:tcPr>
            <w:tcW w:w="12960" w:type="dxa"/>
            <w:gridSpan w:val="4"/>
          </w:tcPr>
          <w:p w14:paraId="42E236AD" w14:textId="20FABEB8"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 xml:space="preserve">1. Të dhënat në lidhje me ofrimin e shërbimeve të informacionit mbi trafikun rrugor dhe të </w:t>
            </w:r>
            <w:proofErr w:type="spellStart"/>
            <w:r w:rsidRPr="00B722F0">
              <w:rPr>
                <w:rFonts w:ascii="Garamond" w:hAnsi="Garamond"/>
                <w:sz w:val="18"/>
                <w:szCs w:val="18"/>
              </w:rPr>
              <w:t>navigimit</w:t>
            </w:r>
            <w:proofErr w:type="spellEnd"/>
            <w:r w:rsidRPr="00B722F0">
              <w:rPr>
                <w:rFonts w:ascii="Garamond" w:hAnsi="Garamond"/>
                <w:sz w:val="18"/>
                <w:szCs w:val="18"/>
              </w:rPr>
              <w:t xml:space="preserve"> në të gjithë territorin e Republikës së Shqipërisë (sikurse përmenden në </w:t>
            </w:r>
            <w:r w:rsidR="00DC4DA3" w:rsidRPr="00B722F0">
              <w:rPr>
                <w:rFonts w:ascii="Garamond" w:hAnsi="Garamond"/>
                <w:sz w:val="18"/>
                <w:szCs w:val="18"/>
              </w:rPr>
              <w:t xml:space="preserve">shtojcën </w:t>
            </w:r>
            <w:r w:rsidRPr="00B722F0">
              <w:rPr>
                <w:rFonts w:ascii="Garamond" w:hAnsi="Garamond"/>
                <w:sz w:val="18"/>
                <w:szCs w:val="18"/>
              </w:rPr>
              <w:t xml:space="preserve">I, Fusha </w:t>
            </w:r>
            <w:proofErr w:type="spellStart"/>
            <w:r w:rsidRPr="00B722F0">
              <w:rPr>
                <w:rFonts w:ascii="Garamond" w:hAnsi="Garamond"/>
                <w:sz w:val="18"/>
                <w:szCs w:val="18"/>
              </w:rPr>
              <w:t>prioritare</w:t>
            </w:r>
            <w:proofErr w:type="spellEnd"/>
            <w:r w:rsidRPr="00B722F0">
              <w:rPr>
                <w:rFonts w:ascii="Garamond" w:hAnsi="Garamond"/>
                <w:sz w:val="18"/>
                <w:szCs w:val="18"/>
              </w:rPr>
              <w:t xml:space="preserve"> I, paragrafët 1.2, 1.3):</w:t>
            </w:r>
          </w:p>
        </w:tc>
      </w:tr>
      <w:tr w:rsidR="00EB43CB" w:rsidRPr="00B722F0" w14:paraId="48AEC7B6" w14:textId="77777777" w:rsidTr="00CA426D">
        <w:tc>
          <w:tcPr>
            <w:tcW w:w="12960" w:type="dxa"/>
            <w:gridSpan w:val="4"/>
          </w:tcPr>
          <w:p w14:paraId="09778179"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1.1. Kategoria: Rregulloret statike dhe dinamike të trafikut, sipas rastit, në lidhje me:</w:t>
            </w:r>
          </w:p>
        </w:tc>
      </w:tr>
      <w:tr w:rsidR="00EB43CB" w:rsidRPr="00B722F0" w14:paraId="653A7E4E" w14:textId="77777777" w:rsidTr="00CA426D">
        <w:tc>
          <w:tcPr>
            <w:tcW w:w="3258" w:type="dxa"/>
            <w:vMerge w:val="restart"/>
          </w:tcPr>
          <w:p w14:paraId="74307944"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Nënkategoria:</w:t>
            </w:r>
          </w:p>
          <w:p w14:paraId="02A911FB" w14:textId="2D3D3304" w:rsidR="00EB43CB" w:rsidRPr="00B722F0" w:rsidRDefault="00DC4DA3" w:rsidP="00DC4DA3">
            <w:pPr>
              <w:pStyle w:val="TableParagraph"/>
              <w:jc w:val="both"/>
              <w:rPr>
                <w:rFonts w:ascii="Garamond" w:hAnsi="Garamond"/>
                <w:sz w:val="18"/>
                <w:szCs w:val="18"/>
              </w:rPr>
            </w:pPr>
            <w:r>
              <w:rPr>
                <w:rFonts w:ascii="Garamond" w:hAnsi="Garamond"/>
                <w:sz w:val="18"/>
                <w:szCs w:val="18"/>
              </w:rPr>
              <w:t xml:space="preserve">- </w:t>
            </w:r>
            <w:r w:rsidR="00EB43CB" w:rsidRPr="00B722F0">
              <w:rPr>
                <w:rFonts w:ascii="Garamond" w:hAnsi="Garamond"/>
                <w:sz w:val="18"/>
                <w:szCs w:val="18"/>
              </w:rPr>
              <w:t xml:space="preserve">kushtet e </w:t>
            </w:r>
            <w:proofErr w:type="spellStart"/>
            <w:r w:rsidR="00EB43CB" w:rsidRPr="00B722F0">
              <w:rPr>
                <w:rFonts w:ascii="Garamond" w:hAnsi="Garamond"/>
                <w:sz w:val="18"/>
                <w:szCs w:val="18"/>
              </w:rPr>
              <w:t>aksesit</w:t>
            </w:r>
            <w:proofErr w:type="spellEnd"/>
            <w:r w:rsidR="00EB43CB" w:rsidRPr="00B722F0">
              <w:rPr>
                <w:rFonts w:ascii="Garamond" w:hAnsi="Garamond"/>
                <w:sz w:val="18"/>
                <w:szCs w:val="18"/>
              </w:rPr>
              <w:t xml:space="preserve"> për tunelet</w:t>
            </w:r>
            <w:r w:rsidR="00091929">
              <w:rPr>
                <w:rFonts w:ascii="Garamond" w:hAnsi="Garamond"/>
                <w:sz w:val="18"/>
                <w:szCs w:val="18"/>
              </w:rPr>
              <w:t>;</w:t>
            </w:r>
          </w:p>
          <w:p w14:paraId="2B23696E" w14:textId="76BF8AD0" w:rsidR="00EB43CB" w:rsidRPr="00B722F0" w:rsidRDefault="00DC4DA3" w:rsidP="00DC4DA3">
            <w:pPr>
              <w:pStyle w:val="TableParagraph"/>
              <w:jc w:val="both"/>
              <w:rPr>
                <w:rFonts w:ascii="Garamond" w:hAnsi="Garamond"/>
                <w:sz w:val="18"/>
                <w:szCs w:val="18"/>
              </w:rPr>
            </w:pPr>
            <w:r>
              <w:rPr>
                <w:rFonts w:ascii="Garamond" w:hAnsi="Garamond"/>
                <w:sz w:val="18"/>
                <w:szCs w:val="18"/>
              </w:rPr>
              <w:t xml:space="preserve">- </w:t>
            </w:r>
            <w:r w:rsidR="00EB43CB" w:rsidRPr="00B722F0">
              <w:rPr>
                <w:rFonts w:ascii="Garamond" w:hAnsi="Garamond"/>
                <w:sz w:val="18"/>
                <w:szCs w:val="18"/>
              </w:rPr>
              <w:t xml:space="preserve">kushtet e </w:t>
            </w:r>
            <w:proofErr w:type="spellStart"/>
            <w:r w:rsidR="00EB43CB" w:rsidRPr="00B722F0">
              <w:rPr>
                <w:rFonts w:ascii="Garamond" w:hAnsi="Garamond"/>
                <w:sz w:val="18"/>
                <w:szCs w:val="18"/>
              </w:rPr>
              <w:t>aksesit</w:t>
            </w:r>
            <w:proofErr w:type="spellEnd"/>
            <w:r w:rsidR="00EB43CB" w:rsidRPr="00B722F0">
              <w:rPr>
                <w:rFonts w:ascii="Garamond" w:hAnsi="Garamond"/>
                <w:sz w:val="18"/>
                <w:szCs w:val="18"/>
              </w:rPr>
              <w:t xml:space="preserve"> për urat</w:t>
            </w:r>
            <w:r w:rsidR="00091929">
              <w:rPr>
                <w:rFonts w:ascii="Garamond" w:hAnsi="Garamond"/>
                <w:sz w:val="18"/>
                <w:szCs w:val="18"/>
              </w:rPr>
              <w:t>;</w:t>
            </w:r>
          </w:p>
          <w:p w14:paraId="089070FE" w14:textId="0DE3C9C0" w:rsidR="00EB43CB" w:rsidRPr="00B722F0" w:rsidRDefault="00DC4DA3" w:rsidP="00DC4DA3">
            <w:pPr>
              <w:pStyle w:val="TableParagraph"/>
              <w:jc w:val="both"/>
              <w:rPr>
                <w:rFonts w:ascii="Garamond" w:hAnsi="Garamond"/>
                <w:sz w:val="18"/>
                <w:szCs w:val="18"/>
              </w:rPr>
            </w:pPr>
            <w:r>
              <w:rPr>
                <w:rFonts w:ascii="Garamond" w:hAnsi="Garamond"/>
                <w:sz w:val="18"/>
                <w:szCs w:val="18"/>
              </w:rPr>
              <w:t xml:space="preserve">- </w:t>
            </w:r>
            <w:r w:rsidR="00EB43CB" w:rsidRPr="00B722F0">
              <w:rPr>
                <w:rFonts w:ascii="Garamond" w:hAnsi="Garamond"/>
                <w:sz w:val="18"/>
                <w:szCs w:val="18"/>
              </w:rPr>
              <w:t>kufijtë e shpejtësisë</w:t>
            </w:r>
            <w:r w:rsidR="00091929">
              <w:rPr>
                <w:rFonts w:ascii="Garamond" w:hAnsi="Garamond"/>
                <w:sz w:val="18"/>
                <w:szCs w:val="18"/>
              </w:rPr>
              <w:t>;</w:t>
            </w:r>
          </w:p>
          <w:p w14:paraId="284B6417" w14:textId="70EEA2AD" w:rsidR="00EB43CB" w:rsidRPr="00B722F0" w:rsidRDefault="000D3173" w:rsidP="000D3173">
            <w:pPr>
              <w:pStyle w:val="TableParagraph"/>
              <w:jc w:val="both"/>
              <w:rPr>
                <w:rFonts w:ascii="Garamond" w:hAnsi="Garamond"/>
                <w:sz w:val="18"/>
                <w:szCs w:val="18"/>
              </w:rPr>
            </w:pPr>
            <w:r>
              <w:rPr>
                <w:rFonts w:ascii="Garamond" w:hAnsi="Garamond"/>
                <w:sz w:val="18"/>
                <w:szCs w:val="18"/>
              </w:rPr>
              <w:t xml:space="preserve">- </w:t>
            </w:r>
            <w:r w:rsidR="00EB43CB" w:rsidRPr="00B722F0">
              <w:rPr>
                <w:rFonts w:ascii="Garamond" w:hAnsi="Garamond"/>
                <w:sz w:val="18"/>
                <w:szCs w:val="18"/>
              </w:rPr>
              <w:t>ndalimet e parakalimit për automjetet e rënda</w:t>
            </w:r>
            <w:r w:rsidR="00091929">
              <w:rPr>
                <w:rFonts w:ascii="Garamond" w:hAnsi="Garamond"/>
                <w:sz w:val="18"/>
                <w:szCs w:val="18"/>
              </w:rPr>
              <w:t>;</w:t>
            </w:r>
          </w:p>
          <w:p w14:paraId="6F4B9973" w14:textId="253575DA" w:rsidR="00EB43CB" w:rsidRPr="00B722F0" w:rsidRDefault="000D3173" w:rsidP="000D3173">
            <w:pPr>
              <w:pStyle w:val="TableParagraph"/>
              <w:jc w:val="both"/>
              <w:rPr>
                <w:rFonts w:ascii="Garamond" w:hAnsi="Garamond"/>
                <w:sz w:val="18"/>
                <w:szCs w:val="18"/>
              </w:rPr>
            </w:pPr>
            <w:r>
              <w:rPr>
                <w:rFonts w:ascii="Garamond" w:hAnsi="Garamond"/>
                <w:sz w:val="18"/>
                <w:szCs w:val="18"/>
              </w:rPr>
              <w:t xml:space="preserve">- </w:t>
            </w:r>
            <w:r w:rsidR="00EB43CB" w:rsidRPr="00B722F0">
              <w:rPr>
                <w:rFonts w:ascii="Garamond" w:hAnsi="Garamond"/>
                <w:sz w:val="18"/>
                <w:szCs w:val="18"/>
              </w:rPr>
              <w:t>kufizimet e peshës</w:t>
            </w:r>
            <w:r w:rsidR="003A59A5">
              <w:rPr>
                <w:rFonts w:ascii="Garamond" w:hAnsi="Garamond"/>
                <w:sz w:val="18"/>
                <w:szCs w:val="18"/>
              </w:rPr>
              <w:t>/</w:t>
            </w:r>
            <w:r w:rsidR="00EB43CB" w:rsidRPr="00B722F0">
              <w:rPr>
                <w:rFonts w:ascii="Garamond" w:hAnsi="Garamond"/>
                <w:sz w:val="18"/>
                <w:szCs w:val="18"/>
              </w:rPr>
              <w:t>gjatësisë/gjerësisë/lartësisë</w:t>
            </w:r>
            <w:r w:rsidR="00091929">
              <w:rPr>
                <w:rFonts w:ascii="Garamond" w:hAnsi="Garamond"/>
                <w:sz w:val="18"/>
                <w:szCs w:val="18"/>
              </w:rPr>
              <w:t>.</w:t>
            </w:r>
          </w:p>
        </w:tc>
        <w:tc>
          <w:tcPr>
            <w:tcW w:w="5110" w:type="dxa"/>
          </w:tcPr>
          <w:p w14:paraId="424ABB7A" w14:textId="39DED644"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 xml:space="preserve">Rrjeti kryesor </w:t>
            </w:r>
            <w:proofErr w:type="spellStart"/>
            <w:r w:rsidRPr="00B722F0">
              <w:rPr>
                <w:rFonts w:ascii="Garamond" w:hAnsi="Garamond"/>
                <w:sz w:val="18"/>
                <w:szCs w:val="18"/>
              </w:rPr>
              <w:t>transevropian</w:t>
            </w:r>
            <w:proofErr w:type="spellEnd"/>
            <w:r w:rsidRPr="00B722F0">
              <w:rPr>
                <w:rFonts w:ascii="Garamond" w:hAnsi="Garamond"/>
                <w:sz w:val="18"/>
                <w:szCs w:val="18"/>
              </w:rPr>
              <w:t xml:space="preserve"> për rrugët</w:t>
            </w:r>
            <w:r w:rsidR="000D3173">
              <w:rPr>
                <w:rFonts w:ascii="Garamond" w:hAnsi="Garamond"/>
                <w:sz w:val="18"/>
                <w:szCs w:val="18"/>
              </w:rPr>
              <w:t>.</w:t>
            </w:r>
          </w:p>
        </w:tc>
        <w:tc>
          <w:tcPr>
            <w:tcW w:w="1986" w:type="dxa"/>
          </w:tcPr>
          <w:p w14:paraId="480703F9"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31 dhjetor 2025</w:t>
            </w:r>
          </w:p>
        </w:tc>
        <w:tc>
          <w:tcPr>
            <w:tcW w:w="2606" w:type="dxa"/>
          </w:tcPr>
          <w:p w14:paraId="50303A54"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31 dhjetor 2027</w:t>
            </w:r>
          </w:p>
        </w:tc>
      </w:tr>
      <w:tr w:rsidR="00EB43CB" w:rsidRPr="00B722F0" w14:paraId="7B895A4D" w14:textId="77777777" w:rsidTr="00CA426D">
        <w:tc>
          <w:tcPr>
            <w:tcW w:w="3258" w:type="dxa"/>
            <w:vMerge/>
          </w:tcPr>
          <w:p w14:paraId="100C75B8" w14:textId="77777777" w:rsidR="00EB43CB" w:rsidRPr="00B722F0" w:rsidRDefault="00EB43CB" w:rsidP="00B722F0">
            <w:pPr>
              <w:pStyle w:val="TableParagraph"/>
              <w:snapToGrid w:val="0"/>
              <w:jc w:val="both"/>
              <w:rPr>
                <w:rFonts w:ascii="Garamond" w:hAnsi="Garamond"/>
                <w:sz w:val="18"/>
                <w:szCs w:val="18"/>
              </w:rPr>
            </w:pPr>
          </w:p>
        </w:tc>
        <w:tc>
          <w:tcPr>
            <w:tcW w:w="5110" w:type="dxa"/>
          </w:tcPr>
          <w:p w14:paraId="490CBF3A" w14:textId="6A189AF5"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 xml:space="preserve">Rrjeti gjithëpërfshirës </w:t>
            </w:r>
            <w:proofErr w:type="spellStart"/>
            <w:r w:rsidRPr="00B722F0">
              <w:rPr>
                <w:rFonts w:ascii="Garamond" w:hAnsi="Garamond"/>
                <w:sz w:val="18"/>
                <w:szCs w:val="18"/>
              </w:rPr>
              <w:t>transevropian</w:t>
            </w:r>
            <w:proofErr w:type="spellEnd"/>
            <w:r w:rsidRPr="00B722F0">
              <w:rPr>
                <w:rFonts w:ascii="Garamond" w:hAnsi="Garamond"/>
                <w:sz w:val="18"/>
                <w:szCs w:val="18"/>
              </w:rPr>
              <w:t xml:space="preserve"> për rrugët, autostradat e tjera dhe segmentet e rrugëve kryesore, ku mesatarja vjetore e trafikut ditor është mbi 8 500 automjete dhe të gjitha rrugët në qytetet në qendër të secilës nyj</w:t>
            </w:r>
            <w:r w:rsidR="000D3173">
              <w:rPr>
                <w:rFonts w:ascii="Garamond" w:hAnsi="Garamond"/>
                <w:sz w:val="18"/>
                <w:szCs w:val="18"/>
              </w:rPr>
              <w:t>ë</w:t>
            </w:r>
            <w:r w:rsidRPr="00B722F0">
              <w:rPr>
                <w:rFonts w:ascii="Garamond" w:hAnsi="Garamond"/>
                <w:sz w:val="18"/>
                <w:szCs w:val="18"/>
              </w:rPr>
              <w:t xml:space="preserve"> urbane, sikurse përcaktuar në nenin 3, shkronja “p” të </w:t>
            </w:r>
            <w:r w:rsidR="000D3173" w:rsidRPr="00B722F0">
              <w:rPr>
                <w:rFonts w:ascii="Garamond" w:hAnsi="Garamond"/>
                <w:sz w:val="18"/>
                <w:szCs w:val="18"/>
              </w:rPr>
              <w:t xml:space="preserve">urdhrit </w:t>
            </w:r>
            <w:r w:rsidRPr="00B722F0">
              <w:rPr>
                <w:rFonts w:ascii="Garamond" w:hAnsi="Garamond"/>
                <w:sz w:val="18"/>
                <w:szCs w:val="18"/>
              </w:rPr>
              <w:t>të Ministrit të Infrastrukturës dhe Energjisë nr. 196, datë 9.7.2020</w:t>
            </w:r>
            <w:r w:rsidR="000D3173">
              <w:rPr>
                <w:rFonts w:ascii="Garamond" w:hAnsi="Garamond"/>
                <w:sz w:val="18"/>
                <w:szCs w:val="18"/>
              </w:rPr>
              <w:t>,</w:t>
            </w:r>
            <w:r w:rsidRPr="00B722F0">
              <w:rPr>
                <w:rFonts w:ascii="Garamond" w:hAnsi="Garamond"/>
                <w:sz w:val="18"/>
                <w:szCs w:val="18"/>
              </w:rPr>
              <w:t xml:space="preserve"> “Për zbatimin e </w:t>
            </w:r>
            <w:r w:rsidR="000D3173" w:rsidRPr="00B722F0">
              <w:rPr>
                <w:rFonts w:ascii="Garamond" w:hAnsi="Garamond"/>
                <w:sz w:val="18"/>
                <w:szCs w:val="18"/>
              </w:rPr>
              <w:t>rregullores</w:t>
            </w:r>
            <w:r w:rsidR="000D3173">
              <w:rPr>
                <w:rFonts w:ascii="Garamond" w:hAnsi="Garamond"/>
                <w:sz w:val="18"/>
                <w:szCs w:val="18"/>
              </w:rPr>
              <w:t>,</w:t>
            </w:r>
            <w:r w:rsidRPr="00B722F0">
              <w:rPr>
                <w:rFonts w:ascii="Garamond" w:hAnsi="Garamond"/>
                <w:sz w:val="18"/>
                <w:szCs w:val="18"/>
              </w:rPr>
              <w:t xml:space="preserve"> </w:t>
            </w:r>
            <w:r w:rsidR="000D3173">
              <w:rPr>
                <w:rFonts w:ascii="Garamond" w:hAnsi="Garamond"/>
                <w:sz w:val="18"/>
                <w:szCs w:val="18"/>
              </w:rPr>
              <w:t>‘</w:t>
            </w:r>
            <w:r w:rsidRPr="00B722F0">
              <w:rPr>
                <w:rFonts w:ascii="Garamond" w:hAnsi="Garamond"/>
                <w:sz w:val="18"/>
                <w:szCs w:val="18"/>
              </w:rPr>
              <w:t xml:space="preserve">Për udhëzimet e Bashkimit Evropian për zhvillimin e rrjetit </w:t>
            </w:r>
            <w:proofErr w:type="spellStart"/>
            <w:r w:rsidRPr="00B722F0">
              <w:rPr>
                <w:rFonts w:ascii="Garamond" w:hAnsi="Garamond"/>
                <w:sz w:val="18"/>
                <w:szCs w:val="18"/>
              </w:rPr>
              <w:t>transevropian</w:t>
            </w:r>
            <w:proofErr w:type="spellEnd"/>
            <w:r w:rsidRPr="00B722F0">
              <w:rPr>
                <w:rFonts w:ascii="Garamond" w:hAnsi="Garamond"/>
                <w:sz w:val="18"/>
                <w:szCs w:val="18"/>
              </w:rPr>
              <w:t xml:space="preserve"> të transportit</w:t>
            </w:r>
            <w:r w:rsidR="00CF7391">
              <w:rPr>
                <w:rFonts w:ascii="Garamond" w:hAnsi="Garamond"/>
                <w:sz w:val="18"/>
                <w:szCs w:val="18"/>
              </w:rPr>
              <w:t>’</w:t>
            </w:r>
            <w:r w:rsidRPr="00B722F0">
              <w:rPr>
                <w:rFonts w:ascii="Garamond" w:hAnsi="Garamond"/>
                <w:sz w:val="18"/>
                <w:szCs w:val="18"/>
              </w:rPr>
              <w:t>”</w:t>
            </w:r>
            <w:r w:rsidR="00CF7391">
              <w:rPr>
                <w:rFonts w:ascii="Garamond" w:hAnsi="Garamond"/>
                <w:sz w:val="18"/>
                <w:szCs w:val="18"/>
              </w:rPr>
              <w:t>,</w:t>
            </w:r>
            <w:r w:rsidRPr="00B722F0">
              <w:rPr>
                <w:rFonts w:ascii="Garamond" w:hAnsi="Garamond"/>
                <w:sz w:val="18"/>
                <w:szCs w:val="18"/>
              </w:rPr>
              <w:t xml:space="preserve"> dhe sikurse listohen në dokumentin përkatës, duke përfshirë edhe rrugët e administruara nga qytetet</w:t>
            </w:r>
            <w:r w:rsidR="000D3173">
              <w:rPr>
                <w:rFonts w:ascii="Garamond" w:hAnsi="Garamond"/>
                <w:sz w:val="18"/>
                <w:szCs w:val="18"/>
              </w:rPr>
              <w:t>.</w:t>
            </w:r>
          </w:p>
        </w:tc>
        <w:tc>
          <w:tcPr>
            <w:tcW w:w="1986" w:type="dxa"/>
          </w:tcPr>
          <w:p w14:paraId="0910F46F"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31 dhjetor 2026</w:t>
            </w:r>
          </w:p>
        </w:tc>
        <w:tc>
          <w:tcPr>
            <w:tcW w:w="2606" w:type="dxa"/>
          </w:tcPr>
          <w:p w14:paraId="6A7DEA10"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31 dhjetor 2028</w:t>
            </w:r>
          </w:p>
        </w:tc>
      </w:tr>
      <w:tr w:rsidR="00EB43CB" w:rsidRPr="00B722F0" w14:paraId="1CDEAD09" w14:textId="77777777" w:rsidTr="00CA426D">
        <w:tc>
          <w:tcPr>
            <w:tcW w:w="3258" w:type="dxa"/>
          </w:tcPr>
          <w:p w14:paraId="5F5A2ACA" w14:textId="195922F3"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Nënkategoria:</w:t>
            </w:r>
            <w:r w:rsidR="000D3173">
              <w:rPr>
                <w:rFonts w:ascii="Garamond" w:hAnsi="Garamond"/>
                <w:sz w:val="18"/>
                <w:szCs w:val="18"/>
              </w:rPr>
              <w:t xml:space="preserve"> </w:t>
            </w:r>
            <w:r w:rsidRPr="00B722F0">
              <w:rPr>
                <w:rFonts w:ascii="Garamond" w:hAnsi="Garamond"/>
                <w:sz w:val="18"/>
                <w:szCs w:val="18"/>
              </w:rPr>
              <w:t>rrugët me një drejtim</w:t>
            </w:r>
          </w:p>
        </w:tc>
        <w:tc>
          <w:tcPr>
            <w:tcW w:w="5110" w:type="dxa"/>
          </w:tcPr>
          <w:p w14:paraId="21287A1A" w14:textId="0DBF7243"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Infrastruktura rrugore në qytetet në qendër të secilës nyj</w:t>
            </w:r>
            <w:r w:rsidR="000D3173">
              <w:rPr>
                <w:rFonts w:ascii="Garamond" w:hAnsi="Garamond"/>
                <w:sz w:val="18"/>
                <w:szCs w:val="18"/>
              </w:rPr>
              <w:t>ë</w:t>
            </w:r>
            <w:r w:rsidRPr="00B722F0">
              <w:rPr>
                <w:rFonts w:ascii="Garamond" w:hAnsi="Garamond"/>
                <w:sz w:val="18"/>
                <w:szCs w:val="18"/>
              </w:rPr>
              <w:t xml:space="preserve"> urbane sipas përkufizimit në nenin 3, shkronja “p” të </w:t>
            </w:r>
            <w:r w:rsidR="000D3173" w:rsidRPr="00B722F0">
              <w:rPr>
                <w:rFonts w:ascii="Garamond" w:hAnsi="Garamond"/>
                <w:sz w:val="18"/>
                <w:szCs w:val="18"/>
              </w:rPr>
              <w:t xml:space="preserve">urdhrit </w:t>
            </w:r>
            <w:r w:rsidRPr="00B722F0">
              <w:rPr>
                <w:rFonts w:ascii="Garamond" w:hAnsi="Garamond"/>
                <w:sz w:val="18"/>
                <w:szCs w:val="18"/>
              </w:rPr>
              <w:t xml:space="preserve">të </w:t>
            </w:r>
            <w:r w:rsidR="000D3173" w:rsidRPr="00B722F0">
              <w:rPr>
                <w:rFonts w:ascii="Garamond" w:hAnsi="Garamond"/>
                <w:sz w:val="18"/>
                <w:szCs w:val="18"/>
              </w:rPr>
              <w:t xml:space="preserve">ministrit </w:t>
            </w:r>
            <w:r w:rsidRPr="00B722F0">
              <w:rPr>
                <w:rFonts w:ascii="Garamond" w:hAnsi="Garamond"/>
                <w:sz w:val="18"/>
                <w:szCs w:val="18"/>
              </w:rPr>
              <w:t>të Infrastrukturës dhe Energjisë nr. 196, datë 9.7.2020</w:t>
            </w:r>
            <w:r w:rsidR="000D3173">
              <w:rPr>
                <w:rFonts w:ascii="Garamond" w:hAnsi="Garamond"/>
                <w:sz w:val="18"/>
                <w:szCs w:val="18"/>
              </w:rPr>
              <w:t>,</w:t>
            </w:r>
            <w:r w:rsidRPr="00B722F0">
              <w:rPr>
                <w:rFonts w:ascii="Garamond" w:hAnsi="Garamond"/>
                <w:sz w:val="18"/>
                <w:szCs w:val="18"/>
              </w:rPr>
              <w:t xml:space="preserve"> “Për zbatimin e </w:t>
            </w:r>
            <w:r w:rsidR="000D3173" w:rsidRPr="00B722F0">
              <w:rPr>
                <w:rFonts w:ascii="Garamond" w:hAnsi="Garamond"/>
                <w:sz w:val="18"/>
                <w:szCs w:val="18"/>
              </w:rPr>
              <w:t xml:space="preserve">rregullores </w:t>
            </w:r>
            <w:r w:rsidR="000D3173">
              <w:rPr>
                <w:rFonts w:ascii="Garamond" w:hAnsi="Garamond"/>
                <w:sz w:val="18"/>
                <w:szCs w:val="18"/>
              </w:rPr>
              <w:t>‘</w:t>
            </w:r>
            <w:r w:rsidRPr="00B722F0">
              <w:rPr>
                <w:rFonts w:ascii="Garamond" w:hAnsi="Garamond"/>
                <w:sz w:val="18"/>
                <w:szCs w:val="18"/>
              </w:rPr>
              <w:t xml:space="preserve">Për udhëzimet e Bashkimit Evropian për zhvillimin e rrjetit </w:t>
            </w:r>
            <w:proofErr w:type="spellStart"/>
            <w:r w:rsidRPr="00B722F0">
              <w:rPr>
                <w:rFonts w:ascii="Garamond" w:hAnsi="Garamond"/>
                <w:sz w:val="18"/>
                <w:szCs w:val="18"/>
              </w:rPr>
              <w:t>transevropian</w:t>
            </w:r>
            <w:proofErr w:type="spellEnd"/>
            <w:r w:rsidRPr="00B722F0">
              <w:rPr>
                <w:rFonts w:ascii="Garamond" w:hAnsi="Garamond"/>
                <w:sz w:val="18"/>
                <w:szCs w:val="18"/>
              </w:rPr>
              <w:t xml:space="preserve"> të transportit</w:t>
            </w:r>
            <w:r w:rsidR="00CF7391">
              <w:rPr>
                <w:rFonts w:ascii="Garamond" w:hAnsi="Garamond"/>
                <w:sz w:val="18"/>
                <w:szCs w:val="18"/>
              </w:rPr>
              <w:t>’</w:t>
            </w:r>
            <w:r w:rsidRPr="00B722F0">
              <w:rPr>
                <w:rFonts w:ascii="Garamond" w:hAnsi="Garamond"/>
                <w:sz w:val="18"/>
                <w:szCs w:val="18"/>
              </w:rPr>
              <w:t>”</w:t>
            </w:r>
            <w:r w:rsidR="000D3173">
              <w:rPr>
                <w:rFonts w:ascii="Garamond" w:hAnsi="Garamond"/>
                <w:sz w:val="18"/>
                <w:szCs w:val="18"/>
              </w:rPr>
              <w:t>.</w:t>
            </w:r>
            <w:r w:rsidRPr="00B722F0">
              <w:rPr>
                <w:rFonts w:ascii="Garamond" w:hAnsi="Garamond"/>
                <w:sz w:val="18"/>
                <w:szCs w:val="18"/>
              </w:rPr>
              <w:t xml:space="preserve"> </w:t>
            </w:r>
          </w:p>
        </w:tc>
        <w:tc>
          <w:tcPr>
            <w:tcW w:w="1986" w:type="dxa"/>
          </w:tcPr>
          <w:p w14:paraId="28E0EE72"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31 dhjetor 2025</w:t>
            </w:r>
          </w:p>
        </w:tc>
        <w:tc>
          <w:tcPr>
            <w:tcW w:w="2606" w:type="dxa"/>
          </w:tcPr>
          <w:p w14:paraId="58284B54"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31 dhjetor 2027</w:t>
            </w:r>
          </w:p>
        </w:tc>
      </w:tr>
      <w:tr w:rsidR="00EB43CB" w:rsidRPr="00B722F0" w14:paraId="26C30627" w14:textId="77777777" w:rsidTr="00CA426D">
        <w:tc>
          <w:tcPr>
            <w:tcW w:w="3258" w:type="dxa"/>
          </w:tcPr>
          <w:p w14:paraId="25A0EBBE"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Nënkategoria:</w:t>
            </w:r>
            <w:r w:rsidR="00DD450B" w:rsidRPr="00B722F0">
              <w:rPr>
                <w:rFonts w:ascii="Garamond" w:hAnsi="Garamond"/>
                <w:sz w:val="18"/>
                <w:szCs w:val="18"/>
              </w:rPr>
              <w:t xml:space="preserve"> </w:t>
            </w:r>
            <w:r w:rsidRPr="00B722F0">
              <w:rPr>
                <w:rFonts w:ascii="Garamond" w:hAnsi="Garamond"/>
                <w:sz w:val="18"/>
                <w:szCs w:val="18"/>
              </w:rPr>
              <w:t>rregulloret e transportit të mallrave</w:t>
            </w:r>
          </w:p>
        </w:tc>
        <w:tc>
          <w:tcPr>
            <w:tcW w:w="5110" w:type="dxa"/>
          </w:tcPr>
          <w:p w14:paraId="298097B7" w14:textId="0B073EC6"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Infrastruktura rrugore në qytetet në qendër të secilës nyj</w:t>
            </w:r>
            <w:r w:rsidR="000D3173">
              <w:rPr>
                <w:rFonts w:ascii="Garamond" w:hAnsi="Garamond"/>
                <w:sz w:val="18"/>
                <w:szCs w:val="18"/>
              </w:rPr>
              <w:t>ë</w:t>
            </w:r>
            <w:r w:rsidRPr="00B722F0">
              <w:rPr>
                <w:rFonts w:ascii="Garamond" w:hAnsi="Garamond"/>
                <w:sz w:val="18"/>
                <w:szCs w:val="18"/>
              </w:rPr>
              <w:t xml:space="preserve"> urbane</w:t>
            </w:r>
            <w:r w:rsidR="000D3173">
              <w:rPr>
                <w:rFonts w:ascii="Garamond" w:hAnsi="Garamond"/>
                <w:sz w:val="18"/>
                <w:szCs w:val="18"/>
              </w:rPr>
              <w:t>,</w:t>
            </w:r>
            <w:r w:rsidRPr="00B722F0">
              <w:rPr>
                <w:rFonts w:ascii="Garamond" w:hAnsi="Garamond"/>
                <w:sz w:val="18"/>
                <w:szCs w:val="18"/>
              </w:rPr>
              <w:t xml:space="preserve"> sipas përkufizimit në nenin 3, germa “p” të </w:t>
            </w:r>
            <w:r w:rsidR="000D3173" w:rsidRPr="00B722F0">
              <w:rPr>
                <w:rFonts w:ascii="Garamond" w:hAnsi="Garamond"/>
                <w:sz w:val="18"/>
                <w:szCs w:val="18"/>
              </w:rPr>
              <w:t xml:space="preserve">urdhrit të ministrit </w:t>
            </w:r>
            <w:r w:rsidRPr="00B722F0">
              <w:rPr>
                <w:rFonts w:ascii="Garamond" w:hAnsi="Garamond"/>
                <w:sz w:val="18"/>
                <w:szCs w:val="18"/>
              </w:rPr>
              <w:t>të Infrastrukturës dhe Energjisë nr. 196, datë 9.7.2020</w:t>
            </w:r>
            <w:r w:rsidR="000D3173">
              <w:rPr>
                <w:rFonts w:ascii="Garamond" w:hAnsi="Garamond"/>
                <w:sz w:val="18"/>
                <w:szCs w:val="18"/>
              </w:rPr>
              <w:t>,</w:t>
            </w:r>
            <w:r w:rsidRPr="00B722F0">
              <w:rPr>
                <w:rFonts w:ascii="Garamond" w:hAnsi="Garamond"/>
                <w:sz w:val="18"/>
                <w:szCs w:val="18"/>
              </w:rPr>
              <w:t xml:space="preserve"> “Për zbatimin e </w:t>
            </w:r>
            <w:r w:rsidR="000D3173" w:rsidRPr="00B722F0">
              <w:rPr>
                <w:rFonts w:ascii="Garamond" w:hAnsi="Garamond"/>
                <w:sz w:val="18"/>
                <w:szCs w:val="18"/>
              </w:rPr>
              <w:t xml:space="preserve">rregullores </w:t>
            </w:r>
            <w:r w:rsidR="00CF7391">
              <w:rPr>
                <w:rFonts w:ascii="Garamond" w:hAnsi="Garamond"/>
                <w:sz w:val="18"/>
                <w:szCs w:val="18"/>
              </w:rPr>
              <w:t>‘</w:t>
            </w:r>
            <w:r w:rsidRPr="00B722F0">
              <w:rPr>
                <w:rFonts w:ascii="Garamond" w:hAnsi="Garamond"/>
                <w:sz w:val="18"/>
                <w:szCs w:val="18"/>
              </w:rPr>
              <w:t xml:space="preserve">Për udhëzimet e Bashkimit Evropian për zhvillimin e rrjetit </w:t>
            </w:r>
            <w:proofErr w:type="spellStart"/>
            <w:r w:rsidRPr="00B722F0">
              <w:rPr>
                <w:rFonts w:ascii="Garamond" w:hAnsi="Garamond"/>
                <w:sz w:val="18"/>
                <w:szCs w:val="18"/>
              </w:rPr>
              <w:t>transevropian</w:t>
            </w:r>
            <w:proofErr w:type="spellEnd"/>
            <w:r w:rsidRPr="00B722F0">
              <w:rPr>
                <w:rFonts w:ascii="Garamond" w:hAnsi="Garamond"/>
                <w:sz w:val="18"/>
                <w:szCs w:val="18"/>
              </w:rPr>
              <w:t xml:space="preserve"> të transportit</w:t>
            </w:r>
            <w:r w:rsidR="00CF7391">
              <w:rPr>
                <w:rFonts w:ascii="Garamond" w:hAnsi="Garamond"/>
                <w:sz w:val="18"/>
                <w:szCs w:val="18"/>
              </w:rPr>
              <w:t>’</w:t>
            </w:r>
            <w:r w:rsidRPr="00B722F0">
              <w:rPr>
                <w:rFonts w:ascii="Garamond" w:hAnsi="Garamond"/>
                <w:sz w:val="18"/>
                <w:szCs w:val="18"/>
              </w:rPr>
              <w:t>”</w:t>
            </w:r>
            <w:r w:rsidR="000D3173">
              <w:rPr>
                <w:rFonts w:ascii="Garamond" w:hAnsi="Garamond"/>
                <w:sz w:val="18"/>
                <w:szCs w:val="18"/>
              </w:rPr>
              <w:t>.</w:t>
            </w:r>
          </w:p>
        </w:tc>
        <w:tc>
          <w:tcPr>
            <w:tcW w:w="1986" w:type="dxa"/>
          </w:tcPr>
          <w:p w14:paraId="45490A17"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31 dhjetor 2026</w:t>
            </w:r>
          </w:p>
        </w:tc>
        <w:tc>
          <w:tcPr>
            <w:tcW w:w="2606" w:type="dxa"/>
          </w:tcPr>
          <w:p w14:paraId="1E15008E"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Afati do të përcaktohet nga ministri përgjegjës për transportin.</w:t>
            </w:r>
          </w:p>
        </w:tc>
      </w:tr>
      <w:tr w:rsidR="00EB43CB" w:rsidRPr="00B722F0" w14:paraId="3829BABF" w14:textId="77777777" w:rsidTr="00CA426D">
        <w:tc>
          <w:tcPr>
            <w:tcW w:w="3258" w:type="dxa"/>
          </w:tcPr>
          <w:p w14:paraId="22CFD359"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Nënkategoria:</w:t>
            </w:r>
          </w:p>
          <w:p w14:paraId="19EBB442" w14:textId="66A0C194" w:rsidR="00EB43CB" w:rsidRPr="00B722F0" w:rsidRDefault="000D3173" w:rsidP="000D3173">
            <w:pPr>
              <w:pStyle w:val="TableParagraph"/>
              <w:jc w:val="both"/>
              <w:rPr>
                <w:rFonts w:ascii="Garamond" w:hAnsi="Garamond"/>
                <w:sz w:val="18"/>
                <w:szCs w:val="18"/>
              </w:rPr>
            </w:pPr>
            <w:r>
              <w:rPr>
                <w:rFonts w:ascii="Garamond" w:hAnsi="Garamond"/>
                <w:sz w:val="18"/>
                <w:szCs w:val="18"/>
              </w:rPr>
              <w:t xml:space="preserve">- </w:t>
            </w:r>
            <w:r w:rsidR="00EB43CB" w:rsidRPr="00B722F0">
              <w:rPr>
                <w:rFonts w:ascii="Garamond" w:hAnsi="Garamond"/>
                <w:sz w:val="18"/>
                <w:szCs w:val="18"/>
              </w:rPr>
              <w:t xml:space="preserve">drejtimi i qarkullimit në </w:t>
            </w:r>
            <w:proofErr w:type="spellStart"/>
            <w:r w:rsidR="00EB43CB" w:rsidRPr="00B722F0">
              <w:rPr>
                <w:rFonts w:ascii="Garamond" w:hAnsi="Garamond"/>
                <w:sz w:val="18"/>
                <w:szCs w:val="18"/>
              </w:rPr>
              <w:t>korsitë</w:t>
            </w:r>
            <w:proofErr w:type="spellEnd"/>
            <w:r w:rsidR="00EB43CB" w:rsidRPr="00B722F0">
              <w:rPr>
                <w:rFonts w:ascii="Garamond" w:hAnsi="Garamond"/>
                <w:sz w:val="18"/>
                <w:szCs w:val="18"/>
              </w:rPr>
              <w:t xml:space="preserve"> me dy drejtime</w:t>
            </w:r>
            <w:r w:rsidR="00091929">
              <w:rPr>
                <w:rFonts w:ascii="Garamond" w:hAnsi="Garamond"/>
                <w:sz w:val="18"/>
                <w:szCs w:val="18"/>
              </w:rPr>
              <w:t>.</w:t>
            </w:r>
          </w:p>
        </w:tc>
        <w:tc>
          <w:tcPr>
            <w:tcW w:w="5110" w:type="dxa"/>
          </w:tcPr>
          <w:p w14:paraId="026F00ED" w14:textId="2D552219"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 xml:space="preserve">Rrjeti kryesor dhe gjithëpërfshirës </w:t>
            </w:r>
            <w:proofErr w:type="spellStart"/>
            <w:r w:rsidRPr="00B722F0">
              <w:rPr>
                <w:rFonts w:ascii="Garamond" w:hAnsi="Garamond"/>
                <w:sz w:val="18"/>
                <w:szCs w:val="18"/>
              </w:rPr>
              <w:t>transevropian</w:t>
            </w:r>
            <w:proofErr w:type="spellEnd"/>
            <w:r w:rsidRPr="00B722F0">
              <w:rPr>
                <w:rFonts w:ascii="Garamond" w:hAnsi="Garamond"/>
                <w:sz w:val="18"/>
                <w:szCs w:val="18"/>
              </w:rPr>
              <w:t xml:space="preserve"> për rrugët, autostradat e tjera dhe segmentet e rrugëve kryesore, ku mesatarja vjetore e trafikut ditor është mbi 8 500 automjete, dhe të gjitha rrugët në qytetet në qendër të secilës nyj</w:t>
            </w:r>
            <w:r w:rsidR="000D3173">
              <w:rPr>
                <w:rFonts w:ascii="Garamond" w:hAnsi="Garamond"/>
                <w:sz w:val="18"/>
                <w:szCs w:val="18"/>
              </w:rPr>
              <w:t>ë</w:t>
            </w:r>
            <w:r w:rsidRPr="00B722F0">
              <w:rPr>
                <w:rFonts w:ascii="Garamond" w:hAnsi="Garamond"/>
                <w:sz w:val="18"/>
                <w:szCs w:val="18"/>
              </w:rPr>
              <w:t xml:space="preserve"> urbane, sikurse përcaktohen në nenin 3, germa “p” të </w:t>
            </w:r>
            <w:r w:rsidR="000D3173" w:rsidRPr="00B722F0">
              <w:rPr>
                <w:rFonts w:ascii="Garamond" w:hAnsi="Garamond"/>
                <w:sz w:val="18"/>
                <w:szCs w:val="18"/>
              </w:rPr>
              <w:t xml:space="preserve">urdhrit të ministrit </w:t>
            </w:r>
            <w:r w:rsidRPr="00B722F0">
              <w:rPr>
                <w:rFonts w:ascii="Garamond" w:hAnsi="Garamond"/>
                <w:sz w:val="18"/>
                <w:szCs w:val="18"/>
              </w:rPr>
              <w:t>të Infrastrukturës dhe Energjisë nr. 196, datë 9.7.2020</w:t>
            </w:r>
            <w:r w:rsidR="000D3173">
              <w:rPr>
                <w:rFonts w:ascii="Garamond" w:hAnsi="Garamond"/>
                <w:sz w:val="18"/>
                <w:szCs w:val="18"/>
              </w:rPr>
              <w:t>,</w:t>
            </w:r>
            <w:r w:rsidRPr="00B722F0">
              <w:rPr>
                <w:rFonts w:ascii="Garamond" w:hAnsi="Garamond"/>
                <w:sz w:val="18"/>
                <w:szCs w:val="18"/>
              </w:rPr>
              <w:t xml:space="preserve"> “Për zbatimin e </w:t>
            </w:r>
            <w:r w:rsidR="000D3173" w:rsidRPr="00B722F0">
              <w:rPr>
                <w:rFonts w:ascii="Garamond" w:hAnsi="Garamond"/>
                <w:sz w:val="18"/>
                <w:szCs w:val="18"/>
              </w:rPr>
              <w:t xml:space="preserve">rregullores </w:t>
            </w:r>
            <w:r w:rsidR="000D3173">
              <w:rPr>
                <w:rFonts w:ascii="Garamond" w:hAnsi="Garamond"/>
                <w:sz w:val="18"/>
                <w:szCs w:val="18"/>
              </w:rPr>
              <w:t>‘</w:t>
            </w:r>
            <w:r w:rsidRPr="00B722F0">
              <w:rPr>
                <w:rFonts w:ascii="Garamond" w:hAnsi="Garamond"/>
                <w:sz w:val="18"/>
                <w:szCs w:val="18"/>
              </w:rPr>
              <w:t xml:space="preserve">Për udhëzimet e Bashkimit Evropian për zhvillimin e rrjetit </w:t>
            </w:r>
            <w:proofErr w:type="spellStart"/>
            <w:r w:rsidRPr="00B722F0">
              <w:rPr>
                <w:rFonts w:ascii="Garamond" w:hAnsi="Garamond"/>
                <w:sz w:val="18"/>
                <w:szCs w:val="18"/>
              </w:rPr>
              <w:t>transevropian</w:t>
            </w:r>
            <w:proofErr w:type="spellEnd"/>
            <w:r w:rsidRPr="00B722F0">
              <w:rPr>
                <w:rFonts w:ascii="Garamond" w:hAnsi="Garamond"/>
                <w:sz w:val="18"/>
                <w:szCs w:val="18"/>
              </w:rPr>
              <w:t xml:space="preserve"> të transportit</w:t>
            </w:r>
            <w:r w:rsidR="00CF7391">
              <w:rPr>
                <w:rFonts w:ascii="Garamond" w:hAnsi="Garamond"/>
                <w:sz w:val="18"/>
                <w:szCs w:val="18"/>
              </w:rPr>
              <w:t>’</w:t>
            </w:r>
            <w:r w:rsidRPr="00B722F0">
              <w:rPr>
                <w:rFonts w:ascii="Garamond" w:hAnsi="Garamond"/>
                <w:sz w:val="18"/>
                <w:szCs w:val="18"/>
              </w:rPr>
              <w:t>”</w:t>
            </w:r>
            <w:r w:rsidR="000D3173">
              <w:rPr>
                <w:rFonts w:ascii="Garamond" w:hAnsi="Garamond"/>
                <w:sz w:val="18"/>
                <w:szCs w:val="18"/>
              </w:rPr>
              <w:t>,</w:t>
            </w:r>
            <w:r w:rsidRPr="00B722F0">
              <w:rPr>
                <w:rFonts w:ascii="Garamond" w:hAnsi="Garamond"/>
                <w:sz w:val="18"/>
                <w:szCs w:val="18"/>
              </w:rPr>
              <w:t xml:space="preserve"> dhe sikurse listohen në dokumentin përkatës, duke përfshirë edhe rrugët e administruara nga qytetet</w:t>
            </w:r>
            <w:r w:rsidR="000D3173">
              <w:rPr>
                <w:rFonts w:ascii="Garamond" w:hAnsi="Garamond"/>
                <w:sz w:val="18"/>
                <w:szCs w:val="18"/>
              </w:rPr>
              <w:t>.</w:t>
            </w:r>
          </w:p>
        </w:tc>
        <w:tc>
          <w:tcPr>
            <w:tcW w:w="1986" w:type="dxa"/>
          </w:tcPr>
          <w:p w14:paraId="7783395E"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31 dhjetor 2026</w:t>
            </w:r>
          </w:p>
        </w:tc>
        <w:tc>
          <w:tcPr>
            <w:tcW w:w="2606" w:type="dxa"/>
          </w:tcPr>
          <w:p w14:paraId="003CD0FA"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Afati do të përcaktohet nga ministri përgjegjës për transportin.</w:t>
            </w:r>
          </w:p>
        </w:tc>
      </w:tr>
      <w:tr w:rsidR="00EB43CB" w:rsidRPr="00B722F0" w14:paraId="1816F5BD" w14:textId="77777777" w:rsidTr="00CA426D">
        <w:tc>
          <w:tcPr>
            <w:tcW w:w="3258" w:type="dxa"/>
          </w:tcPr>
          <w:p w14:paraId="33EE0682" w14:textId="3A8B2DBA"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Nënkategoria:</w:t>
            </w:r>
            <w:r w:rsidR="000D3173">
              <w:rPr>
                <w:rFonts w:ascii="Garamond" w:hAnsi="Garamond"/>
                <w:sz w:val="18"/>
                <w:szCs w:val="18"/>
              </w:rPr>
              <w:t xml:space="preserve"> </w:t>
            </w:r>
            <w:r w:rsidRPr="00B722F0">
              <w:rPr>
                <w:rFonts w:ascii="Garamond" w:hAnsi="Garamond"/>
                <w:sz w:val="18"/>
                <w:szCs w:val="18"/>
              </w:rPr>
              <w:t>planet e qarkullimit rrugor</w:t>
            </w:r>
          </w:p>
        </w:tc>
        <w:tc>
          <w:tcPr>
            <w:tcW w:w="5110" w:type="dxa"/>
          </w:tcPr>
          <w:p w14:paraId="4D7C7847" w14:textId="0E484D7E"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 xml:space="preserve">Rrjeti kryesor dhe gjithëpërfshirës </w:t>
            </w:r>
            <w:proofErr w:type="spellStart"/>
            <w:r w:rsidRPr="00B722F0">
              <w:rPr>
                <w:rFonts w:ascii="Garamond" w:hAnsi="Garamond"/>
                <w:sz w:val="18"/>
                <w:szCs w:val="18"/>
              </w:rPr>
              <w:t>transevropian</w:t>
            </w:r>
            <w:proofErr w:type="spellEnd"/>
            <w:r w:rsidRPr="00B722F0">
              <w:rPr>
                <w:rFonts w:ascii="Garamond" w:hAnsi="Garamond"/>
                <w:sz w:val="18"/>
                <w:szCs w:val="18"/>
              </w:rPr>
              <w:t xml:space="preserve"> për rrugët, autostradat e tjera dhe segmentet e rrugëve kryesore, ku mesatarja vjetore e trafikut ditor është mbi 8 500 automjete, dhe të gjitha rrugët në qytetet në qendër të secilës nyj</w:t>
            </w:r>
            <w:r w:rsidR="002E1753">
              <w:rPr>
                <w:rFonts w:ascii="Garamond" w:hAnsi="Garamond"/>
                <w:sz w:val="18"/>
                <w:szCs w:val="18"/>
              </w:rPr>
              <w:t>ë</w:t>
            </w:r>
            <w:r w:rsidRPr="00B722F0">
              <w:rPr>
                <w:rFonts w:ascii="Garamond" w:hAnsi="Garamond"/>
                <w:sz w:val="18"/>
                <w:szCs w:val="18"/>
              </w:rPr>
              <w:t xml:space="preserve"> urbane, sikurse përcaktohen në nenin 3, germa “p” të </w:t>
            </w:r>
            <w:r w:rsidR="000D3173" w:rsidRPr="00B722F0">
              <w:rPr>
                <w:rFonts w:ascii="Garamond" w:hAnsi="Garamond"/>
                <w:sz w:val="18"/>
                <w:szCs w:val="18"/>
              </w:rPr>
              <w:t xml:space="preserve">urdhrit të ministrit </w:t>
            </w:r>
            <w:r w:rsidRPr="00B722F0">
              <w:rPr>
                <w:rFonts w:ascii="Garamond" w:hAnsi="Garamond"/>
                <w:sz w:val="18"/>
                <w:szCs w:val="18"/>
              </w:rPr>
              <w:t>të Infrastrukturës dhe Energjisë nr. 196, datë 9.7.2020</w:t>
            </w:r>
            <w:r w:rsidR="000D3173">
              <w:rPr>
                <w:rFonts w:ascii="Garamond" w:hAnsi="Garamond"/>
                <w:sz w:val="18"/>
                <w:szCs w:val="18"/>
              </w:rPr>
              <w:t>,</w:t>
            </w:r>
            <w:r w:rsidRPr="00B722F0">
              <w:rPr>
                <w:rFonts w:ascii="Garamond" w:hAnsi="Garamond"/>
                <w:sz w:val="18"/>
                <w:szCs w:val="18"/>
              </w:rPr>
              <w:t xml:space="preserve"> “Për zbatimin e </w:t>
            </w:r>
            <w:r w:rsidR="000D3173" w:rsidRPr="00B722F0">
              <w:rPr>
                <w:rFonts w:ascii="Garamond" w:hAnsi="Garamond"/>
                <w:sz w:val="18"/>
                <w:szCs w:val="18"/>
              </w:rPr>
              <w:t xml:space="preserve">rregullores </w:t>
            </w:r>
            <w:r w:rsidR="000D3173">
              <w:rPr>
                <w:rFonts w:ascii="Garamond" w:hAnsi="Garamond"/>
                <w:sz w:val="18"/>
                <w:szCs w:val="18"/>
              </w:rPr>
              <w:t>‘</w:t>
            </w:r>
            <w:r w:rsidRPr="00B722F0">
              <w:rPr>
                <w:rFonts w:ascii="Garamond" w:hAnsi="Garamond"/>
                <w:sz w:val="18"/>
                <w:szCs w:val="18"/>
              </w:rPr>
              <w:t xml:space="preserve">Për udhëzimet e Bashkimit Evropian për zhvillimin e rrjetit </w:t>
            </w:r>
            <w:proofErr w:type="spellStart"/>
            <w:r w:rsidRPr="00B722F0">
              <w:rPr>
                <w:rFonts w:ascii="Garamond" w:hAnsi="Garamond"/>
                <w:sz w:val="18"/>
                <w:szCs w:val="18"/>
              </w:rPr>
              <w:t>transevropian</w:t>
            </w:r>
            <w:proofErr w:type="spellEnd"/>
            <w:r w:rsidRPr="00B722F0">
              <w:rPr>
                <w:rFonts w:ascii="Garamond" w:hAnsi="Garamond"/>
                <w:sz w:val="18"/>
                <w:szCs w:val="18"/>
              </w:rPr>
              <w:t xml:space="preserve"> të transportit</w:t>
            </w:r>
            <w:r w:rsidR="000D3173">
              <w:rPr>
                <w:rFonts w:ascii="Garamond" w:hAnsi="Garamond"/>
                <w:sz w:val="18"/>
                <w:szCs w:val="18"/>
              </w:rPr>
              <w:t>’</w:t>
            </w:r>
            <w:r w:rsidRPr="00B722F0">
              <w:rPr>
                <w:rFonts w:ascii="Garamond" w:hAnsi="Garamond"/>
                <w:sz w:val="18"/>
                <w:szCs w:val="18"/>
              </w:rPr>
              <w:t>”</w:t>
            </w:r>
            <w:r w:rsidR="00CF7391">
              <w:rPr>
                <w:rFonts w:ascii="Garamond" w:hAnsi="Garamond"/>
                <w:sz w:val="18"/>
                <w:szCs w:val="18"/>
              </w:rPr>
              <w:t>,</w:t>
            </w:r>
            <w:r w:rsidRPr="00B722F0">
              <w:rPr>
                <w:rFonts w:ascii="Garamond" w:hAnsi="Garamond"/>
                <w:sz w:val="18"/>
                <w:szCs w:val="18"/>
              </w:rPr>
              <w:t xml:space="preserve"> dhe sikurse listohen në dokumentin përkatës, duke përfshirë edhe rrugët e administruara nga qytetet. </w:t>
            </w:r>
          </w:p>
        </w:tc>
        <w:tc>
          <w:tcPr>
            <w:tcW w:w="1986" w:type="dxa"/>
          </w:tcPr>
          <w:p w14:paraId="3B1F0779"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31 dhjetor 2028</w:t>
            </w:r>
          </w:p>
        </w:tc>
        <w:tc>
          <w:tcPr>
            <w:tcW w:w="2606" w:type="dxa"/>
          </w:tcPr>
          <w:p w14:paraId="306E71F8"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Afati do të përcaktohet nga ministri përgjegjës për transportin.</w:t>
            </w:r>
          </w:p>
        </w:tc>
      </w:tr>
      <w:tr w:rsidR="00EB43CB" w:rsidRPr="00B722F0" w14:paraId="2397473B" w14:textId="77777777" w:rsidTr="00CA426D">
        <w:tc>
          <w:tcPr>
            <w:tcW w:w="3258" w:type="dxa"/>
          </w:tcPr>
          <w:p w14:paraId="43DE0171" w14:textId="1235F1D5"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Nënkategoria:</w:t>
            </w:r>
            <w:r w:rsidR="000D3173">
              <w:rPr>
                <w:rFonts w:ascii="Garamond" w:hAnsi="Garamond"/>
                <w:sz w:val="18"/>
                <w:szCs w:val="18"/>
              </w:rPr>
              <w:t xml:space="preserve"> </w:t>
            </w:r>
            <w:r w:rsidRPr="00B722F0">
              <w:rPr>
                <w:rFonts w:ascii="Garamond" w:hAnsi="Garamond"/>
                <w:sz w:val="18"/>
                <w:szCs w:val="18"/>
              </w:rPr>
              <w:t xml:space="preserve">kufizimet e përhershme të </w:t>
            </w:r>
            <w:proofErr w:type="spellStart"/>
            <w:r w:rsidRPr="00B722F0">
              <w:rPr>
                <w:rFonts w:ascii="Garamond" w:hAnsi="Garamond"/>
                <w:sz w:val="18"/>
                <w:szCs w:val="18"/>
              </w:rPr>
              <w:t>aksesit</w:t>
            </w:r>
            <w:proofErr w:type="spellEnd"/>
          </w:p>
        </w:tc>
        <w:tc>
          <w:tcPr>
            <w:tcW w:w="5110" w:type="dxa"/>
          </w:tcPr>
          <w:p w14:paraId="36EA2537" w14:textId="222237A0"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 xml:space="preserve">Rrjeti kryesor dhe gjithëpërfshirës </w:t>
            </w:r>
            <w:proofErr w:type="spellStart"/>
            <w:r w:rsidRPr="00B722F0">
              <w:rPr>
                <w:rFonts w:ascii="Garamond" w:hAnsi="Garamond"/>
                <w:sz w:val="18"/>
                <w:szCs w:val="18"/>
              </w:rPr>
              <w:t>transevropian</w:t>
            </w:r>
            <w:proofErr w:type="spellEnd"/>
            <w:r w:rsidRPr="00B722F0">
              <w:rPr>
                <w:rFonts w:ascii="Garamond" w:hAnsi="Garamond"/>
                <w:sz w:val="18"/>
                <w:szCs w:val="18"/>
              </w:rPr>
              <w:t xml:space="preserve"> për rrugët, autostradat e tjera dhe segmentet e </w:t>
            </w:r>
            <w:r w:rsidRPr="00B722F0">
              <w:rPr>
                <w:rFonts w:ascii="Garamond" w:hAnsi="Garamond"/>
                <w:sz w:val="18"/>
                <w:szCs w:val="18"/>
              </w:rPr>
              <w:lastRenderedPageBreak/>
              <w:t>rrugëve kryesore, ku mesatarja vjetore e trafikut ditor është mbi 8 500 automjete, dhe të gjitha rrugët në qytetet në qendër të secilës nyj</w:t>
            </w:r>
            <w:r w:rsidR="00CF7391">
              <w:rPr>
                <w:rFonts w:ascii="Garamond" w:hAnsi="Garamond"/>
                <w:sz w:val="18"/>
                <w:szCs w:val="18"/>
              </w:rPr>
              <w:t>ë</w:t>
            </w:r>
            <w:r w:rsidRPr="00B722F0">
              <w:rPr>
                <w:rFonts w:ascii="Garamond" w:hAnsi="Garamond"/>
                <w:sz w:val="18"/>
                <w:szCs w:val="18"/>
              </w:rPr>
              <w:t xml:space="preserve"> urbane, sikurse përcaktohen në nenin 3, germa “p” të </w:t>
            </w:r>
            <w:r w:rsidR="00CF7391" w:rsidRPr="00B722F0">
              <w:rPr>
                <w:rFonts w:ascii="Garamond" w:hAnsi="Garamond"/>
                <w:sz w:val="18"/>
                <w:szCs w:val="18"/>
              </w:rPr>
              <w:t xml:space="preserve">urdhrit të ministrit </w:t>
            </w:r>
            <w:r w:rsidRPr="00B722F0">
              <w:rPr>
                <w:rFonts w:ascii="Garamond" w:hAnsi="Garamond"/>
                <w:sz w:val="18"/>
                <w:szCs w:val="18"/>
              </w:rPr>
              <w:t>të Infrastrukturës dhe Energjisë nr. 196, datë 9.7.2020</w:t>
            </w:r>
            <w:r w:rsidR="00CF7391">
              <w:rPr>
                <w:rFonts w:ascii="Garamond" w:hAnsi="Garamond"/>
                <w:sz w:val="18"/>
                <w:szCs w:val="18"/>
              </w:rPr>
              <w:t>,</w:t>
            </w:r>
            <w:r w:rsidRPr="00B722F0">
              <w:rPr>
                <w:rFonts w:ascii="Garamond" w:hAnsi="Garamond"/>
                <w:sz w:val="18"/>
                <w:szCs w:val="18"/>
              </w:rPr>
              <w:t xml:space="preserve"> “Për zbatimin e </w:t>
            </w:r>
            <w:r w:rsidR="00CF7391" w:rsidRPr="00B722F0">
              <w:rPr>
                <w:rFonts w:ascii="Garamond" w:hAnsi="Garamond"/>
                <w:sz w:val="18"/>
                <w:szCs w:val="18"/>
              </w:rPr>
              <w:t xml:space="preserve">rregullores </w:t>
            </w:r>
            <w:r w:rsidR="00CF7391">
              <w:rPr>
                <w:rFonts w:ascii="Garamond" w:hAnsi="Garamond"/>
                <w:sz w:val="18"/>
                <w:szCs w:val="18"/>
              </w:rPr>
              <w:t>‘</w:t>
            </w:r>
            <w:r w:rsidRPr="00B722F0">
              <w:rPr>
                <w:rFonts w:ascii="Garamond" w:hAnsi="Garamond"/>
                <w:sz w:val="18"/>
                <w:szCs w:val="18"/>
              </w:rPr>
              <w:t xml:space="preserve">Për udhëzimet e Bashkimit Evropian për zhvillimin e rrjetit </w:t>
            </w:r>
            <w:proofErr w:type="spellStart"/>
            <w:r w:rsidRPr="00B722F0">
              <w:rPr>
                <w:rFonts w:ascii="Garamond" w:hAnsi="Garamond"/>
                <w:sz w:val="18"/>
                <w:szCs w:val="18"/>
              </w:rPr>
              <w:t>transevropian</w:t>
            </w:r>
            <w:proofErr w:type="spellEnd"/>
            <w:r w:rsidRPr="00B722F0">
              <w:rPr>
                <w:rFonts w:ascii="Garamond" w:hAnsi="Garamond"/>
                <w:sz w:val="18"/>
                <w:szCs w:val="18"/>
              </w:rPr>
              <w:t xml:space="preserve"> të transportit</w:t>
            </w:r>
            <w:r w:rsidR="00CF7391">
              <w:rPr>
                <w:rFonts w:ascii="Garamond" w:hAnsi="Garamond"/>
                <w:sz w:val="18"/>
                <w:szCs w:val="18"/>
              </w:rPr>
              <w:t>’</w:t>
            </w:r>
            <w:r w:rsidRPr="00B722F0">
              <w:rPr>
                <w:rFonts w:ascii="Garamond" w:hAnsi="Garamond"/>
                <w:sz w:val="18"/>
                <w:szCs w:val="18"/>
              </w:rPr>
              <w:t>”</w:t>
            </w:r>
            <w:r w:rsidR="00CF7391">
              <w:rPr>
                <w:rFonts w:ascii="Garamond" w:hAnsi="Garamond"/>
                <w:sz w:val="18"/>
                <w:szCs w:val="18"/>
              </w:rPr>
              <w:t>,</w:t>
            </w:r>
            <w:r w:rsidRPr="00B722F0">
              <w:rPr>
                <w:rFonts w:ascii="Garamond" w:hAnsi="Garamond"/>
                <w:sz w:val="18"/>
                <w:szCs w:val="18"/>
              </w:rPr>
              <w:t xml:space="preserve"> dhe sikurse listohen në dokumentin përkatës, duke përfshirë edhe rrugët e administruara nga qytetet. </w:t>
            </w:r>
          </w:p>
        </w:tc>
        <w:tc>
          <w:tcPr>
            <w:tcW w:w="1986" w:type="dxa"/>
          </w:tcPr>
          <w:p w14:paraId="4FA28EAA"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lastRenderedPageBreak/>
              <w:t>31 dhjetor 2026</w:t>
            </w:r>
          </w:p>
        </w:tc>
        <w:tc>
          <w:tcPr>
            <w:tcW w:w="2606" w:type="dxa"/>
          </w:tcPr>
          <w:p w14:paraId="2A47E7E0" w14:textId="34CEB238"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Afati do të përcaktohet nga ministri përgjegjës</w:t>
            </w:r>
            <w:r w:rsidR="000D3173">
              <w:rPr>
                <w:rFonts w:ascii="Garamond" w:hAnsi="Garamond"/>
                <w:sz w:val="18"/>
                <w:szCs w:val="18"/>
              </w:rPr>
              <w:t>.</w:t>
            </w:r>
            <w:r w:rsidRPr="00B722F0">
              <w:rPr>
                <w:rFonts w:ascii="Garamond" w:hAnsi="Garamond"/>
                <w:sz w:val="18"/>
                <w:szCs w:val="18"/>
              </w:rPr>
              <w:t xml:space="preserve"> </w:t>
            </w:r>
            <w:r w:rsidRPr="00B722F0">
              <w:rPr>
                <w:rFonts w:ascii="Garamond" w:hAnsi="Garamond"/>
                <w:sz w:val="18"/>
                <w:szCs w:val="18"/>
              </w:rPr>
              <w:lastRenderedPageBreak/>
              <w:t>për transportin.</w:t>
            </w:r>
          </w:p>
        </w:tc>
      </w:tr>
      <w:tr w:rsidR="00EB43CB" w:rsidRPr="00B722F0" w14:paraId="15505502" w14:textId="77777777" w:rsidTr="00CA426D">
        <w:tc>
          <w:tcPr>
            <w:tcW w:w="3258" w:type="dxa"/>
          </w:tcPr>
          <w:p w14:paraId="7D946784"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lastRenderedPageBreak/>
              <w:t>Nënkategoria:</w:t>
            </w:r>
          </w:p>
          <w:p w14:paraId="41541EED" w14:textId="0C3BA11E" w:rsidR="00EB43CB" w:rsidRPr="00B722F0" w:rsidRDefault="00091929" w:rsidP="00091929">
            <w:pPr>
              <w:pStyle w:val="TableParagraph"/>
              <w:jc w:val="both"/>
              <w:rPr>
                <w:rFonts w:ascii="Garamond" w:hAnsi="Garamond"/>
                <w:sz w:val="18"/>
                <w:szCs w:val="18"/>
              </w:rPr>
            </w:pPr>
            <w:r>
              <w:rPr>
                <w:rFonts w:ascii="Garamond" w:hAnsi="Garamond"/>
                <w:sz w:val="18"/>
                <w:szCs w:val="18"/>
              </w:rPr>
              <w:t xml:space="preserve">- </w:t>
            </w:r>
            <w:r w:rsidR="00EB43CB" w:rsidRPr="00B722F0">
              <w:rPr>
                <w:rFonts w:ascii="Garamond" w:hAnsi="Garamond"/>
                <w:sz w:val="18"/>
                <w:szCs w:val="18"/>
              </w:rPr>
              <w:t xml:space="preserve">kufijtë e kufizimeve, ndalimeve ose detyrimeve me vlefshmëri zonale, statusi aktual i </w:t>
            </w:r>
            <w:proofErr w:type="spellStart"/>
            <w:r w:rsidR="00EB43CB" w:rsidRPr="00B722F0">
              <w:rPr>
                <w:rFonts w:ascii="Garamond" w:hAnsi="Garamond"/>
                <w:sz w:val="18"/>
                <w:szCs w:val="18"/>
              </w:rPr>
              <w:t>aksesit</w:t>
            </w:r>
            <w:proofErr w:type="spellEnd"/>
            <w:r w:rsidR="00EB43CB" w:rsidRPr="00B722F0">
              <w:rPr>
                <w:rFonts w:ascii="Garamond" w:hAnsi="Garamond"/>
                <w:sz w:val="18"/>
                <w:szCs w:val="18"/>
              </w:rPr>
              <w:t xml:space="preserve"> dhe kushtet për qarkullimin në zonat e trafikut të rregulluara</w:t>
            </w:r>
            <w:r>
              <w:rPr>
                <w:rFonts w:ascii="Garamond" w:hAnsi="Garamond"/>
                <w:sz w:val="18"/>
                <w:szCs w:val="18"/>
              </w:rPr>
              <w:t>.</w:t>
            </w:r>
          </w:p>
        </w:tc>
        <w:tc>
          <w:tcPr>
            <w:tcW w:w="5110" w:type="dxa"/>
          </w:tcPr>
          <w:p w14:paraId="53333A32" w14:textId="048F2905"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 xml:space="preserve">Rrjeti kryesor dhe gjithëpërfshirës </w:t>
            </w:r>
            <w:proofErr w:type="spellStart"/>
            <w:r w:rsidRPr="00B722F0">
              <w:rPr>
                <w:rFonts w:ascii="Garamond" w:hAnsi="Garamond"/>
                <w:sz w:val="18"/>
                <w:szCs w:val="18"/>
              </w:rPr>
              <w:t>transevropian</w:t>
            </w:r>
            <w:proofErr w:type="spellEnd"/>
            <w:r w:rsidRPr="00B722F0">
              <w:rPr>
                <w:rFonts w:ascii="Garamond" w:hAnsi="Garamond"/>
                <w:sz w:val="18"/>
                <w:szCs w:val="18"/>
              </w:rPr>
              <w:t xml:space="preserve"> për rrugët, autostradat e tjera dhe segmentet e rrugëve kryesore, ku mesatarja vjetore e trafikut ditor është mbi 8 500 automjete, dhe të gjitha rrugët në qytetet në qendër të secilës nyj</w:t>
            </w:r>
            <w:r w:rsidR="002E1753">
              <w:rPr>
                <w:rFonts w:ascii="Garamond" w:hAnsi="Garamond"/>
                <w:sz w:val="18"/>
                <w:szCs w:val="18"/>
              </w:rPr>
              <w:t>ë</w:t>
            </w:r>
            <w:r w:rsidRPr="00B722F0">
              <w:rPr>
                <w:rFonts w:ascii="Garamond" w:hAnsi="Garamond"/>
                <w:sz w:val="18"/>
                <w:szCs w:val="18"/>
              </w:rPr>
              <w:t xml:space="preserve"> urbane, sikurse përcaktohen në nenin 3, germa “p” të </w:t>
            </w:r>
            <w:r w:rsidR="00091929" w:rsidRPr="00B722F0">
              <w:rPr>
                <w:rFonts w:ascii="Garamond" w:hAnsi="Garamond"/>
                <w:sz w:val="18"/>
                <w:szCs w:val="18"/>
              </w:rPr>
              <w:t xml:space="preserve">urdhrit të ministrit </w:t>
            </w:r>
            <w:r w:rsidRPr="00B722F0">
              <w:rPr>
                <w:rFonts w:ascii="Garamond" w:hAnsi="Garamond"/>
                <w:sz w:val="18"/>
                <w:szCs w:val="18"/>
              </w:rPr>
              <w:t>të Infrastrukturës dhe Energjisë nr. 196, datë 9.7.2020</w:t>
            </w:r>
            <w:r w:rsidR="00091929">
              <w:rPr>
                <w:rFonts w:ascii="Garamond" w:hAnsi="Garamond"/>
                <w:sz w:val="18"/>
                <w:szCs w:val="18"/>
              </w:rPr>
              <w:t>,</w:t>
            </w:r>
            <w:r w:rsidRPr="00B722F0">
              <w:rPr>
                <w:rFonts w:ascii="Garamond" w:hAnsi="Garamond"/>
                <w:sz w:val="18"/>
                <w:szCs w:val="18"/>
              </w:rPr>
              <w:t xml:space="preserve"> “Për zbatimin e Rregullores </w:t>
            </w:r>
            <w:r w:rsidR="00091929">
              <w:rPr>
                <w:rFonts w:ascii="Garamond" w:hAnsi="Garamond"/>
                <w:sz w:val="18"/>
                <w:szCs w:val="18"/>
              </w:rPr>
              <w:t>‘</w:t>
            </w:r>
            <w:r w:rsidRPr="00B722F0">
              <w:rPr>
                <w:rFonts w:ascii="Garamond" w:hAnsi="Garamond"/>
                <w:sz w:val="18"/>
                <w:szCs w:val="18"/>
              </w:rPr>
              <w:t xml:space="preserve">Për udhëzimet e Bashkimit Evropian për zhvillimin e rrjetit </w:t>
            </w:r>
            <w:proofErr w:type="spellStart"/>
            <w:r w:rsidRPr="00B722F0">
              <w:rPr>
                <w:rFonts w:ascii="Garamond" w:hAnsi="Garamond"/>
                <w:sz w:val="18"/>
                <w:szCs w:val="18"/>
              </w:rPr>
              <w:t>transevropian</w:t>
            </w:r>
            <w:proofErr w:type="spellEnd"/>
            <w:r w:rsidRPr="00B722F0">
              <w:rPr>
                <w:rFonts w:ascii="Garamond" w:hAnsi="Garamond"/>
                <w:sz w:val="18"/>
                <w:szCs w:val="18"/>
              </w:rPr>
              <w:t xml:space="preserve"> të transportit</w:t>
            </w:r>
            <w:r w:rsidR="00091929">
              <w:rPr>
                <w:rFonts w:ascii="Garamond" w:hAnsi="Garamond"/>
                <w:sz w:val="18"/>
                <w:szCs w:val="18"/>
              </w:rPr>
              <w:t>’</w:t>
            </w:r>
            <w:r w:rsidRPr="00B722F0">
              <w:rPr>
                <w:rFonts w:ascii="Garamond" w:hAnsi="Garamond"/>
                <w:sz w:val="18"/>
                <w:szCs w:val="18"/>
              </w:rPr>
              <w:t>”</w:t>
            </w:r>
            <w:r w:rsidR="00091929">
              <w:rPr>
                <w:rFonts w:ascii="Garamond" w:hAnsi="Garamond"/>
                <w:sz w:val="18"/>
                <w:szCs w:val="18"/>
              </w:rPr>
              <w:t>,</w:t>
            </w:r>
            <w:r w:rsidRPr="00B722F0">
              <w:rPr>
                <w:rFonts w:ascii="Garamond" w:hAnsi="Garamond"/>
                <w:sz w:val="18"/>
                <w:szCs w:val="18"/>
              </w:rPr>
              <w:t xml:space="preserve"> dhe sikurse listohen në dokumentin përkatës, duke përfshirë edhe rrugët e administruara nga qytetet.</w:t>
            </w:r>
          </w:p>
        </w:tc>
        <w:tc>
          <w:tcPr>
            <w:tcW w:w="1986" w:type="dxa"/>
          </w:tcPr>
          <w:p w14:paraId="6F4C70AB"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31 dhjetor 2026</w:t>
            </w:r>
          </w:p>
        </w:tc>
        <w:tc>
          <w:tcPr>
            <w:tcW w:w="2606" w:type="dxa"/>
          </w:tcPr>
          <w:p w14:paraId="628B4E86"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Afati do të përcaktohet nga ministri përgjegjës për transportin.</w:t>
            </w:r>
          </w:p>
        </w:tc>
      </w:tr>
      <w:tr w:rsidR="00EB43CB" w:rsidRPr="00B722F0" w14:paraId="512E8A3F" w14:textId="77777777" w:rsidTr="00CA426D">
        <w:tc>
          <w:tcPr>
            <w:tcW w:w="12960" w:type="dxa"/>
            <w:gridSpan w:val="4"/>
          </w:tcPr>
          <w:p w14:paraId="45D9D789"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1.2. Llojet e të dhënave mbi gjendjen e rrjetit:</w:t>
            </w:r>
          </w:p>
        </w:tc>
      </w:tr>
      <w:tr w:rsidR="00EB43CB" w:rsidRPr="00B722F0" w14:paraId="3AE32835" w14:textId="77777777" w:rsidTr="00CA426D">
        <w:tc>
          <w:tcPr>
            <w:tcW w:w="3258" w:type="dxa"/>
            <w:vMerge w:val="restart"/>
          </w:tcPr>
          <w:p w14:paraId="017A66D0"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Nënkategoria:</w:t>
            </w:r>
          </w:p>
          <w:p w14:paraId="4FC6D775" w14:textId="63FD6C96" w:rsidR="00EB43CB" w:rsidRPr="00B722F0" w:rsidRDefault="00091929" w:rsidP="00091929">
            <w:pPr>
              <w:pStyle w:val="TableParagraph"/>
              <w:jc w:val="both"/>
              <w:rPr>
                <w:rFonts w:ascii="Garamond" w:hAnsi="Garamond"/>
                <w:sz w:val="18"/>
                <w:szCs w:val="18"/>
              </w:rPr>
            </w:pPr>
            <w:r>
              <w:rPr>
                <w:rFonts w:ascii="Garamond" w:hAnsi="Garamond"/>
                <w:sz w:val="18"/>
                <w:szCs w:val="18"/>
              </w:rPr>
              <w:t xml:space="preserve">- </w:t>
            </w:r>
            <w:r w:rsidR="00EB43CB" w:rsidRPr="00B722F0">
              <w:rPr>
                <w:rFonts w:ascii="Garamond" w:hAnsi="Garamond"/>
                <w:sz w:val="18"/>
                <w:szCs w:val="18"/>
              </w:rPr>
              <w:t>bllokimet e rrugëve</w:t>
            </w:r>
            <w:r>
              <w:rPr>
                <w:rFonts w:ascii="Garamond" w:hAnsi="Garamond"/>
                <w:sz w:val="18"/>
                <w:szCs w:val="18"/>
              </w:rPr>
              <w:t>;</w:t>
            </w:r>
          </w:p>
          <w:p w14:paraId="1A448F8E" w14:textId="7E2EC9B7" w:rsidR="00EB43CB" w:rsidRPr="00B722F0" w:rsidRDefault="00091929" w:rsidP="00091929">
            <w:pPr>
              <w:pStyle w:val="TableParagraph"/>
              <w:jc w:val="both"/>
              <w:rPr>
                <w:rFonts w:ascii="Garamond" w:hAnsi="Garamond"/>
                <w:sz w:val="18"/>
                <w:szCs w:val="18"/>
              </w:rPr>
            </w:pPr>
            <w:r>
              <w:rPr>
                <w:rFonts w:ascii="Garamond" w:hAnsi="Garamond"/>
                <w:sz w:val="18"/>
                <w:szCs w:val="18"/>
              </w:rPr>
              <w:t xml:space="preserve">- </w:t>
            </w:r>
            <w:r w:rsidR="00EB43CB" w:rsidRPr="00B722F0">
              <w:rPr>
                <w:rFonts w:ascii="Garamond" w:hAnsi="Garamond"/>
                <w:sz w:val="18"/>
                <w:szCs w:val="18"/>
              </w:rPr>
              <w:t xml:space="preserve">bllokimet e </w:t>
            </w:r>
            <w:proofErr w:type="spellStart"/>
            <w:r w:rsidR="00EB43CB" w:rsidRPr="00B722F0">
              <w:rPr>
                <w:rFonts w:ascii="Garamond" w:hAnsi="Garamond"/>
                <w:sz w:val="18"/>
                <w:szCs w:val="18"/>
              </w:rPr>
              <w:t>korsive</w:t>
            </w:r>
            <w:proofErr w:type="spellEnd"/>
            <w:r>
              <w:rPr>
                <w:rFonts w:ascii="Garamond" w:hAnsi="Garamond"/>
                <w:sz w:val="18"/>
                <w:szCs w:val="18"/>
              </w:rPr>
              <w:t>;</w:t>
            </w:r>
          </w:p>
          <w:p w14:paraId="5343F6AD" w14:textId="1508659C" w:rsidR="00EB43CB" w:rsidRPr="00B722F0" w:rsidRDefault="00091929" w:rsidP="00091929">
            <w:pPr>
              <w:pStyle w:val="TableParagraph"/>
              <w:jc w:val="both"/>
              <w:rPr>
                <w:rFonts w:ascii="Garamond" w:hAnsi="Garamond"/>
                <w:sz w:val="18"/>
                <w:szCs w:val="18"/>
              </w:rPr>
            </w:pPr>
            <w:r>
              <w:rPr>
                <w:rFonts w:ascii="Garamond" w:hAnsi="Garamond"/>
                <w:sz w:val="18"/>
                <w:szCs w:val="18"/>
              </w:rPr>
              <w:t xml:space="preserve">- </w:t>
            </w:r>
            <w:r w:rsidR="00EB43CB" w:rsidRPr="00B722F0">
              <w:rPr>
                <w:rFonts w:ascii="Garamond" w:hAnsi="Garamond"/>
                <w:sz w:val="18"/>
                <w:szCs w:val="18"/>
              </w:rPr>
              <w:t>punimet në rrugë</w:t>
            </w:r>
            <w:r>
              <w:rPr>
                <w:rFonts w:ascii="Garamond" w:hAnsi="Garamond"/>
                <w:sz w:val="18"/>
                <w:szCs w:val="18"/>
              </w:rPr>
              <w:t>.</w:t>
            </w:r>
          </w:p>
        </w:tc>
        <w:tc>
          <w:tcPr>
            <w:tcW w:w="5110" w:type="dxa"/>
          </w:tcPr>
          <w:p w14:paraId="715B3E9C"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 xml:space="preserve">Rrjeti kryesor </w:t>
            </w:r>
            <w:proofErr w:type="spellStart"/>
            <w:r w:rsidRPr="00B722F0">
              <w:rPr>
                <w:rFonts w:ascii="Garamond" w:hAnsi="Garamond"/>
                <w:sz w:val="18"/>
                <w:szCs w:val="18"/>
              </w:rPr>
              <w:t>transevropian</w:t>
            </w:r>
            <w:proofErr w:type="spellEnd"/>
            <w:r w:rsidRPr="00B722F0">
              <w:rPr>
                <w:rFonts w:ascii="Garamond" w:hAnsi="Garamond"/>
                <w:sz w:val="18"/>
                <w:szCs w:val="18"/>
              </w:rPr>
              <w:t xml:space="preserve"> për rrugët</w:t>
            </w:r>
          </w:p>
        </w:tc>
        <w:tc>
          <w:tcPr>
            <w:tcW w:w="1986" w:type="dxa"/>
          </w:tcPr>
          <w:p w14:paraId="547DD8DD"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31 dhjetor 2025</w:t>
            </w:r>
          </w:p>
        </w:tc>
        <w:tc>
          <w:tcPr>
            <w:tcW w:w="2606" w:type="dxa"/>
          </w:tcPr>
          <w:p w14:paraId="7E9A4380" w14:textId="77777777" w:rsidR="00091929" w:rsidRDefault="00EB43CB" w:rsidP="00B722F0">
            <w:pPr>
              <w:pStyle w:val="TableParagraph"/>
              <w:jc w:val="both"/>
              <w:rPr>
                <w:rFonts w:ascii="Garamond" w:hAnsi="Garamond"/>
                <w:sz w:val="18"/>
                <w:szCs w:val="18"/>
              </w:rPr>
            </w:pPr>
            <w:r w:rsidRPr="00B722F0">
              <w:rPr>
                <w:rFonts w:ascii="Garamond" w:hAnsi="Garamond"/>
                <w:sz w:val="18"/>
                <w:szCs w:val="18"/>
              </w:rPr>
              <w:t xml:space="preserve">Nuk aplikohet </w:t>
            </w:r>
          </w:p>
          <w:p w14:paraId="7AF5693A" w14:textId="52CF87D1"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(shënimi 1)</w:t>
            </w:r>
            <w:r w:rsidRPr="00B722F0">
              <w:rPr>
                <w:rStyle w:val="FootnoteCharacters"/>
                <w:rFonts w:ascii="Garamond" w:hAnsi="Garamond"/>
                <w:sz w:val="18"/>
                <w:szCs w:val="18"/>
              </w:rPr>
              <w:footnoteReference w:id="3"/>
            </w:r>
          </w:p>
        </w:tc>
      </w:tr>
      <w:tr w:rsidR="00EB43CB" w:rsidRPr="00B722F0" w14:paraId="74D6A0EA" w14:textId="77777777" w:rsidTr="00CA426D">
        <w:tc>
          <w:tcPr>
            <w:tcW w:w="3258" w:type="dxa"/>
            <w:vMerge/>
          </w:tcPr>
          <w:p w14:paraId="378A5950" w14:textId="77777777" w:rsidR="00EB43CB" w:rsidRPr="00B722F0" w:rsidRDefault="00EB43CB" w:rsidP="00B722F0">
            <w:pPr>
              <w:pStyle w:val="TableParagraph"/>
              <w:snapToGrid w:val="0"/>
              <w:jc w:val="both"/>
              <w:rPr>
                <w:rFonts w:ascii="Garamond" w:hAnsi="Garamond"/>
                <w:sz w:val="18"/>
                <w:szCs w:val="18"/>
              </w:rPr>
            </w:pPr>
          </w:p>
        </w:tc>
        <w:tc>
          <w:tcPr>
            <w:tcW w:w="5110" w:type="dxa"/>
          </w:tcPr>
          <w:p w14:paraId="519126A8"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 xml:space="preserve">Rrjeti gjithëpërfshirës </w:t>
            </w:r>
            <w:proofErr w:type="spellStart"/>
            <w:r w:rsidRPr="00B722F0">
              <w:rPr>
                <w:rFonts w:ascii="Garamond" w:hAnsi="Garamond"/>
                <w:sz w:val="18"/>
                <w:szCs w:val="18"/>
              </w:rPr>
              <w:t>transevropian</w:t>
            </w:r>
            <w:proofErr w:type="spellEnd"/>
            <w:r w:rsidRPr="00B722F0">
              <w:rPr>
                <w:rFonts w:ascii="Garamond" w:hAnsi="Garamond"/>
                <w:sz w:val="18"/>
                <w:szCs w:val="18"/>
              </w:rPr>
              <w:t xml:space="preserve"> për rrugët</w:t>
            </w:r>
          </w:p>
        </w:tc>
        <w:tc>
          <w:tcPr>
            <w:tcW w:w="1986" w:type="dxa"/>
          </w:tcPr>
          <w:p w14:paraId="4884D7A4"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31 dhjetor 2026</w:t>
            </w:r>
          </w:p>
        </w:tc>
        <w:tc>
          <w:tcPr>
            <w:tcW w:w="2606" w:type="dxa"/>
          </w:tcPr>
          <w:p w14:paraId="0256922E" w14:textId="77777777" w:rsidR="00091929" w:rsidRDefault="00EB43CB" w:rsidP="00B722F0">
            <w:pPr>
              <w:pStyle w:val="TableParagraph"/>
              <w:jc w:val="both"/>
              <w:rPr>
                <w:rFonts w:ascii="Garamond" w:hAnsi="Garamond"/>
                <w:sz w:val="18"/>
                <w:szCs w:val="18"/>
              </w:rPr>
            </w:pPr>
            <w:r w:rsidRPr="00B722F0">
              <w:rPr>
                <w:rFonts w:ascii="Garamond" w:hAnsi="Garamond"/>
                <w:sz w:val="18"/>
                <w:szCs w:val="18"/>
              </w:rPr>
              <w:t xml:space="preserve">Nuk aplikohet </w:t>
            </w:r>
          </w:p>
          <w:p w14:paraId="2B519BE6" w14:textId="7F1C78E3"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(shënimi 1)</w:t>
            </w:r>
          </w:p>
        </w:tc>
      </w:tr>
      <w:tr w:rsidR="00EB43CB" w:rsidRPr="00B722F0" w14:paraId="2BC5DA90" w14:textId="77777777" w:rsidTr="00CA426D">
        <w:tc>
          <w:tcPr>
            <w:tcW w:w="3258" w:type="dxa"/>
          </w:tcPr>
          <w:p w14:paraId="68E83375"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Nënkategoria:</w:t>
            </w:r>
          </w:p>
          <w:p w14:paraId="2F0AF27C" w14:textId="2282F547" w:rsidR="00EB43CB" w:rsidRPr="00B722F0" w:rsidRDefault="00091929" w:rsidP="00091929">
            <w:pPr>
              <w:pStyle w:val="TableParagraph"/>
              <w:jc w:val="both"/>
              <w:rPr>
                <w:rFonts w:ascii="Garamond" w:hAnsi="Garamond"/>
                <w:sz w:val="18"/>
                <w:szCs w:val="18"/>
              </w:rPr>
            </w:pPr>
            <w:r>
              <w:rPr>
                <w:rFonts w:ascii="Garamond" w:hAnsi="Garamond"/>
                <w:sz w:val="18"/>
                <w:szCs w:val="18"/>
              </w:rPr>
              <w:t xml:space="preserve">- </w:t>
            </w:r>
            <w:r w:rsidR="00EB43CB" w:rsidRPr="00B722F0">
              <w:rPr>
                <w:rFonts w:ascii="Garamond" w:hAnsi="Garamond"/>
                <w:sz w:val="18"/>
                <w:szCs w:val="18"/>
              </w:rPr>
              <w:t>masat e përkohshme të menaxhimit të trafikut</w:t>
            </w:r>
            <w:r>
              <w:rPr>
                <w:rFonts w:ascii="Garamond" w:hAnsi="Garamond"/>
                <w:sz w:val="18"/>
                <w:szCs w:val="18"/>
              </w:rPr>
              <w:t>.</w:t>
            </w:r>
          </w:p>
        </w:tc>
        <w:tc>
          <w:tcPr>
            <w:tcW w:w="5110" w:type="dxa"/>
          </w:tcPr>
          <w:p w14:paraId="520556DD"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 xml:space="preserve">Rrjeti kryesor dhe gjithëpërfshirës </w:t>
            </w:r>
            <w:proofErr w:type="spellStart"/>
            <w:r w:rsidRPr="00B722F0">
              <w:rPr>
                <w:rFonts w:ascii="Garamond" w:hAnsi="Garamond"/>
                <w:sz w:val="18"/>
                <w:szCs w:val="18"/>
              </w:rPr>
              <w:t>transevropian</w:t>
            </w:r>
            <w:proofErr w:type="spellEnd"/>
            <w:r w:rsidRPr="00B722F0">
              <w:rPr>
                <w:rFonts w:ascii="Garamond" w:hAnsi="Garamond"/>
                <w:sz w:val="18"/>
                <w:szCs w:val="18"/>
              </w:rPr>
              <w:t xml:space="preserve"> për rrugët</w:t>
            </w:r>
          </w:p>
        </w:tc>
        <w:tc>
          <w:tcPr>
            <w:tcW w:w="1986" w:type="dxa"/>
          </w:tcPr>
          <w:p w14:paraId="31E231A1"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31 dhjetor 2028</w:t>
            </w:r>
          </w:p>
        </w:tc>
        <w:tc>
          <w:tcPr>
            <w:tcW w:w="2606" w:type="dxa"/>
          </w:tcPr>
          <w:p w14:paraId="0995C552" w14:textId="77777777" w:rsidR="00091929" w:rsidRDefault="00EB43CB" w:rsidP="00B722F0">
            <w:pPr>
              <w:pStyle w:val="TableParagraph"/>
              <w:jc w:val="both"/>
              <w:rPr>
                <w:rFonts w:ascii="Garamond" w:hAnsi="Garamond"/>
                <w:sz w:val="18"/>
                <w:szCs w:val="18"/>
              </w:rPr>
            </w:pPr>
            <w:r w:rsidRPr="00B722F0">
              <w:rPr>
                <w:rFonts w:ascii="Garamond" w:hAnsi="Garamond"/>
                <w:sz w:val="18"/>
                <w:szCs w:val="18"/>
              </w:rPr>
              <w:t xml:space="preserve">Nuk aplikohet </w:t>
            </w:r>
          </w:p>
          <w:p w14:paraId="4D96C30E" w14:textId="4E32AFF9"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(shënimi 1)</w:t>
            </w:r>
          </w:p>
        </w:tc>
      </w:tr>
      <w:tr w:rsidR="00EB43CB" w:rsidRPr="00B722F0" w14:paraId="2416E4AF" w14:textId="77777777" w:rsidTr="00CA426D">
        <w:tc>
          <w:tcPr>
            <w:tcW w:w="12960" w:type="dxa"/>
            <w:gridSpan w:val="4"/>
          </w:tcPr>
          <w:p w14:paraId="605E7E0F" w14:textId="5BFBA07A"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 xml:space="preserve">2. Të dhënat në lidhje me shërbimet e informacionit dhe të rezervimit për vende parkimi të sigurta për kamionët dhe mjetet për përdorim tregtar (sikurse përmenden në </w:t>
            </w:r>
            <w:r w:rsidR="00091929" w:rsidRPr="00B722F0">
              <w:rPr>
                <w:rFonts w:ascii="Garamond" w:hAnsi="Garamond"/>
                <w:sz w:val="18"/>
                <w:szCs w:val="18"/>
              </w:rPr>
              <w:t xml:space="preserve">shtojcën </w:t>
            </w:r>
            <w:r w:rsidRPr="00B722F0">
              <w:rPr>
                <w:rFonts w:ascii="Garamond" w:hAnsi="Garamond"/>
                <w:sz w:val="18"/>
                <w:szCs w:val="18"/>
              </w:rPr>
              <w:t xml:space="preserve">I, Fusha </w:t>
            </w:r>
            <w:proofErr w:type="spellStart"/>
            <w:r w:rsidRPr="00B722F0">
              <w:rPr>
                <w:rFonts w:ascii="Garamond" w:hAnsi="Garamond"/>
                <w:sz w:val="18"/>
                <w:szCs w:val="18"/>
              </w:rPr>
              <w:t>prioritare</w:t>
            </w:r>
            <w:proofErr w:type="spellEnd"/>
            <w:r w:rsidRPr="00B722F0">
              <w:rPr>
                <w:rFonts w:ascii="Garamond" w:hAnsi="Garamond"/>
                <w:sz w:val="18"/>
                <w:szCs w:val="18"/>
              </w:rPr>
              <w:t xml:space="preserve"> </w:t>
            </w:r>
            <w:proofErr w:type="spellStart"/>
            <w:r w:rsidRPr="00B722F0">
              <w:rPr>
                <w:rFonts w:ascii="Garamond" w:hAnsi="Garamond"/>
                <w:sz w:val="18"/>
                <w:szCs w:val="18"/>
              </w:rPr>
              <w:t>III</w:t>
            </w:r>
            <w:proofErr w:type="spellEnd"/>
            <w:r w:rsidRPr="00B722F0">
              <w:rPr>
                <w:rFonts w:ascii="Garamond" w:hAnsi="Garamond"/>
                <w:sz w:val="18"/>
                <w:szCs w:val="18"/>
              </w:rPr>
              <w:t>, paragrafi 3.2):</w:t>
            </w:r>
          </w:p>
        </w:tc>
      </w:tr>
      <w:tr w:rsidR="00EB43CB" w:rsidRPr="00B722F0" w14:paraId="5DB12347" w14:textId="77777777" w:rsidTr="00CA426D">
        <w:tc>
          <w:tcPr>
            <w:tcW w:w="3258" w:type="dxa"/>
            <w:vMerge w:val="restart"/>
          </w:tcPr>
          <w:p w14:paraId="1D4FE23F"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Kategoria: të dhënat statike</w:t>
            </w:r>
          </w:p>
          <w:p w14:paraId="1CA7481B"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Nënkategoria:</w:t>
            </w:r>
          </w:p>
          <w:p w14:paraId="5885F6A5" w14:textId="1F4B3026" w:rsidR="00EB43CB" w:rsidRPr="00B722F0" w:rsidRDefault="00091929" w:rsidP="00091929">
            <w:pPr>
              <w:pStyle w:val="TableParagraph"/>
              <w:jc w:val="both"/>
              <w:rPr>
                <w:rFonts w:ascii="Garamond" w:hAnsi="Garamond"/>
                <w:sz w:val="18"/>
                <w:szCs w:val="18"/>
              </w:rPr>
            </w:pPr>
            <w:r>
              <w:rPr>
                <w:rFonts w:ascii="Garamond" w:hAnsi="Garamond"/>
                <w:sz w:val="18"/>
                <w:szCs w:val="18"/>
              </w:rPr>
              <w:t xml:space="preserve">- </w:t>
            </w:r>
            <w:r w:rsidR="00EB43CB" w:rsidRPr="00B722F0">
              <w:rPr>
                <w:rFonts w:ascii="Garamond" w:hAnsi="Garamond"/>
                <w:sz w:val="18"/>
                <w:szCs w:val="18"/>
              </w:rPr>
              <w:t>të dhënat statike në lidhje me zonat e parkimit</w:t>
            </w:r>
            <w:r>
              <w:rPr>
                <w:rFonts w:ascii="Garamond" w:hAnsi="Garamond"/>
                <w:sz w:val="18"/>
                <w:szCs w:val="18"/>
              </w:rPr>
              <w:t>;</w:t>
            </w:r>
          </w:p>
          <w:p w14:paraId="2653F2AE" w14:textId="24886303" w:rsidR="00EB43CB" w:rsidRPr="00B722F0" w:rsidRDefault="00091929" w:rsidP="00091929">
            <w:pPr>
              <w:pStyle w:val="TableParagraph"/>
              <w:jc w:val="both"/>
              <w:rPr>
                <w:rFonts w:ascii="Garamond" w:hAnsi="Garamond"/>
                <w:sz w:val="18"/>
                <w:szCs w:val="18"/>
              </w:rPr>
            </w:pPr>
            <w:r>
              <w:rPr>
                <w:rFonts w:ascii="Garamond" w:hAnsi="Garamond"/>
                <w:sz w:val="18"/>
                <w:szCs w:val="18"/>
              </w:rPr>
              <w:t xml:space="preserve">- </w:t>
            </w:r>
            <w:r w:rsidR="00EB43CB" w:rsidRPr="00B722F0">
              <w:rPr>
                <w:rFonts w:ascii="Garamond" w:hAnsi="Garamond"/>
                <w:sz w:val="18"/>
                <w:szCs w:val="18"/>
              </w:rPr>
              <w:t>informacioni mbi sigurinë dhe pajisjet e zonës së parkimit</w:t>
            </w:r>
            <w:r>
              <w:rPr>
                <w:rFonts w:ascii="Garamond" w:hAnsi="Garamond"/>
                <w:sz w:val="18"/>
                <w:szCs w:val="18"/>
              </w:rPr>
              <w:t>.</w:t>
            </w:r>
          </w:p>
        </w:tc>
        <w:tc>
          <w:tcPr>
            <w:tcW w:w="5110" w:type="dxa"/>
          </w:tcPr>
          <w:p w14:paraId="7D91D5C6"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 xml:space="preserve">Rrjeti kryesor </w:t>
            </w:r>
            <w:proofErr w:type="spellStart"/>
            <w:r w:rsidRPr="00B722F0">
              <w:rPr>
                <w:rFonts w:ascii="Garamond" w:hAnsi="Garamond"/>
                <w:sz w:val="18"/>
                <w:szCs w:val="18"/>
              </w:rPr>
              <w:t>transevropian</w:t>
            </w:r>
            <w:proofErr w:type="spellEnd"/>
            <w:r w:rsidRPr="00B722F0">
              <w:rPr>
                <w:rFonts w:ascii="Garamond" w:hAnsi="Garamond"/>
                <w:sz w:val="18"/>
                <w:szCs w:val="18"/>
              </w:rPr>
              <w:t xml:space="preserve"> për rrugët</w:t>
            </w:r>
          </w:p>
        </w:tc>
        <w:tc>
          <w:tcPr>
            <w:tcW w:w="1986" w:type="dxa"/>
          </w:tcPr>
          <w:p w14:paraId="5EC30197"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31 dhjetor 2025</w:t>
            </w:r>
          </w:p>
        </w:tc>
        <w:tc>
          <w:tcPr>
            <w:tcW w:w="2606" w:type="dxa"/>
          </w:tcPr>
          <w:p w14:paraId="7A20F703"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31 dhjetor 2026</w:t>
            </w:r>
          </w:p>
        </w:tc>
      </w:tr>
      <w:tr w:rsidR="00EB43CB" w:rsidRPr="00B722F0" w14:paraId="04314CFA" w14:textId="77777777" w:rsidTr="00CA426D">
        <w:tc>
          <w:tcPr>
            <w:tcW w:w="3258" w:type="dxa"/>
            <w:vMerge/>
          </w:tcPr>
          <w:p w14:paraId="6FA337ED" w14:textId="77777777" w:rsidR="00EB43CB" w:rsidRPr="00B722F0" w:rsidRDefault="00EB43CB" w:rsidP="00B722F0">
            <w:pPr>
              <w:pStyle w:val="TableParagraph"/>
              <w:snapToGrid w:val="0"/>
              <w:jc w:val="both"/>
              <w:rPr>
                <w:rFonts w:ascii="Garamond" w:hAnsi="Garamond"/>
                <w:sz w:val="18"/>
                <w:szCs w:val="18"/>
              </w:rPr>
            </w:pPr>
          </w:p>
        </w:tc>
        <w:tc>
          <w:tcPr>
            <w:tcW w:w="5110" w:type="dxa"/>
          </w:tcPr>
          <w:p w14:paraId="63A576D5"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 xml:space="preserve">Rrjeti gjithëpërfshirës </w:t>
            </w:r>
            <w:proofErr w:type="spellStart"/>
            <w:r w:rsidRPr="00B722F0">
              <w:rPr>
                <w:rFonts w:ascii="Garamond" w:hAnsi="Garamond"/>
                <w:sz w:val="18"/>
                <w:szCs w:val="18"/>
              </w:rPr>
              <w:t>transevropian</w:t>
            </w:r>
            <w:proofErr w:type="spellEnd"/>
            <w:r w:rsidRPr="00B722F0">
              <w:rPr>
                <w:rFonts w:ascii="Garamond" w:hAnsi="Garamond"/>
                <w:sz w:val="18"/>
                <w:szCs w:val="18"/>
              </w:rPr>
              <w:t xml:space="preserve"> për rrugët</w:t>
            </w:r>
          </w:p>
        </w:tc>
        <w:tc>
          <w:tcPr>
            <w:tcW w:w="1986" w:type="dxa"/>
          </w:tcPr>
          <w:p w14:paraId="5DCCAD68"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31 dhjetor 2026</w:t>
            </w:r>
          </w:p>
        </w:tc>
        <w:tc>
          <w:tcPr>
            <w:tcW w:w="2606" w:type="dxa"/>
          </w:tcPr>
          <w:p w14:paraId="10255B6E"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31 dhjetor 2027</w:t>
            </w:r>
          </w:p>
        </w:tc>
      </w:tr>
      <w:tr w:rsidR="00EB43CB" w:rsidRPr="00B722F0" w14:paraId="10930F5B" w14:textId="77777777" w:rsidTr="00CA426D">
        <w:tc>
          <w:tcPr>
            <w:tcW w:w="3258" w:type="dxa"/>
          </w:tcPr>
          <w:p w14:paraId="7262C744"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Kategoria: të dhënat dinamike Nënkategoria:</w:t>
            </w:r>
          </w:p>
          <w:p w14:paraId="52838199" w14:textId="275D2520" w:rsidR="00EB43CB" w:rsidRPr="00B722F0" w:rsidRDefault="00091929" w:rsidP="00091929">
            <w:pPr>
              <w:pStyle w:val="TableParagraph"/>
              <w:jc w:val="both"/>
              <w:rPr>
                <w:rFonts w:ascii="Garamond" w:hAnsi="Garamond"/>
                <w:sz w:val="18"/>
                <w:szCs w:val="18"/>
              </w:rPr>
            </w:pPr>
            <w:r>
              <w:rPr>
                <w:rFonts w:ascii="Garamond" w:hAnsi="Garamond"/>
                <w:sz w:val="18"/>
                <w:szCs w:val="18"/>
              </w:rPr>
              <w:t xml:space="preserve">- </w:t>
            </w:r>
            <w:r w:rsidR="00EB43CB" w:rsidRPr="00B722F0">
              <w:rPr>
                <w:rFonts w:ascii="Garamond" w:hAnsi="Garamond"/>
                <w:sz w:val="18"/>
                <w:szCs w:val="18"/>
              </w:rPr>
              <w:t xml:space="preserve">të dhënat dinamike mbi </w:t>
            </w:r>
            <w:proofErr w:type="spellStart"/>
            <w:r w:rsidR="00EB43CB" w:rsidRPr="00B722F0">
              <w:rPr>
                <w:rFonts w:ascii="Garamond" w:hAnsi="Garamond"/>
                <w:sz w:val="18"/>
                <w:szCs w:val="18"/>
              </w:rPr>
              <w:t>disponueshmërinë</w:t>
            </w:r>
            <w:proofErr w:type="spellEnd"/>
            <w:r w:rsidR="00EB43CB" w:rsidRPr="00B722F0">
              <w:rPr>
                <w:rFonts w:ascii="Garamond" w:hAnsi="Garamond"/>
                <w:sz w:val="18"/>
                <w:szCs w:val="18"/>
              </w:rPr>
              <w:t xml:space="preserve"> e vendeve të parkimit, duke përfshirë të dhënat mbi faktin se një zonë parkimi është plotësisht e zënë apo e mbyllur ose numrin e vendeve të lira në dispozicion.</w:t>
            </w:r>
          </w:p>
        </w:tc>
        <w:tc>
          <w:tcPr>
            <w:tcW w:w="5110" w:type="dxa"/>
          </w:tcPr>
          <w:p w14:paraId="1A0FBB34"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 xml:space="preserve">Rrjeti kryesor dhe gjithëpërfshirës </w:t>
            </w:r>
            <w:proofErr w:type="spellStart"/>
            <w:r w:rsidRPr="00B722F0">
              <w:rPr>
                <w:rFonts w:ascii="Garamond" w:hAnsi="Garamond"/>
                <w:sz w:val="18"/>
                <w:szCs w:val="18"/>
              </w:rPr>
              <w:t>transevropian</w:t>
            </w:r>
            <w:proofErr w:type="spellEnd"/>
            <w:r w:rsidRPr="00B722F0">
              <w:rPr>
                <w:rFonts w:ascii="Garamond" w:hAnsi="Garamond"/>
                <w:sz w:val="18"/>
                <w:szCs w:val="18"/>
              </w:rPr>
              <w:t xml:space="preserve"> për rrugët.</w:t>
            </w:r>
          </w:p>
        </w:tc>
        <w:tc>
          <w:tcPr>
            <w:tcW w:w="1986" w:type="dxa"/>
          </w:tcPr>
          <w:p w14:paraId="688D6D97"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31 dhjetor 2027</w:t>
            </w:r>
          </w:p>
        </w:tc>
        <w:tc>
          <w:tcPr>
            <w:tcW w:w="2606" w:type="dxa"/>
          </w:tcPr>
          <w:p w14:paraId="323AF416" w14:textId="77777777" w:rsidR="00091929" w:rsidRDefault="00EB43CB" w:rsidP="00B722F0">
            <w:pPr>
              <w:pStyle w:val="TableParagraph"/>
              <w:jc w:val="both"/>
              <w:rPr>
                <w:rFonts w:ascii="Garamond" w:hAnsi="Garamond"/>
                <w:sz w:val="18"/>
                <w:szCs w:val="18"/>
              </w:rPr>
            </w:pPr>
            <w:r w:rsidRPr="00B722F0">
              <w:rPr>
                <w:rFonts w:ascii="Garamond" w:hAnsi="Garamond"/>
                <w:sz w:val="18"/>
                <w:szCs w:val="18"/>
              </w:rPr>
              <w:t xml:space="preserve">Nuk aplikohet </w:t>
            </w:r>
          </w:p>
          <w:p w14:paraId="14B2206F" w14:textId="5B53A056"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(shënimi 1)</w:t>
            </w:r>
          </w:p>
        </w:tc>
      </w:tr>
      <w:tr w:rsidR="00EB43CB" w:rsidRPr="00B722F0" w14:paraId="216DF08D" w14:textId="77777777" w:rsidTr="00CA426D">
        <w:tc>
          <w:tcPr>
            <w:tcW w:w="12960" w:type="dxa"/>
            <w:gridSpan w:val="4"/>
          </w:tcPr>
          <w:p w14:paraId="74C0BF0B" w14:textId="6958861F"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 xml:space="preserve">3. Të dhënat mbi ngjarjet ose kushtet e konstatuara të lidhura me informacionin minimal universal mbi trafikun në lidhje me sigurinë në rrugë (sikurse përmenden në </w:t>
            </w:r>
            <w:r w:rsidR="00091929" w:rsidRPr="00B722F0">
              <w:rPr>
                <w:rFonts w:ascii="Garamond" w:hAnsi="Garamond"/>
                <w:sz w:val="18"/>
                <w:szCs w:val="18"/>
              </w:rPr>
              <w:t xml:space="preserve">shtojcën </w:t>
            </w:r>
            <w:r w:rsidRPr="00B722F0">
              <w:rPr>
                <w:rFonts w:ascii="Garamond" w:hAnsi="Garamond"/>
                <w:sz w:val="18"/>
                <w:szCs w:val="18"/>
              </w:rPr>
              <w:t xml:space="preserve">I, Fusha </w:t>
            </w:r>
            <w:proofErr w:type="spellStart"/>
            <w:r w:rsidRPr="00B722F0">
              <w:rPr>
                <w:rFonts w:ascii="Garamond" w:hAnsi="Garamond"/>
                <w:sz w:val="18"/>
                <w:szCs w:val="18"/>
              </w:rPr>
              <w:t>prioritare</w:t>
            </w:r>
            <w:proofErr w:type="spellEnd"/>
            <w:r w:rsidRPr="00B722F0">
              <w:rPr>
                <w:rFonts w:ascii="Garamond" w:hAnsi="Garamond"/>
                <w:sz w:val="18"/>
                <w:szCs w:val="18"/>
              </w:rPr>
              <w:t xml:space="preserve"> </w:t>
            </w:r>
            <w:proofErr w:type="spellStart"/>
            <w:r w:rsidRPr="00B722F0">
              <w:rPr>
                <w:rFonts w:ascii="Garamond" w:hAnsi="Garamond"/>
                <w:sz w:val="18"/>
                <w:szCs w:val="18"/>
              </w:rPr>
              <w:t>III</w:t>
            </w:r>
            <w:proofErr w:type="spellEnd"/>
            <w:r w:rsidRPr="00B722F0">
              <w:rPr>
                <w:rFonts w:ascii="Garamond" w:hAnsi="Garamond"/>
                <w:sz w:val="18"/>
                <w:szCs w:val="18"/>
              </w:rPr>
              <w:t>, paragrafi 3.3):</w:t>
            </w:r>
          </w:p>
        </w:tc>
      </w:tr>
      <w:tr w:rsidR="00EB43CB" w:rsidRPr="00B722F0" w14:paraId="16AA5E47" w14:textId="77777777" w:rsidTr="00CA426D">
        <w:tc>
          <w:tcPr>
            <w:tcW w:w="3258" w:type="dxa"/>
          </w:tcPr>
          <w:p w14:paraId="11B205E7"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Kategoria: të dhënat dinamike Nënkategoria:</w:t>
            </w:r>
          </w:p>
          <w:p w14:paraId="759916A1" w14:textId="41EC626A" w:rsidR="00EB43CB" w:rsidRPr="00B722F0" w:rsidRDefault="00091929" w:rsidP="00091929">
            <w:pPr>
              <w:pStyle w:val="TableParagraph"/>
              <w:jc w:val="both"/>
              <w:rPr>
                <w:rFonts w:ascii="Garamond" w:hAnsi="Garamond"/>
                <w:sz w:val="18"/>
                <w:szCs w:val="18"/>
              </w:rPr>
            </w:pPr>
            <w:r>
              <w:rPr>
                <w:rFonts w:ascii="Garamond" w:hAnsi="Garamond"/>
                <w:sz w:val="18"/>
                <w:szCs w:val="18"/>
              </w:rPr>
              <w:t xml:space="preserve">- </w:t>
            </w:r>
            <w:r w:rsidR="00EB43CB" w:rsidRPr="00B722F0">
              <w:rPr>
                <w:rFonts w:ascii="Garamond" w:hAnsi="Garamond"/>
                <w:sz w:val="18"/>
                <w:szCs w:val="18"/>
              </w:rPr>
              <w:t>rrugë përkohësisht e rrëshqitshme</w:t>
            </w:r>
            <w:r>
              <w:rPr>
                <w:rFonts w:ascii="Garamond" w:hAnsi="Garamond"/>
                <w:sz w:val="18"/>
                <w:szCs w:val="18"/>
              </w:rPr>
              <w:t>;</w:t>
            </w:r>
          </w:p>
          <w:p w14:paraId="0D0602AC" w14:textId="0E933F34" w:rsidR="00EB43CB" w:rsidRPr="00B722F0" w:rsidRDefault="00091929" w:rsidP="00091929">
            <w:pPr>
              <w:pStyle w:val="TableParagraph"/>
              <w:jc w:val="both"/>
              <w:rPr>
                <w:rFonts w:ascii="Garamond" w:hAnsi="Garamond"/>
                <w:sz w:val="18"/>
                <w:szCs w:val="18"/>
              </w:rPr>
            </w:pPr>
            <w:r>
              <w:rPr>
                <w:rFonts w:ascii="Garamond" w:hAnsi="Garamond"/>
                <w:sz w:val="18"/>
                <w:szCs w:val="18"/>
              </w:rPr>
              <w:t xml:space="preserve">- </w:t>
            </w:r>
            <w:r w:rsidR="00EB43CB" w:rsidRPr="00B722F0">
              <w:rPr>
                <w:rFonts w:ascii="Garamond" w:hAnsi="Garamond"/>
                <w:sz w:val="18"/>
                <w:szCs w:val="18"/>
              </w:rPr>
              <w:t>kafshë, njerëz, pengesa, mbeturina në rrugë</w:t>
            </w:r>
            <w:r>
              <w:rPr>
                <w:rFonts w:ascii="Garamond" w:hAnsi="Garamond"/>
                <w:sz w:val="18"/>
                <w:szCs w:val="18"/>
              </w:rPr>
              <w:t>;</w:t>
            </w:r>
          </w:p>
          <w:p w14:paraId="3AA12E6B" w14:textId="45B3BE2C" w:rsidR="00EB43CB" w:rsidRPr="00B722F0" w:rsidRDefault="00091929" w:rsidP="00091929">
            <w:pPr>
              <w:pStyle w:val="TableParagraph"/>
              <w:jc w:val="both"/>
              <w:rPr>
                <w:rFonts w:ascii="Garamond" w:hAnsi="Garamond"/>
                <w:sz w:val="18"/>
                <w:szCs w:val="18"/>
              </w:rPr>
            </w:pPr>
            <w:r>
              <w:rPr>
                <w:rFonts w:ascii="Garamond" w:hAnsi="Garamond"/>
                <w:sz w:val="18"/>
                <w:szCs w:val="18"/>
              </w:rPr>
              <w:t xml:space="preserve">- </w:t>
            </w:r>
            <w:r w:rsidR="00EB43CB" w:rsidRPr="00B722F0">
              <w:rPr>
                <w:rFonts w:ascii="Garamond" w:hAnsi="Garamond"/>
                <w:sz w:val="18"/>
                <w:szCs w:val="18"/>
              </w:rPr>
              <w:t>zonë e pambrojtur aksidenti</w:t>
            </w:r>
          </w:p>
          <w:p w14:paraId="547E7F9C" w14:textId="04F8395A" w:rsidR="00EB43CB" w:rsidRPr="00B722F0" w:rsidRDefault="00091929" w:rsidP="00091929">
            <w:pPr>
              <w:pStyle w:val="TableParagraph"/>
              <w:jc w:val="both"/>
              <w:rPr>
                <w:rFonts w:ascii="Garamond" w:hAnsi="Garamond"/>
                <w:sz w:val="18"/>
                <w:szCs w:val="18"/>
              </w:rPr>
            </w:pPr>
            <w:r>
              <w:rPr>
                <w:rFonts w:ascii="Garamond" w:hAnsi="Garamond"/>
                <w:sz w:val="18"/>
                <w:szCs w:val="18"/>
              </w:rPr>
              <w:t xml:space="preserve">- </w:t>
            </w:r>
            <w:r w:rsidR="00EB43CB" w:rsidRPr="00B722F0">
              <w:rPr>
                <w:rFonts w:ascii="Garamond" w:hAnsi="Garamond"/>
                <w:sz w:val="18"/>
                <w:szCs w:val="18"/>
              </w:rPr>
              <w:t>punime afatshkurtra në rrugë</w:t>
            </w:r>
          </w:p>
          <w:p w14:paraId="13F25B1E" w14:textId="64222FDE" w:rsidR="00EB43CB" w:rsidRPr="00B722F0" w:rsidRDefault="00091929" w:rsidP="00091929">
            <w:pPr>
              <w:pStyle w:val="TableParagraph"/>
              <w:jc w:val="both"/>
              <w:rPr>
                <w:rFonts w:ascii="Garamond" w:hAnsi="Garamond"/>
                <w:sz w:val="18"/>
                <w:szCs w:val="18"/>
              </w:rPr>
            </w:pPr>
            <w:r>
              <w:rPr>
                <w:rFonts w:ascii="Garamond" w:hAnsi="Garamond"/>
                <w:sz w:val="18"/>
                <w:szCs w:val="18"/>
              </w:rPr>
              <w:t xml:space="preserve">- </w:t>
            </w:r>
            <w:r w:rsidR="00EB43CB" w:rsidRPr="00B722F0">
              <w:rPr>
                <w:rFonts w:ascii="Garamond" w:hAnsi="Garamond"/>
                <w:sz w:val="18"/>
                <w:szCs w:val="18"/>
              </w:rPr>
              <w:t>mjet që po qarkullon kundërvajtje</w:t>
            </w:r>
            <w:r>
              <w:rPr>
                <w:rFonts w:ascii="Garamond" w:hAnsi="Garamond"/>
                <w:sz w:val="18"/>
                <w:szCs w:val="18"/>
              </w:rPr>
              <w:t>;</w:t>
            </w:r>
          </w:p>
          <w:p w14:paraId="539E4066" w14:textId="59AD3048" w:rsidR="00EB43CB" w:rsidRPr="00B722F0" w:rsidRDefault="00091929" w:rsidP="00091929">
            <w:pPr>
              <w:pStyle w:val="TableParagraph"/>
              <w:jc w:val="both"/>
              <w:rPr>
                <w:rFonts w:ascii="Garamond" w:hAnsi="Garamond"/>
                <w:sz w:val="18"/>
                <w:szCs w:val="18"/>
              </w:rPr>
            </w:pPr>
            <w:r>
              <w:rPr>
                <w:rFonts w:ascii="Garamond" w:hAnsi="Garamond"/>
                <w:sz w:val="18"/>
                <w:szCs w:val="18"/>
              </w:rPr>
              <w:lastRenderedPageBreak/>
              <w:t xml:space="preserve">- </w:t>
            </w:r>
            <w:r w:rsidR="00EB43CB" w:rsidRPr="00B722F0">
              <w:rPr>
                <w:rFonts w:ascii="Garamond" w:hAnsi="Garamond"/>
                <w:sz w:val="18"/>
                <w:szCs w:val="18"/>
              </w:rPr>
              <w:t xml:space="preserve">bllokim i </w:t>
            </w:r>
            <w:proofErr w:type="spellStart"/>
            <w:r w:rsidR="00EB43CB" w:rsidRPr="00B722F0">
              <w:rPr>
                <w:rFonts w:ascii="Garamond" w:hAnsi="Garamond"/>
                <w:sz w:val="18"/>
                <w:szCs w:val="18"/>
              </w:rPr>
              <w:t>pamenaxhuar</w:t>
            </w:r>
            <w:proofErr w:type="spellEnd"/>
            <w:r w:rsidR="00EB43CB" w:rsidRPr="00B722F0">
              <w:rPr>
                <w:rFonts w:ascii="Garamond" w:hAnsi="Garamond"/>
                <w:sz w:val="18"/>
                <w:szCs w:val="18"/>
              </w:rPr>
              <w:t xml:space="preserve"> i një rruge</w:t>
            </w:r>
            <w:r>
              <w:rPr>
                <w:rFonts w:ascii="Garamond" w:hAnsi="Garamond"/>
                <w:sz w:val="18"/>
                <w:szCs w:val="18"/>
              </w:rPr>
              <w:t>.</w:t>
            </w:r>
          </w:p>
        </w:tc>
        <w:tc>
          <w:tcPr>
            <w:tcW w:w="5110" w:type="dxa"/>
          </w:tcPr>
          <w:p w14:paraId="7919733A"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lastRenderedPageBreak/>
              <w:t xml:space="preserve">Rrjeti kryesor dhe gjithëpërfshirës </w:t>
            </w:r>
            <w:proofErr w:type="spellStart"/>
            <w:r w:rsidRPr="00B722F0">
              <w:rPr>
                <w:rFonts w:ascii="Garamond" w:hAnsi="Garamond"/>
                <w:sz w:val="18"/>
                <w:szCs w:val="18"/>
              </w:rPr>
              <w:t>transevropian</w:t>
            </w:r>
            <w:proofErr w:type="spellEnd"/>
            <w:r w:rsidRPr="00B722F0">
              <w:rPr>
                <w:rFonts w:ascii="Garamond" w:hAnsi="Garamond"/>
                <w:sz w:val="18"/>
                <w:szCs w:val="18"/>
              </w:rPr>
              <w:t xml:space="preserve"> për rrugët dhe autostradat e tjera që nuk përfshihen në atë rrjet.</w:t>
            </w:r>
          </w:p>
        </w:tc>
        <w:tc>
          <w:tcPr>
            <w:tcW w:w="1986" w:type="dxa"/>
          </w:tcPr>
          <w:p w14:paraId="606660AB"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31 dhjetor 2025</w:t>
            </w:r>
          </w:p>
        </w:tc>
        <w:tc>
          <w:tcPr>
            <w:tcW w:w="2606" w:type="dxa"/>
          </w:tcPr>
          <w:p w14:paraId="15060307" w14:textId="77777777" w:rsidR="00091929" w:rsidRDefault="00EB43CB" w:rsidP="00B722F0">
            <w:pPr>
              <w:pStyle w:val="TableParagraph"/>
              <w:jc w:val="both"/>
              <w:rPr>
                <w:rFonts w:ascii="Garamond" w:hAnsi="Garamond"/>
                <w:sz w:val="18"/>
                <w:szCs w:val="18"/>
              </w:rPr>
            </w:pPr>
            <w:r w:rsidRPr="00B722F0">
              <w:rPr>
                <w:rFonts w:ascii="Garamond" w:hAnsi="Garamond"/>
                <w:sz w:val="18"/>
                <w:szCs w:val="18"/>
              </w:rPr>
              <w:t xml:space="preserve">Nuk aplikohet </w:t>
            </w:r>
          </w:p>
          <w:p w14:paraId="52976FD7" w14:textId="67788152"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(shënimi 1)</w:t>
            </w:r>
          </w:p>
        </w:tc>
      </w:tr>
      <w:tr w:rsidR="00EB43CB" w:rsidRPr="00B722F0" w14:paraId="6D9E0519" w14:textId="77777777" w:rsidTr="00CA426D">
        <w:tc>
          <w:tcPr>
            <w:tcW w:w="3258" w:type="dxa"/>
          </w:tcPr>
          <w:p w14:paraId="20EF9519"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Nënkategoria:</w:t>
            </w:r>
          </w:p>
          <w:p w14:paraId="2237A89D" w14:textId="1C6C8ECB" w:rsidR="00EB43CB" w:rsidRPr="00B722F0" w:rsidRDefault="00091929" w:rsidP="00091929">
            <w:pPr>
              <w:pStyle w:val="TableParagraph"/>
              <w:jc w:val="both"/>
              <w:rPr>
                <w:rFonts w:ascii="Garamond" w:hAnsi="Garamond"/>
                <w:sz w:val="18"/>
                <w:szCs w:val="18"/>
              </w:rPr>
            </w:pPr>
            <w:r>
              <w:rPr>
                <w:rFonts w:ascii="Garamond" w:hAnsi="Garamond"/>
                <w:sz w:val="18"/>
                <w:szCs w:val="18"/>
              </w:rPr>
              <w:t xml:space="preserve">- </w:t>
            </w:r>
            <w:r w:rsidR="00EB43CB" w:rsidRPr="00B722F0">
              <w:rPr>
                <w:rFonts w:ascii="Garamond" w:hAnsi="Garamond"/>
                <w:sz w:val="18"/>
                <w:szCs w:val="18"/>
              </w:rPr>
              <w:t>shikueshmëri e reduktuar</w:t>
            </w:r>
            <w:r>
              <w:rPr>
                <w:rFonts w:ascii="Garamond" w:hAnsi="Garamond"/>
                <w:sz w:val="18"/>
                <w:szCs w:val="18"/>
              </w:rPr>
              <w:t>;</w:t>
            </w:r>
          </w:p>
          <w:p w14:paraId="4C4C6248" w14:textId="0BAEC7BC" w:rsidR="00EB43CB" w:rsidRPr="00B722F0" w:rsidRDefault="00091929" w:rsidP="00091929">
            <w:pPr>
              <w:pStyle w:val="TableParagraph"/>
              <w:jc w:val="both"/>
              <w:rPr>
                <w:rFonts w:ascii="Garamond" w:hAnsi="Garamond"/>
                <w:sz w:val="18"/>
                <w:szCs w:val="18"/>
              </w:rPr>
            </w:pPr>
            <w:r>
              <w:rPr>
                <w:rFonts w:ascii="Garamond" w:hAnsi="Garamond"/>
                <w:sz w:val="18"/>
                <w:szCs w:val="18"/>
              </w:rPr>
              <w:t xml:space="preserve">- </w:t>
            </w:r>
            <w:r w:rsidR="00EB43CB" w:rsidRPr="00B722F0">
              <w:rPr>
                <w:rFonts w:ascii="Garamond" w:hAnsi="Garamond"/>
                <w:sz w:val="18"/>
                <w:szCs w:val="18"/>
              </w:rPr>
              <w:t>kushte meteorologjike të jashtëzakonshme</w:t>
            </w:r>
            <w:r>
              <w:rPr>
                <w:rFonts w:ascii="Garamond" w:hAnsi="Garamond"/>
                <w:sz w:val="18"/>
                <w:szCs w:val="18"/>
              </w:rPr>
              <w:t>.</w:t>
            </w:r>
          </w:p>
        </w:tc>
        <w:tc>
          <w:tcPr>
            <w:tcW w:w="5110" w:type="dxa"/>
          </w:tcPr>
          <w:p w14:paraId="2963366E" w14:textId="4B311D6F"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 xml:space="preserve">Rrjeti kryesor dhe gjithëpërfshirës </w:t>
            </w:r>
            <w:proofErr w:type="spellStart"/>
            <w:r w:rsidRPr="00B722F0">
              <w:rPr>
                <w:rFonts w:ascii="Garamond" w:hAnsi="Garamond"/>
                <w:sz w:val="18"/>
                <w:szCs w:val="18"/>
              </w:rPr>
              <w:t>transevropian</w:t>
            </w:r>
            <w:proofErr w:type="spellEnd"/>
            <w:r w:rsidRPr="00B722F0">
              <w:rPr>
                <w:rFonts w:ascii="Garamond" w:hAnsi="Garamond"/>
                <w:sz w:val="18"/>
                <w:szCs w:val="18"/>
              </w:rPr>
              <w:t xml:space="preserve"> për rrugët dhe autostradat e tjera që nuk përfshihen në atë rrjet</w:t>
            </w:r>
            <w:r w:rsidR="00091929">
              <w:rPr>
                <w:rFonts w:ascii="Garamond" w:hAnsi="Garamond"/>
                <w:sz w:val="18"/>
                <w:szCs w:val="18"/>
              </w:rPr>
              <w:t>.</w:t>
            </w:r>
          </w:p>
        </w:tc>
        <w:tc>
          <w:tcPr>
            <w:tcW w:w="1986" w:type="dxa"/>
          </w:tcPr>
          <w:p w14:paraId="5E2BDE5E"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31 dhjetor 2026</w:t>
            </w:r>
          </w:p>
        </w:tc>
        <w:tc>
          <w:tcPr>
            <w:tcW w:w="2606" w:type="dxa"/>
          </w:tcPr>
          <w:p w14:paraId="46C7AFCC" w14:textId="77777777" w:rsidR="00091929" w:rsidRDefault="00EB43CB" w:rsidP="00B722F0">
            <w:pPr>
              <w:pStyle w:val="TableParagraph"/>
              <w:jc w:val="both"/>
              <w:rPr>
                <w:rFonts w:ascii="Garamond" w:hAnsi="Garamond"/>
                <w:sz w:val="18"/>
                <w:szCs w:val="18"/>
              </w:rPr>
            </w:pPr>
            <w:r w:rsidRPr="00B722F0">
              <w:rPr>
                <w:rFonts w:ascii="Garamond" w:hAnsi="Garamond"/>
                <w:sz w:val="18"/>
                <w:szCs w:val="18"/>
              </w:rPr>
              <w:t xml:space="preserve">Nuk aplikohet </w:t>
            </w:r>
          </w:p>
          <w:p w14:paraId="53FEB621" w14:textId="3643169F"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(shënimi 1)</w:t>
            </w:r>
          </w:p>
        </w:tc>
      </w:tr>
      <w:tr w:rsidR="00EB43CB" w:rsidRPr="00B722F0" w14:paraId="61BD38AD" w14:textId="77777777" w:rsidTr="00CA426D">
        <w:tc>
          <w:tcPr>
            <w:tcW w:w="12960" w:type="dxa"/>
            <w:gridSpan w:val="4"/>
          </w:tcPr>
          <w:p w14:paraId="62368C9C" w14:textId="32A0C24E"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 xml:space="preserve">4. Të dhënat statike mbi trafikun </w:t>
            </w:r>
            <w:proofErr w:type="spellStart"/>
            <w:r w:rsidRPr="00B722F0">
              <w:rPr>
                <w:rFonts w:ascii="Garamond" w:hAnsi="Garamond"/>
                <w:sz w:val="18"/>
                <w:szCs w:val="18"/>
              </w:rPr>
              <w:t>multimodal</w:t>
            </w:r>
            <w:proofErr w:type="spellEnd"/>
            <w:r w:rsidRPr="00B722F0">
              <w:rPr>
                <w:rFonts w:ascii="Garamond" w:hAnsi="Garamond"/>
                <w:sz w:val="18"/>
                <w:szCs w:val="18"/>
              </w:rPr>
              <w:t xml:space="preserve"> për shërbimet e informacionit mbi udhëtimet </w:t>
            </w:r>
            <w:proofErr w:type="spellStart"/>
            <w:r w:rsidRPr="00B722F0">
              <w:rPr>
                <w:rFonts w:ascii="Garamond" w:hAnsi="Garamond"/>
                <w:sz w:val="18"/>
                <w:szCs w:val="18"/>
              </w:rPr>
              <w:t>multimodale</w:t>
            </w:r>
            <w:proofErr w:type="spellEnd"/>
            <w:r w:rsidRPr="00B722F0">
              <w:rPr>
                <w:rFonts w:ascii="Garamond" w:hAnsi="Garamond"/>
                <w:sz w:val="18"/>
                <w:szCs w:val="18"/>
              </w:rPr>
              <w:t xml:space="preserve"> në të gjithë territorin e Republikës së Shqipërisë (sikurse përmenden në </w:t>
            </w:r>
            <w:r w:rsidR="00091929" w:rsidRPr="00B722F0">
              <w:rPr>
                <w:rFonts w:ascii="Garamond" w:hAnsi="Garamond"/>
                <w:sz w:val="18"/>
                <w:szCs w:val="18"/>
              </w:rPr>
              <w:t xml:space="preserve">shtojcën </w:t>
            </w:r>
            <w:r w:rsidRPr="00B722F0">
              <w:rPr>
                <w:rFonts w:ascii="Garamond" w:hAnsi="Garamond"/>
                <w:sz w:val="18"/>
                <w:szCs w:val="18"/>
              </w:rPr>
              <w:t xml:space="preserve">I, Fusha </w:t>
            </w:r>
            <w:proofErr w:type="spellStart"/>
            <w:r w:rsidRPr="00B722F0">
              <w:rPr>
                <w:rFonts w:ascii="Garamond" w:hAnsi="Garamond"/>
                <w:sz w:val="18"/>
                <w:szCs w:val="18"/>
              </w:rPr>
              <w:t>prioritare</w:t>
            </w:r>
            <w:proofErr w:type="spellEnd"/>
            <w:r w:rsidRPr="00B722F0">
              <w:rPr>
                <w:rFonts w:ascii="Garamond" w:hAnsi="Garamond"/>
                <w:sz w:val="18"/>
                <w:szCs w:val="18"/>
              </w:rPr>
              <w:t xml:space="preserve"> I, paragrafët 1.1 dhe 1.3):</w:t>
            </w:r>
          </w:p>
        </w:tc>
      </w:tr>
      <w:tr w:rsidR="00EB43CB" w:rsidRPr="00B722F0" w14:paraId="2C99F179" w14:textId="77777777" w:rsidTr="00CA426D">
        <w:tc>
          <w:tcPr>
            <w:tcW w:w="3258" w:type="dxa"/>
            <w:vMerge w:val="restart"/>
          </w:tcPr>
          <w:p w14:paraId="3334364A"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Kategoria</w:t>
            </w:r>
          </w:p>
          <w:p w14:paraId="75138EDE" w14:textId="5C4AFF3A"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 xml:space="preserve">Vendndodhja e nyjave të identifikuara të </w:t>
            </w:r>
            <w:proofErr w:type="spellStart"/>
            <w:r w:rsidRPr="00B722F0">
              <w:rPr>
                <w:rFonts w:ascii="Garamond" w:hAnsi="Garamond"/>
                <w:sz w:val="18"/>
                <w:szCs w:val="18"/>
              </w:rPr>
              <w:t>aksesit</w:t>
            </w:r>
            <w:proofErr w:type="spellEnd"/>
            <w:r w:rsidRPr="00B722F0">
              <w:rPr>
                <w:rFonts w:ascii="Garamond" w:hAnsi="Garamond"/>
                <w:sz w:val="18"/>
                <w:szCs w:val="18"/>
              </w:rPr>
              <w:t xml:space="preserve"> për të gjitha mënyrat e planifikuara të transportit, duke përfshirë informacionin mbi </w:t>
            </w:r>
            <w:proofErr w:type="spellStart"/>
            <w:r w:rsidRPr="00B722F0">
              <w:rPr>
                <w:rFonts w:ascii="Garamond" w:hAnsi="Garamond"/>
                <w:sz w:val="18"/>
                <w:szCs w:val="18"/>
              </w:rPr>
              <w:t>aksesueshmërinë</w:t>
            </w:r>
            <w:proofErr w:type="spellEnd"/>
            <w:r w:rsidRPr="00B722F0">
              <w:rPr>
                <w:rFonts w:ascii="Garamond" w:hAnsi="Garamond"/>
                <w:sz w:val="18"/>
                <w:szCs w:val="18"/>
              </w:rPr>
              <w:t xml:space="preserve"> e nyjave dhe rrugëve të </w:t>
            </w:r>
            <w:proofErr w:type="spellStart"/>
            <w:r w:rsidRPr="00B722F0">
              <w:rPr>
                <w:rFonts w:ascii="Garamond" w:hAnsi="Garamond"/>
                <w:sz w:val="18"/>
                <w:szCs w:val="18"/>
              </w:rPr>
              <w:t>aksesit</w:t>
            </w:r>
            <w:proofErr w:type="spellEnd"/>
            <w:r w:rsidRPr="00B722F0">
              <w:rPr>
                <w:rFonts w:ascii="Garamond" w:hAnsi="Garamond"/>
                <w:sz w:val="18"/>
                <w:szCs w:val="18"/>
              </w:rPr>
              <w:t xml:space="preserve"> brenda një pike shkëmbimi (si p.sh. prania e ashensorëve, shkallëve lëvizëse)</w:t>
            </w:r>
            <w:r w:rsidR="00091929">
              <w:rPr>
                <w:rFonts w:ascii="Garamond" w:hAnsi="Garamond"/>
                <w:sz w:val="18"/>
                <w:szCs w:val="18"/>
              </w:rPr>
              <w:t>.</w:t>
            </w:r>
          </w:p>
        </w:tc>
        <w:tc>
          <w:tcPr>
            <w:tcW w:w="5110" w:type="dxa"/>
          </w:tcPr>
          <w:p w14:paraId="0A5CE0A0" w14:textId="0830F82B"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 xml:space="preserve">Nyjat urbane sikurse përkufizohen në nenin 3, germa “p” të </w:t>
            </w:r>
            <w:r w:rsidR="00091929" w:rsidRPr="00B722F0">
              <w:rPr>
                <w:rFonts w:ascii="Garamond" w:hAnsi="Garamond"/>
                <w:sz w:val="18"/>
                <w:szCs w:val="18"/>
              </w:rPr>
              <w:t xml:space="preserve">urdhrit të ministrit </w:t>
            </w:r>
            <w:r w:rsidRPr="00B722F0">
              <w:rPr>
                <w:rFonts w:ascii="Garamond" w:hAnsi="Garamond"/>
                <w:sz w:val="18"/>
                <w:szCs w:val="18"/>
              </w:rPr>
              <w:t>të Infrastrukturës dhe Energjisë nr. 196, datë 9.7.2020</w:t>
            </w:r>
            <w:r w:rsidR="00091929">
              <w:rPr>
                <w:rFonts w:ascii="Garamond" w:hAnsi="Garamond"/>
                <w:sz w:val="18"/>
                <w:szCs w:val="18"/>
              </w:rPr>
              <w:t>,</w:t>
            </w:r>
            <w:r w:rsidRPr="00B722F0">
              <w:rPr>
                <w:rFonts w:ascii="Garamond" w:hAnsi="Garamond"/>
                <w:sz w:val="18"/>
                <w:szCs w:val="18"/>
              </w:rPr>
              <w:t xml:space="preserve"> “Për zbatimin e </w:t>
            </w:r>
            <w:r w:rsidR="00091929" w:rsidRPr="00B722F0">
              <w:rPr>
                <w:rFonts w:ascii="Garamond" w:hAnsi="Garamond"/>
                <w:sz w:val="18"/>
                <w:szCs w:val="18"/>
              </w:rPr>
              <w:t xml:space="preserve">rregullores </w:t>
            </w:r>
            <w:r w:rsidRPr="00B722F0">
              <w:rPr>
                <w:rFonts w:ascii="Garamond" w:hAnsi="Garamond"/>
                <w:sz w:val="18"/>
                <w:szCs w:val="18"/>
              </w:rPr>
              <w:t xml:space="preserve">“Për udhëzimet e Bashkimit Evropian për zhvillimin e rrjetit </w:t>
            </w:r>
            <w:proofErr w:type="spellStart"/>
            <w:r w:rsidRPr="00B722F0">
              <w:rPr>
                <w:rFonts w:ascii="Garamond" w:hAnsi="Garamond"/>
                <w:sz w:val="18"/>
                <w:szCs w:val="18"/>
              </w:rPr>
              <w:t>transevropian</w:t>
            </w:r>
            <w:proofErr w:type="spellEnd"/>
            <w:r w:rsidRPr="00B722F0">
              <w:rPr>
                <w:rFonts w:ascii="Garamond" w:hAnsi="Garamond"/>
                <w:sz w:val="18"/>
                <w:szCs w:val="18"/>
              </w:rPr>
              <w:t xml:space="preserve"> të transportit”</w:t>
            </w:r>
            <w:r w:rsidR="00091929">
              <w:rPr>
                <w:rFonts w:ascii="Garamond" w:hAnsi="Garamond"/>
                <w:sz w:val="18"/>
                <w:szCs w:val="18"/>
              </w:rPr>
              <w:t>,</w:t>
            </w:r>
            <w:r w:rsidRPr="00B722F0">
              <w:rPr>
                <w:rFonts w:ascii="Garamond" w:hAnsi="Garamond"/>
                <w:sz w:val="18"/>
                <w:szCs w:val="18"/>
              </w:rPr>
              <w:t xml:space="preserve"> dhe sikurse listohen në dokumentin përkatës, duke përfshirë edhe rrugët e administruara nga qytetet.</w:t>
            </w:r>
          </w:p>
        </w:tc>
        <w:tc>
          <w:tcPr>
            <w:tcW w:w="1986" w:type="dxa"/>
          </w:tcPr>
          <w:p w14:paraId="282204E9"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31 dhjetor 2026</w:t>
            </w:r>
          </w:p>
        </w:tc>
        <w:tc>
          <w:tcPr>
            <w:tcW w:w="2606" w:type="dxa"/>
          </w:tcPr>
          <w:p w14:paraId="3C232D9F"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Afati do të përcaktohet nga ministri përgjegjës për transportin.</w:t>
            </w:r>
          </w:p>
        </w:tc>
      </w:tr>
      <w:tr w:rsidR="00EB43CB" w:rsidRPr="00B722F0" w14:paraId="1AD375F6" w14:textId="77777777" w:rsidTr="00CA426D">
        <w:tc>
          <w:tcPr>
            <w:tcW w:w="3258" w:type="dxa"/>
            <w:vMerge/>
          </w:tcPr>
          <w:p w14:paraId="28D17817" w14:textId="77777777" w:rsidR="00EB43CB" w:rsidRPr="00B722F0" w:rsidRDefault="00EB43CB" w:rsidP="00B722F0">
            <w:pPr>
              <w:pStyle w:val="TableParagraph"/>
              <w:snapToGrid w:val="0"/>
              <w:jc w:val="both"/>
              <w:rPr>
                <w:rFonts w:ascii="Garamond" w:hAnsi="Garamond"/>
                <w:sz w:val="18"/>
                <w:szCs w:val="18"/>
              </w:rPr>
            </w:pPr>
          </w:p>
        </w:tc>
        <w:tc>
          <w:tcPr>
            <w:tcW w:w="5110" w:type="dxa"/>
          </w:tcPr>
          <w:p w14:paraId="06F8C8A0" w14:textId="67A1D760" w:rsidR="00EB43CB" w:rsidRPr="00B722F0" w:rsidRDefault="00EB43CB" w:rsidP="00B722F0">
            <w:pPr>
              <w:pStyle w:val="TableParagraph"/>
              <w:rPr>
                <w:rFonts w:ascii="Garamond" w:hAnsi="Garamond"/>
                <w:sz w:val="18"/>
                <w:szCs w:val="18"/>
              </w:rPr>
            </w:pPr>
            <w:r w:rsidRPr="00B722F0">
              <w:rPr>
                <w:rFonts w:ascii="Garamond" w:hAnsi="Garamond"/>
                <w:sz w:val="18"/>
                <w:szCs w:val="18"/>
              </w:rPr>
              <w:t xml:space="preserve"> Rrjeti rrugor kombëtar të Republikës së Shqipërisë, që</w:t>
            </w:r>
            <w:r w:rsidR="00BE7B7F">
              <w:rPr>
                <w:rFonts w:ascii="Garamond" w:hAnsi="Garamond"/>
                <w:sz w:val="18"/>
                <w:szCs w:val="18"/>
              </w:rPr>
              <w:t xml:space="preserve">   </w:t>
            </w:r>
            <w:r w:rsidRPr="00B722F0">
              <w:rPr>
                <w:rFonts w:ascii="Garamond" w:hAnsi="Garamond"/>
                <w:sz w:val="18"/>
                <w:szCs w:val="18"/>
              </w:rPr>
              <w:t xml:space="preserve">administrohet nga </w:t>
            </w:r>
            <w:proofErr w:type="spellStart"/>
            <w:r w:rsidRPr="00B722F0">
              <w:rPr>
                <w:rFonts w:ascii="Garamond" w:hAnsi="Garamond"/>
                <w:sz w:val="18"/>
                <w:szCs w:val="18"/>
              </w:rPr>
              <w:t>ARRSH</w:t>
            </w:r>
            <w:proofErr w:type="spellEnd"/>
            <w:r w:rsidRPr="00B722F0">
              <w:rPr>
                <w:rFonts w:ascii="Garamond" w:hAnsi="Garamond"/>
                <w:sz w:val="18"/>
                <w:szCs w:val="18"/>
              </w:rPr>
              <w:t>/</w:t>
            </w:r>
            <w:proofErr w:type="spellStart"/>
            <w:r w:rsidRPr="00B722F0">
              <w:rPr>
                <w:rFonts w:ascii="Garamond" w:hAnsi="Garamond"/>
                <w:sz w:val="18"/>
                <w:szCs w:val="18"/>
              </w:rPr>
              <w:t>Koncesionarët</w:t>
            </w:r>
            <w:proofErr w:type="spellEnd"/>
            <w:r w:rsidRPr="00B722F0">
              <w:rPr>
                <w:rFonts w:ascii="Garamond" w:hAnsi="Garamond"/>
                <w:sz w:val="18"/>
                <w:szCs w:val="18"/>
              </w:rPr>
              <w:t>.</w:t>
            </w:r>
          </w:p>
        </w:tc>
        <w:tc>
          <w:tcPr>
            <w:tcW w:w="1986" w:type="dxa"/>
          </w:tcPr>
          <w:p w14:paraId="1135536E"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31 dhjetor 2028</w:t>
            </w:r>
          </w:p>
        </w:tc>
        <w:tc>
          <w:tcPr>
            <w:tcW w:w="2606" w:type="dxa"/>
          </w:tcPr>
          <w:p w14:paraId="45CE6A5E" w14:textId="77777777" w:rsidR="00EB43CB" w:rsidRPr="00B722F0" w:rsidRDefault="00EB43CB" w:rsidP="00B722F0">
            <w:pPr>
              <w:pStyle w:val="TableParagraph"/>
              <w:jc w:val="both"/>
              <w:rPr>
                <w:rFonts w:ascii="Garamond" w:hAnsi="Garamond"/>
                <w:sz w:val="18"/>
                <w:szCs w:val="18"/>
              </w:rPr>
            </w:pPr>
            <w:r w:rsidRPr="00B722F0">
              <w:rPr>
                <w:rFonts w:ascii="Garamond" w:hAnsi="Garamond"/>
                <w:sz w:val="18"/>
                <w:szCs w:val="18"/>
              </w:rPr>
              <w:t>Afati do të përcaktohet nga ministri përgjegjës për transportin.</w:t>
            </w:r>
          </w:p>
        </w:tc>
      </w:tr>
    </w:tbl>
    <w:p w14:paraId="3D6121BA" w14:textId="77777777" w:rsidR="00EB43CB" w:rsidRDefault="00EB43CB" w:rsidP="0025528C">
      <w:pPr>
        <w:spacing w:after="0" w:line="240" w:lineRule="auto"/>
        <w:ind w:firstLine="284"/>
        <w:jc w:val="both"/>
        <w:rPr>
          <w:rFonts w:ascii="Garamond" w:hAnsi="Garamond" w:cs="Times New Roman"/>
          <w:sz w:val="24"/>
          <w:szCs w:val="24"/>
        </w:rPr>
      </w:pPr>
    </w:p>
    <w:p w14:paraId="5CCAE9BC" w14:textId="77777777" w:rsidR="00802D97" w:rsidRDefault="00802D97" w:rsidP="0025528C">
      <w:pPr>
        <w:spacing w:after="0" w:line="240" w:lineRule="auto"/>
        <w:ind w:firstLine="284"/>
        <w:jc w:val="both"/>
        <w:rPr>
          <w:rFonts w:ascii="Garamond" w:hAnsi="Garamond" w:cs="Times New Roman"/>
          <w:sz w:val="24"/>
          <w:szCs w:val="24"/>
        </w:rPr>
      </w:pPr>
    </w:p>
    <w:p w14:paraId="6F75BD57" w14:textId="72BF59CF" w:rsidR="00802D97" w:rsidRPr="00CA426D" w:rsidRDefault="00CA426D" w:rsidP="00CA426D">
      <w:pPr>
        <w:spacing w:after="0" w:line="240" w:lineRule="auto"/>
        <w:ind w:firstLine="284"/>
        <w:jc w:val="center"/>
        <w:rPr>
          <w:rFonts w:ascii="Garamond" w:hAnsi="Garamond" w:cs="Times New Roman"/>
          <w:bCs/>
          <w:sz w:val="24"/>
          <w:szCs w:val="24"/>
        </w:rPr>
      </w:pPr>
      <w:r w:rsidRPr="00CA426D">
        <w:rPr>
          <w:rFonts w:ascii="Garamond" w:hAnsi="Garamond" w:cs="Times New Roman"/>
          <w:bCs/>
          <w:sz w:val="24"/>
          <w:szCs w:val="24"/>
        </w:rPr>
        <w:t xml:space="preserve">SHTOJCA </w:t>
      </w:r>
      <w:proofErr w:type="spellStart"/>
      <w:r w:rsidRPr="00CA426D">
        <w:rPr>
          <w:rFonts w:ascii="Garamond" w:hAnsi="Garamond" w:cs="Times New Roman"/>
          <w:bCs/>
          <w:sz w:val="24"/>
          <w:szCs w:val="24"/>
        </w:rPr>
        <w:t>IV</w:t>
      </w:r>
      <w:proofErr w:type="spellEnd"/>
    </w:p>
    <w:p w14:paraId="438445DC" w14:textId="527362D0" w:rsidR="00802D97" w:rsidRDefault="00CA426D" w:rsidP="00802D97">
      <w:pPr>
        <w:spacing w:after="0" w:line="240" w:lineRule="auto"/>
        <w:ind w:firstLine="284"/>
        <w:jc w:val="center"/>
        <w:rPr>
          <w:rFonts w:ascii="Garamond" w:hAnsi="Garamond" w:cs="Times New Roman"/>
          <w:bCs/>
          <w:sz w:val="24"/>
          <w:szCs w:val="24"/>
        </w:rPr>
      </w:pPr>
      <w:r w:rsidRPr="00CA426D">
        <w:rPr>
          <w:rFonts w:ascii="Garamond" w:hAnsi="Garamond" w:cs="Times New Roman"/>
          <w:bCs/>
          <w:sz w:val="24"/>
          <w:szCs w:val="24"/>
        </w:rPr>
        <w:t>LISTA E SHËRBIMEVE TË SIT</w:t>
      </w:r>
      <w:r>
        <w:rPr>
          <w:rFonts w:ascii="Garamond" w:hAnsi="Garamond" w:cs="Times New Roman"/>
          <w:bCs/>
          <w:sz w:val="24"/>
          <w:szCs w:val="24"/>
        </w:rPr>
        <w:t>-</w:t>
      </w:r>
      <w:r w:rsidR="002E1753">
        <w:rPr>
          <w:rFonts w:ascii="Garamond" w:hAnsi="Garamond" w:cs="Times New Roman"/>
          <w:bCs/>
          <w:sz w:val="24"/>
          <w:szCs w:val="24"/>
        </w:rPr>
        <w:t>it</w:t>
      </w:r>
    </w:p>
    <w:p w14:paraId="14B11160" w14:textId="77777777" w:rsidR="00CA426D" w:rsidRPr="00CA426D" w:rsidRDefault="00CA426D" w:rsidP="00802D97">
      <w:pPr>
        <w:spacing w:after="0" w:line="240" w:lineRule="auto"/>
        <w:ind w:firstLine="284"/>
        <w:jc w:val="center"/>
        <w:rPr>
          <w:rFonts w:ascii="Garamond" w:hAnsi="Garamond" w:cs="Times New Roman"/>
          <w:bCs/>
          <w:sz w:val="24"/>
          <w:szCs w:val="24"/>
        </w:rPr>
      </w:pPr>
    </w:p>
    <w:tbl>
      <w:tblPr>
        <w:tblStyle w:val="TableGrid"/>
        <w:tblW w:w="5000" w:type="pct"/>
        <w:tblLayout w:type="fixed"/>
        <w:tblLook w:val="0000" w:firstRow="0" w:lastRow="0" w:firstColumn="0" w:lastColumn="0" w:noHBand="0" w:noVBand="0"/>
      </w:tblPr>
      <w:tblGrid>
        <w:gridCol w:w="3688"/>
        <w:gridCol w:w="3687"/>
        <w:gridCol w:w="1975"/>
      </w:tblGrid>
      <w:tr w:rsidR="00802D97" w:rsidRPr="00CA426D" w14:paraId="03342B3E" w14:textId="77777777" w:rsidTr="00CA426D">
        <w:tc>
          <w:tcPr>
            <w:tcW w:w="3688" w:type="dxa"/>
          </w:tcPr>
          <w:p w14:paraId="6E12F3D3" w14:textId="77777777" w:rsidR="00802D97" w:rsidRPr="00CA426D" w:rsidRDefault="00802D97" w:rsidP="00802D97">
            <w:pPr>
              <w:pStyle w:val="TableParagraph"/>
              <w:jc w:val="center"/>
              <w:rPr>
                <w:rFonts w:ascii="Garamond" w:hAnsi="Garamond"/>
                <w:sz w:val="20"/>
                <w:szCs w:val="20"/>
              </w:rPr>
            </w:pPr>
            <w:r w:rsidRPr="00CA426D">
              <w:rPr>
                <w:rFonts w:ascii="Garamond" w:hAnsi="Garamond"/>
                <w:b/>
                <w:sz w:val="20"/>
                <w:szCs w:val="20"/>
              </w:rPr>
              <w:t>Shërbimi</w:t>
            </w:r>
          </w:p>
        </w:tc>
        <w:tc>
          <w:tcPr>
            <w:tcW w:w="3687" w:type="dxa"/>
          </w:tcPr>
          <w:p w14:paraId="6820EADF" w14:textId="77777777" w:rsidR="00802D97" w:rsidRPr="00CA426D" w:rsidRDefault="00802D97" w:rsidP="00802D97">
            <w:pPr>
              <w:pStyle w:val="TableParagraph"/>
              <w:jc w:val="center"/>
              <w:rPr>
                <w:rFonts w:ascii="Garamond" w:hAnsi="Garamond"/>
                <w:sz w:val="20"/>
                <w:szCs w:val="20"/>
              </w:rPr>
            </w:pPr>
            <w:r w:rsidRPr="00CA426D">
              <w:rPr>
                <w:rFonts w:ascii="Garamond" w:hAnsi="Garamond"/>
                <w:b/>
                <w:sz w:val="20"/>
                <w:szCs w:val="20"/>
              </w:rPr>
              <w:t>Mbulimi gjeografik</w:t>
            </w:r>
          </w:p>
        </w:tc>
        <w:tc>
          <w:tcPr>
            <w:tcW w:w="1975" w:type="dxa"/>
          </w:tcPr>
          <w:p w14:paraId="51DF6BB7" w14:textId="77777777" w:rsidR="00802D97" w:rsidRPr="00CA426D" w:rsidRDefault="00802D97" w:rsidP="00802D97">
            <w:pPr>
              <w:pStyle w:val="TableParagraph"/>
              <w:jc w:val="center"/>
              <w:rPr>
                <w:rFonts w:ascii="Garamond" w:hAnsi="Garamond"/>
                <w:sz w:val="20"/>
                <w:szCs w:val="20"/>
              </w:rPr>
            </w:pPr>
            <w:r w:rsidRPr="00CA426D">
              <w:rPr>
                <w:rFonts w:ascii="Garamond" w:hAnsi="Garamond"/>
                <w:b/>
                <w:sz w:val="20"/>
                <w:szCs w:val="20"/>
              </w:rPr>
              <w:t>Data</w:t>
            </w:r>
          </w:p>
        </w:tc>
      </w:tr>
      <w:tr w:rsidR="00802D97" w:rsidRPr="00CA426D" w14:paraId="4B3F5714" w14:textId="77777777" w:rsidTr="00CA426D">
        <w:tc>
          <w:tcPr>
            <w:tcW w:w="3688" w:type="dxa"/>
          </w:tcPr>
          <w:p w14:paraId="036BA240" w14:textId="5C9E2790" w:rsidR="00802D97" w:rsidRPr="00CA426D" w:rsidRDefault="00802D97" w:rsidP="00802D97">
            <w:pPr>
              <w:pStyle w:val="TableParagraph"/>
              <w:jc w:val="both"/>
              <w:rPr>
                <w:rFonts w:ascii="Garamond" w:hAnsi="Garamond"/>
                <w:sz w:val="20"/>
                <w:szCs w:val="20"/>
              </w:rPr>
            </w:pPr>
            <w:r w:rsidRPr="00CA426D">
              <w:rPr>
                <w:rFonts w:ascii="Garamond" w:hAnsi="Garamond"/>
                <w:sz w:val="20"/>
                <w:szCs w:val="20"/>
              </w:rPr>
              <w:t>Shërbimi i informacionit universal minimal mbi trafikun</w:t>
            </w:r>
            <w:r w:rsidR="00091929">
              <w:rPr>
                <w:rFonts w:ascii="Garamond" w:hAnsi="Garamond"/>
                <w:sz w:val="20"/>
                <w:szCs w:val="20"/>
              </w:rPr>
              <w:t>,</w:t>
            </w:r>
            <w:r w:rsidRPr="00CA426D">
              <w:rPr>
                <w:rFonts w:ascii="Garamond" w:hAnsi="Garamond"/>
                <w:sz w:val="20"/>
                <w:szCs w:val="20"/>
              </w:rPr>
              <w:t xml:space="preserve"> në lidhje me sigurinë rrugore, sikurse përmendet në </w:t>
            </w:r>
            <w:r w:rsidR="00091929" w:rsidRPr="00CA426D">
              <w:rPr>
                <w:rFonts w:ascii="Garamond" w:hAnsi="Garamond"/>
                <w:sz w:val="20"/>
                <w:szCs w:val="20"/>
              </w:rPr>
              <w:t xml:space="preserve">shtojcën </w:t>
            </w:r>
            <w:r w:rsidRPr="00CA426D">
              <w:rPr>
                <w:rFonts w:ascii="Garamond" w:hAnsi="Garamond"/>
                <w:sz w:val="20"/>
                <w:szCs w:val="20"/>
              </w:rPr>
              <w:t xml:space="preserve">I, </w:t>
            </w:r>
            <w:r w:rsidR="00DC04E7" w:rsidRPr="00CA426D">
              <w:rPr>
                <w:rFonts w:ascii="Garamond" w:hAnsi="Garamond"/>
                <w:sz w:val="20"/>
                <w:szCs w:val="20"/>
              </w:rPr>
              <w:t xml:space="preserve">fusha </w:t>
            </w:r>
            <w:proofErr w:type="spellStart"/>
            <w:r w:rsidRPr="00CA426D">
              <w:rPr>
                <w:rFonts w:ascii="Garamond" w:hAnsi="Garamond"/>
                <w:sz w:val="20"/>
                <w:szCs w:val="20"/>
              </w:rPr>
              <w:t>prioritare</w:t>
            </w:r>
            <w:proofErr w:type="spellEnd"/>
            <w:r w:rsidRPr="00CA426D">
              <w:rPr>
                <w:rFonts w:ascii="Garamond" w:hAnsi="Garamond"/>
                <w:sz w:val="20"/>
                <w:szCs w:val="20"/>
              </w:rPr>
              <w:t xml:space="preserve"> </w:t>
            </w:r>
            <w:proofErr w:type="spellStart"/>
            <w:r w:rsidRPr="00CA426D">
              <w:rPr>
                <w:rFonts w:ascii="Garamond" w:hAnsi="Garamond"/>
                <w:sz w:val="20"/>
                <w:szCs w:val="20"/>
              </w:rPr>
              <w:t>III</w:t>
            </w:r>
            <w:proofErr w:type="spellEnd"/>
            <w:r w:rsidRPr="00CA426D">
              <w:rPr>
                <w:rFonts w:ascii="Garamond" w:hAnsi="Garamond"/>
                <w:sz w:val="20"/>
                <w:szCs w:val="20"/>
              </w:rPr>
              <w:t>, paragrafi 3.3</w:t>
            </w:r>
            <w:r w:rsidR="00DC04E7">
              <w:rPr>
                <w:rFonts w:ascii="Garamond" w:hAnsi="Garamond"/>
                <w:sz w:val="20"/>
                <w:szCs w:val="20"/>
              </w:rPr>
              <w:t>.</w:t>
            </w:r>
          </w:p>
        </w:tc>
        <w:tc>
          <w:tcPr>
            <w:tcW w:w="3687" w:type="dxa"/>
          </w:tcPr>
          <w:p w14:paraId="533C119F" w14:textId="77777777" w:rsidR="00802D97" w:rsidRPr="00CA426D" w:rsidRDefault="00802D97" w:rsidP="00802D97">
            <w:pPr>
              <w:pStyle w:val="TableParagraph"/>
              <w:tabs>
                <w:tab w:val="left" w:pos="1229"/>
              </w:tabs>
              <w:rPr>
                <w:rFonts w:ascii="Garamond" w:hAnsi="Garamond"/>
                <w:sz w:val="20"/>
                <w:szCs w:val="20"/>
              </w:rPr>
            </w:pPr>
            <w:r w:rsidRPr="00CA426D">
              <w:rPr>
                <w:rFonts w:ascii="Garamond" w:hAnsi="Garamond"/>
                <w:sz w:val="20"/>
                <w:szCs w:val="20"/>
              </w:rPr>
              <w:t xml:space="preserve">Rrjeti kryesor dhe gjithëpërfshirës </w:t>
            </w:r>
            <w:proofErr w:type="spellStart"/>
            <w:r w:rsidRPr="00CA426D">
              <w:rPr>
                <w:rFonts w:ascii="Garamond" w:hAnsi="Garamond"/>
                <w:sz w:val="20"/>
                <w:szCs w:val="20"/>
              </w:rPr>
              <w:t>transevropian</w:t>
            </w:r>
            <w:proofErr w:type="spellEnd"/>
            <w:r w:rsidRPr="00CA426D">
              <w:rPr>
                <w:rFonts w:ascii="Garamond" w:hAnsi="Garamond"/>
                <w:sz w:val="20"/>
                <w:szCs w:val="20"/>
              </w:rPr>
              <w:t xml:space="preserve"> për rrugët</w:t>
            </w:r>
          </w:p>
        </w:tc>
        <w:tc>
          <w:tcPr>
            <w:tcW w:w="1975" w:type="dxa"/>
          </w:tcPr>
          <w:p w14:paraId="427CDD37" w14:textId="77777777" w:rsidR="00802D97" w:rsidRPr="00CA426D" w:rsidRDefault="00802D97" w:rsidP="00802D97">
            <w:pPr>
              <w:pStyle w:val="TableParagraph"/>
              <w:jc w:val="center"/>
              <w:rPr>
                <w:rFonts w:ascii="Garamond" w:hAnsi="Garamond"/>
                <w:sz w:val="20"/>
                <w:szCs w:val="20"/>
              </w:rPr>
            </w:pPr>
            <w:r w:rsidRPr="00CA426D">
              <w:rPr>
                <w:rFonts w:ascii="Garamond" w:hAnsi="Garamond"/>
                <w:sz w:val="20"/>
                <w:szCs w:val="20"/>
              </w:rPr>
              <w:t>31 dhjetor 2026</w:t>
            </w:r>
          </w:p>
        </w:tc>
      </w:tr>
    </w:tbl>
    <w:p w14:paraId="57FC7AC6" w14:textId="77777777" w:rsidR="00802D97" w:rsidRPr="000A6F59" w:rsidRDefault="00802D97" w:rsidP="00802D97">
      <w:pPr>
        <w:spacing w:line="276" w:lineRule="auto"/>
        <w:jc w:val="both"/>
        <w:rPr>
          <w:rFonts w:ascii="Times New Roman" w:hAnsi="Times New Roman" w:cs="Times New Roman"/>
        </w:rPr>
      </w:pPr>
    </w:p>
    <w:p w14:paraId="29BB6C30" w14:textId="77777777" w:rsidR="0053500C" w:rsidRPr="00CA426D" w:rsidRDefault="0053500C" w:rsidP="00CA426D">
      <w:pPr>
        <w:spacing w:after="0" w:line="240" w:lineRule="auto"/>
        <w:ind w:firstLine="284"/>
        <w:jc w:val="center"/>
        <w:rPr>
          <w:rFonts w:ascii="Garamond" w:hAnsi="Garamond" w:cs="Times New Roman"/>
          <w:sz w:val="24"/>
          <w:szCs w:val="24"/>
        </w:rPr>
      </w:pPr>
      <w:r w:rsidRPr="00CA426D">
        <w:rPr>
          <w:rFonts w:ascii="Garamond" w:hAnsi="Garamond" w:cs="Times New Roman"/>
          <w:sz w:val="24"/>
          <w:szCs w:val="24"/>
        </w:rPr>
        <w:t>SHTOJCA V</w:t>
      </w:r>
    </w:p>
    <w:p w14:paraId="2189449B" w14:textId="25EDB48D" w:rsidR="0053500C" w:rsidRPr="00CA426D" w:rsidRDefault="00CA426D" w:rsidP="00947C70">
      <w:pPr>
        <w:pStyle w:val="TOC2"/>
        <w:spacing w:before="0"/>
        <w:ind w:left="0" w:firstLine="284"/>
        <w:jc w:val="center"/>
        <w:rPr>
          <w:rFonts w:ascii="Garamond" w:hAnsi="Garamond" w:cs="Times New Roman"/>
          <w:sz w:val="24"/>
          <w:szCs w:val="24"/>
          <w:lang w:val="sq-AL"/>
        </w:rPr>
      </w:pPr>
      <w:r w:rsidRPr="00CA426D">
        <w:rPr>
          <w:rFonts w:ascii="Garamond" w:hAnsi="Garamond" w:cs="Times New Roman"/>
          <w:sz w:val="24"/>
          <w:szCs w:val="24"/>
          <w:lang w:val="sq-AL"/>
        </w:rPr>
        <w:t>FORMATI PËR RAPORTIN FILLESTAR DHE RAPORTET E PËRPARIMIT</w:t>
      </w:r>
    </w:p>
    <w:p w14:paraId="2A19B21F" w14:textId="12D3BEA0" w:rsidR="0053500C" w:rsidRPr="00CA426D" w:rsidRDefault="00CA426D" w:rsidP="00947C70">
      <w:pPr>
        <w:pStyle w:val="TOC2"/>
        <w:spacing w:before="0"/>
        <w:ind w:left="0" w:firstLine="284"/>
        <w:jc w:val="center"/>
        <w:rPr>
          <w:rFonts w:ascii="Garamond" w:hAnsi="Garamond" w:cs="Times New Roman"/>
          <w:sz w:val="24"/>
          <w:szCs w:val="24"/>
          <w:lang w:val="sq-AL"/>
        </w:rPr>
      </w:pPr>
      <w:r w:rsidRPr="00CA426D">
        <w:rPr>
          <w:rFonts w:ascii="Garamond" w:hAnsi="Garamond" w:cs="Times New Roman"/>
          <w:sz w:val="24"/>
          <w:szCs w:val="24"/>
          <w:lang w:val="sq-AL"/>
        </w:rPr>
        <w:t>RAPORTI MBI ZBATIMIN E KËTIJ UDHËZIMI PËR VITIN 20_ _</w:t>
      </w:r>
    </w:p>
    <w:p w14:paraId="36D31180" w14:textId="77777777" w:rsidR="0053500C" w:rsidRPr="00947C70" w:rsidRDefault="0053500C" w:rsidP="00947C70">
      <w:pPr>
        <w:pStyle w:val="TOC2"/>
        <w:spacing w:before="0"/>
        <w:ind w:left="0" w:firstLine="284"/>
        <w:jc w:val="center"/>
        <w:rPr>
          <w:rFonts w:ascii="Garamond" w:hAnsi="Garamond" w:cs="Times New Roman"/>
          <w:sz w:val="24"/>
          <w:szCs w:val="24"/>
          <w:lang w:val="sq-AL"/>
        </w:rPr>
      </w:pPr>
    </w:p>
    <w:p w14:paraId="5A5324DB" w14:textId="77777777" w:rsidR="0053500C" w:rsidRPr="00947C70" w:rsidRDefault="0053500C" w:rsidP="00947C70">
      <w:pPr>
        <w:pStyle w:val="TOC2"/>
        <w:spacing w:before="0"/>
        <w:ind w:left="0" w:firstLine="284"/>
        <w:jc w:val="center"/>
        <w:rPr>
          <w:rFonts w:ascii="Garamond" w:hAnsi="Garamond" w:cs="Times New Roman"/>
          <w:sz w:val="24"/>
          <w:szCs w:val="24"/>
          <w:lang w:val="sq-AL"/>
        </w:rPr>
      </w:pPr>
      <w:r w:rsidRPr="00947C70">
        <w:rPr>
          <w:rFonts w:ascii="Garamond" w:hAnsi="Garamond" w:cs="Times New Roman"/>
          <w:sz w:val="24"/>
          <w:szCs w:val="24"/>
          <w:lang w:val="sq-AL"/>
        </w:rPr>
        <w:t>SHQIPËRIA</w:t>
      </w:r>
    </w:p>
    <w:p w14:paraId="42B9B8BB" w14:textId="491D906D" w:rsidR="0053500C" w:rsidRPr="00947C70" w:rsidRDefault="00CA426D" w:rsidP="00947C70">
      <w:pPr>
        <w:pStyle w:val="TOC2"/>
        <w:spacing w:before="0"/>
        <w:ind w:left="0" w:firstLine="284"/>
        <w:jc w:val="center"/>
        <w:rPr>
          <w:rFonts w:ascii="Garamond" w:hAnsi="Garamond" w:cs="Times New Roman"/>
          <w:sz w:val="24"/>
          <w:szCs w:val="24"/>
          <w:lang w:val="sq-AL"/>
        </w:rPr>
      </w:pPr>
      <w:r w:rsidRPr="00947C70">
        <w:rPr>
          <w:rFonts w:ascii="Garamond" w:hAnsi="Garamond" w:cs="Times New Roman"/>
          <w:sz w:val="24"/>
          <w:szCs w:val="24"/>
          <w:lang w:val="sq-AL"/>
        </w:rPr>
        <w:t>TË DHËNAT</w:t>
      </w:r>
    </w:p>
    <w:p w14:paraId="69F0A93C" w14:textId="77777777" w:rsidR="0053500C" w:rsidRPr="00947C70" w:rsidRDefault="0053500C" w:rsidP="00947C70">
      <w:pPr>
        <w:pStyle w:val="TOC2"/>
        <w:spacing w:before="0"/>
        <w:ind w:left="0" w:firstLine="284"/>
        <w:jc w:val="both"/>
        <w:rPr>
          <w:rFonts w:ascii="Garamond" w:hAnsi="Garamond" w:cs="Times New Roman"/>
          <w:bCs/>
          <w:sz w:val="24"/>
          <w:szCs w:val="24"/>
          <w:lang w:val="sq-AL"/>
        </w:rPr>
      </w:pPr>
    </w:p>
    <w:p w14:paraId="509951B1" w14:textId="77777777" w:rsidR="0053500C" w:rsidRPr="00947C70" w:rsidRDefault="0053500C" w:rsidP="00947C70">
      <w:pPr>
        <w:pStyle w:val="TOC2"/>
        <w:spacing w:before="0"/>
        <w:ind w:left="0" w:firstLine="284"/>
        <w:jc w:val="both"/>
        <w:rPr>
          <w:rFonts w:ascii="Garamond" w:hAnsi="Garamond" w:cs="Times New Roman"/>
          <w:bCs/>
          <w:sz w:val="24"/>
          <w:szCs w:val="24"/>
          <w:lang w:val="sq-AL"/>
        </w:rPr>
      </w:pPr>
      <w:r w:rsidRPr="00947C70">
        <w:rPr>
          <w:rFonts w:ascii="Garamond" w:hAnsi="Garamond" w:cs="Times New Roman"/>
          <w:bCs/>
          <w:sz w:val="24"/>
          <w:szCs w:val="24"/>
          <w:lang w:val="sq-AL"/>
        </w:rPr>
        <w:t>Përmbajtja</w:t>
      </w:r>
    </w:p>
    <w:p w14:paraId="37D0BB22" w14:textId="33C6F8E2" w:rsidR="0053500C" w:rsidRPr="00947C70" w:rsidRDefault="00434CAD" w:rsidP="00947C70">
      <w:pPr>
        <w:pStyle w:val="TOC2"/>
        <w:numPr>
          <w:ilvl w:val="0"/>
          <w:numId w:val="7"/>
        </w:numPr>
        <w:tabs>
          <w:tab w:val="clear" w:pos="720"/>
        </w:tabs>
        <w:spacing w:before="0"/>
        <w:ind w:left="0" w:firstLine="284"/>
        <w:jc w:val="both"/>
        <w:rPr>
          <w:rFonts w:ascii="Garamond" w:hAnsi="Garamond" w:cs="Times New Roman"/>
          <w:sz w:val="24"/>
          <w:szCs w:val="24"/>
          <w:lang w:val="sq-AL"/>
        </w:rPr>
      </w:pPr>
      <w:r>
        <w:rPr>
          <w:rFonts w:ascii="Garamond" w:hAnsi="Garamond" w:cs="Times New Roman"/>
          <w:b/>
          <w:bCs/>
          <w:sz w:val="24"/>
          <w:szCs w:val="24"/>
          <w:lang w:val="sq-AL"/>
        </w:rPr>
        <w:t xml:space="preserve"> </w:t>
      </w:r>
      <w:r w:rsidR="0053500C" w:rsidRPr="00947C70">
        <w:rPr>
          <w:rFonts w:ascii="Garamond" w:hAnsi="Garamond" w:cs="Times New Roman"/>
          <w:b/>
          <w:bCs/>
          <w:sz w:val="24"/>
          <w:szCs w:val="24"/>
          <w:lang w:val="sq-AL"/>
        </w:rPr>
        <w:t>Hyrje</w:t>
      </w:r>
    </w:p>
    <w:p w14:paraId="5DA7CBC2" w14:textId="77777777"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1.1. Përmbledhje e përgjithshme e aktiviteteve dhe projekteve kombëtare</w:t>
      </w:r>
    </w:p>
    <w:p w14:paraId="0940CB77" w14:textId="07FD6293"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1.2. Përparimi i përgjithshëm që nga [viti i raportit të mëparshëm</w:t>
      </w:r>
      <w:r w:rsidR="00091929">
        <w:rPr>
          <w:rFonts w:ascii="Garamond" w:hAnsi="Garamond" w:cs="Times New Roman"/>
          <w:sz w:val="24"/>
          <w:szCs w:val="24"/>
          <w:lang w:val="sq-AL"/>
        </w:rPr>
        <w:t>]</w:t>
      </w:r>
      <w:r w:rsidRPr="00947C70">
        <w:rPr>
          <w:rFonts w:ascii="Garamond" w:hAnsi="Garamond" w:cs="Times New Roman"/>
          <w:sz w:val="24"/>
          <w:szCs w:val="24"/>
          <w:lang w:val="sq-AL"/>
        </w:rPr>
        <w:t xml:space="preserve"> </w:t>
      </w:r>
    </w:p>
    <w:p w14:paraId="15CA3C9F" w14:textId="77777777"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1.3. Informacioni i kontaktit</w:t>
      </w:r>
    </w:p>
    <w:p w14:paraId="0A844F92" w14:textId="458FAC04" w:rsidR="0053500C" w:rsidRPr="00947C70" w:rsidRDefault="00434CAD" w:rsidP="00947C70">
      <w:pPr>
        <w:pStyle w:val="TOC2"/>
        <w:numPr>
          <w:ilvl w:val="0"/>
          <w:numId w:val="7"/>
        </w:numPr>
        <w:tabs>
          <w:tab w:val="clear" w:pos="720"/>
        </w:tabs>
        <w:spacing w:before="0"/>
        <w:ind w:left="0" w:firstLine="284"/>
        <w:jc w:val="both"/>
        <w:rPr>
          <w:rFonts w:ascii="Garamond" w:hAnsi="Garamond" w:cs="Times New Roman"/>
          <w:sz w:val="24"/>
          <w:szCs w:val="24"/>
          <w:lang w:val="sq-AL"/>
        </w:rPr>
      </w:pPr>
      <w:r>
        <w:rPr>
          <w:rFonts w:ascii="Garamond" w:hAnsi="Garamond" w:cs="Times New Roman"/>
          <w:b/>
          <w:bCs/>
          <w:sz w:val="24"/>
          <w:szCs w:val="24"/>
          <w:lang w:val="sq-AL"/>
        </w:rPr>
        <w:t xml:space="preserve"> </w:t>
      </w:r>
      <w:r w:rsidR="0053500C" w:rsidRPr="00947C70">
        <w:rPr>
          <w:rFonts w:ascii="Garamond" w:hAnsi="Garamond" w:cs="Times New Roman"/>
          <w:b/>
          <w:bCs/>
          <w:sz w:val="24"/>
          <w:szCs w:val="24"/>
          <w:lang w:val="sq-AL"/>
        </w:rPr>
        <w:t>Projektet, aktivitetet dhe iniciativat kryesore</w:t>
      </w:r>
    </w:p>
    <w:p w14:paraId="10ED432C" w14:textId="77777777"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 xml:space="preserve">2.1. Fusha </w:t>
      </w:r>
      <w:proofErr w:type="spellStart"/>
      <w:r w:rsidRPr="00947C70">
        <w:rPr>
          <w:rFonts w:ascii="Garamond" w:hAnsi="Garamond" w:cs="Times New Roman"/>
          <w:sz w:val="24"/>
          <w:szCs w:val="24"/>
          <w:lang w:val="sq-AL"/>
        </w:rPr>
        <w:t>prioritare</w:t>
      </w:r>
      <w:proofErr w:type="spellEnd"/>
      <w:r w:rsidRPr="00947C70">
        <w:rPr>
          <w:rFonts w:ascii="Garamond" w:hAnsi="Garamond" w:cs="Times New Roman"/>
          <w:sz w:val="24"/>
          <w:szCs w:val="24"/>
          <w:lang w:val="sq-AL"/>
        </w:rPr>
        <w:t xml:space="preserve"> I. </w:t>
      </w:r>
      <w:r w:rsidRPr="00947C70">
        <w:rPr>
          <w:rFonts w:ascii="Garamond" w:hAnsi="Garamond" w:cs="Times New Roman"/>
          <w:i/>
          <w:iCs/>
          <w:sz w:val="24"/>
          <w:szCs w:val="24"/>
          <w:lang w:val="sq-AL"/>
        </w:rPr>
        <w:t>Shërbimet SIT për informacionin dhe lëvizshmërinë</w:t>
      </w:r>
    </w:p>
    <w:p w14:paraId="7936AC1F" w14:textId="12E312D6"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2.1.1. Përshkrimi i aktiviteteve dhe projekteve kombëtare kryesore</w:t>
      </w:r>
      <w:r w:rsidR="00434CAD">
        <w:rPr>
          <w:rFonts w:ascii="Garamond" w:hAnsi="Garamond" w:cs="Times New Roman"/>
          <w:sz w:val="24"/>
          <w:szCs w:val="24"/>
          <w:lang w:val="sq-AL"/>
        </w:rPr>
        <w:t>;</w:t>
      </w:r>
    </w:p>
    <w:p w14:paraId="417629DB" w14:textId="2C56457E"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2.1.2. Përparimi që nga [viti i raportit të mëparshëm]</w:t>
      </w:r>
      <w:r w:rsidR="00434CAD">
        <w:rPr>
          <w:rFonts w:ascii="Garamond" w:hAnsi="Garamond" w:cs="Times New Roman"/>
          <w:sz w:val="24"/>
          <w:szCs w:val="24"/>
          <w:lang w:val="sq-AL"/>
        </w:rPr>
        <w:t>;</w:t>
      </w:r>
    </w:p>
    <w:p w14:paraId="6D30957E" w14:textId="1FAA82FE"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 xml:space="preserve">2.1.3. Udhëzimi i ministrit përgjegjës për transportin për ofrimin e shërbimeve të informacionit të udhëtimit </w:t>
      </w:r>
      <w:proofErr w:type="spellStart"/>
      <w:r w:rsidRPr="00947C70">
        <w:rPr>
          <w:rFonts w:ascii="Garamond" w:hAnsi="Garamond" w:cs="Times New Roman"/>
          <w:sz w:val="24"/>
          <w:szCs w:val="24"/>
          <w:lang w:val="sq-AL"/>
        </w:rPr>
        <w:t>multimodal</w:t>
      </w:r>
      <w:proofErr w:type="spellEnd"/>
      <w:r w:rsidRPr="00947C70">
        <w:rPr>
          <w:rFonts w:ascii="Garamond" w:hAnsi="Garamond" w:cs="Times New Roman"/>
          <w:sz w:val="24"/>
          <w:szCs w:val="24"/>
          <w:lang w:val="sq-AL"/>
        </w:rPr>
        <w:t xml:space="preserve"> në të gjithë territorin e Republikës së Shqipërisë (veprimi </w:t>
      </w:r>
      <w:proofErr w:type="spellStart"/>
      <w:r w:rsidRPr="00947C70">
        <w:rPr>
          <w:rFonts w:ascii="Garamond" w:hAnsi="Garamond" w:cs="Times New Roman"/>
          <w:sz w:val="24"/>
          <w:szCs w:val="24"/>
          <w:lang w:val="sq-AL"/>
        </w:rPr>
        <w:t>prioritar</w:t>
      </w:r>
      <w:proofErr w:type="spellEnd"/>
      <w:r w:rsidRPr="00947C70">
        <w:rPr>
          <w:rFonts w:ascii="Garamond" w:hAnsi="Garamond" w:cs="Times New Roman"/>
          <w:sz w:val="24"/>
          <w:szCs w:val="24"/>
          <w:lang w:val="sq-AL"/>
        </w:rPr>
        <w:t xml:space="preserve"> a)</w:t>
      </w:r>
      <w:r w:rsidR="00434CAD">
        <w:rPr>
          <w:rFonts w:ascii="Garamond" w:hAnsi="Garamond" w:cs="Times New Roman"/>
          <w:sz w:val="24"/>
          <w:szCs w:val="24"/>
          <w:lang w:val="sq-AL"/>
        </w:rPr>
        <w:t>;</w:t>
      </w:r>
    </w:p>
    <w:p w14:paraId="7BE3E1EE" w14:textId="6B7012D7"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 xml:space="preserve">2.1.4. Detyrimi për raportim sipas udhëzimit të </w:t>
      </w:r>
      <w:r w:rsidR="00434CAD" w:rsidRPr="00947C70">
        <w:rPr>
          <w:rFonts w:ascii="Garamond" w:hAnsi="Garamond" w:cs="Times New Roman"/>
          <w:sz w:val="24"/>
          <w:szCs w:val="24"/>
          <w:lang w:val="sq-AL"/>
        </w:rPr>
        <w:t xml:space="preserve">ministrit </w:t>
      </w:r>
      <w:r w:rsidRPr="00947C70">
        <w:rPr>
          <w:rFonts w:ascii="Garamond" w:hAnsi="Garamond" w:cs="Times New Roman"/>
          <w:sz w:val="24"/>
          <w:szCs w:val="24"/>
          <w:lang w:val="sq-AL"/>
        </w:rPr>
        <w:t>të Infrastrukturës dhe Energjisë nr. 12, datë 30.12.2024</w:t>
      </w:r>
      <w:r w:rsidR="00434CAD">
        <w:rPr>
          <w:rFonts w:ascii="Garamond" w:hAnsi="Garamond" w:cs="Times New Roman"/>
          <w:sz w:val="24"/>
          <w:szCs w:val="24"/>
          <w:lang w:val="sq-AL"/>
        </w:rPr>
        <w:t>,</w:t>
      </w:r>
      <w:r w:rsidRPr="00947C70">
        <w:rPr>
          <w:rFonts w:ascii="Garamond" w:hAnsi="Garamond" w:cs="Times New Roman"/>
          <w:sz w:val="24"/>
          <w:szCs w:val="24"/>
          <w:lang w:val="sq-AL"/>
        </w:rPr>
        <w:t xml:space="preserve"> “Mbi ofrimin e shërbimeve të informacionit të trafikut në kohë reale” (veprimi </w:t>
      </w:r>
      <w:proofErr w:type="spellStart"/>
      <w:r w:rsidRPr="00947C70">
        <w:rPr>
          <w:rFonts w:ascii="Garamond" w:hAnsi="Garamond" w:cs="Times New Roman"/>
          <w:sz w:val="24"/>
          <w:szCs w:val="24"/>
          <w:lang w:val="sq-AL"/>
        </w:rPr>
        <w:t>prioritar</w:t>
      </w:r>
      <w:proofErr w:type="spellEnd"/>
      <w:r w:rsidRPr="00947C70">
        <w:rPr>
          <w:rFonts w:ascii="Garamond" w:hAnsi="Garamond" w:cs="Times New Roman"/>
          <w:sz w:val="24"/>
          <w:szCs w:val="24"/>
          <w:lang w:val="sq-AL"/>
        </w:rPr>
        <w:t xml:space="preserve"> b)</w:t>
      </w:r>
      <w:r w:rsidR="00434CAD">
        <w:rPr>
          <w:rFonts w:ascii="Garamond" w:hAnsi="Garamond" w:cs="Times New Roman"/>
          <w:sz w:val="24"/>
          <w:szCs w:val="24"/>
          <w:lang w:val="sq-AL"/>
        </w:rPr>
        <w:t>.</w:t>
      </w:r>
    </w:p>
    <w:p w14:paraId="705F5BAC" w14:textId="77777777"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 xml:space="preserve">2.2. Fusha </w:t>
      </w:r>
      <w:proofErr w:type="spellStart"/>
      <w:r w:rsidRPr="00947C70">
        <w:rPr>
          <w:rFonts w:ascii="Garamond" w:hAnsi="Garamond" w:cs="Times New Roman"/>
          <w:sz w:val="24"/>
          <w:szCs w:val="24"/>
          <w:lang w:val="sq-AL"/>
        </w:rPr>
        <w:t>prioritare</w:t>
      </w:r>
      <w:proofErr w:type="spellEnd"/>
      <w:r w:rsidRPr="00947C70">
        <w:rPr>
          <w:rFonts w:ascii="Garamond" w:hAnsi="Garamond" w:cs="Times New Roman"/>
          <w:sz w:val="24"/>
          <w:szCs w:val="24"/>
          <w:lang w:val="sq-AL"/>
        </w:rPr>
        <w:t xml:space="preserve"> </w:t>
      </w:r>
      <w:proofErr w:type="spellStart"/>
      <w:r w:rsidRPr="00947C70">
        <w:rPr>
          <w:rFonts w:ascii="Garamond" w:hAnsi="Garamond" w:cs="Times New Roman"/>
          <w:sz w:val="24"/>
          <w:szCs w:val="24"/>
          <w:lang w:val="sq-AL"/>
        </w:rPr>
        <w:t>II</w:t>
      </w:r>
      <w:proofErr w:type="spellEnd"/>
      <w:r w:rsidRPr="00947C70">
        <w:rPr>
          <w:rFonts w:ascii="Garamond" w:hAnsi="Garamond" w:cs="Times New Roman"/>
          <w:sz w:val="24"/>
          <w:szCs w:val="24"/>
          <w:lang w:val="sq-AL"/>
        </w:rPr>
        <w:t xml:space="preserve">. </w:t>
      </w:r>
      <w:r w:rsidRPr="00947C70">
        <w:rPr>
          <w:rFonts w:ascii="Garamond" w:hAnsi="Garamond" w:cs="Times New Roman"/>
          <w:i/>
          <w:iCs/>
          <w:sz w:val="24"/>
          <w:szCs w:val="24"/>
          <w:lang w:val="sq-AL"/>
        </w:rPr>
        <w:t>Shërbimet SIT për udhëtimin, transportin dhe menaxhimin e trafikut</w:t>
      </w:r>
    </w:p>
    <w:p w14:paraId="154CCB33" w14:textId="026F5858"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2.2.1. Përshkrimi i aktiviteteve dhe projekteve kombëtare kryesore</w:t>
      </w:r>
      <w:r w:rsidR="00434CAD">
        <w:rPr>
          <w:rFonts w:ascii="Garamond" w:hAnsi="Garamond" w:cs="Times New Roman"/>
          <w:sz w:val="24"/>
          <w:szCs w:val="24"/>
          <w:lang w:val="sq-AL"/>
        </w:rPr>
        <w:t>:</w:t>
      </w:r>
    </w:p>
    <w:p w14:paraId="3E1C24CA" w14:textId="049CEAA9"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2.2.2. Përparimi që nga [viti i raportit të mëparshëm]</w:t>
      </w:r>
      <w:r w:rsidR="00434CAD">
        <w:rPr>
          <w:rFonts w:ascii="Garamond" w:hAnsi="Garamond" w:cs="Times New Roman"/>
          <w:sz w:val="24"/>
          <w:szCs w:val="24"/>
          <w:lang w:val="sq-AL"/>
        </w:rPr>
        <w:t>;</w:t>
      </w:r>
    </w:p>
    <w:p w14:paraId="58BC3B3D" w14:textId="7346D15D"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lastRenderedPageBreak/>
        <w:t xml:space="preserve">2.3. Fusha </w:t>
      </w:r>
      <w:proofErr w:type="spellStart"/>
      <w:r w:rsidRPr="00947C70">
        <w:rPr>
          <w:rFonts w:ascii="Garamond" w:hAnsi="Garamond" w:cs="Times New Roman"/>
          <w:sz w:val="24"/>
          <w:szCs w:val="24"/>
          <w:lang w:val="sq-AL"/>
        </w:rPr>
        <w:t>prioritare</w:t>
      </w:r>
      <w:proofErr w:type="spellEnd"/>
      <w:r w:rsidRPr="00947C70">
        <w:rPr>
          <w:rFonts w:ascii="Garamond" w:hAnsi="Garamond" w:cs="Times New Roman"/>
          <w:sz w:val="24"/>
          <w:szCs w:val="24"/>
          <w:lang w:val="sq-AL"/>
        </w:rPr>
        <w:t xml:space="preserve"> </w:t>
      </w:r>
      <w:proofErr w:type="spellStart"/>
      <w:r w:rsidRPr="00947C70">
        <w:rPr>
          <w:rFonts w:ascii="Garamond" w:hAnsi="Garamond" w:cs="Times New Roman"/>
          <w:sz w:val="24"/>
          <w:szCs w:val="24"/>
          <w:lang w:val="sq-AL"/>
        </w:rPr>
        <w:t>III</w:t>
      </w:r>
      <w:proofErr w:type="spellEnd"/>
      <w:r w:rsidRPr="00947C70">
        <w:rPr>
          <w:rFonts w:ascii="Garamond" w:hAnsi="Garamond" w:cs="Times New Roman"/>
          <w:sz w:val="24"/>
          <w:szCs w:val="24"/>
          <w:lang w:val="sq-AL"/>
        </w:rPr>
        <w:t xml:space="preserve">. </w:t>
      </w:r>
      <w:r w:rsidRPr="00947C70">
        <w:rPr>
          <w:rFonts w:ascii="Garamond" w:hAnsi="Garamond" w:cs="Times New Roman"/>
          <w:i/>
          <w:iCs/>
          <w:sz w:val="24"/>
          <w:szCs w:val="24"/>
          <w:lang w:val="sq-AL"/>
        </w:rPr>
        <w:t>Shërbimet SIT për sigurinë dhe mbrojtjen rrugore</w:t>
      </w:r>
      <w:r w:rsidR="00434CAD">
        <w:rPr>
          <w:rFonts w:ascii="Garamond" w:hAnsi="Garamond" w:cs="Times New Roman"/>
          <w:i/>
          <w:iCs/>
          <w:sz w:val="24"/>
          <w:szCs w:val="24"/>
          <w:lang w:val="sq-AL"/>
        </w:rPr>
        <w:t>;</w:t>
      </w:r>
    </w:p>
    <w:p w14:paraId="4839758A" w14:textId="7EDABFC3"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2.3.1. Përshkrimi i aktiviteteve dhe projekteve kombëtare kryesore</w:t>
      </w:r>
      <w:r w:rsidR="00434CAD">
        <w:rPr>
          <w:rFonts w:ascii="Garamond" w:hAnsi="Garamond" w:cs="Times New Roman"/>
          <w:sz w:val="24"/>
          <w:szCs w:val="24"/>
          <w:lang w:val="sq-AL"/>
        </w:rPr>
        <w:t>;</w:t>
      </w:r>
    </w:p>
    <w:p w14:paraId="5F5F1BED" w14:textId="28FB9A19"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2.3.2. Përparimi që nga [viti i raportit të mëparshëm]</w:t>
      </w:r>
      <w:r w:rsidR="00434CAD">
        <w:rPr>
          <w:rFonts w:ascii="Garamond" w:hAnsi="Garamond" w:cs="Times New Roman"/>
          <w:sz w:val="24"/>
          <w:szCs w:val="24"/>
          <w:lang w:val="sq-AL"/>
        </w:rPr>
        <w:t>:</w:t>
      </w:r>
    </w:p>
    <w:p w14:paraId="5EBF4968" w14:textId="5753671B"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 xml:space="preserve">2.3.3. 112 </w:t>
      </w:r>
      <w:proofErr w:type="spellStart"/>
      <w:r w:rsidRPr="00947C70">
        <w:rPr>
          <w:rFonts w:ascii="Garamond" w:hAnsi="Garamond" w:cs="Times New Roman"/>
          <w:sz w:val="24"/>
          <w:szCs w:val="24"/>
          <w:lang w:val="sq-AL"/>
        </w:rPr>
        <w:t>eCall</w:t>
      </w:r>
      <w:proofErr w:type="spellEnd"/>
      <w:r w:rsidRPr="00947C70">
        <w:rPr>
          <w:rFonts w:ascii="Garamond" w:hAnsi="Garamond" w:cs="Times New Roman"/>
          <w:sz w:val="24"/>
          <w:szCs w:val="24"/>
          <w:lang w:val="sq-AL"/>
        </w:rPr>
        <w:t xml:space="preserve"> (veprimi </w:t>
      </w:r>
      <w:proofErr w:type="spellStart"/>
      <w:r w:rsidRPr="00947C70">
        <w:rPr>
          <w:rFonts w:ascii="Garamond" w:hAnsi="Garamond" w:cs="Times New Roman"/>
          <w:sz w:val="24"/>
          <w:szCs w:val="24"/>
          <w:lang w:val="sq-AL"/>
        </w:rPr>
        <w:t>prioritar</w:t>
      </w:r>
      <w:proofErr w:type="spellEnd"/>
      <w:r w:rsidRPr="00947C70">
        <w:rPr>
          <w:rFonts w:ascii="Garamond" w:hAnsi="Garamond" w:cs="Times New Roman"/>
          <w:sz w:val="24"/>
          <w:szCs w:val="24"/>
          <w:lang w:val="sq-AL"/>
        </w:rPr>
        <w:t xml:space="preserve"> d – Udhëzimi i ministrit përgjegjës për transportin për shërbimin telefonik elektronik (</w:t>
      </w:r>
      <w:proofErr w:type="spellStart"/>
      <w:r w:rsidRPr="00947C70">
        <w:rPr>
          <w:rFonts w:ascii="Garamond" w:hAnsi="Garamond" w:cs="Times New Roman"/>
          <w:sz w:val="24"/>
          <w:szCs w:val="24"/>
          <w:lang w:val="sq-AL"/>
        </w:rPr>
        <w:t>eCall</w:t>
      </w:r>
      <w:proofErr w:type="spellEnd"/>
      <w:r w:rsidRPr="00947C70">
        <w:rPr>
          <w:rFonts w:ascii="Garamond" w:hAnsi="Garamond" w:cs="Times New Roman"/>
          <w:sz w:val="24"/>
          <w:szCs w:val="24"/>
          <w:lang w:val="sq-AL"/>
        </w:rPr>
        <w:t>) ndërveprues)</w:t>
      </w:r>
      <w:r w:rsidR="00434CAD">
        <w:rPr>
          <w:rFonts w:ascii="Garamond" w:hAnsi="Garamond" w:cs="Times New Roman"/>
          <w:sz w:val="24"/>
          <w:szCs w:val="24"/>
          <w:lang w:val="sq-AL"/>
        </w:rPr>
        <w:t>;</w:t>
      </w:r>
    </w:p>
    <w:p w14:paraId="6B7013B7" w14:textId="35A74F3A"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 xml:space="preserve">2.3.4. Detyrimi për raportim sipas udhëzimit të ministrit përgjegjës për transportin mbi të dhënat dhe procedurat për ofrimin, kur është e mundur, të informacionit rrugor minimal universal për sigurinë rrugore, pa pagesë për përdoruesit (veprimi </w:t>
      </w:r>
      <w:proofErr w:type="spellStart"/>
      <w:r w:rsidRPr="00947C70">
        <w:rPr>
          <w:rFonts w:ascii="Garamond" w:hAnsi="Garamond" w:cs="Times New Roman"/>
          <w:sz w:val="24"/>
          <w:szCs w:val="24"/>
          <w:lang w:val="sq-AL"/>
        </w:rPr>
        <w:t>prioritar</w:t>
      </w:r>
      <w:proofErr w:type="spellEnd"/>
      <w:r w:rsidRPr="00947C70">
        <w:rPr>
          <w:rFonts w:ascii="Garamond" w:hAnsi="Garamond" w:cs="Times New Roman"/>
          <w:sz w:val="24"/>
          <w:szCs w:val="24"/>
          <w:lang w:val="sq-AL"/>
        </w:rPr>
        <w:t xml:space="preserve"> c)</w:t>
      </w:r>
      <w:r w:rsidR="00434CAD">
        <w:rPr>
          <w:rFonts w:ascii="Garamond" w:hAnsi="Garamond" w:cs="Times New Roman"/>
          <w:sz w:val="24"/>
          <w:szCs w:val="24"/>
          <w:lang w:val="sq-AL"/>
        </w:rPr>
        <w:t>;</w:t>
      </w:r>
    </w:p>
    <w:p w14:paraId="45B133C3" w14:textId="087408A2"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 xml:space="preserve">2.3.5. Detyrimi për raportim sipas udhëzimit të ministrit përgjegjës për transportin për ofrimin e shërbimeve të informacionit për vende të sigurta dhe të mbrojtura parkimi për kamionë dhe automjete tregtare (veprimi </w:t>
      </w:r>
      <w:proofErr w:type="spellStart"/>
      <w:r w:rsidRPr="00947C70">
        <w:rPr>
          <w:rFonts w:ascii="Garamond" w:hAnsi="Garamond" w:cs="Times New Roman"/>
          <w:sz w:val="24"/>
          <w:szCs w:val="24"/>
          <w:lang w:val="sq-AL"/>
        </w:rPr>
        <w:t>prioritar</w:t>
      </w:r>
      <w:proofErr w:type="spellEnd"/>
      <w:r w:rsidRPr="00947C70">
        <w:rPr>
          <w:rFonts w:ascii="Garamond" w:hAnsi="Garamond" w:cs="Times New Roman"/>
          <w:sz w:val="24"/>
          <w:szCs w:val="24"/>
          <w:lang w:val="sq-AL"/>
        </w:rPr>
        <w:t xml:space="preserve"> e)</w:t>
      </w:r>
      <w:r w:rsidR="00F12649">
        <w:rPr>
          <w:rFonts w:ascii="Garamond" w:hAnsi="Garamond" w:cs="Times New Roman"/>
          <w:sz w:val="24"/>
          <w:szCs w:val="24"/>
          <w:lang w:val="sq-AL"/>
        </w:rPr>
        <w:t>;</w:t>
      </w:r>
    </w:p>
    <w:p w14:paraId="3A1BA96A" w14:textId="667BE82B"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 xml:space="preserve">2.4. Fusha </w:t>
      </w:r>
      <w:proofErr w:type="spellStart"/>
      <w:r w:rsidRPr="00947C70">
        <w:rPr>
          <w:rFonts w:ascii="Garamond" w:hAnsi="Garamond" w:cs="Times New Roman"/>
          <w:sz w:val="24"/>
          <w:szCs w:val="24"/>
          <w:lang w:val="sq-AL"/>
        </w:rPr>
        <w:t>prioritare</w:t>
      </w:r>
      <w:proofErr w:type="spellEnd"/>
      <w:r w:rsidRPr="00947C70">
        <w:rPr>
          <w:rFonts w:ascii="Garamond" w:hAnsi="Garamond" w:cs="Times New Roman"/>
          <w:sz w:val="24"/>
          <w:szCs w:val="24"/>
          <w:lang w:val="sq-AL"/>
        </w:rPr>
        <w:t xml:space="preserve"> </w:t>
      </w:r>
      <w:proofErr w:type="spellStart"/>
      <w:r w:rsidRPr="00947C70">
        <w:rPr>
          <w:rFonts w:ascii="Garamond" w:hAnsi="Garamond" w:cs="Times New Roman"/>
          <w:sz w:val="24"/>
          <w:szCs w:val="24"/>
          <w:lang w:val="sq-AL"/>
        </w:rPr>
        <w:t>IV</w:t>
      </w:r>
      <w:proofErr w:type="spellEnd"/>
      <w:r w:rsidRPr="00947C70">
        <w:rPr>
          <w:rFonts w:ascii="Garamond" w:hAnsi="Garamond" w:cs="Times New Roman"/>
          <w:sz w:val="24"/>
          <w:szCs w:val="24"/>
          <w:lang w:val="sq-AL"/>
        </w:rPr>
        <w:t xml:space="preserve">. </w:t>
      </w:r>
      <w:r w:rsidRPr="00947C70">
        <w:rPr>
          <w:rFonts w:ascii="Garamond" w:hAnsi="Garamond" w:cs="Times New Roman"/>
          <w:i/>
          <w:iCs/>
          <w:sz w:val="24"/>
          <w:szCs w:val="24"/>
          <w:lang w:val="sq-AL"/>
        </w:rPr>
        <w:t>Shërbimet SIT për lëvizshmëri bashkëpunuese, të lidhur dhe të automatizuar</w:t>
      </w:r>
      <w:r w:rsidR="00F12649">
        <w:rPr>
          <w:rFonts w:ascii="Garamond" w:hAnsi="Garamond" w:cs="Times New Roman"/>
          <w:i/>
          <w:iCs/>
          <w:sz w:val="24"/>
          <w:szCs w:val="24"/>
          <w:lang w:val="sq-AL"/>
        </w:rPr>
        <w:t>;</w:t>
      </w:r>
    </w:p>
    <w:p w14:paraId="523F1EB9" w14:textId="3A86B81A"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2.4.1. Përshkrimi i aktiviteteve dhe projekteve kombëtare kryesore</w:t>
      </w:r>
      <w:r w:rsidR="00F12649">
        <w:rPr>
          <w:rFonts w:ascii="Garamond" w:hAnsi="Garamond" w:cs="Times New Roman"/>
          <w:sz w:val="24"/>
          <w:szCs w:val="24"/>
          <w:lang w:val="sq-AL"/>
        </w:rPr>
        <w:t>;</w:t>
      </w:r>
    </w:p>
    <w:p w14:paraId="5A8A8987" w14:textId="5D51884C"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2.4.2. Përparimi që nga [viti i raportit të mëparshëm]</w:t>
      </w:r>
      <w:r w:rsidR="00F12649">
        <w:rPr>
          <w:rFonts w:ascii="Garamond" w:hAnsi="Garamond" w:cs="Times New Roman"/>
          <w:sz w:val="24"/>
          <w:szCs w:val="24"/>
          <w:lang w:val="sq-AL"/>
        </w:rPr>
        <w:t>;</w:t>
      </w:r>
    </w:p>
    <w:p w14:paraId="0FCAF695" w14:textId="70828F78"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 xml:space="preserve">2.5. </w:t>
      </w:r>
      <w:proofErr w:type="spellStart"/>
      <w:r w:rsidRPr="00947C70">
        <w:rPr>
          <w:rFonts w:ascii="Garamond" w:hAnsi="Garamond" w:cs="Times New Roman"/>
          <w:sz w:val="24"/>
          <w:szCs w:val="24"/>
          <w:lang w:val="sq-AL"/>
        </w:rPr>
        <w:t>Disponueshmëria</w:t>
      </w:r>
      <w:proofErr w:type="spellEnd"/>
      <w:r w:rsidRPr="00947C70">
        <w:rPr>
          <w:rFonts w:ascii="Garamond" w:hAnsi="Garamond" w:cs="Times New Roman"/>
          <w:sz w:val="24"/>
          <w:szCs w:val="24"/>
          <w:lang w:val="sq-AL"/>
        </w:rPr>
        <w:t xml:space="preserve"> dhe </w:t>
      </w:r>
      <w:proofErr w:type="spellStart"/>
      <w:r w:rsidRPr="00947C70">
        <w:rPr>
          <w:rFonts w:ascii="Garamond" w:hAnsi="Garamond" w:cs="Times New Roman"/>
          <w:sz w:val="24"/>
          <w:szCs w:val="24"/>
          <w:lang w:val="sq-AL"/>
        </w:rPr>
        <w:t>aksesueshmëria</w:t>
      </w:r>
      <w:proofErr w:type="spellEnd"/>
      <w:r w:rsidRPr="00947C70">
        <w:rPr>
          <w:rFonts w:ascii="Garamond" w:hAnsi="Garamond" w:cs="Times New Roman"/>
          <w:sz w:val="24"/>
          <w:szCs w:val="24"/>
          <w:lang w:val="sq-AL"/>
        </w:rPr>
        <w:t xml:space="preserve"> përmes Pikave Kombëtare të </w:t>
      </w:r>
      <w:proofErr w:type="spellStart"/>
      <w:r w:rsidRPr="00947C70">
        <w:rPr>
          <w:rFonts w:ascii="Garamond" w:hAnsi="Garamond" w:cs="Times New Roman"/>
          <w:sz w:val="24"/>
          <w:szCs w:val="24"/>
          <w:lang w:val="sq-AL"/>
        </w:rPr>
        <w:t>Aksesit</w:t>
      </w:r>
      <w:proofErr w:type="spellEnd"/>
      <w:r w:rsidRPr="00947C70">
        <w:rPr>
          <w:rFonts w:ascii="Garamond" w:hAnsi="Garamond" w:cs="Times New Roman"/>
          <w:sz w:val="24"/>
          <w:szCs w:val="24"/>
          <w:lang w:val="sq-AL"/>
        </w:rPr>
        <w:t xml:space="preserve"> (</w:t>
      </w:r>
      <w:proofErr w:type="spellStart"/>
      <w:r w:rsidRPr="00947C70">
        <w:rPr>
          <w:rFonts w:ascii="Garamond" w:hAnsi="Garamond" w:cs="Times New Roman"/>
          <w:sz w:val="24"/>
          <w:szCs w:val="24"/>
          <w:lang w:val="sq-AL"/>
        </w:rPr>
        <w:t>NAPs</w:t>
      </w:r>
      <w:proofErr w:type="spellEnd"/>
      <w:r w:rsidRPr="00947C70">
        <w:rPr>
          <w:rFonts w:ascii="Garamond" w:hAnsi="Garamond" w:cs="Times New Roman"/>
          <w:sz w:val="24"/>
          <w:szCs w:val="24"/>
          <w:lang w:val="sq-AL"/>
        </w:rPr>
        <w:t xml:space="preserve">) e llojeve të </w:t>
      </w:r>
      <w:proofErr w:type="spellStart"/>
      <w:r w:rsidRPr="00947C70">
        <w:rPr>
          <w:rFonts w:ascii="Garamond" w:hAnsi="Garamond" w:cs="Times New Roman"/>
          <w:sz w:val="24"/>
          <w:szCs w:val="24"/>
          <w:lang w:val="sq-AL"/>
        </w:rPr>
        <w:t>të</w:t>
      </w:r>
      <w:proofErr w:type="spellEnd"/>
      <w:r w:rsidRPr="00947C70">
        <w:rPr>
          <w:rFonts w:ascii="Garamond" w:hAnsi="Garamond" w:cs="Times New Roman"/>
          <w:sz w:val="24"/>
          <w:szCs w:val="24"/>
          <w:lang w:val="sq-AL"/>
        </w:rPr>
        <w:t xml:space="preserve"> dhënave të </w:t>
      </w:r>
      <w:proofErr w:type="spellStart"/>
      <w:r w:rsidRPr="00947C70">
        <w:rPr>
          <w:rFonts w:ascii="Garamond" w:hAnsi="Garamond" w:cs="Times New Roman"/>
          <w:sz w:val="24"/>
          <w:szCs w:val="24"/>
          <w:lang w:val="sq-AL"/>
        </w:rPr>
        <w:t>listuara</w:t>
      </w:r>
      <w:proofErr w:type="spellEnd"/>
      <w:r w:rsidRPr="00947C70">
        <w:rPr>
          <w:rFonts w:ascii="Garamond" w:hAnsi="Garamond" w:cs="Times New Roman"/>
          <w:sz w:val="24"/>
          <w:szCs w:val="24"/>
          <w:lang w:val="sq-AL"/>
        </w:rPr>
        <w:t xml:space="preserve"> në </w:t>
      </w:r>
      <w:r w:rsidR="00434CAD" w:rsidRPr="00947C70">
        <w:rPr>
          <w:rFonts w:ascii="Garamond" w:hAnsi="Garamond" w:cs="Times New Roman"/>
          <w:sz w:val="24"/>
          <w:szCs w:val="24"/>
          <w:lang w:val="sq-AL"/>
        </w:rPr>
        <w:t xml:space="preserve">shtojcën </w:t>
      </w:r>
      <w:proofErr w:type="spellStart"/>
      <w:r w:rsidRPr="00947C70">
        <w:rPr>
          <w:rFonts w:ascii="Garamond" w:hAnsi="Garamond" w:cs="Times New Roman"/>
          <w:sz w:val="24"/>
          <w:szCs w:val="24"/>
          <w:lang w:val="sq-AL"/>
        </w:rPr>
        <w:t>III</w:t>
      </w:r>
      <w:proofErr w:type="spellEnd"/>
      <w:r w:rsidRPr="00947C70">
        <w:rPr>
          <w:rFonts w:ascii="Garamond" w:hAnsi="Garamond" w:cs="Times New Roman"/>
          <w:sz w:val="24"/>
          <w:szCs w:val="24"/>
          <w:lang w:val="sq-AL"/>
        </w:rPr>
        <w:t xml:space="preserve"> të këtij </w:t>
      </w:r>
      <w:r w:rsidR="00D258EA" w:rsidRPr="00947C70">
        <w:rPr>
          <w:rFonts w:ascii="Garamond" w:hAnsi="Garamond" w:cs="Times New Roman"/>
          <w:sz w:val="24"/>
          <w:szCs w:val="24"/>
          <w:lang w:val="sq-AL"/>
        </w:rPr>
        <w:t>udhëzimi</w:t>
      </w:r>
      <w:r w:rsidR="00F12649">
        <w:rPr>
          <w:rFonts w:ascii="Garamond" w:hAnsi="Garamond" w:cs="Times New Roman"/>
          <w:sz w:val="24"/>
          <w:szCs w:val="24"/>
          <w:lang w:val="sq-AL"/>
        </w:rPr>
        <w:t>:</w:t>
      </w:r>
    </w:p>
    <w:p w14:paraId="7862733D" w14:textId="79B85A5F"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 xml:space="preserve">2.5.1. Të dhëna që lidhen me ofrimin e informacionit rrugor dhe shërbimeve të </w:t>
      </w:r>
      <w:proofErr w:type="spellStart"/>
      <w:r w:rsidRPr="00947C70">
        <w:rPr>
          <w:rFonts w:ascii="Garamond" w:hAnsi="Garamond" w:cs="Times New Roman"/>
          <w:sz w:val="24"/>
          <w:szCs w:val="24"/>
          <w:lang w:val="sq-AL"/>
        </w:rPr>
        <w:t>navigimit</w:t>
      </w:r>
      <w:proofErr w:type="spellEnd"/>
      <w:r w:rsidRPr="00947C70">
        <w:rPr>
          <w:rFonts w:ascii="Garamond" w:hAnsi="Garamond" w:cs="Times New Roman"/>
          <w:sz w:val="24"/>
          <w:szCs w:val="24"/>
          <w:lang w:val="sq-AL"/>
        </w:rPr>
        <w:t xml:space="preserve"> në të gjithë territorin e Republikës së Shqipërisë</w:t>
      </w:r>
      <w:r w:rsidR="00F12649">
        <w:rPr>
          <w:rFonts w:ascii="Garamond" w:hAnsi="Garamond" w:cs="Times New Roman"/>
          <w:sz w:val="24"/>
          <w:szCs w:val="24"/>
          <w:lang w:val="sq-AL"/>
        </w:rPr>
        <w:t>;</w:t>
      </w:r>
    </w:p>
    <w:p w14:paraId="73EBE571" w14:textId="306FDF5B"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2.5.2. Të dhëna që lidhen me shërbimet e informacionit dhe rezervimit për vende të sigurta dhe të mbrojtura parkimi për kamionë dhe automjete tregtare</w:t>
      </w:r>
      <w:r w:rsidR="00F12649">
        <w:rPr>
          <w:rFonts w:ascii="Garamond" w:hAnsi="Garamond" w:cs="Times New Roman"/>
          <w:sz w:val="24"/>
          <w:szCs w:val="24"/>
          <w:lang w:val="sq-AL"/>
        </w:rPr>
        <w:t>;</w:t>
      </w:r>
    </w:p>
    <w:p w14:paraId="3BCE0AAD" w14:textId="4ED86ED0"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2.5.3. Të dhëna për ngjarje ose kushte të identifikuara që lidhen me sigurinë rrugore dhe informacionin minimal universal të trafikut për sigurinë rrugore</w:t>
      </w:r>
      <w:r w:rsidR="00F12649">
        <w:rPr>
          <w:rFonts w:ascii="Garamond" w:hAnsi="Garamond" w:cs="Times New Roman"/>
          <w:sz w:val="24"/>
          <w:szCs w:val="24"/>
          <w:lang w:val="sq-AL"/>
        </w:rPr>
        <w:t>;</w:t>
      </w:r>
    </w:p>
    <w:p w14:paraId="6A7C549B" w14:textId="602009B6"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 xml:space="preserve">2.5.4. Të dhëna statike </w:t>
      </w:r>
      <w:proofErr w:type="spellStart"/>
      <w:r w:rsidRPr="00947C70">
        <w:rPr>
          <w:rFonts w:ascii="Garamond" w:hAnsi="Garamond" w:cs="Times New Roman"/>
          <w:sz w:val="24"/>
          <w:szCs w:val="24"/>
          <w:lang w:val="sq-AL"/>
        </w:rPr>
        <w:t>multimodale</w:t>
      </w:r>
      <w:proofErr w:type="spellEnd"/>
      <w:r w:rsidRPr="00947C70">
        <w:rPr>
          <w:rFonts w:ascii="Garamond" w:hAnsi="Garamond" w:cs="Times New Roman"/>
          <w:sz w:val="24"/>
          <w:szCs w:val="24"/>
          <w:lang w:val="sq-AL"/>
        </w:rPr>
        <w:t xml:space="preserve"> të trafikut për shërbimet e informacionit të udhëtimi </w:t>
      </w:r>
      <w:proofErr w:type="spellStart"/>
      <w:r w:rsidRPr="00947C70">
        <w:rPr>
          <w:rFonts w:ascii="Garamond" w:hAnsi="Garamond" w:cs="Times New Roman"/>
          <w:sz w:val="24"/>
          <w:szCs w:val="24"/>
          <w:lang w:val="sq-AL"/>
        </w:rPr>
        <w:t>multimodal</w:t>
      </w:r>
      <w:proofErr w:type="spellEnd"/>
      <w:r w:rsidRPr="00947C70">
        <w:rPr>
          <w:rFonts w:ascii="Garamond" w:hAnsi="Garamond" w:cs="Times New Roman"/>
          <w:sz w:val="24"/>
          <w:szCs w:val="24"/>
          <w:lang w:val="sq-AL"/>
        </w:rPr>
        <w:t xml:space="preserve"> në të gjithë territorin e Republikës së Shqipërisë</w:t>
      </w:r>
      <w:r w:rsidR="00F12649">
        <w:rPr>
          <w:rFonts w:ascii="Garamond" w:hAnsi="Garamond" w:cs="Times New Roman"/>
          <w:sz w:val="24"/>
          <w:szCs w:val="24"/>
          <w:lang w:val="sq-AL"/>
        </w:rPr>
        <w:t>;</w:t>
      </w:r>
    </w:p>
    <w:p w14:paraId="3EC69C45" w14:textId="25ABCCC6"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 xml:space="preserve">2.6. </w:t>
      </w:r>
      <w:proofErr w:type="spellStart"/>
      <w:r w:rsidRPr="00947C70">
        <w:rPr>
          <w:rFonts w:ascii="Garamond" w:hAnsi="Garamond" w:cs="Times New Roman"/>
          <w:sz w:val="24"/>
          <w:szCs w:val="24"/>
          <w:lang w:val="sq-AL"/>
        </w:rPr>
        <w:t>Disponueshmëria</w:t>
      </w:r>
      <w:proofErr w:type="spellEnd"/>
      <w:r w:rsidRPr="00947C70">
        <w:rPr>
          <w:rFonts w:ascii="Garamond" w:hAnsi="Garamond" w:cs="Times New Roman"/>
          <w:sz w:val="24"/>
          <w:szCs w:val="24"/>
          <w:lang w:val="sq-AL"/>
        </w:rPr>
        <w:t xml:space="preserve"> e shërbimeve të </w:t>
      </w:r>
      <w:proofErr w:type="spellStart"/>
      <w:r w:rsidRPr="00947C70">
        <w:rPr>
          <w:rFonts w:ascii="Garamond" w:hAnsi="Garamond" w:cs="Times New Roman"/>
          <w:sz w:val="24"/>
          <w:szCs w:val="24"/>
          <w:lang w:val="sq-AL"/>
        </w:rPr>
        <w:t>listuara</w:t>
      </w:r>
      <w:proofErr w:type="spellEnd"/>
      <w:r w:rsidRPr="00947C70">
        <w:rPr>
          <w:rFonts w:ascii="Garamond" w:hAnsi="Garamond" w:cs="Times New Roman"/>
          <w:sz w:val="24"/>
          <w:szCs w:val="24"/>
          <w:lang w:val="sq-AL"/>
        </w:rPr>
        <w:t xml:space="preserve"> në </w:t>
      </w:r>
      <w:r w:rsidR="00F12649" w:rsidRPr="00947C70">
        <w:rPr>
          <w:rFonts w:ascii="Garamond" w:hAnsi="Garamond" w:cs="Times New Roman"/>
          <w:sz w:val="24"/>
          <w:szCs w:val="24"/>
          <w:lang w:val="sq-AL"/>
        </w:rPr>
        <w:t xml:space="preserve">shtojcën </w:t>
      </w:r>
      <w:proofErr w:type="spellStart"/>
      <w:r w:rsidRPr="00947C70">
        <w:rPr>
          <w:rFonts w:ascii="Garamond" w:hAnsi="Garamond" w:cs="Times New Roman"/>
          <w:sz w:val="24"/>
          <w:szCs w:val="24"/>
          <w:lang w:val="sq-AL"/>
        </w:rPr>
        <w:t>IV</w:t>
      </w:r>
      <w:proofErr w:type="spellEnd"/>
      <w:r w:rsidRPr="00947C70">
        <w:rPr>
          <w:rFonts w:ascii="Garamond" w:hAnsi="Garamond" w:cs="Times New Roman"/>
          <w:sz w:val="24"/>
          <w:szCs w:val="24"/>
          <w:lang w:val="sq-AL"/>
        </w:rPr>
        <w:t xml:space="preserve"> të këtij </w:t>
      </w:r>
      <w:r w:rsidR="00F12649" w:rsidRPr="00947C70">
        <w:rPr>
          <w:rFonts w:ascii="Garamond" w:hAnsi="Garamond" w:cs="Times New Roman"/>
          <w:sz w:val="24"/>
          <w:szCs w:val="24"/>
          <w:lang w:val="sq-AL"/>
        </w:rPr>
        <w:t>udhëzimi</w:t>
      </w:r>
      <w:r w:rsidR="00F12649">
        <w:rPr>
          <w:rFonts w:ascii="Garamond" w:hAnsi="Garamond" w:cs="Times New Roman"/>
          <w:sz w:val="24"/>
          <w:szCs w:val="24"/>
          <w:lang w:val="sq-AL"/>
        </w:rPr>
        <w:t>;</w:t>
      </w:r>
    </w:p>
    <w:p w14:paraId="6465D45D" w14:textId="4ADB9555"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2.6.1. Shërbimet e informacionit rrugor minimal universal të trafikut që lidhen me sigurinë rrugore</w:t>
      </w:r>
      <w:r w:rsidR="00F12649">
        <w:rPr>
          <w:rFonts w:ascii="Garamond" w:hAnsi="Garamond" w:cs="Times New Roman"/>
          <w:sz w:val="24"/>
          <w:szCs w:val="24"/>
          <w:lang w:val="sq-AL"/>
        </w:rPr>
        <w:t>;</w:t>
      </w:r>
    </w:p>
    <w:p w14:paraId="3190D0B3" w14:textId="64FCA9B4"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2.7. Iniciativa</w:t>
      </w:r>
      <w:r w:rsidR="00CA426D">
        <w:rPr>
          <w:rFonts w:ascii="Garamond" w:hAnsi="Garamond" w:cs="Times New Roman"/>
          <w:sz w:val="24"/>
          <w:szCs w:val="24"/>
          <w:lang w:val="sq-AL"/>
        </w:rPr>
        <w:t>/</w:t>
      </w:r>
      <w:r w:rsidRPr="00947C70">
        <w:rPr>
          <w:rFonts w:ascii="Garamond" w:hAnsi="Garamond" w:cs="Times New Roman"/>
          <w:sz w:val="24"/>
          <w:szCs w:val="24"/>
          <w:lang w:val="sq-AL"/>
        </w:rPr>
        <w:t>pika të tjera kryesore</w:t>
      </w:r>
      <w:r w:rsidR="00F12649">
        <w:rPr>
          <w:rFonts w:ascii="Garamond" w:hAnsi="Garamond" w:cs="Times New Roman"/>
          <w:sz w:val="24"/>
          <w:szCs w:val="24"/>
          <w:lang w:val="sq-AL"/>
        </w:rPr>
        <w:t>;</w:t>
      </w:r>
    </w:p>
    <w:p w14:paraId="1BA31F7F" w14:textId="4C0757B3"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2.7.1. Përshkrimi i iniciativave</w:t>
      </w:r>
      <w:r w:rsidR="00CA426D">
        <w:rPr>
          <w:rFonts w:ascii="Garamond" w:hAnsi="Garamond" w:cs="Times New Roman"/>
          <w:sz w:val="24"/>
          <w:szCs w:val="24"/>
          <w:lang w:val="sq-AL"/>
        </w:rPr>
        <w:t>/</w:t>
      </w:r>
      <w:r w:rsidRPr="00947C70">
        <w:rPr>
          <w:rFonts w:ascii="Garamond" w:hAnsi="Garamond" w:cs="Times New Roman"/>
          <w:sz w:val="24"/>
          <w:szCs w:val="24"/>
          <w:lang w:val="sq-AL"/>
        </w:rPr>
        <w:t xml:space="preserve">pikave dhe projekteve të tjera kombëtare që nuk mbulohen në fushat </w:t>
      </w:r>
      <w:proofErr w:type="spellStart"/>
      <w:r w:rsidRPr="00947C70">
        <w:rPr>
          <w:rFonts w:ascii="Garamond" w:hAnsi="Garamond" w:cs="Times New Roman"/>
          <w:sz w:val="24"/>
          <w:szCs w:val="24"/>
          <w:lang w:val="sq-AL"/>
        </w:rPr>
        <w:t>prioritare</w:t>
      </w:r>
      <w:proofErr w:type="spellEnd"/>
      <w:r w:rsidRPr="00947C70">
        <w:rPr>
          <w:rFonts w:ascii="Garamond" w:hAnsi="Garamond" w:cs="Times New Roman"/>
          <w:sz w:val="24"/>
          <w:szCs w:val="24"/>
          <w:lang w:val="sq-AL"/>
        </w:rPr>
        <w:t xml:space="preserve"> 1 deri 4</w:t>
      </w:r>
      <w:r w:rsidR="00F12649">
        <w:rPr>
          <w:rFonts w:ascii="Garamond" w:hAnsi="Garamond" w:cs="Times New Roman"/>
          <w:sz w:val="24"/>
          <w:szCs w:val="24"/>
          <w:lang w:val="sq-AL"/>
        </w:rPr>
        <w:t>;</w:t>
      </w:r>
    </w:p>
    <w:p w14:paraId="5BFC1504" w14:textId="50BC4ACA"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2.7.2. Përparimi që nga [viti i raportit të mëparshëm]</w:t>
      </w:r>
      <w:r w:rsidR="00F12649">
        <w:rPr>
          <w:rFonts w:ascii="Garamond" w:hAnsi="Garamond" w:cs="Times New Roman"/>
          <w:sz w:val="24"/>
          <w:szCs w:val="24"/>
          <w:lang w:val="sq-AL"/>
        </w:rPr>
        <w:t>.</w:t>
      </w:r>
    </w:p>
    <w:p w14:paraId="70BF1809" w14:textId="77777777" w:rsidR="0053500C" w:rsidRPr="00947C70" w:rsidRDefault="0053500C" w:rsidP="00947C70">
      <w:pPr>
        <w:pStyle w:val="TOC2"/>
        <w:numPr>
          <w:ilvl w:val="0"/>
          <w:numId w:val="8"/>
        </w:numPr>
        <w:tabs>
          <w:tab w:val="clear" w:pos="720"/>
        </w:tabs>
        <w:spacing w:before="0"/>
        <w:ind w:left="0" w:firstLine="284"/>
        <w:jc w:val="both"/>
        <w:rPr>
          <w:rFonts w:ascii="Garamond" w:hAnsi="Garamond" w:cs="Times New Roman"/>
          <w:sz w:val="24"/>
          <w:szCs w:val="24"/>
          <w:lang w:val="sq-AL"/>
        </w:rPr>
      </w:pPr>
      <w:r w:rsidRPr="00947C70">
        <w:rPr>
          <w:rFonts w:ascii="Garamond" w:hAnsi="Garamond" w:cs="Times New Roman"/>
          <w:b/>
          <w:bCs/>
          <w:sz w:val="24"/>
          <w:szCs w:val="24"/>
          <w:lang w:val="sq-AL"/>
        </w:rPr>
        <w:t xml:space="preserve">Treguesit Kryesorë të </w:t>
      </w:r>
      <w:proofErr w:type="spellStart"/>
      <w:r w:rsidRPr="00947C70">
        <w:rPr>
          <w:rFonts w:ascii="Garamond" w:hAnsi="Garamond" w:cs="Times New Roman"/>
          <w:b/>
          <w:bCs/>
          <w:sz w:val="24"/>
          <w:szCs w:val="24"/>
          <w:lang w:val="sq-AL"/>
        </w:rPr>
        <w:t>Performancës</w:t>
      </w:r>
      <w:proofErr w:type="spellEnd"/>
      <w:r w:rsidRPr="00947C70">
        <w:rPr>
          <w:rFonts w:ascii="Garamond" w:hAnsi="Garamond" w:cs="Times New Roman"/>
          <w:b/>
          <w:bCs/>
          <w:sz w:val="24"/>
          <w:szCs w:val="24"/>
          <w:lang w:val="sq-AL"/>
        </w:rPr>
        <w:t xml:space="preserve"> (</w:t>
      </w:r>
      <w:proofErr w:type="spellStart"/>
      <w:r w:rsidRPr="00947C70">
        <w:rPr>
          <w:rFonts w:ascii="Garamond" w:hAnsi="Garamond" w:cs="Times New Roman"/>
          <w:b/>
          <w:bCs/>
          <w:sz w:val="24"/>
          <w:szCs w:val="24"/>
          <w:lang w:val="sq-AL"/>
        </w:rPr>
        <w:t>KPI</w:t>
      </w:r>
      <w:proofErr w:type="spellEnd"/>
      <w:r w:rsidRPr="00947C70">
        <w:rPr>
          <w:rFonts w:ascii="Garamond" w:hAnsi="Garamond" w:cs="Times New Roman"/>
          <w:b/>
          <w:bCs/>
          <w:sz w:val="24"/>
          <w:szCs w:val="24"/>
          <w:lang w:val="sq-AL"/>
        </w:rPr>
        <w:t>)</w:t>
      </w:r>
    </w:p>
    <w:p w14:paraId="6E0A0C73" w14:textId="5BC6EE7F"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 xml:space="preserve">3.1. </w:t>
      </w:r>
      <w:proofErr w:type="spellStart"/>
      <w:r w:rsidRPr="00947C70">
        <w:rPr>
          <w:rFonts w:ascii="Garamond" w:hAnsi="Garamond" w:cs="Times New Roman"/>
          <w:sz w:val="24"/>
          <w:szCs w:val="24"/>
          <w:lang w:val="sq-AL"/>
        </w:rPr>
        <w:t>KPI</w:t>
      </w:r>
      <w:proofErr w:type="spellEnd"/>
      <w:r w:rsidRPr="00947C70">
        <w:rPr>
          <w:rFonts w:ascii="Garamond" w:hAnsi="Garamond" w:cs="Times New Roman"/>
          <w:sz w:val="24"/>
          <w:szCs w:val="24"/>
          <w:lang w:val="sq-AL"/>
        </w:rPr>
        <w:t xml:space="preserve"> të zbatimit</w:t>
      </w:r>
      <w:r w:rsidR="00F12649">
        <w:rPr>
          <w:rFonts w:ascii="Garamond" w:hAnsi="Garamond" w:cs="Times New Roman"/>
          <w:sz w:val="24"/>
          <w:szCs w:val="24"/>
          <w:lang w:val="sq-AL"/>
        </w:rPr>
        <w:t>:</w:t>
      </w:r>
    </w:p>
    <w:p w14:paraId="128C894C" w14:textId="5D5516E1"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3.1.1. Infrastruktura</w:t>
      </w:r>
      <w:r w:rsidR="00CA426D">
        <w:rPr>
          <w:rFonts w:ascii="Garamond" w:hAnsi="Garamond" w:cs="Times New Roman"/>
          <w:sz w:val="24"/>
          <w:szCs w:val="24"/>
          <w:lang w:val="sq-AL"/>
        </w:rPr>
        <w:t>/</w:t>
      </w:r>
      <w:r w:rsidRPr="00947C70">
        <w:rPr>
          <w:rFonts w:ascii="Garamond" w:hAnsi="Garamond" w:cs="Times New Roman"/>
          <w:sz w:val="24"/>
          <w:szCs w:val="24"/>
          <w:lang w:val="sq-AL"/>
        </w:rPr>
        <w:t>pajisje për mbledhjen e informacionit (</w:t>
      </w:r>
      <w:proofErr w:type="spellStart"/>
      <w:r w:rsidRPr="00947C70">
        <w:rPr>
          <w:rFonts w:ascii="Garamond" w:hAnsi="Garamond" w:cs="Times New Roman"/>
          <w:sz w:val="24"/>
          <w:szCs w:val="24"/>
          <w:lang w:val="sq-AL"/>
        </w:rPr>
        <w:t>KPI</w:t>
      </w:r>
      <w:proofErr w:type="spellEnd"/>
      <w:r w:rsidRPr="00947C70">
        <w:rPr>
          <w:rFonts w:ascii="Garamond" w:hAnsi="Garamond" w:cs="Times New Roman"/>
          <w:sz w:val="24"/>
          <w:szCs w:val="24"/>
          <w:lang w:val="sq-AL"/>
        </w:rPr>
        <w:t xml:space="preserve"> rrugor)</w:t>
      </w:r>
      <w:r w:rsidR="005F033F">
        <w:rPr>
          <w:rFonts w:ascii="Garamond" w:hAnsi="Garamond" w:cs="Times New Roman"/>
          <w:sz w:val="24"/>
          <w:szCs w:val="24"/>
          <w:lang w:val="sq-AL"/>
        </w:rPr>
        <w:t>;</w:t>
      </w:r>
    </w:p>
    <w:p w14:paraId="347BE347" w14:textId="245BA0D0"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3.1.2. Zbulimi i incidenteve (</w:t>
      </w:r>
      <w:proofErr w:type="spellStart"/>
      <w:r w:rsidRPr="00947C70">
        <w:rPr>
          <w:rFonts w:ascii="Garamond" w:hAnsi="Garamond" w:cs="Times New Roman"/>
          <w:sz w:val="24"/>
          <w:szCs w:val="24"/>
          <w:lang w:val="sq-AL"/>
        </w:rPr>
        <w:t>KPI</w:t>
      </w:r>
      <w:proofErr w:type="spellEnd"/>
      <w:r w:rsidRPr="00947C70">
        <w:rPr>
          <w:rFonts w:ascii="Garamond" w:hAnsi="Garamond" w:cs="Times New Roman"/>
          <w:sz w:val="24"/>
          <w:szCs w:val="24"/>
          <w:lang w:val="sq-AL"/>
        </w:rPr>
        <w:t xml:space="preserve"> rrugor)</w:t>
      </w:r>
      <w:r w:rsidR="005F033F">
        <w:rPr>
          <w:rFonts w:ascii="Garamond" w:hAnsi="Garamond" w:cs="Times New Roman"/>
          <w:sz w:val="24"/>
          <w:szCs w:val="24"/>
          <w:lang w:val="sq-AL"/>
        </w:rPr>
        <w:t>;</w:t>
      </w:r>
    </w:p>
    <w:p w14:paraId="0FCAFD41" w14:textId="6A3514B1"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3.1.3. Masat e menaxhimit të trafikut dhe kontrollit të trafikut (</w:t>
      </w:r>
      <w:proofErr w:type="spellStart"/>
      <w:r w:rsidRPr="00947C70">
        <w:rPr>
          <w:rFonts w:ascii="Garamond" w:hAnsi="Garamond" w:cs="Times New Roman"/>
          <w:sz w:val="24"/>
          <w:szCs w:val="24"/>
          <w:lang w:val="sq-AL"/>
        </w:rPr>
        <w:t>KPI</w:t>
      </w:r>
      <w:proofErr w:type="spellEnd"/>
      <w:r w:rsidRPr="00947C70">
        <w:rPr>
          <w:rFonts w:ascii="Garamond" w:hAnsi="Garamond" w:cs="Times New Roman"/>
          <w:sz w:val="24"/>
          <w:szCs w:val="24"/>
          <w:lang w:val="sq-AL"/>
        </w:rPr>
        <w:t xml:space="preserve"> rrugor)</w:t>
      </w:r>
      <w:r w:rsidR="005F033F">
        <w:rPr>
          <w:rFonts w:ascii="Garamond" w:hAnsi="Garamond" w:cs="Times New Roman"/>
          <w:sz w:val="24"/>
          <w:szCs w:val="24"/>
          <w:lang w:val="sq-AL"/>
        </w:rPr>
        <w:t>;</w:t>
      </w:r>
    </w:p>
    <w:p w14:paraId="79624DA6" w14:textId="1167AEEF"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3.1.4. Shërbime dhe aplikacione bashkëpunuese SIT (</w:t>
      </w:r>
      <w:proofErr w:type="spellStart"/>
      <w:r w:rsidRPr="00947C70">
        <w:rPr>
          <w:rFonts w:ascii="Garamond" w:hAnsi="Garamond" w:cs="Times New Roman"/>
          <w:sz w:val="24"/>
          <w:szCs w:val="24"/>
          <w:lang w:val="sq-AL"/>
        </w:rPr>
        <w:t>KPI</w:t>
      </w:r>
      <w:proofErr w:type="spellEnd"/>
      <w:r w:rsidRPr="00947C70">
        <w:rPr>
          <w:rFonts w:ascii="Garamond" w:hAnsi="Garamond" w:cs="Times New Roman"/>
          <w:sz w:val="24"/>
          <w:szCs w:val="24"/>
          <w:lang w:val="sq-AL"/>
        </w:rPr>
        <w:t xml:space="preserve"> rrugor)</w:t>
      </w:r>
      <w:r w:rsidR="005F033F">
        <w:rPr>
          <w:rFonts w:ascii="Garamond" w:hAnsi="Garamond" w:cs="Times New Roman"/>
          <w:sz w:val="24"/>
          <w:szCs w:val="24"/>
          <w:lang w:val="sq-AL"/>
        </w:rPr>
        <w:t>;</w:t>
      </w:r>
    </w:p>
    <w:p w14:paraId="4B49CB7F" w14:textId="51AEB820"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3.1.5. Informacioni për trafikun në kohë reale (</w:t>
      </w:r>
      <w:proofErr w:type="spellStart"/>
      <w:r w:rsidRPr="00947C70">
        <w:rPr>
          <w:rFonts w:ascii="Garamond" w:hAnsi="Garamond" w:cs="Times New Roman"/>
          <w:sz w:val="24"/>
          <w:szCs w:val="24"/>
          <w:lang w:val="sq-AL"/>
        </w:rPr>
        <w:t>KPI</w:t>
      </w:r>
      <w:proofErr w:type="spellEnd"/>
      <w:r w:rsidRPr="00947C70">
        <w:rPr>
          <w:rFonts w:ascii="Garamond" w:hAnsi="Garamond" w:cs="Times New Roman"/>
          <w:sz w:val="24"/>
          <w:szCs w:val="24"/>
          <w:lang w:val="sq-AL"/>
        </w:rPr>
        <w:t xml:space="preserve"> rrugor)</w:t>
      </w:r>
      <w:r w:rsidR="005F033F">
        <w:rPr>
          <w:rFonts w:ascii="Garamond" w:hAnsi="Garamond" w:cs="Times New Roman"/>
          <w:sz w:val="24"/>
          <w:szCs w:val="24"/>
          <w:lang w:val="sq-AL"/>
        </w:rPr>
        <w:t>;</w:t>
      </w:r>
    </w:p>
    <w:p w14:paraId="69109A15" w14:textId="36DA9165"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3.1.6. Informacioni i udhëtimit dinamik (</w:t>
      </w:r>
      <w:proofErr w:type="spellStart"/>
      <w:r w:rsidRPr="00947C70">
        <w:rPr>
          <w:rFonts w:ascii="Garamond" w:hAnsi="Garamond" w:cs="Times New Roman"/>
          <w:sz w:val="24"/>
          <w:szCs w:val="24"/>
          <w:lang w:val="sq-AL"/>
        </w:rPr>
        <w:t>KPI</w:t>
      </w:r>
      <w:proofErr w:type="spellEnd"/>
      <w:r w:rsidRPr="00947C70">
        <w:rPr>
          <w:rFonts w:ascii="Garamond" w:hAnsi="Garamond" w:cs="Times New Roman"/>
          <w:sz w:val="24"/>
          <w:szCs w:val="24"/>
          <w:lang w:val="sq-AL"/>
        </w:rPr>
        <w:t xml:space="preserve"> </w:t>
      </w:r>
      <w:proofErr w:type="spellStart"/>
      <w:r w:rsidRPr="00947C70">
        <w:rPr>
          <w:rFonts w:ascii="Garamond" w:hAnsi="Garamond" w:cs="Times New Roman"/>
          <w:sz w:val="24"/>
          <w:szCs w:val="24"/>
          <w:lang w:val="sq-AL"/>
        </w:rPr>
        <w:t>multimodal</w:t>
      </w:r>
      <w:proofErr w:type="spellEnd"/>
      <w:r w:rsidRPr="00947C70">
        <w:rPr>
          <w:rFonts w:ascii="Garamond" w:hAnsi="Garamond" w:cs="Times New Roman"/>
          <w:sz w:val="24"/>
          <w:szCs w:val="24"/>
          <w:lang w:val="sq-AL"/>
        </w:rPr>
        <w:t>)</w:t>
      </w:r>
      <w:r w:rsidR="005F033F">
        <w:rPr>
          <w:rFonts w:ascii="Garamond" w:hAnsi="Garamond" w:cs="Times New Roman"/>
          <w:sz w:val="24"/>
          <w:szCs w:val="24"/>
          <w:lang w:val="sq-AL"/>
        </w:rPr>
        <w:t>;</w:t>
      </w:r>
    </w:p>
    <w:p w14:paraId="3CF3F464" w14:textId="76C8F227"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3.1.7. Informacion për transportin e mallrave (</w:t>
      </w:r>
      <w:proofErr w:type="spellStart"/>
      <w:r w:rsidRPr="00947C70">
        <w:rPr>
          <w:rFonts w:ascii="Garamond" w:hAnsi="Garamond" w:cs="Times New Roman"/>
          <w:sz w:val="24"/>
          <w:szCs w:val="24"/>
          <w:lang w:val="sq-AL"/>
        </w:rPr>
        <w:t>multimodal</w:t>
      </w:r>
      <w:proofErr w:type="spellEnd"/>
      <w:r w:rsidRPr="00947C70">
        <w:rPr>
          <w:rFonts w:ascii="Garamond" w:hAnsi="Garamond" w:cs="Times New Roman"/>
          <w:sz w:val="24"/>
          <w:szCs w:val="24"/>
          <w:lang w:val="sq-AL"/>
        </w:rPr>
        <w:t xml:space="preserve"> nëse është e mundur ose </w:t>
      </w:r>
      <w:proofErr w:type="spellStart"/>
      <w:r w:rsidRPr="00947C70">
        <w:rPr>
          <w:rFonts w:ascii="Garamond" w:hAnsi="Garamond" w:cs="Times New Roman"/>
          <w:sz w:val="24"/>
          <w:szCs w:val="24"/>
          <w:lang w:val="sq-AL"/>
        </w:rPr>
        <w:t>KPI</w:t>
      </w:r>
      <w:proofErr w:type="spellEnd"/>
      <w:r w:rsidRPr="00947C70">
        <w:rPr>
          <w:rFonts w:ascii="Garamond" w:hAnsi="Garamond" w:cs="Times New Roman"/>
          <w:sz w:val="24"/>
          <w:szCs w:val="24"/>
          <w:lang w:val="sq-AL"/>
        </w:rPr>
        <w:t xml:space="preserve"> rrugor)</w:t>
      </w:r>
      <w:r w:rsidR="005F033F">
        <w:rPr>
          <w:rFonts w:ascii="Garamond" w:hAnsi="Garamond" w:cs="Times New Roman"/>
          <w:sz w:val="24"/>
          <w:szCs w:val="24"/>
          <w:lang w:val="sq-AL"/>
        </w:rPr>
        <w:t>;</w:t>
      </w:r>
    </w:p>
    <w:p w14:paraId="75F37538" w14:textId="15FEB616"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 xml:space="preserve">3.2. </w:t>
      </w:r>
      <w:proofErr w:type="spellStart"/>
      <w:r w:rsidRPr="00947C70">
        <w:rPr>
          <w:rFonts w:ascii="Garamond" w:hAnsi="Garamond" w:cs="Times New Roman"/>
          <w:sz w:val="24"/>
          <w:szCs w:val="24"/>
          <w:lang w:val="sq-AL"/>
        </w:rPr>
        <w:t>KPI</w:t>
      </w:r>
      <w:proofErr w:type="spellEnd"/>
      <w:r w:rsidRPr="00947C70">
        <w:rPr>
          <w:rFonts w:ascii="Garamond" w:hAnsi="Garamond" w:cs="Times New Roman"/>
          <w:sz w:val="24"/>
          <w:szCs w:val="24"/>
          <w:lang w:val="sq-AL"/>
        </w:rPr>
        <w:t xml:space="preserve"> të përfitimeve</w:t>
      </w:r>
      <w:r w:rsidR="005F033F">
        <w:rPr>
          <w:rFonts w:ascii="Garamond" w:hAnsi="Garamond" w:cs="Times New Roman"/>
          <w:sz w:val="24"/>
          <w:szCs w:val="24"/>
          <w:lang w:val="sq-AL"/>
        </w:rPr>
        <w:t>:</w:t>
      </w:r>
    </w:p>
    <w:p w14:paraId="17E4DDD5" w14:textId="679C1D77"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3.2.1. Ndryshimi në kohën e udhëtimit (</w:t>
      </w:r>
      <w:proofErr w:type="spellStart"/>
      <w:r w:rsidRPr="00947C70">
        <w:rPr>
          <w:rFonts w:ascii="Garamond" w:hAnsi="Garamond" w:cs="Times New Roman"/>
          <w:sz w:val="24"/>
          <w:szCs w:val="24"/>
          <w:lang w:val="sq-AL"/>
        </w:rPr>
        <w:t>KPI</w:t>
      </w:r>
      <w:proofErr w:type="spellEnd"/>
      <w:r w:rsidRPr="00947C70">
        <w:rPr>
          <w:rFonts w:ascii="Garamond" w:hAnsi="Garamond" w:cs="Times New Roman"/>
          <w:sz w:val="24"/>
          <w:szCs w:val="24"/>
          <w:lang w:val="sq-AL"/>
        </w:rPr>
        <w:t xml:space="preserve"> rrugor)</w:t>
      </w:r>
      <w:r w:rsidR="005F033F">
        <w:rPr>
          <w:rFonts w:ascii="Garamond" w:hAnsi="Garamond" w:cs="Times New Roman"/>
          <w:sz w:val="24"/>
          <w:szCs w:val="24"/>
          <w:lang w:val="sq-AL"/>
        </w:rPr>
        <w:t>;</w:t>
      </w:r>
    </w:p>
    <w:p w14:paraId="421EEADA" w14:textId="6B235643"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3.2.2. Ndryshimi në numrin e aksidenteve rrugore që përfundojnë me vdekje ose plagosje (</w:t>
      </w:r>
      <w:proofErr w:type="spellStart"/>
      <w:r w:rsidRPr="00947C70">
        <w:rPr>
          <w:rFonts w:ascii="Garamond" w:hAnsi="Garamond" w:cs="Times New Roman"/>
          <w:sz w:val="24"/>
          <w:szCs w:val="24"/>
          <w:lang w:val="sq-AL"/>
        </w:rPr>
        <w:t>KPI</w:t>
      </w:r>
      <w:proofErr w:type="spellEnd"/>
      <w:r w:rsidRPr="00947C70">
        <w:rPr>
          <w:rFonts w:ascii="Garamond" w:hAnsi="Garamond" w:cs="Times New Roman"/>
          <w:sz w:val="24"/>
          <w:szCs w:val="24"/>
          <w:lang w:val="sq-AL"/>
        </w:rPr>
        <w:t xml:space="preserve"> rrugor)</w:t>
      </w:r>
      <w:r w:rsidR="005F033F">
        <w:rPr>
          <w:rFonts w:ascii="Garamond" w:hAnsi="Garamond" w:cs="Times New Roman"/>
          <w:sz w:val="24"/>
          <w:szCs w:val="24"/>
          <w:lang w:val="sq-AL"/>
        </w:rPr>
        <w:t>;</w:t>
      </w:r>
    </w:p>
    <w:p w14:paraId="3724890F" w14:textId="45B14818"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 xml:space="preserve">3.2.3. Ndryshimi në emetimet e </w:t>
      </w:r>
      <w:proofErr w:type="spellStart"/>
      <w:r w:rsidRPr="00947C70">
        <w:rPr>
          <w:rFonts w:ascii="Garamond" w:hAnsi="Garamond" w:cs="Times New Roman"/>
          <w:sz w:val="24"/>
          <w:szCs w:val="24"/>
          <w:lang w:val="sq-AL"/>
        </w:rPr>
        <w:t>CO</w:t>
      </w:r>
      <w:proofErr w:type="spellEnd"/>
      <w:r w:rsidRPr="00947C70">
        <w:rPr>
          <w:rFonts w:ascii="Times New Roman" w:hAnsi="Times New Roman" w:cs="Times New Roman"/>
          <w:sz w:val="24"/>
          <w:szCs w:val="24"/>
          <w:lang w:val="sq-AL"/>
        </w:rPr>
        <w:t>₂</w:t>
      </w:r>
      <w:r w:rsidRPr="00947C70">
        <w:rPr>
          <w:rFonts w:ascii="Garamond" w:hAnsi="Garamond" w:cs="Times New Roman"/>
          <w:sz w:val="24"/>
          <w:szCs w:val="24"/>
          <w:lang w:val="sq-AL"/>
        </w:rPr>
        <w:t xml:space="preserve"> nga trafiku (</w:t>
      </w:r>
      <w:proofErr w:type="spellStart"/>
      <w:r w:rsidRPr="00947C70">
        <w:rPr>
          <w:rFonts w:ascii="Garamond" w:hAnsi="Garamond" w:cs="Times New Roman"/>
          <w:sz w:val="24"/>
          <w:szCs w:val="24"/>
          <w:lang w:val="sq-AL"/>
        </w:rPr>
        <w:t>KPI</w:t>
      </w:r>
      <w:proofErr w:type="spellEnd"/>
      <w:r w:rsidRPr="00947C70">
        <w:rPr>
          <w:rFonts w:ascii="Garamond" w:hAnsi="Garamond" w:cs="Times New Roman"/>
          <w:sz w:val="24"/>
          <w:szCs w:val="24"/>
          <w:lang w:val="sq-AL"/>
        </w:rPr>
        <w:t xml:space="preserve"> rrugor)</w:t>
      </w:r>
      <w:r w:rsidR="005F033F">
        <w:rPr>
          <w:rFonts w:ascii="Garamond" w:hAnsi="Garamond" w:cs="Times New Roman"/>
          <w:sz w:val="24"/>
          <w:szCs w:val="24"/>
          <w:lang w:val="sq-AL"/>
        </w:rPr>
        <w:t>;</w:t>
      </w:r>
    </w:p>
    <w:p w14:paraId="0FAAD274" w14:textId="3D278F05" w:rsidR="0053500C" w:rsidRPr="00947C70" w:rsidRDefault="0053500C" w:rsidP="00947C70">
      <w:pPr>
        <w:pStyle w:val="TOC2"/>
        <w:spacing w:before="0"/>
        <w:ind w:left="0" w:firstLine="284"/>
        <w:jc w:val="both"/>
        <w:rPr>
          <w:rFonts w:ascii="Garamond" w:hAnsi="Garamond" w:cs="Times New Roman"/>
          <w:sz w:val="24"/>
          <w:szCs w:val="24"/>
          <w:lang w:val="sq-AL"/>
        </w:rPr>
      </w:pPr>
      <w:r w:rsidRPr="00947C70">
        <w:rPr>
          <w:rFonts w:ascii="Garamond" w:hAnsi="Garamond" w:cs="Times New Roman"/>
          <w:sz w:val="24"/>
          <w:szCs w:val="24"/>
          <w:lang w:val="sq-AL"/>
        </w:rPr>
        <w:t xml:space="preserve">3.3. </w:t>
      </w:r>
      <w:proofErr w:type="spellStart"/>
      <w:r w:rsidRPr="00947C70">
        <w:rPr>
          <w:rFonts w:ascii="Garamond" w:hAnsi="Garamond" w:cs="Times New Roman"/>
          <w:sz w:val="24"/>
          <w:szCs w:val="24"/>
          <w:lang w:val="sq-AL"/>
        </w:rPr>
        <w:t>KPI</w:t>
      </w:r>
      <w:proofErr w:type="spellEnd"/>
      <w:r w:rsidRPr="00947C70">
        <w:rPr>
          <w:rFonts w:ascii="Garamond" w:hAnsi="Garamond" w:cs="Times New Roman"/>
          <w:sz w:val="24"/>
          <w:szCs w:val="24"/>
          <w:lang w:val="sq-AL"/>
        </w:rPr>
        <w:t xml:space="preserve"> financiare</w:t>
      </w:r>
      <w:r w:rsidR="005F033F">
        <w:rPr>
          <w:rFonts w:ascii="Garamond" w:hAnsi="Garamond" w:cs="Times New Roman"/>
          <w:sz w:val="24"/>
          <w:szCs w:val="24"/>
          <w:lang w:val="sq-AL"/>
        </w:rPr>
        <w:t>.</w:t>
      </w:r>
    </w:p>
    <w:p w14:paraId="275862FD" w14:textId="77777777" w:rsidR="0053500C" w:rsidRPr="00947C70" w:rsidRDefault="0053500C" w:rsidP="00947C70">
      <w:pPr>
        <w:spacing w:after="0" w:line="240" w:lineRule="auto"/>
        <w:ind w:firstLine="284"/>
        <w:jc w:val="both"/>
        <w:rPr>
          <w:rFonts w:ascii="Garamond" w:hAnsi="Garamond" w:cs="Times New Roman"/>
          <w:spacing w:val="-2"/>
          <w:w w:val="105"/>
          <w:sz w:val="24"/>
          <w:szCs w:val="24"/>
        </w:rPr>
      </w:pPr>
    </w:p>
    <w:p w14:paraId="04DA5C41" w14:textId="77777777" w:rsidR="0053500C" w:rsidRPr="00C01B0A" w:rsidRDefault="0053500C" w:rsidP="00947C70">
      <w:pPr>
        <w:spacing w:after="0" w:line="240" w:lineRule="auto"/>
        <w:ind w:firstLine="284"/>
        <w:jc w:val="both"/>
        <w:rPr>
          <w:rFonts w:ascii="Garamond" w:hAnsi="Garamond" w:cs="Times New Roman"/>
          <w:bCs/>
          <w:sz w:val="24"/>
          <w:szCs w:val="24"/>
        </w:rPr>
      </w:pPr>
      <w:r w:rsidRPr="00C01B0A">
        <w:rPr>
          <w:rFonts w:ascii="Garamond" w:hAnsi="Garamond" w:cs="Times New Roman"/>
          <w:bCs/>
          <w:sz w:val="24"/>
          <w:szCs w:val="24"/>
        </w:rPr>
        <w:t>1. HYRJE</w:t>
      </w:r>
    </w:p>
    <w:p w14:paraId="4811E302" w14:textId="77777777" w:rsidR="0053500C" w:rsidRPr="00947C70" w:rsidRDefault="0053500C" w:rsidP="00947C70">
      <w:pPr>
        <w:pStyle w:val="ListParagraph"/>
        <w:widowControl w:val="0"/>
        <w:autoSpaceDE w:val="0"/>
        <w:autoSpaceDN w:val="0"/>
        <w:spacing w:after="0" w:line="240" w:lineRule="auto"/>
        <w:ind w:left="0" w:firstLine="284"/>
        <w:contextualSpacing w:val="0"/>
        <w:jc w:val="both"/>
        <w:rPr>
          <w:rFonts w:ascii="Garamond" w:hAnsi="Garamond" w:cs="Times New Roman"/>
          <w:b/>
          <w:bCs/>
          <w:sz w:val="24"/>
          <w:szCs w:val="24"/>
        </w:rPr>
      </w:pPr>
      <w:r w:rsidRPr="00947C70">
        <w:rPr>
          <w:rFonts w:ascii="Garamond" w:hAnsi="Garamond" w:cs="Times New Roman"/>
          <w:b/>
          <w:bCs/>
          <w:sz w:val="24"/>
          <w:szCs w:val="24"/>
        </w:rPr>
        <w:t>1.1 Përmbledhje e përgjithshme e aktiviteteve dhe projekteve kombëtare</w:t>
      </w:r>
    </w:p>
    <w:p w14:paraId="713EA2CF" w14:textId="77777777"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lastRenderedPageBreak/>
        <w:t>Duke përfshirë legjislacionin ose strategjitë kombëtare për Shërbimet Inteligjente të Transportit (SIT), ose të dyja.</w:t>
      </w:r>
    </w:p>
    <w:p w14:paraId="0AF8CC4C" w14:textId="77777777" w:rsidR="0053500C" w:rsidRPr="00947C70" w:rsidRDefault="0053500C" w:rsidP="00947C70">
      <w:pPr>
        <w:pStyle w:val="ListParagraph"/>
        <w:widowControl w:val="0"/>
        <w:autoSpaceDE w:val="0"/>
        <w:autoSpaceDN w:val="0"/>
        <w:spacing w:after="0" w:line="240" w:lineRule="auto"/>
        <w:ind w:left="0" w:firstLine="284"/>
        <w:contextualSpacing w:val="0"/>
        <w:jc w:val="both"/>
        <w:rPr>
          <w:rFonts w:ascii="Garamond" w:hAnsi="Garamond" w:cs="Times New Roman"/>
          <w:b/>
          <w:bCs/>
          <w:sz w:val="24"/>
          <w:szCs w:val="24"/>
        </w:rPr>
      </w:pPr>
      <w:r w:rsidRPr="00947C70">
        <w:rPr>
          <w:rFonts w:ascii="Garamond" w:hAnsi="Garamond" w:cs="Times New Roman"/>
          <w:b/>
          <w:bCs/>
          <w:sz w:val="24"/>
          <w:szCs w:val="24"/>
        </w:rPr>
        <w:t>1.2 Përparimi i përgjithshëm që nga [viti i raportit të mëparshëm]</w:t>
      </w:r>
    </w:p>
    <w:p w14:paraId="05C24512" w14:textId="77777777"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Përmbledhje e përparimit që nga raporti i mëparshëm:</w:t>
      </w:r>
    </w:p>
    <w:p w14:paraId="08E085A1" w14:textId="77777777" w:rsidR="0053500C" w:rsidRPr="00947C70" w:rsidRDefault="0053500C" w:rsidP="00947C70">
      <w:pPr>
        <w:spacing w:after="0" w:line="240" w:lineRule="auto"/>
        <w:ind w:firstLine="284"/>
        <w:jc w:val="both"/>
        <w:rPr>
          <w:rFonts w:ascii="Garamond" w:hAnsi="Garamond" w:cs="Times New Roman"/>
          <w:b/>
          <w:bCs/>
          <w:sz w:val="24"/>
          <w:szCs w:val="24"/>
        </w:rPr>
      </w:pPr>
      <w:r w:rsidRPr="00947C70">
        <w:rPr>
          <w:rFonts w:ascii="Garamond" w:hAnsi="Garamond" w:cs="Times New Roman"/>
          <w:b/>
          <w:bCs/>
          <w:sz w:val="24"/>
          <w:szCs w:val="24"/>
        </w:rPr>
        <w:t>1.3. Informacioni i kontaktit</w:t>
      </w:r>
    </w:p>
    <w:p w14:paraId="28732CE8" w14:textId="77777777" w:rsidR="0053500C" w:rsidRPr="00947C70" w:rsidRDefault="0053500C" w:rsidP="00947C70">
      <w:pPr>
        <w:spacing w:after="0" w:line="240" w:lineRule="auto"/>
        <w:ind w:firstLine="284"/>
        <w:jc w:val="both"/>
        <w:rPr>
          <w:rFonts w:ascii="Garamond" w:hAnsi="Garamond" w:cs="Times New Roman"/>
          <w:b/>
          <w:bCs/>
          <w:sz w:val="24"/>
          <w:szCs w:val="24"/>
        </w:rPr>
      </w:pPr>
      <w:r w:rsidRPr="00947C70">
        <w:rPr>
          <w:rFonts w:ascii="Garamond" w:hAnsi="Garamond" w:cs="Times New Roman"/>
          <w:b/>
          <w:bCs/>
          <w:sz w:val="24"/>
          <w:szCs w:val="24"/>
        </w:rPr>
        <w:t>2. PROJEKTET, AKTIVITETET DHE INICIATIVAT KRYESORE</w:t>
      </w:r>
    </w:p>
    <w:p w14:paraId="658E9BB1" w14:textId="77777777" w:rsidR="0053500C" w:rsidRPr="00947C70" w:rsidRDefault="0053500C" w:rsidP="00947C70">
      <w:pPr>
        <w:spacing w:after="0" w:line="240" w:lineRule="auto"/>
        <w:ind w:firstLine="284"/>
        <w:jc w:val="both"/>
        <w:rPr>
          <w:rFonts w:ascii="Garamond" w:hAnsi="Garamond" w:cs="Times New Roman"/>
          <w:b/>
          <w:bCs/>
          <w:sz w:val="24"/>
          <w:szCs w:val="24"/>
        </w:rPr>
      </w:pPr>
      <w:r w:rsidRPr="00947C70">
        <w:rPr>
          <w:rFonts w:ascii="Garamond" w:hAnsi="Garamond" w:cs="Times New Roman"/>
          <w:b/>
          <w:bCs/>
          <w:sz w:val="24"/>
          <w:szCs w:val="24"/>
        </w:rPr>
        <w:t xml:space="preserve">2.1. Fusha </w:t>
      </w:r>
      <w:proofErr w:type="spellStart"/>
      <w:r w:rsidRPr="00947C70">
        <w:rPr>
          <w:rFonts w:ascii="Garamond" w:hAnsi="Garamond" w:cs="Times New Roman"/>
          <w:b/>
          <w:bCs/>
          <w:sz w:val="24"/>
          <w:szCs w:val="24"/>
        </w:rPr>
        <w:t>prioritare</w:t>
      </w:r>
      <w:proofErr w:type="spellEnd"/>
      <w:r w:rsidRPr="00947C70">
        <w:rPr>
          <w:rFonts w:ascii="Garamond" w:hAnsi="Garamond" w:cs="Times New Roman"/>
          <w:b/>
          <w:bCs/>
          <w:sz w:val="24"/>
          <w:szCs w:val="24"/>
        </w:rPr>
        <w:t xml:space="preserve"> I. Shërbime SIT për informacionin dhe lëvizshmërinë</w:t>
      </w:r>
    </w:p>
    <w:p w14:paraId="2AF7C638" w14:textId="77777777" w:rsidR="0053500C" w:rsidRPr="00947C70" w:rsidRDefault="0053500C" w:rsidP="00947C70">
      <w:pPr>
        <w:spacing w:after="0" w:line="240" w:lineRule="auto"/>
        <w:ind w:firstLine="284"/>
        <w:jc w:val="both"/>
        <w:rPr>
          <w:rFonts w:ascii="Garamond" w:hAnsi="Garamond" w:cs="Times New Roman"/>
          <w:b/>
          <w:bCs/>
          <w:i/>
          <w:iCs/>
          <w:sz w:val="24"/>
          <w:szCs w:val="24"/>
        </w:rPr>
      </w:pPr>
      <w:r w:rsidRPr="00947C70">
        <w:rPr>
          <w:rFonts w:ascii="Garamond" w:hAnsi="Garamond" w:cs="Times New Roman"/>
          <w:b/>
          <w:bCs/>
          <w:sz w:val="24"/>
          <w:szCs w:val="24"/>
        </w:rPr>
        <w:t>2.1.1.</w:t>
      </w:r>
      <w:r w:rsidRPr="00947C70">
        <w:rPr>
          <w:rFonts w:ascii="Garamond" w:hAnsi="Garamond" w:cs="Times New Roman"/>
          <w:b/>
          <w:bCs/>
          <w:i/>
          <w:iCs/>
          <w:sz w:val="24"/>
          <w:szCs w:val="24"/>
        </w:rPr>
        <w:t xml:space="preserve"> Përshkrimi i aktiviteteve dhe projekteve kombëtare kryesore</w:t>
      </w:r>
    </w:p>
    <w:p w14:paraId="7E7C21EA" w14:textId="77777777" w:rsidR="0053500C" w:rsidRPr="00947C70" w:rsidRDefault="0053500C" w:rsidP="00947C70">
      <w:pPr>
        <w:spacing w:after="0" w:line="240" w:lineRule="auto"/>
        <w:ind w:firstLine="284"/>
        <w:jc w:val="both"/>
        <w:rPr>
          <w:rFonts w:ascii="Garamond" w:hAnsi="Garamond" w:cs="Times New Roman"/>
          <w:sz w:val="24"/>
          <w:szCs w:val="24"/>
          <w:u w:val="single"/>
        </w:rPr>
      </w:pPr>
      <w:r w:rsidRPr="00947C70">
        <w:rPr>
          <w:rFonts w:ascii="Garamond" w:hAnsi="Garamond" w:cs="Times New Roman"/>
          <w:sz w:val="24"/>
          <w:szCs w:val="24"/>
          <w:u w:val="single"/>
        </w:rPr>
        <w:t>Përshkrimi i iniciativave përkatëse, objektivat e tyre, afatet kohore, momentet kyçe, burimet, pala/palët drejtuese dhe statusi:</w:t>
      </w:r>
    </w:p>
    <w:p w14:paraId="7B2E0A76" w14:textId="77777777" w:rsidR="0053500C" w:rsidRPr="00947C70" w:rsidRDefault="0053500C" w:rsidP="00947C70">
      <w:pPr>
        <w:spacing w:after="0" w:line="240" w:lineRule="auto"/>
        <w:ind w:firstLine="284"/>
        <w:jc w:val="both"/>
        <w:rPr>
          <w:rFonts w:ascii="Garamond" w:hAnsi="Garamond" w:cs="Times New Roman"/>
          <w:b/>
          <w:bCs/>
          <w:sz w:val="24"/>
          <w:szCs w:val="24"/>
        </w:rPr>
      </w:pPr>
      <w:r w:rsidRPr="00947C70">
        <w:rPr>
          <w:rFonts w:ascii="Garamond" w:hAnsi="Garamond" w:cs="Times New Roman"/>
          <w:b/>
          <w:bCs/>
          <w:sz w:val="24"/>
          <w:szCs w:val="24"/>
        </w:rPr>
        <w:t xml:space="preserve">2.1.2. </w:t>
      </w:r>
      <w:r w:rsidRPr="00947C70">
        <w:rPr>
          <w:rFonts w:ascii="Garamond" w:hAnsi="Garamond" w:cs="Times New Roman"/>
          <w:b/>
          <w:bCs/>
          <w:i/>
          <w:iCs/>
          <w:sz w:val="24"/>
          <w:szCs w:val="24"/>
        </w:rPr>
        <w:t>Përparimi që nga [viti i raportit të mëparshëm]</w:t>
      </w:r>
    </w:p>
    <w:p w14:paraId="305445D5" w14:textId="77777777"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Përshkrimi i përparimit në këtë fushë që nga [viti i raportit të mëparshëm]:</w:t>
      </w:r>
    </w:p>
    <w:p w14:paraId="2C07C4B0" w14:textId="77777777" w:rsidR="0053500C" w:rsidRPr="00947C70" w:rsidRDefault="0053500C" w:rsidP="00947C70">
      <w:pPr>
        <w:spacing w:after="0" w:line="240" w:lineRule="auto"/>
        <w:ind w:firstLine="284"/>
        <w:jc w:val="both"/>
        <w:rPr>
          <w:rFonts w:ascii="Garamond" w:hAnsi="Garamond" w:cs="Times New Roman"/>
          <w:b/>
          <w:bCs/>
          <w:i/>
          <w:iCs/>
          <w:sz w:val="24"/>
          <w:szCs w:val="24"/>
        </w:rPr>
      </w:pPr>
      <w:r w:rsidRPr="00947C70">
        <w:rPr>
          <w:rFonts w:ascii="Garamond" w:hAnsi="Garamond" w:cs="Times New Roman"/>
          <w:b/>
          <w:bCs/>
          <w:sz w:val="24"/>
          <w:szCs w:val="24"/>
        </w:rPr>
        <w:t>2.1.3.</w:t>
      </w:r>
      <w:r w:rsidRPr="00947C70">
        <w:rPr>
          <w:rFonts w:ascii="Garamond" w:hAnsi="Garamond" w:cs="Times New Roman"/>
          <w:b/>
          <w:bCs/>
          <w:i/>
          <w:iCs/>
          <w:sz w:val="24"/>
          <w:szCs w:val="24"/>
        </w:rPr>
        <w:t xml:space="preserve"> Udhëzimi i ministrit përgjegjës për transportin për ofrimin e shërbimeve të informacionit për udhëtimin </w:t>
      </w:r>
      <w:proofErr w:type="spellStart"/>
      <w:r w:rsidRPr="00947C70">
        <w:rPr>
          <w:rFonts w:ascii="Garamond" w:hAnsi="Garamond" w:cs="Times New Roman"/>
          <w:b/>
          <w:bCs/>
          <w:i/>
          <w:iCs/>
          <w:sz w:val="24"/>
          <w:szCs w:val="24"/>
        </w:rPr>
        <w:t>multimodal</w:t>
      </w:r>
      <w:proofErr w:type="spellEnd"/>
      <w:r w:rsidRPr="00947C70">
        <w:rPr>
          <w:rFonts w:ascii="Garamond" w:hAnsi="Garamond" w:cs="Times New Roman"/>
          <w:b/>
          <w:bCs/>
          <w:i/>
          <w:iCs/>
          <w:sz w:val="24"/>
          <w:szCs w:val="24"/>
        </w:rPr>
        <w:t xml:space="preserve"> në të gjithë territorin e Republikës së Shqipërisë (veprimi </w:t>
      </w:r>
      <w:proofErr w:type="spellStart"/>
      <w:r w:rsidRPr="00947C70">
        <w:rPr>
          <w:rFonts w:ascii="Garamond" w:hAnsi="Garamond" w:cs="Times New Roman"/>
          <w:b/>
          <w:bCs/>
          <w:i/>
          <w:iCs/>
          <w:sz w:val="24"/>
          <w:szCs w:val="24"/>
        </w:rPr>
        <w:t>prioritar</w:t>
      </w:r>
      <w:proofErr w:type="spellEnd"/>
      <w:r w:rsidRPr="00947C70">
        <w:rPr>
          <w:rFonts w:ascii="Garamond" w:hAnsi="Garamond" w:cs="Times New Roman"/>
          <w:b/>
          <w:bCs/>
          <w:i/>
          <w:iCs/>
          <w:sz w:val="24"/>
          <w:szCs w:val="24"/>
        </w:rPr>
        <w:t xml:space="preserve"> a)</w:t>
      </w:r>
    </w:p>
    <w:p w14:paraId="41115247" w14:textId="0177779F"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 xml:space="preserve">Përparimi i bërë në lidhje me </w:t>
      </w:r>
      <w:proofErr w:type="spellStart"/>
      <w:r w:rsidRPr="00947C70">
        <w:rPr>
          <w:rFonts w:ascii="Garamond" w:hAnsi="Garamond" w:cs="Times New Roman"/>
          <w:sz w:val="24"/>
          <w:szCs w:val="24"/>
        </w:rPr>
        <w:t>aksesueshmërinë</w:t>
      </w:r>
      <w:proofErr w:type="spellEnd"/>
      <w:r w:rsidRPr="00947C70">
        <w:rPr>
          <w:rFonts w:ascii="Garamond" w:hAnsi="Garamond" w:cs="Times New Roman"/>
          <w:sz w:val="24"/>
          <w:szCs w:val="24"/>
        </w:rPr>
        <w:t xml:space="preserve">, shkëmbimin dhe ripërdorimin e tipave të </w:t>
      </w:r>
      <w:proofErr w:type="spellStart"/>
      <w:r w:rsidRPr="00947C70">
        <w:rPr>
          <w:rFonts w:ascii="Garamond" w:hAnsi="Garamond" w:cs="Times New Roman"/>
          <w:sz w:val="24"/>
          <w:szCs w:val="24"/>
        </w:rPr>
        <w:t>të</w:t>
      </w:r>
      <w:proofErr w:type="spellEnd"/>
      <w:r w:rsidRPr="00947C70">
        <w:rPr>
          <w:rFonts w:ascii="Garamond" w:hAnsi="Garamond" w:cs="Times New Roman"/>
          <w:sz w:val="24"/>
          <w:szCs w:val="24"/>
        </w:rPr>
        <w:t xml:space="preserve"> dhënave të udhëtimit dhe trafikut të përcaktuara në kategoritë e të dhënave për ofrimin e shërbimeve të informacionit për udhëtimin </w:t>
      </w:r>
      <w:proofErr w:type="spellStart"/>
      <w:r w:rsidRPr="00947C70">
        <w:rPr>
          <w:rFonts w:ascii="Garamond" w:hAnsi="Garamond" w:cs="Times New Roman"/>
          <w:sz w:val="24"/>
          <w:szCs w:val="24"/>
        </w:rPr>
        <w:t>multimodal</w:t>
      </w:r>
      <w:proofErr w:type="spellEnd"/>
      <w:r w:rsidR="005F033F">
        <w:rPr>
          <w:rFonts w:ascii="Garamond" w:hAnsi="Garamond" w:cs="Times New Roman"/>
          <w:sz w:val="24"/>
          <w:szCs w:val="24"/>
        </w:rPr>
        <w:t>:</w:t>
      </w:r>
    </w:p>
    <w:p w14:paraId="508E4C6D" w14:textId="77777777"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 xml:space="preserve">Shtrirja gjeografike e të dhënave të përcaktuara në kategoritë e të dhënave për ofrimin e shërbimeve të informacionit për udhëtimin </w:t>
      </w:r>
      <w:proofErr w:type="spellStart"/>
      <w:r w:rsidRPr="00947C70">
        <w:rPr>
          <w:rFonts w:ascii="Garamond" w:hAnsi="Garamond" w:cs="Times New Roman"/>
          <w:sz w:val="24"/>
          <w:szCs w:val="24"/>
        </w:rPr>
        <w:t>multimodal</w:t>
      </w:r>
      <w:proofErr w:type="spellEnd"/>
      <w:r w:rsidRPr="00947C70">
        <w:rPr>
          <w:rFonts w:ascii="Garamond" w:hAnsi="Garamond" w:cs="Times New Roman"/>
          <w:sz w:val="24"/>
          <w:szCs w:val="24"/>
        </w:rPr>
        <w:t xml:space="preserve">, të </w:t>
      </w:r>
      <w:proofErr w:type="spellStart"/>
      <w:r w:rsidRPr="00947C70">
        <w:rPr>
          <w:rFonts w:ascii="Garamond" w:hAnsi="Garamond" w:cs="Times New Roman"/>
          <w:sz w:val="24"/>
          <w:szCs w:val="24"/>
        </w:rPr>
        <w:t>aksesueshme</w:t>
      </w:r>
      <w:proofErr w:type="spellEnd"/>
      <w:r w:rsidRPr="00947C70">
        <w:rPr>
          <w:rFonts w:ascii="Garamond" w:hAnsi="Garamond" w:cs="Times New Roman"/>
          <w:sz w:val="24"/>
          <w:szCs w:val="24"/>
        </w:rPr>
        <w:t xml:space="preserve"> përmes pikës kombëtare të </w:t>
      </w:r>
      <w:proofErr w:type="spellStart"/>
      <w:r w:rsidRPr="00947C70">
        <w:rPr>
          <w:rFonts w:ascii="Garamond" w:hAnsi="Garamond" w:cs="Times New Roman"/>
          <w:sz w:val="24"/>
          <w:szCs w:val="24"/>
        </w:rPr>
        <w:t>aksesit</w:t>
      </w:r>
      <w:proofErr w:type="spellEnd"/>
      <w:r w:rsidRPr="00947C70">
        <w:rPr>
          <w:rFonts w:ascii="Garamond" w:hAnsi="Garamond" w:cs="Times New Roman"/>
          <w:sz w:val="24"/>
          <w:szCs w:val="24"/>
        </w:rPr>
        <w:t xml:space="preserve"> dhe cilësia e tyre, duke përfshirë kriteret e përdorura për përcaktimin e cilësisë dhe mjetet për monitorimin e saj:</w:t>
      </w:r>
    </w:p>
    <w:p w14:paraId="7E16DB3E" w14:textId="77777777"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Lidhja e shërbimeve të informacionit të udhëtimit:</w:t>
      </w:r>
    </w:p>
    <w:p w14:paraId="4DE5DE12" w14:textId="77777777"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 xml:space="preserve">Rezultatet e vlerësimit të përputhshmërisë sipas rregullave për vlerësimin e përputhshmërisë për ofrimin e shërbimeve të informacionit për udhëtimin </w:t>
      </w:r>
      <w:proofErr w:type="spellStart"/>
      <w:r w:rsidRPr="00947C70">
        <w:rPr>
          <w:rFonts w:ascii="Garamond" w:hAnsi="Garamond" w:cs="Times New Roman"/>
          <w:sz w:val="24"/>
          <w:szCs w:val="24"/>
        </w:rPr>
        <w:t>multimodal</w:t>
      </w:r>
      <w:proofErr w:type="spellEnd"/>
      <w:r w:rsidRPr="00947C70">
        <w:rPr>
          <w:rFonts w:ascii="Garamond" w:hAnsi="Garamond" w:cs="Times New Roman"/>
          <w:sz w:val="24"/>
          <w:szCs w:val="24"/>
        </w:rPr>
        <w:t>:</w:t>
      </w:r>
    </w:p>
    <w:p w14:paraId="06853ED2" w14:textId="77777777"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 xml:space="preserve">Nëse ka, përshkrimi i ndryshimeve në pikën kombëtare ose të përbashkët të </w:t>
      </w:r>
      <w:proofErr w:type="spellStart"/>
      <w:r w:rsidRPr="00947C70">
        <w:rPr>
          <w:rFonts w:ascii="Garamond" w:hAnsi="Garamond" w:cs="Times New Roman"/>
          <w:sz w:val="24"/>
          <w:szCs w:val="24"/>
        </w:rPr>
        <w:t>aksesit</w:t>
      </w:r>
      <w:proofErr w:type="spellEnd"/>
      <w:r w:rsidRPr="00947C70">
        <w:rPr>
          <w:rFonts w:ascii="Garamond" w:hAnsi="Garamond" w:cs="Times New Roman"/>
          <w:sz w:val="24"/>
          <w:szCs w:val="24"/>
        </w:rPr>
        <w:t>:</w:t>
      </w:r>
    </w:p>
    <w:p w14:paraId="40C7AF71" w14:textId="056995B3" w:rsidR="0053500C" w:rsidRPr="00947C70" w:rsidRDefault="0053500C" w:rsidP="00947C70">
      <w:pPr>
        <w:spacing w:after="0" w:line="240" w:lineRule="auto"/>
        <w:ind w:firstLine="284"/>
        <w:jc w:val="both"/>
        <w:rPr>
          <w:rFonts w:ascii="Garamond" w:hAnsi="Garamond" w:cs="Times New Roman"/>
          <w:b/>
          <w:bCs/>
          <w:sz w:val="24"/>
          <w:szCs w:val="24"/>
        </w:rPr>
      </w:pPr>
      <w:r w:rsidRPr="00947C70">
        <w:rPr>
          <w:rFonts w:ascii="Garamond" w:hAnsi="Garamond" w:cs="Times New Roman"/>
          <w:b/>
          <w:bCs/>
          <w:sz w:val="24"/>
          <w:szCs w:val="24"/>
        </w:rPr>
        <w:t xml:space="preserve">2.1.4. </w:t>
      </w:r>
      <w:r w:rsidRPr="00947C70">
        <w:rPr>
          <w:rFonts w:ascii="Garamond" w:hAnsi="Garamond" w:cs="Times New Roman"/>
          <w:b/>
          <w:bCs/>
          <w:i/>
          <w:iCs/>
          <w:sz w:val="24"/>
          <w:szCs w:val="24"/>
        </w:rPr>
        <w:t xml:space="preserve">Detyrimi për raportim sipas udhëzimit të </w:t>
      </w:r>
      <w:r w:rsidR="005F033F" w:rsidRPr="00947C70">
        <w:rPr>
          <w:rFonts w:ascii="Garamond" w:hAnsi="Garamond" w:cs="Times New Roman"/>
          <w:b/>
          <w:bCs/>
          <w:i/>
          <w:iCs/>
          <w:sz w:val="24"/>
          <w:szCs w:val="24"/>
        </w:rPr>
        <w:t xml:space="preserve">ministrit </w:t>
      </w:r>
      <w:r w:rsidRPr="00947C70">
        <w:rPr>
          <w:rFonts w:ascii="Garamond" w:hAnsi="Garamond" w:cs="Times New Roman"/>
          <w:b/>
          <w:bCs/>
          <w:i/>
          <w:iCs/>
          <w:sz w:val="24"/>
          <w:szCs w:val="24"/>
        </w:rPr>
        <w:t>të Infrastrukturës dhe Energjisë nr. 12, datë 30.12.2024</w:t>
      </w:r>
      <w:r w:rsidR="00482BE7">
        <w:rPr>
          <w:rFonts w:ascii="Garamond" w:hAnsi="Garamond" w:cs="Times New Roman"/>
          <w:b/>
          <w:bCs/>
          <w:i/>
          <w:iCs/>
          <w:sz w:val="24"/>
          <w:szCs w:val="24"/>
        </w:rPr>
        <w:t>,</w:t>
      </w:r>
      <w:r w:rsidRPr="00947C70">
        <w:rPr>
          <w:rFonts w:ascii="Garamond" w:hAnsi="Garamond" w:cs="Times New Roman"/>
          <w:b/>
          <w:bCs/>
          <w:i/>
          <w:iCs/>
          <w:sz w:val="24"/>
          <w:szCs w:val="24"/>
        </w:rPr>
        <w:t xml:space="preserve"> “Mbi ofrimin e shërbimeve të informacionit të trafikut në kohë reale” (veprimi </w:t>
      </w:r>
      <w:proofErr w:type="spellStart"/>
      <w:r w:rsidRPr="00947C70">
        <w:rPr>
          <w:rFonts w:ascii="Garamond" w:hAnsi="Garamond" w:cs="Times New Roman"/>
          <w:b/>
          <w:bCs/>
          <w:i/>
          <w:iCs/>
          <w:sz w:val="24"/>
          <w:szCs w:val="24"/>
        </w:rPr>
        <w:t>prioritar</w:t>
      </w:r>
      <w:proofErr w:type="spellEnd"/>
      <w:r w:rsidRPr="00947C70">
        <w:rPr>
          <w:rFonts w:ascii="Garamond" w:hAnsi="Garamond" w:cs="Times New Roman"/>
          <w:b/>
          <w:bCs/>
          <w:i/>
          <w:iCs/>
          <w:sz w:val="24"/>
          <w:szCs w:val="24"/>
        </w:rPr>
        <w:t xml:space="preserve"> b)</w:t>
      </w:r>
    </w:p>
    <w:p w14:paraId="47A261E2" w14:textId="7D3ED938"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 xml:space="preserve">Përparimi në lidhje me </w:t>
      </w:r>
      <w:proofErr w:type="spellStart"/>
      <w:r w:rsidRPr="00947C70">
        <w:rPr>
          <w:rFonts w:ascii="Garamond" w:hAnsi="Garamond" w:cs="Times New Roman"/>
          <w:sz w:val="24"/>
          <w:szCs w:val="24"/>
        </w:rPr>
        <w:t>aksesueshmërinë</w:t>
      </w:r>
      <w:proofErr w:type="spellEnd"/>
      <w:r w:rsidRPr="00947C70">
        <w:rPr>
          <w:rFonts w:ascii="Garamond" w:hAnsi="Garamond" w:cs="Times New Roman"/>
          <w:sz w:val="24"/>
          <w:szCs w:val="24"/>
        </w:rPr>
        <w:t xml:space="preserve">, shkëmbimin dhe ripërdorimin e tipave të </w:t>
      </w:r>
      <w:proofErr w:type="spellStart"/>
      <w:r w:rsidRPr="00947C70">
        <w:rPr>
          <w:rFonts w:ascii="Garamond" w:hAnsi="Garamond" w:cs="Times New Roman"/>
          <w:sz w:val="24"/>
          <w:szCs w:val="24"/>
        </w:rPr>
        <w:t>të</w:t>
      </w:r>
      <w:proofErr w:type="spellEnd"/>
      <w:r w:rsidRPr="00947C70">
        <w:rPr>
          <w:rFonts w:ascii="Garamond" w:hAnsi="Garamond" w:cs="Times New Roman"/>
          <w:sz w:val="24"/>
          <w:szCs w:val="24"/>
        </w:rPr>
        <w:t xml:space="preserve"> dhënave të përcaktuara në </w:t>
      </w:r>
      <w:r w:rsidR="00482BE7" w:rsidRPr="00947C70">
        <w:rPr>
          <w:rFonts w:ascii="Garamond" w:hAnsi="Garamond" w:cs="Times New Roman"/>
          <w:sz w:val="24"/>
          <w:szCs w:val="24"/>
        </w:rPr>
        <w:t xml:space="preserve">shtojcën e udhëzimit të ministrit </w:t>
      </w:r>
      <w:r w:rsidRPr="00947C70">
        <w:rPr>
          <w:rFonts w:ascii="Garamond" w:hAnsi="Garamond" w:cs="Times New Roman"/>
          <w:sz w:val="24"/>
          <w:szCs w:val="24"/>
        </w:rPr>
        <w:t>të Infrastrukturës dhe Energjisë nr. 12, datë 30.12.2024</w:t>
      </w:r>
      <w:r w:rsidR="00482BE7">
        <w:rPr>
          <w:rFonts w:ascii="Garamond" w:hAnsi="Garamond" w:cs="Times New Roman"/>
          <w:sz w:val="24"/>
          <w:szCs w:val="24"/>
        </w:rPr>
        <w:t>,</w:t>
      </w:r>
      <w:r w:rsidRPr="00947C70">
        <w:rPr>
          <w:rFonts w:ascii="Garamond" w:hAnsi="Garamond" w:cs="Times New Roman"/>
          <w:sz w:val="24"/>
          <w:szCs w:val="24"/>
        </w:rPr>
        <w:t xml:space="preserve"> “Mbi ofrimin e shërbimeve të informacionit të trafikut në kohë reale”:</w:t>
      </w:r>
    </w:p>
    <w:p w14:paraId="3B920128" w14:textId="77777777"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 xml:space="preserve">Shtrirja gjeografike e të dhënave të </w:t>
      </w:r>
      <w:proofErr w:type="spellStart"/>
      <w:r w:rsidRPr="00947C70">
        <w:rPr>
          <w:rFonts w:ascii="Garamond" w:hAnsi="Garamond" w:cs="Times New Roman"/>
          <w:sz w:val="24"/>
          <w:szCs w:val="24"/>
        </w:rPr>
        <w:t>aksesueshme</w:t>
      </w:r>
      <w:proofErr w:type="spellEnd"/>
      <w:r w:rsidRPr="00947C70">
        <w:rPr>
          <w:rFonts w:ascii="Garamond" w:hAnsi="Garamond" w:cs="Times New Roman"/>
          <w:sz w:val="24"/>
          <w:szCs w:val="24"/>
        </w:rPr>
        <w:t xml:space="preserve"> përmes Pikës Kombëtare të </w:t>
      </w:r>
      <w:proofErr w:type="spellStart"/>
      <w:r w:rsidRPr="00947C70">
        <w:rPr>
          <w:rFonts w:ascii="Garamond" w:hAnsi="Garamond" w:cs="Times New Roman"/>
          <w:sz w:val="24"/>
          <w:szCs w:val="24"/>
        </w:rPr>
        <w:t>Aksesit</w:t>
      </w:r>
      <w:proofErr w:type="spellEnd"/>
      <w:r w:rsidRPr="00947C70">
        <w:rPr>
          <w:rFonts w:ascii="Garamond" w:hAnsi="Garamond" w:cs="Times New Roman"/>
          <w:sz w:val="24"/>
          <w:szCs w:val="24"/>
        </w:rPr>
        <w:t>, ndryshimet në rrjetin rrugor kryesor dhe përmbajtja e të dhënave të shërbimeve të informacionit të trafikut në kohë reale, si dhe cilësia e tyre, përfshirë kriteret për përcaktimin e cilësisë dhe mjetet për monitorimin e saj:</w:t>
      </w:r>
    </w:p>
    <w:p w14:paraId="6B431E24" w14:textId="77777777"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Rezultatet e vlerësimit të përputhshmërisë sipas nenit 13 me kërkesat e neneve 3 deri 12:</w:t>
      </w:r>
    </w:p>
    <w:p w14:paraId="08E83747" w14:textId="77777777" w:rsidR="0053500C" w:rsidRPr="00947C70" w:rsidRDefault="0053500C" w:rsidP="00947C70">
      <w:pPr>
        <w:spacing w:after="0" w:line="240" w:lineRule="auto"/>
        <w:ind w:firstLine="284"/>
        <w:jc w:val="both"/>
        <w:rPr>
          <w:rFonts w:ascii="Garamond" w:hAnsi="Garamond" w:cs="Times New Roman"/>
          <w:b/>
          <w:bCs/>
          <w:sz w:val="24"/>
          <w:szCs w:val="24"/>
        </w:rPr>
      </w:pPr>
      <w:r w:rsidRPr="00947C70">
        <w:rPr>
          <w:rFonts w:ascii="Garamond" w:hAnsi="Garamond" w:cs="Times New Roman"/>
          <w:b/>
          <w:bCs/>
          <w:sz w:val="24"/>
          <w:szCs w:val="24"/>
        </w:rPr>
        <w:t xml:space="preserve">2.2. Fusha </w:t>
      </w:r>
      <w:proofErr w:type="spellStart"/>
      <w:r w:rsidRPr="00947C70">
        <w:rPr>
          <w:rFonts w:ascii="Garamond" w:hAnsi="Garamond" w:cs="Times New Roman"/>
          <w:b/>
          <w:bCs/>
          <w:sz w:val="24"/>
          <w:szCs w:val="24"/>
        </w:rPr>
        <w:t>prioritare</w:t>
      </w:r>
      <w:proofErr w:type="spellEnd"/>
      <w:r w:rsidRPr="00947C70">
        <w:rPr>
          <w:rFonts w:ascii="Garamond" w:hAnsi="Garamond" w:cs="Times New Roman"/>
          <w:b/>
          <w:bCs/>
          <w:sz w:val="24"/>
          <w:szCs w:val="24"/>
        </w:rPr>
        <w:t xml:space="preserve"> </w:t>
      </w:r>
      <w:proofErr w:type="spellStart"/>
      <w:r w:rsidRPr="00947C70">
        <w:rPr>
          <w:rFonts w:ascii="Garamond" w:hAnsi="Garamond" w:cs="Times New Roman"/>
          <w:b/>
          <w:bCs/>
          <w:sz w:val="24"/>
          <w:szCs w:val="24"/>
        </w:rPr>
        <w:t>II</w:t>
      </w:r>
      <w:proofErr w:type="spellEnd"/>
      <w:r w:rsidRPr="00947C70">
        <w:rPr>
          <w:rFonts w:ascii="Garamond" w:hAnsi="Garamond" w:cs="Times New Roman"/>
          <w:b/>
          <w:bCs/>
          <w:sz w:val="24"/>
          <w:szCs w:val="24"/>
        </w:rPr>
        <w:t>. Shërbime SIT për udhëtimin, transportin dhe menaxhimin e trafikut</w:t>
      </w:r>
    </w:p>
    <w:p w14:paraId="4F9D5D5C" w14:textId="77777777" w:rsidR="0053500C" w:rsidRPr="00947C70" w:rsidRDefault="0053500C" w:rsidP="00947C70">
      <w:pPr>
        <w:spacing w:after="0" w:line="240" w:lineRule="auto"/>
        <w:ind w:firstLine="284"/>
        <w:jc w:val="both"/>
        <w:rPr>
          <w:rFonts w:ascii="Garamond" w:hAnsi="Garamond" w:cs="Times New Roman"/>
          <w:b/>
          <w:bCs/>
          <w:sz w:val="24"/>
          <w:szCs w:val="24"/>
        </w:rPr>
      </w:pPr>
      <w:r w:rsidRPr="00947C70">
        <w:rPr>
          <w:rFonts w:ascii="Garamond" w:hAnsi="Garamond" w:cs="Times New Roman"/>
          <w:b/>
          <w:bCs/>
          <w:sz w:val="24"/>
          <w:szCs w:val="24"/>
        </w:rPr>
        <w:t xml:space="preserve">2.2.1. </w:t>
      </w:r>
      <w:r w:rsidRPr="00947C70">
        <w:rPr>
          <w:rFonts w:ascii="Garamond" w:hAnsi="Garamond" w:cs="Times New Roman"/>
          <w:b/>
          <w:bCs/>
          <w:i/>
          <w:iCs/>
          <w:sz w:val="24"/>
          <w:szCs w:val="24"/>
        </w:rPr>
        <w:t>Përshkrimi i aktiviteteve dhe projekteve kombëtare kryesore</w:t>
      </w:r>
    </w:p>
    <w:p w14:paraId="63135F99" w14:textId="77777777"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Përshkrimi i iniciativave përkatëse, objektivat, afatet kohore, momentet kyçe, burimet, pala/palët drejtuese dhe statusi:</w:t>
      </w:r>
    </w:p>
    <w:p w14:paraId="79474DDD" w14:textId="77777777" w:rsidR="0053500C" w:rsidRPr="00947C70" w:rsidRDefault="0053500C" w:rsidP="00947C70">
      <w:pPr>
        <w:spacing w:after="0" w:line="240" w:lineRule="auto"/>
        <w:ind w:firstLine="284"/>
        <w:jc w:val="both"/>
        <w:rPr>
          <w:rFonts w:ascii="Garamond" w:hAnsi="Garamond" w:cs="Times New Roman"/>
          <w:b/>
          <w:bCs/>
          <w:sz w:val="24"/>
          <w:szCs w:val="24"/>
        </w:rPr>
      </w:pPr>
      <w:r w:rsidRPr="00947C70">
        <w:rPr>
          <w:rFonts w:ascii="Garamond" w:hAnsi="Garamond" w:cs="Times New Roman"/>
          <w:b/>
          <w:bCs/>
          <w:sz w:val="24"/>
          <w:szCs w:val="24"/>
        </w:rPr>
        <w:t xml:space="preserve">2.2.2. </w:t>
      </w:r>
      <w:r w:rsidRPr="00947C70">
        <w:rPr>
          <w:rFonts w:ascii="Garamond" w:hAnsi="Garamond" w:cs="Times New Roman"/>
          <w:b/>
          <w:bCs/>
          <w:i/>
          <w:iCs/>
          <w:sz w:val="24"/>
          <w:szCs w:val="24"/>
        </w:rPr>
        <w:t>Përparimi që nga [viti i raportit të mëparshëm]</w:t>
      </w:r>
    </w:p>
    <w:p w14:paraId="3F831CF5" w14:textId="77777777"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Përshkrimi i përparimit në këtë fushë që nga [viti i raportit të mëparshëm]:</w:t>
      </w:r>
    </w:p>
    <w:p w14:paraId="23FABEA5" w14:textId="77777777" w:rsidR="0053500C" w:rsidRPr="00947C70" w:rsidRDefault="0053500C" w:rsidP="00947C70">
      <w:pPr>
        <w:spacing w:after="0" w:line="240" w:lineRule="auto"/>
        <w:ind w:firstLine="284"/>
        <w:jc w:val="both"/>
        <w:rPr>
          <w:rFonts w:ascii="Garamond" w:hAnsi="Garamond" w:cs="Times New Roman"/>
          <w:b/>
          <w:bCs/>
          <w:sz w:val="24"/>
          <w:szCs w:val="24"/>
        </w:rPr>
      </w:pPr>
      <w:r w:rsidRPr="00947C70">
        <w:rPr>
          <w:rFonts w:ascii="Garamond" w:hAnsi="Garamond" w:cs="Times New Roman"/>
          <w:b/>
          <w:bCs/>
          <w:sz w:val="24"/>
          <w:szCs w:val="24"/>
        </w:rPr>
        <w:t xml:space="preserve">2.3. Fusha </w:t>
      </w:r>
      <w:proofErr w:type="spellStart"/>
      <w:r w:rsidRPr="00947C70">
        <w:rPr>
          <w:rFonts w:ascii="Garamond" w:hAnsi="Garamond" w:cs="Times New Roman"/>
          <w:b/>
          <w:bCs/>
          <w:sz w:val="24"/>
          <w:szCs w:val="24"/>
        </w:rPr>
        <w:t>prioritare</w:t>
      </w:r>
      <w:proofErr w:type="spellEnd"/>
      <w:r w:rsidRPr="00947C70">
        <w:rPr>
          <w:rFonts w:ascii="Garamond" w:hAnsi="Garamond" w:cs="Times New Roman"/>
          <w:b/>
          <w:bCs/>
          <w:sz w:val="24"/>
          <w:szCs w:val="24"/>
        </w:rPr>
        <w:t xml:space="preserve"> </w:t>
      </w:r>
      <w:proofErr w:type="spellStart"/>
      <w:r w:rsidRPr="00947C70">
        <w:rPr>
          <w:rFonts w:ascii="Garamond" w:hAnsi="Garamond" w:cs="Times New Roman"/>
          <w:b/>
          <w:bCs/>
          <w:sz w:val="24"/>
          <w:szCs w:val="24"/>
        </w:rPr>
        <w:t>III</w:t>
      </w:r>
      <w:proofErr w:type="spellEnd"/>
      <w:r w:rsidRPr="00947C70">
        <w:rPr>
          <w:rFonts w:ascii="Garamond" w:hAnsi="Garamond" w:cs="Times New Roman"/>
          <w:b/>
          <w:bCs/>
          <w:sz w:val="24"/>
          <w:szCs w:val="24"/>
        </w:rPr>
        <w:t>. Shërbime SIT për sigurinë dhe mbrojtjen rrugore</w:t>
      </w:r>
    </w:p>
    <w:p w14:paraId="65707909" w14:textId="77777777" w:rsidR="0053500C" w:rsidRPr="00947C70" w:rsidRDefault="0053500C" w:rsidP="00947C70">
      <w:pPr>
        <w:spacing w:after="0" w:line="240" w:lineRule="auto"/>
        <w:ind w:firstLine="284"/>
        <w:jc w:val="both"/>
        <w:rPr>
          <w:rFonts w:ascii="Garamond" w:hAnsi="Garamond" w:cs="Times New Roman"/>
          <w:b/>
          <w:bCs/>
          <w:sz w:val="24"/>
          <w:szCs w:val="24"/>
        </w:rPr>
      </w:pPr>
      <w:r w:rsidRPr="00947C70">
        <w:rPr>
          <w:rFonts w:ascii="Garamond" w:hAnsi="Garamond" w:cs="Times New Roman"/>
          <w:b/>
          <w:bCs/>
          <w:sz w:val="24"/>
          <w:szCs w:val="24"/>
        </w:rPr>
        <w:t xml:space="preserve">2.3.1. </w:t>
      </w:r>
      <w:r w:rsidRPr="00947C70">
        <w:rPr>
          <w:rFonts w:ascii="Garamond" w:hAnsi="Garamond" w:cs="Times New Roman"/>
          <w:b/>
          <w:bCs/>
          <w:i/>
          <w:iCs/>
          <w:sz w:val="24"/>
          <w:szCs w:val="24"/>
        </w:rPr>
        <w:t>Përshkrimi i aktiviteteve dhe projekteve kombëtare kryesore</w:t>
      </w:r>
    </w:p>
    <w:p w14:paraId="26E037D8" w14:textId="77777777"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Përshkrim i iniciativave përkatëse, objektivat, afatet kohore, momentet kyçe, burimet, pala/palët drejtuese dhe statusi:</w:t>
      </w:r>
    </w:p>
    <w:p w14:paraId="02CB30B0" w14:textId="77777777" w:rsidR="0053500C" w:rsidRPr="00947C70" w:rsidRDefault="0053500C" w:rsidP="00947C70">
      <w:pPr>
        <w:spacing w:after="0" w:line="240" w:lineRule="auto"/>
        <w:ind w:firstLine="284"/>
        <w:jc w:val="both"/>
        <w:rPr>
          <w:rFonts w:ascii="Garamond" w:hAnsi="Garamond" w:cs="Times New Roman"/>
          <w:b/>
          <w:bCs/>
          <w:sz w:val="24"/>
          <w:szCs w:val="24"/>
        </w:rPr>
      </w:pPr>
      <w:r w:rsidRPr="00947C70">
        <w:rPr>
          <w:rFonts w:ascii="Garamond" w:hAnsi="Garamond" w:cs="Times New Roman"/>
          <w:b/>
          <w:bCs/>
          <w:sz w:val="24"/>
          <w:szCs w:val="24"/>
        </w:rPr>
        <w:t xml:space="preserve">2.3.2. </w:t>
      </w:r>
      <w:r w:rsidRPr="00947C70">
        <w:rPr>
          <w:rFonts w:ascii="Garamond" w:hAnsi="Garamond" w:cs="Times New Roman"/>
          <w:b/>
          <w:bCs/>
          <w:i/>
          <w:iCs/>
          <w:sz w:val="24"/>
          <w:szCs w:val="24"/>
        </w:rPr>
        <w:t>Përparimi që nga [viti i raportit të mëparshëm]</w:t>
      </w:r>
    </w:p>
    <w:p w14:paraId="481793E6" w14:textId="77777777"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Përshkrim i përparimit në këtë fushë që nga [viti i raportit të mëparshëm]:</w:t>
      </w:r>
    </w:p>
    <w:p w14:paraId="4B91AEBB" w14:textId="77777777" w:rsidR="0053500C" w:rsidRPr="00947C70" w:rsidRDefault="0053500C" w:rsidP="00947C70">
      <w:pPr>
        <w:spacing w:after="0" w:line="240" w:lineRule="auto"/>
        <w:ind w:firstLine="284"/>
        <w:jc w:val="both"/>
        <w:rPr>
          <w:rFonts w:ascii="Garamond" w:hAnsi="Garamond" w:cs="Times New Roman"/>
          <w:b/>
          <w:bCs/>
          <w:sz w:val="24"/>
          <w:szCs w:val="24"/>
        </w:rPr>
      </w:pPr>
      <w:r w:rsidRPr="00947C70">
        <w:rPr>
          <w:rFonts w:ascii="Garamond" w:hAnsi="Garamond" w:cs="Times New Roman"/>
          <w:b/>
          <w:bCs/>
          <w:sz w:val="24"/>
          <w:szCs w:val="24"/>
        </w:rPr>
        <w:lastRenderedPageBreak/>
        <w:t xml:space="preserve">2.3.3. </w:t>
      </w:r>
      <w:r w:rsidRPr="00947C70">
        <w:rPr>
          <w:rFonts w:ascii="Garamond" w:hAnsi="Garamond" w:cs="Times New Roman"/>
          <w:b/>
          <w:bCs/>
          <w:i/>
          <w:iCs/>
          <w:sz w:val="24"/>
          <w:szCs w:val="24"/>
        </w:rPr>
        <w:t xml:space="preserve">112 </w:t>
      </w:r>
      <w:proofErr w:type="spellStart"/>
      <w:r w:rsidRPr="00947C70">
        <w:rPr>
          <w:rFonts w:ascii="Garamond" w:hAnsi="Garamond" w:cs="Times New Roman"/>
          <w:b/>
          <w:bCs/>
          <w:i/>
          <w:iCs/>
          <w:sz w:val="24"/>
          <w:szCs w:val="24"/>
        </w:rPr>
        <w:t>eCall</w:t>
      </w:r>
      <w:proofErr w:type="spellEnd"/>
      <w:r w:rsidRPr="00947C70">
        <w:rPr>
          <w:rFonts w:ascii="Garamond" w:hAnsi="Garamond" w:cs="Times New Roman"/>
          <w:b/>
          <w:bCs/>
          <w:i/>
          <w:iCs/>
          <w:sz w:val="24"/>
          <w:szCs w:val="24"/>
        </w:rPr>
        <w:t xml:space="preserve"> (veprimi </w:t>
      </w:r>
      <w:proofErr w:type="spellStart"/>
      <w:r w:rsidRPr="00947C70">
        <w:rPr>
          <w:rFonts w:ascii="Garamond" w:hAnsi="Garamond" w:cs="Times New Roman"/>
          <w:b/>
          <w:bCs/>
          <w:i/>
          <w:iCs/>
          <w:sz w:val="24"/>
          <w:szCs w:val="24"/>
        </w:rPr>
        <w:t>prioritar</w:t>
      </w:r>
      <w:proofErr w:type="spellEnd"/>
      <w:r w:rsidRPr="00947C70">
        <w:rPr>
          <w:rFonts w:ascii="Garamond" w:hAnsi="Garamond" w:cs="Times New Roman"/>
          <w:b/>
          <w:bCs/>
          <w:i/>
          <w:iCs/>
          <w:sz w:val="24"/>
          <w:szCs w:val="24"/>
        </w:rPr>
        <w:t xml:space="preserve"> d – Udhëzimi i ministrit përgjegjës për transportin për shërbimin telefonik elektronik (</w:t>
      </w:r>
      <w:proofErr w:type="spellStart"/>
      <w:r w:rsidRPr="00947C70">
        <w:rPr>
          <w:rFonts w:ascii="Garamond" w:hAnsi="Garamond" w:cs="Times New Roman"/>
          <w:b/>
          <w:bCs/>
          <w:i/>
          <w:iCs/>
          <w:sz w:val="24"/>
          <w:szCs w:val="24"/>
        </w:rPr>
        <w:t>eCall</w:t>
      </w:r>
      <w:proofErr w:type="spellEnd"/>
      <w:r w:rsidRPr="00947C70">
        <w:rPr>
          <w:rFonts w:ascii="Garamond" w:hAnsi="Garamond" w:cs="Times New Roman"/>
          <w:b/>
          <w:bCs/>
          <w:i/>
          <w:iCs/>
          <w:sz w:val="24"/>
          <w:szCs w:val="24"/>
        </w:rPr>
        <w:t>) ndërveprues)</w:t>
      </w:r>
    </w:p>
    <w:p w14:paraId="2EE9140D" w14:textId="77777777"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 xml:space="preserve">Informacion mbi çdo ndryshim në infrastrukturën kombëtare të qendrave </w:t>
      </w:r>
      <w:proofErr w:type="spellStart"/>
      <w:r w:rsidRPr="00947C70">
        <w:rPr>
          <w:rFonts w:ascii="Garamond" w:hAnsi="Garamond" w:cs="Times New Roman"/>
          <w:sz w:val="24"/>
          <w:szCs w:val="24"/>
        </w:rPr>
        <w:t>PSAP</w:t>
      </w:r>
      <w:proofErr w:type="spellEnd"/>
      <w:r w:rsidRPr="00947C70">
        <w:rPr>
          <w:rFonts w:ascii="Garamond" w:hAnsi="Garamond" w:cs="Times New Roman"/>
          <w:sz w:val="24"/>
          <w:szCs w:val="24"/>
        </w:rPr>
        <w:t xml:space="preserve"> për </w:t>
      </w:r>
      <w:proofErr w:type="spellStart"/>
      <w:r w:rsidRPr="00947C70">
        <w:rPr>
          <w:rFonts w:ascii="Garamond" w:hAnsi="Garamond" w:cs="Times New Roman"/>
          <w:sz w:val="24"/>
          <w:szCs w:val="24"/>
        </w:rPr>
        <w:t>eCall</w:t>
      </w:r>
      <w:proofErr w:type="spellEnd"/>
      <w:r w:rsidRPr="00947C70">
        <w:rPr>
          <w:rFonts w:ascii="Garamond" w:hAnsi="Garamond" w:cs="Times New Roman"/>
          <w:sz w:val="24"/>
          <w:szCs w:val="24"/>
        </w:rPr>
        <w:t xml:space="preserve"> dhe autoritetet përgjegjëse për vlerësimin e përputhshmërisë së funksionimit të </w:t>
      </w:r>
      <w:proofErr w:type="spellStart"/>
      <w:r w:rsidRPr="00947C70">
        <w:rPr>
          <w:rFonts w:ascii="Garamond" w:hAnsi="Garamond" w:cs="Times New Roman"/>
          <w:sz w:val="24"/>
          <w:szCs w:val="24"/>
        </w:rPr>
        <w:t>PSAP</w:t>
      </w:r>
      <w:proofErr w:type="spellEnd"/>
      <w:r w:rsidRPr="00947C70">
        <w:rPr>
          <w:rFonts w:ascii="Garamond" w:hAnsi="Garamond" w:cs="Times New Roman"/>
          <w:sz w:val="24"/>
          <w:szCs w:val="24"/>
        </w:rPr>
        <w:t xml:space="preserve"> për </w:t>
      </w:r>
      <w:proofErr w:type="spellStart"/>
      <w:r w:rsidRPr="00947C70">
        <w:rPr>
          <w:rFonts w:ascii="Garamond" w:hAnsi="Garamond" w:cs="Times New Roman"/>
          <w:sz w:val="24"/>
          <w:szCs w:val="24"/>
        </w:rPr>
        <w:t>eCall</w:t>
      </w:r>
      <w:proofErr w:type="spellEnd"/>
      <w:r w:rsidRPr="00947C70">
        <w:rPr>
          <w:rFonts w:ascii="Garamond" w:hAnsi="Garamond" w:cs="Times New Roman"/>
          <w:sz w:val="24"/>
          <w:szCs w:val="24"/>
        </w:rPr>
        <w:t>:</w:t>
      </w:r>
    </w:p>
    <w:p w14:paraId="3EB30194" w14:textId="77777777"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Informacion shtesë:</w:t>
      </w:r>
    </w:p>
    <w:p w14:paraId="74504FD9" w14:textId="77777777" w:rsidR="0053500C" w:rsidRPr="00947C70" w:rsidRDefault="0053500C" w:rsidP="00947C70">
      <w:pPr>
        <w:spacing w:after="0" w:line="240" w:lineRule="auto"/>
        <w:ind w:firstLine="284"/>
        <w:jc w:val="both"/>
        <w:rPr>
          <w:rFonts w:ascii="Garamond" w:hAnsi="Garamond" w:cs="Times New Roman"/>
          <w:b/>
          <w:bCs/>
          <w:sz w:val="24"/>
          <w:szCs w:val="24"/>
        </w:rPr>
      </w:pPr>
      <w:r w:rsidRPr="00947C70">
        <w:rPr>
          <w:rFonts w:ascii="Garamond" w:hAnsi="Garamond" w:cs="Times New Roman"/>
          <w:b/>
          <w:bCs/>
          <w:sz w:val="24"/>
          <w:szCs w:val="24"/>
        </w:rPr>
        <w:t xml:space="preserve">2.3.4. </w:t>
      </w:r>
      <w:r w:rsidRPr="00947C70">
        <w:rPr>
          <w:rFonts w:ascii="Garamond" w:hAnsi="Garamond" w:cs="Times New Roman"/>
          <w:b/>
          <w:bCs/>
          <w:i/>
          <w:iCs/>
          <w:sz w:val="24"/>
          <w:szCs w:val="24"/>
        </w:rPr>
        <w:t xml:space="preserve">Detyrimi për raportim sipas udhëzimit të ministrit përgjegjës për transportin për të dhënat dhe procedurat për ofrimin, kur është e mundur, të informacionit minimal universal të trafikut për sigurinë rrugore pa pagesë për përdoruesit (veprimi </w:t>
      </w:r>
      <w:proofErr w:type="spellStart"/>
      <w:r w:rsidRPr="00947C70">
        <w:rPr>
          <w:rFonts w:ascii="Garamond" w:hAnsi="Garamond" w:cs="Times New Roman"/>
          <w:b/>
          <w:bCs/>
          <w:i/>
          <w:iCs/>
          <w:sz w:val="24"/>
          <w:szCs w:val="24"/>
        </w:rPr>
        <w:t>prioritar</w:t>
      </w:r>
      <w:proofErr w:type="spellEnd"/>
      <w:r w:rsidRPr="00947C70">
        <w:rPr>
          <w:rFonts w:ascii="Garamond" w:hAnsi="Garamond" w:cs="Times New Roman"/>
          <w:b/>
          <w:bCs/>
          <w:i/>
          <w:iCs/>
          <w:sz w:val="24"/>
          <w:szCs w:val="24"/>
        </w:rPr>
        <w:t xml:space="preserve"> c)</w:t>
      </w:r>
    </w:p>
    <w:p w14:paraId="481423CE" w14:textId="77777777"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Përparimi në zbatimin e shërbimit të informacionit, përfshirë kriteret e përdorura për përcaktimin e cilësisë së tij dhe mjetet për monitorim e cilësisë së tij:</w:t>
      </w:r>
    </w:p>
    <w:p w14:paraId="47AE65EF" w14:textId="77777777"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Rezultatet e vlerësimit të përputhshmërisë me kërkesat e të udhëzimit të ministrit përgjegjës për transportin për të dhënat dhe procedurat për ofrimin, kur është e mundur, të informacionit minimal universal të trafikut për sigurinë rrugore pa pagesë për përdoruesit:</w:t>
      </w:r>
    </w:p>
    <w:p w14:paraId="08896256" w14:textId="77777777"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 xml:space="preserve">Nëse ka, përshkrimi i ndryshimeve në pikën kombëtare të </w:t>
      </w:r>
      <w:proofErr w:type="spellStart"/>
      <w:r w:rsidRPr="00947C70">
        <w:rPr>
          <w:rFonts w:ascii="Garamond" w:hAnsi="Garamond" w:cs="Times New Roman"/>
          <w:sz w:val="24"/>
          <w:szCs w:val="24"/>
        </w:rPr>
        <w:t>aksesit</w:t>
      </w:r>
      <w:proofErr w:type="spellEnd"/>
      <w:r w:rsidRPr="00947C70">
        <w:rPr>
          <w:rFonts w:ascii="Garamond" w:hAnsi="Garamond" w:cs="Times New Roman"/>
          <w:sz w:val="24"/>
          <w:szCs w:val="24"/>
        </w:rPr>
        <w:t>:</w:t>
      </w:r>
    </w:p>
    <w:p w14:paraId="198E2EEC" w14:textId="77777777"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Informacion shtesë (p.sh. burimet e të dhënave të përdorura për ofrimin e informacionit të trafikut për sigurinë rrugore):</w:t>
      </w:r>
    </w:p>
    <w:p w14:paraId="7EAAD79E" w14:textId="77777777" w:rsidR="0053500C" w:rsidRPr="00947C70" w:rsidRDefault="0053500C" w:rsidP="00947C70">
      <w:pPr>
        <w:spacing w:after="0" w:line="240" w:lineRule="auto"/>
        <w:ind w:firstLine="284"/>
        <w:jc w:val="both"/>
        <w:rPr>
          <w:rFonts w:ascii="Garamond" w:hAnsi="Garamond" w:cs="Times New Roman"/>
          <w:b/>
          <w:bCs/>
          <w:sz w:val="24"/>
          <w:szCs w:val="24"/>
        </w:rPr>
      </w:pPr>
      <w:r w:rsidRPr="00947C70">
        <w:rPr>
          <w:rFonts w:ascii="Garamond" w:hAnsi="Garamond" w:cs="Times New Roman"/>
          <w:b/>
          <w:bCs/>
          <w:sz w:val="24"/>
          <w:szCs w:val="24"/>
        </w:rPr>
        <w:t xml:space="preserve">2.3.5. </w:t>
      </w:r>
      <w:r w:rsidRPr="00947C70">
        <w:rPr>
          <w:rFonts w:ascii="Garamond" w:hAnsi="Garamond" w:cs="Times New Roman"/>
          <w:b/>
          <w:bCs/>
          <w:i/>
          <w:iCs/>
          <w:sz w:val="24"/>
          <w:szCs w:val="24"/>
        </w:rPr>
        <w:t xml:space="preserve">Detyrimi për raportim sipas udhëzimit të ministrit përgjegjës për transportin për ofrimin e shërbimeve të informacionit për vende të sigurta dhe të mbrojtura parkimi për kamionë dhe automjete tregtare (veprimi </w:t>
      </w:r>
      <w:proofErr w:type="spellStart"/>
      <w:r w:rsidRPr="00947C70">
        <w:rPr>
          <w:rFonts w:ascii="Garamond" w:hAnsi="Garamond" w:cs="Times New Roman"/>
          <w:b/>
          <w:bCs/>
          <w:i/>
          <w:iCs/>
          <w:sz w:val="24"/>
          <w:szCs w:val="24"/>
        </w:rPr>
        <w:t>prioritare</w:t>
      </w:r>
      <w:proofErr w:type="spellEnd"/>
      <w:r w:rsidRPr="00947C70">
        <w:rPr>
          <w:rFonts w:ascii="Garamond" w:hAnsi="Garamond" w:cs="Times New Roman"/>
          <w:b/>
          <w:bCs/>
          <w:i/>
          <w:iCs/>
          <w:sz w:val="24"/>
          <w:szCs w:val="24"/>
        </w:rPr>
        <w:t>)</w:t>
      </w:r>
    </w:p>
    <w:p w14:paraId="7B1EB7F7" w14:textId="77777777"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Numri i pikave të ndryshme të parkimit dhe hapësirave për parkim në territorin e Republikës së Shqipërisë:</w:t>
      </w:r>
    </w:p>
    <w:p w14:paraId="64846A67" w14:textId="77777777"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Përqindja e vendeve të parkimit të regjistruara në shërbimin e informacionit:</w:t>
      </w:r>
    </w:p>
    <w:p w14:paraId="46F2CC02" w14:textId="77777777" w:rsidR="00811093" w:rsidRDefault="0053500C" w:rsidP="00811093">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 xml:space="preserve">Përqindja e vendeve të parkimit që ofrojnë informacion dinamik për </w:t>
      </w:r>
      <w:proofErr w:type="spellStart"/>
      <w:r w:rsidRPr="00947C70">
        <w:rPr>
          <w:rFonts w:ascii="Garamond" w:hAnsi="Garamond" w:cs="Times New Roman"/>
          <w:sz w:val="24"/>
          <w:szCs w:val="24"/>
        </w:rPr>
        <w:t>disponueshmërinë</w:t>
      </w:r>
      <w:proofErr w:type="spellEnd"/>
      <w:r w:rsidRPr="00947C70">
        <w:rPr>
          <w:rFonts w:ascii="Garamond" w:hAnsi="Garamond" w:cs="Times New Roman"/>
          <w:sz w:val="24"/>
          <w:szCs w:val="24"/>
        </w:rPr>
        <w:t xml:space="preserve"> e hapësirave dhe zonave </w:t>
      </w:r>
      <w:proofErr w:type="spellStart"/>
      <w:r w:rsidRPr="00947C70">
        <w:rPr>
          <w:rFonts w:ascii="Garamond" w:hAnsi="Garamond" w:cs="Times New Roman"/>
          <w:sz w:val="24"/>
          <w:szCs w:val="24"/>
        </w:rPr>
        <w:t>prioritare:</w:t>
      </w:r>
      <w:proofErr w:type="spellEnd"/>
    </w:p>
    <w:p w14:paraId="6B89335A" w14:textId="70159597" w:rsidR="0053500C" w:rsidRPr="00811093" w:rsidRDefault="00811093" w:rsidP="00811093">
      <w:pPr>
        <w:spacing w:after="0" w:line="240" w:lineRule="auto"/>
        <w:ind w:firstLine="284"/>
        <w:jc w:val="both"/>
        <w:rPr>
          <w:rFonts w:ascii="Garamond" w:hAnsi="Garamond" w:cs="Times New Roman"/>
          <w:sz w:val="24"/>
          <w:szCs w:val="24"/>
        </w:rPr>
      </w:pPr>
      <w:r>
        <w:rPr>
          <w:rFonts w:ascii="Garamond" w:hAnsi="Garamond" w:cs="Times New Roman"/>
          <w:b/>
          <w:bCs/>
          <w:sz w:val="24"/>
          <w:szCs w:val="24"/>
        </w:rPr>
        <w:t xml:space="preserve">2.4 </w:t>
      </w:r>
      <w:r w:rsidR="0053500C" w:rsidRPr="00947C70">
        <w:rPr>
          <w:rFonts w:ascii="Garamond" w:hAnsi="Garamond" w:cs="Times New Roman"/>
          <w:b/>
          <w:bCs/>
          <w:sz w:val="24"/>
          <w:szCs w:val="24"/>
        </w:rPr>
        <w:t xml:space="preserve">Fusha </w:t>
      </w:r>
      <w:proofErr w:type="spellStart"/>
      <w:r w:rsidR="0053500C" w:rsidRPr="00947C70">
        <w:rPr>
          <w:rFonts w:ascii="Garamond" w:hAnsi="Garamond" w:cs="Times New Roman"/>
          <w:b/>
          <w:bCs/>
          <w:sz w:val="24"/>
          <w:szCs w:val="24"/>
        </w:rPr>
        <w:t>prioritare</w:t>
      </w:r>
      <w:proofErr w:type="spellEnd"/>
      <w:r w:rsidR="0053500C" w:rsidRPr="00947C70">
        <w:rPr>
          <w:rFonts w:ascii="Garamond" w:hAnsi="Garamond" w:cs="Times New Roman"/>
          <w:b/>
          <w:bCs/>
          <w:sz w:val="24"/>
          <w:szCs w:val="24"/>
        </w:rPr>
        <w:t xml:space="preserve"> </w:t>
      </w:r>
      <w:proofErr w:type="spellStart"/>
      <w:r w:rsidR="0053500C" w:rsidRPr="00947C70">
        <w:rPr>
          <w:rFonts w:ascii="Garamond" w:hAnsi="Garamond" w:cs="Times New Roman"/>
          <w:b/>
          <w:bCs/>
          <w:sz w:val="24"/>
          <w:szCs w:val="24"/>
        </w:rPr>
        <w:t>IV</w:t>
      </w:r>
      <w:proofErr w:type="spellEnd"/>
      <w:r w:rsidR="0053500C" w:rsidRPr="00947C70">
        <w:rPr>
          <w:rFonts w:ascii="Garamond" w:hAnsi="Garamond" w:cs="Times New Roman"/>
          <w:b/>
          <w:bCs/>
          <w:sz w:val="24"/>
          <w:szCs w:val="24"/>
        </w:rPr>
        <w:t xml:space="preserve">. Shërbime SIT për lëvizshmëri bashkëpunuese, të lidhur dhe të automatizuar: </w:t>
      </w:r>
    </w:p>
    <w:p w14:paraId="0984009B" w14:textId="77777777" w:rsidR="0053500C" w:rsidRPr="00947C70" w:rsidRDefault="0053500C" w:rsidP="00947C70">
      <w:pPr>
        <w:spacing w:after="0" w:line="240" w:lineRule="auto"/>
        <w:ind w:firstLine="284"/>
        <w:jc w:val="both"/>
        <w:rPr>
          <w:rFonts w:ascii="Garamond" w:hAnsi="Garamond" w:cs="Times New Roman"/>
          <w:b/>
          <w:bCs/>
          <w:i/>
          <w:iCs/>
          <w:sz w:val="24"/>
          <w:szCs w:val="24"/>
        </w:rPr>
      </w:pPr>
      <w:r w:rsidRPr="00947C70">
        <w:rPr>
          <w:rFonts w:ascii="Garamond" w:hAnsi="Garamond" w:cs="Times New Roman"/>
          <w:b/>
          <w:bCs/>
          <w:sz w:val="24"/>
          <w:szCs w:val="24"/>
        </w:rPr>
        <w:t>2.4.1.</w:t>
      </w:r>
      <w:r w:rsidRPr="00947C70">
        <w:rPr>
          <w:rFonts w:ascii="Garamond" w:hAnsi="Garamond" w:cs="Times New Roman"/>
          <w:b/>
          <w:bCs/>
          <w:i/>
          <w:iCs/>
          <w:sz w:val="24"/>
          <w:szCs w:val="24"/>
        </w:rPr>
        <w:t xml:space="preserve"> Përshkrimi i aktiviteteve dhe projekteve kombëtare kryesore</w:t>
      </w:r>
    </w:p>
    <w:p w14:paraId="2817E5FE" w14:textId="77777777"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Përshkrim i iniciativave përkatëse, objektivat, afatet kohore, momentet kyçe, burimet, pala/palët drejtuese dhe statusi: në veçanti, jepni informacion mbi iniciativat për vendosjen e C-SIT dhe specifikimet teknike të tyre.</w:t>
      </w:r>
    </w:p>
    <w:p w14:paraId="37DF1724" w14:textId="77777777" w:rsidR="0053500C" w:rsidRPr="00947C70" w:rsidRDefault="0053500C" w:rsidP="00947C70">
      <w:pPr>
        <w:spacing w:after="0" w:line="240" w:lineRule="auto"/>
        <w:ind w:firstLine="284"/>
        <w:jc w:val="both"/>
        <w:rPr>
          <w:rFonts w:ascii="Garamond" w:hAnsi="Garamond" w:cs="Times New Roman"/>
          <w:b/>
          <w:bCs/>
          <w:sz w:val="24"/>
          <w:szCs w:val="24"/>
        </w:rPr>
      </w:pPr>
      <w:r w:rsidRPr="00947C70">
        <w:rPr>
          <w:rFonts w:ascii="Garamond" w:hAnsi="Garamond" w:cs="Times New Roman"/>
          <w:b/>
          <w:bCs/>
          <w:sz w:val="24"/>
          <w:szCs w:val="24"/>
        </w:rPr>
        <w:t xml:space="preserve">2.4.2. </w:t>
      </w:r>
      <w:r w:rsidRPr="00947C70">
        <w:rPr>
          <w:rFonts w:ascii="Garamond" w:hAnsi="Garamond" w:cs="Times New Roman"/>
          <w:b/>
          <w:bCs/>
          <w:i/>
          <w:iCs/>
          <w:sz w:val="24"/>
          <w:szCs w:val="24"/>
        </w:rPr>
        <w:t>Përparimi që nga [viti i raportit të mëparshëm]</w:t>
      </w:r>
    </w:p>
    <w:p w14:paraId="0487A011" w14:textId="77777777" w:rsidR="0053500C" w:rsidRPr="00947C70" w:rsidRDefault="0053500C" w:rsidP="00947C70">
      <w:pPr>
        <w:spacing w:after="0" w:line="240" w:lineRule="auto"/>
        <w:ind w:firstLine="284"/>
        <w:jc w:val="both"/>
        <w:rPr>
          <w:rFonts w:ascii="Garamond" w:hAnsi="Garamond" w:cs="Times New Roman"/>
          <w:sz w:val="24"/>
          <w:szCs w:val="24"/>
        </w:rPr>
      </w:pPr>
      <w:r w:rsidRPr="00947C70">
        <w:rPr>
          <w:rFonts w:ascii="Garamond" w:hAnsi="Garamond" w:cs="Times New Roman"/>
          <w:sz w:val="24"/>
          <w:szCs w:val="24"/>
        </w:rPr>
        <w:t>Përshkrim i përparimit në këtë fushë që nga [viti i raportit të mëparshëm]:</w:t>
      </w:r>
    </w:p>
    <w:p w14:paraId="62145370" w14:textId="2313677E" w:rsidR="0053500C" w:rsidRPr="00947C70" w:rsidRDefault="0053500C" w:rsidP="00947C70">
      <w:pPr>
        <w:pStyle w:val="BodyText"/>
        <w:spacing w:after="0" w:line="240" w:lineRule="auto"/>
        <w:ind w:firstLine="284"/>
        <w:jc w:val="both"/>
        <w:rPr>
          <w:rFonts w:ascii="Garamond" w:hAnsi="Garamond" w:cs="Times New Roman"/>
          <w:iCs/>
        </w:rPr>
      </w:pPr>
      <w:r w:rsidRPr="00947C70">
        <w:rPr>
          <w:rFonts w:ascii="Garamond" w:hAnsi="Garamond" w:cs="Times New Roman"/>
          <w:b/>
          <w:bCs/>
          <w:iCs/>
        </w:rPr>
        <w:t xml:space="preserve">2.5. </w:t>
      </w:r>
      <w:proofErr w:type="spellStart"/>
      <w:r w:rsidRPr="00947C70">
        <w:rPr>
          <w:rFonts w:ascii="Garamond" w:hAnsi="Garamond" w:cs="Times New Roman"/>
          <w:b/>
          <w:bCs/>
          <w:iCs/>
        </w:rPr>
        <w:t>Disponueshmëria</w:t>
      </w:r>
      <w:proofErr w:type="spellEnd"/>
      <w:r w:rsidRPr="00947C70">
        <w:rPr>
          <w:rFonts w:ascii="Garamond" w:hAnsi="Garamond" w:cs="Times New Roman"/>
          <w:b/>
          <w:bCs/>
          <w:iCs/>
        </w:rPr>
        <w:t xml:space="preserve"> dhe </w:t>
      </w:r>
      <w:proofErr w:type="spellStart"/>
      <w:r w:rsidRPr="00947C70">
        <w:rPr>
          <w:rFonts w:ascii="Garamond" w:hAnsi="Garamond" w:cs="Times New Roman"/>
          <w:b/>
          <w:bCs/>
          <w:iCs/>
        </w:rPr>
        <w:t>aksesueshmëria</w:t>
      </w:r>
      <w:proofErr w:type="spellEnd"/>
      <w:r w:rsidRPr="00947C70">
        <w:rPr>
          <w:rFonts w:ascii="Garamond" w:hAnsi="Garamond" w:cs="Times New Roman"/>
          <w:b/>
          <w:bCs/>
          <w:iCs/>
        </w:rPr>
        <w:t xml:space="preserve"> përmes Pikave Kombëtare të </w:t>
      </w:r>
      <w:proofErr w:type="spellStart"/>
      <w:r w:rsidRPr="00947C70">
        <w:rPr>
          <w:rFonts w:ascii="Garamond" w:hAnsi="Garamond" w:cs="Times New Roman"/>
          <w:b/>
          <w:bCs/>
          <w:iCs/>
        </w:rPr>
        <w:t>Aksesit</w:t>
      </w:r>
      <w:proofErr w:type="spellEnd"/>
      <w:r w:rsidRPr="00947C70">
        <w:rPr>
          <w:rFonts w:ascii="Garamond" w:hAnsi="Garamond" w:cs="Times New Roman"/>
          <w:b/>
          <w:bCs/>
          <w:iCs/>
        </w:rPr>
        <w:t xml:space="preserve"> (</w:t>
      </w:r>
      <w:proofErr w:type="spellStart"/>
      <w:r w:rsidRPr="00947C70">
        <w:rPr>
          <w:rFonts w:ascii="Garamond" w:hAnsi="Garamond" w:cs="Times New Roman"/>
          <w:b/>
          <w:bCs/>
          <w:iCs/>
        </w:rPr>
        <w:t>NAPs</w:t>
      </w:r>
      <w:proofErr w:type="spellEnd"/>
      <w:r w:rsidRPr="00947C70">
        <w:rPr>
          <w:rFonts w:ascii="Garamond" w:hAnsi="Garamond" w:cs="Times New Roman"/>
          <w:b/>
          <w:bCs/>
          <w:iCs/>
        </w:rPr>
        <w:t xml:space="preserve">) e llojeve të </w:t>
      </w:r>
      <w:proofErr w:type="spellStart"/>
      <w:r w:rsidRPr="00947C70">
        <w:rPr>
          <w:rFonts w:ascii="Garamond" w:hAnsi="Garamond" w:cs="Times New Roman"/>
          <w:b/>
          <w:bCs/>
          <w:iCs/>
        </w:rPr>
        <w:t>të</w:t>
      </w:r>
      <w:proofErr w:type="spellEnd"/>
      <w:r w:rsidRPr="00947C70">
        <w:rPr>
          <w:rFonts w:ascii="Garamond" w:hAnsi="Garamond" w:cs="Times New Roman"/>
          <w:b/>
          <w:bCs/>
          <w:iCs/>
        </w:rPr>
        <w:t xml:space="preserve"> dhënave të </w:t>
      </w:r>
      <w:proofErr w:type="spellStart"/>
      <w:r w:rsidRPr="00947C70">
        <w:rPr>
          <w:rFonts w:ascii="Garamond" w:hAnsi="Garamond" w:cs="Times New Roman"/>
          <w:b/>
          <w:bCs/>
          <w:iCs/>
        </w:rPr>
        <w:t>listuara</w:t>
      </w:r>
      <w:proofErr w:type="spellEnd"/>
      <w:r w:rsidRPr="00947C70">
        <w:rPr>
          <w:rFonts w:ascii="Garamond" w:hAnsi="Garamond" w:cs="Times New Roman"/>
          <w:b/>
          <w:bCs/>
          <w:iCs/>
        </w:rPr>
        <w:t xml:space="preserve"> në </w:t>
      </w:r>
      <w:r w:rsidR="001C2239" w:rsidRPr="00947C70">
        <w:rPr>
          <w:rFonts w:ascii="Garamond" w:hAnsi="Garamond" w:cs="Times New Roman"/>
          <w:b/>
          <w:bCs/>
          <w:iCs/>
        </w:rPr>
        <w:t xml:space="preserve">shtojcën </w:t>
      </w:r>
      <w:proofErr w:type="spellStart"/>
      <w:r w:rsidRPr="00947C70">
        <w:rPr>
          <w:rFonts w:ascii="Garamond" w:hAnsi="Garamond" w:cs="Times New Roman"/>
          <w:b/>
          <w:bCs/>
          <w:iCs/>
        </w:rPr>
        <w:t>III</w:t>
      </w:r>
      <w:proofErr w:type="spellEnd"/>
      <w:r w:rsidRPr="00947C70">
        <w:rPr>
          <w:rFonts w:ascii="Garamond" w:hAnsi="Garamond" w:cs="Times New Roman"/>
          <w:b/>
          <w:bCs/>
          <w:iCs/>
        </w:rPr>
        <w:t xml:space="preserve"> të këtij </w:t>
      </w:r>
      <w:r w:rsidR="001C2239" w:rsidRPr="00947C70">
        <w:rPr>
          <w:rFonts w:ascii="Garamond" w:hAnsi="Garamond" w:cs="Times New Roman"/>
          <w:b/>
          <w:bCs/>
          <w:iCs/>
        </w:rPr>
        <w:t>udhëzimi</w:t>
      </w:r>
    </w:p>
    <w:p w14:paraId="40D1D06C" w14:textId="77777777" w:rsidR="0053500C" w:rsidRPr="00947C70" w:rsidRDefault="0053500C" w:rsidP="00947C70">
      <w:pPr>
        <w:pStyle w:val="BodyText"/>
        <w:spacing w:after="0" w:line="240" w:lineRule="auto"/>
        <w:ind w:firstLine="284"/>
        <w:jc w:val="both"/>
        <w:rPr>
          <w:rFonts w:ascii="Garamond" w:hAnsi="Garamond" w:cs="Times New Roman"/>
          <w:i/>
        </w:rPr>
      </w:pPr>
      <w:r w:rsidRPr="00947C70">
        <w:rPr>
          <w:rFonts w:ascii="Garamond" w:hAnsi="Garamond" w:cs="Times New Roman"/>
          <w:i/>
        </w:rPr>
        <w:t>Parimet e përllogaritjes:</w:t>
      </w:r>
    </w:p>
    <w:p w14:paraId="4C3585D1" w14:textId="77777777" w:rsidR="0053500C" w:rsidRPr="00947C70" w:rsidRDefault="0053500C" w:rsidP="00947C70">
      <w:pPr>
        <w:pStyle w:val="BodyText"/>
        <w:spacing w:after="0" w:line="240" w:lineRule="auto"/>
        <w:ind w:firstLine="284"/>
        <w:jc w:val="both"/>
        <w:rPr>
          <w:rFonts w:ascii="Garamond" w:hAnsi="Garamond" w:cs="Times New Roman"/>
          <w:i/>
        </w:rPr>
      </w:pPr>
      <w:r w:rsidRPr="00947C70">
        <w:rPr>
          <w:rFonts w:ascii="Garamond" w:hAnsi="Garamond" w:cs="Times New Roman"/>
          <w:i/>
        </w:rPr>
        <w:t xml:space="preserve">* Për informacionin statik: bazohet në gjatësinë e pjesëtuar me gjatësisë totale në kilometra. Gjatësia totale është ajo e rrjetit në të cilin ekziston informacioni bazë, p.sh. për të cilin zbatohen kufizimet e shpejtësisë (pothuajse) kudo, ndërsa kushtet e </w:t>
      </w:r>
      <w:proofErr w:type="spellStart"/>
      <w:r w:rsidRPr="00947C70">
        <w:rPr>
          <w:rFonts w:ascii="Garamond" w:hAnsi="Garamond" w:cs="Times New Roman"/>
          <w:i/>
        </w:rPr>
        <w:t>aksesit</w:t>
      </w:r>
      <w:proofErr w:type="spellEnd"/>
      <w:r w:rsidRPr="00947C70">
        <w:rPr>
          <w:rFonts w:ascii="Garamond" w:hAnsi="Garamond" w:cs="Times New Roman"/>
          <w:i/>
        </w:rPr>
        <w:t xml:space="preserve"> për tunelet vlejnë vetëm për seksionet e tunelit (pra gjatësinë e tyre).</w:t>
      </w:r>
    </w:p>
    <w:p w14:paraId="3C5B80D0" w14:textId="3CF930A9" w:rsidR="0053500C" w:rsidRPr="00947C70" w:rsidRDefault="0053500C" w:rsidP="00947C70">
      <w:pPr>
        <w:pStyle w:val="BodyText"/>
        <w:spacing w:after="0" w:line="240" w:lineRule="auto"/>
        <w:ind w:firstLine="284"/>
        <w:jc w:val="both"/>
        <w:rPr>
          <w:rFonts w:ascii="Garamond" w:hAnsi="Garamond" w:cs="Times New Roman"/>
          <w:i/>
        </w:rPr>
      </w:pPr>
      <w:r w:rsidRPr="00947C70">
        <w:rPr>
          <w:rFonts w:ascii="Garamond" w:hAnsi="Garamond" w:cs="Times New Roman"/>
          <w:i/>
        </w:rPr>
        <w:t>** Për informacionin dinamik</w:t>
      </w:r>
      <w:r w:rsidR="00CA426D">
        <w:rPr>
          <w:rFonts w:ascii="Garamond" w:hAnsi="Garamond" w:cs="Times New Roman"/>
          <w:i/>
        </w:rPr>
        <w:t>/</w:t>
      </w:r>
      <w:r w:rsidRPr="00947C70">
        <w:rPr>
          <w:rFonts w:ascii="Garamond" w:hAnsi="Garamond" w:cs="Times New Roman"/>
          <w:i/>
        </w:rPr>
        <w:t xml:space="preserve">të përkohshëm: </w:t>
      </w:r>
      <w:proofErr w:type="spellStart"/>
      <w:r w:rsidRPr="00947C70">
        <w:rPr>
          <w:rFonts w:ascii="Garamond" w:hAnsi="Garamond" w:cs="Times New Roman"/>
          <w:i/>
        </w:rPr>
        <w:t>disponueshmëria</w:t>
      </w:r>
      <w:proofErr w:type="spellEnd"/>
      <w:r w:rsidRPr="00947C70">
        <w:rPr>
          <w:rFonts w:ascii="Garamond" w:hAnsi="Garamond" w:cs="Times New Roman"/>
          <w:i/>
        </w:rPr>
        <w:t xml:space="preserve"> e të dhënave i referohet aftësisë për t’i bërë ato të </w:t>
      </w:r>
      <w:proofErr w:type="spellStart"/>
      <w:r w:rsidRPr="00947C70">
        <w:rPr>
          <w:rFonts w:ascii="Garamond" w:hAnsi="Garamond" w:cs="Times New Roman"/>
          <w:i/>
        </w:rPr>
        <w:t>disponueshme</w:t>
      </w:r>
      <w:proofErr w:type="spellEnd"/>
      <w:r w:rsidRPr="00947C70">
        <w:rPr>
          <w:rFonts w:ascii="Garamond" w:hAnsi="Garamond" w:cs="Times New Roman"/>
          <w:i/>
        </w:rPr>
        <w:t xml:space="preserve"> dhe të </w:t>
      </w:r>
      <w:proofErr w:type="spellStart"/>
      <w:r w:rsidRPr="00947C70">
        <w:rPr>
          <w:rFonts w:ascii="Garamond" w:hAnsi="Garamond" w:cs="Times New Roman"/>
          <w:i/>
        </w:rPr>
        <w:t>aksesueshme</w:t>
      </w:r>
      <w:proofErr w:type="spellEnd"/>
      <w:r w:rsidRPr="00947C70">
        <w:rPr>
          <w:rFonts w:ascii="Garamond" w:hAnsi="Garamond" w:cs="Times New Roman"/>
          <w:i/>
        </w:rPr>
        <w:t xml:space="preserve"> në format të lexueshëm nga makina në një përqindje të caktuar të rrjetit, sa herë që informacioni bazë ekziston/shfaqet, duke u bazuar në gjatësinë e rrjetit me këtë kapacitet të pjesëtuar me gjatësisë totale në kilometra.</w:t>
      </w:r>
    </w:p>
    <w:p w14:paraId="1D6975E5" w14:textId="77777777" w:rsidR="0053500C" w:rsidRPr="00947C70" w:rsidRDefault="0053500C" w:rsidP="00947C70">
      <w:pPr>
        <w:pStyle w:val="BodyText"/>
        <w:spacing w:after="0" w:line="240" w:lineRule="auto"/>
        <w:ind w:firstLine="284"/>
        <w:jc w:val="both"/>
        <w:rPr>
          <w:rFonts w:ascii="Garamond" w:hAnsi="Garamond" w:cs="Times New Roman"/>
          <w:i/>
        </w:rPr>
      </w:pPr>
      <w:r w:rsidRPr="00947C70">
        <w:rPr>
          <w:rFonts w:ascii="Garamond" w:hAnsi="Garamond" w:cs="Times New Roman"/>
          <w:b/>
          <w:bCs/>
          <w:iCs/>
        </w:rPr>
        <w:t>2.5.1.</w:t>
      </w:r>
      <w:r w:rsidRPr="00947C70">
        <w:rPr>
          <w:rFonts w:ascii="Garamond" w:hAnsi="Garamond" w:cs="Times New Roman"/>
          <w:b/>
          <w:bCs/>
          <w:i/>
        </w:rPr>
        <w:t xml:space="preserve"> Të dhëna që lidhen me ofrimin e informacionit të trafikut rrugor dhe shërbimeve të </w:t>
      </w:r>
      <w:proofErr w:type="spellStart"/>
      <w:r w:rsidRPr="00947C70">
        <w:rPr>
          <w:rFonts w:ascii="Garamond" w:hAnsi="Garamond" w:cs="Times New Roman"/>
          <w:b/>
          <w:bCs/>
          <w:i/>
        </w:rPr>
        <w:t>navigimit</w:t>
      </w:r>
      <w:proofErr w:type="spellEnd"/>
      <w:r w:rsidRPr="00947C70">
        <w:rPr>
          <w:rFonts w:ascii="Garamond" w:hAnsi="Garamond" w:cs="Times New Roman"/>
          <w:b/>
          <w:bCs/>
          <w:i/>
        </w:rPr>
        <w:t xml:space="preserve"> në të gjithë territorin e Republikës së Shqipërisë</w:t>
      </w:r>
    </w:p>
    <w:p w14:paraId="71DC8CDC" w14:textId="77777777" w:rsidR="00802D97" w:rsidRPr="00947C70" w:rsidRDefault="00802D97" w:rsidP="00947C70">
      <w:pPr>
        <w:spacing w:after="0" w:line="240" w:lineRule="auto"/>
        <w:ind w:firstLine="284"/>
        <w:rPr>
          <w:rFonts w:ascii="Garamond" w:hAnsi="Garamond" w:cs="Times New Roman"/>
          <w:sz w:val="24"/>
          <w:szCs w:val="24"/>
        </w:rPr>
      </w:pPr>
    </w:p>
    <w:tbl>
      <w:tblPr>
        <w:tblStyle w:val="TableGrid"/>
        <w:tblW w:w="5000" w:type="pct"/>
        <w:jc w:val="center"/>
        <w:tblLayout w:type="fixed"/>
        <w:tblLook w:val="01E0" w:firstRow="1" w:lastRow="1" w:firstColumn="1" w:lastColumn="1" w:noHBand="0" w:noVBand="0"/>
      </w:tblPr>
      <w:tblGrid>
        <w:gridCol w:w="2262"/>
        <w:gridCol w:w="2270"/>
        <w:gridCol w:w="1990"/>
        <w:gridCol w:w="1883"/>
        <w:gridCol w:w="945"/>
      </w:tblGrid>
      <w:tr w:rsidR="00C01B0A" w:rsidRPr="008D5AB5" w14:paraId="2ADEBF7B" w14:textId="77777777" w:rsidTr="005F7EF7">
        <w:trPr>
          <w:trHeight w:val="20"/>
          <w:jc w:val="center"/>
        </w:trPr>
        <w:tc>
          <w:tcPr>
            <w:tcW w:w="2260" w:type="dxa"/>
            <w:vAlign w:val="center"/>
          </w:tcPr>
          <w:p w14:paraId="3514B661" w14:textId="77777777" w:rsidR="00C01B0A" w:rsidRPr="008D5AB5" w:rsidRDefault="00C01B0A" w:rsidP="00CA426D">
            <w:pPr>
              <w:pStyle w:val="TableParagraph"/>
              <w:jc w:val="center"/>
              <w:rPr>
                <w:rFonts w:ascii="Garamond" w:hAnsi="Garamond"/>
                <w:b/>
                <w:bCs/>
                <w:sz w:val="18"/>
                <w:szCs w:val="18"/>
              </w:rPr>
            </w:pPr>
            <w:r w:rsidRPr="008D5AB5">
              <w:rPr>
                <w:rFonts w:ascii="Garamond" w:hAnsi="Garamond"/>
                <w:b/>
                <w:bCs/>
                <w:sz w:val="18"/>
                <w:szCs w:val="18"/>
              </w:rPr>
              <w:t>Lloji i të dhënave</w:t>
            </w:r>
          </w:p>
        </w:tc>
        <w:tc>
          <w:tcPr>
            <w:tcW w:w="2269" w:type="dxa"/>
            <w:vAlign w:val="center"/>
          </w:tcPr>
          <w:p w14:paraId="76A574C9" w14:textId="77777777" w:rsidR="00C01B0A" w:rsidRPr="008D5AB5" w:rsidRDefault="00C01B0A" w:rsidP="00CA426D">
            <w:pPr>
              <w:pStyle w:val="TableParagraph"/>
              <w:jc w:val="center"/>
              <w:rPr>
                <w:rFonts w:ascii="Garamond" w:hAnsi="Garamond"/>
                <w:b/>
                <w:bCs/>
                <w:sz w:val="18"/>
                <w:szCs w:val="18"/>
              </w:rPr>
            </w:pPr>
            <w:r w:rsidRPr="008D5AB5">
              <w:rPr>
                <w:rFonts w:ascii="Garamond" w:hAnsi="Garamond"/>
                <w:b/>
                <w:bCs/>
                <w:sz w:val="18"/>
                <w:szCs w:val="18"/>
              </w:rPr>
              <w:t>Mbulimi gjeografik</w:t>
            </w:r>
          </w:p>
        </w:tc>
        <w:tc>
          <w:tcPr>
            <w:tcW w:w="3871" w:type="dxa"/>
            <w:gridSpan w:val="2"/>
            <w:vAlign w:val="center"/>
          </w:tcPr>
          <w:p w14:paraId="447E4326" w14:textId="77777777" w:rsidR="00C01B0A" w:rsidRPr="008D5AB5" w:rsidRDefault="00C01B0A" w:rsidP="00CA426D">
            <w:pPr>
              <w:pStyle w:val="TableParagraph"/>
              <w:jc w:val="center"/>
              <w:rPr>
                <w:rFonts w:ascii="Garamond" w:hAnsi="Garamond"/>
                <w:b/>
                <w:bCs/>
                <w:sz w:val="18"/>
                <w:szCs w:val="18"/>
              </w:rPr>
            </w:pPr>
            <w:r w:rsidRPr="008D5AB5">
              <w:rPr>
                <w:rFonts w:ascii="Garamond" w:hAnsi="Garamond"/>
                <w:b/>
                <w:bCs/>
                <w:sz w:val="18"/>
                <w:szCs w:val="18"/>
              </w:rPr>
              <w:t xml:space="preserve">% e shtrirjes gjeografike ku tipi i të dhënës është i </w:t>
            </w:r>
            <w:proofErr w:type="spellStart"/>
            <w:r w:rsidRPr="008D5AB5">
              <w:rPr>
                <w:rFonts w:ascii="Garamond" w:hAnsi="Garamond"/>
                <w:b/>
                <w:bCs/>
                <w:sz w:val="18"/>
                <w:szCs w:val="18"/>
              </w:rPr>
              <w:t>disponueshëm</w:t>
            </w:r>
            <w:proofErr w:type="spellEnd"/>
          </w:p>
        </w:tc>
        <w:tc>
          <w:tcPr>
            <w:tcW w:w="944" w:type="dxa"/>
            <w:vAlign w:val="center"/>
          </w:tcPr>
          <w:p w14:paraId="3AE2D3A9" w14:textId="77777777" w:rsidR="00C01B0A" w:rsidRPr="008D5AB5" w:rsidRDefault="00C01B0A" w:rsidP="00CA426D">
            <w:pPr>
              <w:pStyle w:val="TableParagraph"/>
              <w:jc w:val="center"/>
              <w:rPr>
                <w:rFonts w:ascii="Garamond" w:hAnsi="Garamond"/>
                <w:b/>
                <w:bCs/>
                <w:sz w:val="18"/>
                <w:szCs w:val="18"/>
              </w:rPr>
            </w:pPr>
            <w:r w:rsidRPr="008D5AB5">
              <w:rPr>
                <w:rFonts w:ascii="Garamond" w:hAnsi="Garamond"/>
                <w:b/>
                <w:bCs/>
                <w:sz w:val="18"/>
                <w:szCs w:val="18"/>
              </w:rPr>
              <w:t>Komente</w:t>
            </w:r>
          </w:p>
        </w:tc>
      </w:tr>
      <w:tr w:rsidR="00C01B0A" w:rsidRPr="008D5AB5" w14:paraId="6E37789A" w14:textId="77777777" w:rsidTr="005F7EF7">
        <w:trPr>
          <w:trHeight w:val="20"/>
          <w:jc w:val="center"/>
        </w:trPr>
        <w:tc>
          <w:tcPr>
            <w:tcW w:w="8400" w:type="dxa"/>
            <w:gridSpan w:val="4"/>
          </w:tcPr>
          <w:p w14:paraId="3E64974B" w14:textId="77777777" w:rsidR="00C01B0A" w:rsidRPr="008D5AB5" w:rsidRDefault="00C01B0A" w:rsidP="00825176">
            <w:pPr>
              <w:pStyle w:val="TableParagraph"/>
              <w:rPr>
                <w:rFonts w:ascii="Garamond" w:hAnsi="Garamond"/>
                <w:i/>
                <w:iCs/>
                <w:sz w:val="18"/>
                <w:szCs w:val="18"/>
              </w:rPr>
            </w:pPr>
            <w:r w:rsidRPr="008D5AB5">
              <w:rPr>
                <w:rFonts w:ascii="Garamond" w:hAnsi="Garamond"/>
                <w:i/>
                <w:iCs/>
                <w:sz w:val="18"/>
                <w:szCs w:val="18"/>
              </w:rPr>
              <w:t xml:space="preserve">1. Të dhëna që lidhen me ofrimin e informacionit të trafikut rrugor dhe shërbimeve të </w:t>
            </w:r>
            <w:proofErr w:type="spellStart"/>
            <w:r w:rsidRPr="008D5AB5">
              <w:rPr>
                <w:rFonts w:ascii="Garamond" w:hAnsi="Garamond"/>
                <w:i/>
                <w:iCs/>
                <w:sz w:val="18"/>
                <w:szCs w:val="18"/>
              </w:rPr>
              <w:t>navigimit</w:t>
            </w:r>
            <w:proofErr w:type="spellEnd"/>
            <w:r w:rsidRPr="008D5AB5">
              <w:rPr>
                <w:rFonts w:ascii="Garamond" w:hAnsi="Garamond"/>
                <w:i/>
                <w:iCs/>
                <w:sz w:val="18"/>
                <w:szCs w:val="18"/>
              </w:rPr>
              <w:t xml:space="preserve"> në të gjithë territorin e Republikës së Shqipërisë:</w:t>
            </w:r>
          </w:p>
        </w:tc>
        <w:tc>
          <w:tcPr>
            <w:tcW w:w="944" w:type="dxa"/>
          </w:tcPr>
          <w:p w14:paraId="340CE845" w14:textId="77777777" w:rsidR="00C01B0A" w:rsidRPr="008D5AB5" w:rsidRDefault="00C01B0A" w:rsidP="00825176">
            <w:pPr>
              <w:pStyle w:val="TableParagraph"/>
              <w:rPr>
                <w:rFonts w:ascii="Garamond" w:hAnsi="Garamond"/>
                <w:sz w:val="18"/>
                <w:szCs w:val="18"/>
              </w:rPr>
            </w:pPr>
          </w:p>
        </w:tc>
      </w:tr>
      <w:tr w:rsidR="00C01B0A" w:rsidRPr="008D5AB5" w14:paraId="4DC45710" w14:textId="77777777" w:rsidTr="005F7EF7">
        <w:trPr>
          <w:trHeight w:val="20"/>
          <w:jc w:val="center"/>
        </w:trPr>
        <w:tc>
          <w:tcPr>
            <w:tcW w:w="8400" w:type="dxa"/>
            <w:gridSpan w:val="4"/>
          </w:tcPr>
          <w:p w14:paraId="611AAE78" w14:textId="77777777" w:rsidR="00C01B0A" w:rsidRPr="008D5AB5" w:rsidRDefault="00C01B0A" w:rsidP="00825176">
            <w:pPr>
              <w:pStyle w:val="TableParagraph"/>
              <w:autoSpaceDN w:val="0"/>
              <w:rPr>
                <w:rFonts w:ascii="Garamond" w:hAnsi="Garamond"/>
                <w:i/>
                <w:iCs/>
                <w:sz w:val="18"/>
                <w:szCs w:val="18"/>
              </w:rPr>
            </w:pPr>
            <w:r w:rsidRPr="008D5AB5">
              <w:rPr>
                <w:rFonts w:ascii="Garamond" w:hAnsi="Garamond"/>
                <w:i/>
                <w:iCs/>
                <w:sz w:val="18"/>
                <w:szCs w:val="18"/>
              </w:rPr>
              <w:t>1.1 Kategoria: Rregullore trafiku statike dhe dinamike, kur është e zbatueshme, që lidhen me:</w:t>
            </w:r>
          </w:p>
        </w:tc>
        <w:tc>
          <w:tcPr>
            <w:tcW w:w="944" w:type="dxa"/>
          </w:tcPr>
          <w:p w14:paraId="57A41B9E" w14:textId="77777777" w:rsidR="00C01B0A" w:rsidRPr="008D5AB5" w:rsidRDefault="00C01B0A" w:rsidP="00825176">
            <w:pPr>
              <w:pStyle w:val="TableParagraph"/>
              <w:rPr>
                <w:rFonts w:ascii="Garamond" w:hAnsi="Garamond"/>
                <w:sz w:val="18"/>
                <w:szCs w:val="18"/>
              </w:rPr>
            </w:pPr>
          </w:p>
        </w:tc>
      </w:tr>
      <w:tr w:rsidR="00C01B0A" w:rsidRPr="008D5AB5" w14:paraId="178EF0E5" w14:textId="77777777" w:rsidTr="005F7EF7">
        <w:trPr>
          <w:trHeight w:val="20"/>
          <w:jc w:val="center"/>
        </w:trPr>
        <w:tc>
          <w:tcPr>
            <w:tcW w:w="2260" w:type="dxa"/>
            <w:vMerge w:val="restart"/>
          </w:tcPr>
          <w:p w14:paraId="004CD26A" w14:textId="5F3BC328" w:rsidR="00C01B0A" w:rsidRPr="008D5AB5" w:rsidRDefault="00C01B0A" w:rsidP="001C2239">
            <w:pPr>
              <w:pStyle w:val="TableParagraph"/>
              <w:numPr>
                <w:ilvl w:val="2"/>
                <w:numId w:val="14"/>
              </w:numPr>
              <w:autoSpaceDN w:val="0"/>
              <w:rPr>
                <w:rFonts w:ascii="Garamond" w:hAnsi="Garamond"/>
                <w:iCs/>
                <w:sz w:val="18"/>
                <w:szCs w:val="18"/>
              </w:rPr>
            </w:pPr>
            <w:r w:rsidRPr="008D5AB5">
              <w:rPr>
                <w:rFonts w:ascii="Garamond" w:hAnsi="Garamond"/>
                <w:iCs/>
                <w:sz w:val="18"/>
                <w:szCs w:val="18"/>
              </w:rPr>
              <w:t>Nënkategori:</w:t>
            </w:r>
          </w:p>
          <w:p w14:paraId="1E30D891" w14:textId="46783B99" w:rsidR="00C01B0A" w:rsidRPr="008D5AB5" w:rsidRDefault="001C2239" w:rsidP="001C2239">
            <w:pPr>
              <w:pStyle w:val="TableParagraph"/>
              <w:autoSpaceDN w:val="0"/>
              <w:rPr>
                <w:rFonts w:ascii="Garamond" w:hAnsi="Garamond"/>
                <w:sz w:val="18"/>
                <w:szCs w:val="18"/>
              </w:rPr>
            </w:pPr>
            <w:r>
              <w:rPr>
                <w:rFonts w:ascii="Garamond" w:hAnsi="Garamond"/>
                <w:iCs/>
                <w:sz w:val="18"/>
                <w:szCs w:val="18"/>
              </w:rPr>
              <w:lastRenderedPageBreak/>
              <w:t xml:space="preserve">- </w:t>
            </w:r>
            <w:r w:rsidR="00C01B0A" w:rsidRPr="008D5AB5">
              <w:rPr>
                <w:rFonts w:ascii="Garamond" w:hAnsi="Garamond"/>
                <w:iCs/>
                <w:sz w:val="18"/>
                <w:szCs w:val="18"/>
              </w:rPr>
              <w:t xml:space="preserve">kushte </w:t>
            </w:r>
            <w:proofErr w:type="spellStart"/>
            <w:r w:rsidR="00C01B0A" w:rsidRPr="008D5AB5">
              <w:rPr>
                <w:rFonts w:ascii="Garamond" w:hAnsi="Garamond"/>
                <w:iCs/>
                <w:sz w:val="18"/>
                <w:szCs w:val="18"/>
              </w:rPr>
              <w:t>aksesimi</w:t>
            </w:r>
            <w:proofErr w:type="spellEnd"/>
            <w:r w:rsidR="00C01B0A" w:rsidRPr="008D5AB5">
              <w:rPr>
                <w:rFonts w:ascii="Garamond" w:hAnsi="Garamond"/>
                <w:iCs/>
                <w:sz w:val="18"/>
                <w:szCs w:val="18"/>
              </w:rPr>
              <w:t xml:space="preserve"> për tunelet</w:t>
            </w:r>
          </w:p>
          <w:p w14:paraId="52F10506" w14:textId="4C7B8BC5" w:rsidR="00C01B0A" w:rsidRPr="008D5AB5" w:rsidRDefault="001C2239" w:rsidP="001C2239">
            <w:pPr>
              <w:pStyle w:val="TableParagraph"/>
              <w:autoSpaceDN w:val="0"/>
              <w:rPr>
                <w:rFonts w:ascii="Garamond" w:hAnsi="Garamond"/>
                <w:sz w:val="18"/>
                <w:szCs w:val="18"/>
              </w:rPr>
            </w:pPr>
            <w:r>
              <w:rPr>
                <w:rFonts w:ascii="Garamond" w:hAnsi="Garamond"/>
                <w:iCs/>
                <w:sz w:val="18"/>
                <w:szCs w:val="18"/>
              </w:rPr>
              <w:t xml:space="preserve">- </w:t>
            </w:r>
            <w:r w:rsidR="00C01B0A" w:rsidRPr="008D5AB5">
              <w:rPr>
                <w:rFonts w:ascii="Garamond" w:hAnsi="Garamond"/>
                <w:iCs/>
                <w:sz w:val="18"/>
                <w:szCs w:val="18"/>
              </w:rPr>
              <w:t xml:space="preserve">kushte </w:t>
            </w:r>
            <w:proofErr w:type="spellStart"/>
            <w:r w:rsidR="00C01B0A" w:rsidRPr="008D5AB5">
              <w:rPr>
                <w:rFonts w:ascii="Garamond" w:hAnsi="Garamond"/>
                <w:iCs/>
                <w:sz w:val="18"/>
                <w:szCs w:val="18"/>
              </w:rPr>
              <w:t>aksesimi</w:t>
            </w:r>
            <w:proofErr w:type="spellEnd"/>
            <w:r w:rsidR="00C01B0A" w:rsidRPr="008D5AB5">
              <w:rPr>
                <w:rFonts w:ascii="Garamond" w:hAnsi="Garamond"/>
                <w:iCs/>
                <w:sz w:val="18"/>
                <w:szCs w:val="18"/>
              </w:rPr>
              <w:t xml:space="preserve"> për urat</w:t>
            </w:r>
          </w:p>
          <w:p w14:paraId="035A90F3" w14:textId="3C45616D" w:rsidR="00C01B0A" w:rsidRPr="008D5AB5" w:rsidRDefault="001C2239" w:rsidP="001C2239">
            <w:pPr>
              <w:pStyle w:val="TableParagraph"/>
              <w:autoSpaceDN w:val="0"/>
              <w:rPr>
                <w:rFonts w:ascii="Garamond" w:hAnsi="Garamond"/>
                <w:sz w:val="18"/>
                <w:szCs w:val="18"/>
              </w:rPr>
            </w:pPr>
            <w:r>
              <w:rPr>
                <w:rFonts w:ascii="Garamond" w:hAnsi="Garamond"/>
                <w:iCs/>
                <w:sz w:val="18"/>
                <w:szCs w:val="18"/>
              </w:rPr>
              <w:t xml:space="preserve">- </w:t>
            </w:r>
            <w:r w:rsidR="00C01B0A" w:rsidRPr="008D5AB5">
              <w:rPr>
                <w:rFonts w:ascii="Garamond" w:hAnsi="Garamond"/>
                <w:iCs/>
                <w:sz w:val="18"/>
                <w:szCs w:val="18"/>
              </w:rPr>
              <w:t>kufizime shpejtësie</w:t>
            </w:r>
          </w:p>
          <w:p w14:paraId="44775E9E" w14:textId="33C4F67D" w:rsidR="00C01B0A" w:rsidRPr="008D5AB5" w:rsidRDefault="001C2239" w:rsidP="001C2239">
            <w:pPr>
              <w:pStyle w:val="TableParagraph"/>
              <w:autoSpaceDN w:val="0"/>
              <w:rPr>
                <w:rFonts w:ascii="Garamond" w:hAnsi="Garamond"/>
                <w:sz w:val="18"/>
                <w:szCs w:val="18"/>
              </w:rPr>
            </w:pPr>
            <w:r>
              <w:rPr>
                <w:rFonts w:ascii="Garamond" w:hAnsi="Garamond"/>
                <w:iCs/>
                <w:sz w:val="18"/>
                <w:szCs w:val="18"/>
              </w:rPr>
              <w:t xml:space="preserve">- </w:t>
            </w:r>
            <w:r w:rsidR="00C01B0A" w:rsidRPr="008D5AB5">
              <w:rPr>
                <w:rFonts w:ascii="Garamond" w:hAnsi="Garamond"/>
                <w:iCs/>
                <w:sz w:val="18"/>
                <w:szCs w:val="18"/>
              </w:rPr>
              <w:t>ndalim parakalimi i automjeteve të rënda të mallrave</w:t>
            </w:r>
          </w:p>
          <w:p w14:paraId="3275B0E9" w14:textId="3F7D8996" w:rsidR="00C01B0A" w:rsidRPr="008D5AB5" w:rsidRDefault="001C2239" w:rsidP="001C2239">
            <w:pPr>
              <w:pStyle w:val="TableParagraph"/>
              <w:autoSpaceDN w:val="0"/>
              <w:rPr>
                <w:rFonts w:ascii="Garamond" w:hAnsi="Garamond"/>
                <w:sz w:val="18"/>
                <w:szCs w:val="18"/>
              </w:rPr>
            </w:pPr>
            <w:r>
              <w:rPr>
                <w:rFonts w:ascii="Garamond" w:hAnsi="Garamond"/>
                <w:iCs/>
                <w:sz w:val="18"/>
                <w:szCs w:val="18"/>
              </w:rPr>
              <w:t xml:space="preserve">- </w:t>
            </w:r>
            <w:r w:rsidR="00C01B0A" w:rsidRPr="008D5AB5">
              <w:rPr>
                <w:rFonts w:ascii="Garamond" w:hAnsi="Garamond"/>
                <w:iCs/>
                <w:sz w:val="18"/>
                <w:szCs w:val="18"/>
              </w:rPr>
              <w:t>kufizime në peshë</w:t>
            </w:r>
            <w:r w:rsidR="00CA426D">
              <w:rPr>
                <w:rFonts w:ascii="Garamond" w:hAnsi="Garamond"/>
                <w:iCs/>
                <w:sz w:val="18"/>
                <w:szCs w:val="18"/>
              </w:rPr>
              <w:t>/</w:t>
            </w:r>
            <w:r w:rsidR="00C01B0A" w:rsidRPr="008D5AB5">
              <w:rPr>
                <w:rFonts w:ascii="Garamond" w:hAnsi="Garamond"/>
                <w:iCs/>
                <w:sz w:val="18"/>
                <w:szCs w:val="18"/>
              </w:rPr>
              <w:t>gjatësi</w:t>
            </w:r>
            <w:r w:rsidR="00CA426D">
              <w:rPr>
                <w:rFonts w:ascii="Garamond" w:hAnsi="Garamond"/>
                <w:iCs/>
                <w:sz w:val="18"/>
                <w:szCs w:val="18"/>
              </w:rPr>
              <w:t>/</w:t>
            </w:r>
            <w:r w:rsidR="00C01B0A" w:rsidRPr="008D5AB5">
              <w:rPr>
                <w:rFonts w:ascii="Garamond" w:hAnsi="Garamond"/>
                <w:iCs/>
                <w:sz w:val="18"/>
                <w:szCs w:val="18"/>
              </w:rPr>
              <w:t>gjerësi</w:t>
            </w:r>
            <w:r w:rsidR="00CA426D">
              <w:rPr>
                <w:rFonts w:ascii="Garamond" w:hAnsi="Garamond"/>
                <w:iCs/>
                <w:sz w:val="18"/>
                <w:szCs w:val="18"/>
              </w:rPr>
              <w:t>/</w:t>
            </w:r>
            <w:r w:rsidR="00C01B0A" w:rsidRPr="008D5AB5">
              <w:rPr>
                <w:rFonts w:ascii="Garamond" w:hAnsi="Garamond"/>
                <w:iCs/>
                <w:sz w:val="18"/>
                <w:szCs w:val="18"/>
              </w:rPr>
              <w:t>lartësi</w:t>
            </w:r>
          </w:p>
        </w:tc>
        <w:tc>
          <w:tcPr>
            <w:tcW w:w="2269" w:type="dxa"/>
            <w:vMerge w:val="restart"/>
          </w:tcPr>
          <w:p w14:paraId="6810A87E" w14:textId="6DC65907" w:rsidR="00C01B0A" w:rsidRPr="008D5AB5" w:rsidRDefault="00C01B0A" w:rsidP="00825176">
            <w:pPr>
              <w:pStyle w:val="TableParagraph"/>
              <w:rPr>
                <w:rFonts w:ascii="Garamond" w:hAnsi="Garamond"/>
                <w:sz w:val="18"/>
                <w:szCs w:val="18"/>
              </w:rPr>
            </w:pPr>
            <w:r w:rsidRPr="008D5AB5">
              <w:rPr>
                <w:rFonts w:ascii="Garamond" w:hAnsi="Garamond"/>
                <w:sz w:val="18"/>
                <w:szCs w:val="18"/>
              </w:rPr>
              <w:lastRenderedPageBreak/>
              <w:t xml:space="preserve">Rrjeti kryesor </w:t>
            </w:r>
            <w:proofErr w:type="spellStart"/>
            <w:r w:rsidRPr="008D5AB5">
              <w:rPr>
                <w:rFonts w:ascii="Garamond" w:hAnsi="Garamond"/>
                <w:sz w:val="18"/>
                <w:szCs w:val="18"/>
              </w:rPr>
              <w:t>transevropian</w:t>
            </w:r>
            <w:proofErr w:type="spellEnd"/>
            <w:r w:rsidRPr="008D5AB5">
              <w:rPr>
                <w:rFonts w:ascii="Garamond" w:hAnsi="Garamond"/>
                <w:sz w:val="18"/>
                <w:szCs w:val="18"/>
              </w:rPr>
              <w:t xml:space="preserve"> i </w:t>
            </w:r>
            <w:r w:rsidRPr="008D5AB5">
              <w:rPr>
                <w:rFonts w:ascii="Garamond" w:hAnsi="Garamond"/>
                <w:sz w:val="18"/>
                <w:szCs w:val="18"/>
              </w:rPr>
              <w:lastRenderedPageBreak/>
              <w:t>rrugëve</w:t>
            </w:r>
          </w:p>
        </w:tc>
        <w:tc>
          <w:tcPr>
            <w:tcW w:w="1989" w:type="dxa"/>
          </w:tcPr>
          <w:p w14:paraId="621CDF69" w14:textId="77777777" w:rsidR="00C01B0A" w:rsidRPr="008D5AB5" w:rsidRDefault="00C01B0A" w:rsidP="00825176">
            <w:pPr>
              <w:pStyle w:val="TableParagraph"/>
              <w:rPr>
                <w:rFonts w:ascii="Garamond" w:hAnsi="Garamond"/>
                <w:sz w:val="18"/>
                <w:szCs w:val="18"/>
              </w:rPr>
            </w:pPr>
            <w:r w:rsidRPr="008D5AB5">
              <w:rPr>
                <w:rFonts w:ascii="Garamond" w:hAnsi="Garamond"/>
                <w:sz w:val="18"/>
                <w:szCs w:val="18"/>
              </w:rPr>
              <w:lastRenderedPageBreak/>
              <w:t xml:space="preserve">kushtet e </w:t>
            </w:r>
            <w:proofErr w:type="spellStart"/>
            <w:r w:rsidRPr="008D5AB5">
              <w:rPr>
                <w:rFonts w:ascii="Garamond" w:hAnsi="Garamond"/>
                <w:sz w:val="18"/>
                <w:szCs w:val="18"/>
              </w:rPr>
              <w:t>aksesit</w:t>
            </w:r>
            <w:proofErr w:type="spellEnd"/>
            <w:r w:rsidRPr="008D5AB5">
              <w:rPr>
                <w:rFonts w:ascii="Garamond" w:hAnsi="Garamond"/>
                <w:sz w:val="18"/>
                <w:szCs w:val="18"/>
              </w:rPr>
              <w:t xml:space="preserve"> për </w:t>
            </w:r>
            <w:r w:rsidRPr="008D5AB5">
              <w:rPr>
                <w:rFonts w:ascii="Garamond" w:hAnsi="Garamond"/>
                <w:sz w:val="18"/>
                <w:szCs w:val="18"/>
              </w:rPr>
              <w:lastRenderedPageBreak/>
              <w:t>tunelet*</w:t>
            </w:r>
          </w:p>
        </w:tc>
        <w:tc>
          <w:tcPr>
            <w:tcW w:w="1882" w:type="dxa"/>
          </w:tcPr>
          <w:p w14:paraId="08B39FBB" w14:textId="2D1D57D6" w:rsidR="00C01B0A" w:rsidRPr="008D5AB5" w:rsidRDefault="00C01B0A" w:rsidP="00825176">
            <w:pPr>
              <w:pStyle w:val="TableParagraph"/>
              <w:rPr>
                <w:rFonts w:ascii="Garamond" w:hAnsi="Garamond"/>
                <w:i/>
                <w:sz w:val="18"/>
                <w:szCs w:val="18"/>
              </w:rPr>
            </w:pPr>
            <w:r w:rsidRPr="008D5AB5">
              <w:rPr>
                <w:rFonts w:ascii="Garamond" w:hAnsi="Garamond"/>
                <w:i/>
                <w:sz w:val="18"/>
                <w:szCs w:val="18"/>
              </w:rPr>
              <w:lastRenderedPageBreak/>
              <w:t>%</w:t>
            </w:r>
            <w:r w:rsidRPr="008D5AB5">
              <w:rPr>
                <w:rFonts w:ascii="Garamond" w:hAnsi="Garamond"/>
                <w:i/>
                <w:sz w:val="18"/>
                <w:szCs w:val="18"/>
              </w:rPr>
              <w:br/>
            </w:r>
            <w:r w:rsidRPr="008D5AB5">
              <w:rPr>
                <w:rFonts w:ascii="Garamond" w:hAnsi="Garamond"/>
                <w:i/>
                <w:sz w:val="18"/>
                <w:szCs w:val="18"/>
              </w:rPr>
              <w:lastRenderedPageBreak/>
              <w:t>[Shënim</w:t>
            </w:r>
            <w:r w:rsidR="00F21C62">
              <w:rPr>
                <w:rFonts w:ascii="Garamond" w:hAnsi="Garamond"/>
                <w:i/>
                <w:sz w:val="18"/>
                <w:szCs w:val="18"/>
              </w:rPr>
              <w:t>.</w:t>
            </w:r>
            <w:r w:rsidRPr="008D5AB5">
              <w:rPr>
                <w:rFonts w:ascii="Garamond" w:hAnsi="Garamond"/>
                <w:i/>
                <w:sz w:val="18"/>
                <w:szCs w:val="18"/>
              </w:rPr>
              <w:t xml:space="preserve"> </w:t>
            </w:r>
            <w:r w:rsidR="00F21C62" w:rsidRPr="008D5AB5">
              <w:rPr>
                <w:rFonts w:ascii="Garamond" w:hAnsi="Garamond"/>
                <w:i/>
                <w:sz w:val="18"/>
                <w:szCs w:val="18"/>
              </w:rPr>
              <w:t xml:space="preserve">Nëse </w:t>
            </w:r>
            <w:r w:rsidRPr="008D5AB5">
              <w:rPr>
                <w:rFonts w:ascii="Garamond" w:hAnsi="Garamond"/>
                <w:i/>
                <w:sz w:val="18"/>
                <w:szCs w:val="18"/>
              </w:rPr>
              <w:t>është më e përshtatshme, ekziston mundësia për të dhënë numrin dhe përqindjen e tuneleve</w:t>
            </w:r>
            <w:r w:rsidR="00F21C62">
              <w:rPr>
                <w:rFonts w:ascii="Garamond" w:hAnsi="Garamond"/>
                <w:i/>
                <w:sz w:val="18"/>
                <w:szCs w:val="18"/>
              </w:rPr>
              <w:t>.</w:t>
            </w:r>
            <w:r w:rsidRPr="008D5AB5">
              <w:rPr>
                <w:rFonts w:ascii="Garamond" w:hAnsi="Garamond"/>
                <w:i/>
                <w:sz w:val="18"/>
                <w:szCs w:val="18"/>
              </w:rPr>
              <w:t>]</w:t>
            </w:r>
          </w:p>
        </w:tc>
        <w:tc>
          <w:tcPr>
            <w:tcW w:w="944" w:type="dxa"/>
          </w:tcPr>
          <w:p w14:paraId="6E038194" w14:textId="77777777" w:rsidR="00C01B0A" w:rsidRPr="008D5AB5" w:rsidRDefault="00C01B0A" w:rsidP="00825176">
            <w:pPr>
              <w:pStyle w:val="TableParagraph"/>
              <w:rPr>
                <w:rFonts w:ascii="Garamond" w:hAnsi="Garamond"/>
                <w:sz w:val="18"/>
                <w:szCs w:val="18"/>
              </w:rPr>
            </w:pPr>
          </w:p>
        </w:tc>
      </w:tr>
      <w:tr w:rsidR="00C01B0A" w:rsidRPr="008D5AB5" w14:paraId="7CBDA79E" w14:textId="77777777" w:rsidTr="005F7EF7">
        <w:trPr>
          <w:trHeight w:val="20"/>
          <w:jc w:val="center"/>
        </w:trPr>
        <w:tc>
          <w:tcPr>
            <w:tcW w:w="2260" w:type="dxa"/>
            <w:vMerge/>
          </w:tcPr>
          <w:p w14:paraId="61BC4AD8" w14:textId="77777777" w:rsidR="00C01B0A" w:rsidRPr="008D5AB5" w:rsidRDefault="00C01B0A" w:rsidP="00825176">
            <w:pPr>
              <w:rPr>
                <w:rFonts w:ascii="Garamond" w:hAnsi="Garamond" w:cs="Times New Roman"/>
                <w:sz w:val="18"/>
                <w:szCs w:val="18"/>
              </w:rPr>
            </w:pPr>
          </w:p>
        </w:tc>
        <w:tc>
          <w:tcPr>
            <w:tcW w:w="2269" w:type="dxa"/>
            <w:vMerge/>
          </w:tcPr>
          <w:p w14:paraId="0F902F84" w14:textId="77777777" w:rsidR="00C01B0A" w:rsidRPr="008D5AB5" w:rsidRDefault="00C01B0A" w:rsidP="00825176">
            <w:pPr>
              <w:rPr>
                <w:rFonts w:ascii="Garamond" w:hAnsi="Garamond" w:cs="Times New Roman"/>
                <w:sz w:val="18"/>
                <w:szCs w:val="18"/>
              </w:rPr>
            </w:pPr>
          </w:p>
        </w:tc>
        <w:tc>
          <w:tcPr>
            <w:tcW w:w="1989" w:type="dxa"/>
          </w:tcPr>
          <w:p w14:paraId="297B95C6" w14:textId="77777777" w:rsidR="00C01B0A" w:rsidRPr="008D5AB5" w:rsidRDefault="00C01B0A" w:rsidP="00825176">
            <w:pPr>
              <w:pStyle w:val="TableParagraph"/>
              <w:rPr>
                <w:rFonts w:ascii="Garamond" w:hAnsi="Garamond"/>
                <w:sz w:val="18"/>
                <w:szCs w:val="18"/>
              </w:rPr>
            </w:pPr>
            <w:r w:rsidRPr="008D5AB5">
              <w:rPr>
                <w:rFonts w:ascii="Garamond" w:hAnsi="Garamond"/>
                <w:sz w:val="18"/>
                <w:szCs w:val="18"/>
              </w:rPr>
              <w:t xml:space="preserve">kushtet e </w:t>
            </w:r>
            <w:proofErr w:type="spellStart"/>
            <w:r w:rsidRPr="008D5AB5">
              <w:rPr>
                <w:rFonts w:ascii="Garamond" w:hAnsi="Garamond"/>
                <w:sz w:val="18"/>
                <w:szCs w:val="18"/>
              </w:rPr>
              <w:t>aksesit</w:t>
            </w:r>
            <w:proofErr w:type="spellEnd"/>
            <w:r w:rsidRPr="008D5AB5">
              <w:rPr>
                <w:rFonts w:ascii="Garamond" w:hAnsi="Garamond"/>
                <w:sz w:val="18"/>
                <w:szCs w:val="18"/>
              </w:rPr>
              <w:t xml:space="preserve"> për urat*</w:t>
            </w:r>
          </w:p>
        </w:tc>
        <w:tc>
          <w:tcPr>
            <w:tcW w:w="1882" w:type="dxa"/>
          </w:tcPr>
          <w:p w14:paraId="052D96F6" w14:textId="23F9F636" w:rsidR="00C01B0A" w:rsidRPr="008D5AB5" w:rsidRDefault="00C01B0A" w:rsidP="00825176">
            <w:pPr>
              <w:pStyle w:val="TableParagraph"/>
              <w:rPr>
                <w:rFonts w:ascii="Garamond" w:hAnsi="Garamond"/>
                <w:i/>
                <w:sz w:val="18"/>
                <w:szCs w:val="18"/>
              </w:rPr>
            </w:pPr>
            <w:r w:rsidRPr="008D5AB5">
              <w:rPr>
                <w:rFonts w:ascii="Garamond" w:hAnsi="Garamond"/>
                <w:i/>
                <w:sz w:val="18"/>
                <w:szCs w:val="18"/>
              </w:rPr>
              <w:t>%</w:t>
            </w:r>
            <w:r w:rsidRPr="008D5AB5">
              <w:rPr>
                <w:rFonts w:ascii="Garamond" w:hAnsi="Garamond"/>
                <w:i/>
                <w:sz w:val="18"/>
                <w:szCs w:val="18"/>
              </w:rPr>
              <w:br/>
              <w:t>[Shënim</w:t>
            </w:r>
            <w:r w:rsidR="00F21C62">
              <w:rPr>
                <w:rFonts w:ascii="Garamond" w:hAnsi="Garamond"/>
                <w:i/>
                <w:sz w:val="18"/>
                <w:szCs w:val="18"/>
              </w:rPr>
              <w:t>.</w:t>
            </w:r>
            <w:r w:rsidRPr="008D5AB5">
              <w:rPr>
                <w:rFonts w:ascii="Garamond" w:hAnsi="Garamond"/>
                <w:i/>
                <w:sz w:val="18"/>
                <w:szCs w:val="18"/>
              </w:rPr>
              <w:t xml:space="preserve"> nëse është më e përshtatshme, ekziston mundësia për të dhënë numrin dhe përqindjen e urave</w:t>
            </w:r>
            <w:r w:rsidR="00F21C62">
              <w:rPr>
                <w:rFonts w:ascii="Garamond" w:hAnsi="Garamond"/>
                <w:i/>
                <w:sz w:val="18"/>
                <w:szCs w:val="18"/>
              </w:rPr>
              <w:t>.</w:t>
            </w:r>
            <w:r w:rsidRPr="008D5AB5">
              <w:rPr>
                <w:rFonts w:ascii="Garamond" w:hAnsi="Garamond"/>
                <w:i/>
                <w:sz w:val="18"/>
                <w:szCs w:val="18"/>
              </w:rPr>
              <w:t>]</w:t>
            </w:r>
          </w:p>
        </w:tc>
        <w:tc>
          <w:tcPr>
            <w:tcW w:w="944" w:type="dxa"/>
          </w:tcPr>
          <w:p w14:paraId="41052087" w14:textId="77777777" w:rsidR="00C01B0A" w:rsidRPr="008D5AB5" w:rsidRDefault="00C01B0A" w:rsidP="00825176">
            <w:pPr>
              <w:pStyle w:val="TableParagraph"/>
              <w:rPr>
                <w:rFonts w:ascii="Garamond" w:hAnsi="Garamond"/>
                <w:sz w:val="18"/>
                <w:szCs w:val="18"/>
              </w:rPr>
            </w:pPr>
          </w:p>
        </w:tc>
      </w:tr>
      <w:tr w:rsidR="00C01B0A" w:rsidRPr="008D5AB5" w14:paraId="7C034E58" w14:textId="77777777" w:rsidTr="005F7EF7">
        <w:trPr>
          <w:trHeight w:val="20"/>
          <w:jc w:val="center"/>
        </w:trPr>
        <w:tc>
          <w:tcPr>
            <w:tcW w:w="2260" w:type="dxa"/>
            <w:vMerge/>
          </w:tcPr>
          <w:p w14:paraId="12D44AAB" w14:textId="77777777" w:rsidR="00C01B0A" w:rsidRPr="008D5AB5" w:rsidRDefault="00C01B0A" w:rsidP="00825176">
            <w:pPr>
              <w:rPr>
                <w:rFonts w:ascii="Garamond" w:hAnsi="Garamond" w:cs="Times New Roman"/>
                <w:sz w:val="18"/>
                <w:szCs w:val="18"/>
              </w:rPr>
            </w:pPr>
          </w:p>
        </w:tc>
        <w:tc>
          <w:tcPr>
            <w:tcW w:w="2269" w:type="dxa"/>
            <w:vMerge/>
          </w:tcPr>
          <w:p w14:paraId="754135BE" w14:textId="77777777" w:rsidR="00C01B0A" w:rsidRPr="008D5AB5" w:rsidRDefault="00C01B0A" w:rsidP="00825176">
            <w:pPr>
              <w:rPr>
                <w:rFonts w:ascii="Garamond" w:hAnsi="Garamond" w:cs="Times New Roman"/>
                <w:sz w:val="18"/>
                <w:szCs w:val="18"/>
              </w:rPr>
            </w:pPr>
          </w:p>
        </w:tc>
        <w:tc>
          <w:tcPr>
            <w:tcW w:w="1989" w:type="dxa"/>
          </w:tcPr>
          <w:p w14:paraId="61B7BFFE" w14:textId="77777777" w:rsidR="00C01B0A" w:rsidRPr="008D5AB5" w:rsidRDefault="00C01B0A" w:rsidP="00825176">
            <w:pPr>
              <w:pStyle w:val="TableParagraph"/>
              <w:rPr>
                <w:rFonts w:ascii="Garamond" w:hAnsi="Garamond"/>
                <w:sz w:val="18"/>
                <w:szCs w:val="18"/>
              </w:rPr>
            </w:pPr>
            <w:r w:rsidRPr="008D5AB5">
              <w:rPr>
                <w:rFonts w:ascii="Garamond" w:hAnsi="Garamond"/>
                <w:sz w:val="18"/>
                <w:szCs w:val="18"/>
              </w:rPr>
              <w:t>kufizimet e shpejtësisë*</w:t>
            </w:r>
          </w:p>
        </w:tc>
        <w:tc>
          <w:tcPr>
            <w:tcW w:w="1882" w:type="dxa"/>
          </w:tcPr>
          <w:p w14:paraId="614D6AC8" w14:textId="77777777" w:rsidR="00C01B0A" w:rsidRPr="008D5AB5" w:rsidRDefault="00C01B0A" w:rsidP="00825176">
            <w:pPr>
              <w:pStyle w:val="TableParagraph"/>
              <w:rPr>
                <w:rFonts w:ascii="Garamond" w:hAnsi="Garamond"/>
                <w:i/>
                <w:sz w:val="18"/>
                <w:szCs w:val="18"/>
              </w:rPr>
            </w:pPr>
            <w:r w:rsidRPr="008D5AB5">
              <w:rPr>
                <w:rFonts w:ascii="Garamond" w:hAnsi="Garamond"/>
                <w:i/>
                <w:sz w:val="18"/>
                <w:szCs w:val="18"/>
              </w:rPr>
              <w:t>%</w:t>
            </w:r>
          </w:p>
        </w:tc>
        <w:tc>
          <w:tcPr>
            <w:tcW w:w="944" w:type="dxa"/>
          </w:tcPr>
          <w:p w14:paraId="72066FFE" w14:textId="77777777" w:rsidR="00C01B0A" w:rsidRPr="008D5AB5" w:rsidRDefault="00C01B0A" w:rsidP="00825176">
            <w:pPr>
              <w:pStyle w:val="TableParagraph"/>
              <w:rPr>
                <w:rFonts w:ascii="Garamond" w:hAnsi="Garamond"/>
                <w:sz w:val="18"/>
                <w:szCs w:val="18"/>
              </w:rPr>
            </w:pPr>
          </w:p>
        </w:tc>
      </w:tr>
      <w:tr w:rsidR="00C01B0A" w:rsidRPr="008D5AB5" w14:paraId="29884E08" w14:textId="77777777" w:rsidTr="005F7EF7">
        <w:trPr>
          <w:trHeight w:val="20"/>
          <w:jc w:val="center"/>
        </w:trPr>
        <w:tc>
          <w:tcPr>
            <w:tcW w:w="2260" w:type="dxa"/>
            <w:vMerge/>
          </w:tcPr>
          <w:p w14:paraId="25E1758A" w14:textId="77777777" w:rsidR="00C01B0A" w:rsidRPr="008D5AB5" w:rsidRDefault="00C01B0A" w:rsidP="00825176">
            <w:pPr>
              <w:pStyle w:val="TableParagraph"/>
              <w:rPr>
                <w:rFonts w:ascii="Garamond" w:hAnsi="Garamond"/>
                <w:sz w:val="18"/>
                <w:szCs w:val="18"/>
              </w:rPr>
            </w:pPr>
          </w:p>
        </w:tc>
        <w:tc>
          <w:tcPr>
            <w:tcW w:w="2269" w:type="dxa"/>
          </w:tcPr>
          <w:p w14:paraId="5566F471" w14:textId="77777777" w:rsidR="00C01B0A" w:rsidRPr="008D5AB5" w:rsidRDefault="00C01B0A" w:rsidP="00825176">
            <w:pPr>
              <w:pStyle w:val="TableParagraph"/>
              <w:rPr>
                <w:rFonts w:ascii="Garamond" w:hAnsi="Garamond"/>
                <w:sz w:val="18"/>
                <w:szCs w:val="18"/>
              </w:rPr>
            </w:pPr>
          </w:p>
        </w:tc>
        <w:tc>
          <w:tcPr>
            <w:tcW w:w="1989" w:type="dxa"/>
          </w:tcPr>
          <w:p w14:paraId="69BC6D90" w14:textId="77777777" w:rsidR="00C01B0A" w:rsidRPr="008D5AB5" w:rsidRDefault="00C01B0A" w:rsidP="00825176">
            <w:pPr>
              <w:pStyle w:val="TableParagraph"/>
              <w:rPr>
                <w:rFonts w:ascii="Garamond" w:hAnsi="Garamond"/>
                <w:sz w:val="18"/>
                <w:szCs w:val="18"/>
              </w:rPr>
            </w:pPr>
            <w:r w:rsidRPr="008D5AB5">
              <w:rPr>
                <w:rFonts w:ascii="Garamond" w:hAnsi="Garamond"/>
                <w:sz w:val="18"/>
                <w:szCs w:val="18"/>
              </w:rPr>
              <w:t>ndalimet e parakalimit të automjeteve të rënda të mallrave*</w:t>
            </w:r>
          </w:p>
        </w:tc>
        <w:tc>
          <w:tcPr>
            <w:tcW w:w="1882" w:type="dxa"/>
          </w:tcPr>
          <w:p w14:paraId="7CC41755" w14:textId="77777777" w:rsidR="00C01B0A" w:rsidRPr="008D5AB5" w:rsidRDefault="00C01B0A" w:rsidP="00825176">
            <w:pPr>
              <w:pStyle w:val="TableParagraph"/>
              <w:rPr>
                <w:rFonts w:ascii="Garamond" w:hAnsi="Garamond"/>
                <w:i/>
                <w:sz w:val="18"/>
                <w:szCs w:val="18"/>
              </w:rPr>
            </w:pPr>
            <w:r w:rsidRPr="008D5AB5">
              <w:rPr>
                <w:rFonts w:ascii="Garamond" w:hAnsi="Garamond"/>
                <w:i/>
                <w:sz w:val="18"/>
                <w:szCs w:val="18"/>
              </w:rPr>
              <w:t>%</w:t>
            </w:r>
          </w:p>
        </w:tc>
        <w:tc>
          <w:tcPr>
            <w:tcW w:w="944" w:type="dxa"/>
          </w:tcPr>
          <w:p w14:paraId="09C018E9" w14:textId="77777777" w:rsidR="00C01B0A" w:rsidRPr="008D5AB5" w:rsidRDefault="00C01B0A" w:rsidP="00825176">
            <w:pPr>
              <w:pStyle w:val="TableParagraph"/>
              <w:rPr>
                <w:rFonts w:ascii="Garamond" w:hAnsi="Garamond"/>
                <w:sz w:val="18"/>
                <w:szCs w:val="18"/>
              </w:rPr>
            </w:pPr>
          </w:p>
        </w:tc>
      </w:tr>
      <w:tr w:rsidR="00C01B0A" w:rsidRPr="008D5AB5" w14:paraId="77094AAF" w14:textId="77777777" w:rsidTr="005F7EF7">
        <w:trPr>
          <w:trHeight w:val="20"/>
          <w:jc w:val="center"/>
        </w:trPr>
        <w:tc>
          <w:tcPr>
            <w:tcW w:w="2260" w:type="dxa"/>
            <w:vMerge/>
          </w:tcPr>
          <w:p w14:paraId="6D2642E6" w14:textId="77777777" w:rsidR="00C01B0A" w:rsidRPr="008D5AB5" w:rsidRDefault="00C01B0A" w:rsidP="00825176">
            <w:pPr>
              <w:pStyle w:val="TableParagraph"/>
              <w:rPr>
                <w:rFonts w:ascii="Garamond" w:hAnsi="Garamond"/>
                <w:sz w:val="18"/>
                <w:szCs w:val="18"/>
              </w:rPr>
            </w:pPr>
          </w:p>
        </w:tc>
        <w:tc>
          <w:tcPr>
            <w:tcW w:w="2269" w:type="dxa"/>
          </w:tcPr>
          <w:p w14:paraId="6FE16205" w14:textId="77777777" w:rsidR="00C01B0A" w:rsidRPr="008D5AB5" w:rsidRDefault="00C01B0A" w:rsidP="00825176">
            <w:pPr>
              <w:pStyle w:val="TableParagraph"/>
              <w:rPr>
                <w:rFonts w:ascii="Garamond" w:hAnsi="Garamond"/>
                <w:sz w:val="18"/>
                <w:szCs w:val="18"/>
              </w:rPr>
            </w:pPr>
          </w:p>
        </w:tc>
        <w:tc>
          <w:tcPr>
            <w:tcW w:w="1989" w:type="dxa"/>
          </w:tcPr>
          <w:p w14:paraId="347A4C62" w14:textId="34C64D7B" w:rsidR="00C01B0A" w:rsidRPr="008D5AB5" w:rsidRDefault="00C01B0A" w:rsidP="00825176">
            <w:pPr>
              <w:pStyle w:val="TableParagraph"/>
              <w:rPr>
                <w:rFonts w:ascii="Garamond" w:hAnsi="Garamond"/>
                <w:sz w:val="18"/>
                <w:szCs w:val="18"/>
              </w:rPr>
            </w:pPr>
            <w:r w:rsidRPr="008D5AB5">
              <w:rPr>
                <w:rFonts w:ascii="Garamond" w:hAnsi="Garamond"/>
                <w:sz w:val="18"/>
                <w:szCs w:val="18"/>
              </w:rPr>
              <w:t>kufizimet e peshës</w:t>
            </w:r>
            <w:r w:rsidR="003A59A5">
              <w:rPr>
                <w:rFonts w:ascii="Garamond" w:hAnsi="Garamond"/>
                <w:sz w:val="18"/>
                <w:szCs w:val="18"/>
              </w:rPr>
              <w:t>/</w:t>
            </w:r>
            <w:r w:rsidRPr="008D5AB5">
              <w:rPr>
                <w:rFonts w:ascii="Garamond" w:hAnsi="Garamond"/>
                <w:sz w:val="18"/>
                <w:szCs w:val="18"/>
              </w:rPr>
              <w:t>gjatësisë</w:t>
            </w:r>
            <w:r w:rsidR="003A59A5">
              <w:rPr>
                <w:rFonts w:ascii="Garamond" w:hAnsi="Garamond"/>
                <w:sz w:val="18"/>
                <w:szCs w:val="18"/>
              </w:rPr>
              <w:t>/</w:t>
            </w:r>
            <w:r w:rsidRPr="008D5AB5">
              <w:rPr>
                <w:rFonts w:ascii="Garamond" w:hAnsi="Garamond"/>
                <w:sz w:val="18"/>
                <w:szCs w:val="18"/>
              </w:rPr>
              <w:t>gjerësisë</w:t>
            </w:r>
            <w:r w:rsidR="003A59A5">
              <w:rPr>
                <w:rFonts w:ascii="Garamond" w:hAnsi="Garamond"/>
                <w:sz w:val="18"/>
                <w:szCs w:val="18"/>
              </w:rPr>
              <w:t>/</w:t>
            </w:r>
            <w:r w:rsidRPr="008D5AB5">
              <w:rPr>
                <w:rFonts w:ascii="Garamond" w:hAnsi="Garamond"/>
                <w:sz w:val="18"/>
                <w:szCs w:val="18"/>
              </w:rPr>
              <w:t>lartësisë*</w:t>
            </w:r>
          </w:p>
        </w:tc>
        <w:tc>
          <w:tcPr>
            <w:tcW w:w="1882" w:type="dxa"/>
          </w:tcPr>
          <w:p w14:paraId="52D11B1A" w14:textId="77777777" w:rsidR="00C01B0A" w:rsidRPr="008D5AB5" w:rsidRDefault="00C01B0A" w:rsidP="00825176">
            <w:pPr>
              <w:pStyle w:val="TableParagraph"/>
              <w:rPr>
                <w:rFonts w:ascii="Garamond" w:hAnsi="Garamond"/>
                <w:i/>
                <w:sz w:val="18"/>
                <w:szCs w:val="18"/>
              </w:rPr>
            </w:pPr>
            <w:r w:rsidRPr="008D5AB5">
              <w:rPr>
                <w:rFonts w:ascii="Garamond" w:hAnsi="Garamond"/>
                <w:i/>
                <w:sz w:val="18"/>
                <w:szCs w:val="18"/>
              </w:rPr>
              <w:t>%</w:t>
            </w:r>
          </w:p>
        </w:tc>
        <w:tc>
          <w:tcPr>
            <w:tcW w:w="944" w:type="dxa"/>
          </w:tcPr>
          <w:p w14:paraId="3B098392" w14:textId="77777777" w:rsidR="00C01B0A" w:rsidRPr="008D5AB5" w:rsidRDefault="00C01B0A" w:rsidP="00825176">
            <w:pPr>
              <w:pStyle w:val="TableParagraph"/>
              <w:rPr>
                <w:rFonts w:ascii="Garamond" w:hAnsi="Garamond"/>
                <w:sz w:val="18"/>
                <w:szCs w:val="18"/>
              </w:rPr>
            </w:pPr>
          </w:p>
        </w:tc>
      </w:tr>
      <w:tr w:rsidR="00C01B0A" w:rsidRPr="008D5AB5" w14:paraId="19A17722" w14:textId="77777777" w:rsidTr="005F7EF7">
        <w:trPr>
          <w:trHeight w:val="20"/>
          <w:jc w:val="center"/>
        </w:trPr>
        <w:tc>
          <w:tcPr>
            <w:tcW w:w="2260" w:type="dxa"/>
            <w:vMerge/>
          </w:tcPr>
          <w:p w14:paraId="3A8302D3" w14:textId="77777777" w:rsidR="00C01B0A" w:rsidRPr="008D5AB5" w:rsidRDefault="00C01B0A" w:rsidP="00825176">
            <w:pPr>
              <w:pStyle w:val="TableParagraph"/>
              <w:rPr>
                <w:rFonts w:ascii="Garamond" w:hAnsi="Garamond"/>
                <w:sz w:val="18"/>
                <w:szCs w:val="18"/>
              </w:rPr>
            </w:pPr>
          </w:p>
        </w:tc>
        <w:tc>
          <w:tcPr>
            <w:tcW w:w="2269" w:type="dxa"/>
            <w:vMerge w:val="restart"/>
          </w:tcPr>
          <w:p w14:paraId="4F103E2E" w14:textId="77263685" w:rsidR="00C01B0A" w:rsidRPr="008D5AB5" w:rsidRDefault="00C01B0A" w:rsidP="00825176">
            <w:pPr>
              <w:pStyle w:val="TableParagraph"/>
              <w:rPr>
                <w:rFonts w:ascii="Garamond" w:hAnsi="Garamond"/>
                <w:i/>
                <w:sz w:val="18"/>
                <w:szCs w:val="18"/>
              </w:rPr>
            </w:pPr>
            <w:r w:rsidRPr="008D5AB5">
              <w:rPr>
                <w:rFonts w:ascii="Garamond" w:hAnsi="Garamond"/>
                <w:i/>
                <w:sz w:val="18"/>
                <w:szCs w:val="18"/>
              </w:rPr>
              <w:t xml:space="preserve">Rrjeti gjithëpërfshirës </w:t>
            </w:r>
            <w:proofErr w:type="spellStart"/>
            <w:r w:rsidRPr="008D5AB5">
              <w:rPr>
                <w:rFonts w:ascii="Garamond" w:hAnsi="Garamond"/>
                <w:i/>
                <w:sz w:val="18"/>
                <w:szCs w:val="18"/>
              </w:rPr>
              <w:t>transevropian</w:t>
            </w:r>
            <w:proofErr w:type="spellEnd"/>
            <w:r w:rsidRPr="008D5AB5">
              <w:rPr>
                <w:rFonts w:ascii="Garamond" w:hAnsi="Garamond"/>
                <w:i/>
                <w:sz w:val="18"/>
                <w:szCs w:val="18"/>
              </w:rPr>
              <w:t xml:space="preserve"> i rrugëve, autostradat e tjera dhe segmentet e rrugëve kryesore, ku trafiku mesatar ditor vjetor total është më shumë se 8 500 automjete, si dhe të gjitha rrugët në qytetet që janë në qendër të secilës </w:t>
            </w:r>
            <w:r w:rsidR="00F21C62" w:rsidRPr="008D5AB5">
              <w:rPr>
                <w:rFonts w:ascii="Garamond" w:hAnsi="Garamond"/>
                <w:i/>
                <w:sz w:val="18"/>
                <w:szCs w:val="18"/>
              </w:rPr>
              <w:t>nyj</w:t>
            </w:r>
            <w:r w:rsidR="00F21C62">
              <w:rPr>
                <w:rFonts w:ascii="Garamond" w:hAnsi="Garamond"/>
                <w:i/>
                <w:sz w:val="18"/>
                <w:szCs w:val="18"/>
              </w:rPr>
              <w:t>ë</w:t>
            </w:r>
            <w:r w:rsidR="00F21C62" w:rsidRPr="008D5AB5">
              <w:rPr>
                <w:rFonts w:ascii="Garamond" w:hAnsi="Garamond"/>
                <w:i/>
                <w:sz w:val="18"/>
                <w:szCs w:val="18"/>
              </w:rPr>
              <w:t xml:space="preserve"> urbane </w:t>
            </w:r>
            <w:r w:rsidRPr="008D5AB5">
              <w:rPr>
                <w:rFonts w:ascii="Garamond" w:hAnsi="Garamond"/>
                <w:i/>
                <w:sz w:val="18"/>
                <w:szCs w:val="18"/>
              </w:rPr>
              <w:t>(nëse është e aplikueshme, i kufizuar në më shumë se 7 000 automjete/ditë).</w:t>
            </w:r>
          </w:p>
        </w:tc>
        <w:tc>
          <w:tcPr>
            <w:tcW w:w="1989" w:type="dxa"/>
          </w:tcPr>
          <w:p w14:paraId="3D2E4945" w14:textId="77777777" w:rsidR="00C01B0A" w:rsidRPr="008D5AB5" w:rsidRDefault="00C01B0A" w:rsidP="00825176">
            <w:pPr>
              <w:pStyle w:val="TableParagraph"/>
              <w:rPr>
                <w:rFonts w:ascii="Garamond" w:hAnsi="Garamond"/>
                <w:sz w:val="18"/>
                <w:szCs w:val="18"/>
              </w:rPr>
            </w:pPr>
            <w:r w:rsidRPr="008D5AB5">
              <w:rPr>
                <w:rFonts w:ascii="Garamond" w:hAnsi="Garamond"/>
                <w:sz w:val="18"/>
                <w:szCs w:val="18"/>
              </w:rPr>
              <w:t xml:space="preserve">kushtet e </w:t>
            </w:r>
            <w:proofErr w:type="spellStart"/>
            <w:r w:rsidRPr="008D5AB5">
              <w:rPr>
                <w:rFonts w:ascii="Garamond" w:hAnsi="Garamond"/>
                <w:sz w:val="18"/>
                <w:szCs w:val="18"/>
              </w:rPr>
              <w:t>aksesit</w:t>
            </w:r>
            <w:proofErr w:type="spellEnd"/>
            <w:r w:rsidRPr="008D5AB5">
              <w:rPr>
                <w:rFonts w:ascii="Garamond" w:hAnsi="Garamond"/>
                <w:sz w:val="18"/>
                <w:szCs w:val="18"/>
              </w:rPr>
              <w:t xml:space="preserve"> për tunelet*</w:t>
            </w:r>
          </w:p>
        </w:tc>
        <w:tc>
          <w:tcPr>
            <w:tcW w:w="1882" w:type="dxa"/>
          </w:tcPr>
          <w:p w14:paraId="33BDBEBF" w14:textId="77777777" w:rsidR="00C01B0A" w:rsidRPr="008D5AB5" w:rsidRDefault="00C01B0A" w:rsidP="00825176">
            <w:pPr>
              <w:pStyle w:val="TableParagraph"/>
              <w:rPr>
                <w:rFonts w:ascii="Garamond" w:hAnsi="Garamond"/>
                <w:i/>
                <w:sz w:val="18"/>
                <w:szCs w:val="18"/>
              </w:rPr>
            </w:pPr>
            <w:r w:rsidRPr="008D5AB5">
              <w:rPr>
                <w:rFonts w:ascii="Garamond" w:hAnsi="Garamond"/>
                <w:i/>
                <w:sz w:val="18"/>
                <w:szCs w:val="18"/>
              </w:rPr>
              <w:t>%</w:t>
            </w:r>
          </w:p>
        </w:tc>
        <w:tc>
          <w:tcPr>
            <w:tcW w:w="944" w:type="dxa"/>
          </w:tcPr>
          <w:p w14:paraId="114B87B2" w14:textId="77777777" w:rsidR="00C01B0A" w:rsidRPr="008D5AB5" w:rsidRDefault="00C01B0A" w:rsidP="00825176">
            <w:pPr>
              <w:pStyle w:val="TableParagraph"/>
              <w:rPr>
                <w:rFonts w:ascii="Garamond" w:hAnsi="Garamond"/>
                <w:sz w:val="18"/>
                <w:szCs w:val="18"/>
              </w:rPr>
            </w:pPr>
          </w:p>
        </w:tc>
      </w:tr>
      <w:tr w:rsidR="00C01B0A" w:rsidRPr="008D5AB5" w14:paraId="1A4FE5DD" w14:textId="77777777" w:rsidTr="005F7EF7">
        <w:trPr>
          <w:trHeight w:val="20"/>
          <w:jc w:val="center"/>
        </w:trPr>
        <w:tc>
          <w:tcPr>
            <w:tcW w:w="2260" w:type="dxa"/>
            <w:vMerge/>
          </w:tcPr>
          <w:p w14:paraId="6264010E" w14:textId="77777777" w:rsidR="00C01B0A" w:rsidRPr="008D5AB5" w:rsidRDefault="00C01B0A" w:rsidP="00825176">
            <w:pPr>
              <w:rPr>
                <w:rFonts w:ascii="Garamond" w:hAnsi="Garamond" w:cs="Times New Roman"/>
                <w:sz w:val="18"/>
                <w:szCs w:val="18"/>
              </w:rPr>
            </w:pPr>
          </w:p>
        </w:tc>
        <w:tc>
          <w:tcPr>
            <w:tcW w:w="2269" w:type="dxa"/>
            <w:vMerge/>
          </w:tcPr>
          <w:p w14:paraId="31896EA6" w14:textId="77777777" w:rsidR="00C01B0A" w:rsidRPr="008D5AB5" w:rsidRDefault="00C01B0A" w:rsidP="00825176">
            <w:pPr>
              <w:rPr>
                <w:rFonts w:ascii="Garamond" w:hAnsi="Garamond" w:cs="Times New Roman"/>
                <w:sz w:val="18"/>
                <w:szCs w:val="18"/>
              </w:rPr>
            </w:pPr>
          </w:p>
        </w:tc>
        <w:tc>
          <w:tcPr>
            <w:tcW w:w="1989" w:type="dxa"/>
          </w:tcPr>
          <w:p w14:paraId="006693C0" w14:textId="77777777" w:rsidR="00C01B0A" w:rsidRPr="008D5AB5" w:rsidRDefault="00C01B0A" w:rsidP="00825176">
            <w:pPr>
              <w:pStyle w:val="TableParagraph"/>
              <w:rPr>
                <w:rFonts w:ascii="Garamond" w:hAnsi="Garamond"/>
                <w:sz w:val="18"/>
                <w:szCs w:val="18"/>
              </w:rPr>
            </w:pPr>
            <w:r w:rsidRPr="008D5AB5">
              <w:rPr>
                <w:rFonts w:ascii="Garamond" w:hAnsi="Garamond"/>
                <w:sz w:val="18"/>
                <w:szCs w:val="18"/>
              </w:rPr>
              <w:t xml:space="preserve">kushtet e </w:t>
            </w:r>
            <w:proofErr w:type="spellStart"/>
            <w:r w:rsidRPr="008D5AB5">
              <w:rPr>
                <w:rFonts w:ascii="Garamond" w:hAnsi="Garamond"/>
                <w:sz w:val="18"/>
                <w:szCs w:val="18"/>
              </w:rPr>
              <w:t>aksesit</w:t>
            </w:r>
            <w:proofErr w:type="spellEnd"/>
            <w:r w:rsidRPr="008D5AB5">
              <w:rPr>
                <w:rFonts w:ascii="Garamond" w:hAnsi="Garamond"/>
                <w:sz w:val="18"/>
                <w:szCs w:val="18"/>
              </w:rPr>
              <w:t xml:space="preserve"> për urat*</w:t>
            </w:r>
          </w:p>
        </w:tc>
        <w:tc>
          <w:tcPr>
            <w:tcW w:w="1882" w:type="dxa"/>
          </w:tcPr>
          <w:p w14:paraId="7A3EDE20" w14:textId="77777777" w:rsidR="00C01B0A" w:rsidRPr="008D5AB5" w:rsidRDefault="00C01B0A" w:rsidP="00825176">
            <w:pPr>
              <w:pStyle w:val="TableParagraph"/>
              <w:rPr>
                <w:rFonts w:ascii="Garamond" w:hAnsi="Garamond"/>
                <w:i/>
                <w:sz w:val="18"/>
                <w:szCs w:val="18"/>
              </w:rPr>
            </w:pPr>
            <w:r w:rsidRPr="008D5AB5">
              <w:rPr>
                <w:rFonts w:ascii="Garamond" w:hAnsi="Garamond"/>
                <w:i/>
                <w:sz w:val="18"/>
                <w:szCs w:val="18"/>
              </w:rPr>
              <w:t>%</w:t>
            </w:r>
          </w:p>
        </w:tc>
        <w:tc>
          <w:tcPr>
            <w:tcW w:w="944" w:type="dxa"/>
          </w:tcPr>
          <w:p w14:paraId="58DC665D" w14:textId="77777777" w:rsidR="00C01B0A" w:rsidRPr="008D5AB5" w:rsidRDefault="00C01B0A" w:rsidP="00825176">
            <w:pPr>
              <w:pStyle w:val="TableParagraph"/>
              <w:rPr>
                <w:rFonts w:ascii="Garamond" w:hAnsi="Garamond"/>
                <w:sz w:val="18"/>
                <w:szCs w:val="18"/>
              </w:rPr>
            </w:pPr>
          </w:p>
        </w:tc>
      </w:tr>
      <w:tr w:rsidR="00C01B0A" w:rsidRPr="008D5AB5" w14:paraId="7C57B437" w14:textId="77777777" w:rsidTr="005F7EF7">
        <w:trPr>
          <w:trHeight w:val="20"/>
          <w:jc w:val="center"/>
        </w:trPr>
        <w:tc>
          <w:tcPr>
            <w:tcW w:w="2260" w:type="dxa"/>
            <w:vMerge/>
          </w:tcPr>
          <w:p w14:paraId="06320E3B" w14:textId="77777777" w:rsidR="00C01B0A" w:rsidRPr="008D5AB5" w:rsidRDefault="00C01B0A" w:rsidP="00825176">
            <w:pPr>
              <w:rPr>
                <w:rFonts w:ascii="Garamond" w:hAnsi="Garamond" w:cs="Times New Roman"/>
                <w:sz w:val="18"/>
                <w:szCs w:val="18"/>
              </w:rPr>
            </w:pPr>
          </w:p>
        </w:tc>
        <w:tc>
          <w:tcPr>
            <w:tcW w:w="2269" w:type="dxa"/>
            <w:vMerge/>
          </w:tcPr>
          <w:p w14:paraId="495890B9" w14:textId="77777777" w:rsidR="00C01B0A" w:rsidRPr="008D5AB5" w:rsidRDefault="00C01B0A" w:rsidP="00825176">
            <w:pPr>
              <w:rPr>
                <w:rFonts w:ascii="Garamond" w:hAnsi="Garamond" w:cs="Times New Roman"/>
                <w:sz w:val="18"/>
                <w:szCs w:val="18"/>
              </w:rPr>
            </w:pPr>
          </w:p>
        </w:tc>
        <w:tc>
          <w:tcPr>
            <w:tcW w:w="1989" w:type="dxa"/>
          </w:tcPr>
          <w:p w14:paraId="65B4F840" w14:textId="77777777" w:rsidR="00C01B0A" w:rsidRPr="008D5AB5" w:rsidRDefault="00C01B0A" w:rsidP="00825176">
            <w:pPr>
              <w:pStyle w:val="TableParagraph"/>
              <w:rPr>
                <w:rFonts w:ascii="Garamond" w:hAnsi="Garamond"/>
                <w:sz w:val="18"/>
                <w:szCs w:val="18"/>
              </w:rPr>
            </w:pPr>
            <w:r w:rsidRPr="008D5AB5">
              <w:rPr>
                <w:rFonts w:ascii="Garamond" w:hAnsi="Garamond"/>
                <w:sz w:val="18"/>
                <w:szCs w:val="18"/>
              </w:rPr>
              <w:t>kufizimet e shpejtësisë**</w:t>
            </w:r>
          </w:p>
        </w:tc>
        <w:tc>
          <w:tcPr>
            <w:tcW w:w="1882" w:type="dxa"/>
          </w:tcPr>
          <w:p w14:paraId="6AA4906E" w14:textId="77777777" w:rsidR="00C01B0A" w:rsidRPr="008D5AB5" w:rsidRDefault="00C01B0A" w:rsidP="00825176">
            <w:pPr>
              <w:pStyle w:val="TableParagraph"/>
              <w:rPr>
                <w:rFonts w:ascii="Garamond" w:hAnsi="Garamond"/>
                <w:i/>
                <w:sz w:val="18"/>
                <w:szCs w:val="18"/>
              </w:rPr>
            </w:pPr>
            <w:r w:rsidRPr="008D5AB5">
              <w:rPr>
                <w:rFonts w:ascii="Garamond" w:hAnsi="Garamond"/>
                <w:i/>
                <w:sz w:val="18"/>
                <w:szCs w:val="18"/>
              </w:rPr>
              <w:t>%</w:t>
            </w:r>
          </w:p>
        </w:tc>
        <w:tc>
          <w:tcPr>
            <w:tcW w:w="944" w:type="dxa"/>
          </w:tcPr>
          <w:p w14:paraId="4645BC5A" w14:textId="77777777" w:rsidR="00C01B0A" w:rsidRPr="008D5AB5" w:rsidRDefault="00C01B0A" w:rsidP="00825176">
            <w:pPr>
              <w:pStyle w:val="TableParagraph"/>
              <w:rPr>
                <w:rFonts w:ascii="Garamond" w:hAnsi="Garamond"/>
                <w:sz w:val="18"/>
                <w:szCs w:val="18"/>
              </w:rPr>
            </w:pPr>
          </w:p>
        </w:tc>
      </w:tr>
      <w:tr w:rsidR="00C01B0A" w:rsidRPr="008D5AB5" w14:paraId="26010AD1" w14:textId="77777777" w:rsidTr="005F7EF7">
        <w:trPr>
          <w:trHeight w:val="20"/>
          <w:jc w:val="center"/>
        </w:trPr>
        <w:tc>
          <w:tcPr>
            <w:tcW w:w="2260" w:type="dxa"/>
            <w:vMerge/>
          </w:tcPr>
          <w:p w14:paraId="4BA994EC" w14:textId="77777777" w:rsidR="00C01B0A" w:rsidRPr="008D5AB5" w:rsidRDefault="00C01B0A" w:rsidP="00825176">
            <w:pPr>
              <w:pStyle w:val="TableParagraph"/>
              <w:rPr>
                <w:rFonts w:ascii="Garamond" w:hAnsi="Garamond"/>
                <w:sz w:val="18"/>
                <w:szCs w:val="18"/>
              </w:rPr>
            </w:pPr>
          </w:p>
        </w:tc>
        <w:tc>
          <w:tcPr>
            <w:tcW w:w="2269" w:type="dxa"/>
            <w:vMerge/>
          </w:tcPr>
          <w:p w14:paraId="43C2EDC9" w14:textId="77777777" w:rsidR="00C01B0A" w:rsidRPr="008D5AB5" w:rsidRDefault="00C01B0A" w:rsidP="00825176">
            <w:pPr>
              <w:pStyle w:val="TableParagraph"/>
              <w:rPr>
                <w:rFonts w:ascii="Garamond" w:hAnsi="Garamond"/>
                <w:sz w:val="18"/>
                <w:szCs w:val="18"/>
              </w:rPr>
            </w:pPr>
          </w:p>
        </w:tc>
        <w:tc>
          <w:tcPr>
            <w:tcW w:w="1989" w:type="dxa"/>
          </w:tcPr>
          <w:p w14:paraId="28291FDF" w14:textId="77777777" w:rsidR="00C01B0A" w:rsidRPr="008D5AB5" w:rsidRDefault="00C01B0A" w:rsidP="00825176">
            <w:pPr>
              <w:pStyle w:val="TableParagraph"/>
              <w:rPr>
                <w:rFonts w:ascii="Garamond" w:hAnsi="Garamond"/>
                <w:sz w:val="18"/>
                <w:szCs w:val="18"/>
              </w:rPr>
            </w:pPr>
            <w:r w:rsidRPr="008D5AB5">
              <w:rPr>
                <w:rFonts w:ascii="Garamond" w:hAnsi="Garamond"/>
                <w:sz w:val="18"/>
                <w:szCs w:val="18"/>
              </w:rPr>
              <w:t>ndalimet e parakalimit të automjeteve të rënda të mallrave*</w:t>
            </w:r>
          </w:p>
        </w:tc>
        <w:tc>
          <w:tcPr>
            <w:tcW w:w="1882" w:type="dxa"/>
          </w:tcPr>
          <w:p w14:paraId="4CB87E69" w14:textId="77777777" w:rsidR="00C01B0A" w:rsidRPr="008D5AB5" w:rsidRDefault="00C01B0A" w:rsidP="00825176">
            <w:pPr>
              <w:pStyle w:val="TableParagraph"/>
              <w:rPr>
                <w:rFonts w:ascii="Garamond" w:hAnsi="Garamond"/>
                <w:i/>
                <w:sz w:val="18"/>
                <w:szCs w:val="18"/>
              </w:rPr>
            </w:pPr>
            <w:r w:rsidRPr="008D5AB5">
              <w:rPr>
                <w:rFonts w:ascii="Garamond" w:hAnsi="Garamond"/>
                <w:i/>
                <w:sz w:val="18"/>
                <w:szCs w:val="18"/>
              </w:rPr>
              <w:t>%</w:t>
            </w:r>
          </w:p>
        </w:tc>
        <w:tc>
          <w:tcPr>
            <w:tcW w:w="944" w:type="dxa"/>
          </w:tcPr>
          <w:p w14:paraId="5CD65829" w14:textId="77777777" w:rsidR="00C01B0A" w:rsidRPr="008D5AB5" w:rsidRDefault="00C01B0A" w:rsidP="00825176">
            <w:pPr>
              <w:pStyle w:val="TableParagraph"/>
              <w:rPr>
                <w:rFonts w:ascii="Garamond" w:hAnsi="Garamond"/>
                <w:sz w:val="18"/>
                <w:szCs w:val="18"/>
              </w:rPr>
            </w:pPr>
          </w:p>
        </w:tc>
      </w:tr>
      <w:tr w:rsidR="00C01B0A" w:rsidRPr="008D5AB5" w14:paraId="03CBE9E0" w14:textId="77777777" w:rsidTr="005F7EF7">
        <w:trPr>
          <w:trHeight w:val="20"/>
          <w:jc w:val="center"/>
        </w:trPr>
        <w:tc>
          <w:tcPr>
            <w:tcW w:w="2260" w:type="dxa"/>
            <w:vMerge/>
          </w:tcPr>
          <w:p w14:paraId="1108B950" w14:textId="77777777" w:rsidR="00C01B0A" w:rsidRPr="008D5AB5" w:rsidRDefault="00C01B0A" w:rsidP="00825176">
            <w:pPr>
              <w:pStyle w:val="TableParagraph"/>
              <w:rPr>
                <w:rFonts w:ascii="Garamond" w:hAnsi="Garamond"/>
                <w:sz w:val="18"/>
                <w:szCs w:val="18"/>
              </w:rPr>
            </w:pPr>
          </w:p>
        </w:tc>
        <w:tc>
          <w:tcPr>
            <w:tcW w:w="2269" w:type="dxa"/>
            <w:vMerge/>
          </w:tcPr>
          <w:p w14:paraId="16B9ED2F" w14:textId="77777777" w:rsidR="00C01B0A" w:rsidRPr="008D5AB5" w:rsidRDefault="00C01B0A" w:rsidP="00825176">
            <w:pPr>
              <w:pStyle w:val="TableParagraph"/>
              <w:rPr>
                <w:rFonts w:ascii="Garamond" w:hAnsi="Garamond"/>
                <w:sz w:val="18"/>
                <w:szCs w:val="18"/>
              </w:rPr>
            </w:pPr>
          </w:p>
        </w:tc>
        <w:tc>
          <w:tcPr>
            <w:tcW w:w="1989" w:type="dxa"/>
          </w:tcPr>
          <w:p w14:paraId="75CCE39C" w14:textId="4A8DBC32" w:rsidR="00C01B0A" w:rsidRPr="008D5AB5" w:rsidRDefault="00C01B0A" w:rsidP="00825176">
            <w:pPr>
              <w:pStyle w:val="TableParagraph"/>
              <w:rPr>
                <w:rFonts w:ascii="Garamond" w:hAnsi="Garamond"/>
                <w:sz w:val="18"/>
                <w:szCs w:val="18"/>
              </w:rPr>
            </w:pPr>
            <w:r w:rsidRPr="008D5AB5">
              <w:rPr>
                <w:rFonts w:ascii="Garamond" w:hAnsi="Garamond"/>
                <w:sz w:val="18"/>
                <w:szCs w:val="18"/>
              </w:rPr>
              <w:t>kufizimet e peshës</w:t>
            </w:r>
            <w:r w:rsidR="003A59A5">
              <w:rPr>
                <w:rFonts w:ascii="Garamond" w:hAnsi="Garamond"/>
                <w:sz w:val="18"/>
                <w:szCs w:val="18"/>
              </w:rPr>
              <w:t>/</w:t>
            </w:r>
            <w:r w:rsidRPr="008D5AB5">
              <w:rPr>
                <w:rFonts w:ascii="Garamond" w:hAnsi="Garamond"/>
                <w:sz w:val="18"/>
                <w:szCs w:val="18"/>
              </w:rPr>
              <w:t>gjatësisë</w:t>
            </w:r>
            <w:r w:rsidR="003A59A5">
              <w:rPr>
                <w:rFonts w:ascii="Garamond" w:hAnsi="Garamond"/>
                <w:sz w:val="18"/>
                <w:szCs w:val="18"/>
              </w:rPr>
              <w:t>/</w:t>
            </w:r>
            <w:r w:rsidRPr="008D5AB5">
              <w:rPr>
                <w:rFonts w:ascii="Garamond" w:hAnsi="Garamond"/>
                <w:sz w:val="18"/>
                <w:szCs w:val="18"/>
              </w:rPr>
              <w:t>gjerësisë</w:t>
            </w:r>
            <w:r w:rsidR="003A59A5">
              <w:rPr>
                <w:rFonts w:ascii="Garamond" w:hAnsi="Garamond"/>
                <w:sz w:val="18"/>
                <w:szCs w:val="18"/>
              </w:rPr>
              <w:t>/</w:t>
            </w:r>
            <w:r w:rsidRPr="008D5AB5">
              <w:rPr>
                <w:rFonts w:ascii="Garamond" w:hAnsi="Garamond"/>
                <w:sz w:val="18"/>
                <w:szCs w:val="18"/>
              </w:rPr>
              <w:t>lartësisë*</w:t>
            </w:r>
          </w:p>
        </w:tc>
        <w:tc>
          <w:tcPr>
            <w:tcW w:w="1882" w:type="dxa"/>
          </w:tcPr>
          <w:p w14:paraId="5044D913" w14:textId="77777777" w:rsidR="00C01B0A" w:rsidRPr="008D5AB5" w:rsidRDefault="00C01B0A" w:rsidP="00825176">
            <w:pPr>
              <w:pStyle w:val="TableParagraph"/>
              <w:rPr>
                <w:rFonts w:ascii="Garamond" w:hAnsi="Garamond"/>
                <w:i/>
                <w:sz w:val="18"/>
                <w:szCs w:val="18"/>
              </w:rPr>
            </w:pPr>
            <w:r w:rsidRPr="008D5AB5">
              <w:rPr>
                <w:rFonts w:ascii="Garamond" w:hAnsi="Garamond"/>
                <w:i/>
                <w:sz w:val="18"/>
                <w:szCs w:val="18"/>
              </w:rPr>
              <w:t>%</w:t>
            </w:r>
          </w:p>
        </w:tc>
        <w:tc>
          <w:tcPr>
            <w:tcW w:w="944" w:type="dxa"/>
          </w:tcPr>
          <w:p w14:paraId="7C487C0D" w14:textId="77777777" w:rsidR="00C01B0A" w:rsidRPr="008D5AB5" w:rsidRDefault="00C01B0A" w:rsidP="00825176">
            <w:pPr>
              <w:pStyle w:val="TableParagraph"/>
              <w:rPr>
                <w:rFonts w:ascii="Garamond" w:hAnsi="Garamond"/>
                <w:sz w:val="18"/>
                <w:szCs w:val="18"/>
              </w:rPr>
            </w:pPr>
          </w:p>
        </w:tc>
      </w:tr>
      <w:tr w:rsidR="00C01B0A" w:rsidRPr="008D5AB5" w14:paraId="1ACBEAC4" w14:textId="77777777" w:rsidTr="005F7EF7">
        <w:trPr>
          <w:trHeight w:val="20"/>
          <w:jc w:val="center"/>
        </w:trPr>
        <w:tc>
          <w:tcPr>
            <w:tcW w:w="2260" w:type="dxa"/>
          </w:tcPr>
          <w:p w14:paraId="40D7E043" w14:textId="77777777" w:rsidR="00C01B0A" w:rsidRPr="008D5AB5" w:rsidRDefault="00C01B0A" w:rsidP="00825176">
            <w:pPr>
              <w:pStyle w:val="TableParagraph"/>
              <w:rPr>
                <w:rFonts w:ascii="Garamond" w:hAnsi="Garamond"/>
                <w:i/>
                <w:sz w:val="18"/>
                <w:szCs w:val="18"/>
              </w:rPr>
            </w:pPr>
            <w:r w:rsidRPr="008D5AB5">
              <w:rPr>
                <w:rFonts w:ascii="Garamond" w:hAnsi="Garamond"/>
                <w:i/>
                <w:sz w:val="18"/>
                <w:szCs w:val="18"/>
              </w:rPr>
              <w:t>Nënkategoria:</w:t>
            </w:r>
          </w:p>
          <w:p w14:paraId="34C3326C" w14:textId="391E9C99" w:rsidR="00C01B0A" w:rsidRPr="008D5AB5" w:rsidRDefault="00F21C62" w:rsidP="00F21C62">
            <w:pPr>
              <w:pStyle w:val="TableParagraph"/>
              <w:rPr>
                <w:rFonts w:ascii="Garamond" w:hAnsi="Garamond"/>
                <w:iCs/>
                <w:sz w:val="18"/>
                <w:szCs w:val="18"/>
              </w:rPr>
            </w:pPr>
            <w:r>
              <w:rPr>
                <w:rFonts w:ascii="Garamond" w:hAnsi="Garamond"/>
                <w:iCs/>
                <w:sz w:val="18"/>
                <w:szCs w:val="18"/>
              </w:rPr>
              <w:t xml:space="preserve">- </w:t>
            </w:r>
            <w:r w:rsidR="00C01B0A" w:rsidRPr="008D5AB5">
              <w:rPr>
                <w:rFonts w:ascii="Garamond" w:hAnsi="Garamond"/>
                <w:iCs/>
                <w:sz w:val="18"/>
                <w:szCs w:val="18"/>
              </w:rPr>
              <w:t xml:space="preserve">rrugë </w:t>
            </w:r>
            <w:proofErr w:type="spellStart"/>
            <w:r w:rsidR="00C01B0A" w:rsidRPr="008D5AB5">
              <w:rPr>
                <w:rFonts w:ascii="Garamond" w:hAnsi="Garamond"/>
                <w:iCs/>
                <w:sz w:val="18"/>
                <w:szCs w:val="18"/>
              </w:rPr>
              <w:t>njëkalimshe</w:t>
            </w:r>
            <w:proofErr w:type="spellEnd"/>
          </w:p>
        </w:tc>
        <w:tc>
          <w:tcPr>
            <w:tcW w:w="2269" w:type="dxa"/>
          </w:tcPr>
          <w:p w14:paraId="3F722909" w14:textId="2451F4BA" w:rsidR="00C01B0A" w:rsidRPr="008D5AB5" w:rsidRDefault="00C01B0A" w:rsidP="00825176">
            <w:pPr>
              <w:pStyle w:val="TableParagraph"/>
              <w:rPr>
                <w:rFonts w:ascii="Garamond" w:hAnsi="Garamond"/>
                <w:sz w:val="18"/>
                <w:szCs w:val="18"/>
              </w:rPr>
            </w:pPr>
            <w:r w:rsidRPr="008D5AB5">
              <w:rPr>
                <w:rFonts w:ascii="Garamond" w:hAnsi="Garamond"/>
                <w:i/>
                <w:sz w:val="18"/>
                <w:szCs w:val="18"/>
              </w:rPr>
              <w:t xml:space="preserve">Infrastruktura rrugore në qytetet në qendër të secilës </w:t>
            </w:r>
            <w:r w:rsidR="003A59A5" w:rsidRPr="008D5AB5">
              <w:rPr>
                <w:rFonts w:ascii="Garamond" w:hAnsi="Garamond"/>
                <w:i/>
                <w:sz w:val="18"/>
                <w:szCs w:val="18"/>
              </w:rPr>
              <w:t>nyj</w:t>
            </w:r>
            <w:r w:rsidR="003A59A5">
              <w:rPr>
                <w:rFonts w:ascii="Garamond" w:hAnsi="Garamond"/>
                <w:i/>
                <w:sz w:val="18"/>
                <w:szCs w:val="18"/>
              </w:rPr>
              <w:t>ë</w:t>
            </w:r>
            <w:r w:rsidR="003A59A5" w:rsidRPr="008D5AB5">
              <w:rPr>
                <w:rFonts w:ascii="Garamond" w:hAnsi="Garamond"/>
                <w:i/>
                <w:sz w:val="18"/>
                <w:szCs w:val="18"/>
              </w:rPr>
              <w:t xml:space="preserve"> urbane</w:t>
            </w:r>
          </w:p>
        </w:tc>
        <w:tc>
          <w:tcPr>
            <w:tcW w:w="1989" w:type="dxa"/>
          </w:tcPr>
          <w:p w14:paraId="199D02E8" w14:textId="77777777" w:rsidR="00C01B0A" w:rsidRPr="008D5AB5" w:rsidRDefault="00C01B0A" w:rsidP="00825176">
            <w:pPr>
              <w:pStyle w:val="TableParagraph"/>
              <w:rPr>
                <w:rFonts w:ascii="Garamond" w:hAnsi="Garamond"/>
                <w:sz w:val="18"/>
                <w:szCs w:val="18"/>
              </w:rPr>
            </w:pPr>
            <w:r w:rsidRPr="008D5AB5">
              <w:rPr>
                <w:rFonts w:ascii="Garamond" w:hAnsi="Garamond"/>
                <w:i/>
                <w:sz w:val="18"/>
                <w:szCs w:val="18"/>
              </w:rPr>
              <w:t xml:space="preserve">rrugë </w:t>
            </w:r>
            <w:proofErr w:type="spellStart"/>
            <w:r w:rsidRPr="008D5AB5">
              <w:rPr>
                <w:rFonts w:ascii="Garamond" w:hAnsi="Garamond"/>
                <w:i/>
                <w:sz w:val="18"/>
                <w:szCs w:val="18"/>
              </w:rPr>
              <w:t>njëkalimshe</w:t>
            </w:r>
            <w:proofErr w:type="spellEnd"/>
            <w:r w:rsidRPr="008D5AB5">
              <w:rPr>
                <w:rFonts w:ascii="Garamond" w:hAnsi="Garamond"/>
                <w:i/>
                <w:sz w:val="18"/>
                <w:szCs w:val="18"/>
              </w:rPr>
              <w:t>*</w:t>
            </w:r>
          </w:p>
        </w:tc>
        <w:tc>
          <w:tcPr>
            <w:tcW w:w="1882" w:type="dxa"/>
          </w:tcPr>
          <w:p w14:paraId="37854072" w14:textId="6D8A5507" w:rsidR="00C01B0A" w:rsidRPr="008D5AB5" w:rsidRDefault="00C01B0A" w:rsidP="00825176">
            <w:pPr>
              <w:pStyle w:val="TableParagraph"/>
              <w:rPr>
                <w:rFonts w:ascii="Garamond" w:hAnsi="Garamond"/>
                <w:i/>
                <w:sz w:val="18"/>
                <w:szCs w:val="18"/>
              </w:rPr>
            </w:pPr>
            <w:r w:rsidRPr="008D5AB5">
              <w:rPr>
                <w:rFonts w:ascii="Garamond" w:hAnsi="Garamond"/>
                <w:i/>
                <w:sz w:val="18"/>
                <w:szCs w:val="18"/>
              </w:rPr>
              <w:t>%</w:t>
            </w:r>
            <w:r w:rsidRPr="008D5AB5">
              <w:rPr>
                <w:rFonts w:ascii="Garamond" w:hAnsi="Garamond"/>
                <w:i/>
                <w:sz w:val="18"/>
                <w:szCs w:val="18"/>
              </w:rPr>
              <w:br/>
              <w:t>[Shënim</w:t>
            </w:r>
            <w:r w:rsidR="00F21C62">
              <w:rPr>
                <w:rFonts w:ascii="Garamond" w:hAnsi="Garamond"/>
                <w:i/>
                <w:sz w:val="18"/>
                <w:szCs w:val="18"/>
              </w:rPr>
              <w:t>.</w:t>
            </w:r>
            <w:r w:rsidRPr="008D5AB5">
              <w:rPr>
                <w:rFonts w:ascii="Garamond" w:hAnsi="Garamond"/>
                <w:i/>
                <w:sz w:val="18"/>
                <w:szCs w:val="18"/>
              </w:rPr>
              <w:t xml:space="preserve"> </w:t>
            </w:r>
            <w:r w:rsidR="00F21C62" w:rsidRPr="008D5AB5">
              <w:rPr>
                <w:rFonts w:ascii="Garamond" w:hAnsi="Garamond"/>
                <w:i/>
                <w:sz w:val="18"/>
                <w:szCs w:val="18"/>
              </w:rPr>
              <w:t xml:space="preserve">Nëse </w:t>
            </w:r>
            <w:r w:rsidRPr="008D5AB5">
              <w:rPr>
                <w:rFonts w:ascii="Garamond" w:hAnsi="Garamond"/>
                <w:i/>
                <w:sz w:val="18"/>
                <w:szCs w:val="18"/>
              </w:rPr>
              <w:t>vlerësohet e rëndësishme, ekziston mundësia për të dhënë gjithashtu numrin dhe përqindjen e qyteteve që mund të furnizojnë të tilla të dhëna</w:t>
            </w:r>
            <w:r w:rsidR="00F21C62">
              <w:rPr>
                <w:rFonts w:ascii="Garamond" w:hAnsi="Garamond"/>
                <w:i/>
                <w:sz w:val="18"/>
                <w:szCs w:val="18"/>
              </w:rPr>
              <w:t>.</w:t>
            </w:r>
            <w:r w:rsidRPr="008D5AB5">
              <w:rPr>
                <w:rFonts w:ascii="Garamond" w:hAnsi="Garamond"/>
                <w:i/>
                <w:sz w:val="18"/>
                <w:szCs w:val="18"/>
              </w:rPr>
              <w:t>]</w:t>
            </w:r>
          </w:p>
        </w:tc>
        <w:tc>
          <w:tcPr>
            <w:tcW w:w="944" w:type="dxa"/>
          </w:tcPr>
          <w:p w14:paraId="0E0617CE" w14:textId="77777777" w:rsidR="00C01B0A" w:rsidRPr="008D5AB5" w:rsidRDefault="00C01B0A" w:rsidP="00825176">
            <w:pPr>
              <w:pStyle w:val="TableParagraph"/>
              <w:rPr>
                <w:rFonts w:ascii="Garamond" w:hAnsi="Garamond"/>
                <w:sz w:val="18"/>
                <w:szCs w:val="18"/>
              </w:rPr>
            </w:pPr>
          </w:p>
        </w:tc>
      </w:tr>
      <w:tr w:rsidR="00C01B0A" w:rsidRPr="008D5AB5" w14:paraId="7AD15DA8" w14:textId="77777777" w:rsidTr="005F7EF7">
        <w:trPr>
          <w:trHeight w:val="20"/>
          <w:jc w:val="center"/>
        </w:trPr>
        <w:tc>
          <w:tcPr>
            <w:tcW w:w="2260" w:type="dxa"/>
          </w:tcPr>
          <w:p w14:paraId="1BFA2C22" w14:textId="77777777" w:rsidR="00C01B0A" w:rsidRPr="008D5AB5" w:rsidRDefault="00C01B0A" w:rsidP="00825176">
            <w:pPr>
              <w:pStyle w:val="TableParagraph"/>
              <w:rPr>
                <w:rFonts w:ascii="Garamond" w:hAnsi="Garamond"/>
                <w:i/>
                <w:sz w:val="18"/>
                <w:szCs w:val="18"/>
              </w:rPr>
            </w:pPr>
            <w:r w:rsidRPr="008D5AB5">
              <w:rPr>
                <w:rFonts w:ascii="Garamond" w:hAnsi="Garamond"/>
                <w:i/>
                <w:sz w:val="18"/>
                <w:szCs w:val="18"/>
              </w:rPr>
              <w:t>Nënkategori:</w:t>
            </w:r>
          </w:p>
          <w:p w14:paraId="677BE067" w14:textId="46040B21" w:rsidR="00C01B0A" w:rsidRPr="008D5AB5" w:rsidRDefault="00F21C62" w:rsidP="00F21C62">
            <w:pPr>
              <w:pStyle w:val="TableParagraph"/>
              <w:rPr>
                <w:rFonts w:ascii="Garamond" w:hAnsi="Garamond"/>
                <w:iCs/>
                <w:sz w:val="18"/>
                <w:szCs w:val="18"/>
              </w:rPr>
            </w:pPr>
            <w:r>
              <w:rPr>
                <w:rFonts w:ascii="Garamond" w:hAnsi="Garamond"/>
                <w:iCs/>
                <w:sz w:val="18"/>
                <w:szCs w:val="18"/>
              </w:rPr>
              <w:t xml:space="preserve">- </w:t>
            </w:r>
            <w:r w:rsidR="00C01B0A" w:rsidRPr="008D5AB5">
              <w:rPr>
                <w:rFonts w:ascii="Garamond" w:hAnsi="Garamond"/>
                <w:iCs/>
                <w:sz w:val="18"/>
                <w:szCs w:val="18"/>
              </w:rPr>
              <w:t>rregullat për shpërndarjen e mallrave</w:t>
            </w:r>
          </w:p>
        </w:tc>
        <w:tc>
          <w:tcPr>
            <w:tcW w:w="2269" w:type="dxa"/>
          </w:tcPr>
          <w:p w14:paraId="165CB745" w14:textId="01B72B96" w:rsidR="00C01B0A" w:rsidRPr="008D5AB5" w:rsidRDefault="00C01B0A" w:rsidP="00825176">
            <w:pPr>
              <w:pStyle w:val="TableParagraph"/>
              <w:rPr>
                <w:rFonts w:ascii="Garamond" w:hAnsi="Garamond"/>
                <w:sz w:val="18"/>
                <w:szCs w:val="18"/>
              </w:rPr>
            </w:pPr>
            <w:r w:rsidRPr="008D5AB5">
              <w:rPr>
                <w:rFonts w:ascii="Garamond" w:hAnsi="Garamond"/>
                <w:i/>
                <w:sz w:val="18"/>
                <w:szCs w:val="18"/>
              </w:rPr>
              <w:t xml:space="preserve">Infrastruktura rrugore në qytetet në qendër të secilës </w:t>
            </w:r>
            <w:r w:rsidR="00F21C62" w:rsidRPr="008D5AB5">
              <w:rPr>
                <w:rFonts w:ascii="Garamond" w:hAnsi="Garamond"/>
                <w:i/>
                <w:sz w:val="18"/>
                <w:szCs w:val="18"/>
              </w:rPr>
              <w:t>nyj</w:t>
            </w:r>
            <w:r w:rsidR="00F21C62">
              <w:rPr>
                <w:rFonts w:ascii="Garamond" w:hAnsi="Garamond"/>
                <w:i/>
                <w:sz w:val="18"/>
                <w:szCs w:val="18"/>
              </w:rPr>
              <w:t>ë</w:t>
            </w:r>
            <w:r w:rsidR="00F21C62" w:rsidRPr="008D5AB5">
              <w:rPr>
                <w:rFonts w:ascii="Garamond" w:hAnsi="Garamond"/>
                <w:i/>
                <w:sz w:val="18"/>
                <w:szCs w:val="18"/>
              </w:rPr>
              <w:t xml:space="preserve"> urbane</w:t>
            </w:r>
          </w:p>
        </w:tc>
        <w:tc>
          <w:tcPr>
            <w:tcW w:w="1989" w:type="dxa"/>
          </w:tcPr>
          <w:p w14:paraId="7DEFA276" w14:textId="77777777" w:rsidR="00C01B0A" w:rsidRPr="008D5AB5" w:rsidRDefault="00C01B0A" w:rsidP="00825176">
            <w:pPr>
              <w:pStyle w:val="TableParagraph"/>
              <w:rPr>
                <w:rFonts w:ascii="Garamond" w:hAnsi="Garamond"/>
                <w:sz w:val="18"/>
                <w:szCs w:val="18"/>
              </w:rPr>
            </w:pPr>
            <w:r w:rsidRPr="008D5AB5">
              <w:rPr>
                <w:rFonts w:ascii="Garamond" w:hAnsi="Garamond"/>
                <w:sz w:val="18"/>
                <w:szCs w:val="18"/>
              </w:rPr>
              <w:t>rregullat për shpërndarjen e mallrave*</w:t>
            </w:r>
          </w:p>
        </w:tc>
        <w:tc>
          <w:tcPr>
            <w:tcW w:w="1882" w:type="dxa"/>
          </w:tcPr>
          <w:p w14:paraId="6D38853F" w14:textId="16C5B2C0" w:rsidR="00C01B0A" w:rsidRPr="008D5AB5" w:rsidRDefault="00C01B0A" w:rsidP="00825176">
            <w:pPr>
              <w:pStyle w:val="TableParagraph"/>
              <w:rPr>
                <w:rFonts w:ascii="Garamond" w:hAnsi="Garamond"/>
                <w:i/>
                <w:sz w:val="18"/>
                <w:szCs w:val="18"/>
              </w:rPr>
            </w:pPr>
            <w:r w:rsidRPr="008D5AB5">
              <w:rPr>
                <w:rFonts w:ascii="Garamond" w:hAnsi="Garamond"/>
                <w:i/>
                <w:sz w:val="18"/>
                <w:szCs w:val="18"/>
              </w:rPr>
              <w:t>%</w:t>
            </w:r>
            <w:r w:rsidRPr="008D5AB5">
              <w:rPr>
                <w:rFonts w:ascii="Garamond" w:hAnsi="Garamond"/>
                <w:i/>
                <w:sz w:val="18"/>
                <w:szCs w:val="18"/>
              </w:rPr>
              <w:br/>
              <w:t>[Shënim</w:t>
            </w:r>
            <w:r w:rsidR="00F21C62">
              <w:rPr>
                <w:rFonts w:ascii="Garamond" w:hAnsi="Garamond"/>
                <w:i/>
                <w:sz w:val="18"/>
                <w:szCs w:val="18"/>
              </w:rPr>
              <w:t>.</w:t>
            </w:r>
            <w:r w:rsidRPr="008D5AB5">
              <w:rPr>
                <w:rFonts w:ascii="Garamond" w:hAnsi="Garamond"/>
                <w:i/>
                <w:sz w:val="18"/>
                <w:szCs w:val="18"/>
              </w:rPr>
              <w:t xml:space="preserve"> </w:t>
            </w:r>
            <w:r w:rsidR="00F21C62" w:rsidRPr="008D5AB5">
              <w:rPr>
                <w:rFonts w:ascii="Garamond" w:hAnsi="Garamond"/>
                <w:i/>
                <w:sz w:val="18"/>
                <w:szCs w:val="18"/>
              </w:rPr>
              <w:t xml:space="preserve">Nëse </w:t>
            </w:r>
            <w:r w:rsidRPr="008D5AB5">
              <w:rPr>
                <w:rFonts w:ascii="Garamond" w:hAnsi="Garamond"/>
                <w:i/>
                <w:sz w:val="18"/>
                <w:szCs w:val="18"/>
              </w:rPr>
              <w:t>vlerësohet e rëndësishme, ekziston mundësia për të dhënë gjithashtu numrin dhe përqindjen e qyteteve që mund të furnizojnë të tilla të dhëna</w:t>
            </w:r>
            <w:r w:rsidR="00F21C62">
              <w:rPr>
                <w:rFonts w:ascii="Garamond" w:hAnsi="Garamond"/>
                <w:i/>
                <w:sz w:val="18"/>
                <w:szCs w:val="18"/>
              </w:rPr>
              <w:t>.</w:t>
            </w:r>
            <w:r w:rsidRPr="008D5AB5">
              <w:rPr>
                <w:rFonts w:ascii="Garamond" w:hAnsi="Garamond"/>
                <w:i/>
                <w:sz w:val="18"/>
                <w:szCs w:val="18"/>
              </w:rPr>
              <w:t>]</w:t>
            </w:r>
          </w:p>
        </w:tc>
        <w:tc>
          <w:tcPr>
            <w:tcW w:w="944" w:type="dxa"/>
          </w:tcPr>
          <w:p w14:paraId="2C5CAFCF" w14:textId="77777777" w:rsidR="00C01B0A" w:rsidRPr="008D5AB5" w:rsidRDefault="00C01B0A" w:rsidP="00825176">
            <w:pPr>
              <w:pStyle w:val="TableParagraph"/>
              <w:rPr>
                <w:rFonts w:ascii="Garamond" w:hAnsi="Garamond"/>
                <w:sz w:val="18"/>
                <w:szCs w:val="18"/>
              </w:rPr>
            </w:pPr>
          </w:p>
        </w:tc>
      </w:tr>
      <w:tr w:rsidR="00C01B0A" w:rsidRPr="008D5AB5" w14:paraId="3CE56564" w14:textId="77777777" w:rsidTr="005F7EF7">
        <w:trPr>
          <w:trHeight w:val="20"/>
          <w:jc w:val="center"/>
        </w:trPr>
        <w:tc>
          <w:tcPr>
            <w:tcW w:w="2260" w:type="dxa"/>
          </w:tcPr>
          <w:p w14:paraId="4D02DE7B" w14:textId="77777777" w:rsidR="00C01B0A" w:rsidRPr="008D5AB5" w:rsidRDefault="00C01B0A" w:rsidP="00825176">
            <w:pPr>
              <w:pStyle w:val="TableParagraph"/>
              <w:rPr>
                <w:rFonts w:ascii="Garamond" w:hAnsi="Garamond"/>
                <w:i/>
                <w:sz w:val="18"/>
                <w:szCs w:val="18"/>
              </w:rPr>
            </w:pPr>
            <w:r w:rsidRPr="008D5AB5">
              <w:rPr>
                <w:rFonts w:ascii="Garamond" w:hAnsi="Garamond"/>
                <w:i/>
                <w:sz w:val="18"/>
                <w:szCs w:val="18"/>
              </w:rPr>
              <w:t>Nënkategoria:</w:t>
            </w:r>
          </w:p>
          <w:p w14:paraId="021DF69E" w14:textId="2FACFB1F" w:rsidR="00C01B0A" w:rsidRPr="008D5AB5" w:rsidRDefault="00F21C62" w:rsidP="00F21C62">
            <w:pPr>
              <w:pStyle w:val="TableParagraph"/>
              <w:rPr>
                <w:rFonts w:ascii="Garamond" w:hAnsi="Garamond"/>
                <w:i/>
                <w:sz w:val="18"/>
                <w:szCs w:val="18"/>
              </w:rPr>
            </w:pPr>
            <w:r>
              <w:rPr>
                <w:rFonts w:ascii="Garamond" w:hAnsi="Garamond"/>
                <w:sz w:val="18"/>
                <w:szCs w:val="18"/>
              </w:rPr>
              <w:t xml:space="preserve">- </w:t>
            </w:r>
            <w:r w:rsidR="00C01B0A" w:rsidRPr="008D5AB5">
              <w:rPr>
                <w:rFonts w:ascii="Garamond" w:hAnsi="Garamond"/>
                <w:sz w:val="18"/>
                <w:szCs w:val="18"/>
              </w:rPr>
              <w:t xml:space="preserve">drejtimi i udhëtimit në </w:t>
            </w:r>
            <w:proofErr w:type="spellStart"/>
            <w:r w:rsidR="00C01B0A" w:rsidRPr="008D5AB5">
              <w:rPr>
                <w:rFonts w:ascii="Garamond" w:hAnsi="Garamond"/>
                <w:sz w:val="18"/>
                <w:szCs w:val="18"/>
              </w:rPr>
              <w:t>korsitë</w:t>
            </w:r>
            <w:proofErr w:type="spellEnd"/>
            <w:r w:rsidR="00C01B0A" w:rsidRPr="008D5AB5">
              <w:rPr>
                <w:rFonts w:ascii="Garamond" w:hAnsi="Garamond"/>
                <w:sz w:val="18"/>
                <w:szCs w:val="18"/>
              </w:rPr>
              <w:t xml:space="preserve"> me ndryshim të drejtimit të lëvizjes</w:t>
            </w:r>
          </w:p>
        </w:tc>
        <w:tc>
          <w:tcPr>
            <w:tcW w:w="2269" w:type="dxa"/>
          </w:tcPr>
          <w:p w14:paraId="528ACE62" w14:textId="6D52663D" w:rsidR="00C01B0A" w:rsidRPr="008D5AB5" w:rsidRDefault="00C01B0A" w:rsidP="00825176">
            <w:pPr>
              <w:pStyle w:val="TableParagraph"/>
              <w:rPr>
                <w:rFonts w:ascii="Garamond" w:hAnsi="Garamond"/>
                <w:sz w:val="18"/>
                <w:szCs w:val="18"/>
              </w:rPr>
            </w:pPr>
            <w:r w:rsidRPr="008D5AB5">
              <w:rPr>
                <w:rFonts w:ascii="Garamond" w:hAnsi="Garamond"/>
                <w:i/>
                <w:sz w:val="18"/>
                <w:szCs w:val="18"/>
              </w:rPr>
              <w:t xml:space="preserve">Rrjeti kryesor dhe ai gjithëpërfshirës </w:t>
            </w:r>
            <w:proofErr w:type="spellStart"/>
            <w:r w:rsidRPr="008D5AB5">
              <w:rPr>
                <w:rFonts w:ascii="Garamond" w:hAnsi="Garamond"/>
                <w:i/>
                <w:sz w:val="18"/>
                <w:szCs w:val="18"/>
              </w:rPr>
              <w:t>transevropian</w:t>
            </w:r>
            <w:proofErr w:type="spellEnd"/>
            <w:r w:rsidRPr="008D5AB5">
              <w:rPr>
                <w:rFonts w:ascii="Garamond" w:hAnsi="Garamond"/>
                <w:i/>
                <w:sz w:val="18"/>
                <w:szCs w:val="18"/>
              </w:rPr>
              <w:t xml:space="preserve"> i rrugëve, autostradat e tjera dhe pjesët e rrugëve kryesore me më shumë se 8 500 automjete në ditë mesatarisht në vit, si dhe të gjitha rrugët në qytetet qendrore të </w:t>
            </w:r>
            <w:r w:rsidR="00F21C62" w:rsidRPr="008D5AB5">
              <w:rPr>
                <w:rFonts w:ascii="Garamond" w:hAnsi="Garamond"/>
                <w:i/>
                <w:sz w:val="18"/>
                <w:szCs w:val="18"/>
              </w:rPr>
              <w:t xml:space="preserve">nyjave urbane </w:t>
            </w:r>
            <w:r w:rsidRPr="008D5AB5">
              <w:rPr>
                <w:rFonts w:ascii="Garamond" w:hAnsi="Garamond"/>
                <w:i/>
                <w:sz w:val="18"/>
                <w:szCs w:val="18"/>
              </w:rPr>
              <w:t>(nëse duhet, mbi 7 000 automjete në ditë).</w:t>
            </w:r>
          </w:p>
        </w:tc>
        <w:tc>
          <w:tcPr>
            <w:tcW w:w="1989" w:type="dxa"/>
          </w:tcPr>
          <w:p w14:paraId="321C6E48" w14:textId="77777777" w:rsidR="00C01B0A" w:rsidRPr="008D5AB5" w:rsidRDefault="00C01B0A" w:rsidP="00825176">
            <w:pPr>
              <w:pStyle w:val="TableParagraph"/>
              <w:rPr>
                <w:rFonts w:ascii="Garamond" w:hAnsi="Garamond"/>
                <w:sz w:val="18"/>
                <w:szCs w:val="18"/>
              </w:rPr>
            </w:pPr>
            <w:r w:rsidRPr="008D5AB5">
              <w:rPr>
                <w:rFonts w:ascii="Garamond" w:hAnsi="Garamond"/>
                <w:sz w:val="18"/>
                <w:szCs w:val="18"/>
              </w:rPr>
              <w:t xml:space="preserve">drejtimi i udhëtimit në </w:t>
            </w:r>
            <w:proofErr w:type="spellStart"/>
            <w:r w:rsidRPr="008D5AB5">
              <w:rPr>
                <w:rFonts w:ascii="Garamond" w:hAnsi="Garamond"/>
                <w:sz w:val="18"/>
                <w:szCs w:val="18"/>
              </w:rPr>
              <w:t>korsitë</w:t>
            </w:r>
            <w:proofErr w:type="spellEnd"/>
            <w:r w:rsidRPr="008D5AB5">
              <w:rPr>
                <w:rFonts w:ascii="Garamond" w:hAnsi="Garamond"/>
                <w:sz w:val="18"/>
                <w:szCs w:val="18"/>
              </w:rPr>
              <w:t xml:space="preserve"> me ndryshim të drejtimit të lëvizjes*</w:t>
            </w:r>
          </w:p>
        </w:tc>
        <w:tc>
          <w:tcPr>
            <w:tcW w:w="1882" w:type="dxa"/>
          </w:tcPr>
          <w:p w14:paraId="07BF811F" w14:textId="77777777" w:rsidR="00C01B0A" w:rsidRPr="008D5AB5" w:rsidRDefault="00C01B0A" w:rsidP="00825176">
            <w:pPr>
              <w:pStyle w:val="TableParagraph"/>
              <w:rPr>
                <w:rFonts w:ascii="Garamond" w:hAnsi="Garamond"/>
                <w:sz w:val="18"/>
                <w:szCs w:val="18"/>
              </w:rPr>
            </w:pPr>
            <w:r w:rsidRPr="008D5AB5">
              <w:rPr>
                <w:rFonts w:ascii="Garamond" w:hAnsi="Garamond"/>
                <w:sz w:val="18"/>
                <w:szCs w:val="18"/>
              </w:rPr>
              <w:t>%</w:t>
            </w:r>
          </w:p>
        </w:tc>
        <w:tc>
          <w:tcPr>
            <w:tcW w:w="944" w:type="dxa"/>
          </w:tcPr>
          <w:p w14:paraId="58C9483E" w14:textId="77777777" w:rsidR="00C01B0A" w:rsidRPr="008D5AB5" w:rsidRDefault="00C01B0A" w:rsidP="00825176">
            <w:pPr>
              <w:pStyle w:val="TableParagraph"/>
              <w:rPr>
                <w:rFonts w:ascii="Garamond" w:hAnsi="Garamond"/>
                <w:sz w:val="18"/>
                <w:szCs w:val="18"/>
              </w:rPr>
            </w:pPr>
          </w:p>
        </w:tc>
      </w:tr>
      <w:tr w:rsidR="00C01B0A" w:rsidRPr="008D5AB5" w14:paraId="1D43C05B" w14:textId="77777777" w:rsidTr="005F7EF7">
        <w:trPr>
          <w:trHeight w:val="20"/>
          <w:jc w:val="center"/>
        </w:trPr>
        <w:tc>
          <w:tcPr>
            <w:tcW w:w="2260" w:type="dxa"/>
          </w:tcPr>
          <w:p w14:paraId="476F7243" w14:textId="77777777" w:rsidR="00C01B0A" w:rsidRPr="008D5AB5" w:rsidRDefault="00C01B0A" w:rsidP="00825176">
            <w:pPr>
              <w:pStyle w:val="TableParagraph"/>
              <w:rPr>
                <w:rFonts w:ascii="Garamond" w:hAnsi="Garamond"/>
                <w:i/>
                <w:sz w:val="18"/>
                <w:szCs w:val="18"/>
              </w:rPr>
            </w:pPr>
            <w:r w:rsidRPr="008D5AB5">
              <w:rPr>
                <w:rFonts w:ascii="Garamond" w:hAnsi="Garamond"/>
                <w:i/>
                <w:sz w:val="18"/>
                <w:szCs w:val="18"/>
              </w:rPr>
              <w:t>Nënkategori:</w:t>
            </w:r>
          </w:p>
          <w:p w14:paraId="197F5261" w14:textId="230A7FD4" w:rsidR="00C01B0A" w:rsidRPr="008D5AB5" w:rsidRDefault="00F21C62" w:rsidP="00F21C62">
            <w:pPr>
              <w:pStyle w:val="TableParagraph"/>
              <w:rPr>
                <w:rFonts w:ascii="Garamond" w:hAnsi="Garamond"/>
                <w:iCs/>
                <w:sz w:val="18"/>
                <w:szCs w:val="18"/>
              </w:rPr>
            </w:pPr>
            <w:r>
              <w:rPr>
                <w:rFonts w:ascii="Garamond" w:hAnsi="Garamond"/>
                <w:iCs/>
                <w:sz w:val="18"/>
                <w:szCs w:val="18"/>
              </w:rPr>
              <w:t xml:space="preserve">- </w:t>
            </w:r>
            <w:r w:rsidR="00C01B0A" w:rsidRPr="008D5AB5">
              <w:rPr>
                <w:rFonts w:ascii="Garamond" w:hAnsi="Garamond"/>
                <w:iCs/>
                <w:sz w:val="18"/>
                <w:szCs w:val="18"/>
              </w:rPr>
              <w:t>planet e qarkullimit të trafikut</w:t>
            </w:r>
          </w:p>
        </w:tc>
        <w:tc>
          <w:tcPr>
            <w:tcW w:w="2269" w:type="dxa"/>
          </w:tcPr>
          <w:p w14:paraId="44880524" w14:textId="5FE59CBA" w:rsidR="00C01B0A" w:rsidRPr="008D5AB5" w:rsidRDefault="00C01B0A" w:rsidP="00825176">
            <w:pPr>
              <w:pStyle w:val="TableParagraph"/>
              <w:rPr>
                <w:rFonts w:ascii="Garamond" w:hAnsi="Garamond"/>
                <w:sz w:val="18"/>
                <w:szCs w:val="18"/>
              </w:rPr>
            </w:pPr>
            <w:r w:rsidRPr="008D5AB5">
              <w:rPr>
                <w:rFonts w:ascii="Garamond" w:hAnsi="Garamond"/>
                <w:i/>
                <w:sz w:val="18"/>
                <w:szCs w:val="18"/>
              </w:rPr>
              <w:t xml:space="preserve">Rrjeti kryesor dhe ai gjithëpërfshirës </w:t>
            </w:r>
            <w:proofErr w:type="spellStart"/>
            <w:r w:rsidRPr="008D5AB5">
              <w:rPr>
                <w:rFonts w:ascii="Garamond" w:hAnsi="Garamond"/>
                <w:i/>
                <w:sz w:val="18"/>
                <w:szCs w:val="18"/>
              </w:rPr>
              <w:t>transevropian</w:t>
            </w:r>
            <w:proofErr w:type="spellEnd"/>
            <w:r w:rsidRPr="008D5AB5">
              <w:rPr>
                <w:rFonts w:ascii="Garamond" w:hAnsi="Garamond"/>
                <w:i/>
                <w:sz w:val="18"/>
                <w:szCs w:val="18"/>
              </w:rPr>
              <w:t xml:space="preserve"> i rrugëve, autostradat e tjera dhe pjesët e rrugëve kryesore me më shumë se 8 500 automjete në ditë mesatarisht në vit, si dhe të gjitha rrugët në qytetet qendrore të </w:t>
            </w:r>
            <w:r w:rsidR="00F21C62" w:rsidRPr="008D5AB5">
              <w:rPr>
                <w:rFonts w:ascii="Garamond" w:hAnsi="Garamond"/>
                <w:i/>
                <w:sz w:val="18"/>
                <w:szCs w:val="18"/>
              </w:rPr>
              <w:t xml:space="preserve">nyjave urbane </w:t>
            </w:r>
            <w:r w:rsidRPr="008D5AB5">
              <w:rPr>
                <w:rFonts w:ascii="Garamond" w:hAnsi="Garamond"/>
                <w:i/>
                <w:sz w:val="18"/>
                <w:szCs w:val="18"/>
              </w:rPr>
              <w:t>(nëse duhet, mbi 7 000 automjete në ditë).</w:t>
            </w:r>
          </w:p>
        </w:tc>
        <w:tc>
          <w:tcPr>
            <w:tcW w:w="1989" w:type="dxa"/>
          </w:tcPr>
          <w:p w14:paraId="313A0EDF" w14:textId="77777777" w:rsidR="00C01B0A" w:rsidRPr="008D5AB5" w:rsidRDefault="00C01B0A" w:rsidP="00825176">
            <w:pPr>
              <w:pStyle w:val="TableParagraph"/>
              <w:rPr>
                <w:rFonts w:ascii="Garamond" w:hAnsi="Garamond"/>
                <w:sz w:val="18"/>
                <w:szCs w:val="18"/>
              </w:rPr>
            </w:pPr>
            <w:r w:rsidRPr="008D5AB5">
              <w:rPr>
                <w:rFonts w:ascii="Garamond" w:hAnsi="Garamond"/>
                <w:sz w:val="18"/>
                <w:szCs w:val="18"/>
              </w:rPr>
              <w:t>planet e qarkullimit të trafikut*</w:t>
            </w:r>
          </w:p>
        </w:tc>
        <w:tc>
          <w:tcPr>
            <w:tcW w:w="1882" w:type="dxa"/>
          </w:tcPr>
          <w:p w14:paraId="1B593DDB" w14:textId="16201382" w:rsidR="00C01B0A" w:rsidRPr="008D5AB5" w:rsidRDefault="00C01B0A" w:rsidP="00825176">
            <w:pPr>
              <w:pStyle w:val="TableParagraph"/>
              <w:rPr>
                <w:rFonts w:ascii="Garamond" w:hAnsi="Garamond"/>
                <w:i/>
                <w:sz w:val="18"/>
                <w:szCs w:val="18"/>
              </w:rPr>
            </w:pPr>
            <w:r w:rsidRPr="008D5AB5">
              <w:rPr>
                <w:rFonts w:ascii="Garamond" w:hAnsi="Garamond"/>
                <w:i/>
                <w:sz w:val="18"/>
                <w:szCs w:val="18"/>
              </w:rPr>
              <w:t>% [Shënim</w:t>
            </w:r>
            <w:r w:rsidR="00044899">
              <w:rPr>
                <w:rFonts w:ascii="Garamond" w:hAnsi="Garamond"/>
                <w:i/>
                <w:sz w:val="18"/>
                <w:szCs w:val="18"/>
              </w:rPr>
              <w:t>.</w:t>
            </w:r>
            <w:r w:rsidRPr="008D5AB5">
              <w:rPr>
                <w:rFonts w:ascii="Garamond" w:hAnsi="Garamond"/>
                <w:i/>
                <w:sz w:val="18"/>
                <w:szCs w:val="18"/>
              </w:rPr>
              <w:t xml:space="preserve"> nëse është e pamundur të llogaritet gjatësia e rrjetit, ekziston mundësia për të dhënë numrin dhe përqindjen e planeve të qarkullimit të trafikut</w:t>
            </w:r>
            <w:r w:rsidR="00044899">
              <w:rPr>
                <w:rFonts w:ascii="Garamond" w:hAnsi="Garamond"/>
                <w:i/>
                <w:sz w:val="18"/>
                <w:szCs w:val="18"/>
              </w:rPr>
              <w:t>.</w:t>
            </w:r>
            <w:r w:rsidRPr="008D5AB5">
              <w:rPr>
                <w:rFonts w:ascii="Garamond" w:hAnsi="Garamond"/>
                <w:i/>
                <w:sz w:val="18"/>
                <w:szCs w:val="18"/>
              </w:rPr>
              <w:t>]</w:t>
            </w:r>
          </w:p>
        </w:tc>
        <w:tc>
          <w:tcPr>
            <w:tcW w:w="944" w:type="dxa"/>
          </w:tcPr>
          <w:p w14:paraId="49A6C0EA" w14:textId="77777777" w:rsidR="00C01B0A" w:rsidRPr="008D5AB5" w:rsidRDefault="00C01B0A" w:rsidP="00825176">
            <w:pPr>
              <w:pStyle w:val="TableParagraph"/>
              <w:rPr>
                <w:rFonts w:ascii="Garamond" w:hAnsi="Garamond"/>
                <w:sz w:val="18"/>
                <w:szCs w:val="18"/>
              </w:rPr>
            </w:pPr>
          </w:p>
        </w:tc>
      </w:tr>
      <w:tr w:rsidR="00C01B0A" w:rsidRPr="008D5AB5" w14:paraId="52D5D8EB" w14:textId="77777777" w:rsidTr="005F7EF7">
        <w:trPr>
          <w:trHeight w:val="20"/>
          <w:jc w:val="center"/>
        </w:trPr>
        <w:tc>
          <w:tcPr>
            <w:tcW w:w="2260" w:type="dxa"/>
          </w:tcPr>
          <w:p w14:paraId="4B371363" w14:textId="77777777" w:rsidR="00C01B0A" w:rsidRPr="008D5AB5" w:rsidRDefault="00C01B0A" w:rsidP="00825176">
            <w:pPr>
              <w:pStyle w:val="TableParagraph"/>
              <w:rPr>
                <w:rFonts w:ascii="Garamond" w:hAnsi="Garamond"/>
                <w:i/>
                <w:sz w:val="18"/>
                <w:szCs w:val="18"/>
              </w:rPr>
            </w:pPr>
            <w:r w:rsidRPr="008D5AB5">
              <w:rPr>
                <w:rFonts w:ascii="Garamond" w:hAnsi="Garamond"/>
                <w:i/>
                <w:sz w:val="18"/>
                <w:szCs w:val="18"/>
              </w:rPr>
              <w:t>Nënkategori:</w:t>
            </w:r>
          </w:p>
          <w:p w14:paraId="1AEF9CE0" w14:textId="6FEC45DB" w:rsidR="00C01B0A" w:rsidRPr="008D5AB5" w:rsidRDefault="00F21C62" w:rsidP="00F21C62">
            <w:pPr>
              <w:pStyle w:val="TableParagraph"/>
              <w:rPr>
                <w:rFonts w:ascii="Garamond" w:hAnsi="Garamond"/>
                <w:iCs/>
                <w:sz w:val="18"/>
                <w:szCs w:val="18"/>
              </w:rPr>
            </w:pPr>
            <w:r>
              <w:rPr>
                <w:rFonts w:ascii="Garamond" w:hAnsi="Garamond"/>
                <w:iCs/>
                <w:sz w:val="18"/>
                <w:szCs w:val="18"/>
              </w:rPr>
              <w:t xml:space="preserve">- </w:t>
            </w:r>
            <w:r w:rsidR="00C01B0A" w:rsidRPr="008D5AB5">
              <w:rPr>
                <w:rFonts w:ascii="Garamond" w:hAnsi="Garamond"/>
                <w:iCs/>
                <w:sz w:val="18"/>
                <w:szCs w:val="18"/>
              </w:rPr>
              <w:t xml:space="preserve">kufizime të përhershme të </w:t>
            </w:r>
            <w:proofErr w:type="spellStart"/>
            <w:r w:rsidR="00C01B0A" w:rsidRPr="008D5AB5">
              <w:rPr>
                <w:rFonts w:ascii="Garamond" w:hAnsi="Garamond"/>
                <w:iCs/>
                <w:sz w:val="18"/>
                <w:szCs w:val="18"/>
              </w:rPr>
              <w:lastRenderedPageBreak/>
              <w:t>aksesit</w:t>
            </w:r>
            <w:proofErr w:type="spellEnd"/>
          </w:p>
        </w:tc>
        <w:tc>
          <w:tcPr>
            <w:tcW w:w="2269" w:type="dxa"/>
          </w:tcPr>
          <w:p w14:paraId="75620408" w14:textId="5E1FA323" w:rsidR="00C01B0A" w:rsidRPr="008D5AB5" w:rsidRDefault="00C01B0A" w:rsidP="00825176">
            <w:pPr>
              <w:pStyle w:val="TableParagraph"/>
              <w:rPr>
                <w:rFonts w:ascii="Garamond" w:hAnsi="Garamond"/>
                <w:sz w:val="18"/>
                <w:szCs w:val="18"/>
              </w:rPr>
            </w:pPr>
            <w:r w:rsidRPr="008D5AB5">
              <w:rPr>
                <w:rFonts w:ascii="Garamond" w:hAnsi="Garamond"/>
                <w:i/>
                <w:sz w:val="18"/>
                <w:szCs w:val="18"/>
              </w:rPr>
              <w:lastRenderedPageBreak/>
              <w:t xml:space="preserve">Rrjeti kryesor dhe ai gjithëpërfshirës </w:t>
            </w:r>
            <w:proofErr w:type="spellStart"/>
            <w:r w:rsidRPr="008D5AB5">
              <w:rPr>
                <w:rFonts w:ascii="Garamond" w:hAnsi="Garamond"/>
                <w:i/>
                <w:sz w:val="18"/>
                <w:szCs w:val="18"/>
              </w:rPr>
              <w:t>transevropian</w:t>
            </w:r>
            <w:proofErr w:type="spellEnd"/>
            <w:r w:rsidRPr="008D5AB5">
              <w:rPr>
                <w:rFonts w:ascii="Garamond" w:hAnsi="Garamond"/>
                <w:i/>
                <w:sz w:val="18"/>
                <w:szCs w:val="18"/>
              </w:rPr>
              <w:t xml:space="preserve"> i </w:t>
            </w:r>
            <w:r w:rsidRPr="008D5AB5">
              <w:rPr>
                <w:rFonts w:ascii="Garamond" w:hAnsi="Garamond"/>
                <w:i/>
                <w:sz w:val="18"/>
                <w:szCs w:val="18"/>
              </w:rPr>
              <w:lastRenderedPageBreak/>
              <w:t xml:space="preserve">rrugëve, autostradat e tjera dhe pjesët e rrugëve kryesore me më shumë se 8 500 automjete në ditë mesatarisht në vit, si dhe të gjitha rrugët në qytetet qendrore të </w:t>
            </w:r>
            <w:r w:rsidR="00F21C62" w:rsidRPr="008D5AB5">
              <w:rPr>
                <w:rFonts w:ascii="Garamond" w:hAnsi="Garamond"/>
                <w:i/>
                <w:sz w:val="18"/>
                <w:szCs w:val="18"/>
              </w:rPr>
              <w:t xml:space="preserve">nyjave urbane </w:t>
            </w:r>
            <w:r w:rsidRPr="008D5AB5">
              <w:rPr>
                <w:rFonts w:ascii="Garamond" w:hAnsi="Garamond"/>
                <w:i/>
                <w:sz w:val="18"/>
                <w:szCs w:val="18"/>
              </w:rPr>
              <w:t>(nëse duhet, mbi 7 000 automjete në ditë).</w:t>
            </w:r>
          </w:p>
        </w:tc>
        <w:tc>
          <w:tcPr>
            <w:tcW w:w="1989" w:type="dxa"/>
          </w:tcPr>
          <w:p w14:paraId="4C418BC2" w14:textId="77777777" w:rsidR="00C01B0A" w:rsidRPr="008D5AB5" w:rsidRDefault="00C01B0A" w:rsidP="00825176">
            <w:pPr>
              <w:pStyle w:val="TableParagraph"/>
              <w:rPr>
                <w:rFonts w:ascii="Garamond" w:hAnsi="Garamond"/>
                <w:iCs/>
                <w:sz w:val="18"/>
                <w:szCs w:val="18"/>
              </w:rPr>
            </w:pPr>
            <w:r w:rsidRPr="008D5AB5">
              <w:rPr>
                <w:rFonts w:ascii="Garamond" w:hAnsi="Garamond"/>
                <w:iCs/>
                <w:sz w:val="18"/>
                <w:szCs w:val="18"/>
              </w:rPr>
              <w:lastRenderedPageBreak/>
              <w:t xml:space="preserve">kufizime të përhershme të </w:t>
            </w:r>
            <w:proofErr w:type="spellStart"/>
            <w:r w:rsidRPr="008D5AB5">
              <w:rPr>
                <w:rFonts w:ascii="Garamond" w:hAnsi="Garamond"/>
                <w:iCs/>
                <w:sz w:val="18"/>
                <w:szCs w:val="18"/>
              </w:rPr>
              <w:t>aksesit</w:t>
            </w:r>
            <w:proofErr w:type="spellEnd"/>
            <w:r w:rsidRPr="008D5AB5">
              <w:rPr>
                <w:rFonts w:ascii="Garamond" w:hAnsi="Garamond"/>
                <w:iCs/>
                <w:sz w:val="18"/>
                <w:szCs w:val="18"/>
              </w:rPr>
              <w:t>*</w:t>
            </w:r>
          </w:p>
        </w:tc>
        <w:tc>
          <w:tcPr>
            <w:tcW w:w="1882" w:type="dxa"/>
          </w:tcPr>
          <w:p w14:paraId="099B7E33" w14:textId="77777777" w:rsidR="00C01B0A" w:rsidRPr="008D5AB5" w:rsidRDefault="00C01B0A" w:rsidP="00825176">
            <w:pPr>
              <w:pStyle w:val="TableParagraph"/>
              <w:rPr>
                <w:rFonts w:ascii="Garamond" w:hAnsi="Garamond"/>
                <w:iCs/>
                <w:sz w:val="18"/>
                <w:szCs w:val="18"/>
              </w:rPr>
            </w:pPr>
            <w:r w:rsidRPr="008D5AB5">
              <w:rPr>
                <w:rFonts w:ascii="Garamond" w:hAnsi="Garamond"/>
                <w:iCs/>
                <w:sz w:val="18"/>
                <w:szCs w:val="18"/>
              </w:rPr>
              <w:t>%</w:t>
            </w:r>
          </w:p>
        </w:tc>
        <w:tc>
          <w:tcPr>
            <w:tcW w:w="944" w:type="dxa"/>
          </w:tcPr>
          <w:p w14:paraId="2D453382" w14:textId="77777777" w:rsidR="00C01B0A" w:rsidRPr="008D5AB5" w:rsidRDefault="00C01B0A" w:rsidP="00825176">
            <w:pPr>
              <w:pStyle w:val="TableParagraph"/>
              <w:rPr>
                <w:rFonts w:ascii="Garamond" w:hAnsi="Garamond"/>
                <w:sz w:val="18"/>
                <w:szCs w:val="18"/>
              </w:rPr>
            </w:pPr>
          </w:p>
        </w:tc>
      </w:tr>
      <w:tr w:rsidR="00C01B0A" w:rsidRPr="008D5AB5" w14:paraId="524A1283" w14:textId="77777777" w:rsidTr="005F7EF7">
        <w:trPr>
          <w:trHeight w:val="20"/>
          <w:jc w:val="center"/>
        </w:trPr>
        <w:tc>
          <w:tcPr>
            <w:tcW w:w="2260" w:type="dxa"/>
          </w:tcPr>
          <w:p w14:paraId="70EF8F47" w14:textId="77777777" w:rsidR="00C01B0A" w:rsidRPr="008D5AB5" w:rsidRDefault="00C01B0A" w:rsidP="00825176">
            <w:pPr>
              <w:pStyle w:val="TableParagraph"/>
              <w:rPr>
                <w:rFonts w:ascii="Garamond" w:hAnsi="Garamond"/>
                <w:i/>
                <w:iCs/>
                <w:sz w:val="18"/>
                <w:szCs w:val="18"/>
              </w:rPr>
            </w:pPr>
            <w:r w:rsidRPr="008D5AB5">
              <w:rPr>
                <w:rFonts w:ascii="Garamond" w:hAnsi="Garamond"/>
                <w:i/>
                <w:iCs/>
                <w:sz w:val="18"/>
                <w:szCs w:val="18"/>
              </w:rPr>
              <w:t>Nënkategoria:</w:t>
            </w:r>
          </w:p>
          <w:p w14:paraId="315883D1" w14:textId="55CE01DA" w:rsidR="00C01B0A" w:rsidRPr="008D5AB5" w:rsidRDefault="00F21C62" w:rsidP="00F21C62">
            <w:pPr>
              <w:pStyle w:val="TableParagraph"/>
              <w:rPr>
                <w:rFonts w:ascii="Garamond" w:hAnsi="Garamond"/>
                <w:sz w:val="18"/>
                <w:szCs w:val="18"/>
              </w:rPr>
            </w:pPr>
            <w:r>
              <w:rPr>
                <w:rFonts w:ascii="Garamond" w:hAnsi="Garamond"/>
                <w:sz w:val="18"/>
                <w:szCs w:val="18"/>
              </w:rPr>
              <w:t xml:space="preserve">- </w:t>
            </w:r>
            <w:r w:rsidR="00C01B0A" w:rsidRPr="008D5AB5">
              <w:rPr>
                <w:rFonts w:ascii="Garamond" w:hAnsi="Garamond"/>
                <w:sz w:val="18"/>
                <w:szCs w:val="18"/>
              </w:rPr>
              <w:t xml:space="preserve">kufijtë e zonave ku ka kufizime, ndalime ose detyrime për qarkullimin, si dhe statusi aktual i </w:t>
            </w:r>
            <w:proofErr w:type="spellStart"/>
            <w:r w:rsidR="00C01B0A" w:rsidRPr="008D5AB5">
              <w:rPr>
                <w:rFonts w:ascii="Garamond" w:hAnsi="Garamond"/>
                <w:sz w:val="18"/>
                <w:szCs w:val="18"/>
              </w:rPr>
              <w:t>aksesit</w:t>
            </w:r>
            <w:proofErr w:type="spellEnd"/>
            <w:r w:rsidR="00C01B0A" w:rsidRPr="008D5AB5">
              <w:rPr>
                <w:rFonts w:ascii="Garamond" w:hAnsi="Garamond"/>
                <w:sz w:val="18"/>
                <w:szCs w:val="18"/>
              </w:rPr>
              <w:t xml:space="preserve"> dhe kushtet për qarkullimin në këto zona trafiku të rregulluara</w:t>
            </w:r>
            <w:r w:rsidR="00DC04E7">
              <w:rPr>
                <w:rFonts w:ascii="Garamond" w:hAnsi="Garamond"/>
                <w:sz w:val="18"/>
                <w:szCs w:val="18"/>
              </w:rPr>
              <w:t>.</w:t>
            </w:r>
          </w:p>
        </w:tc>
        <w:tc>
          <w:tcPr>
            <w:tcW w:w="2269" w:type="dxa"/>
          </w:tcPr>
          <w:p w14:paraId="2BC5A77E" w14:textId="63698F06" w:rsidR="00C01B0A" w:rsidRPr="008D5AB5" w:rsidRDefault="00C01B0A" w:rsidP="00825176">
            <w:pPr>
              <w:pStyle w:val="TableParagraph"/>
              <w:rPr>
                <w:rFonts w:ascii="Garamond" w:hAnsi="Garamond"/>
                <w:sz w:val="18"/>
                <w:szCs w:val="18"/>
              </w:rPr>
            </w:pPr>
            <w:r w:rsidRPr="008D5AB5">
              <w:rPr>
                <w:rFonts w:ascii="Garamond" w:hAnsi="Garamond"/>
                <w:i/>
                <w:sz w:val="18"/>
                <w:szCs w:val="18"/>
              </w:rPr>
              <w:t xml:space="preserve">Rrjeti kryesor dhe ai gjithëpërfshirës </w:t>
            </w:r>
            <w:proofErr w:type="spellStart"/>
            <w:r w:rsidRPr="008D5AB5">
              <w:rPr>
                <w:rFonts w:ascii="Garamond" w:hAnsi="Garamond"/>
                <w:i/>
                <w:sz w:val="18"/>
                <w:szCs w:val="18"/>
              </w:rPr>
              <w:t>transevropian</w:t>
            </w:r>
            <w:proofErr w:type="spellEnd"/>
            <w:r w:rsidRPr="008D5AB5">
              <w:rPr>
                <w:rFonts w:ascii="Garamond" w:hAnsi="Garamond"/>
                <w:i/>
                <w:sz w:val="18"/>
                <w:szCs w:val="18"/>
              </w:rPr>
              <w:t xml:space="preserve"> i rrugëve, autostradat e tjera dhe pjesët e rrugëve kryesore me më shumë se 8 500 automjete në ditë mesatarisht në vit, si dhe të gjitha rrugët në qytetet qendrore të </w:t>
            </w:r>
            <w:r w:rsidR="00F21C62" w:rsidRPr="008D5AB5">
              <w:rPr>
                <w:rFonts w:ascii="Garamond" w:hAnsi="Garamond"/>
                <w:i/>
                <w:sz w:val="18"/>
                <w:szCs w:val="18"/>
              </w:rPr>
              <w:t xml:space="preserve">nyjave urbane </w:t>
            </w:r>
            <w:r w:rsidRPr="008D5AB5">
              <w:rPr>
                <w:rFonts w:ascii="Garamond" w:hAnsi="Garamond"/>
                <w:i/>
                <w:sz w:val="18"/>
                <w:szCs w:val="18"/>
              </w:rPr>
              <w:t>(nëse duhet, mbi 7 000 automjete në ditë).</w:t>
            </w:r>
          </w:p>
        </w:tc>
        <w:tc>
          <w:tcPr>
            <w:tcW w:w="1989" w:type="dxa"/>
          </w:tcPr>
          <w:p w14:paraId="58B759F3" w14:textId="77777777" w:rsidR="00C01B0A" w:rsidRPr="008D5AB5" w:rsidRDefault="00C01B0A" w:rsidP="00825176">
            <w:pPr>
              <w:pStyle w:val="TableParagraph"/>
              <w:rPr>
                <w:rFonts w:ascii="Garamond" w:hAnsi="Garamond"/>
                <w:sz w:val="18"/>
                <w:szCs w:val="18"/>
              </w:rPr>
            </w:pPr>
            <w:r w:rsidRPr="008D5AB5">
              <w:rPr>
                <w:rFonts w:ascii="Garamond" w:hAnsi="Garamond"/>
                <w:sz w:val="18"/>
                <w:szCs w:val="18"/>
              </w:rPr>
              <w:t xml:space="preserve">kufijtë e zonave ku ka kufizime, ndalime ose detyrime për qarkullimin, si dhe statusi aktual i </w:t>
            </w:r>
            <w:proofErr w:type="spellStart"/>
            <w:r w:rsidRPr="008D5AB5">
              <w:rPr>
                <w:rFonts w:ascii="Garamond" w:hAnsi="Garamond"/>
                <w:sz w:val="18"/>
                <w:szCs w:val="18"/>
              </w:rPr>
              <w:t>aksesit</w:t>
            </w:r>
            <w:proofErr w:type="spellEnd"/>
            <w:r w:rsidRPr="008D5AB5">
              <w:rPr>
                <w:rFonts w:ascii="Garamond" w:hAnsi="Garamond"/>
                <w:sz w:val="18"/>
                <w:szCs w:val="18"/>
              </w:rPr>
              <w:t xml:space="preserve"> dhe kushtet për qarkullimin në këto zona trafiku të rregulluara*</w:t>
            </w:r>
          </w:p>
        </w:tc>
        <w:tc>
          <w:tcPr>
            <w:tcW w:w="1882" w:type="dxa"/>
          </w:tcPr>
          <w:p w14:paraId="0D029C91" w14:textId="77777777" w:rsidR="00C01B0A" w:rsidRPr="008D5AB5" w:rsidRDefault="00C01B0A" w:rsidP="00825176">
            <w:pPr>
              <w:pStyle w:val="TableParagraph"/>
              <w:rPr>
                <w:rFonts w:ascii="Garamond" w:hAnsi="Garamond"/>
                <w:i/>
                <w:sz w:val="18"/>
                <w:szCs w:val="18"/>
              </w:rPr>
            </w:pPr>
            <w:r w:rsidRPr="008D5AB5">
              <w:rPr>
                <w:rFonts w:ascii="Garamond" w:hAnsi="Garamond"/>
                <w:i/>
                <w:sz w:val="18"/>
                <w:szCs w:val="18"/>
              </w:rPr>
              <w:t>%</w:t>
            </w:r>
          </w:p>
          <w:p w14:paraId="383D1F9F" w14:textId="764A12EA" w:rsidR="00C01B0A" w:rsidRPr="008D5AB5" w:rsidRDefault="00C01B0A" w:rsidP="00825176">
            <w:pPr>
              <w:pStyle w:val="TableParagraph"/>
              <w:rPr>
                <w:rFonts w:ascii="Garamond" w:hAnsi="Garamond"/>
                <w:i/>
                <w:sz w:val="18"/>
                <w:szCs w:val="18"/>
              </w:rPr>
            </w:pPr>
            <w:r w:rsidRPr="008D5AB5">
              <w:rPr>
                <w:rFonts w:ascii="Garamond" w:hAnsi="Garamond"/>
                <w:i/>
                <w:sz w:val="18"/>
                <w:szCs w:val="18"/>
              </w:rPr>
              <w:t>[Shënim</w:t>
            </w:r>
            <w:r w:rsidR="00044899">
              <w:rPr>
                <w:rFonts w:ascii="Garamond" w:hAnsi="Garamond"/>
                <w:i/>
                <w:sz w:val="18"/>
                <w:szCs w:val="18"/>
              </w:rPr>
              <w:t>.</w:t>
            </w:r>
            <w:r w:rsidRPr="008D5AB5">
              <w:rPr>
                <w:rFonts w:ascii="Garamond" w:hAnsi="Garamond"/>
                <w:i/>
                <w:sz w:val="18"/>
                <w:szCs w:val="18"/>
              </w:rPr>
              <w:t xml:space="preserve"> Nëse është e pamundur të llogaritet gjatësia e rrjetit, ekziston mundësia për të dhënë numrin dhe përqindjen e kufijve të kufizimeve, ndalimeve etj.]</w:t>
            </w:r>
          </w:p>
        </w:tc>
        <w:tc>
          <w:tcPr>
            <w:tcW w:w="944" w:type="dxa"/>
          </w:tcPr>
          <w:p w14:paraId="1BF2F267" w14:textId="77777777" w:rsidR="00C01B0A" w:rsidRPr="008D5AB5" w:rsidRDefault="00C01B0A" w:rsidP="00825176">
            <w:pPr>
              <w:pStyle w:val="TableParagraph"/>
              <w:rPr>
                <w:rFonts w:ascii="Garamond" w:hAnsi="Garamond"/>
                <w:sz w:val="18"/>
                <w:szCs w:val="18"/>
              </w:rPr>
            </w:pPr>
          </w:p>
        </w:tc>
      </w:tr>
      <w:tr w:rsidR="00C01B0A" w:rsidRPr="008D5AB5" w14:paraId="1FCCE348" w14:textId="77777777" w:rsidTr="005F7EF7">
        <w:trPr>
          <w:trHeight w:val="20"/>
          <w:jc w:val="center"/>
        </w:trPr>
        <w:tc>
          <w:tcPr>
            <w:tcW w:w="8400" w:type="dxa"/>
            <w:gridSpan w:val="4"/>
          </w:tcPr>
          <w:p w14:paraId="7EB51529" w14:textId="77777777" w:rsidR="00C01B0A" w:rsidRPr="008D5AB5" w:rsidRDefault="00C01B0A" w:rsidP="00825176">
            <w:pPr>
              <w:pStyle w:val="TableParagraph"/>
              <w:rPr>
                <w:rFonts w:ascii="Garamond" w:hAnsi="Garamond"/>
                <w:i/>
                <w:sz w:val="18"/>
                <w:szCs w:val="18"/>
              </w:rPr>
            </w:pPr>
            <w:r w:rsidRPr="008D5AB5">
              <w:rPr>
                <w:rFonts w:ascii="Garamond" w:hAnsi="Garamond"/>
                <w:i/>
                <w:sz w:val="18"/>
                <w:szCs w:val="18"/>
              </w:rPr>
              <w:t>1.2 Llojet e të dhënave mbi gjendjen e rrjetit:</w:t>
            </w:r>
          </w:p>
        </w:tc>
        <w:tc>
          <w:tcPr>
            <w:tcW w:w="944" w:type="dxa"/>
          </w:tcPr>
          <w:p w14:paraId="03F9C37A" w14:textId="77777777" w:rsidR="00C01B0A" w:rsidRPr="008D5AB5" w:rsidRDefault="00C01B0A" w:rsidP="00825176">
            <w:pPr>
              <w:pStyle w:val="TableParagraph"/>
              <w:rPr>
                <w:rFonts w:ascii="Garamond" w:hAnsi="Garamond"/>
                <w:sz w:val="18"/>
                <w:szCs w:val="18"/>
              </w:rPr>
            </w:pPr>
          </w:p>
        </w:tc>
      </w:tr>
      <w:tr w:rsidR="00C01B0A" w:rsidRPr="008D5AB5" w14:paraId="3A643729" w14:textId="77777777" w:rsidTr="005F7EF7">
        <w:trPr>
          <w:trHeight w:val="20"/>
          <w:jc w:val="center"/>
        </w:trPr>
        <w:tc>
          <w:tcPr>
            <w:tcW w:w="2260" w:type="dxa"/>
            <w:vMerge w:val="restart"/>
          </w:tcPr>
          <w:p w14:paraId="12381155" w14:textId="77777777" w:rsidR="00C01B0A" w:rsidRPr="008D5AB5" w:rsidRDefault="00C01B0A" w:rsidP="00825176">
            <w:pPr>
              <w:pStyle w:val="TableParagraph"/>
              <w:rPr>
                <w:rFonts w:ascii="Garamond" w:hAnsi="Garamond"/>
                <w:i/>
                <w:iCs/>
                <w:sz w:val="18"/>
                <w:szCs w:val="18"/>
              </w:rPr>
            </w:pPr>
            <w:r w:rsidRPr="008D5AB5">
              <w:rPr>
                <w:rFonts w:ascii="Garamond" w:hAnsi="Garamond"/>
                <w:i/>
                <w:iCs/>
                <w:sz w:val="18"/>
                <w:szCs w:val="18"/>
              </w:rPr>
              <w:t>Nënkategoria:</w:t>
            </w:r>
          </w:p>
          <w:p w14:paraId="0BFDAAFF" w14:textId="183F773C" w:rsidR="00C01B0A" w:rsidRPr="008D5AB5" w:rsidRDefault="00F21C62" w:rsidP="00F21C62">
            <w:pPr>
              <w:pStyle w:val="TableParagraph"/>
              <w:rPr>
                <w:rFonts w:ascii="Garamond" w:hAnsi="Garamond"/>
                <w:i/>
                <w:iCs/>
                <w:sz w:val="18"/>
                <w:szCs w:val="18"/>
              </w:rPr>
            </w:pPr>
            <w:r>
              <w:rPr>
                <w:rFonts w:ascii="Garamond" w:hAnsi="Garamond"/>
                <w:sz w:val="18"/>
                <w:szCs w:val="18"/>
              </w:rPr>
              <w:t xml:space="preserve">- </w:t>
            </w:r>
            <w:r w:rsidR="00C01B0A" w:rsidRPr="008D5AB5">
              <w:rPr>
                <w:rFonts w:ascii="Garamond" w:hAnsi="Garamond"/>
                <w:sz w:val="18"/>
                <w:szCs w:val="18"/>
              </w:rPr>
              <w:t>mbylljet e rrugës</w:t>
            </w:r>
            <w:r w:rsidR="00DC04E7">
              <w:rPr>
                <w:rFonts w:ascii="Garamond" w:hAnsi="Garamond"/>
                <w:sz w:val="18"/>
                <w:szCs w:val="18"/>
              </w:rPr>
              <w:t>;</w:t>
            </w:r>
          </w:p>
          <w:p w14:paraId="1D95A632" w14:textId="4C3E974E" w:rsidR="00C01B0A" w:rsidRPr="008D5AB5" w:rsidRDefault="00F21C62" w:rsidP="00F21C62">
            <w:pPr>
              <w:pStyle w:val="TableParagraph"/>
              <w:rPr>
                <w:rFonts w:ascii="Garamond" w:hAnsi="Garamond"/>
                <w:i/>
                <w:iCs/>
                <w:sz w:val="18"/>
                <w:szCs w:val="18"/>
              </w:rPr>
            </w:pPr>
            <w:r>
              <w:rPr>
                <w:rFonts w:ascii="Garamond" w:hAnsi="Garamond"/>
                <w:sz w:val="18"/>
                <w:szCs w:val="18"/>
              </w:rPr>
              <w:t xml:space="preserve">- </w:t>
            </w:r>
            <w:r w:rsidR="00C01B0A" w:rsidRPr="008D5AB5">
              <w:rPr>
                <w:rFonts w:ascii="Garamond" w:hAnsi="Garamond"/>
                <w:sz w:val="18"/>
                <w:szCs w:val="18"/>
              </w:rPr>
              <w:t xml:space="preserve">mbylljet e </w:t>
            </w:r>
            <w:proofErr w:type="spellStart"/>
            <w:r w:rsidR="00C01B0A" w:rsidRPr="008D5AB5">
              <w:rPr>
                <w:rFonts w:ascii="Garamond" w:hAnsi="Garamond"/>
                <w:sz w:val="18"/>
                <w:szCs w:val="18"/>
              </w:rPr>
              <w:t>korsisë</w:t>
            </w:r>
            <w:proofErr w:type="spellEnd"/>
            <w:r w:rsidR="00DC04E7">
              <w:rPr>
                <w:rFonts w:ascii="Garamond" w:hAnsi="Garamond"/>
                <w:sz w:val="18"/>
                <w:szCs w:val="18"/>
              </w:rPr>
              <w:t>;</w:t>
            </w:r>
          </w:p>
          <w:p w14:paraId="1115906D" w14:textId="3318749E" w:rsidR="00C01B0A" w:rsidRPr="008D5AB5" w:rsidRDefault="00F21C62" w:rsidP="00F21C62">
            <w:pPr>
              <w:pStyle w:val="TableParagraph"/>
              <w:rPr>
                <w:rFonts w:ascii="Garamond" w:hAnsi="Garamond"/>
                <w:i/>
                <w:iCs/>
                <w:sz w:val="18"/>
                <w:szCs w:val="18"/>
              </w:rPr>
            </w:pPr>
            <w:r>
              <w:rPr>
                <w:rFonts w:ascii="Garamond" w:hAnsi="Garamond"/>
                <w:sz w:val="18"/>
                <w:szCs w:val="18"/>
              </w:rPr>
              <w:t xml:space="preserve">- </w:t>
            </w:r>
            <w:r w:rsidR="00C01B0A" w:rsidRPr="008D5AB5">
              <w:rPr>
                <w:rFonts w:ascii="Garamond" w:hAnsi="Garamond"/>
                <w:sz w:val="18"/>
                <w:szCs w:val="18"/>
              </w:rPr>
              <w:t>punime rrugore</w:t>
            </w:r>
            <w:r w:rsidR="00DC04E7">
              <w:rPr>
                <w:rFonts w:ascii="Garamond" w:hAnsi="Garamond"/>
                <w:sz w:val="18"/>
                <w:szCs w:val="18"/>
              </w:rPr>
              <w:t>.</w:t>
            </w:r>
          </w:p>
        </w:tc>
        <w:tc>
          <w:tcPr>
            <w:tcW w:w="2269" w:type="dxa"/>
            <w:vMerge w:val="restart"/>
          </w:tcPr>
          <w:p w14:paraId="03526B49" w14:textId="79674724" w:rsidR="00C01B0A" w:rsidRPr="008D5AB5" w:rsidRDefault="00C01B0A" w:rsidP="00825176">
            <w:pPr>
              <w:pStyle w:val="TableParagraph"/>
              <w:rPr>
                <w:rFonts w:ascii="Garamond" w:hAnsi="Garamond"/>
                <w:i/>
                <w:sz w:val="18"/>
                <w:szCs w:val="18"/>
              </w:rPr>
            </w:pPr>
            <w:r w:rsidRPr="008D5AB5">
              <w:rPr>
                <w:rFonts w:ascii="Garamond" w:hAnsi="Garamond"/>
                <w:i/>
                <w:sz w:val="18"/>
                <w:szCs w:val="18"/>
              </w:rPr>
              <w:t xml:space="preserve">Rrjeti kryesor </w:t>
            </w:r>
            <w:proofErr w:type="spellStart"/>
            <w:r w:rsidRPr="008D5AB5">
              <w:rPr>
                <w:rFonts w:ascii="Garamond" w:hAnsi="Garamond"/>
                <w:i/>
                <w:sz w:val="18"/>
                <w:szCs w:val="18"/>
              </w:rPr>
              <w:t>transevropian</w:t>
            </w:r>
            <w:proofErr w:type="spellEnd"/>
            <w:r w:rsidRPr="008D5AB5">
              <w:rPr>
                <w:rFonts w:ascii="Garamond" w:hAnsi="Garamond"/>
                <w:i/>
                <w:sz w:val="18"/>
                <w:szCs w:val="18"/>
              </w:rPr>
              <w:t xml:space="preserve"> i rrugëve</w:t>
            </w:r>
          </w:p>
        </w:tc>
        <w:tc>
          <w:tcPr>
            <w:tcW w:w="1989" w:type="dxa"/>
          </w:tcPr>
          <w:p w14:paraId="0BEA8027" w14:textId="77777777" w:rsidR="00C01B0A" w:rsidRPr="008D5AB5" w:rsidRDefault="00C01B0A" w:rsidP="00825176">
            <w:pPr>
              <w:pStyle w:val="TableParagraph"/>
              <w:rPr>
                <w:rFonts w:ascii="Garamond" w:hAnsi="Garamond"/>
                <w:sz w:val="18"/>
                <w:szCs w:val="18"/>
              </w:rPr>
            </w:pPr>
            <w:r w:rsidRPr="008D5AB5">
              <w:rPr>
                <w:rFonts w:ascii="Garamond" w:hAnsi="Garamond"/>
                <w:sz w:val="18"/>
                <w:szCs w:val="18"/>
              </w:rPr>
              <w:t>mbyllje rrugësh**</w:t>
            </w:r>
          </w:p>
        </w:tc>
        <w:tc>
          <w:tcPr>
            <w:tcW w:w="1882" w:type="dxa"/>
          </w:tcPr>
          <w:p w14:paraId="3E43073A" w14:textId="77777777" w:rsidR="00C01B0A" w:rsidRPr="008D5AB5" w:rsidRDefault="00C01B0A" w:rsidP="00825176">
            <w:pPr>
              <w:pStyle w:val="TableParagraph"/>
              <w:rPr>
                <w:rFonts w:ascii="Garamond" w:hAnsi="Garamond"/>
                <w:iCs/>
                <w:sz w:val="18"/>
                <w:szCs w:val="18"/>
              </w:rPr>
            </w:pPr>
            <w:r w:rsidRPr="008D5AB5">
              <w:rPr>
                <w:rFonts w:ascii="Garamond" w:hAnsi="Garamond"/>
                <w:iCs/>
                <w:sz w:val="18"/>
                <w:szCs w:val="18"/>
              </w:rPr>
              <w:t>%</w:t>
            </w:r>
          </w:p>
        </w:tc>
        <w:tc>
          <w:tcPr>
            <w:tcW w:w="944" w:type="dxa"/>
          </w:tcPr>
          <w:p w14:paraId="2C79093D" w14:textId="77777777" w:rsidR="00C01B0A" w:rsidRPr="008D5AB5" w:rsidRDefault="00C01B0A" w:rsidP="00825176">
            <w:pPr>
              <w:pStyle w:val="TableParagraph"/>
              <w:rPr>
                <w:rFonts w:ascii="Garamond" w:hAnsi="Garamond"/>
                <w:sz w:val="18"/>
                <w:szCs w:val="18"/>
              </w:rPr>
            </w:pPr>
          </w:p>
        </w:tc>
      </w:tr>
      <w:tr w:rsidR="00C01B0A" w:rsidRPr="008D5AB5" w14:paraId="2E41DACA" w14:textId="77777777" w:rsidTr="005F7EF7">
        <w:trPr>
          <w:trHeight w:val="20"/>
          <w:jc w:val="center"/>
        </w:trPr>
        <w:tc>
          <w:tcPr>
            <w:tcW w:w="2260" w:type="dxa"/>
            <w:vMerge/>
          </w:tcPr>
          <w:p w14:paraId="31A4FD1B" w14:textId="77777777" w:rsidR="00C01B0A" w:rsidRPr="008D5AB5" w:rsidRDefault="00C01B0A" w:rsidP="00825176">
            <w:pPr>
              <w:pStyle w:val="TableParagraph"/>
              <w:rPr>
                <w:rFonts w:ascii="Garamond" w:hAnsi="Garamond"/>
                <w:i/>
                <w:iCs/>
                <w:sz w:val="18"/>
                <w:szCs w:val="18"/>
              </w:rPr>
            </w:pPr>
          </w:p>
        </w:tc>
        <w:tc>
          <w:tcPr>
            <w:tcW w:w="2269" w:type="dxa"/>
            <w:vMerge/>
          </w:tcPr>
          <w:p w14:paraId="218ECD27" w14:textId="77777777" w:rsidR="00C01B0A" w:rsidRPr="008D5AB5" w:rsidRDefault="00C01B0A" w:rsidP="00825176">
            <w:pPr>
              <w:pStyle w:val="TableParagraph"/>
              <w:rPr>
                <w:rFonts w:ascii="Garamond" w:hAnsi="Garamond"/>
                <w:i/>
                <w:sz w:val="18"/>
                <w:szCs w:val="18"/>
              </w:rPr>
            </w:pPr>
          </w:p>
        </w:tc>
        <w:tc>
          <w:tcPr>
            <w:tcW w:w="1989" w:type="dxa"/>
          </w:tcPr>
          <w:p w14:paraId="7E610A8F" w14:textId="77777777" w:rsidR="00C01B0A" w:rsidRPr="008D5AB5" w:rsidRDefault="00C01B0A" w:rsidP="00825176">
            <w:pPr>
              <w:pStyle w:val="TableParagraph"/>
              <w:rPr>
                <w:rFonts w:ascii="Garamond" w:hAnsi="Garamond"/>
                <w:sz w:val="18"/>
                <w:szCs w:val="18"/>
              </w:rPr>
            </w:pPr>
            <w:r w:rsidRPr="008D5AB5">
              <w:rPr>
                <w:rFonts w:ascii="Garamond" w:hAnsi="Garamond"/>
                <w:sz w:val="18"/>
                <w:szCs w:val="18"/>
              </w:rPr>
              <w:t xml:space="preserve">mbyllje </w:t>
            </w:r>
            <w:proofErr w:type="spellStart"/>
            <w:r w:rsidRPr="008D5AB5">
              <w:rPr>
                <w:rFonts w:ascii="Garamond" w:hAnsi="Garamond"/>
                <w:sz w:val="18"/>
                <w:szCs w:val="18"/>
              </w:rPr>
              <w:t>korsish</w:t>
            </w:r>
            <w:proofErr w:type="spellEnd"/>
            <w:r w:rsidRPr="008D5AB5">
              <w:rPr>
                <w:rFonts w:ascii="Garamond" w:hAnsi="Garamond"/>
                <w:sz w:val="18"/>
                <w:szCs w:val="18"/>
              </w:rPr>
              <w:t>**</w:t>
            </w:r>
          </w:p>
        </w:tc>
        <w:tc>
          <w:tcPr>
            <w:tcW w:w="1882" w:type="dxa"/>
          </w:tcPr>
          <w:p w14:paraId="6BDF1565" w14:textId="77777777" w:rsidR="00C01B0A" w:rsidRPr="008D5AB5" w:rsidRDefault="00C01B0A" w:rsidP="00825176">
            <w:pPr>
              <w:pStyle w:val="TableParagraph"/>
              <w:rPr>
                <w:rFonts w:ascii="Garamond" w:hAnsi="Garamond"/>
                <w:iCs/>
                <w:sz w:val="18"/>
                <w:szCs w:val="18"/>
              </w:rPr>
            </w:pPr>
            <w:r w:rsidRPr="008D5AB5">
              <w:rPr>
                <w:rFonts w:ascii="Garamond" w:hAnsi="Garamond"/>
                <w:iCs/>
                <w:sz w:val="18"/>
                <w:szCs w:val="18"/>
              </w:rPr>
              <w:t>%</w:t>
            </w:r>
          </w:p>
        </w:tc>
        <w:tc>
          <w:tcPr>
            <w:tcW w:w="944" w:type="dxa"/>
          </w:tcPr>
          <w:p w14:paraId="6844B0DC" w14:textId="77777777" w:rsidR="00C01B0A" w:rsidRPr="008D5AB5" w:rsidRDefault="00C01B0A" w:rsidP="00825176">
            <w:pPr>
              <w:pStyle w:val="TableParagraph"/>
              <w:rPr>
                <w:rFonts w:ascii="Garamond" w:hAnsi="Garamond"/>
                <w:sz w:val="18"/>
                <w:szCs w:val="18"/>
              </w:rPr>
            </w:pPr>
          </w:p>
        </w:tc>
      </w:tr>
      <w:tr w:rsidR="00C01B0A" w:rsidRPr="008D5AB5" w14:paraId="1D9BEBA9" w14:textId="77777777" w:rsidTr="005F7EF7">
        <w:trPr>
          <w:trHeight w:val="20"/>
          <w:jc w:val="center"/>
        </w:trPr>
        <w:tc>
          <w:tcPr>
            <w:tcW w:w="2260" w:type="dxa"/>
            <w:vMerge/>
          </w:tcPr>
          <w:p w14:paraId="2F733C51" w14:textId="77777777" w:rsidR="00C01B0A" w:rsidRPr="008D5AB5" w:rsidRDefault="00C01B0A" w:rsidP="00825176">
            <w:pPr>
              <w:pStyle w:val="TableParagraph"/>
              <w:rPr>
                <w:rFonts w:ascii="Garamond" w:hAnsi="Garamond"/>
                <w:i/>
                <w:iCs/>
                <w:sz w:val="18"/>
                <w:szCs w:val="18"/>
              </w:rPr>
            </w:pPr>
          </w:p>
        </w:tc>
        <w:tc>
          <w:tcPr>
            <w:tcW w:w="2269" w:type="dxa"/>
            <w:vMerge/>
          </w:tcPr>
          <w:p w14:paraId="72DDCD75" w14:textId="77777777" w:rsidR="00C01B0A" w:rsidRPr="008D5AB5" w:rsidRDefault="00C01B0A" w:rsidP="00825176">
            <w:pPr>
              <w:pStyle w:val="TableParagraph"/>
              <w:rPr>
                <w:rFonts w:ascii="Garamond" w:hAnsi="Garamond"/>
                <w:i/>
                <w:sz w:val="18"/>
                <w:szCs w:val="18"/>
              </w:rPr>
            </w:pPr>
          </w:p>
        </w:tc>
        <w:tc>
          <w:tcPr>
            <w:tcW w:w="1989" w:type="dxa"/>
          </w:tcPr>
          <w:p w14:paraId="42200022" w14:textId="77777777" w:rsidR="00C01B0A" w:rsidRPr="008D5AB5" w:rsidRDefault="00C01B0A" w:rsidP="00825176">
            <w:pPr>
              <w:pStyle w:val="TableParagraph"/>
              <w:rPr>
                <w:rFonts w:ascii="Garamond" w:hAnsi="Garamond"/>
                <w:sz w:val="18"/>
                <w:szCs w:val="18"/>
              </w:rPr>
            </w:pPr>
            <w:r w:rsidRPr="008D5AB5">
              <w:rPr>
                <w:rFonts w:ascii="Garamond" w:hAnsi="Garamond"/>
                <w:sz w:val="18"/>
                <w:szCs w:val="18"/>
              </w:rPr>
              <w:t>punime në rrugë**</w:t>
            </w:r>
          </w:p>
        </w:tc>
        <w:tc>
          <w:tcPr>
            <w:tcW w:w="1882" w:type="dxa"/>
          </w:tcPr>
          <w:p w14:paraId="60B1F14A" w14:textId="77777777" w:rsidR="00C01B0A" w:rsidRPr="008D5AB5" w:rsidRDefault="00C01B0A" w:rsidP="00825176">
            <w:pPr>
              <w:pStyle w:val="TableParagraph"/>
              <w:rPr>
                <w:rFonts w:ascii="Garamond" w:hAnsi="Garamond"/>
                <w:iCs/>
                <w:sz w:val="18"/>
                <w:szCs w:val="18"/>
              </w:rPr>
            </w:pPr>
            <w:r w:rsidRPr="008D5AB5">
              <w:rPr>
                <w:rFonts w:ascii="Garamond" w:hAnsi="Garamond"/>
                <w:iCs/>
                <w:sz w:val="18"/>
                <w:szCs w:val="18"/>
              </w:rPr>
              <w:t>%</w:t>
            </w:r>
          </w:p>
        </w:tc>
        <w:tc>
          <w:tcPr>
            <w:tcW w:w="944" w:type="dxa"/>
          </w:tcPr>
          <w:p w14:paraId="25829507" w14:textId="77777777" w:rsidR="00C01B0A" w:rsidRPr="008D5AB5" w:rsidRDefault="00C01B0A" w:rsidP="00825176">
            <w:pPr>
              <w:pStyle w:val="TableParagraph"/>
              <w:rPr>
                <w:rFonts w:ascii="Garamond" w:hAnsi="Garamond"/>
                <w:sz w:val="18"/>
                <w:szCs w:val="18"/>
              </w:rPr>
            </w:pPr>
          </w:p>
        </w:tc>
      </w:tr>
      <w:tr w:rsidR="00C01B0A" w:rsidRPr="008D5AB5" w14:paraId="1E6CA41A" w14:textId="77777777" w:rsidTr="005F7EF7">
        <w:trPr>
          <w:trHeight w:val="20"/>
          <w:jc w:val="center"/>
        </w:trPr>
        <w:tc>
          <w:tcPr>
            <w:tcW w:w="2260" w:type="dxa"/>
            <w:vMerge/>
          </w:tcPr>
          <w:p w14:paraId="01AC7C21" w14:textId="77777777" w:rsidR="00C01B0A" w:rsidRPr="008D5AB5" w:rsidRDefault="00C01B0A" w:rsidP="00825176">
            <w:pPr>
              <w:pStyle w:val="TableParagraph"/>
              <w:rPr>
                <w:rFonts w:ascii="Garamond" w:hAnsi="Garamond"/>
                <w:i/>
                <w:iCs/>
                <w:sz w:val="18"/>
                <w:szCs w:val="18"/>
              </w:rPr>
            </w:pPr>
          </w:p>
        </w:tc>
        <w:tc>
          <w:tcPr>
            <w:tcW w:w="2269" w:type="dxa"/>
            <w:vMerge w:val="restart"/>
          </w:tcPr>
          <w:p w14:paraId="5122A746" w14:textId="6C9DB64B" w:rsidR="00C01B0A" w:rsidRPr="008D5AB5" w:rsidRDefault="00C01B0A" w:rsidP="00825176">
            <w:pPr>
              <w:pStyle w:val="TableParagraph"/>
              <w:rPr>
                <w:rFonts w:ascii="Garamond" w:hAnsi="Garamond"/>
                <w:i/>
                <w:sz w:val="18"/>
                <w:szCs w:val="18"/>
              </w:rPr>
            </w:pPr>
            <w:r w:rsidRPr="008D5AB5">
              <w:rPr>
                <w:rFonts w:ascii="Garamond" w:hAnsi="Garamond"/>
                <w:i/>
                <w:sz w:val="18"/>
                <w:szCs w:val="18"/>
              </w:rPr>
              <w:t xml:space="preserve">Rrjeti gjithëpërfshirës </w:t>
            </w:r>
            <w:proofErr w:type="spellStart"/>
            <w:r w:rsidRPr="008D5AB5">
              <w:rPr>
                <w:rFonts w:ascii="Garamond" w:hAnsi="Garamond"/>
                <w:i/>
                <w:sz w:val="18"/>
                <w:szCs w:val="18"/>
              </w:rPr>
              <w:t>transevropian</w:t>
            </w:r>
            <w:proofErr w:type="spellEnd"/>
            <w:r w:rsidRPr="008D5AB5">
              <w:rPr>
                <w:rFonts w:ascii="Garamond" w:hAnsi="Garamond"/>
                <w:i/>
                <w:sz w:val="18"/>
                <w:szCs w:val="18"/>
              </w:rPr>
              <w:t xml:space="preserve"> i rrugëve</w:t>
            </w:r>
          </w:p>
        </w:tc>
        <w:tc>
          <w:tcPr>
            <w:tcW w:w="1989" w:type="dxa"/>
          </w:tcPr>
          <w:p w14:paraId="3978057E" w14:textId="77777777" w:rsidR="00C01B0A" w:rsidRPr="008D5AB5" w:rsidRDefault="00C01B0A" w:rsidP="00825176">
            <w:pPr>
              <w:pStyle w:val="TableParagraph"/>
              <w:rPr>
                <w:rFonts w:ascii="Garamond" w:hAnsi="Garamond"/>
                <w:sz w:val="18"/>
                <w:szCs w:val="18"/>
              </w:rPr>
            </w:pPr>
            <w:r w:rsidRPr="008D5AB5">
              <w:rPr>
                <w:rFonts w:ascii="Garamond" w:hAnsi="Garamond"/>
                <w:sz w:val="18"/>
                <w:szCs w:val="18"/>
              </w:rPr>
              <w:t>mbyllje rrugësh**</w:t>
            </w:r>
          </w:p>
        </w:tc>
        <w:tc>
          <w:tcPr>
            <w:tcW w:w="1882" w:type="dxa"/>
          </w:tcPr>
          <w:p w14:paraId="4C77942E" w14:textId="77777777" w:rsidR="00C01B0A" w:rsidRPr="008D5AB5" w:rsidRDefault="00C01B0A" w:rsidP="00825176">
            <w:pPr>
              <w:pStyle w:val="TableParagraph"/>
              <w:rPr>
                <w:rFonts w:ascii="Garamond" w:hAnsi="Garamond"/>
                <w:iCs/>
                <w:sz w:val="18"/>
                <w:szCs w:val="18"/>
              </w:rPr>
            </w:pPr>
            <w:r w:rsidRPr="008D5AB5">
              <w:rPr>
                <w:rFonts w:ascii="Garamond" w:hAnsi="Garamond"/>
                <w:iCs/>
                <w:sz w:val="18"/>
                <w:szCs w:val="18"/>
              </w:rPr>
              <w:t>%</w:t>
            </w:r>
          </w:p>
        </w:tc>
        <w:tc>
          <w:tcPr>
            <w:tcW w:w="944" w:type="dxa"/>
          </w:tcPr>
          <w:p w14:paraId="227C87A6" w14:textId="77777777" w:rsidR="00C01B0A" w:rsidRPr="008D5AB5" w:rsidRDefault="00C01B0A" w:rsidP="00825176">
            <w:pPr>
              <w:pStyle w:val="TableParagraph"/>
              <w:rPr>
                <w:rFonts w:ascii="Garamond" w:hAnsi="Garamond"/>
                <w:sz w:val="18"/>
                <w:szCs w:val="18"/>
              </w:rPr>
            </w:pPr>
          </w:p>
        </w:tc>
      </w:tr>
      <w:tr w:rsidR="00C01B0A" w:rsidRPr="008D5AB5" w14:paraId="6620148F" w14:textId="77777777" w:rsidTr="005F7EF7">
        <w:trPr>
          <w:trHeight w:val="20"/>
          <w:jc w:val="center"/>
        </w:trPr>
        <w:tc>
          <w:tcPr>
            <w:tcW w:w="2260" w:type="dxa"/>
            <w:vMerge/>
          </w:tcPr>
          <w:p w14:paraId="48E04725" w14:textId="77777777" w:rsidR="00C01B0A" w:rsidRPr="008D5AB5" w:rsidRDefault="00C01B0A" w:rsidP="00825176">
            <w:pPr>
              <w:pStyle w:val="TableParagraph"/>
              <w:rPr>
                <w:rFonts w:ascii="Garamond" w:hAnsi="Garamond"/>
                <w:i/>
                <w:iCs/>
                <w:sz w:val="18"/>
                <w:szCs w:val="18"/>
              </w:rPr>
            </w:pPr>
          </w:p>
        </w:tc>
        <w:tc>
          <w:tcPr>
            <w:tcW w:w="2269" w:type="dxa"/>
            <w:vMerge/>
          </w:tcPr>
          <w:p w14:paraId="5F163E24" w14:textId="77777777" w:rsidR="00C01B0A" w:rsidRPr="008D5AB5" w:rsidRDefault="00C01B0A" w:rsidP="00825176">
            <w:pPr>
              <w:pStyle w:val="TableParagraph"/>
              <w:rPr>
                <w:rFonts w:ascii="Garamond" w:hAnsi="Garamond"/>
                <w:i/>
                <w:sz w:val="18"/>
                <w:szCs w:val="18"/>
              </w:rPr>
            </w:pPr>
          </w:p>
        </w:tc>
        <w:tc>
          <w:tcPr>
            <w:tcW w:w="1989" w:type="dxa"/>
          </w:tcPr>
          <w:p w14:paraId="735AD3E6" w14:textId="77777777" w:rsidR="00C01B0A" w:rsidRPr="008D5AB5" w:rsidRDefault="00C01B0A" w:rsidP="00825176">
            <w:pPr>
              <w:pStyle w:val="TableParagraph"/>
              <w:rPr>
                <w:rFonts w:ascii="Garamond" w:hAnsi="Garamond"/>
                <w:sz w:val="18"/>
                <w:szCs w:val="18"/>
              </w:rPr>
            </w:pPr>
            <w:r w:rsidRPr="008D5AB5">
              <w:rPr>
                <w:rFonts w:ascii="Garamond" w:hAnsi="Garamond"/>
                <w:sz w:val="18"/>
                <w:szCs w:val="18"/>
              </w:rPr>
              <w:t xml:space="preserve">mbyllje </w:t>
            </w:r>
            <w:proofErr w:type="spellStart"/>
            <w:r w:rsidRPr="008D5AB5">
              <w:rPr>
                <w:rFonts w:ascii="Garamond" w:hAnsi="Garamond"/>
                <w:sz w:val="18"/>
                <w:szCs w:val="18"/>
              </w:rPr>
              <w:t>korsish</w:t>
            </w:r>
            <w:proofErr w:type="spellEnd"/>
            <w:r w:rsidRPr="008D5AB5">
              <w:rPr>
                <w:rFonts w:ascii="Garamond" w:hAnsi="Garamond"/>
                <w:sz w:val="18"/>
                <w:szCs w:val="18"/>
              </w:rPr>
              <w:t>**</w:t>
            </w:r>
          </w:p>
        </w:tc>
        <w:tc>
          <w:tcPr>
            <w:tcW w:w="1882" w:type="dxa"/>
          </w:tcPr>
          <w:p w14:paraId="7E80232D" w14:textId="77777777" w:rsidR="00C01B0A" w:rsidRPr="008D5AB5" w:rsidRDefault="00C01B0A" w:rsidP="00825176">
            <w:pPr>
              <w:pStyle w:val="TableParagraph"/>
              <w:rPr>
                <w:rFonts w:ascii="Garamond" w:hAnsi="Garamond"/>
                <w:iCs/>
                <w:sz w:val="18"/>
                <w:szCs w:val="18"/>
              </w:rPr>
            </w:pPr>
            <w:r w:rsidRPr="008D5AB5">
              <w:rPr>
                <w:rFonts w:ascii="Garamond" w:hAnsi="Garamond"/>
                <w:iCs/>
                <w:sz w:val="18"/>
                <w:szCs w:val="18"/>
              </w:rPr>
              <w:t>%</w:t>
            </w:r>
          </w:p>
        </w:tc>
        <w:tc>
          <w:tcPr>
            <w:tcW w:w="944" w:type="dxa"/>
          </w:tcPr>
          <w:p w14:paraId="14D262AC" w14:textId="77777777" w:rsidR="00C01B0A" w:rsidRPr="008D5AB5" w:rsidRDefault="00C01B0A" w:rsidP="00825176">
            <w:pPr>
              <w:pStyle w:val="TableParagraph"/>
              <w:rPr>
                <w:rFonts w:ascii="Garamond" w:hAnsi="Garamond"/>
                <w:sz w:val="18"/>
                <w:szCs w:val="18"/>
              </w:rPr>
            </w:pPr>
          </w:p>
        </w:tc>
      </w:tr>
      <w:tr w:rsidR="00C01B0A" w:rsidRPr="008D5AB5" w14:paraId="77ED2CB4" w14:textId="77777777" w:rsidTr="005F7EF7">
        <w:trPr>
          <w:trHeight w:val="20"/>
          <w:jc w:val="center"/>
        </w:trPr>
        <w:tc>
          <w:tcPr>
            <w:tcW w:w="2260" w:type="dxa"/>
            <w:vMerge/>
          </w:tcPr>
          <w:p w14:paraId="77C19500" w14:textId="77777777" w:rsidR="00C01B0A" w:rsidRPr="008D5AB5" w:rsidRDefault="00C01B0A" w:rsidP="00825176">
            <w:pPr>
              <w:pStyle w:val="TableParagraph"/>
              <w:rPr>
                <w:rFonts w:ascii="Garamond" w:hAnsi="Garamond"/>
                <w:i/>
                <w:iCs/>
                <w:sz w:val="18"/>
                <w:szCs w:val="18"/>
              </w:rPr>
            </w:pPr>
          </w:p>
        </w:tc>
        <w:tc>
          <w:tcPr>
            <w:tcW w:w="2269" w:type="dxa"/>
            <w:vMerge/>
          </w:tcPr>
          <w:p w14:paraId="587E2625" w14:textId="77777777" w:rsidR="00C01B0A" w:rsidRPr="008D5AB5" w:rsidRDefault="00C01B0A" w:rsidP="00825176">
            <w:pPr>
              <w:pStyle w:val="TableParagraph"/>
              <w:rPr>
                <w:rFonts w:ascii="Garamond" w:hAnsi="Garamond"/>
                <w:i/>
                <w:sz w:val="18"/>
                <w:szCs w:val="18"/>
              </w:rPr>
            </w:pPr>
          </w:p>
        </w:tc>
        <w:tc>
          <w:tcPr>
            <w:tcW w:w="1989" w:type="dxa"/>
          </w:tcPr>
          <w:p w14:paraId="7A8A5119" w14:textId="77777777" w:rsidR="00C01B0A" w:rsidRPr="008D5AB5" w:rsidRDefault="00C01B0A" w:rsidP="00825176">
            <w:pPr>
              <w:pStyle w:val="TableParagraph"/>
              <w:rPr>
                <w:rFonts w:ascii="Garamond" w:hAnsi="Garamond"/>
                <w:sz w:val="18"/>
                <w:szCs w:val="18"/>
              </w:rPr>
            </w:pPr>
            <w:r w:rsidRPr="008D5AB5">
              <w:rPr>
                <w:rFonts w:ascii="Garamond" w:hAnsi="Garamond"/>
                <w:sz w:val="18"/>
                <w:szCs w:val="18"/>
              </w:rPr>
              <w:t>punime në rrugë**</w:t>
            </w:r>
          </w:p>
        </w:tc>
        <w:tc>
          <w:tcPr>
            <w:tcW w:w="1882" w:type="dxa"/>
          </w:tcPr>
          <w:p w14:paraId="27562F5C" w14:textId="77777777" w:rsidR="00C01B0A" w:rsidRPr="008D5AB5" w:rsidRDefault="00C01B0A" w:rsidP="00825176">
            <w:pPr>
              <w:pStyle w:val="TableParagraph"/>
              <w:rPr>
                <w:rFonts w:ascii="Garamond" w:hAnsi="Garamond"/>
                <w:iCs/>
                <w:sz w:val="18"/>
                <w:szCs w:val="18"/>
              </w:rPr>
            </w:pPr>
            <w:r w:rsidRPr="008D5AB5">
              <w:rPr>
                <w:rFonts w:ascii="Garamond" w:hAnsi="Garamond"/>
                <w:iCs/>
                <w:sz w:val="18"/>
                <w:szCs w:val="18"/>
              </w:rPr>
              <w:t>%</w:t>
            </w:r>
          </w:p>
        </w:tc>
        <w:tc>
          <w:tcPr>
            <w:tcW w:w="944" w:type="dxa"/>
          </w:tcPr>
          <w:p w14:paraId="306398E4" w14:textId="77777777" w:rsidR="00C01B0A" w:rsidRPr="008D5AB5" w:rsidRDefault="00C01B0A" w:rsidP="00825176">
            <w:pPr>
              <w:pStyle w:val="TableParagraph"/>
              <w:rPr>
                <w:rFonts w:ascii="Garamond" w:hAnsi="Garamond"/>
                <w:sz w:val="18"/>
                <w:szCs w:val="18"/>
              </w:rPr>
            </w:pPr>
          </w:p>
        </w:tc>
      </w:tr>
      <w:tr w:rsidR="00C01B0A" w:rsidRPr="008D5AB5" w14:paraId="72FA4EB7" w14:textId="77777777" w:rsidTr="005F7EF7">
        <w:trPr>
          <w:trHeight w:val="20"/>
          <w:jc w:val="center"/>
        </w:trPr>
        <w:tc>
          <w:tcPr>
            <w:tcW w:w="2260" w:type="dxa"/>
          </w:tcPr>
          <w:p w14:paraId="60D8F956" w14:textId="77777777" w:rsidR="00C01B0A" w:rsidRPr="008D5AB5" w:rsidRDefault="00C01B0A" w:rsidP="00825176">
            <w:pPr>
              <w:pStyle w:val="TableParagraph"/>
              <w:rPr>
                <w:rFonts w:ascii="Garamond" w:hAnsi="Garamond"/>
                <w:i/>
                <w:sz w:val="18"/>
                <w:szCs w:val="18"/>
              </w:rPr>
            </w:pPr>
            <w:r w:rsidRPr="008D5AB5">
              <w:rPr>
                <w:rFonts w:ascii="Garamond" w:hAnsi="Garamond"/>
                <w:i/>
                <w:sz w:val="18"/>
                <w:szCs w:val="18"/>
              </w:rPr>
              <w:t>Nënkategoria:</w:t>
            </w:r>
          </w:p>
          <w:p w14:paraId="7EE2537F" w14:textId="5B29E5DB" w:rsidR="00C01B0A" w:rsidRPr="008D5AB5" w:rsidRDefault="00F21C62" w:rsidP="00F21C62">
            <w:pPr>
              <w:pStyle w:val="TableParagraph"/>
              <w:rPr>
                <w:rFonts w:ascii="Garamond" w:hAnsi="Garamond"/>
                <w:iCs/>
                <w:sz w:val="18"/>
                <w:szCs w:val="18"/>
              </w:rPr>
            </w:pPr>
            <w:r>
              <w:rPr>
                <w:rFonts w:ascii="Garamond" w:hAnsi="Garamond"/>
                <w:iCs/>
                <w:sz w:val="18"/>
                <w:szCs w:val="18"/>
              </w:rPr>
              <w:t xml:space="preserve">- </w:t>
            </w:r>
            <w:r w:rsidR="00C01B0A" w:rsidRPr="008D5AB5">
              <w:rPr>
                <w:rFonts w:ascii="Garamond" w:hAnsi="Garamond"/>
                <w:iCs/>
                <w:sz w:val="18"/>
                <w:szCs w:val="18"/>
              </w:rPr>
              <w:t>masa të përkohshme për menaxhimin e trafikut</w:t>
            </w:r>
            <w:r w:rsidR="00DC04E7">
              <w:rPr>
                <w:rFonts w:ascii="Garamond" w:hAnsi="Garamond"/>
                <w:iCs/>
                <w:sz w:val="18"/>
                <w:szCs w:val="18"/>
              </w:rPr>
              <w:t>.</w:t>
            </w:r>
          </w:p>
        </w:tc>
        <w:tc>
          <w:tcPr>
            <w:tcW w:w="2269" w:type="dxa"/>
          </w:tcPr>
          <w:p w14:paraId="4BAA279F" w14:textId="0F3E85BF" w:rsidR="00C01B0A" w:rsidRPr="008D5AB5" w:rsidRDefault="00C01B0A" w:rsidP="00825176">
            <w:pPr>
              <w:pStyle w:val="TableParagraph"/>
              <w:rPr>
                <w:rFonts w:ascii="Garamond" w:hAnsi="Garamond"/>
                <w:i/>
                <w:sz w:val="18"/>
                <w:szCs w:val="18"/>
              </w:rPr>
            </w:pPr>
            <w:r w:rsidRPr="008D5AB5">
              <w:rPr>
                <w:rFonts w:ascii="Garamond" w:hAnsi="Garamond"/>
                <w:i/>
                <w:sz w:val="18"/>
                <w:szCs w:val="18"/>
              </w:rPr>
              <w:t xml:space="preserve">Rrjeti kryesor dhe gjithëpërfshirës </w:t>
            </w:r>
            <w:proofErr w:type="spellStart"/>
            <w:r w:rsidRPr="008D5AB5">
              <w:rPr>
                <w:rFonts w:ascii="Garamond" w:hAnsi="Garamond"/>
                <w:i/>
                <w:sz w:val="18"/>
                <w:szCs w:val="18"/>
              </w:rPr>
              <w:t>transevropian</w:t>
            </w:r>
            <w:proofErr w:type="spellEnd"/>
            <w:r w:rsidRPr="008D5AB5">
              <w:rPr>
                <w:rFonts w:ascii="Garamond" w:hAnsi="Garamond"/>
                <w:i/>
                <w:sz w:val="18"/>
                <w:szCs w:val="18"/>
              </w:rPr>
              <w:t xml:space="preserve"> i rrugëve</w:t>
            </w:r>
          </w:p>
        </w:tc>
        <w:tc>
          <w:tcPr>
            <w:tcW w:w="1989" w:type="dxa"/>
          </w:tcPr>
          <w:p w14:paraId="59BEDB99" w14:textId="77777777" w:rsidR="00C01B0A" w:rsidRPr="008D5AB5" w:rsidRDefault="00C01B0A" w:rsidP="00825176">
            <w:pPr>
              <w:pStyle w:val="TableParagraph"/>
              <w:rPr>
                <w:rFonts w:ascii="Garamond" w:hAnsi="Garamond"/>
                <w:iCs/>
                <w:sz w:val="18"/>
                <w:szCs w:val="18"/>
              </w:rPr>
            </w:pPr>
            <w:r w:rsidRPr="008D5AB5">
              <w:rPr>
                <w:rFonts w:ascii="Garamond" w:hAnsi="Garamond"/>
                <w:iCs/>
                <w:sz w:val="18"/>
                <w:szCs w:val="18"/>
              </w:rPr>
              <w:t>masa të përkohshme për menaxhimin e trafikut**</w:t>
            </w:r>
          </w:p>
        </w:tc>
        <w:tc>
          <w:tcPr>
            <w:tcW w:w="1882" w:type="dxa"/>
          </w:tcPr>
          <w:p w14:paraId="09FB5873" w14:textId="77777777" w:rsidR="00C01B0A" w:rsidRPr="008D5AB5" w:rsidRDefault="00C01B0A" w:rsidP="00825176">
            <w:pPr>
              <w:pStyle w:val="TableParagraph"/>
              <w:rPr>
                <w:rFonts w:ascii="Garamond" w:hAnsi="Garamond"/>
                <w:iCs/>
                <w:sz w:val="18"/>
                <w:szCs w:val="18"/>
              </w:rPr>
            </w:pPr>
            <w:r w:rsidRPr="008D5AB5">
              <w:rPr>
                <w:rFonts w:ascii="Garamond" w:hAnsi="Garamond"/>
                <w:iCs/>
                <w:sz w:val="18"/>
                <w:szCs w:val="18"/>
              </w:rPr>
              <w:t>%</w:t>
            </w:r>
          </w:p>
        </w:tc>
        <w:tc>
          <w:tcPr>
            <w:tcW w:w="944" w:type="dxa"/>
          </w:tcPr>
          <w:p w14:paraId="0A7CDB6B" w14:textId="77777777" w:rsidR="00C01B0A" w:rsidRPr="008D5AB5" w:rsidRDefault="00C01B0A" w:rsidP="00825176">
            <w:pPr>
              <w:pStyle w:val="TableParagraph"/>
              <w:rPr>
                <w:rFonts w:ascii="Garamond" w:hAnsi="Garamond"/>
                <w:sz w:val="18"/>
                <w:szCs w:val="18"/>
              </w:rPr>
            </w:pPr>
          </w:p>
        </w:tc>
      </w:tr>
    </w:tbl>
    <w:p w14:paraId="3CC207E8" w14:textId="77777777" w:rsidR="00C01B0A" w:rsidRPr="000A6F59" w:rsidRDefault="00C01B0A" w:rsidP="00C01B0A">
      <w:pPr>
        <w:spacing w:line="276" w:lineRule="auto"/>
        <w:jc w:val="both"/>
        <w:rPr>
          <w:rFonts w:ascii="Times New Roman" w:hAnsi="Times New Roman" w:cs="Times New Roman"/>
        </w:rPr>
      </w:pPr>
    </w:p>
    <w:p w14:paraId="7AB63555" w14:textId="77777777" w:rsidR="00C01B0A" w:rsidRPr="00EB161F" w:rsidRDefault="00C01B0A" w:rsidP="00CA426D">
      <w:pPr>
        <w:spacing w:after="0" w:line="240" w:lineRule="auto"/>
        <w:ind w:firstLine="288"/>
        <w:jc w:val="both"/>
        <w:rPr>
          <w:rFonts w:ascii="Garamond" w:hAnsi="Garamond" w:cs="Times New Roman"/>
          <w:b/>
          <w:bCs/>
          <w:sz w:val="24"/>
          <w:szCs w:val="24"/>
        </w:rPr>
      </w:pPr>
      <w:r w:rsidRPr="00EB161F">
        <w:rPr>
          <w:rFonts w:ascii="Garamond" w:hAnsi="Garamond" w:cs="Times New Roman"/>
          <w:b/>
          <w:bCs/>
          <w:sz w:val="24"/>
          <w:szCs w:val="24"/>
        </w:rPr>
        <w:t xml:space="preserve">2.5.2. Të dhënat lidhur me shërbimet e informacionit dhe rezervimit për </w:t>
      </w:r>
      <w:proofErr w:type="spellStart"/>
      <w:r w:rsidRPr="00EB161F">
        <w:rPr>
          <w:rFonts w:ascii="Garamond" w:hAnsi="Garamond" w:cs="Times New Roman"/>
          <w:b/>
          <w:bCs/>
          <w:sz w:val="24"/>
          <w:szCs w:val="24"/>
        </w:rPr>
        <w:t>vendparkime</w:t>
      </w:r>
      <w:proofErr w:type="spellEnd"/>
      <w:r w:rsidRPr="00EB161F">
        <w:rPr>
          <w:rFonts w:ascii="Garamond" w:hAnsi="Garamond" w:cs="Times New Roman"/>
          <w:b/>
          <w:bCs/>
          <w:sz w:val="24"/>
          <w:szCs w:val="24"/>
        </w:rPr>
        <w:t xml:space="preserve"> të sigurta dhe të besueshme për kamionë dhe automjete tregtare</w:t>
      </w:r>
    </w:p>
    <w:tbl>
      <w:tblPr>
        <w:tblStyle w:val="TableGrid"/>
        <w:tblW w:w="5000" w:type="pct"/>
        <w:tblLayout w:type="fixed"/>
        <w:tblLook w:val="01E0" w:firstRow="1" w:lastRow="1" w:firstColumn="1" w:lastColumn="1" w:noHBand="0" w:noVBand="0"/>
      </w:tblPr>
      <w:tblGrid>
        <w:gridCol w:w="2234"/>
        <w:gridCol w:w="3302"/>
        <w:gridCol w:w="1808"/>
        <w:gridCol w:w="1003"/>
        <w:gridCol w:w="1003"/>
      </w:tblGrid>
      <w:tr w:rsidR="00C01B0A" w:rsidRPr="00113419" w14:paraId="1EFB4CB1" w14:textId="77777777" w:rsidTr="00044899">
        <w:trPr>
          <w:trHeight w:val="20"/>
        </w:trPr>
        <w:tc>
          <w:tcPr>
            <w:tcW w:w="2233" w:type="dxa"/>
            <w:vAlign w:val="center"/>
          </w:tcPr>
          <w:p w14:paraId="2B2D2578" w14:textId="77777777" w:rsidR="00C01B0A" w:rsidRPr="00113419" w:rsidRDefault="00C01B0A" w:rsidP="00044899">
            <w:pPr>
              <w:pStyle w:val="TableParagraph"/>
              <w:jc w:val="center"/>
              <w:rPr>
                <w:rFonts w:ascii="Garamond" w:hAnsi="Garamond"/>
                <w:b/>
                <w:bCs/>
                <w:sz w:val="18"/>
                <w:szCs w:val="18"/>
              </w:rPr>
            </w:pPr>
            <w:r w:rsidRPr="00113419">
              <w:rPr>
                <w:rFonts w:ascii="Garamond" w:hAnsi="Garamond"/>
                <w:b/>
                <w:bCs/>
                <w:sz w:val="18"/>
                <w:szCs w:val="18"/>
              </w:rPr>
              <w:t>Lloji i të dhënave</w:t>
            </w:r>
          </w:p>
        </w:tc>
        <w:tc>
          <w:tcPr>
            <w:tcW w:w="3300" w:type="dxa"/>
            <w:vAlign w:val="center"/>
          </w:tcPr>
          <w:p w14:paraId="7E033220" w14:textId="77777777" w:rsidR="00C01B0A" w:rsidRPr="00113419" w:rsidRDefault="00C01B0A" w:rsidP="00044899">
            <w:pPr>
              <w:pStyle w:val="TableParagraph"/>
              <w:jc w:val="center"/>
              <w:rPr>
                <w:rFonts w:ascii="Garamond" w:hAnsi="Garamond"/>
                <w:b/>
                <w:bCs/>
                <w:sz w:val="18"/>
                <w:szCs w:val="18"/>
              </w:rPr>
            </w:pPr>
            <w:r w:rsidRPr="00113419">
              <w:rPr>
                <w:rFonts w:ascii="Garamond" w:hAnsi="Garamond"/>
                <w:b/>
                <w:bCs/>
                <w:sz w:val="18"/>
                <w:szCs w:val="18"/>
              </w:rPr>
              <w:t>Mbulimi gjeografik</w:t>
            </w:r>
          </w:p>
        </w:tc>
        <w:tc>
          <w:tcPr>
            <w:tcW w:w="2809" w:type="dxa"/>
            <w:gridSpan w:val="2"/>
            <w:vAlign w:val="center"/>
          </w:tcPr>
          <w:p w14:paraId="5BA6E50B" w14:textId="77777777" w:rsidR="00C01B0A" w:rsidRPr="00113419" w:rsidRDefault="00C01B0A" w:rsidP="00044899">
            <w:pPr>
              <w:pStyle w:val="TableParagraph"/>
              <w:jc w:val="center"/>
              <w:rPr>
                <w:rFonts w:ascii="Garamond" w:hAnsi="Garamond"/>
                <w:b/>
                <w:bCs/>
                <w:sz w:val="18"/>
                <w:szCs w:val="18"/>
              </w:rPr>
            </w:pPr>
            <w:r w:rsidRPr="00113419">
              <w:rPr>
                <w:rFonts w:ascii="Garamond" w:hAnsi="Garamond"/>
                <w:b/>
                <w:bCs/>
                <w:sz w:val="18"/>
                <w:szCs w:val="18"/>
              </w:rPr>
              <w:t xml:space="preserve">% e vendeve të parkimit për të cilat janë të </w:t>
            </w:r>
            <w:proofErr w:type="spellStart"/>
            <w:r w:rsidRPr="00113419">
              <w:rPr>
                <w:rFonts w:ascii="Garamond" w:hAnsi="Garamond"/>
                <w:b/>
                <w:bCs/>
                <w:sz w:val="18"/>
                <w:szCs w:val="18"/>
              </w:rPr>
              <w:t>disponueshme</w:t>
            </w:r>
            <w:proofErr w:type="spellEnd"/>
            <w:r w:rsidRPr="00113419">
              <w:rPr>
                <w:rFonts w:ascii="Garamond" w:hAnsi="Garamond"/>
                <w:b/>
                <w:bCs/>
                <w:sz w:val="18"/>
                <w:szCs w:val="18"/>
              </w:rPr>
              <w:t xml:space="preserve"> të dhënat</w:t>
            </w:r>
          </w:p>
        </w:tc>
        <w:tc>
          <w:tcPr>
            <w:tcW w:w="1002" w:type="dxa"/>
            <w:vAlign w:val="center"/>
          </w:tcPr>
          <w:p w14:paraId="2CADB4BC" w14:textId="77777777" w:rsidR="00C01B0A" w:rsidRPr="00113419" w:rsidRDefault="00C01B0A" w:rsidP="00044899">
            <w:pPr>
              <w:pStyle w:val="TableParagraph"/>
              <w:jc w:val="center"/>
              <w:rPr>
                <w:rFonts w:ascii="Garamond" w:hAnsi="Garamond"/>
                <w:b/>
                <w:bCs/>
                <w:sz w:val="18"/>
                <w:szCs w:val="18"/>
              </w:rPr>
            </w:pPr>
            <w:r w:rsidRPr="00113419">
              <w:rPr>
                <w:rFonts w:ascii="Garamond" w:hAnsi="Garamond"/>
                <w:b/>
                <w:bCs/>
                <w:sz w:val="18"/>
                <w:szCs w:val="18"/>
              </w:rPr>
              <w:t>Komente</w:t>
            </w:r>
          </w:p>
        </w:tc>
      </w:tr>
      <w:tr w:rsidR="00C01B0A" w:rsidRPr="00113419" w14:paraId="6AB38698" w14:textId="77777777" w:rsidTr="00CA426D">
        <w:trPr>
          <w:trHeight w:val="20"/>
        </w:trPr>
        <w:tc>
          <w:tcPr>
            <w:tcW w:w="8342" w:type="dxa"/>
            <w:gridSpan w:val="4"/>
          </w:tcPr>
          <w:p w14:paraId="29B9E537" w14:textId="77777777" w:rsidR="00C01B0A" w:rsidRPr="00113419" w:rsidRDefault="00C01B0A" w:rsidP="00EB161F">
            <w:pPr>
              <w:pStyle w:val="TableParagraph"/>
              <w:rPr>
                <w:rFonts w:ascii="Garamond" w:hAnsi="Garamond"/>
                <w:i/>
                <w:sz w:val="18"/>
                <w:szCs w:val="18"/>
              </w:rPr>
            </w:pPr>
            <w:r w:rsidRPr="00113419">
              <w:rPr>
                <w:rFonts w:ascii="Garamond" w:hAnsi="Garamond"/>
                <w:i/>
                <w:sz w:val="18"/>
                <w:szCs w:val="18"/>
              </w:rPr>
              <w:t>2. Të dhëna që lidhen me shërbimet për informacion dhe rezervim vende parkimi të sigurta dhe të mbrojtura për kamionët dhe automjetet tregtare:</w:t>
            </w:r>
          </w:p>
        </w:tc>
        <w:tc>
          <w:tcPr>
            <w:tcW w:w="1002" w:type="dxa"/>
          </w:tcPr>
          <w:p w14:paraId="5B9B2A53" w14:textId="77777777" w:rsidR="00C01B0A" w:rsidRPr="00113419" w:rsidRDefault="00C01B0A" w:rsidP="00EB161F">
            <w:pPr>
              <w:pStyle w:val="TableParagraph"/>
              <w:rPr>
                <w:rFonts w:ascii="Garamond" w:hAnsi="Garamond"/>
                <w:sz w:val="18"/>
                <w:szCs w:val="18"/>
              </w:rPr>
            </w:pPr>
          </w:p>
        </w:tc>
      </w:tr>
      <w:tr w:rsidR="00C01B0A" w:rsidRPr="00113419" w14:paraId="641F5D9D" w14:textId="77777777" w:rsidTr="00CA426D">
        <w:trPr>
          <w:trHeight w:val="20"/>
        </w:trPr>
        <w:tc>
          <w:tcPr>
            <w:tcW w:w="2233" w:type="dxa"/>
            <w:vMerge w:val="restart"/>
          </w:tcPr>
          <w:p w14:paraId="043F6A43" w14:textId="77777777" w:rsidR="00C01B0A" w:rsidRPr="00113419" w:rsidRDefault="00C01B0A" w:rsidP="00EB161F">
            <w:pPr>
              <w:pStyle w:val="TableParagraph"/>
              <w:rPr>
                <w:rFonts w:ascii="Garamond" w:hAnsi="Garamond"/>
                <w:i/>
                <w:sz w:val="18"/>
                <w:szCs w:val="18"/>
              </w:rPr>
            </w:pPr>
            <w:r w:rsidRPr="00113419">
              <w:rPr>
                <w:rFonts w:ascii="Garamond" w:hAnsi="Garamond"/>
                <w:i/>
                <w:sz w:val="18"/>
                <w:szCs w:val="18"/>
              </w:rPr>
              <w:t>Kategoria: të dhëna statike</w:t>
            </w:r>
          </w:p>
          <w:p w14:paraId="0FDC352E" w14:textId="77777777" w:rsidR="00C01B0A" w:rsidRPr="00113419" w:rsidRDefault="00C01B0A" w:rsidP="00EB161F">
            <w:pPr>
              <w:pStyle w:val="TableParagraph"/>
              <w:rPr>
                <w:rFonts w:ascii="Garamond" w:hAnsi="Garamond"/>
                <w:i/>
                <w:sz w:val="18"/>
                <w:szCs w:val="18"/>
              </w:rPr>
            </w:pPr>
            <w:r w:rsidRPr="00113419">
              <w:rPr>
                <w:rFonts w:ascii="Garamond" w:hAnsi="Garamond"/>
                <w:i/>
                <w:sz w:val="18"/>
                <w:szCs w:val="18"/>
              </w:rPr>
              <w:t>Nënkategoria:</w:t>
            </w:r>
          </w:p>
          <w:p w14:paraId="0DF0D8F7" w14:textId="13FA4098" w:rsidR="00C01B0A" w:rsidRPr="00113419" w:rsidRDefault="003D2931" w:rsidP="003D2931">
            <w:pPr>
              <w:pStyle w:val="TableParagraph"/>
              <w:rPr>
                <w:rFonts w:ascii="Garamond" w:hAnsi="Garamond"/>
                <w:iCs/>
                <w:sz w:val="18"/>
                <w:szCs w:val="18"/>
              </w:rPr>
            </w:pPr>
            <w:r>
              <w:rPr>
                <w:rFonts w:ascii="Garamond" w:hAnsi="Garamond"/>
                <w:iCs/>
                <w:sz w:val="18"/>
                <w:szCs w:val="18"/>
              </w:rPr>
              <w:t xml:space="preserve">- </w:t>
            </w:r>
            <w:r w:rsidR="00C01B0A" w:rsidRPr="00113419">
              <w:rPr>
                <w:rFonts w:ascii="Garamond" w:hAnsi="Garamond"/>
                <w:iCs/>
                <w:sz w:val="18"/>
                <w:szCs w:val="18"/>
              </w:rPr>
              <w:t>të dhëna statike lidhur me zonat e parkimit</w:t>
            </w:r>
            <w:r>
              <w:rPr>
                <w:rFonts w:ascii="Garamond" w:hAnsi="Garamond"/>
                <w:iCs/>
                <w:sz w:val="18"/>
                <w:szCs w:val="18"/>
              </w:rPr>
              <w:t>;</w:t>
            </w:r>
          </w:p>
          <w:p w14:paraId="6BC0387F" w14:textId="028CC976" w:rsidR="00C01B0A" w:rsidRPr="00113419" w:rsidRDefault="003D2931" w:rsidP="003D2931">
            <w:pPr>
              <w:pStyle w:val="TableParagraph"/>
              <w:rPr>
                <w:rFonts w:ascii="Garamond" w:hAnsi="Garamond"/>
                <w:sz w:val="18"/>
                <w:szCs w:val="18"/>
              </w:rPr>
            </w:pPr>
            <w:r>
              <w:rPr>
                <w:rFonts w:ascii="Garamond" w:hAnsi="Garamond"/>
                <w:iCs/>
                <w:sz w:val="18"/>
                <w:szCs w:val="18"/>
              </w:rPr>
              <w:t xml:space="preserve">- </w:t>
            </w:r>
            <w:r w:rsidR="00C01B0A" w:rsidRPr="00113419">
              <w:rPr>
                <w:rFonts w:ascii="Garamond" w:hAnsi="Garamond"/>
                <w:iCs/>
                <w:sz w:val="18"/>
                <w:szCs w:val="18"/>
              </w:rPr>
              <w:t>informacione për sigurinë dhe pajisjet e zonës së parkimit</w:t>
            </w:r>
            <w:r>
              <w:rPr>
                <w:rFonts w:ascii="Garamond" w:hAnsi="Garamond"/>
                <w:iCs/>
                <w:sz w:val="18"/>
                <w:szCs w:val="18"/>
              </w:rPr>
              <w:t>.</w:t>
            </w:r>
          </w:p>
        </w:tc>
        <w:tc>
          <w:tcPr>
            <w:tcW w:w="3300" w:type="dxa"/>
            <w:vMerge w:val="restart"/>
          </w:tcPr>
          <w:p w14:paraId="484445E4" w14:textId="66A09EA3" w:rsidR="00C01B0A" w:rsidRPr="00113419" w:rsidRDefault="00C01B0A" w:rsidP="00EB161F">
            <w:pPr>
              <w:pStyle w:val="TableParagraph"/>
              <w:rPr>
                <w:rFonts w:ascii="Garamond" w:hAnsi="Garamond"/>
                <w:i/>
                <w:sz w:val="18"/>
                <w:szCs w:val="18"/>
              </w:rPr>
            </w:pPr>
            <w:r w:rsidRPr="00113419">
              <w:rPr>
                <w:rFonts w:ascii="Garamond" w:hAnsi="Garamond"/>
                <w:i/>
                <w:sz w:val="18"/>
                <w:szCs w:val="18"/>
              </w:rPr>
              <w:t xml:space="preserve">Rrjeti kryesor </w:t>
            </w:r>
            <w:proofErr w:type="spellStart"/>
            <w:r w:rsidRPr="00113419">
              <w:rPr>
                <w:rFonts w:ascii="Garamond" w:hAnsi="Garamond"/>
                <w:i/>
                <w:sz w:val="18"/>
                <w:szCs w:val="18"/>
              </w:rPr>
              <w:t>transevropian</w:t>
            </w:r>
            <w:proofErr w:type="spellEnd"/>
            <w:r w:rsidRPr="00113419">
              <w:rPr>
                <w:rFonts w:ascii="Garamond" w:hAnsi="Garamond"/>
                <w:i/>
                <w:sz w:val="18"/>
                <w:szCs w:val="18"/>
              </w:rPr>
              <w:t xml:space="preserve"> i rrugëve</w:t>
            </w:r>
          </w:p>
        </w:tc>
        <w:tc>
          <w:tcPr>
            <w:tcW w:w="1807" w:type="dxa"/>
          </w:tcPr>
          <w:p w14:paraId="7E3A0913" w14:textId="77777777" w:rsidR="00C01B0A" w:rsidRPr="00113419" w:rsidRDefault="00C01B0A" w:rsidP="00EB161F">
            <w:pPr>
              <w:pStyle w:val="TableParagraph"/>
              <w:rPr>
                <w:rFonts w:ascii="Garamond" w:hAnsi="Garamond"/>
                <w:sz w:val="18"/>
                <w:szCs w:val="18"/>
              </w:rPr>
            </w:pPr>
            <w:r w:rsidRPr="00113419">
              <w:rPr>
                <w:rFonts w:ascii="Garamond" w:hAnsi="Garamond"/>
                <w:sz w:val="18"/>
                <w:szCs w:val="18"/>
              </w:rPr>
              <w:t>të dhëna statike lidhur me zonat e parkimit</w:t>
            </w:r>
          </w:p>
        </w:tc>
        <w:tc>
          <w:tcPr>
            <w:tcW w:w="1002" w:type="dxa"/>
          </w:tcPr>
          <w:p w14:paraId="137B2886" w14:textId="77777777" w:rsidR="00C01B0A" w:rsidRPr="00113419" w:rsidRDefault="00C01B0A" w:rsidP="00EB161F">
            <w:pPr>
              <w:pStyle w:val="TableParagraph"/>
              <w:rPr>
                <w:rFonts w:ascii="Garamond" w:hAnsi="Garamond"/>
                <w:iCs/>
                <w:sz w:val="18"/>
                <w:szCs w:val="18"/>
              </w:rPr>
            </w:pPr>
            <w:r w:rsidRPr="00113419">
              <w:rPr>
                <w:rFonts w:ascii="Garamond" w:hAnsi="Garamond"/>
                <w:iCs/>
                <w:sz w:val="18"/>
                <w:szCs w:val="18"/>
              </w:rPr>
              <w:t>%</w:t>
            </w:r>
          </w:p>
        </w:tc>
        <w:tc>
          <w:tcPr>
            <w:tcW w:w="1002" w:type="dxa"/>
          </w:tcPr>
          <w:p w14:paraId="76CE51A7" w14:textId="77777777" w:rsidR="00C01B0A" w:rsidRPr="00113419" w:rsidRDefault="00C01B0A" w:rsidP="00EB161F">
            <w:pPr>
              <w:pStyle w:val="TableParagraph"/>
              <w:rPr>
                <w:rFonts w:ascii="Garamond" w:hAnsi="Garamond"/>
                <w:sz w:val="18"/>
                <w:szCs w:val="18"/>
              </w:rPr>
            </w:pPr>
          </w:p>
        </w:tc>
      </w:tr>
      <w:tr w:rsidR="00C01B0A" w:rsidRPr="00113419" w14:paraId="2D9F20F7" w14:textId="77777777" w:rsidTr="00CA426D">
        <w:trPr>
          <w:trHeight w:val="20"/>
        </w:trPr>
        <w:tc>
          <w:tcPr>
            <w:tcW w:w="2233" w:type="dxa"/>
            <w:vMerge/>
          </w:tcPr>
          <w:p w14:paraId="22574A3F" w14:textId="77777777" w:rsidR="00C01B0A" w:rsidRPr="00113419" w:rsidRDefault="00C01B0A" w:rsidP="00EB161F">
            <w:pPr>
              <w:rPr>
                <w:rFonts w:ascii="Garamond" w:hAnsi="Garamond" w:cs="Times New Roman"/>
                <w:sz w:val="18"/>
                <w:szCs w:val="18"/>
              </w:rPr>
            </w:pPr>
          </w:p>
        </w:tc>
        <w:tc>
          <w:tcPr>
            <w:tcW w:w="3300" w:type="dxa"/>
            <w:vMerge/>
          </w:tcPr>
          <w:p w14:paraId="09C8102F" w14:textId="77777777" w:rsidR="00C01B0A" w:rsidRPr="00113419" w:rsidRDefault="00C01B0A" w:rsidP="00EB161F">
            <w:pPr>
              <w:rPr>
                <w:rFonts w:ascii="Garamond" w:hAnsi="Garamond" w:cs="Times New Roman"/>
                <w:sz w:val="18"/>
                <w:szCs w:val="18"/>
              </w:rPr>
            </w:pPr>
          </w:p>
        </w:tc>
        <w:tc>
          <w:tcPr>
            <w:tcW w:w="1807" w:type="dxa"/>
          </w:tcPr>
          <w:p w14:paraId="5B217E84" w14:textId="77777777" w:rsidR="00C01B0A" w:rsidRPr="00113419" w:rsidRDefault="00C01B0A" w:rsidP="00EB161F">
            <w:pPr>
              <w:pStyle w:val="TableParagraph"/>
              <w:rPr>
                <w:rFonts w:ascii="Garamond" w:hAnsi="Garamond"/>
                <w:sz w:val="18"/>
                <w:szCs w:val="18"/>
              </w:rPr>
            </w:pPr>
            <w:r w:rsidRPr="00113419">
              <w:rPr>
                <w:rFonts w:ascii="Garamond" w:hAnsi="Garamond"/>
                <w:sz w:val="18"/>
                <w:szCs w:val="18"/>
              </w:rPr>
              <w:t>informacione për sigurinë dhe pajisjet e zonës së parkimit</w:t>
            </w:r>
          </w:p>
        </w:tc>
        <w:tc>
          <w:tcPr>
            <w:tcW w:w="1002" w:type="dxa"/>
          </w:tcPr>
          <w:p w14:paraId="2EFF6492" w14:textId="77777777" w:rsidR="00C01B0A" w:rsidRPr="00113419" w:rsidRDefault="00C01B0A" w:rsidP="00EB161F">
            <w:pPr>
              <w:pStyle w:val="TableParagraph"/>
              <w:rPr>
                <w:rFonts w:ascii="Garamond" w:hAnsi="Garamond"/>
                <w:iCs/>
                <w:sz w:val="18"/>
                <w:szCs w:val="18"/>
              </w:rPr>
            </w:pPr>
            <w:r w:rsidRPr="00113419">
              <w:rPr>
                <w:rFonts w:ascii="Garamond" w:hAnsi="Garamond"/>
                <w:iCs/>
                <w:sz w:val="18"/>
                <w:szCs w:val="18"/>
              </w:rPr>
              <w:t>%</w:t>
            </w:r>
          </w:p>
        </w:tc>
        <w:tc>
          <w:tcPr>
            <w:tcW w:w="1002" w:type="dxa"/>
          </w:tcPr>
          <w:p w14:paraId="16C20DFB" w14:textId="77777777" w:rsidR="00C01B0A" w:rsidRPr="00113419" w:rsidRDefault="00C01B0A" w:rsidP="00EB161F">
            <w:pPr>
              <w:pStyle w:val="TableParagraph"/>
              <w:rPr>
                <w:rFonts w:ascii="Garamond" w:hAnsi="Garamond"/>
                <w:sz w:val="18"/>
                <w:szCs w:val="18"/>
              </w:rPr>
            </w:pPr>
          </w:p>
        </w:tc>
      </w:tr>
      <w:tr w:rsidR="00C01B0A" w:rsidRPr="00113419" w14:paraId="0F36B9CA" w14:textId="77777777" w:rsidTr="00CA426D">
        <w:trPr>
          <w:trHeight w:val="20"/>
        </w:trPr>
        <w:tc>
          <w:tcPr>
            <w:tcW w:w="2233" w:type="dxa"/>
            <w:vMerge/>
          </w:tcPr>
          <w:p w14:paraId="4CC061D8" w14:textId="77777777" w:rsidR="00C01B0A" w:rsidRPr="00113419" w:rsidRDefault="00C01B0A" w:rsidP="00EB161F">
            <w:pPr>
              <w:rPr>
                <w:rFonts w:ascii="Garamond" w:hAnsi="Garamond" w:cs="Times New Roman"/>
                <w:sz w:val="18"/>
                <w:szCs w:val="18"/>
              </w:rPr>
            </w:pPr>
          </w:p>
        </w:tc>
        <w:tc>
          <w:tcPr>
            <w:tcW w:w="3300" w:type="dxa"/>
            <w:vMerge w:val="restart"/>
          </w:tcPr>
          <w:p w14:paraId="0B768B91" w14:textId="3AF2B43F" w:rsidR="00C01B0A" w:rsidRPr="00113419" w:rsidRDefault="00C01B0A" w:rsidP="00EB161F">
            <w:pPr>
              <w:pStyle w:val="TableParagraph"/>
              <w:rPr>
                <w:rFonts w:ascii="Garamond" w:hAnsi="Garamond"/>
                <w:i/>
                <w:sz w:val="18"/>
                <w:szCs w:val="18"/>
              </w:rPr>
            </w:pPr>
            <w:r w:rsidRPr="00113419">
              <w:rPr>
                <w:rFonts w:ascii="Garamond" w:hAnsi="Garamond"/>
                <w:i/>
                <w:sz w:val="18"/>
                <w:szCs w:val="18"/>
              </w:rPr>
              <w:t xml:space="preserve">Rrjeti gjithëpërfshirës </w:t>
            </w:r>
            <w:proofErr w:type="spellStart"/>
            <w:r w:rsidRPr="00113419">
              <w:rPr>
                <w:rFonts w:ascii="Garamond" w:hAnsi="Garamond"/>
                <w:i/>
                <w:sz w:val="18"/>
                <w:szCs w:val="18"/>
              </w:rPr>
              <w:t>transevropian</w:t>
            </w:r>
            <w:proofErr w:type="spellEnd"/>
            <w:r w:rsidRPr="00113419">
              <w:rPr>
                <w:rFonts w:ascii="Garamond" w:hAnsi="Garamond"/>
                <w:i/>
                <w:sz w:val="18"/>
                <w:szCs w:val="18"/>
              </w:rPr>
              <w:t xml:space="preserve"> i rrugëve</w:t>
            </w:r>
          </w:p>
        </w:tc>
        <w:tc>
          <w:tcPr>
            <w:tcW w:w="1807" w:type="dxa"/>
          </w:tcPr>
          <w:p w14:paraId="5DD4E2F6" w14:textId="77777777" w:rsidR="00C01B0A" w:rsidRPr="00113419" w:rsidRDefault="00C01B0A" w:rsidP="00EB161F">
            <w:pPr>
              <w:pStyle w:val="TableParagraph"/>
              <w:rPr>
                <w:rFonts w:ascii="Garamond" w:hAnsi="Garamond"/>
                <w:sz w:val="18"/>
                <w:szCs w:val="18"/>
              </w:rPr>
            </w:pPr>
            <w:r w:rsidRPr="00113419">
              <w:rPr>
                <w:rFonts w:ascii="Garamond" w:hAnsi="Garamond"/>
                <w:sz w:val="18"/>
                <w:szCs w:val="18"/>
              </w:rPr>
              <w:t>të dhëna statike lidhur me zonat e parkimit</w:t>
            </w:r>
          </w:p>
        </w:tc>
        <w:tc>
          <w:tcPr>
            <w:tcW w:w="1002" w:type="dxa"/>
          </w:tcPr>
          <w:p w14:paraId="4B13D46E" w14:textId="77777777" w:rsidR="00C01B0A" w:rsidRPr="00113419" w:rsidRDefault="00C01B0A" w:rsidP="00EB161F">
            <w:pPr>
              <w:pStyle w:val="TableParagraph"/>
              <w:rPr>
                <w:rFonts w:ascii="Garamond" w:hAnsi="Garamond"/>
                <w:iCs/>
                <w:sz w:val="18"/>
                <w:szCs w:val="18"/>
              </w:rPr>
            </w:pPr>
            <w:r w:rsidRPr="00113419">
              <w:rPr>
                <w:rFonts w:ascii="Garamond" w:hAnsi="Garamond"/>
                <w:iCs/>
                <w:sz w:val="18"/>
                <w:szCs w:val="18"/>
              </w:rPr>
              <w:t>%</w:t>
            </w:r>
          </w:p>
        </w:tc>
        <w:tc>
          <w:tcPr>
            <w:tcW w:w="1002" w:type="dxa"/>
          </w:tcPr>
          <w:p w14:paraId="52C94A5D" w14:textId="77777777" w:rsidR="00C01B0A" w:rsidRPr="00113419" w:rsidRDefault="00C01B0A" w:rsidP="00EB161F">
            <w:pPr>
              <w:pStyle w:val="TableParagraph"/>
              <w:rPr>
                <w:rFonts w:ascii="Garamond" w:hAnsi="Garamond"/>
                <w:sz w:val="18"/>
                <w:szCs w:val="18"/>
              </w:rPr>
            </w:pPr>
          </w:p>
        </w:tc>
      </w:tr>
      <w:tr w:rsidR="00C01B0A" w:rsidRPr="00113419" w14:paraId="1C0DA811" w14:textId="77777777" w:rsidTr="00CA426D">
        <w:trPr>
          <w:trHeight w:val="20"/>
        </w:trPr>
        <w:tc>
          <w:tcPr>
            <w:tcW w:w="2233" w:type="dxa"/>
            <w:vMerge/>
          </w:tcPr>
          <w:p w14:paraId="4182325B" w14:textId="77777777" w:rsidR="00C01B0A" w:rsidRPr="00113419" w:rsidRDefault="00C01B0A" w:rsidP="00EB161F">
            <w:pPr>
              <w:rPr>
                <w:rFonts w:ascii="Garamond" w:hAnsi="Garamond" w:cs="Times New Roman"/>
                <w:sz w:val="18"/>
                <w:szCs w:val="18"/>
              </w:rPr>
            </w:pPr>
          </w:p>
        </w:tc>
        <w:tc>
          <w:tcPr>
            <w:tcW w:w="3300" w:type="dxa"/>
            <w:vMerge/>
          </w:tcPr>
          <w:p w14:paraId="3AD29AD6" w14:textId="77777777" w:rsidR="00C01B0A" w:rsidRPr="00113419" w:rsidRDefault="00C01B0A" w:rsidP="00EB161F">
            <w:pPr>
              <w:rPr>
                <w:rFonts w:ascii="Garamond" w:hAnsi="Garamond" w:cs="Times New Roman"/>
                <w:sz w:val="18"/>
                <w:szCs w:val="18"/>
              </w:rPr>
            </w:pPr>
          </w:p>
        </w:tc>
        <w:tc>
          <w:tcPr>
            <w:tcW w:w="1807" w:type="dxa"/>
          </w:tcPr>
          <w:p w14:paraId="3C8ACC0C" w14:textId="77777777" w:rsidR="00C01B0A" w:rsidRPr="00113419" w:rsidRDefault="00C01B0A" w:rsidP="00EB161F">
            <w:pPr>
              <w:pStyle w:val="TableParagraph"/>
              <w:rPr>
                <w:rFonts w:ascii="Garamond" w:hAnsi="Garamond"/>
                <w:sz w:val="18"/>
                <w:szCs w:val="18"/>
              </w:rPr>
            </w:pPr>
            <w:r w:rsidRPr="00113419">
              <w:rPr>
                <w:rFonts w:ascii="Garamond" w:hAnsi="Garamond"/>
                <w:sz w:val="18"/>
                <w:szCs w:val="18"/>
              </w:rPr>
              <w:t>informacione për sigurinë dhe pajisjet e zonës së parkimit</w:t>
            </w:r>
          </w:p>
        </w:tc>
        <w:tc>
          <w:tcPr>
            <w:tcW w:w="1002" w:type="dxa"/>
          </w:tcPr>
          <w:p w14:paraId="33C2CD10" w14:textId="77777777" w:rsidR="00C01B0A" w:rsidRPr="00113419" w:rsidRDefault="00C01B0A" w:rsidP="00EB161F">
            <w:pPr>
              <w:pStyle w:val="TableParagraph"/>
              <w:rPr>
                <w:rFonts w:ascii="Garamond" w:hAnsi="Garamond"/>
                <w:iCs/>
                <w:sz w:val="18"/>
                <w:szCs w:val="18"/>
              </w:rPr>
            </w:pPr>
            <w:r w:rsidRPr="00113419">
              <w:rPr>
                <w:rFonts w:ascii="Garamond" w:hAnsi="Garamond"/>
                <w:iCs/>
                <w:sz w:val="18"/>
                <w:szCs w:val="18"/>
              </w:rPr>
              <w:t>%</w:t>
            </w:r>
          </w:p>
        </w:tc>
        <w:tc>
          <w:tcPr>
            <w:tcW w:w="1002" w:type="dxa"/>
          </w:tcPr>
          <w:p w14:paraId="5341BD72" w14:textId="77777777" w:rsidR="00C01B0A" w:rsidRPr="00113419" w:rsidRDefault="00C01B0A" w:rsidP="00EB161F">
            <w:pPr>
              <w:pStyle w:val="TableParagraph"/>
              <w:rPr>
                <w:rFonts w:ascii="Garamond" w:hAnsi="Garamond"/>
                <w:sz w:val="18"/>
                <w:szCs w:val="18"/>
              </w:rPr>
            </w:pPr>
          </w:p>
        </w:tc>
      </w:tr>
      <w:tr w:rsidR="00C01B0A" w:rsidRPr="00113419" w14:paraId="6D38C4A5" w14:textId="77777777" w:rsidTr="00CA426D">
        <w:trPr>
          <w:trHeight w:val="20"/>
        </w:trPr>
        <w:tc>
          <w:tcPr>
            <w:tcW w:w="2233" w:type="dxa"/>
          </w:tcPr>
          <w:p w14:paraId="52F54BFF" w14:textId="77777777" w:rsidR="00C01B0A" w:rsidRPr="00113419" w:rsidRDefault="00C01B0A" w:rsidP="00EB161F">
            <w:pPr>
              <w:pStyle w:val="TableParagraph"/>
              <w:rPr>
                <w:rFonts w:ascii="Garamond" w:hAnsi="Garamond"/>
                <w:i/>
                <w:sz w:val="18"/>
                <w:szCs w:val="18"/>
              </w:rPr>
            </w:pPr>
            <w:r w:rsidRPr="00113419">
              <w:rPr>
                <w:rFonts w:ascii="Garamond" w:hAnsi="Garamond"/>
                <w:i/>
                <w:sz w:val="18"/>
                <w:szCs w:val="18"/>
              </w:rPr>
              <w:t>Kategoria: të dhëna dinamike</w:t>
            </w:r>
          </w:p>
          <w:p w14:paraId="27715BD7" w14:textId="77777777" w:rsidR="00C01B0A" w:rsidRPr="00113419" w:rsidRDefault="00C01B0A" w:rsidP="00EB161F">
            <w:pPr>
              <w:pStyle w:val="TableParagraph"/>
              <w:rPr>
                <w:rFonts w:ascii="Garamond" w:hAnsi="Garamond"/>
                <w:i/>
                <w:sz w:val="18"/>
                <w:szCs w:val="18"/>
              </w:rPr>
            </w:pPr>
            <w:r w:rsidRPr="00113419">
              <w:rPr>
                <w:rFonts w:ascii="Garamond" w:hAnsi="Garamond"/>
                <w:i/>
                <w:sz w:val="18"/>
                <w:szCs w:val="18"/>
              </w:rPr>
              <w:t>Nënkategoria:</w:t>
            </w:r>
          </w:p>
          <w:p w14:paraId="42DD17A7" w14:textId="31740386" w:rsidR="00C01B0A" w:rsidRPr="00113419" w:rsidRDefault="003D2931" w:rsidP="003D2931">
            <w:pPr>
              <w:pStyle w:val="TableParagraph"/>
              <w:rPr>
                <w:rFonts w:ascii="Garamond" w:hAnsi="Garamond"/>
                <w:iCs/>
                <w:sz w:val="18"/>
                <w:szCs w:val="18"/>
              </w:rPr>
            </w:pPr>
            <w:r>
              <w:rPr>
                <w:rFonts w:ascii="Garamond" w:hAnsi="Garamond"/>
                <w:iCs/>
                <w:sz w:val="18"/>
                <w:szCs w:val="18"/>
              </w:rPr>
              <w:t xml:space="preserve">- </w:t>
            </w:r>
            <w:r w:rsidR="00C01B0A" w:rsidRPr="00113419">
              <w:rPr>
                <w:rFonts w:ascii="Garamond" w:hAnsi="Garamond"/>
                <w:iCs/>
                <w:sz w:val="18"/>
                <w:szCs w:val="18"/>
              </w:rPr>
              <w:t xml:space="preserve">të dhëna dinamike për </w:t>
            </w:r>
            <w:proofErr w:type="spellStart"/>
            <w:r w:rsidR="00C01B0A" w:rsidRPr="00113419">
              <w:rPr>
                <w:rFonts w:ascii="Garamond" w:hAnsi="Garamond"/>
                <w:iCs/>
                <w:sz w:val="18"/>
                <w:szCs w:val="18"/>
              </w:rPr>
              <w:t>disponueshmërinë</w:t>
            </w:r>
            <w:proofErr w:type="spellEnd"/>
            <w:r w:rsidR="00C01B0A" w:rsidRPr="00113419">
              <w:rPr>
                <w:rFonts w:ascii="Garamond" w:hAnsi="Garamond"/>
                <w:iCs/>
                <w:sz w:val="18"/>
                <w:szCs w:val="18"/>
              </w:rPr>
              <w:t xml:space="preserve"> e vendeve të parkimit, duke përfshirë nëse një </w:t>
            </w:r>
            <w:proofErr w:type="spellStart"/>
            <w:r w:rsidR="00C01B0A" w:rsidRPr="00113419">
              <w:rPr>
                <w:rFonts w:ascii="Garamond" w:hAnsi="Garamond"/>
                <w:iCs/>
                <w:sz w:val="18"/>
                <w:szCs w:val="18"/>
              </w:rPr>
              <w:t>vendparkim</w:t>
            </w:r>
            <w:proofErr w:type="spellEnd"/>
            <w:r w:rsidR="00C01B0A" w:rsidRPr="00113419">
              <w:rPr>
                <w:rFonts w:ascii="Garamond" w:hAnsi="Garamond"/>
                <w:iCs/>
                <w:sz w:val="18"/>
                <w:szCs w:val="18"/>
              </w:rPr>
              <w:t xml:space="preserve"> është: plot, i mbyllur ose numrin e vendeve të lira që janë në dispozicion.</w:t>
            </w:r>
          </w:p>
        </w:tc>
        <w:tc>
          <w:tcPr>
            <w:tcW w:w="3300" w:type="dxa"/>
          </w:tcPr>
          <w:p w14:paraId="36E145A0" w14:textId="0D292661" w:rsidR="00C01B0A" w:rsidRPr="00113419" w:rsidRDefault="00C01B0A" w:rsidP="00EB161F">
            <w:pPr>
              <w:pStyle w:val="TableParagraph"/>
              <w:rPr>
                <w:rFonts w:ascii="Garamond" w:hAnsi="Garamond"/>
                <w:i/>
                <w:sz w:val="18"/>
                <w:szCs w:val="18"/>
              </w:rPr>
            </w:pPr>
            <w:r w:rsidRPr="00113419">
              <w:rPr>
                <w:rFonts w:ascii="Garamond" w:hAnsi="Garamond"/>
                <w:i/>
                <w:sz w:val="18"/>
                <w:szCs w:val="18"/>
              </w:rPr>
              <w:t xml:space="preserve">Rrjeti kryesor dhe gjithëpërfshirës </w:t>
            </w:r>
            <w:proofErr w:type="spellStart"/>
            <w:r w:rsidRPr="00113419">
              <w:rPr>
                <w:rFonts w:ascii="Garamond" w:hAnsi="Garamond"/>
                <w:i/>
                <w:sz w:val="18"/>
                <w:szCs w:val="18"/>
              </w:rPr>
              <w:t>transevropian</w:t>
            </w:r>
            <w:proofErr w:type="spellEnd"/>
            <w:r w:rsidRPr="00113419">
              <w:rPr>
                <w:rFonts w:ascii="Garamond" w:hAnsi="Garamond"/>
                <w:i/>
                <w:sz w:val="18"/>
                <w:szCs w:val="18"/>
              </w:rPr>
              <w:t xml:space="preserve"> i rrugëve</w:t>
            </w:r>
          </w:p>
        </w:tc>
        <w:tc>
          <w:tcPr>
            <w:tcW w:w="1807" w:type="dxa"/>
          </w:tcPr>
          <w:p w14:paraId="7B38CA70" w14:textId="77777777" w:rsidR="00C01B0A" w:rsidRPr="00113419" w:rsidRDefault="00C01B0A" w:rsidP="00EB161F">
            <w:pPr>
              <w:pStyle w:val="TableParagraph"/>
              <w:rPr>
                <w:rFonts w:ascii="Garamond" w:hAnsi="Garamond"/>
                <w:sz w:val="18"/>
                <w:szCs w:val="18"/>
              </w:rPr>
            </w:pPr>
            <w:r w:rsidRPr="00113419">
              <w:rPr>
                <w:rFonts w:ascii="Garamond" w:hAnsi="Garamond"/>
                <w:sz w:val="18"/>
                <w:szCs w:val="18"/>
              </w:rPr>
              <w:t xml:space="preserve">të dhëna dinamike për </w:t>
            </w:r>
            <w:proofErr w:type="spellStart"/>
            <w:r w:rsidRPr="00113419">
              <w:rPr>
                <w:rFonts w:ascii="Garamond" w:hAnsi="Garamond"/>
                <w:sz w:val="18"/>
                <w:szCs w:val="18"/>
              </w:rPr>
              <w:t>disponueshmërinë</w:t>
            </w:r>
            <w:proofErr w:type="spellEnd"/>
            <w:r w:rsidRPr="00113419">
              <w:rPr>
                <w:rFonts w:ascii="Garamond" w:hAnsi="Garamond"/>
                <w:sz w:val="18"/>
                <w:szCs w:val="18"/>
              </w:rPr>
              <w:t xml:space="preserve"> e vendeve të parkimit, duke përfshirë nëse një parkim është: plot, i mbyllur ose numri i vendeve të lira të cilat janë në dispozicion.</w:t>
            </w:r>
          </w:p>
        </w:tc>
        <w:tc>
          <w:tcPr>
            <w:tcW w:w="1002" w:type="dxa"/>
          </w:tcPr>
          <w:p w14:paraId="4CBB172F" w14:textId="77777777" w:rsidR="00C01B0A" w:rsidRPr="00113419" w:rsidRDefault="00C01B0A" w:rsidP="00EB161F">
            <w:pPr>
              <w:pStyle w:val="TableParagraph"/>
              <w:rPr>
                <w:rFonts w:ascii="Garamond" w:hAnsi="Garamond"/>
                <w:iCs/>
                <w:sz w:val="18"/>
                <w:szCs w:val="18"/>
              </w:rPr>
            </w:pPr>
            <w:r w:rsidRPr="00113419">
              <w:rPr>
                <w:rFonts w:ascii="Garamond" w:hAnsi="Garamond"/>
                <w:iCs/>
                <w:sz w:val="18"/>
                <w:szCs w:val="18"/>
              </w:rPr>
              <w:t>%</w:t>
            </w:r>
          </w:p>
        </w:tc>
        <w:tc>
          <w:tcPr>
            <w:tcW w:w="1002" w:type="dxa"/>
          </w:tcPr>
          <w:p w14:paraId="40754083" w14:textId="77777777" w:rsidR="00C01B0A" w:rsidRPr="00113419" w:rsidRDefault="00C01B0A" w:rsidP="00EB161F">
            <w:pPr>
              <w:pStyle w:val="TableParagraph"/>
              <w:rPr>
                <w:rFonts w:ascii="Garamond" w:hAnsi="Garamond"/>
                <w:sz w:val="18"/>
                <w:szCs w:val="18"/>
              </w:rPr>
            </w:pPr>
          </w:p>
        </w:tc>
      </w:tr>
    </w:tbl>
    <w:p w14:paraId="72A6CCDD" w14:textId="77777777" w:rsidR="00C01B0A" w:rsidRPr="00113419" w:rsidRDefault="00C01B0A" w:rsidP="00113419">
      <w:pPr>
        <w:spacing w:after="0" w:line="240" w:lineRule="auto"/>
        <w:ind w:firstLine="284"/>
        <w:jc w:val="both"/>
        <w:rPr>
          <w:rFonts w:ascii="Garamond" w:hAnsi="Garamond" w:cs="Times New Roman"/>
          <w:sz w:val="24"/>
          <w:szCs w:val="24"/>
        </w:rPr>
      </w:pPr>
    </w:p>
    <w:p w14:paraId="040E3D90" w14:textId="77777777" w:rsidR="00C01B0A" w:rsidRPr="00113419" w:rsidRDefault="00C01B0A" w:rsidP="00113419">
      <w:pPr>
        <w:spacing w:after="0" w:line="240" w:lineRule="auto"/>
        <w:ind w:firstLine="284"/>
        <w:jc w:val="both"/>
        <w:rPr>
          <w:rFonts w:ascii="Garamond" w:hAnsi="Garamond" w:cs="Times New Roman"/>
          <w:b/>
          <w:bCs/>
          <w:sz w:val="24"/>
          <w:szCs w:val="24"/>
        </w:rPr>
      </w:pPr>
      <w:r w:rsidRPr="00113419">
        <w:rPr>
          <w:rFonts w:ascii="Garamond" w:hAnsi="Garamond" w:cs="Times New Roman"/>
          <w:b/>
          <w:bCs/>
          <w:sz w:val="24"/>
          <w:szCs w:val="24"/>
        </w:rPr>
        <w:t>2.5.3. Të dhëna mbi ngjarjet ose kushtet e zbuluara që lidhen me sigurinë rrugore, në lidhje me informacionin minimal universal të trafikut mbi sigurinë rrugore.</w:t>
      </w:r>
    </w:p>
    <w:tbl>
      <w:tblPr>
        <w:tblStyle w:val="TableGrid"/>
        <w:tblW w:w="5000" w:type="pct"/>
        <w:jc w:val="center"/>
        <w:tblLayout w:type="fixed"/>
        <w:tblLook w:val="01E0" w:firstRow="1" w:lastRow="1" w:firstColumn="1" w:lastColumn="1" w:noHBand="0" w:noVBand="0"/>
      </w:tblPr>
      <w:tblGrid>
        <w:gridCol w:w="2220"/>
        <w:gridCol w:w="3245"/>
        <w:gridCol w:w="1811"/>
        <w:gridCol w:w="1037"/>
        <w:gridCol w:w="1037"/>
      </w:tblGrid>
      <w:tr w:rsidR="00C01B0A" w:rsidRPr="00113419" w14:paraId="560014DC" w14:textId="77777777" w:rsidTr="003D2931">
        <w:trPr>
          <w:jc w:val="center"/>
        </w:trPr>
        <w:tc>
          <w:tcPr>
            <w:tcW w:w="2220" w:type="dxa"/>
            <w:vAlign w:val="center"/>
          </w:tcPr>
          <w:p w14:paraId="43B8B789" w14:textId="77777777" w:rsidR="00C01B0A" w:rsidRPr="00113419" w:rsidRDefault="00C01B0A" w:rsidP="003D2931">
            <w:pPr>
              <w:pStyle w:val="TableParagraph"/>
              <w:jc w:val="center"/>
              <w:rPr>
                <w:rFonts w:ascii="Garamond" w:hAnsi="Garamond"/>
                <w:b/>
                <w:bCs/>
                <w:sz w:val="18"/>
                <w:szCs w:val="18"/>
              </w:rPr>
            </w:pPr>
            <w:r w:rsidRPr="00113419">
              <w:rPr>
                <w:rFonts w:ascii="Garamond" w:hAnsi="Garamond"/>
                <w:b/>
                <w:bCs/>
                <w:sz w:val="18"/>
                <w:szCs w:val="18"/>
              </w:rPr>
              <w:t>Lloji i të dhënave</w:t>
            </w:r>
          </w:p>
        </w:tc>
        <w:tc>
          <w:tcPr>
            <w:tcW w:w="3245" w:type="dxa"/>
            <w:vAlign w:val="center"/>
          </w:tcPr>
          <w:p w14:paraId="2065E05B" w14:textId="77777777" w:rsidR="00C01B0A" w:rsidRPr="00113419" w:rsidRDefault="00C01B0A" w:rsidP="003D2931">
            <w:pPr>
              <w:pStyle w:val="TableParagraph"/>
              <w:jc w:val="center"/>
              <w:rPr>
                <w:rFonts w:ascii="Garamond" w:hAnsi="Garamond"/>
                <w:b/>
                <w:bCs/>
                <w:sz w:val="18"/>
                <w:szCs w:val="18"/>
              </w:rPr>
            </w:pPr>
            <w:r w:rsidRPr="00113419">
              <w:rPr>
                <w:rFonts w:ascii="Garamond" w:hAnsi="Garamond"/>
                <w:b/>
                <w:bCs/>
                <w:sz w:val="18"/>
                <w:szCs w:val="18"/>
              </w:rPr>
              <w:t>Mbulimi gjeografik</w:t>
            </w:r>
          </w:p>
        </w:tc>
        <w:tc>
          <w:tcPr>
            <w:tcW w:w="2848" w:type="dxa"/>
            <w:gridSpan w:val="2"/>
            <w:vAlign w:val="center"/>
          </w:tcPr>
          <w:p w14:paraId="7F5CD7E0" w14:textId="77777777" w:rsidR="00C01B0A" w:rsidRPr="00113419" w:rsidRDefault="00C01B0A" w:rsidP="003D2931">
            <w:pPr>
              <w:pStyle w:val="TableParagraph"/>
              <w:jc w:val="center"/>
              <w:rPr>
                <w:rFonts w:ascii="Garamond" w:hAnsi="Garamond"/>
                <w:b/>
                <w:bCs/>
                <w:sz w:val="18"/>
                <w:szCs w:val="18"/>
              </w:rPr>
            </w:pPr>
            <w:r w:rsidRPr="00113419">
              <w:rPr>
                <w:rFonts w:ascii="Garamond" w:hAnsi="Garamond"/>
                <w:b/>
                <w:bCs/>
                <w:sz w:val="18"/>
                <w:szCs w:val="18"/>
              </w:rPr>
              <w:t xml:space="preserve">% e shtrirjes gjeografike ku tipi i të dhënave është i </w:t>
            </w:r>
            <w:proofErr w:type="spellStart"/>
            <w:r w:rsidRPr="00113419">
              <w:rPr>
                <w:rFonts w:ascii="Garamond" w:hAnsi="Garamond"/>
                <w:b/>
                <w:bCs/>
                <w:sz w:val="18"/>
                <w:szCs w:val="18"/>
              </w:rPr>
              <w:t>disponueshëm</w:t>
            </w:r>
            <w:proofErr w:type="spellEnd"/>
          </w:p>
        </w:tc>
        <w:tc>
          <w:tcPr>
            <w:tcW w:w="1037" w:type="dxa"/>
            <w:vAlign w:val="center"/>
          </w:tcPr>
          <w:p w14:paraId="27D29DE5" w14:textId="77777777" w:rsidR="00C01B0A" w:rsidRPr="00113419" w:rsidRDefault="00C01B0A" w:rsidP="003D2931">
            <w:pPr>
              <w:pStyle w:val="TableParagraph"/>
              <w:jc w:val="center"/>
              <w:rPr>
                <w:rFonts w:ascii="Garamond" w:hAnsi="Garamond"/>
                <w:b/>
                <w:bCs/>
                <w:sz w:val="18"/>
                <w:szCs w:val="18"/>
              </w:rPr>
            </w:pPr>
            <w:r w:rsidRPr="00113419">
              <w:rPr>
                <w:rFonts w:ascii="Garamond" w:hAnsi="Garamond"/>
                <w:b/>
                <w:bCs/>
                <w:sz w:val="18"/>
                <w:szCs w:val="18"/>
              </w:rPr>
              <w:t>Komente</w:t>
            </w:r>
          </w:p>
        </w:tc>
      </w:tr>
      <w:tr w:rsidR="00C01B0A" w:rsidRPr="00113419" w14:paraId="136A2B69" w14:textId="77777777" w:rsidTr="005F7EF7">
        <w:trPr>
          <w:jc w:val="center"/>
        </w:trPr>
        <w:tc>
          <w:tcPr>
            <w:tcW w:w="8313" w:type="dxa"/>
            <w:gridSpan w:val="4"/>
          </w:tcPr>
          <w:p w14:paraId="5C2D1E60" w14:textId="77777777" w:rsidR="00C01B0A" w:rsidRPr="00113419" w:rsidRDefault="00C01B0A" w:rsidP="00113419">
            <w:pPr>
              <w:pStyle w:val="TableParagraph"/>
              <w:rPr>
                <w:rFonts w:ascii="Garamond" w:hAnsi="Garamond"/>
                <w:i/>
                <w:sz w:val="18"/>
                <w:szCs w:val="18"/>
              </w:rPr>
            </w:pPr>
            <w:r w:rsidRPr="00113419">
              <w:rPr>
                <w:rFonts w:ascii="Garamond" w:hAnsi="Garamond"/>
                <w:i/>
                <w:sz w:val="18"/>
                <w:szCs w:val="18"/>
              </w:rPr>
              <w:t>3. Të dhëna mbi ngjarjet dhe kushtet e zbuluara që lidhen me sigurinë rrugore që lidhen informacionin minimal universal të trafikut për sigurinë rrugore:</w:t>
            </w:r>
          </w:p>
        </w:tc>
        <w:tc>
          <w:tcPr>
            <w:tcW w:w="1037" w:type="dxa"/>
          </w:tcPr>
          <w:p w14:paraId="49F33CA4" w14:textId="77777777" w:rsidR="00C01B0A" w:rsidRPr="00113419" w:rsidRDefault="00C01B0A" w:rsidP="00113419">
            <w:pPr>
              <w:pStyle w:val="TableParagraph"/>
              <w:rPr>
                <w:rFonts w:ascii="Garamond" w:hAnsi="Garamond"/>
                <w:sz w:val="18"/>
                <w:szCs w:val="18"/>
              </w:rPr>
            </w:pPr>
          </w:p>
        </w:tc>
      </w:tr>
      <w:tr w:rsidR="00C01B0A" w:rsidRPr="00113419" w14:paraId="73811730" w14:textId="77777777" w:rsidTr="005F7EF7">
        <w:trPr>
          <w:jc w:val="center"/>
        </w:trPr>
        <w:tc>
          <w:tcPr>
            <w:tcW w:w="2220" w:type="dxa"/>
            <w:vMerge w:val="restart"/>
          </w:tcPr>
          <w:p w14:paraId="6B1007B9" w14:textId="77777777" w:rsidR="00C01B0A" w:rsidRPr="00113419" w:rsidRDefault="00C01B0A" w:rsidP="00113419">
            <w:pPr>
              <w:pStyle w:val="TableParagraph"/>
              <w:rPr>
                <w:rFonts w:ascii="Garamond" w:hAnsi="Garamond"/>
                <w:i/>
                <w:sz w:val="18"/>
                <w:szCs w:val="18"/>
              </w:rPr>
            </w:pPr>
            <w:r w:rsidRPr="00113419">
              <w:rPr>
                <w:rFonts w:ascii="Garamond" w:hAnsi="Garamond"/>
                <w:i/>
                <w:sz w:val="18"/>
                <w:szCs w:val="18"/>
              </w:rPr>
              <w:t>Kategoria: të dhëna dinamike</w:t>
            </w:r>
          </w:p>
          <w:p w14:paraId="61054754" w14:textId="77777777" w:rsidR="00C01B0A" w:rsidRPr="00113419" w:rsidRDefault="00C01B0A" w:rsidP="00113419">
            <w:pPr>
              <w:pStyle w:val="TableParagraph"/>
              <w:rPr>
                <w:rFonts w:ascii="Garamond" w:hAnsi="Garamond"/>
                <w:i/>
                <w:sz w:val="18"/>
                <w:szCs w:val="18"/>
              </w:rPr>
            </w:pPr>
            <w:r w:rsidRPr="00113419">
              <w:rPr>
                <w:rFonts w:ascii="Garamond" w:hAnsi="Garamond"/>
                <w:i/>
                <w:sz w:val="18"/>
                <w:szCs w:val="18"/>
              </w:rPr>
              <w:t>Nënkategoria:</w:t>
            </w:r>
          </w:p>
          <w:p w14:paraId="228E5CED" w14:textId="43C91367" w:rsidR="00C01B0A" w:rsidRPr="00113419" w:rsidRDefault="003D2931" w:rsidP="003D2931">
            <w:pPr>
              <w:pStyle w:val="TableParagraph"/>
              <w:rPr>
                <w:rFonts w:ascii="Garamond" w:hAnsi="Garamond"/>
                <w:iCs/>
                <w:sz w:val="18"/>
                <w:szCs w:val="18"/>
              </w:rPr>
            </w:pPr>
            <w:r>
              <w:rPr>
                <w:rFonts w:ascii="Garamond" w:hAnsi="Garamond"/>
                <w:iCs/>
                <w:sz w:val="18"/>
                <w:szCs w:val="18"/>
              </w:rPr>
              <w:lastRenderedPageBreak/>
              <w:t xml:space="preserve">- </w:t>
            </w:r>
            <w:r w:rsidR="00C01B0A" w:rsidRPr="00113419">
              <w:rPr>
                <w:rFonts w:ascii="Garamond" w:hAnsi="Garamond"/>
                <w:iCs/>
                <w:sz w:val="18"/>
                <w:szCs w:val="18"/>
              </w:rPr>
              <w:t>rrugë përkohësisht e rrëshqitshme</w:t>
            </w:r>
            <w:r>
              <w:rPr>
                <w:rFonts w:ascii="Garamond" w:hAnsi="Garamond"/>
                <w:iCs/>
                <w:sz w:val="18"/>
                <w:szCs w:val="18"/>
              </w:rPr>
              <w:t>;</w:t>
            </w:r>
          </w:p>
          <w:p w14:paraId="4A8FA9CB" w14:textId="2BF72812" w:rsidR="00C01B0A" w:rsidRPr="00113419" w:rsidRDefault="003D2931" w:rsidP="003D2931">
            <w:pPr>
              <w:pStyle w:val="TableParagraph"/>
              <w:rPr>
                <w:rFonts w:ascii="Garamond" w:hAnsi="Garamond"/>
                <w:iCs/>
                <w:sz w:val="18"/>
                <w:szCs w:val="18"/>
              </w:rPr>
            </w:pPr>
            <w:r>
              <w:rPr>
                <w:rFonts w:ascii="Garamond" w:hAnsi="Garamond"/>
                <w:iCs/>
                <w:sz w:val="18"/>
                <w:szCs w:val="18"/>
              </w:rPr>
              <w:t xml:space="preserve">- </w:t>
            </w:r>
            <w:r w:rsidR="00C01B0A" w:rsidRPr="00113419">
              <w:rPr>
                <w:rFonts w:ascii="Garamond" w:hAnsi="Garamond"/>
                <w:iCs/>
                <w:sz w:val="18"/>
                <w:szCs w:val="18"/>
              </w:rPr>
              <w:t>kafshë, njerëz, pengesa, mbeturina në rrugë</w:t>
            </w:r>
            <w:r>
              <w:rPr>
                <w:rFonts w:ascii="Garamond" w:hAnsi="Garamond"/>
                <w:iCs/>
                <w:sz w:val="18"/>
                <w:szCs w:val="18"/>
              </w:rPr>
              <w:t>;</w:t>
            </w:r>
          </w:p>
          <w:p w14:paraId="0471A558" w14:textId="085B2716" w:rsidR="00C01B0A" w:rsidRPr="00113419" w:rsidRDefault="003D2931" w:rsidP="003D2931">
            <w:pPr>
              <w:pStyle w:val="TableParagraph"/>
              <w:rPr>
                <w:rFonts w:ascii="Garamond" w:hAnsi="Garamond"/>
                <w:iCs/>
                <w:sz w:val="18"/>
                <w:szCs w:val="18"/>
              </w:rPr>
            </w:pPr>
            <w:r>
              <w:rPr>
                <w:rFonts w:ascii="Garamond" w:hAnsi="Garamond"/>
                <w:iCs/>
                <w:sz w:val="18"/>
                <w:szCs w:val="18"/>
              </w:rPr>
              <w:t xml:space="preserve">- </w:t>
            </w:r>
            <w:r w:rsidR="00C01B0A" w:rsidRPr="00113419">
              <w:rPr>
                <w:rFonts w:ascii="Garamond" w:hAnsi="Garamond"/>
                <w:iCs/>
                <w:sz w:val="18"/>
                <w:szCs w:val="18"/>
              </w:rPr>
              <w:t>zonë aksidenti e pambrojtur</w:t>
            </w:r>
            <w:r>
              <w:rPr>
                <w:rFonts w:ascii="Garamond" w:hAnsi="Garamond"/>
                <w:iCs/>
                <w:sz w:val="18"/>
                <w:szCs w:val="18"/>
              </w:rPr>
              <w:t>;</w:t>
            </w:r>
          </w:p>
          <w:p w14:paraId="16E0D738" w14:textId="7F660858" w:rsidR="00C01B0A" w:rsidRPr="00113419" w:rsidRDefault="003D2931" w:rsidP="003D2931">
            <w:pPr>
              <w:pStyle w:val="TableParagraph"/>
              <w:rPr>
                <w:rFonts w:ascii="Garamond" w:hAnsi="Garamond"/>
                <w:iCs/>
                <w:sz w:val="18"/>
                <w:szCs w:val="18"/>
              </w:rPr>
            </w:pPr>
            <w:r>
              <w:rPr>
                <w:rFonts w:ascii="Garamond" w:hAnsi="Garamond"/>
                <w:iCs/>
                <w:sz w:val="18"/>
                <w:szCs w:val="18"/>
              </w:rPr>
              <w:t xml:space="preserve">- </w:t>
            </w:r>
            <w:r w:rsidR="00C01B0A" w:rsidRPr="00113419">
              <w:rPr>
                <w:rFonts w:ascii="Garamond" w:hAnsi="Garamond"/>
                <w:iCs/>
                <w:sz w:val="18"/>
                <w:szCs w:val="18"/>
              </w:rPr>
              <w:t>punime afatshkurtra në rrugë</w:t>
            </w:r>
            <w:r>
              <w:rPr>
                <w:rFonts w:ascii="Garamond" w:hAnsi="Garamond"/>
                <w:iCs/>
                <w:sz w:val="18"/>
                <w:szCs w:val="18"/>
              </w:rPr>
              <w:t>;</w:t>
            </w:r>
          </w:p>
          <w:p w14:paraId="4AAD464D" w14:textId="5B379BEF" w:rsidR="00C01B0A" w:rsidRPr="00113419" w:rsidRDefault="003D2931" w:rsidP="003D2931">
            <w:pPr>
              <w:pStyle w:val="TableParagraph"/>
              <w:rPr>
                <w:rFonts w:ascii="Garamond" w:hAnsi="Garamond"/>
                <w:iCs/>
                <w:sz w:val="18"/>
                <w:szCs w:val="18"/>
              </w:rPr>
            </w:pPr>
            <w:r>
              <w:rPr>
                <w:rFonts w:ascii="Garamond" w:hAnsi="Garamond"/>
                <w:iCs/>
                <w:sz w:val="18"/>
                <w:szCs w:val="18"/>
              </w:rPr>
              <w:t xml:space="preserve">- </w:t>
            </w:r>
            <w:r w:rsidR="00C01B0A" w:rsidRPr="00113419">
              <w:rPr>
                <w:rFonts w:ascii="Garamond" w:hAnsi="Garamond"/>
                <w:iCs/>
                <w:sz w:val="18"/>
                <w:szCs w:val="18"/>
              </w:rPr>
              <w:t>drejtues mjeti në kah të gabuar</w:t>
            </w:r>
            <w:r>
              <w:rPr>
                <w:rFonts w:ascii="Garamond" w:hAnsi="Garamond"/>
                <w:iCs/>
                <w:sz w:val="18"/>
                <w:szCs w:val="18"/>
              </w:rPr>
              <w:t>;</w:t>
            </w:r>
          </w:p>
          <w:p w14:paraId="746ED255" w14:textId="736094C1" w:rsidR="00C01B0A" w:rsidRPr="00113419" w:rsidRDefault="003D2931" w:rsidP="003D2931">
            <w:pPr>
              <w:pStyle w:val="TableParagraph"/>
              <w:rPr>
                <w:rFonts w:ascii="Garamond" w:hAnsi="Garamond"/>
                <w:sz w:val="18"/>
                <w:szCs w:val="18"/>
              </w:rPr>
            </w:pPr>
            <w:r>
              <w:rPr>
                <w:rFonts w:ascii="Garamond" w:hAnsi="Garamond"/>
                <w:iCs/>
                <w:sz w:val="18"/>
                <w:szCs w:val="18"/>
              </w:rPr>
              <w:t xml:space="preserve">- </w:t>
            </w:r>
            <w:r w:rsidR="00C01B0A" w:rsidRPr="00113419">
              <w:rPr>
                <w:rFonts w:ascii="Garamond" w:hAnsi="Garamond"/>
                <w:iCs/>
                <w:sz w:val="18"/>
                <w:szCs w:val="18"/>
              </w:rPr>
              <w:t>bllokim i paparashikuar i rrugës</w:t>
            </w:r>
            <w:r>
              <w:rPr>
                <w:rFonts w:ascii="Garamond" w:hAnsi="Garamond"/>
                <w:iCs/>
                <w:sz w:val="18"/>
                <w:szCs w:val="18"/>
              </w:rPr>
              <w:t>.</w:t>
            </w:r>
          </w:p>
        </w:tc>
        <w:tc>
          <w:tcPr>
            <w:tcW w:w="3245" w:type="dxa"/>
            <w:vMerge w:val="restart"/>
          </w:tcPr>
          <w:p w14:paraId="5A880954" w14:textId="2904BF5D" w:rsidR="00C01B0A" w:rsidRPr="00113419" w:rsidRDefault="00C01B0A" w:rsidP="00113419">
            <w:pPr>
              <w:pStyle w:val="TableParagraph"/>
              <w:rPr>
                <w:rFonts w:ascii="Garamond" w:hAnsi="Garamond"/>
                <w:i/>
                <w:sz w:val="18"/>
                <w:szCs w:val="18"/>
              </w:rPr>
            </w:pPr>
            <w:r w:rsidRPr="00113419">
              <w:rPr>
                <w:rFonts w:ascii="Garamond" w:hAnsi="Garamond"/>
                <w:i/>
                <w:sz w:val="18"/>
                <w:szCs w:val="18"/>
              </w:rPr>
              <w:lastRenderedPageBreak/>
              <w:t xml:space="preserve">Rrjeti kryesor dhe gjithëpërfshirës </w:t>
            </w:r>
            <w:proofErr w:type="spellStart"/>
            <w:r w:rsidRPr="00113419">
              <w:rPr>
                <w:rFonts w:ascii="Garamond" w:hAnsi="Garamond"/>
                <w:i/>
                <w:sz w:val="18"/>
                <w:szCs w:val="18"/>
              </w:rPr>
              <w:t>transevropian</w:t>
            </w:r>
            <w:proofErr w:type="spellEnd"/>
            <w:r w:rsidRPr="00113419">
              <w:rPr>
                <w:rFonts w:ascii="Garamond" w:hAnsi="Garamond"/>
                <w:i/>
                <w:sz w:val="18"/>
                <w:szCs w:val="18"/>
              </w:rPr>
              <w:t xml:space="preserve"> për rrugët dhe autostradat e tjera që nuk </w:t>
            </w:r>
            <w:r w:rsidRPr="00113419">
              <w:rPr>
                <w:rFonts w:ascii="Garamond" w:hAnsi="Garamond"/>
                <w:i/>
                <w:sz w:val="18"/>
                <w:szCs w:val="18"/>
              </w:rPr>
              <w:lastRenderedPageBreak/>
              <w:t>përfshihen në atë rrjet.</w:t>
            </w:r>
          </w:p>
        </w:tc>
        <w:tc>
          <w:tcPr>
            <w:tcW w:w="1811" w:type="dxa"/>
          </w:tcPr>
          <w:p w14:paraId="2FDABE7F" w14:textId="77777777" w:rsidR="00C01B0A" w:rsidRPr="00113419" w:rsidRDefault="00C01B0A" w:rsidP="00113419">
            <w:pPr>
              <w:pStyle w:val="TableParagraph"/>
              <w:rPr>
                <w:rFonts w:ascii="Garamond" w:hAnsi="Garamond"/>
                <w:sz w:val="18"/>
                <w:szCs w:val="18"/>
              </w:rPr>
            </w:pPr>
            <w:r w:rsidRPr="00113419">
              <w:rPr>
                <w:rFonts w:ascii="Garamond" w:hAnsi="Garamond"/>
                <w:sz w:val="18"/>
                <w:szCs w:val="18"/>
              </w:rPr>
              <w:lastRenderedPageBreak/>
              <w:t>rrugë përkohësisht e rrëshqitshme**</w:t>
            </w:r>
          </w:p>
        </w:tc>
        <w:tc>
          <w:tcPr>
            <w:tcW w:w="1037" w:type="dxa"/>
          </w:tcPr>
          <w:p w14:paraId="75CAE5F3" w14:textId="77777777" w:rsidR="00C01B0A" w:rsidRPr="00113419" w:rsidRDefault="00C01B0A" w:rsidP="00113419">
            <w:pPr>
              <w:pStyle w:val="TableParagraph"/>
              <w:rPr>
                <w:rFonts w:ascii="Garamond" w:hAnsi="Garamond"/>
                <w:iCs/>
                <w:sz w:val="18"/>
                <w:szCs w:val="18"/>
              </w:rPr>
            </w:pPr>
            <w:r w:rsidRPr="00113419">
              <w:rPr>
                <w:rFonts w:ascii="Garamond" w:hAnsi="Garamond"/>
                <w:iCs/>
                <w:sz w:val="18"/>
                <w:szCs w:val="18"/>
              </w:rPr>
              <w:t>%</w:t>
            </w:r>
          </w:p>
        </w:tc>
        <w:tc>
          <w:tcPr>
            <w:tcW w:w="1037" w:type="dxa"/>
          </w:tcPr>
          <w:p w14:paraId="03E496FD" w14:textId="77777777" w:rsidR="00C01B0A" w:rsidRPr="00113419" w:rsidRDefault="00C01B0A" w:rsidP="00113419">
            <w:pPr>
              <w:pStyle w:val="TableParagraph"/>
              <w:rPr>
                <w:rFonts w:ascii="Garamond" w:hAnsi="Garamond"/>
                <w:sz w:val="18"/>
                <w:szCs w:val="18"/>
              </w:rPr>
            </w:pPr>
          </w:p>
        </w:tc>
      </w:tr>
      <w:tr w:rsidR="00C01B0A" w:rsidRPr="00113419" w14:paraId="18D8AAE0" w14:textId="77777777" w:rsidTr="005F7EF7">
        <w:trPr>
          <w:jc w:val="center"/>
        </w:trPr>
        <w:tc>
          <w:tcPr>
            <w:tcW w:w="2220" w:type="dxa"/>
            <w:vMerge/>
          </w:tcPr>
          <w:p w14:paraId="3A637DE1" w14:textId="77777777" w:rsidR="00C01B0A" w:rsidRPr="00113419" w:rsidRDefault="00C01B0A" w:rsidP="00113419">
            <w:pPr>
              <w:rPr>
                <w:rFonts w:ascii="Garamond" w:hAnsi="Garamond" w:cs="Times New Roman"/>
                <w:sz w:val="18"/>
                <w:szCs w:val="18"/>
              </w:rPr>
            </w:pPr>
          </w:p>
        </w:tc>
        <w:tc>
          <w:tcPr>
            <w:tcW w:w="3245" w:type="dxa"/>
            <w:vMerge/>
          </w:tcPr>
          <w:p w14:paraId="15E0FAE1" w14:textId="77777777" w:rsidR="00C01B0A" w:rsidRPr="00113419" w:rsidRDefault="00C01B0A" w:rsidP="00113419">
            <w:pPr>
              <w:rPr>
                <w:rFonts w:ascii="Garamond" w:hAnsi="Garamond" w:cs="Times New Roman"/>
                <w:sz w:val="18"/>
                <w:szCs w:val="18"/>
              </w:rPr>
            </w:pPr>
          </w:p>
        </w:tc>
        <w:tc>
          <w:tcPr>
            <w:tcW w:w="1811" w:type="dxa"/>
          </w:tcPr>
          <w:p w14:paraId="730550EB" w14:textId="77777777" w:rsidR="00C01B0A" w:rsidRPr="00113419" w:rsidRDefault="00C01B0A" w:rsidP="00113419">
            <w:pPr>
              <w:pStyle w:val="TableParagraph"/>
              <w:rPr>
                <w:rFonts w:ascii="Garamond" w:hAnsi="Garamond"/>
                <w:sz w:val="18"/>
                <w:szCs w:val="18"/>
              </w:rPr>
            </w:pPr>
            <w:r w:rsidRPr="00113419">
              <w:rPr>
                <w:rFonts w:ascii="Garamond" w:hAnsi="Garamond"/>
                <w:sz w:val="18"/>
                <w:szCs w:val="18"/>
              </w:rPr>
              <w:t>kafshë, njerëz, pengesa, mbeturina në rrugë**</w:t>
            </w:r>
          </w:p>
        </w:tc>
        <w:tc>
          <w:tcPr>
            <w:tcW w:w="1037" w:type="dxa"/>
          </w:tcPr>
          <w:p w14:paraId="2DFE36A4" w14:textId="77777777" w:rsidR="00C01B0A" w:rsidRPr="00113419" w:rsidRDefault="00C01B0A" w:rsidP="00113419">
            <w:pPr>
              <w:pStyle w:val="TableParagraph"/>
              <w:rPr>
                <w:rFonts w:ascii="Garamond" w:hAnsi="Garamond"/>
                <w:iCs/>
                <w:sz w:val="18"/>
                <w:szCs w:val="18"/>
              </w:rPr>
            </w:pPr>
            <w:r w:rsidRPr="00113419">
              <w:rPr>
                <w:rFonts w:ascii="Garamond" w:hAnsi="Garamond"/>
                <w:iCs/>
                <w:sz w:val="18"/>
                <w:szCs w:val="18"/>
              </w:rPr>
              <w:t>%</w:t>
            </w:r>
          </w:p>
        </w:tc>
        <w:tc>
          <w:tcPr>
            <w:tcW w:w="1037" w:type="dxa"/>
          </w:tcPr>
          <w:p w14:paraId="0C830161" w14:textId="77777777" w:rsidR="00C01B0A" w:rsidRPr="00113419" w:rsidRDefault="00C01B0A" w:rsidP="00113419">
            <w:pPr>
              <w:pStyle w:val="TableParagraph"/>
              <w:rPr>
                <w:rFonts w:ascii="Garamond" w:hAnsi="Garamond"/>
                <w:sz w:val="18"/>
                <w:szCs w:val="18"/>
              </w:rPr>
            </w:pPr>
          </w:p>
        </w:tc>
      </w:tr>
      <w:tr w:rsidR="00C01B0A" w:rsidRPr="00113419" w14:paraId="5F819E7C" w14:textId="77777777" w:rsidTr="005F7EF7">
        <w:trPr>
          <w:jc w:val="center"/>
        </w:trPr>
        <w:tc>
          <w:tcPr>
            <w:tcW w:w="2220" w:type="dxa"/>
            <w:vMerge/>
          </w:tcPr>
          <w:p w14:paraId="4B201589" w14:textId="77777777" w:rsidR="00C01B0A" w:rsidRPr="00113419" w:rsidRDefault="00C01B0A" w:rsidP="00113419">
            <w:pPr>
              <w:rPr>
                <w:rFonts w:ascii="Garamond" w:hAnsi="Garamond" w:cs="Times New Roman"/>
                <w:sz w:val="18"/>
                <w:szCs w:val="18"/>
              </w:rPr>
            </w:pPr>
          </w:p>
        </w:tc>
        <w:tc>
          <w:tcPr>
            <w:tcW w:w="3245" w:type="dxa"/>
            <w:vMerge/>
          </w:tcPr>
          <w:p w14:paraId="28E71185" w14:textId="77777777" w:rsidR="00C01B0A" w:rsidRPr="00113419" w:rsidRDefault="00C01B0A" w:rsidP="00113419">
            <w:pPr>
              <w:rPr>
                <w:rFonts w:ascii="Garamond" w:hAnsi="Garamond" w:cs="Times New Roman"/>
                <w:sz w:val="18"/>
                <w:szCs w:val="18"/>
              </w:rPr>
            </w:pPr>
          </w:p>
        </w:tc>
        <w:tc>
          <w:tcPr>
            <w:tcW w:w="1811" w:type="dxa"/>
          </w:tcPr>
          <w:p w14:paraId="4397F29C" w14:textId="77777777" w:rsidR="00C01B0A" w:rsidRPr="00113419" w:rsidRDefault="00C01B0A" w:rsidP="00113419">
            <w:pPr>
              <w:pStyle w:val="TableParagraph"/>
              <w:rPr>
                <w:rFonts w:ascii="Garamond" w:hAnsi="Garamond"/>
                <w:sz w:val="18"/>
                <w:szCs w:val="18"/>
              </w:rPr>
            </w:pPr>
            <w:r w:rsidRPr="00113419">
              <w:rPr>
                <w:rFonts w:ascii="Garamond" w:hAnsi="Garamond"/>
                <w:sz w:val="18"/>
                <w:szCs w:val="18"/>
              </w:rPr>
              <w:t>zonë aksidenti e pambrojtur**</w:t>
            </w:r>
          </w:p>
        </w:tc>
        <w:tc>
          <w:tcPr>
            <w:tcW w:w="1037" w:type="dxa"/>
          </w:tcPr>
          <w:p w14:paraId="3743159A" w14:textId="77777777" w:rsidR="00C01B0A" w:rsidRPr="00113419" w:rsidRDefault="00C01B0A" w:rsidP="00113419">
            <w:pPr>
              <w:pStyle w:val="TableParagraph"/>
              <w:rPr>
                <w:rFonts w:ascii="Garamond" w:hAnsi="Garamond"/>
                <w:iCs/>
                <w:sz w:val="18"/>
                <w:szCs w:val="18"/>
              </w:rPr>
            </w:pPr>
            <w:r w:rsidRPr="00113419">
              <w:rPr>
                <w:rFonts w:ascii="Garamond" w:hAnsi="Garamond"/>
                <w:iCs/>
                <w:sz w:val="18"/>
                <w:szCs w:val="18"/>
              </w:rPr>
              <w:t>%</w:t>
            </w:r>
          </w:p>
        </w:tc>
        <w:tc>
          <w:tcPr>
            <w:tcW w:w="1037" w:type="dxa"/>
          </w:tcPr>
          <w:p w14:paraId="23A08100" w14:textId="77777777" w:rsidR="00C01B0A" w:rsidRPr="00113419" w:rsidRDefault="00C01B0A" w:rsidP="00113419">
            <w:pPr>
              <w:pStyle w:val="TableParagraph"/>
              <w:rPr>
                <w:rFonts w:ascii="Garamond" w:hAnsi="Garamond"/>
                <w:sz w:val="18"/>
                <w:szCs w:val="18"/>
              </w:rPr>
            </w:pPr>
          </w:p>
        </w:tc>
      </w:tr>
      <w:tr w:rsidR="00C01B0A" w:rsidRPr="00113419" w14:paraId="7467A10A" w14:textId="77777777" w:rsidTr="005F7EF7">
        <w:trPr>
          <w:jc w:val="center"/>
        </w:trPr>
        <w:tc>
          <w:tcPr>
            <w:tcW w:w="2220" w:type="dxa"/>
            <w:vMerge/>
          </w:tcPr>
          <w:p w14:paraId="0AA9F1D0" w14:textId="77777777" w:rsidR="00C01B0A" w:rsidRPr="00113419" w:rsidRDefault="00C01B0A" w:rsidP="00113419">
            <w:pPr>
              <w:rPr>
                <w:rFonts w:ascii="Garamond" w:hAnsi="Garamond" w:cs="Times New Roman"/>
                <w:sz w:val="18"/>
                <w:szCs w:val="18"/>
              </w:rPr>
            </w:pPr>
          </w:p>
        </w:tc>
        <w:tc>
          <w:tcPr>
            <w:tcW w:w="3245" w:type="dxa"/>
            <w:vMerge/>
          </w:tcPr>
          <w:p w14:paraId="34AE6838" w14:textId="77777777" w:rsidR="00C01B0A" w:rsidRPr="00113419" w:rsidRDefault="00C01B0A" w:rsidP="00113419">
            <w:pPr>
              <w:rPr>
                <w:rFonts w:ascii="Garamond" w:hAnsi="Garamond" w:cs="Times New Roman"/>
                <w:sz w:val="18"/>
                <w:szCs w:val="18"/>
              </w:rPr>
            </w:pPr>
          </w:p>
        </w:tc>
        <w:tc>
          <w:tcPr>
            <w:tcW w:w="1811" w:type="dxa"/>
          </w:tcPr>
          <w:p w14:paraId="21E0F3E7" w14:textId="77777777" w:rsidR="00C01B0A" w:rsidRPr="00113419" w:rsidRDefault="00C01B0A" w:rsidP="00113419">
            <w:pPr>
              <w:pStyle w:val="TableParagraph"/>
              <w:rPr>
                <w:rFonts w:ascii="Garamond" w:hAnsi="Garamond"/>
                <w:sz w:val="18"/>
                <w:szCs w:val="18"/>
              </w:rPr>
            </w:pPr>
            <w:r w:rsidRPr="00113419">
              <w:rPr>
                <w:rFonts w:ascii="Garamond" w:hAnsi="Garamond"/>
                <w:sz w:val="18"/>
                <w:szCs w:val="18"/>
              </w:rPr>
              <w:t>punime afatshkurtra në rrugë**</w:t>
            </w:r>
          </w:p>
        </w:tc>
        <w:tc>
          <w:tcPr>
            <w:tcW w:w="1037" w:type="dxa"/>
          </w:tcPr>
          <w:p w14:paraId="4DF9AA4D" w14:textId="77777777" w:rsidR="00C01B0A" w:rsidRPr="00113419" w:rsidRDefault="00C01B0A" w:rsidP="00113419">
            <w:pPr>
              <w:pStyle w:val="TableParagraph"/>
              <w:rPr>
                <w:rFonts w:ascii="Garamond" w:hAnsi="Garamond"/>
                <w:iCs/>
                <w:sz w:val="18"/>
                <w:szCs w:val="18"/>
              </w:rPr>
            </w:pPr>
            <w:r w:rsidRPr="00113419">
              <w:rPr>
                <w:rFonts w:ascii="Garamond" w:hAnsi="Garamond"/>
                <w:iCs/>
                <w:sz w:val="18"/>
                <w:szCs w:val="18"/>
              </w:rPr>
              <w:t>%</w:t>
            </w:r>
          </w:p>
        </w:tc>
        <w:tc>
          <w:tcPr>
            <w:tcW w:w="1037" w:type="dxa"/>
          </w:tcPr>
          <w:p w14:paraId="7E072D73" w14:textId="77777777" w:rsidR="00C01B0A" w:rsidRPr="00113419" w:rsidRDefault="00C01B0A" w:rsidP="00113419">
            <w:pPr>
              <w:pStyle w:val="TableParagraph"/>
              <w:rPr>
                <w:rFonts w:ascii="Garamond" w:hAnsi="Garamond"/>
                <w:sz w:val="18"/>
                <w:szCs w:val="18"/>
              </w:rPr>
            </w:pPr>
          </w:p>
        </w:tc>
      </w:tr>
      <w:tr w:rsidR="00C01B0A" w:rsidRPr="00113419" w14:paraId="0C1134FF" w14:textId="77777777" w:rsidTr="005F7EF7">
        <w:trPr>
          <w:jc w:val="center"/>
        </w:trPr>
        <w:tc>
          <w:tcPr>
            <w:tcW w:w="2220" w:type="dxa"/>
            <w:vMerge/>
          </w:tcPr>
          <w:p w14:paraId="4699FE09" w14:textId="77777777" w:rsidR="00C01B0A" w:rsidRPr="00113419" w:rsidRDefault="00C01B0A" w:rsidP="00113419">
            <w:pPr>
              <w:rPr>
                <w:rFonts w:ascii="Garamond" w:hAnsi="Garamond" w:cs="Times New Roman"/>
                <w:sz w:val="18"/>
                <w:szCs w:val="18"/>
              </w:rPr>
            </w:pPr>
          </w:p>
        </w:tc>
        <w:tc>
          <w:tcPr>
            <w:tcW w:w="3245" w:type="dxa"/>
            <w:vMerge/>
          </w:tcPr>
          <w:p w14:paraId="1CB36D6C" w14:textId="77777777" w:rsidR="00C01B0A" w:rsidRPr="00113419" w:rsidRDefault="00C01B0A" w:rsidP="00113419">
            <w:pPr>
              <w:rPr>
                <w:rFonts w:ascii="Garamond" w:hAnsi="Garamond" w:cs="Times New Roman"/>
                <w:sz w:val="18"/>
                <w:szCs w:val="18"/>
              </w:rPr>
            </w:pPr>
          </w:p>
        </w:tc>
        <w:tc>
          <w:tcPr>
            <w:tcW w:w="1811" w:type="dxa"/>
          </w:tcPr>
          <w:p w14:paraId="2A798D05" w14:textId="77777777" w:rsidR="00C01B0A" w:rsidRPr="00113419" w:rsidRDefault="00C01B0A" w:rsidP="00113419">
            <w:pPr>
              <w:pStyle w:val="TableParagraph"/>
              <w:rPr>
                <w:rFonts w:ascii="Garamond" w:hAnsi="Garamond"/>
                <w:sz w:val="18"/>
                <w:szCs w:val="18"/>
              </w:rPr>
            </w:pPr>
            <w:r w:rsidRPr="00113419">
              <w:rPr>
                <w:rFonts w:ascii="Garamond" w:hAnsi="Garamond"/>
                <w:sz w:val="18"/>
                <w:szCs w:val="18"/>
              </w:rPr>
              <w:t>drejtues mjeti në kah të gabuar**</w:t>
            </w:r>
          </w:p>
        </w:tc>
        <w:tc>
          <w:tcPr>
            <w:tcW w:w="1037" w:type="dxa"/>
          </w:tcPr>
          <w:p w14:paraId="1423C8EB" w14:textId="77777777" w:rsidR="00C01B0A" w:rsidRPr="00113419" w:rsidRDefault="00C01B0A" w:rsidP="00113419">
            <w:pPr>
              <w:pStyle w:val="TableParagraph"/>
              <w:rPr>
                <w:rFonts w:ascii="Garamond" w:hAnsi="Garamond"/>
                <w:iCs/>
                <w:sz w:val="18"/>
                <w:szCs w:val="18"/>
              </w:rPr>
            </w:pPr>
            <w:r w:rsidRPr="00113419">
              <w:rPr>
                <w:rFonts w:ascii="Garamond" w:hAnsi="Garamond"/>
                <w:iCs/>
                <w:sz w:val="18"/>
                <w:szCs w:val="18"/>
              </w:rPr>
              <w:t>%</w:t>
            </w:r>
          </w:p>
        </w:tc>
        <w:tc>
          <w:tcPr>
            <w:tcW w:w="1037" w:type="dxa"/>
          </w:tcPr>
          <w:p w14:paraId="3BDF9984" w14:textId="77777777" w:rsidR="00C01B0A" w:rsidRPr="00113419" w:rsidRDefault="00C01B0A" w:rsidP="00113419">
            <w:pPr>
              <w:pStyle w:val="TableParagraph"/>
              <w:rPr>
                <w:rFonts w:ascii="Garamond" w:hAnsi="Garamond"/>
                <w:sz w:val="18"/>
                <w:szCs w:val="18"/>
              </w:rPr>
            </w:pPr>
          </w:p>
        </w:tc>
      </w:tr>
      <w:tr w:rsidR="00C01B0A" w:rsidRPr="00113419" w14:paraId="078B4E5E" w14:textId="77777777" w:rsidTr="005F7EF7">
        <w:trPr>
          <w:jc w:val="center"/>
        </w:trPr>
        <w:tc>
          <w:tcPr>
            <w:tcW w:w="2220" w:type="dxa"/>
            <w:vMerge/>
          </w:tcPr>
          <w:p w14:paraId="0B2ADE86" w14:textId="77777777" w:rsidR="00C01B0A" w:rsidRPr="00113419" w:rsidRDefault="00C01B0A" w:rsidP="00113419">
            <w:pPr>
              <w:rPr>
                <w:rFonts w:ascii="Garamond" w:hAnsi="Garamond" w:cs="Times New Roman"/>
                <w:sz w:val="18"/>
                <w:szCs w:val="18"/>
              </w:rPr>
            </w:pPr>
          </w:p>
        </w:tc>
        <w:tc>
          <w:tcPr>
            <w:tcW w:w="3245" w:type="dxa"/>
            <w:vMerge/>
          </w:tcPr>
          <w:p w14:paraId="06A783E3" w14:textId="77777777" w:rsidR="00C01B0A" w:rsidRPr="00113419" w:rsidRDefault="00C01B0A" w:rsidP="00113419">
            <w:pPr>
              <w:rPr>
                <w:rFonts w:ascii="Garamond" w:hAnsi="Garamond" w:cs="Times New Roman"/>
                <w:sz w:val="18"/>
                <w:szCs w:val="18"/>
              </w:rPr>
            </w:pPr>
          </w:p>
        </w:tc>
        <w:tc>
          <w:tcPr>
            <w:tcW w:w="1811" w:type="dxa"/>
          </w:tcPr>
          <w:p w14:paraId="637B60B2" w14:textId="77777777" w:rsidR="00C01B0A" w:rsidRPr="00113419" w:rsidRDefault="00C01B0A" w:rsidP="00113419">
            <w:pPr>
              <w:pStyle w:val="TableParagraph"/>
              <w:rPr>
                <w:rFonts w:ascii="Garamond" w:hAnsi="Garamond"/>
                <w:sz w:val="18"/>
                <w:szCs w:val="18"/>
              </w:rPr>
            </w:pPr>
            <w:r w:rsidRPr="00113419">
              <w:rPr>
                <w:rFonts w:ascii="Garamond" w:hAnsi="Garamond"/>
                <w:sz w:val="18"/>
                <w:szCs w:val="18"/>
              </w:rPr>
              <w:t>bllokim i paparashikuar i rrugës**</w:t>
            </w:r>
          </w:p>
        </w:tc>
        <w:tc>
          <w:tcPr>
            <w:tcW w:w="1037" w:type="dxa"/>
          </w:tcPr>
          <w:p w14:paraId="0F398693" w14:textId="77777777" w:rsidR="00C01B0A" w:rsidRPr="00113419" w:rsidRDefault="00C01B0A" w:rsidP="00113419">
            <w:pPr>
              <w:pStyle w:val="TableParagraph"/>
              <w:rPr>
                <w:rFonts w:ascii="Garamond" w:hAnsi="Garamond"/>
                <w:iCs/>
                <w:sz w:val="18"/>
                <w:szCs w:val="18"/>
              </w:rPr>
            </w:pPr>
            <w:r w:rsidRPr="00113419">
              <w:rPr>
                <w:rFonts w:ascii="Garamond" w:hAnsi="Garamond"/>
                <w:iCs/>
                <w:sz w:val="18"/>
                <w:szCs w:val="18"/>
              </w:rPr>
              <w:t>%</w:t>
            </w:r>
          </w:p>
        </w:tc>
        <w:tc>
          <w:tcPr>
            <w:tcW w:w="1037" w:type="dxa"/>
          </w:tcPr>
          <w:p w14:paraId="2CEC7D2F" w14:textId="77777777" w:rsidR="00C01B0A" w:rsidRPr="00113419" w:rsidRDefault="00C01B0A" w:rsidP="00113419">
            <w:pPr>
              <w:pStyle w:val="TableParagraph"/>
              <w:rPr>
                <w:rFonts w:ascii="Garamond" w:hAnsi="Garamond"/>
                <w:sz w:val="18"/>
                <w:szCs w:val="18"/>
              </w:rPr>
            </w:pPr>
          </w:p>
        </w:tc>
      </w:tr>
      <w:tr w:rsidR="00C01B0A" w:rsidRPr="00113419" w14:paraId="34EB9787" w14:textId="77777777" w:rsidTr="005F7EF7">
        <w:trPr>
          <w:jc w:val="center"/>
        </w:trPr>
        <w:tc>
          <w:tcPr>
            <w:tcW w:w="2220" w:type="dxa"/>
            <w:vMerge w:val="restart"/>
          </w:tcPr>
          <w:p w14:paraId="064A1AE8" w14:textId="77777777" w:rsidR="00C01B0A" w:rsidRPr="00113419" w:rsidRDefault="00C01B0A" w:rsidP="00113419">
            <w:pPr>
              <w:pStyle w:val="TableParagraph"/>
              <w:autoSpaceDN w:val="0"/>
              <w:rPr>
                <w:rFonts w:ascii="Garamond" w:hAnsi="Garamond"/>
                <w:i/>
                <w:sz w:val="18"/>
                <w:szCs w:val="18"/>
              </w:rPr>
            </w:pPr>
            <w:r w:rsidRPr="00113419">
              <w:rPr>
                <w:rFonts w:ascii="Garamond" w:hAnsi="Garamond"/>
                <w:i/>
                <w:sz w:val="18"/>
                <w:szCs w:val="18"/>
              </w:rPr>
              <w:t>Nënkategoria:</w:t>
            </w:r>
          </w:p>
          <w:p w14:paraId="63F6F6F1" w14:textId="665559BD" w:rsidR="00C01B0A" w:rsidRPr="00113419" w:rsidRDefault="003D2931" w:rsidP="003D2931">
            <w:pPr>
              <w:pStyle w:val="TableParagraph"/>
              <w:autoSpaceDN w:val="0"/>
              <w:rPr>
                <w:rFonts w:ascii="Garamond" w:hAnsi="Garamond"/>
                <w:iCs/>
                <w:sz w:val="18"/>
                <w:szCs w:val="18"/>
              </w:rPr>
            </w:pPr>
            <w:r>
              <w:rPr>
                <w:rFonts w:ascii="Garamond" w:hAnsi="Garamond"/>
                <w:iCs/>
                <w:sz w:val="18"/>
                <w:szCs w:val="18"/>
              </w:rPr>
              <w:t xml:space="preserve">- </w:t>
            </w:r>
            <w:r w:rsidR="00C01B0A" w:rsidRPr="00113419">
              <w:rPr>
                <w:rFonts w:ascii="Garamond" w:hAnsi="Garamond"/>
                <w:iCs/>
                <w:sz w:val="18"/>
                <w:szCs w:val="18"/>
              </w:rPr>
              <w:t>shikueshmëri e reduktuar</w:t>
            </w:r>
            <w:r>
              <w:rPr>
                <w:rFonts w:ascii="Garamond" w:hAnsi="Garamond"/>
                <w:iCs/>
                <w:sz w:val="18"/>
                <w:szCs w:val="18"/>
              </w:rPr>
              <w:t>;</w:t>
            </w:r>
          </w:p>
          <w:p w14:paraId="146C7264" w14:textId="63E86AC8" w:rsidR="00C01B0A" w:rsidRPr="00113419" w:rsidRDefault="003D2931" w:rsidP="003D2931">
            <w:pPr>
              <w:pStyle w:val="TableParagraph"/>
              <w:autoSpaceDN w:val="0"/>
              <w:rPr>
                <w:rFonts w:ascii="Garamond" w:hAnsi="Garamond"/>
                <w:sz w:val="18"/>
                <w:szCs w:val="18"/>
              </w:rPr>
            </w:pPr>
            <w:r>
              <w:rPr>
                <w:rFonts w:ascii="Garamond" w:hAnsi="Garamond"/>
                <w:iCs/>
                <w:sz w:val="18"/>
                <w:szCs w:val="18"/>
              </w:rPr>
              <w:t xml:space="preserve">- </w:t>
            </w:r>
            <w:r w:rsidR="00C01B0A" w:rsidRPr="00113419">
              <w:rPr>
                <w:rFonts w:ascii="Garamond" w:hAnsi="Garamond"/>
                <w:iCs/>
                <w:sz w:val="18"/>
                <w:szCs w:val="18"/>
              </w:rPr>
              <w:t>kushte të jashtëzakonshme moti</w:t>
            </w:r>
            <w:r>
              <w:rPr>
                <w:rFonts w:ascii="Garamond" w:hAnsi="Garamond"/>
                <w:iCs/>
                <w:sz w:val="18"/>
                <w:szCs w:val="18"/>
              </w:rPr>
              <w:t>.</w:t>
            </w:r>
          </w:p>
        </w:tc>
        <w:tc>
          <w:tcPr>
            <w:tcW w:w="3245" w:type="dxa"/>
            <w:vMerge w:val="restart"/>
          </w:tcPr>
          <w:p w14:paraId="1F6D1CF4" w14:textId="2E60C55C" w:rsidR="00C01B0A" w:rsidRPr="00113419" w:rsidRDefault="00C01B0A" w:rsidP="00113419">
            <w:pPr>
              <w:pStyle w:val="TableParagraph"/>
              <w:rPr>
                <w:rFonts w:ascii="Garamond" w:hAnsi="Garamond"/>
                <w:i/>
                <w:sz w:val="18"/>
                <w:szCs w:val="18"/>
              </w:rPr>
            </w:pPr>
            <w:r w:rsidRPr="00113419">
              <w:rPr>
                <w:rFonts w:ascii="Garamond" w:hAnsi="Garamond"/>
                <w:i/>
                <w:sz w:val="18"/>
                <w:szCs w:val="18"/>
              </w:rPr>
              <w:t xml:space="preserve">Rrjeti kryesor dhe gjithëpërfshirës </w:t>
            </w:r>
            <w:proofErr w:type="spellStart"/>
            <w:r w:rsidRPr="00113419">
              <w:rPr>
                <w:rFonts w:ascii="Garamond" w:hAnsi="Garamond"/>
                <w:i/>
                <w:sz w:val="18"/>
                <w:szCs w:val="18"/>
              </w:rPr>
              <w:t>transevropian</w:t>
            </w:r>
            <w:proofErr w:type="spellEnd"/>
            <w:r w:rsidRPr="00113419">
              <w:rPr>
                <w:rFonts w:ascii="Garamond" w:hAnsi="Garamond"/>
                <w:i/>
                <w:sz w:val="18"/>
                <w:szCs w:val="18"/>
              </w:rPr>
              <w:t xml:space="preserve"> për rrugët, si dhe autostradat e tjera që nuk janë të përfshira në këtë rrjet.</w:t>
            </w:r>
          </w:p>
        </w:tc>
        <w:tc>
          <w:tcPr>
            <w:tcW w:w="1811" w:type="dxa"/>
          </w:tcPr>
          <w:p w14:paraId="37FC8014" w14:textId="77777777" w:rsidR="00C01B0A" w:rsidRPr="00113419" w:rsidRDefault="00C01B0A" w:rsidP="00113419">
            <w:pPr>
              <w:pStyle w:val="TableParagraph"/>
              <w:rPr>
                <w:rFonts w:ascii="Garamond" w:hAnsi="Garamond"/>
                <w:sz w:val="18"/>
                <w:szCs w:val="18"/>
              </w:rPr>
            </w:pPr>
            <w:r w:rsidRPr="00113419">
              <w:rPr>
                <w:rFonts w:ascii="Garamond" w:hAnsi="Garamond"/>
                <w:sz w:val="18"/>
                <w:szCs w:val="18"/>
              </w:rPr>
              <w:t>shikueshmëri e reduktuar**</w:t>
            </w:r>
          </w:p>
        </w:tc>
        <w:tc>
          <w:tcPr>
            <w:tcW w:w="1037" w:type="dxa"/>
          </w:tcPr>
          <w:p w14:paraId="6CCA4505" w14:textId="77777777" w:rsidR="00C01B0A" w:rsidRPr="00113419" w:rsidRDefault="00C01B0A" w:rsidP="00113419">
            <w:pPr>
              <w:pStyle w:val="TableParagraph"/>
              <w:rPr>
                <w:rFonts w:ascii="Garamond" w:hAnsi="Garamond"/>
                <w:iCs/>
                <w:sz w:val="18"/>
                <w:szCs w:val="18"/>
              </w:rPr>
            </w:pPr>
            <w:r w:rsidRPr="00113419">
              <w:rPr>
                <w:rFonts w:ascii="Garamond" w:hAnsi="Garamond"/>
                <w:iCs/>
                <w:sz w:val="18"/>
                <w:szCs w:val="18"/>
              </w:rPr>
              <w:t>%</w:t>
            </w:r>
          </w:p>
        </w:tc>
        <w:tc>
          <w:tcPr>
            <w:tcW w:w="1037" w:type="dxa"/>
          </w:tcPr>
          <w:p w14:paraId="26C6D524" w14:textId="77777777" w:rsidR="00C01B0A" w:rsidRPr="00113419" w:rsidRDefault="00C01B0A" w:rsidP="00113419">
            <w:pPr>
              <w:pStyle w:val="TableParagraph"/>
              <w:rPr>
                <w:rFonts w:ascii="Garamond" w:hAnsi="Garamond"/>
                <w:sz w:val="18"/>
                <w:szCs w:val="18"/>
              </w:rPr>
            </w:pPr>
          </w:p>
        </w:tc>
      </w:tr>
      <w:tr w:rsidR="00C01B0A" w:rsidRPr="00113419" w14:paraId="4A7F511C" w14:textId="77777777" w:rsidTr="005F7EF7">
        <w:trPr>
          <w:jc w:val="center"/>
        </w:trPr>
        <w:tc>
          <w:tcPr>
            <w:tcW w:w="2220" w:type="dxa"/>
            <w:vMerge/>
          </w:tcPr>
          <w:p w14:paraId="4D20DA87" w14:textId="77777777" w:rsidR="00C01B0A" w:rsidRPr="00113419" w:rsidRDefault="00C01B0A" w:rsidP="00113419">
            <w:pPr>
              <w:rPr>
                <w:rFonts w:ascii="Garamond" w:hAnsi="Garamond" w:cs="Times New Roman"/>
                <w:sz w:val="18"/>
                <w:szCs w:val="18"/>
              </w:rPr>
            </w:pPr>
          </w:p>
        </w:tc>
        <w:tc>
          <w:tcPr>
            <w:tcW w:w="3245" w:type="dxa"/>
            <w:vMerge/>
          </w:tcPr>
          <w:p w14:paraId="006C47A3" w14:textId="77777777" w:rsidR="00C01B0A" w:rsidRPr="00113419" w:rsidRDefault="00C01B0A" w:rsidP="00113419">
            <w:pPr>
              <w:rPr>
                <w:rFonts w:ascii="Garamond" w:hAnsi="Garamond" w:cs="Times New Roman"/>
                <w:sz w:val="18"/>
                <w:szCs w:val="18"/>
              </w:rPr>
            </w:pPr>
          </w:p>
        </w:tc>
        <w:tc>
          <w:tcPr>
            <w:tcW w:w="1811" w:type="dxa"/>
          </w:tcPr>
          <w:p w14:paraId="5504DC7B" w14:textId="77777777" w:rsidR="00C01B0A" w:rsidRPr="00113419" w:rsidRDefault="00C01B0A" w:rsidP="00113419">
            <w:pPr>
              <w:pStyle w:val="TableParagraph"/>
              <w:rPr>
                <w:rFonts w:ascii="Garamond" w:hAnsi="Garamond"/>
                <w:sz w:val="18"/>
                <w:szCs w:val="18"/>
              </w:rPr>
            </w:pPr>
            <w:r w:rsidRPr="00113419">
              <w:rPr>
                <w:rFonts w:ascii="Garamond" w:hAnsi="Garamond"/>
                <w:sz w:val="18"/>
                <w:szCs w:val="18"/>
              </w:rPr>
              <w:t>kushte të jashtëzakonshme moti**</w:t>
            </w:r>
          </w:p>
        </w:tc>
        <w:tc>
          <w:tcPr>
            <w:tcW w:w="1037" w:type="dxa"/>
          </w:tcPr>
          <w:p w14:paraId="368B313A" w14:textId="77777777" w:rsidR="00C01B0A" w:rsidRPr="00113419" w:rsidRDefault="00C01B0A" w:rsidP="00113419">
            <w:pPr>
              <w:pStyle w:val="TableParagraph"/>
              <w:rPr>
                <w:rFonts w:ascii="Garamond" w:hAnsi="Garamond"/>
                <w:iCs/>
                <w:sz w:val="18"/>
                <w:szCs w:val="18"/>
              </w:rPr>
            </w:pPr>
            <w:r w:rsidRPr="00113419">
              <w:rPr>
                <w:rFonts w:ascii="Garamond" w:hAnsi="Garamond"/>
                <w:iCs/>
                <w:sz w:val="18"/>
                <w:szCs w:val="18"/>
              </w:rPr>
              <w:t>%</w:t>
            </w:r>
          </w:p>
        </w:tc>
        <w:tc>
          <w:tcPr>
            <w:tcW w:w="1037" w:type="dxa"/>
          </w:tcPr>
          <w:p w14:paraId="14EC5B82" w14:textId="77777777" w:rsidR="00C01B0A" w:rsidRPr="00113419" w:rsidRDefault="00C01B0A" w:rsidP="00113419">
            <w:pPr>
              <w:pStyle w:val="TableParagraph"/>
              <w:rPr>
                <w:rFonts w:ascii="Garamond" w:hAnsi="Garamond"/>
                <w:sz w:val="18"/>
                <w:szCs w:val="18"/>
              </w:rPr>
            </w:pPr>
          </w:p>
        </w:tc>
      </w:tr>
    </w:tbl>
    <w:p w14:paraId="11577292" w14:textId="77777777" w:rsidR="00C01B0A" w:rsidRPr="000A6F59" w:rsidRDefault="00C01B0A" w:rsidP="00C01B0A">
      <w:pPr>
        <w:spacing w:line="276" w:lineRule="auto"/>
        <w:jc w:val="both"/>
        <w:rPr>
          <w:rFonts w:ascii="Times New Roman" w:hAnsi="Times New Roman" w:cs="Times New Roman"/>
        </w:rPr>
      </w:pPr>
    </w:p>
    <w:p w14:paraId="62D304E2" w14:textId="77777777" w:rsidR="00C01B0A" w:rsidRPr="00113419" w:rsidRDefault="00C01B0A" w:rsidP="00113419">
      <w:pPr>
        <w:spacing w:after="0" w:line="240" w:lineRule="auto"/>
        <w:ind w:firstLine="284"/>
        <w:jc w:val="both"/>
        <w:rPr>
          <w:rFonts w:ascii="Garamond" w:hAnsi="Garamond" w:cs="Times New Roman"/>
          <w:b/>
          <w:bCs/>
          <w:sz w:val="24"/>
          <w:szCs w:val="24"/>
        </w:rPr>
      </w:pPr>
      <w:r w:rsidRPr="00113419">
        <w:rPr>
          <w:rFonts w:ascii="Garamond" w:hAnsi="Garamond" w:cs="Times New Roman"/>
          <w:b/>
          <w:bCs/>
          <w:sz w:val="24"/>
          <w:szCs w:val="24"/>
        </w:rPr>
        <w:t xml:space="preserve">2.5.4. Të dhëna statike të trafikut </w:t>
      </w:r>
      <w:proofErr w:type="spellStart"/>
      <w:r w:rsidRPr="00113419">
        <w:rPr>
          <w:rFonts w:ascii="Garamond" w:hAnsi="Garamond" w:cs="Times New Roman"/>
          <w:b/>
          <w:bCs/>
          <w:sz w:val="24"/>
          <w:szCs w:val="24"/>
        </w:rPr>
        <w:t>multimodal</w:t>
      </w:r>
      <w:proofErr w:type="spellEnd"/>
      <w:r w:rsidRPr="00113419">
        <w:rPr>
          <w:rFonts w:ascii="Garamond" w:hAnsi="Garamond" w:cs="Times New Roman"/>
          <w:b/>
          <w:bCs/>
          <w:sz w:val="24"/>
          <w:szCs w:val="24"/>
        </w:rPr>
        <w:t xml:space="preserve"> për shërbimet e informacionit të udhëtimit </w:t>
      </w:r>
      <w:proofErr w:type="spellStart"/>
      <w:r w:rsidRPr="00113419">
        <w:rPr>
          <w:rFonts w:ascii="Garamond" w:hAnsi="Garamond" w:cs="Times New Roman"/>
          <w:b/>
          <w:bCs/>
          <w:sz w:val="24"/>
          <w:szCs w:val="24"/>
        </w:rPr>
        <w:t>multimodal</w:t>
      </w:r>
      <w:proofErr w:type="spellEnd"/>
      <w:r w:rsidRPr="00113419">
        <w:rPr>
          <w:rFonts w:ascii="Garamond" w:hAnsi="Garamond" w:cs="Times New Roman"/>
          <w:b/>
          <w:bCs/>
          <w:sz w:val="24"/>
          <w:szCs w:val="24"/>
        </w:rPr>
        <w:t xml:space="preserve"> në të gjithë territorin e Republikës së Shqipërisë</w:t>
      </w:r>
    </w:p>
    <w:p w14:paraId="546F34A2" w14:textId="581DC7CE" w:rsidR="00C01B0A" w:rsidRDefault="00A354BB" w:rsidP="003D2931">
      <w:pPr>
        <w:spacing w:after="0" w:line="240" w:lineRule="auto"/>
        <w:ind w:firstLine="288"/>
        <w:jc w:val="both"/>
        <w:rPr>
          <w:rFonts w:ascii="Garamond" w:hAnsi="Garamond" w:cs="Times New Roman"/>
          <w:sz w:val="24"/>
          <w:szCs w:val="24"/>
        </w:rPr>
      </w:pPr>
      <w:r>
        <w:rPr>
          <w:rFonts w:ascii="Garamond" w:hAnsi="Garamond" w:cs="Times New Roman"/>
          <w:sz w:val="24"/>
          <w:szCs w:val="24"/>
        </w:rPr>
        <w:t>***</w:t>
      </w:r>
      <w:bookmarkStart w:id="2" w:name="_GoBack"/>
      <w:bookmarkEnd w:id="2"/>
      <w:r w:rsidR="00C01B0A" w:rsidRPr="00113419">
        <w:rPr>
          <w:rFonts w:ascii="Garamond" w:hAnsi="Garamond" w:cs="Times New Roman"/>
          <w:sz w:val="24"/>
          <w:szCs w:val="24"/>
        </w:rPr>
        <w:t xml:space="preserve">Kur është e mundur, jepen të dhëna sipas mënyrave të transportit të planifikuar, të përmendura në </w:t>
      </w:r>
      <w:r w:rsidR="003D2931" w:rsidRPr="00113419">
        <w:rPr>
          <w:rFonts w:ascii="Garamond" w:hAnsi="Garamond" w:cs="Times New Roman"/>
          <w:sz w:val="24"/>
          <w:szCs w:val="24"/>
        </w:rPr>
        <w:t xml:space="preserve">shtojcën </w:t>
      </w:r>
      <w:r w:rsidR="00C01B0A" w:rsidRPr="00113419">
        <w:rPr>
          <w:rFonts w:ascii="Garamond" w:hAnsi="Garamond" w:cs="Times New Roman"/>
          <w:sz w:val="24"/>
          <w:szCs w:val="24"/>
        </w:rPr>
        <w:t xml:space="preserve">e udhëzimit të ministrit përgjegjës për transportin për shërbimet e informacionit të udhëtimit </w:t>
      </w:r>
      <w:proofErr w:type="spellStart"/>
      <w:r w:rsidR="00C01B0A" w:rsidRPr="00113419">
        <w:rPr>
          <w:rFonts w:ascii="Garamond" w:hAnsi="Garamond" w:cs="Times New Roman"/>
          <w:sz w:val="24"/>
          <w:szCs w:val="24"/>
        </w:rPr>
        <w:t>multimodal</w:t>
      </w:r>
      <w:proofErr w:type="spellEnd"/>
      <w:r w:rsidR="00C01B0A" w:rsidRPr="00113419">
        <w:rPr>
          <w:rFonts w:ascii="Garamond" w:hAnsi="Garamond" w:cs="Times New Roman"/>
          <w:sz w:val="24"/>
          <w:szCs w:val="24"/>
        </w:rPr>
        <w:t xml:space="preserve"> (të tilla si: ajror, hekurudhor përfshirë hekurudhën me shpejtësi të lartë, hekurudhën konvencionale, hekurudhën e lehtë, teleferikët, autobusët ndërqytetës, detar përfshirë tragetet, ujërat e brendshme, metrotë, tramvajet, autobusët, trolejbusët).</w:t>
      </w:r>
    </w:p>
    <w:p w14:paraId="4942FF38" w14:textId="77777777" w:rsidR="007256BD" w:rsidRPr="00113419" w:rsidRDefault="007256BD" w:rsidP="00113419">
      <w:pPr>
        <w:spacing w:after="0" w:line="240" w:lineRule="auto"/>
        <w:jc w:val="both"/>
        <w:rPr>
          <w:rFonts w:ascii="Garamond" w:hAnsi="Garamond" w:cs="Times New Roman"/>
          <w:sz w:val="24"/>
          <w:szCs w:val="24"/>
        </w:rPr>
      </w:pPr>
    </w:p>
    <w:tbl>
      <w:tblPr>
        <w:tblStyle w:val="TableGrid"/>
        <w:tblW w:w="5000" w:type="pct"/>
        <w:jc w:val="center"/>
        <w:tblLayout w:type="fixed"/>
        <w:tblLook w:val="01E0" w:firstRow="1" w:lastRow="1" w:firstColumn="1" w:lastColumn="1" w:noHBand="0" w:noVBand="0"/>
      </w:tblPr>
      <w:tblGrid>
        <w:gridCol w:w="1927"/>
        <w:gridCol w:w="2229"/>
        <w:gridCol w:w="1750"/>
        <w:gridCol w:w="2299"/>
        <w:gridCol w:w="1145"/>
      </w:tblGrid>
      <w:tr w:rsidR="00C01B0A" w:rsidRPr="00CA426D" w14:paraId="63FE34B2" w14:textId="77777777" w:rsidTr="003D2931">
        <w:trPr>
          <w:jc w:val="center"/>
        </w:trPr>
        <w:tc>
          <w:tcPr>
            <w:tcW w:w="1925" w:type="dxa"/>
            <w:vAlign w:val="center"/>
          </w:tcPr>
          <w:p w14:paraId="2A45F56A" w14:textId="77777777" w:rsidR="00C01B0A" w:rsidRPr="00CA426D" w:rsidRDefault="00C01B0A" w:rsidP="003D2931">
            <w:pPr>
              <w:pStyle w:val="TableParagraph"/>
              <w:jc w:val="center"/>
              <w:rPr>
                <w:rFonts w:ascii="Garamond" w:hAnsi="Garamond"/>
                <w:b/>
                <w:bCs/>
                <w:sz w:val="18"/>
                <w:szCs w:val="18"/>
              </w:rPr>
            </w:pPr>
            <w:r w:rsidRPr="00CA426D">
              <w:rPr>
                <w:rFonts w:ascii="Garamond" w:hAnsi="Garamond"/>
                <w:b/>
                <w:bCs/>
                <w:sz w:val="18"/>
                <w:szCs w:val="18"/>
              </w:rPr>
              <w:t>Lloji i të dhënave</w:t>
            </w:r>
          </w:p>
        </w:tc>
        <w:tc>
          <w:tcPr>
            <w:tcW w:w="2228" w:type="dxa"/>
            <w:vAlign w:val="center"/>
          </w:tcPr>
          <w:p w14:paraId="58E4B6D4" w14:textId="77777777" w:rsidR="00C01B0A" w:rsidRPr="00CA426D" w:rsidRDefault="00C01B0A" w:rsidP="003D2931">
            <w:pPr>
              <w:pStyle w:val="TableParagraph"/>
              <w:jc w:val="center"/>
              <w:rPr>
                <w:rFonts w:ascii="Garamond" w:hAnsi="Garamond"/>
                <w:b/>
                <w:bCs/>
                <w:sz w:val="18"/>
                <w:szCs w:val="18"/>
              </w:rPr>
            </w:pPr>
            <w:r w:rsidRPr="00CA426D">
              <w:rPr>
                <w:rFonts w:ascii="Garamond" w:hAnsi="Garamond"/>
                <w:b/>
                <w:bCs/>
                <w:sz w:val="18"/>
                <w:szCs w:val="18"/>
              </w:rPr>
              <w:t>Mbulimi gjeografik</w:t>
            </w:r>
          </w:p>
        </w:tc>
        <w:tc>
          <w:tcPr>
            <w:tcW w:w="4047" w:type="dxa"/>
            <w:gridSpan w:val="2"/>
            <w:vAlign w:val="center"/>
          </w:tcPr>
          <w:p w14:paraId="5946BC41" w14:textId="77777777" w:rsidR="00C01B0A" w:rsidRPr="00CA426D" w:rsidRDefault="00C01B0A" w:rsidP="003D2931">
            <w:pPr>
              <w:pStyle w:val="TableParagraph"/>
              <w:jc w:val="center"/>
              <w:rPr>
                <w:rFonts w:ascii="Garamond" w:hAnsi="Garamond"/>
                <w:b/>
                <w:bCs/>
                <w:sz w:val="18"/>
                <w:szCs w:val="18"/>
              </w:rPr>
            </w:pPr>
            <w:r w:rsidRPr="00CA426D">
              <w:rPr>
                <w:rFonts w:ascii="Garamond" w:hAnsi="Garamond"/>
                <w:b/>
                <w:bCs/>
                <w:sz w:val="18"/>
                <w:szCs w:val="18"/>
              </w:rPr>
              <w:t xml:space="preserve">% e nyjave ku janë të </w:t>
            </w:r>
            <w:proofErr w:type="spellStart"/>
            <w:r w:rsidRPr="00CA426D">
              <w:rPr>
                <w:rFonts w:ascii="Garamond" w:hAnsi="Garamond"/>
                <w:b/>
                <w:bCs/>
                <w:sz w:val="18"/>
                <w:szCs w:val="18"/>
              </w:rPr>
              <w:t>disponueshme</w:t>
            </w:r>
            <w:proofErr w:type="spellEnd"/>
            <w:r w:rsidRPr="00CA426D">
              <w:rPr>
                <w:rFonts w:ascii="Garamond" w:hAnsi="Garamond"/>
                <w:b/>
                <w:bCs/>
                <w:sz w:val="18"/>
                <w:szCs w:val="18"/>
              </w:rPr>
              <w:t xml:space="preserve"> të dhënat për mënyrën e transportit të planifikuar</w:t>
            </w:r>
          </w:p>
        </w:tc>
        <w:tc>
          <w:tcPr>
            <w:tcW w:w="1144" w:type="dxa"/>
            <w:vAlign w:val="center"/>
          </w:tcPr>
          <w:p w14:paraId="09B0F045" w14:textId="77777777" w:rsidR="00C01B0A" w:rsidRPr="00CA426D" w:rsidRDefault="00C01B0A" w:rsidP="003D2931">
            <w:pPr>
              <w:pStyle w:val="TableParagraph"/>
              <w:jc w:val="center"/>
              <w:rPr>
                <w:rFonts w:ascii="Garamond" w:hAnsi="Garamond"/>
                <w:b/>
                <w:bCs/>
                <w:sz w:val="18"/>
                <w:szCs w:val="18"/>
              </w:rPr>
            </w:pPr>
            <w:r w:rsidRPr="00CA426D">
              <w:rPr>
                <w:rFonts w:ascii="Garamond" w:hAnsi="Garamond"/>
                <w:b/>
                <w:bCs/>
                <w:sz w:val="18"/>
                <w:szCs w:val="18"/>
              </w:rPr>
              <w:t>Komente</w:t>
            </w:r>
          </w:p>
        </w:tc>
      </w:tr>
      <w:tr w:rsidR="00C01B0A" w:rsidRPr="00CA426D" w14:paraId="2B318880" w14:textId="77777777" w:rsidTr="005F7EF7">
        <w:trPr>
          <w:jc w:val="center"/>
        </w:trPr>
        <w:tc>
          <w:tcPr>
            <w:tcW w:w="8200" w:type="dxa"/>
            <w:gridSpan w:val="4"/>
          </w:tcPr>
          <w:p w14:paraId="2A388242" w14:textId="77777777" w:rsidR="00C01B0A" w:rsidRPr="00CA426D" w:rsidRDefault="00C01B0A" w:rsidP="0030786D">
            <w:pPr>
              <w:pStyle w:val="TableParagraph"/>
              <w:rPr>
                <w:rFonts w:ascii="Garamond" w:hAnsi="Garamond"/>
                <w:i/>
                <w:sz w:val="18"/>
                <w:szCs w:val="18"/>
              </w:rPr>
            </w:pPr>
            <w:r w:rsidRPr="00CA426D">
              <w:rPr>
                <w:rFonts w:ascii="Garamond" w:hAnsi="Garamond"/>
                <w:i/>
                <w:sz w:val="18"/>
                <w:szCs w:val="18"/>
              </w:rPr>
              <w:t xml:space="preserve">4. Të dhëna statike të trafikut </w:t>
            </w:r>
            <w:proofErr w:type="spellStart"/>
            <w:r w:rsidRPr="00CA426D">
              <w:rPr>
                <w:rFonts w:ascii="Garamond" w:hAnsi="Garamond"/>
                <w:i/>
                <w:sz w:val="18"/>
                <w:szCs w:val="18"/>
              </w:rPr>
              <w:t>multimodal</w:t>
            </w:r>
            <w:proofErr w:type="spellEnd"/>
            <w:r w:rsidRPr="00CA426D">
              <w:rPr>
                <w:rFonts w:ascii="Garamond" w:hAnsi="Garamond"/>
                <w:i/>
                <w:sz w:val="18"/>
                <w:szCs w:val="18"/>
              </w:rPr>
              <w:t xml:space="preserve"> për shërbimet e informacionit të udhëtimit </w:t>
            </w:r>
            <w:proofErr w:type="spellStart"/>
            <w:r w:rsidRPr="00CA426D">
              <w:rPr>
                <w:rFonts w:ascii="Garamond" w:hAnsi="Garamond"/>
                <w:i/>
                <w:sz w:val="18"/>
                <w:szCs w:val="18"/>
              </w:rPr>
              <w:t>multimodal</w:t>
            </w:r>
            <w:proofErr w:type="spellEnd"/>
            <w:r w:rsidRPr="00CA426D">
              <w:rPr>
                <w:rFonts w:ascii="Garamond" w:hAnsi="Garamond"/>
                <w:i/>
                <w:sz w:val="18"/>
                <w:szCs w:val="18"/>
              </w:rPr>
              <w:t xml:space="preserve"> për të gjithë territorin e Republikës së Shqipërisë:</w:t>
            </w:r>
          </w:p>
        </w:tc>
        <w:tc>
          <w:tcPr>
            <w:tcW w:w="1144" w:type="dxa"/>
          </w:tcPr>
          <w:p w14:paraId="54E9DF8A" w14:textId="77777777" w:rsidR="00C01B0A" w:rsidRPr="00CA426D" w:rsidRDefault="00C01B0A" w:rsidP="0030786D">
            <w:pPr>
              <w:pStyle w:val="TableParagraph"/>
              <w:rPr>
                <w:rFonts w:ascii="Garamond" w:hAnsi="Garamond"/>
                <w:sz w:val="18"/>
                <w:szCs w:val="18"/>
              </w:rPr>
            </w:pPr>
          </w:p>
        </w:tc>
      </w:tr>
      <w:tr w:rsidR="00C01B0A" w:rsidRPr="00CA426D" w14:paraId="5F5E205E" w14:textId="77777777" w:rsidTr="005F7EF7">
        <w:trPr>
          <w:jc w:val="center"/>
        </w:trPr>
        <w:tc>
          <w:tcPr>
            <w:tcW w:w="1925" w:type="dxa"/>
            <w:vMerge w:val="restart"/>
          </w:tcPr>
          <w:p w14:paraId="264E6866" w14:textId="77777777" w:rsidR="00C01B0A" w:rsidRPr="00CA426D" w:rsidRDefault="00C01B0A" w:rsidP="0030786D">
            <w:pPr>
              <w:pStyle w:val="TableParagraph"/>
              <w:rPr>
                <w:rFonts w:ascii="Garamond" w:hAnsi="Garamond"/>
                <w:sz w:val="18"/>
                <w:szCs w:val="18"/>
              </w:rPr>
            </w:pPr>
            <w:r w:rsidRPr="00CA426D">
              <w:rPr>
                <w:rFonts w:ascii="Garamond" w:hAnsi="Garamond"/>
                <w:sz w:val="18"/>
                <w:szCs w:val="18"/>
              </w:rPr>
              <w:t>Kategoria</w:t>
            </w:r>
          </w:p>
          <w:p w14:paraId="2907D8FD" w14:textId="77777777" w:rsidR="00C01B0A" w:rsidRPr="00CA426D" w:rsidRDefault="00C01B0A" w:rsidP="0030786D">
            <w:pPr>
              <w:pStyle w:val="TableParagraph"/>
              <w:rPr>
                <w:rFonts w:ascii="Garamond" w:hAnsi="Garamond"/>
                <w:sz w:val="18"/>
                <w:szCs w:val="18"/>
              </w:rPr>
            </w:pPr>
            <w:r w:rsidRPr="00CA426D">
              <w:rPr>
                <w:rFonts w:ascii="Garamond" w:hAnsi="Garamond"/>
                <w:sz w:val="18"/>
                <w:szCs w:val="18"/>
              </w:rPr>
              <w:t xml:space="preserve">Vendndodhja e nyjave të </w:t>
            </w:r>
            <w:proofErr w:type="spellStart"/>
            <w:r w:rsidRPr="00CA426D">
              <w:rPr>
                <w:rFonts w:ascii="Garamond" w:hAnsi="Garamond"/>
                <w:sz w:val="18"/>
                <w:szCs w:val="18"/>
              </w:rPr>
              <w:t>aksesit</w:t>
            </w:r>
            <w:proofErr w:type="spellEnd"/>
            <w:r w:rsidRPr="00CA426D">
              <w:rPr>
                <w:rFonts w:ascii="Garamond" w:hAnsi="Garamond"/>
                <w:sz w:val="18"/>
                <w:szCs w:val="18"/>
              </w:rPr>
              <w:t xml:space="preserve"> të identifikuara për të gjitha mënyrat e transportit të planifikuar, përfshirë informacionin mbi </w:t>
            </w:r>
            <w:proofErr w:type="spellStart"/>
            <w:r w:rsidRPr="00CA426D">
              <w:rPr>
                <w:rFonts w:ascii="Garamond" w:hAnsi="Garamond"/>
                <w:sz w:val="18"/>
                <w:szCs w:val="18"/>
              </w:rPr>
              <w:t>aksesueshmërinë</w:t>
            </w:r>
            <w:proofErr w:type="spellEnd"/>
            <w:r w:rsidRPr="00CA426D">
              <w:rPr>
                <w:rFonts w:ascii="Garamond" w:hAnsi="Garamond"/>
                <w:sz w:val="18"/>
                <w:szCs w:val="18"/>
              </w:rPr>
              <w:t xml:space="preserve"> e nyjave dhe shtigjeve të </w:t>
            </w:r>
            <w:proofErr w:type="spellStart"/>
            <w:r w:rsidRPr="00CA426D">
              <w:rPr>
                <w:rFonts w:ascii="Garamond" w:hAnsi="Garamond"/>
                <w:sz w:val="18"/>
                <w:szCs w:val="18"/>
              </w:rPr>
              <w:t>aksesit</w:t>
            </w:r>
            <w:proofErr w:type="spellEnd"/>
            <w:r w:rsidRPr="00CA426D">
              <w:rPr>
                <w:rFonts w:ascii="Garamond" w:hAnsi="Garamond"/>
                <w:sz w:val="18"/>
                <w:szCs w:val="18"/>
              </w:rPr>
              <w:t xml:space="preserve"> brenda një ndërrimi (p.sh. ekzistenca e ashensorëve, shkallëve lëvizëse).</w:t>
            </w:r>
          </w:p>
        </w:tc>
        <w:tc>
          <w:tcPr>
            <w:tcW w:w="2228" w:type="dxa"/>
          </w:tcPr>
          <w:p w14:paraId="2D1C23C6" w14:textId="77777777" w:rsidR="00C01B0A" w:rsidRPr="00CA426D" w:rsidRDefault="00C01B0A" w:rsidP="0030786D">
            <w:pPr>
              <w:pStyle w:val="TableParagraph"/>
              <w:rPr>
                <w:rFonts w:ascii="Garamond" w:hAnsi="Garamond"/>
                <w:i/>
                <w:sz w:val="18"/>
                <w:szCs w:val="18"/>
              </w:rPr>
            </w:pPr>
            <w:r w:rsidRPr="00CA426D">
              <w:rPr>
                <w:rFonts w:ascii="Garamond" w:hAnsi="Garamond"/>
                <w:i/>
                <w:sz w:val="18"/>
                <w:szCs w:val="18"/>
              </w:rPr>
              <w:t>Nyjat urbane sikurse përcaktuar në legjislacionin shqiptar, duke përfshirë ato të administruara nga qytetet</w:t>
            </w:r>
          </w:p>
        </w:tc>
        <w:tc>
          <w:tcPr>
            <w:tcW w:w="1749" w:type="dxa"/>
          </w:tcPr>
          <w:p w14:paraId="2B952FCF" w14:textId="77777777" w:rsidR="00C01B0A" w:rsidRPr="00CA426D" w:rsidRDefault="00C01B0A" w:rsidP="0030786D">
            <w:pPr>
              <w:pStyle w:val="TableParagraph"/>
              <w:rPr>
                <w:rFonts w:ascii="Garamond" w:hAnsi="Garamond"/>
                <w:sz w:val="18"/>
                <w:szCs w:val="18"/>
              </w:rPr>
            </w:pPr>
            <w:r w:rsidRPr="00CA426D">
              <w:rPr>
                <w:rFonts w:ascii="Garamond" w:hAnsi="Garamond"/>
                <w:sz w:val="18"/>
                <w:szCs w:val="18"/>
              </w:rPr>
              <w:t xml:space="preserve">Vendndodhja e nyjave të </w:t>
            </w:r>
            <w:proofErr w:type="spellStart"/>
            <w:r w:rsidRPr="00CA426D">
              <w:rPr>
                <w:rFonts w:ascii="Garamond" w:hAnsi="Garamond"/>
                <w:sz w:val="18"/>
                <w:szCs w:val="18"/>
              </w:rPr>
              <w:t>aksesit</w:t>
            </w:r>
            <w:proofErr w:type="spellEnd"/>
            <w:r w:rsidRPr="00CA426D">
              <w:rPr>
                <w:rFonts w:ascii="Garamond" w:hAnsi="Garamond"/>
                <w:sz w:val="18"/>
                <w:szCs w:val="18"/>
              </w:rPr>
              <w:t xml:space="preserve"> të identifikuara për të gjitha mënyrat e transportit të planifikuar, përfshirë informacionin mbi </w:t>
            </w:r>
            <w:proofErr w:type="spellStart"/>
            <w:r w:rsidRPr="00CA426D">
              <w:rPr>
                <w:rFonts w:ascii="Garamond" w:hAnsi="Garamond"/>
                <w:sz w:val="18"/>
                <w:szCs w:val="18"/>
              </w:rPr>
              <w:t>aksesueshmërinë</w:t>
            </w:r>
            <w:proofErr w:type="spellEnd"/>
            <w:r w:rsidRPr="00CA426D">
              <w:rPr>
                <w:rFonts w:ascii="Garamond" w:hAnsi="Garamond"/>
                <w:sz w:val="18"/>
                <w:szCs w:val="18"/>
              </w:rPr>
              <w:t xml:space="preserve"> e nyjave dhe shtigjeve të </w:t>
            </w:r>
            <w:proofErr w:type="spellStart"/>
            <w:r w:rsidRPr="00CA426D">
              <w:rPr>
                <w:rFonts w:ascii="Garamond" w:hAnsi="Garamond"/>
                <w:sz w:val="18"/>
                <w:szCs w:val="18"/>
              </w:rPr>
              <w:t>aksesit</w:t>
            </w:r>
            <w:proofErr w:type="spellEnd"/>
            <w:r w:rsidRPr="00CA426D">
              <w:rPr>
                <w:rFonts w:ascii="Garamond" w:hAnsi="Garamond"/>
                <w:sz w:val="18"/>
                <w:szCs w:val="18"/>
              </w:rPr>
              <w:t xml:space="preserve"> brenda një ndërrimi (p.sh. ekzistenca e ashensorëve, shkallëve lëvizëse)</w:t>
            </w:r>
          </w:p>
        </w:tc>
        <w:tc>
          <w:tcPr>
            <w:tcW w:w="2298" w:type="dxa"/>
          </w:tcPr>
          <w:p w14:paraId="1557D99D" w14:textId="77777777" w:rsidR="00C01B0A" w:rsidRPr="00CA426D" w:rsidRDefault="00C01B0A" w:rsidP="0030786D">
            <w:pPr>
              <w:pStyle w:val="TableParagraph"/>
              <w:rPr>
                <w:rFonts w:ascii="Garamond" w:hAnsi="Garamond"/>
                <w:sz w:val="18"/>
                <w:szCs w:val="18"/>
              </w:rPr>
            </w:pPr>
            <w:r w:rsidRPr="00CA426D">
              <w:rPr>
                <w:rFonts w:ascii="Garamond" w:hAnsi="Garamond"/>
                <w:sz w:val="18"/>
                <w:szCs w:val="18"/>
              </w:rPr>
              <w:t>%</w:t>
            </w:r>
          </w:p>
        </w:tc>
        <w:tc>
          <w:tcPr>
            <w:tcW w:w="1144" w:type="dxa"/>
          </w:tcPr>
          <w:p w14:paraId="66442576" w14:textId="77777777" w:rsidR="00C01B0A" w:rsidRPr="00CA426D" w:rsidRDefault="00C01B0A" w:rsidP="0030786D">
            <w:pPr>
              <w:pStyle w:val="TableParagraph"/>
              <w:rPr>
                <w:rFonts w:ascii="Garamond" w:hAnsi="Garamond"/>
                <w:sz w:val="18"/>
                <w:szCs w:val="18"/>
              </w:rPr>
            </w:pPr>
          </w:p>
        </w:tc>
      </w:tr>
      <w:tr w:rsidR="00C01B0A" w:rsidRPr="00CA426D" w14:paraId="63BFCA9F" w14:textId="77777777" w:rsidTr="005F7EF7">
        <w:trPr>
          <w:jc w:val="center"/>
        </w:trPr>
        <w:tc>
          <w:tcPr>
            <w:tcW w:w="1925" w:type="dxa"/>
            <w:vMerge/>
          </w:tcPr>
          <w:p w14:paraId="390CA3B2" w14:textId="77777777" w:rsidR="00C01B0A" w:rsidRPr="00CA426D" w:rsidRDefault="00C01B0A" w:rsidP="0030786D">
            <w:pPr>
              <w:rPr>
                <w:rFonts w:ascii="Garamond" w:hAnsi="Garamond" w:cs="Times New Roman"/>
                <w:sz w:val="18"/>
                <w:szCs w:val="18"/>
              </w:rPr>
            </w:pPr>
          </w:p>
        </w:tc>
        <w:tc>
          <w:tcPr>
            <w:tcW w:w="2228" w:type="dxa"/>
          </w:tcPr>
          <w:p w14:paraId="34F0AC92" w14:textId="77777777" w:rsidR="00C01B0A" w:rsidRPr="00CA426D" w:rsidRDefault="00C01B0A" w:rsidP="0030786D">
            <w:pPr>
              <w:pStyle w:val="TableParagraph"/>
              <w:rPr>
                <w:rFonts w:ascii="Garamond" w:hAnsi="Garamond"/>
                <w:i/>
                <w:sz w:val="18"/>
                <w:szCs w:val="18"/>
              </w:rPr>
            </w:pPr>
            <w:r w:rsidRPr="00CA426D">
              <w:rPr>
                <w:rFonts w:ascii="Garamond" w:hAnsi="Garamond"/>
                <w:i/>
                <w:sz w:val="18"/>
                <w:szCs w:val="18"/>
              </w:rPr>
              <w:t>I gjithë rrjeti i transportit i Bashkimit</w:t>
            </w:r>
          </w:p>
        </w:tc>
        <w:tc>
          <w:tcPr>
            <w:tcW w:w="1749" w:type="dxa"/>
          </w:tcPr>
          <w:p w14:paraId="10192CC4" w14:textId="77777777" w:rsidR="00C01B0A" w:rsidRPr="00CA426D" w:rsidRDefault="00C01B0A" w:rsidP="0030786D">
            <w:pPr>
              <w:pStyle w:val="TableParagraph"/>
              <w:rPr>
                <w:rFonts w:ascii="Garamond" w:hAnsi="Garamond"/>
                <w:sz w:val="18"/>
                <w:szCs w:val="18"/>
              </w:rPr>
            </w:pPr>
            <w:r w:rsidRPr="00CA426D">
              <w:rPr>
                <w:rFonts w:ascii="Garamond" w:hAnsi="Garamond"/>
                <w:sz w:val="18"/>
                <w:szCs w:val="18"/>
              </w:rPr>
              <w:t xml:space="preserve">Vendndodhja e nyjave të </w:t>
            </w:r>
            <w:proofErr w:type="spellStart"/>
            <w:r w:rsidRPr="00CA426D">
              <w:rPr>
                <w:rFonts w:ascii="Garamond" w:hAnsi="Garamond"/>
                <w:sz w:val="18"/>
                <w:szCs w:val="18"/>
              </w:rPr>
              <w:t>aksesit</w:t>
            </w:r>
            <w:proofErr w:type="spellEnd"/>
            <w:r w:rsidRPr="00CA426D">
              <w:rPr>
                <w:rFonts w:ascii="Garamond" w:hAnsi="Garamond"/>
                <w:sz w:val="18"/>
                <w:szCs w:val="18"/>
              </w:rPr>
              <w:t xml:space="preserve"> të identifikuara për të gjitha mënyrat e transportit të planifikuar, përfshirë informacionin mbi </w:t>
            </w:r>
            <w:proofErr w:type="spellStart"/>
            <w:r w:rsidRPr="00CA426D">
              <w:rPr>
                <w:rFonts w:ascii="Garamond" w:hAnsi="Garamond"/>
                <w:sz w:val="18"/>
                <w:szCs w:val="18"/>
              </w:rPr>
              <w:t>aksesueshmërinë</w:t>
            </w:r>
            <w:proofErr w:type="spellEnd"/>
            <w:r w:rsidRPr="00CA426D">
              <w:rPr>
                <w:rFonts w:ascii="Garamond" w:hAnsi="Garamond"/>
                <w:sz w:val="18"/>
                <w:szCs w:val="18"/>
              </w:rPr>
              <w:t xml:space="preserve"> e nyjave dhe shtigjeve të </w:t>
            </w:r>
            <w:proofErr w:type="spellStart"/>
            <w:r w:rsidRPr="00CA426D">
              <w:rPr>
                <w:rFonts w:ascii="Garamond" w:hAnsi="Garamond"/>
                <w:sz w:val="18"/>
                <w:szCs w:val="18"/>
              </w:rPr>
              <w:t>aksesit</w:t>
            </w:r>
            <w:proofErr w:type="spellEnd"/>
            <w:r w:rsidRPr="00CA426D">
              <w:rPr>
                <w:rFonts w:ascii="Garamond" w:hAnsi="Garamond"/>
                <w:sz w:val="18"/>
                <w:szCs w:val="18"/>
              </w:rPr>
              <w:t xml:space="preserve"> brenda një ndërrimi (p.sh. ekzistenca e ashensorëve, shkallëve lëvizëse)</w:t>
            </w:r>
          </w:p>
        </w:tc>
        <w:tc>
          <w:tcPr>
            <w:tcW w:w="2298" w:type="dxa"/>
          </w:tcPr>
          <w:p w14:paraId="30D718DF" w14:textId="77777777" w:rsidR="00C01B0A" w:rsidRPr="00CA426D" w:rsidRDefault="00C01B0A" w:rsidP="0030786D">
            <w:pPr>
              <w:pStyle w:val="TableParagraph"/>
              <w:rPr>
                <w:rFonts w:ascii="Garamond" w:hAnsi="Garamond"/>
                <w:sz w:val="18"/>
                <w:szCs w:val="18"/>
              </w:rPr>
            </w:pPr>
            <w:r w:rsidRPr="00CA426D">
              <w:rPr>
                <w:rFonts w:ascii="Garamond" w:hAnsi="Garamond"/>
                <w:sz w:val="18"/>
                <w:szCs w:val="18"/>
              </w:rPr>
              <w:t>%</w:t>
            </w:r>
          </w:p>
        </w:tc>
        <w:tc>
          <w:tcPr>
            <w:tcW w:w="1144" w:type="dxa"/>
          </w:tcPr>
          <w:p w14:paraId="46E1E94B" w14:textId="77777777" w:rsidR="00C01B0A" w:rsidRPr="00CA426D" w:rsidRDefault="00C01B0A" w:rsidP="0030786D">
            <w:pPr>
              <w:pStyle w:val="TableParagraph"/>
              <w:rPr>
                <w:rFonts w:ascii="Garamond" w:hAnsi="Garamond"/>
                <w:sz w:val="18"/>
                <w:szCs w:val="18"/>
              </w:rPr>
            </w:pPr>
          </w:p>
        </w:tc>
      </w:tr>
    </w:tbl>
    <w:p w14:paraId="4FCD1093" w14:textId="77777777" w:rsidR="00802D97" w:rsidRDefault="00802D97" w:rsidP="0030786D">
      <w:pPr>
        <w:spacing w:after="0" w:line="240" w:lineRule="auto"/>
        <w:ind w:firstLine="284"/>
        <w:rPr>
          <w:rFonts w:ascii="Garamond" w:hAnsi="Garamond" w:cs="Times New Roman"/>
          <w:sz w:val="24"/>
          <w:szCs w:val="24"/>
        </w:rPr>
      </w:pPr>
    </w:p>
    <w:p w14:paraId="77C7BE42" w14:textId="77777777" w:rsidR="003D2931" w:rsidRDefault="003D2931" w:rsidP="005F7EF7">
      <w:pPr>
        <w:spacing w:after="0" w:line="240" w:lineRule="auto"/>
        <w:ind w:firstLine="288"/>
        <w:jc w:val="both"/>
        <w:rPr>
          <w:rFonts w:ascii="Garamond" w:hAnsi="Garamond" w:cs="Times New Roman"/>
          <w:b/>
          <w:bCs/>
          <w:sz w:val="24"/>
          <w:szCs w:val="24"/>
        </w:rPr>
      </w:pPr>
    </w:p>
    <w:p w14:paraId="1E0330B3" w14:textId="77777777" w:rsidR="003D2931" w:rsidRDefault="003D2931" w:rsidP="005F7EF7">
      <w:pPr>
        <w:spacing w:after="0" w:line="240" w:lineRule="auto"/>
        <w:ind w:firstLine="288"/>
        <w:jc w:val="both"/>
        <w:rPr>
          <w:rFonts w:ascii="Garamond" w:hAnsi="Garamond" w:cs="Times New Roman"/>
          <w:b/>
          <w:bCs/>
          <w:sz w:val="24"/>
          <w:szCs w:val="24"/>
        </w:rPr>
      </w:pPr>
    </w:p>
    <w:p w14:paraId="0901B6F1" w14:textId="44DAEEAD" w:rsidR="00942754" w:rsidRPr="00942754" w:rsidRDefault="00942754" w:rsidP="005F7EF7">
      <w:pPr>
        <w:spacing w:after="0" w:line="240" w:lineRule="auto"/>
        <w:ind w:firstLine="288"/>
        <w:jc w:val="both"/>
        <w:rPr>
          <w:rFonts w:ascii="Garamond" w:hAnsi="Garamond" w:cs="Times New Roman"/>
          <w:b/>
          <w:bCs/>
          <w:sz w:val="24"/>
          <w:szCs w:val="24"/>
        </w:rPr>
      </w:pPr>
      <w:r w:rsidRPr="00942754">
        <w:rPr>
          <w:rFonts w:ascii="Garamond" w:hAnsi="Garamond" w:cs="Times New Roman"/>
          <w:b/>
          <w:bCs/>
          <w:sz w:val="24"/>
          <w:szCs w:val="24"/>
        </w:rPr>
        <w:lastRenderedPageBreak/>
        <w:t xml:space="preserve">6. </w:t>
      </w:r>
      <w:proofErr w:type="spellStart"/>
      <w:r w:rsidRPr="00942754">
        <w:rPr>
          <w:rFonts w:ascii="Garamond" w:hAnsi="Garamond" w:cs="Times New Roman"/>
          <w:b/>
          <w:bCs/>
          <w:sz w:val="24"/>
          <w:szCs w:val="24"/>
        </w:rPr>
        <w:t>Disponueshmëria</w:t>
      </w:r>
      <w:proofErr w:type="spellEnd"/>
      <w:r w:rsidRPr="00942754">
        <w:rPr>
          <w:rFonts w:ascii="Garamond" w:hAnsi="Garamond" w:cs="Times New Roman"/>
          <w:b/>
          <w:bCs/>
          <w:sz w:val="24"/>
          <w:szCs w:val="24"/>
        </w:rPr>
        <w:t xml:space="preserve"> e shërbimeve të </w:t>
      </w:r>
      <w:proofErr w:type="spellStart"/>
      <w:r w:rsidRPr="00942754">
        <w:rPr>
          <w:rFonts w:ascii="Garamond" w:hAnsi="Garamond" w:cs="Times New Roman"/>
          <w:b/>
          <w:bCs/>
          <w:sz w:val="24"/>
          <w:szCs w:val="24"/>
        </w:rPr>
        <w:t>listuara</w:t>
      </w:r>
      <w:proofErr w:type="spellEnd"/>
      <w:r w:rsidRPr="00942754">
        <w:rPr>
          <w:rFonts w:ascii="Garamond" w:hAnsi="Garamond" w:cs="Times New Roman"/>
          <w:b/>
          <w:bCs/>
          <w:sz w:val="24"/>
          <w:szCs w:val="24"/>
        </w:rPr>
        <w:t xml:space="preserve"> në </w:t>
      </w:r>
      <w:r w:rsidR="003D2931" w:rsidRPr="00942754">
        <w:rPr>
          <w:rFonts w:ascii="Garamond" w:hAnsi="Garamond" w:cs="Times New Roman"/>
          <w:b/>
          <w:bCs/>
          <w:sz w:val="24"/>
          <w:szCs w:val="24"/>
        </w:rPr>
        <w:t xml:space="preserve">shtojcën </w:t>
      </w:r>
      <w:proofErr w:type="spellStart"/>
      <w:r w:rsidRPr="00942754">
        <w:rPr>
          <w:rFonts w:ascii="Garamond" w:hAnsi="Garamond" w:cs="Times New Roman"/>
          <w:b/>
          <w:bCs/>
          <w:sz w:val="24"/>
          <w:szCs w:val="24"/>
        </w:rPr>
        <w:t>IV</w:t>
      </w:r>
      <w:proofErr w:type="spellEnd"/>
      <w:r w:rsidRPr="00942754">
        <w:rPr>
          <w:rFonts w:ascii="Garamond" w:hAnsi="Garamond" w:cs="Times New Roman"/>
          <w:b/>
          <w:bCs/>
          <w:sz w:val="24"/>
          <w:szCs w:val="24"/>
        </w:rPr>
        <w:t xml:space="preserve"> të këtij udhëzimi</w:t>
      </w:r>
    </w:p>
    <w:p w14:paraId="21D3DF5E" w14:textId="77777777" w:rsidR="00942754" w:rsidRPr="00942754" w:rsidRDefault="00942754" w:rsidP="005F7EF7">
      <w:pPr>
        <w:spacing w:after="0" w:line="240" w:lineRule="auto"/>
        <w:ind w:firstLine="288"/>
        <w:jc w:val="both"/>
        <w:rPr>
          <w:rFonts w:ascii="Garamond" w:hAnsi="Garamond" w:cs="Times New Roman"/>
          <w:b/>
          <w:bCs/>
          <w:sz w:val="24"/>
          <w:szCs w:val="24"/>
        </w:rPr>
      </w:pPr>
      <w:r w:rsidRPr="00942754">
        <w:rPr>
          <w:rFonts w:ascii="Garamond" w:hAnsi="Garamond" w:cs="Times New Roman"/>
          <w:b/>
          <w:bCs/>
          <w:sz w:val="24"/>
          <w:szCs w:val="24"/>
        </w:rPr>
        <w:t xml:space="preserve">2.6.1. </w:t>
      </w:r>
      <w:r w:rsidRPr="00942754">
        <w:rPr>
          <w:rFonts w:ascii="Garamond" w:hAnsi="Garamond" w:cs="Times New Roman"/>
          <w:b/>
          <w:bCs/>
          <w:i/>
          <w:iCs/>
          <w:sz w:val="24"/>
          <w:szCs w:val="24"/>
        </w:rPr>
        <w:t>Shërbimet minimale universale të informacionit për trafikun lidhur me sigurinë rrugore</w:t>
      </w:r>
    </w:p>
    <w:tbl>
      <w:tblPr>
        <w:tblStyle w:val="TableGrid"/>
        <w:tblW w:w="5000" w:type="pct"/>
        <w:jc w:val="center"/>
        <w:tblLayout w:type="fixed"/>
        <w:tblLook w:val="01E0" w:firstRow="1" w:lastRow="1" w:firstColumn="1" w:lastColumn="1" w:noHBand="0" w:noVBand="0"/>
      </w:tblPr>
      <w:tblGrid>
        <w:gridCol w:w="3117"/>
        <w:gridCol w:w="3116"/>
        <w:gridCol w:w="3117"/>
      </w:tblGrid>
      <w:tr w:rsidR="00942754" w:rsidRPr="00CA426D" w14:paraId="745EC309" w14:textId="77777777" w:rsidTr="005F7EF7">
        <w:trPr>
          <w:jc w:val="center"/>
        </w:trPr>
        <w:tc>
          <w:tcPr>
            <w:tcW w:w="3117" w:type="dxa"/>
          </w:tcPr>
          <w:p w14:paraId="4E6FF139" w14:textId="77777777" w:rsidR="00942754" w:rsidRPr="00CA426D" w:rsidRDefault="00942754" w:rsidP="00942754">
            <w:pPr>
              <w:pStyle w:val="TableParagraph"/>
              <w:jc w:val="center"/>
              <w:rPr>
                <w:rFonts w:ascii="Garamond" w:hAnsi="Garamond"/>
                <w:b/>
                <w:sz w:val="18"/>
                <w:szCs w:val="18"/>
              </w:rPr>
            </w:pPr>
            <w:r w:rsidRPr="00CA426D">
              <w:rPr>
                <w:rFonts w:ascii="Garamond" w:hAnsi="Garamond"/>
                <w:b/>
                <w:sz w:val="18"/>
                <w:szCs w:val="18"/>
              </w:rPr>
              <w:t>Shërbimi</w:t>
            </w:r>
          </w:p>
        </w:tc>
        <w:tc>
          <w:tcPr>
            <w:tcW w:w="3116" w:type="dxa"/>
          </w:tcPr>
          <w:p w14:paraId="3785E45C" w14:textId="77777777" w:rsidR="00942754" w:rsidRPr="00CA426D" w:rsidRDefault="00942754" w:rsidP="00942754">
            <w:pPr>
              <w:pStyle w:val="TableParagraph"/>
              <w:jc w:val="center"/>
              <w:rPr>
                <w:rFonts w:ascii="Garamond" w:hAnsi="Garamond"/>
                <w:b/>
                <w:sz w:val="18"/>
                <w:szCs w:val="18"/>
              </w:rPr>
            </w:pPr>
            <w:r w:rsidRPr="00CA426D">
              <w:rPr>
                <w:rFonts w:ascii="Garamond" w:hAnsi="Garamond"/>
                <w:b/>
                <w:sz w:val="18"/>
                <w:szCs w:val="18"/>
              </w:rPr>
              <w:t>Mbulimi gjeografik</w:t>
            </w:r>
          </w:p>
        </w:tc>
        <w:tc>
          <w:tcPr>
            <w:tcW w:w="3117" w:type="dxa"/>
          </w:tcPr>
          <w:p w14:paraId="2696704B" w14:textId="77777777" w:rsidR="00942754" w:rsidRPr="00CA426D" w:rsidRDefault="00942754" w:rsidP="00942754">
            <w:pPr>
              <w:pStyle w:val="TableParagraph"/>
              <w:jc w:val="center"/>
              <w:rPr>
                <w:rFonts w:ascii="Garamond" w:hAnsi="Garamond"/>
                <w:b/>
                <w:sz w:val="18"/>
                <w:szCs w:val="18"/>
              </w:rPr>
            </w:pPr>
            <w:r w:rsidRPr="00CA426D">
              <w:rPr>
                <w:rFonts w:ascii="Garamond" w:hAnsi="Garamond"/>
                <w:b/>
                <w:sz w:val="18"/>
                <w:szCs w:val="18"/>
              </w:rPr>
              <w:t>% e shtrirjes gjeografike të mbuluar</w:t>
            </w:r>
          </w:p>
        </w:tc>
      </w:tr>
      <w:tr w:rsidR="00942754" w:rsidRPr="00CA426D" w14:paraId="5BA4239A" w14:textId="77777777" w:rsidTr="003D2931">
        <w:trPr>
          <w:jc w:val="center"/>
        </w:trPr>
        <w:tc>
          <w:tcPr>
            <w:tcW w:w="3117" w:type="dxa"/>
          </w:tcPr>
          <w:p w14:paraId="726D2FA5" w14:textId="77777777" w:rsidR="00942754" w:rsidRPr="00CA426D" w:rsidRDefault="00942754" w:rsidP="00942754">
            <w:pPr>
              <w:pStyle w:val="TableParagraph"/>
              <w:rPr>
                <w:rFonts w:ascii="Garamond" w:hAnsi="Garamond"/>
                <w:sz w:val="18"/>
                <w:szCs w:val="18"/>
              </w:rPr>
            </w:pPr>
            <w:r w:rsidRPr="00CA426D">
              <w:rPr>
                <w:rFonts w:ascii="Garamond" w:hAnsi="Garamond"/>
                <w:sz w:val="18"/>
                <w:szCs w:val="18"/>
              </w:rPr>
              <w:t>Shërbimi i informacionit minimal universal për trafikun lidhur me sigurinë rrugore (</w:t>
            </w:r>
            <w:proofErr w:type="spellStart"/>
            <w:r w:rsidRPr="00CA426D">
              <w:rPr>
                <w:rFonts w:ascii="Garamond" w:hAnsi="Garamond"/>
                <w:sz w:val="18"/>
                <w:szCs w:val="18"/>
              </w:rPr>
              <w:t>SRTI</w:t>
            </w:r>
            <w:proofErr w:type="spellEnd"/>
            <w:r w:rsidRPr="00CA426D">
              <w:rPr>
                <w:rFonts w:ascii="Garamond" w:hAnsi="Garamond"/>
                <w:sz w:val="18"/>
                <w:szCs w:val="18"/>
              </w:rPr>
              <w:t>)</w:t>
            </w:r>
          </w:p>
        </w:tc>
        <w:tc>
          <w:tcPr>
            <w:tcW w:w="3116" w:type="dxa"/>
          </w:tcPr>
          <w:p w14:paraId="61C9C50D" w14:textId="7EB20038" w:rsidR="00942754" w:rsidRPr="00CA426D" w:rsidRDefault="00942754" w:rsidP="00942754">
            <w:pPr>
              <w:pStyle w:val="TableParagraph"/>
              <w:rPr>
                <w:rFonts w:ascii="Garamond" w:hAnsi="Garamond"/>
                <w:i/>
                <w:iCs/>
                <w:sz w:val="18"/>
                <w:szCs w:val="18"/>
              </w:rPr>
            </w:pPr>
            <w:r w:rsidRPr="00CA426D">
              <w:rPr>
                <w:rFonts w:ascii="Garamond" w:hAnsi="Garamond"/>
                <w:i/>
                <w:iCs/>
                <w:sz w:val="18"/>
                <w:szCs w:val="18"/>
              </w:rPr>
              <w:t xml:space="preserve">Rrjeti bazë dhe gjithëpërfshirës </w:t>
            </w:r>
            <w:proofErr w:type="spellStart"/>
            <w:r w:rsidRPr="00CA426D">
              <w:rPr>
                <w:rFonts w:ascii="Garamond" w:hAnsi="Garamond"/>
                <w:i/>
                <w:iCs/>
                <w:sz w:val="18"/>
                <w:szCs w:val="18"/>
              </w:rPr>
              <w:t>transevropian</w:t>
            </w:r>
            <w:proofErr w:type="spellEnd"/>
            <w:r w:rsidRPr="00CA426D">
              <w:rPr>
                <w:rFonts w:ascii="Garamond" w:hAnsi="Garamond"/>
                <w:i/>
                <w:iCs/>
                <w:sz w:val="18"/>
                <w:szCs w:val="18"/>
              </w:rPr>
              <w:t xml:space="preserve"> për rrugët</w:t>
            </w:r>
          </w:p>
        </w:tc>
        <w:tc>
          <w:tcPr>
            <w:tcW w:w="3117" w:type="dxa"/>
            <w:vAlign w:val="center"/>
          </w:tcPr>
          <w:p w14:paraId="14996429" w14:textId="77777777" w:rsidR="00942754" w:rsidRPr="00CA426D" w:rsidRDefault="00942754" w:rsidP="003D2931">
            <w:pPr>
              <w:pStyle w:val="TableParagraph"/>
              <w:jc w:val="center"/>
              <w:rPr>
                <w:rFonts w:ascii="Garamond" w:hAnsi="Garamond"/>
                <w:sz w:val="18"/>
                <w:szCs w:val="18"/>
              </w:rPr>
            </w:pPr>
            <w:r w:rsidRPr="00CA426D">
              <w:rPr>
                <w:rFonts w:ascii="Garamond" w:hAnsi="Garamond"/>
                <w:sz w:val="18"/>
                <w:szCs w:val="18"/>
              </w:rPr>
              <w:t>%</w:t>
            </w:r>
          </w:p>
        </w:tc>
      </w:tr>
    </w:tbl>
    <w:p w14:paraId="42F6B951" w14:textId="77777777" w:rsidR="00942754" w:rsidRPr="000A6F59" w:rsidRDefault="00942754" w:rsidP="00942754">
      <w:pPr>
        <w:spacing w:line="276" w:lineRule="auto"/>
        <w:jc w:val="both"/>
        <w:rPr>
          <w:rFonts w:ascii="Times New Roman" w:hAnsi="Times New Roman" w:cs="Times New Roman"/>
        </w:rPr>
      </w:pPr>
    </w:p>
    <w:p w14:paraId="0E302142" w14:textId="65792459" w:rsidR="002D50BF" w:rsidRPr="002D50BF" w:rsidRDefault="002D50BF" w:rsidP="002D50BF">
      <w:pPr>
        <w:autoSpaceDE w:val="0"/>
        <w:autoSpaceDN w:val="0"/>
        <w:adjustRightInd w:val="0"/>
        <w:spacing w:after="0" w:line="240" w:lineRule="auto"/>
        <w:ind w:firstLine="284"/>
        <w:jc w:val="both"/>
        <w:rPr>
          <w:rFonts w:ascii="Garamond" w:hAnsi="Garamond" w:cs="Times New Roman"/>
          <w:b/>
          <w:bCs/>
          <w:color w:val="000000"/>
          <w:sz w:val="24"/>
          <w:szCs w:val="24"/>
        </w:rPr>
      </w:pPr>
      <w:r w:rsidRPr="002D50BF">
        <w:rPr>
          <w:rFonts w:ascii="Garamond" w:hAnsi="Garamond" w:cs="Times New Roman"/>
          <w:b/>
          <w:bCs/>
          <w:color w:val="000000"/>
          <w:sz w:val="24"/>
          <w:szCs w:val="24"/>
        </w:rPr>
        <w:t>2.7. Iniciativa</w:t>
      </w:r>
      <w:r w:rsidR="003A59A5">
        <w:rPr>
          <w:rFonts w:ascii="Garamond" w:hAnsi="Garamond" w:cs="Times New Roman"/>
          <w:b/>
          <w:bCs/>
          <w:color w:val="000000"/>
          <w:sz w:val="24"/>
          <w:szCs w:val="24"/>
        </w:rPr>
        <w:t>/</w:t>
      </w:r>
      <w:r w:rsidRPr="002D50BF">
        <w:rPr>
          <w:rFonts w:ascii="Garamond" w:hAnsi="Garamond" w:cs="Times New Roman"/>
          <w:b/>
          <w:bCs/>
          <w:color w:val="000000"/>
          <w:sz w:val="24"/>
          <w:szCs w:val="24"/>
        </w:rPr>
        <w:t>pika kryesore të tjera</w:t>
      </w:r>
    </w:p>
    <w:p w14:paraId="6778A9BB" w14:textId="4F765180" w:rsidR="002D50BF" w:rsidRPr="002D50BF" w:rsidRDefault="002D50BF" w:rsidP="002D50BF">
      <w:pPr>
        <w:autoSpaceDE w:val="0"/>
        <w:autoSpaceDN w:val="0"/>
        <w:adjustRightInd w:val="0"/>
        <w:spacing w:after="0" w:line="240" w:lineRule="auto"/>
        <w:ind w:firstLine="284"/>
        <w:jc w:val="both"/>
        <w:rPr>
          <w:rFonts w:ascii="Garamond" w:hAnsi="Garamond" w:cs="Times New Roman"/>
          <w:b/>
          <w:bCs/>
          <w:color w:val="000000"/>
          <w:sz w:val="24"/>
          <w:szCs w:val="24"/>
        </w:rPr>
      </w:pPr>
      <w:r w:rsidRPr="002D50BF">
        <w:rPr>
          <w:rFonts w:ascii="Garamond" w:hAnsi="Garamond" w:cs="Times New Roman"/>
          <w:b/>
          <w:bCs/>
          <w:color w:val="000000"/>
          <w:sz w:val="24"/>
          <w:szCs w:val="24"/>
        </w:rPr>
        <w:t xml:space="preserve">2.7.1. </w:t>
      </w:r>
      <w:r w:rsidRPr="002D50BF">
        <w:rPr>
          <w:rFonts w:ascii="Garamond" w:hAnsi="Garamond" w:cs="Times New Roman"/>
          <w:b/>
          <w:bCs/>
          <w:i/>
          <w:iCs/>
          <w:color w:val="000000"/>
          <w:sz w:val="24"/>
          <w:szCs w:val="24"/>
        </w:rPr>
        <w:t>Përshkrimi i iniciativave</w:t>
      </w:r>
      <w:r w:rsidR="003A59A5">
        <w:rPr>
          <w:rFonts w:ascii="Garamond" w:hAnsi="Garamond" w:cs="Times New Roman"/>
          <w:b/>
          <w:bCs/>
          <w:i/>
          <w:iCs/>
          <w:color w:val="000000"/>
          <w:sz w:val="24"/>
          <w:szCs w:val="24"/>
        </w:rPr>
        <w:t>/</w:t>
      </w:r>
      <w:r w:rsidRPr="002D50BF">
        <w:rPr>
          <w:rFonts w:ascii="Garamond" w:hAnsi="Garamond" w:cs="Times New Roman"/>
          <w:b/>
          <w:bCs/>
          <w:i/>
          <w:iCs/>
          <w:color w:val="000000"/>
          <w:sz w:val="24"/>
          <w:szCs w:val="24"/>
        </w:rPr>
        <w:t xml:space="preserve">pikave kryesore dhe projekteve të tjera kombëtare që nuk përfshihen në fushat </w:t>
      </w:r>
      <w:proofErr w:type="spellStart"/>
      <w:r w:rsidRPr="002D50BF">
        <w:rPr>
          <w:rFonts w:ascii="Garamond" w:hAnsi="Garamond" w:cs="Times New Roman"/>
          <w:b/>
          <w:bCs/>
          <w:i/>
          <w:iCs/>
          <w:color w:val="000000"/>
          <w:sz w:val="24"/>
          <w:szCs w:val="24"/>
        </w:rPr>
        <w:t>prioritare</w:t>
      </w:r>
      <w:proofErr w:type="spellEnd"/>
      <w:r w:rsidRPr="002D50BF">
        <w:rPr>
          <w:rFonts w:ascii="Garamond" w:hAnsi="Garamond" w:cs="Times New Roman"/>
          <w:b/>
          <w:bCs/>
          <w:i/>
          <w:iCs/>
          <w:color w:val="000000"/>
          <w:sz w:val="24"/>
          <w:szCs w:val="24"/>
        </w:rPr>
        <w:t xml:space="preserve"> 1 deri në 4:</w:t>
      </w:r>
    </w:p>
    <w:p w14:paraId="1B145316"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color w:val="000000"/>
          <w:sz w:val="24"/>
          <w:szCs w:val="24"/>
          <w:u w:val="single"/>
        </w:rPr>
      </w:pPr>
      <w:r w:rsidRPr="002D50BF">
        <w:rPr>
          <w:rFonts w:ascii="Garamond" w:hAnsi="Garamond" w:cs="Times New Roman"/>
          <w:color w:val="000000"/>
          <w:sz w:val="24"/>
          <w:szCs w:val="24"/>
          <w:u w:val="single"/>
        </w:rPr>
        <w:t>Përshkrimi i iniciativave përkatëse, objektivi i tyre, afati kohor, fazat kryesore, burimet, aktori/aktorët kryesorë dhe statusi i tyre:</w:t>
      </w:r>
    </w:p>
    <w:p w14:paraId="75C438E6"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b/>
          <w:bCs/>
          <w:color w:val="000000"/>
          <w:sz w:val="24"/>
          <w:szCs w:val="24"/>
        </w:rPr>
      </w:pPr>
      <w:r w:rsidRPr="002D50BF">
        <w:rPr>
          <w:rFonts w:ascii="Garamond" w:hAnsi="Garamond" w:cs="Times New Roman"/>
          <w:b/>
          <w:bCs/>
          <w:color w:val="000000"/>
          <w:sz w:val="24"/>
          <w:szCs w:val="24"/>
        </w:rPr>
        <w:t xml:space="preserve">2.7.2. </w:t>
      </w:r>
      <w:r w:rsidRPr="002D50BF">
        <w:rPr>
          <w:rFonts w:ascii="Garamond" w:hAnsi="Garamond" w:cs="Times New Roman"/>
          <w:b/>
          <w:bCs/>
          <w:i/>
          <w:iCs/>
          <w:color w:val="000000"/>
          <w:sz w:val="24"/>
          <w:szCs w:val="24"/>
        </w:rPr>
        <w:t>Përparimi që nga [viti i raportit të mëparshëm]</w:t>
      </w:r>
    </w:p>
    <w:p w14:paraId="03C7BB75"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color w:val="000000"/>
          <w:sz w:val="24"/>
          <w:szCs w:val="24"/>
          <w:u w:val="single"/>
        </w:rPr>
      </w:pPr>
      <w:r w:rsidRPr="002D50BF">
        <w:rPr>
          <w:rFonts w:ascii="Garamond" w:hAnsi="Garamond" w:cs="Times New Roman"/>
          <w:color w:val="000000"/>
          <w:sz w:val="24"/>
          <w:szCs w:val="24"/>
          <w:u w:val="single"/>
        </w:rPr>
        <w:t>Përshkrimi i përparimit në këtë fushë që nga [viti i raportit të mëparshëm]:</w:t>
      </w:r>
    </w:p>
    <w:p w14:paraId="206F1A33"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b/>
          <w:bCs/>
          <w:color w:val="000000"/>
          <w:sz w:val="24"/>
          <w:szCs w:val="24"/>
        </w:rPr>
      </w:pPr>
      <w:r w:rsidRPr="002D50BF">
        <w:rPr>
          <w:rFonts w:ascii="Garamond" w:hAnsi="Garamond" w:cs="Times New Roman"/>
          <w:b/>
          <w:bCs/>
          <w:color w:val="000000"/>
          <w:sz w:val="24"/>
          <w:szCs w:val="24"/>
        </w:rPr>
        <w:t xml:space="preserve">3. TREGUESIT KRYESORË TË </w:t>
      </w:r>
      <w:proofErr w:type="spellStart"/>
      <w:r w:rsidRPr="002D50BF">
        <w:rPr>
          <w:rFonts w:ascii="Garamond" w:hAnsi="Garamond" w:cs="Times New Roman"/>
          <w:b/>
          <w:bCs/>
          <w:color w:val="000000"/>
          <w:sz w:val="24"/>
          <w:szCs w:val="24"/>
        </w:rPr>
        <w:t>PERFORMANCËS</w:t>
      </w:r>
      <w:proofErr w:type="spellEnd"/>
      <w:r w:rsidRPr="002D50BF">
        <w:rPr>
          <w:rFonts w:ascii="Garamond" w:hAnsi="Garamond" w:cs="Times New Roman"/>
          <w:b/>
          <w:bCs/>
          <w:color w:val="000000"/>
          <w:sz w:val="24"/>
          <w:szCs w:val="24"/>
        </w:rPr>
        <w:t xml:space="preserve"> (</w:t>
      </w:r>
      <w:proofErr w:type="spellStart"/>
      <w:r w:rsidRPr="002D50BF">
        <w:rPr>
          <w:rFonts w:ascii="Garamond" w:hAnsi="Garamond" w:cs="Times New Roman"/>
          <w:b/>
          <w:bCs/>
          <w:color w:val="000000"/>
          <w:sz w:val="24"/>
          <w:szCs w:val="24"/>
        </w:rPr>
        <w:t>KPIs</w:t>
      </w:r>
      <w:proofErr w:type="spellEnd"/>
      <w:r w:rsidRPr="002D50BF">
        <w:rPr>
          <w:rFonts w:ascii="Garamond" w:hAnsi="Garamond" w:cs="Times New Roman"/>
          <w:b/>
          <w:bCs/>
          <w:color w:val="000000"/>
          <w:sz w:val="24"/>
          <w:szCs w:val="24"/>
        </w:rPr>
        <w:t>)</w:t>
      </w:r>
    </w:p>
    <w:p w14:paraId="614CCDD3" w14:textId="3709FA67" w:rsidR="002D50BF" w:rsidRPr="002D50BF" w:rsidRDefault="002D50BF" w:rsidP="002D50BF">
      <w:pPr>
        <w:autoSpaceDE w:val="0"/>
        <w:autoSpaceDN w:val="0"/>
        <w:adjustRightInd w:val="0"/>
        <w:spacing w:after="0" w:line="240" w:lineRule="auto"/>
        <w:ind w:firstLine="284"/>
        <w:jc w:val="both"/>
        <w:rPr>
          <w:rFonts w:ascii="Garamond" w:hAnsi="Garamond" w:cs="Times New Roman"/>
          <w:i/>
          <w:iCs/>
          <w:color w:val="000000"/>
          <w:sz w:val="24"/>
          <w:szCs w:val="24"/>
        </w:rPr>
      </w:pPr>
      <w:r w:rsidRPr="002D50BF">
        <w:rPr>
          <w:rFonts w:ascii="Garamond" w:hAnsi="Garamond" w:cs="Times New Roman"/>
          <w:i/>
          <w:iCs/>
          <w:color w:val="000000"/>
          <w:sz w:val="24"/>
          <w:szCs w:val="24"/>
        </w:rPr>
        <w:t xml:space="preserve">Treguesit </w:t>
      </w:r>
      <w:proofErr w:type="spellStart"/>
      <w:r w:rsidRPr="002D50BF">
        <w:rPr>
          <w:rFonts w:ascii="Garamond" w:hAnsi="Garamond" w:cs="Times New Roman"/>
          <w:i/>
          <w:iCs/>
          <w:color w:val="000000"/>
          <w:sz w:val="24"/>
          <w:szCs w:val="24"/>
        </w:rPr>
        <w:t>KPI</w:t>
      </w:r>
      <w:proofErr w:type="spellEnd"/>
      <w:r w:rsidRPr="002D50BF">
        <w:rPr>
          <w:rFonts w:ascii="Garamond" w:hAnsi="Garamond" w:cs="Times New Roman"/>
          <w:i/>
          <w:iCs/>
          <w:color w:val="000000"/>
          <w:sz w:val="24"/>
          <w:szCs w:val="24"/>
        </w:rPr>
        <w:t xml:space="preserve"> do të raportohen veçmas sipas tipit të rrjetit rrugor</w:t>
      </w:r>
      <w:r w:rsidR="00CA426D">
        <w:rPr>
          <w:rFonts w:ascii="Garamond" w:hAnsi="Garamond" w:cs="Times New Roman"/>
          <w:i/>
          <w:iCs/>
          <w:color w:val="000000"/>
          <w:sz w:val="24"/>
          <w:szCs w:val="24"/>
        </w:rPr>
        <w:t>/</w:t>
      </w:r>
      <w:r w:rsidRPr="002D50BF">
        <w:rPr>
          <w:rFonts w:ascii="Garamond" w:hAnsi="Garamond" w:cs="Times New Roman"/>
          <w:i/>
          <w:iCs/>
          <w:color w:val="000000"/>
          <w:sz w:val="24"/>
          <w:szCs w:val="24"/>
        </w:rPr>
        <w:t>rrjetit të transportit dhe nyjave (kur është e përshtatshme).</w:t>
      </w:r>
    </w:p>
    <w:p w14:paraId="5A80F370"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b/>
          <w:bCs/>
          <w:color w:val="000000"/>
          <w:sz w:val="24"/>
          <w:szCs w:val="24"/>
        </w:rPr>
      </w:pPr>
      <w:r w:rsidRPr="002D50BF">
        <w:rPr>
          <w:rFonts w:ascii="Garamond" w:hAnsi="Garamond" w:cs="Times New Roman"/>
          <w:b/>
          <w:bCs/>
          <w:color w:val="000000"/>
          <w:sz w:val="24"/>
          <w:szCs w:val="24"/>
        </w:rPr>
        <w:t xml:space="preserve">3.1. Treguesit </w:t>
      </w:r>
      <w:proofErr w:type="spellStart"/>
      <w:r w:rsidRPr="002D50BF">
        <w:rPr>
          <w:rFonts w:ascii="Garamond" w:hAnsi="Garamond" w:cs="Times New Roman"/>
          <w:b/>
          <w:bCs/>
          <w:color w:val="000000"/>
          <w:sz w:val="24"/>
          <w:szCs w:val="24"/>
        </w:rPr>
        <w:t>KPI</w:t>
      </w:r>
      <w:proofErr w:type="spellEnd"/>
      <w:r w:rsidRPr="002D50BF">
        <w:rPr>
          <w:rFonts w:ascii="Garamond" w:hAnsi="Garamond" w:cs="Times New Roman"/>
          <w:b/>
          <w:bCs/>
          <w:color w:val="000000"/>
          <w:sz w:val="24"/>
          <w:szCs w:val="24"/>
        </w:rPr>
        <w:t xml:space="preserve"> të zbatimit</w:t>
      </w:r>
    </w:p>
    <w:p w14:paraId="2007FD16" w14:textId="3DD78FF9" w:rsidR="002D50BF" w:rsidRPr="002D50BF" w:rsidRDefault="002D50BF" w:rsidP="002D50BF">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2D50BF">
        <w:rPr>
          <w:rFonts w:ascii="Garamond" w:hAnsi="Garamond" w:cs="Times New Roman"/>
          <w:b/>
          <w:bCs/>
          <w:color w:val="000000"/>
          <w:sz w:val="24"/>
          <w:szCs w:val="24"/>
        </w:rPr>
        <w:t xml:space="preserve">3.1.1. </w:t>
      </w:r>
      <w:r w:rsidRPr="002D50BF">
        <w:rPr>
          <w:rFonts w:ascii="Garamond" w:hAnsi="Garamond" w:cs="Times New Roman"/>
          <w:b/>
          <w:bCs/>
          <w:i/>
          <w:iCs/>
          <w:color w:val="000000"/>
          <w:sz w:val="24"/>
          <w:szCs w:val="24"/>
        </w:rPr>
        <w:t>Infrastrukturat</w:t>
      </w:r>
      <w:r w:rsidR="00CA426D">
        <w:rPr>
          <w:rFonts w:ascii="Garamond" w:hAnsi="Garamond" w:cs="Times New Roman"/>
          <w:b/>
          <w:bCs/>
          <w:i/>
          <w:iCs/>
          <w:color w:val="000000"/>
          <w:sz w:val="24"/>
          <w:szCs w:val="24"/>
        </w:rPr>
        <w:t>/</w:t>
      </w:r>
      <w:r w:rsidRPr="002D50BF">
        <w:rPr>
          <w:rFonts w:ascii="Garamond" w:hAnsi="Garamond" w:cs="Times New Roman"/>
          <w:b/>
          <w:bCs/>
          <w:i/>
          <w:iCs/>
          <w:color w:val="000000"/>
          <w:sz w:val="24"/>
          <w:szCs w:val="24"/>
        </w:rPr>
        <w:t>pajisjet për mbledhjen e informacionit (</w:t>
      </w:r>
      <w:proofErr w:type="spellStart"/>
      <w:r w:rsidRPr="002D50BF">
        <w:rPr>
          <w:rFonts w:ascii="Garamond" w:hAnsi="Garamond" w:cs="Times New Roman"/>
          <w:b/>
          <w:bCs/>
          <w:i/>
          <w:iCs/>
          <w:color w:val="000000"/>
          <w:sz w:val="24"/>
          <w:szCs w:val="24"/>
        </w:rPr>
        <w:t>KPI</w:t>
      </w:r>
      <w:proofErr w:type="spellEnd"/>
      <w:r w:rsidRPr="002D50BF">
        <w:rPr>
          <w:rFonts w:ascii="Garamond" w:hAnsi="Garamond" w:cs="Times New Roman"/>
          <w:b/>
          <w:bCs/>
          <w:i/>
          <w:iCs/>
          <w:color w:val="000000"/>
          <w:sz w:val="24"/>
          <w:szCs w:val="24"/>
        </w:rPr>
        <w:t xml:space="preserve"> rrugor)</w:t>
      </w:r>
    </w:p>
    <w:p w14:paraId="6D84EFF5"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i/>
          <w:iCs/>
          <w:color w:val="000000"/>
          <w:sz w:val="24"/>
          <w:szCs w:val="24"/>
        </w:rPr>
      </w:pPr>
      <w:r w:rsidRPr="002D50BF">
        <w:rPr>
          <w:rFonts w:ascii="Garamond" w:hAnsi="Garamond" w:cs="Times New Roman"/>
          <w:i/>
          <w:iCs/>
          <w:color w:val="000000"/>
          <w:sz w:val="24"/>
          <w:szCs w:val="24"/>
        </w:rPr>
        <w:t>Të dhënat duhet të jepen sipas tipit të rrjetit.</w:t>
      </w:r>
    </w:p>
    <w:p w14:paraId="1FF68856" w14:textId="2904CAAC" w:rsidR="002D50BF" w:rsidRPr="002D50BF" w:rsidRDefault="002D50BF" w:rsidP="002D50BF">
      <w:pPr>
        <w:autoSpaceDE w:val="0"/>
        <w:autoSpaceDN w:val="0"/>
        <w:adjustRightInd w:val="0"/>
        <w:spacing w:after="0" w:line="240" w:lineRule="auto"/>
        <w:ind w:firstLine="284"/>
        <w:jc w:val="both"/>
        <w:rPr>
          <w:rFonts w:ascii="Garamond" w:hAnsi="Garamond" w:cs="Times New Roman"/>
          <w:i/>
          <w:iCs/>
          <w:color w:val="000000"/>
          <w:sz w:val="24"/>
          <w:szCs w:val="24"/>
        </w:rPr>
      </w:pPr>
      <w:r w:rsidRPr="002D50BF">
        <w:rPr>
          <w:rFonts w:ascii="Garamond" w:hAnsi="Garamond" w:cs="Times New Roman"/>
          <w:i/>
          <w:iCs/>
          <w:color w:val="000000"/>
          <w:sz w:val="24"/>
          <w:szCs w:val="24"/>
        </w:rPr>
        <w:t>Të dhënat duhet të jepen sipas tipit të shërbimeve dhe</w:t>
      </w:r>
      <w:r w:rsidR="003D2931">
        <w:rPr>
          <w:rFonts w:ascii="Garamond" w:hAnsi="Garamond" w:cs="Times New Roman"/>
          <w:i/>
          <w:iCs/>
          <w:color w:val="000000"/>
          <w:sz w:val="24"/>
          <w:szCs w:val="24"/>
        </w:rPr>
        <w:t>,</w:t>
      </w:r>
      <w:r w:rsidRPr="002D50BF">
        <w:rPr>
          <w:rFonts w:ascii="Garamond" w:hAnsi="Garamond" w:cs="Times New Roman"/>
          <w:i/>
          <w:iCs/>
          <w:color w:val="000000"/>
          <w:sz w:val="24"/>
          <w:szCs w:val="24"/>
        </w:rPr>
        <w:t xml:space="preserve"> ku është e rëndësishme</w:t>
      </w:r>
      <w:r w:rsidR="003D2931">
        <w:rPr>
          <w:rFonts w:ascii="Garamond" w:hAnsi="Garamond" w:cs="Times New Roman"/>
          <w:i/>
          <w:iCs/>
          <w:color w:val="000000"/>
          <w:sz w:val="24"/>
          <w:szCs w:val="24"/>
        </w:rPr>
        <w:t>,</w:t>
      </w:r>
      <w:r w:rsidRPr="002D50BF">
        <w:rPr>
          <w:rFonts w:ascii="Garamond" w:hAnsi="Garamond" w:cs="Times New Roman"/>
          <w:i/>
          <w:iCs/>
          <w:color w:val="000000"/>
          <w:sz w:val="24"/>
          <w:szCs w:val="24"/>
        </w:rPr>
        <w:t xml:space="preserve"> duke bërë dallimin midis pajisjeve fikse dhe të lëvizshme.</w:t>
      </w:r>
    </w:p>
    <w:p w14:paraId="4FD9084F"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i/>
          <w:iCs/>
          <w:color w:val="000000"/>
          <w:sz w:val="24"/>
          <w:szCs w:val="24"/>
        </w:rPr>
      </w:pPr>
      <w:proofErr w:type="spellStart"/>
      <w:r w:rsidRPr="002D50BF">
        <w:rPr>
          <w:rFonts w:ascii="Garamond" w:hAnsi="Garamond" w:cs="Times New Roman"/>
          <w:i/>
          <w:iCs/>
          <w:color w:val="000000"/>
          <w:sz w:val="24"/>
          <w:szCs w:val="24"/>
        </w:rPr>
        <w:t>KPI</w:t>
      </w:r>
      <w:proofErr w:type="spellEnd"/>
      <w:r w:rsidRPr="002D50BF">
        <w:rPr>
          <w:rFonts w:ascii="Garamond" w:hAnsi="Garamond" w:cs="Times New Roman"/>
          <w:i/>
          <w:iCs/>
          <w:color w:val="000000"/>
          <w:sz w:val="24"/>
          <w:szCs w:val="24"/>
        </w:rPr>
        <w:t>-të do të llogariten sipas tipit të rrjetit.</w:t>
      </w:r>
    </w:p>
    <w:p w14:paraId="542099F6" w14:textId="523A5FF6" w:rsidR="002D50BF" w:rsidRPr="002D50BF" w:rsidRDefault="002D50BF" w:rsidP="002D50BF">
      <w:pPr>
        <w:autoSpaceDE w:val="0"/>
        <w:autoSpaceDN w:val="0"/>
        <w:adjustRightInd w:val="0"/>
        <w:spacing w:after="0" w:line="240" w:lineRule="auto"/>
        <w:ind w:firstLine="284"/>
        <w:jc w:val="both"/>
        <w:rPr>
          <w:rFonts w:ascii="Garamond" w:hAnsi="Garamond" w:cs="Times New Roman"/>
          <w:color w:val="000000"/>
          <w:sz w:val="24"/>
          <w:szCs w:val="24"/>
          <w:u w:val="single"/>
        </w:rPr>
      </w:pPr>
      <w:r w:rsidRPr="002D50BF">
        <w:rPr>
          <w:rFonts w:ascii="Garamond" w:hAnsi="Garamond" w:cs="Symbol"/>
          <w:color w:val="000000"/>
          <w:sz w:val="24"/>
          <w:szCs w:val="24"/>
        </w:rPr>
        <w:t xml:space="preserve">- </w:t>
      </w:r>
      <w:r w:rsidRPr="002D50BF">
        <w:rPr>
          <w:rFonts w:ascii="Garamond" w:hAnsi="Garamond" w:cs="Times New Roman"/>
          <w:color w:val="000000"/>
          <w:sz w:val="24"/>
          <w:szCs w:val="24"/>
          <w:u w:val="single"/>
        </w:rPr>
        <w:t>Gjatësia e tipit të rrjetit rrugor</w:t>
      </w:r>
      <w:r w:rsidR="00CA426D">
        <w:rPr>
          <w:rFonts w:ascii="Garamond" w:hAnsi="Garamond" w:cs="Times New Roman"/>
          <w:color w:val="000000"/>
          <w:sz w:val="24"/>
          <w:szCs w:val="24"/>
          <w:u w:val="single"/>
        </w:rPr>
        <w:t>/</w:t>
      </w:r>
      <w:r w:rsidRPr="002D50BF">
        <w:rPr>
          <w:rFonts w:ascii="Garamond" w:hAnsi="Garamond" w:cs="Times New Roman"/>
          <w:color w:val="000000"/>
          <w:sz w:val="24"/>
          <w:szCs w:val="24"/>
          <w:u w:val="single"/>
        </w:rPr>
        <w:t>seksioneve rrugore (në km) të pajisura me infrastrukturë për mbledhjen e informacionit dhe gjatësia totale e këtij tipi rrjeti (në km):</w:t>
      </w:r>
    </w:p>
    <w:p w14:paraId="01BF555A" w14:textId="37DFEF38" w:rsidR="002D50BF" w:rsidRPr="002D50BF" w:rsidRDefault="002D50BF" w:rsidP="002D50BF">
      <w:pPr>
        <w:autoSpaceDE w:val="0"/>
        <w:autoSpaceDN w:val="0"/>
        <w:adjustRightInd w:val="0"/>
        <w:spacing w:after="0" w:line="240" w:lineRule="auto"/>
        <w:ind w:firstLine="284"/>
        <w:jc w:val="both"/>
        <w:rPr>
          <w:rFonts w:ascii="Garamond" w:hAnsi="Garamond" w:cs="Times New Roman"/>
          <w:color w:val="000000"/>
          <w:sz w:val="24"/>
          <w:szCs w:val="24"/>
        </w:rPr>
      </w:pPr>
      <w:r w:rsidRPr="002D50BF">
        <w:rPr>
          <w:rFonts w:ascii="Garamond" w:hAnsi="Garamond" w:cs="Symbol"/>
          <w:color w:val="000000"/>
          <w:sz w:val="24"/>
          <w:szCs w:val="24"/>
        </w:rPr>
        <w:t xml:space="preserve">- </w:t>
      </w:r>
      <w:proofErr w:type="spellStart"/>
      <w:r w:rsidRPr="002D50BF">
        <w:rPr>
          <w:rFonts w:ascii="Garamond" w:hAnsi="Garamond" w:cs="Times New Roman"/>
          <w:color w:val="000000"/>
          <w:sz w:val="24"/>
          <w:szCs w:val="24"/>
          <w:u w:val="single"/>
        </w:rPr>
        <w:t>KPI</w:t>
      </w:r>
      <w:proofErr w:type="spellEnd"/>
      <w:r w:rsidRPr="002D50BF">
        <w:rPr>
          <w:rFonts w:ascii="Garamond" w:hAnsi="Garamond" w:cs="Times New Roman"/>
          <w:color w:val="000000"/>
          <w:sz w:val="24"/>
          <w:szCs w:val="24"/>
        </w:rPr>
        <w:t xml:space="preserve"> = (kilometra të tipit të rrjetit rrugor të pajisura me infrastrukturë për mbledhjen e informacionit</w:t>
      </w:r>
      <w:r w:rsidR="00CA426D">
        <w:rPr>
          <w:rFonts w:ascii="Garamond" w:hAnsi="Garamond" w:cs="Times New Roman"/>
          <w:color w:val="000000"/>
          <w:sz w:val="24"/>
          <w:szCs w:val="24"/>
        </w:rPr>
        <w:t>/</w:t>
      </w:r>
      <w:r w:rsidRPr="002D50BF">
        <w:rPr>
          <w:rFonts w:ascii="Garamond" w:hAnsi="Garamond" w:cs="Times New Roman"/>
          <w:color w:val="000000"/>
          <w:sz w:val="24"/>
          <w:szCs w:val="24"/>
        </w:rPr>
        <w:t xml:space="preserve">kilometra total të </w:t>
      </w:r>
      <w:proofErr w:type="spellStart"/>
      <w:r w:rsidRPr="002D50BF">
        <w:rPr>
          <w:rFonts w:ascii="Garamond" w:hAnsi="Garamond" w:cs="Times New Roman"/>
          <w:color w:val="000000"/>
          <w:sz w:val="24"/>
          <w:szCs w:val="24"/>
        </w:rPr>
        <w:t>të</w:t>
      </w:r>
      <w:proofErr w:type="spellEnd"/>
      <w:r w:rsidRPr="002D50BF">
        <w:rPr>
          <w:rFonts w:ascii="Garamond" w:hAnsi="Garamond" w:cs="Times New Roman"/>
          <w:color w:val="000000"/>
          <w:sz w:val="24"/>
          <w:szCs w:val="24"/>
        </w:rPr>
        <w:t xml:space="preserve"> njëjtit tip rrjeti) × 100</w:t>
      </w:r>
      <w:r w:rsidR="003D2931">
        <w:rPr>
          <w:rFonts w:ascii="Garamond" w:hAnsi="Garamond" w:cs="Times New Roman"/>
          <w:color w:val="000000"/>
          <w:sz w:val="24"/>
          <w:szCs w:val="24"/>
        </w:rPr>
        <w:t>.</w:t>
      </w:r>
    </w:p>
    <w:p w14:paraId="243A0F26"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b/>
          <w:bCs/>
          <w:color w:val="000000"/>
          <w:sz w:val="24"/>
          <w:szCs w:val="24"/>
        </w:rPr>
      </w:pPr>
      <w:r w:rsidRPr="002D50BF">
        <w:rPr>
          <w:rFonts w:ascii="Garamond" w:hAnsi="Garamond" w:cs="Times New Roman"/>
          <w:b/>
          <w:bCs/>
          <w:color w:val="000000"/>
          <w:sz w:val="24"/>
          <w:szCs w:val="24"/>
        </w:rPr>
        <w:t xml:space="preserve">3.1.2. </w:t>
      </w:r>
      <w:r w:rsidRPr="002D50BF">
        <w:rPr>
          <w:rFonts w:ascii="Garamond" w:hAnsi="Garamond" w:cs="Times New Roman"/>
          <w:b/>
          <w:bCs/>
          <w:i/>
          <w:iCs/>
          <w:color w:val="000000"/>
          <w:sz w:val="24"/>
          <w:szCs w:val="24"/>
        </w:rPr>
        <w:t>Zbulimi i incidenteve (</w:t>
      </w:r>
      <w:proofErr w:type="spellStart"/>
      <w:r w:rsidRPr="002D50BF">
        <w:rPr>
          <w:rFonts w:ascii="Garamond" w:hAnsi="Garamond" w:cs="Times New Roman"/>
          <w:b/>
          <w:bCs/>
          <w:i/>
          <w:iCs/>
          <w:color w:val="000000"/>
          <w:sz w:val="24"/>
          <w:szCs w:val="24"/>
        </w:rPr>
        <w:t>KPI</w:t>
      </w:r>
      <w:proofErr w:type="spellEnd"/>
      <w:r w:rsidRPr="002D50BF">
        <w:rPr>
          <w:rFonts w:ascii="Garamond" w:hAnsi="Garamond" w:cs="Times New Roman"/>
          <w:b/>
          <w:bCs/>
          <w:i/>
          <w:iCs/>
          <w:color w:val="000000"/>
          <w:sz w:val="24"/>
          <w:szCs w:val="24"/>
        </w:rPr>
        <w:t xml:space="preserve"> rrugor)</w:t>
      </w:r>
    </w:p>
    <w:p w14:paraId="6263FA26"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i/>
          <w:iCs/>
          <w:color w:val="000000"/>
          <w:sz w:val="24"/>
          <w:szCs w:val="24"/>
        </w:rPr>
      </w:pPr>
      <w:r w:rsidRPr="002D50BF">
        <w:rPr>
          <w:rFonts w:ascii="Garamond" w:hAnsi="Garamond" w:cs="Times New Roman"/>
          <w:i/>
          <w:iCs/>
          <w:color w:val="000000"/>
          <w:sz w:val="24"/>
          <w:szCs w:val="24"/>
        </w:rPr>
        <w:t>Të dhënat duhet të jepen sipas tipit të rrjetit.</w:t>
      </w:r>
    </w:p>
    <w:p w14:paraId="30807061" w14:textId="7E42FFAB" w:rsidR="002D50BF" w:rsidRPr="002D50BF" w:rsidRDefault="003D2931" w:rsidP="002D50BF">
      <w:pPr>
        <w:autoSpaceDE w:val="0"/>
        <w:autoSpaceDN w:val="0"/>
        <w:adjustRightInd w:val="0"/>
        <w:spacing w:after="0" w:line="240" w:lineRule="auto"/>
        <w:ind w:firstLine="284"/>
        <w:jc w:val="both"/>
        <w:rPr>
          <w:rFonts w:ascii="Garamond" w:hAnsi="Garamond" w:cs="Times New Roman"/>
          <w:i/>
          <w:iCs/>
          <w:color w:val="000000"/>
          <w:sz w:val="24"/>
          <w:szCs w:val="24"/>
        </w:rPr>
      </w:pPr>
      <w:proofErr w:type="spellStart"/>
      <w:r>
        <w:rPr>
          <w:rFonts w:ascii="Garamond" w:hAnsi="Garamond" w:cs="Times New Roman"/>
          <w:i/>
          <w:iCs/>
          <w:color w:val="000000"/>
          <w:sz w:val="24"/>
          <w:szCs w:val="24"/>
        </w:rPr>
        <w:t>KPI</w:t>
      </w:r>
      <w:proofErr w:type="spellEnd"/>
      <w:r>
        <w:rPr>
          <w:rFonts w:ascii="Garamond" w:hAnsi="Garamond" w:cs="Times New Roman"/>
          <w:i/>
          <w:iCs/>
          <w:color w:val="000000"/>
          <w:sz w:val="24"/>
          <w:szCs w:val="24"/>
        </w:rPr>
        <w:t xml:space="preserve">-ja do të llogaritet </w:t>
      </w:r>
      <w:r w:rsidR="002D50BF" w:rsidRPr="002D50BF">
        <w:rPr>
          <w:rFonts w:ascii="Garamond" w:hAnsi="Garamond" w:cs="Times New Roman"/>
          <w:i/>
          <w:iCs/>
          <w:color w:val="000000"/>
          <w:sz w:val="24"/>
          <w:szCs w:val="24"/>
        </w:rPr>
        <w:t>sipas tipit të rrjetit.</w:t>
      </w:r>
    </w:p>
    <w:p w14:paraId="4A63F448" w14:textId="39907E95" w:rsidR="002D50BF" w:rsidRPr="002D50BF" w:rsidRDefault="002D50BF" w:rsidP="002D50BF">
      <w:pPr>
        <w:autoSpaceDE w:val="0"/>
        <w:autoSpaceDN w:val="0"/>
        <w:adjustRightInd w:val="0"/>
        <w:spacing w:after="0" w:line="240" w:lineRule="auto"/>
        <w:ind w:firstLine="284"/>
        <w:jc w:val="both"/>
        <w:rPr>
          <w:rFonts w:ascii="Garamond" w:hAnsi="Garamond" w:cs="Times New Roman"/>
          <w:color w:val="000000"/>
          <w:sz w:val="24"/>
          <w:szCs w:val="24"/>
          <w:u w:val="single"/>
        </w:rPr>
      </w:pPr>
      <w:r w:rsidRPr="002D50BF">
        <w:rPr>
          <w:rFonts w:ascii="Garamond" w:hAnsi="Garamond" w:cs="Symbol"/>
          <w:color w:val="000000"/>
          <w:sz w:val="24"/>
          <w:szCs w:val="24"/>
        </w:rPr>
        <w:t xml:space="preserve">- </w:t>
      </w:r>
      <w:r w:rsidRPr="002D50BF">
        <w:rPr>
          <w:rFonts w:ascii="Garamond" w:hAnsi="Garamond" w:cs="Times New Roman"/>
          <w:color w:val="000000"/>
          <w:sz w:val="24"/>
          <w:szCs w:val="24"/>
          <w:u w:val="single"/>
        </w:rPr>
        <w:t>Gjatësia e tipit të rrjetit rrugor</w:t>
      </w:r>
      <w:r w:rsidR="00CA426D">
        <w:rPr>
          <w:rFonts w:ascii="Garamond" w:hAnsi="Garamond" w:cs="Times New Roman"/>
          <w:color w:val="000000"/>
          <w:sz w:val="24"/>
          <w:szCs w:val="24"/>
          <w:u w:val="single"/>
        </w:rPr>
        <w:t>/</w:t>
      </w:r>
      <w:r w:rsidRPr="002D50BF">
        <w:rPr>
          <w:rFonts w:ascii="Garamond" w:hAnsi="Garamond" w:cs="Times New Roman"/>
          <w:color w:val="000000"/>
          <w:sz w:val="24"/>
          <w:szCs w:val="24"/>
          <w:u w:val="single"/>
        </w:rPr>
        <w:t>seksioneve rrugore (në km) të pajisura me sisteme inteligjente transporti (SIT) për zbulimin e incidenteve dhe gjatësia totale e këtij tipi rrjeti (në km):</w:t>
      </w:r>
    </w:p>
    <w:p w14:paraId="779F4D16" w14:textId="24E8FCCE" w:rsidR="002D50BF" w:rsidRPr="002D50BF" w:rsidRDefault="002D50BF" w:rsidP="002D50BF">
      <w:pPr>
        <w:autoSpaceDE w:val="0"/>
        <w:autoSpaceDN w:val="0"/>
        <w:adjustRightInd w:val="0"/>
        <w:spacing w:after="0" w:line="240" w:lineRule="auto"/>
        <w:ind w:firstLine="284"/>
        <w:jc w:val="both"/>
        <w:rPr>
          <w:rFonts w:ascii="Garamond" w:hAnsi="Garamond" w:cs="Times New Roman"/>
          <w:color w:val="000000"/>
          <w:sz w:val="24"/>
          <w:szCs w:val="24"/>
          <w:u w:val="single"/>
        </w:rPr>
      </w:pPr>
      <w:r w:rsidRPr="002D50BF">
        <w:rPr>
          <w:rFonts w:ascii="Garamond" w:hAnsi="Garamond" w:cs="Symbol"/>
          <w:color w:val="000000"/>
          <w:sz w:val="24"/>
          <w:szCs w:val="24"/>
        </w:rPr>
        <w:t xml:space="preserve">- </w:t>
      </w:r>
      <w:proofErr w:type="spellStart"/>
      <w:r w:rsidRPr="002D50BF">
        <w:rPr>
          <w:rFonts w:ascii="Garamond" w:hAnsi="Garamond" w:cs="Times New Roman"/>
          <w:color w:val="000000"/>
          <w:sz w:val="24"/>
          <w:szCs w:val="24"/>
          <w:u w:val="single"/>
        </w:rPr>
        <w:t>KPI</w:t>
      </w:r>
      <w:proofErr w:type="spellEnd"/>
      <w:r w:rsidRPr="002D50BF">
        <w:rPr>
          <w:rFonts w:ascii="Garamond" w:hAnsi="Garamond" w:cs="Times New Roman"/>
          <w:color w:val="000000"/>
          <w:sz w:val="24"/>
          <w:szCs w:val="24"/>
        </w:rPr>
        <w:t xml:space="preserve"> = (kilometra të tipit të rrjetit rrugor të pajisur me SIT për zbulimin e incidenteve</w:t>
      </w:r>
      <w:r w:rsidR="00CA426D">
        <w:rPr>
          <w:rFonts w:ascii="Garamond" w:hAnsi="Garamond" w:cs="Times New Roman"/>
          <w:color w:val="000000"/>
          <w:sz w:val="24"/>
          <w:szCs w:val="24"/>
        </w:rPr>
        <w:t>/</w:t>
      </w:r>
      <w:r w:rsidRPr="002D50BF">
        <w:rPr>
          <w:rFonts w:ascii="Garamond" w:hAnsi="Garamond" w:cs="Times New Roman"/>
          <w:color w:val="000000"/>
          <w:sz w:val="24"/>
          <w:szCs w:val="24"/>
        </w:rPr>
        <w:t xml:space="preserve">kilometra total të </w:t>
      </w:r>
      <w:proofErr w:type="spellStart"/>
      <w:r w:rsidRPr="002D50BF">
        <w:rPr>
          <w:rFonts w:ascii="Garamond" w:hAnsi="Garamond" w:cs="Times New Roman"/>
          <w:color w:val="000000"/>
          <w:sz w:val="24"/>
          <w:szCs w:val="24"/>
        </w:rPr>
        <w:t>të</w:t>
      </w:r>
      <w:proofErr w:type="spellEnd"/>
      <w:r w:rsidRPr="002D50BF">
        <w:rPr>
          <w:rFonts w:ascii="Garamond" w:hAnsi="Garamond" w:cs="Times New Roman"/>
          <w:color w:val="000000"/>
          <w:sz w:val="24"/>
          <w:szCs w:val="24"/>
        </w:rPr>
        <w:t xml:space="preserve"> njëjtit tip rrjeti) × 100</w:t>
      </w:r>
      <w:r w:rsidR="003D2931">
        <w:rPr>
          <w:rFonts w:ascii="Garamond" w:hAnsi="Garamond" w:cs="Times New Roman"/>
          <w:color w:val="000000"/>
          <w:sz w:val="24"/>
          <w:szCs w:val="24"/>
        </w:rPr>
        <w:t>.</w:t>
      </w:r>
    </w:p>
    <w:p w14:paraId="355D4A84"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2D50BF">
        <w:rPr>
          <w:rFonts w:ascii="Garamond" w:hAnsi="Garamond" w:cs="Times New Roman"/>
          <w:b/>
          <w:bCs/>
          <w:color w:val="000000"/>
          <w:sz w:val="24"/>
          <w:szCs w:val="24"/>
        </w:rPr>
        <w:t xml:space="preserve">3.1.3. </w:t>
      </w:r>
      <w:r w:rsidRPr="002D50BF">
        <w:rPr>
          <w:rFonts w:ascii="Garamond" w:hAnsi="Garamond" w:cs="Times New Roman"/>
          <w:b/>
          <w:bCs/>
          <w:i/>
          <w:iCs/>
          <w:color w:val="000000"/>
          <w:sz w:val="24"/>
          <w:szCs w:val="24"/>
        </w:rPr>
        <w:t>Menaxhimi i trafikut dhe masat e kontrollit të trafikut (</w:t>
      </w:r>
      <w:proofErr w:type="spellStart"/>
      <w:r w:rsidRPr="002D50BF">
        <w:rPr>
          <w:rFonts w:ascii="Garamond" w:hAnsi="Garamond" w:cs="Times New Roman"/>
          <w:b/>
          <w:bCs/>
          <w:i/>
          <w:iCs/>
          <w:color w:val="000000"/>
          <w:sz w:val="24"/>
          <w:szCs w:val="24"/>
        </w:rPr>
        <w:t>KPI</w:t>
      </w:r>
      <w:proofErr w:type="spellEnd"/>
      <w:r w:rsidRPr="002D50BF">
        <w:rPr>
          <w:rFonts w:ascii="Garamond" w:hAnsi="Garamond" w:cs="Times New Roman"/>
          <w:b/>
          <w:bCs/>
          <w:i/>
          <w:iCs/>
          <w:color w:val="000000"/>
          <w:sz w:val="24"/>
          <w:szCs w:val="24"/>
        </w:rPr>
        <w:t xml:space="preserve"> rrugor)</w:t>
      </w:r>
    </w:p>
    <w:p w14:paraId="570077CD"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i/>
          <w:iCs/>
          <w:color w:val="000000"/>
          <w:sz w:val="24"/>
          <w:szCs w:val="24"/>
        </w:rPr>
      </w:pPr>
      <w:r w:rsidRPr="002D50BF">
        <w:rPr>
          <w:rFonts w:ascii="Garamond" w:hAnsi="Garamond" w:cs="Times New Roman"/>
          <w:i/>
          <w:iCs/>
          <w:color w:val="000000"/>
          <w:sz w:val="24"/>
          <w:szCs w:val="24"/>
        </w:rPr>
        <w:t>Të dhënat duhet të jepen sipas tipit të rrjetit.</w:t>
      </w:r>
    </w:p>
    <w:p w14:paraId="4800E91C" w14:textId="0AB0BC14" w:rsidR="002D50BF" w:rsidRPr="002D50BF" w:rsidRDefault="003D2931" w:rsidP="002D50BF">
      <w:pPr>
        <w:autoSpaceDE w:val="0"/>
        <w:autoSpaceDN w:val="0"/>
        <w:adjustRightInd w:val="0"/>
        <w:spacing w:after="0" w:line="240" w:lineRule="auto"/>
        <w:ind w:firstLine="284"/>
        <w:jc w:val="both"/>
        <w:rPr>
          <w:rFonts w:ascii="Garamond" w:hAnsi="Garamond" w:cs="Times New Roman"/>
          <w:i/>
          <w:iCs/>
          <w:color w:val="000000"/>
          <w:sz w:val="24"/>
          <w:szCs w:val="24"/>
        </w:rPr>
      </w:pPr>
      <w:proofErr w:type="spellStart"/>
      <w:r>
        <w:rPr>
          <w:rFonts w:ascii="Garamond" w:hAnsi="Garamond" w:cs="Times New Roman"/>
          <w:i/>
          <w:iCs/>
          <w:color w:val="000000"/>
          <w:sz w:val="24"/>
          <w:szCs w:val="24"/>
        </w:rPr>
        <w:t>KPI</w:t>
      </w:r>
      <w:proofErr w:type="spellEnd"/>
      <w:r>
        <w:rPr>
          <w:rFonts w:ascii="Garamond" w:hAnsi="Garamond" w:cs="Times New Roman"/>
          <w:i/>
          <w:iCs/>
          <w:color w:val="000000"/>
          <w:sz w:val="24"/>
          <w:szCs w:val="24"/>
        </w:rPr>
        <w:t xml:space="preserve">-ja do të llogaritet </w:t>
      </w:r>
      <w:r w:rsidR="002D50BF" w:rsidRPr="002D50BF">
        <w:rPr>
          <w:rFonts w:ascii="Garamond" w:hAnsi="Garamond" w:cs="Times New Roman"/>
          <w:i/>
          <w:iCs/>
          <w:color w:val="000000"/>
          <w:sz w:val="24"/>
          <w:szCs w:val="24"/>
        </w:rPr>
        <w:t>sipas tipit të rrjetit.</w:t>
      </w:r>
    </w:p>
    <w:p w14:paraId="65FBB7C1" w14:textId="4847B0CF" w:rsidR="002D50BF" w:rsidRPr="002D50BF" w:rsidRDefault="002D50BF" w:rsidP="002D50BF">
      <w:pPr>
        <w:autoSpaceDE w:val="0"/>
        <w:autoSpaceDN w:val="0"/>
        <w:adjustRightInd w:val="0"/>
        <w:spacing w:after="0" w:line="240" w:lineRule="auto"/>
        <w:ind w:firstLine="284"/>
        <w:jc w:val="both"/>
        <w:rPr>
          <w:rFonts w:ascii="Garamond" w:hAnsi="Garamond" w:cs="Times New Roman"/>
          <w:color w:val="000000"/>
          <w:sz w:val="24"/>
          <w:szCs w:val="24"/>
          <w:u w:val="single"/>
        </w:rPr>
      </w:pPr>
      <w:r w:rsidRPr="002D50BF">
        <w:rPr>
          <w:rFonts w:ascii="Garamond" w:hAnsi="Garamond" w:cs="Symbol"/>
          <w:color w:val="000000"/>
          <w:sz w:val="24"/>
          <w:szCs w:val="24"/>
        </w:rPr>
        <w:t xml:space="preserve">- </w:t>
      </w:r>
      <w:r w:rsidRPr="002D50BF">
        <w:rPr>
          <w:rFonts w:ascii="Garamond" w:hAnsi="Garamond" w:cs="Times New Roman"/>
          <w:color w:val="000000"/>
          <w:sz w:val="24"/>
          <w:szCs w:val="24"/>
          <w:u w:val="single"/>
        </w:rPr>
        <w:t>Gjatësia e tipit të rrjetit rrugor</w:t>
      </w:r>
      <w:r w:rsidR="00CA426D">
        <w:rPr>
          <w:rFonts w:ascii="Garamond" w:hAnsi="Garamond" w:cs="Times New Roman"/>
          <w:color w:val="000000"/>
          <w:sz w:val="24"/>
          <w:szCs w:val="24"/>
          <w:u w:val="single"/>
        </w:rPr>
        <w:t>/</w:t>
      </w:r>
      <w:r w:rsidRPr="002D50BF">
        <w:rPr>
          <w:rFonts w:ascii="Garamond" w:hAnsi="Garamond" w:cs="Times New Roman"/>
          <w:color w:val="000000"/>
          <w:sz w:val="24"/>
          <w:szCs w:val="24"/>
          <w:u w:val="single"/>
        </w:rPr>
        <w:t>seksioneve rrugore (në km) të mbuluara nga masat e menaxhimit dhe kontrollit të trafikut dhe gjatësia totale e këtij tipi rrjeti (në km):</w:t>
      </w:r>
    </w:p>
    <w:p w14:paraId="04C54620" w14:textId="19372CED" w:rsidR="002D50BF" w:rsidRPr="002D50BF" w:rsidRDefault="002D50BF" w:rsidP="002D50BF">
      <w:pPr>
        <w:autoSpaceDE w:val="0"/>
        <w:autoSpaceDN w:val="0"/>
        <w:adjustRightInd w:val="0"/>
        <w:spacing w:after="0" w:line="240" w:lineRule="auto"/>
        <w:ind w:firstLine="284"/>
        <w:jc w:val="both"/>
        <w:rPr>
          <w:rFonts w:ascii="Garamond" w:hAnsi="Garamond" w:cs="Times New Roman"/>
          <w:color w:val="000000"/>
          <w:sz w:val="24"/>
          <w:szCs w:val="24"/>
          <w:u w:val="single"/>
        </w:rPr>
      </w:pPr>
      <w:r w:rsidRPr="002D50BF">
        <w:rPr>
          <w:rFonts w:ascii="Garamond" w:hAnsi="Garamond" w:cs="Symbol"/>
          <w:color w:val="000000"/>
          <w:sz w:val="24"/>
          <w:szCs w:val="24"/>
        </w:rPr>
        <w:t xml:space="preserve">- </w:t>
      </w:r>
      <w:proofErr w:type="spellStart"/>
      <w:r w:rsidRPr="002D50BF">
        <w:rPr>
          <w:rFonts w:ascii="Garamond" w:hAnsi="Garamond" w:cs="Times New Roman"/>
          <w:color w:val="000000"/>
          <w:sz w:val="24"/>
          <w:szCs w:val="24"/>
          <w:u w:val="single"/>
        </w:rPr>
        <w:t>KPI</w:t>
      </w:r>
      <w:proofErr w:type="spellEnd"/>
      <w:r w:rsidRPr="002D50BF">
        <w:rPr>
          <w:rFonts w:ascii="Garamond" w:hAnsi="Garamond" w:cs="Times New Roman"/>
          <w:color w:val="000000"/>
          <w:sz w:val="24"/>
          <w:szCs w:val="24"/>
        </w:rPr>
        <w:t xml:space="preserve"> = (kilometra të tipit të rrjetit rrugor të mbuluara nga masat e menaxhimit dhe kontrollit të trafikut</w:t>
      </w:r>
      <w:r w:rsidR="00CA426D">
        <w:rPr>
          <w:rFonts w:ascii="Garamond" w:hAnsi="Garamond" w:cs="Times New Roman"/>
          <w:color w:val="000000"/>
          <w:sz w:val="24"/>
          <w:szCs w:val="24"/>
        </w:rPr>
        <w:t>/</w:t>
      </w:r>
      <w:r w:rsidRPr="002D50BF">
        <w:rPr>
          <w:rFonts w:ascii="Garamond" w:hAnsi="Garamond" w:cs="Times New Roman"/>
          <w:color w:val="000000"/>
          <w:sz w:val="24"/>
          <w:szCs w:val="24"/>
        </w:rPr>
        <w:t xml:space="preserve">kilometra total të </w:t>
      </w:r>
      <w:proofErr w:type="spellStart"/>
      <w:r w:rsidRPr="002D50BF">
        <w:rPr>
          <w:rFonts w:ascii="Garamond" w:hAnsi="Garamond" w:cs="Times New Roman"/>
          <w:color w:val="000000"/>
          <w:sz w:val="24"/>
          <w:szCs w:val="24"/>
        </w:rPr>
        <w:t>të</w:t>
      </w:r>
      <w:proofErr w:type="spellEnd"/>
      <w:r w:rsidRPr="002D50BF">
        <w:rPr>
          <w:rFonts w:ascii="Garamond" w:hAnsi="Garamond" w:cs="Times New Roman"/>
          <w:color w:val="000000"/>
          <w:sz w:val="24"/>
          <w:szCs w:val="24"/>
        </w:rPr>
        <w:t xml:space="preserve"> njëjtit tip rrjeti) × 100</w:t>
      </w:r>
      <w:r w:rsidR="003D2931">
        <w:rPr>
          <w:rFonts w:ascii="Garamond" w:hAnsi="Garamond" w:cs="Times New Roman"/>
          <w:color w:val="000000"/>
          <w:sz w:val="24"/>
          <w:szCs w:val="24"/>
        </w:rPr>
        <w:t>.</w:t>
      </w:r>
    </w:p>
    <w:p w14:paraId="1F1FF964"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b/>
          <w:bCs/>
          <w:color w:val="000000"/>
          <w:sz w:val="24"/>
          <w:szCs w:val="24"/>
        </w:rPr>
      </w:pPr>
      <w:r w:rsidRPr="002D50BF">
        <w:rPr>
          <w:rFonts w:ascii="Garamond" w:hAnsi="Garamond" w:cs="Times New Roman"/>
          <w:b/>
          <w:bCs/>
          <w:color w:val="000000"/>
          <w:sz w:val="24"/>
          <w:szCs w:val="24"/>
        </w:rPr>
        <w:t>3.1.4. Shërbimet dhe aplikacionet SIT bashkëpunuese (</w:t>
      </w:r>
      <w:proofErr w:type="spellStart"/>
      <w:r w:rsidRPr="002D50BF">
        <w:rPr>
          <w:rFonts w:ascii="Garamond" w:hAnsi="Garamond" w:cs="Times New Roman"/>
          <w:b/>
          <w:bCs/>
          <w:color w:val="000000"/>
          <w:sz w:val="24"/>
          <w:szCs w:val="24"/>
        </w:rPr>
        <w:t>KPI</w:t>
      </w:r>
      <w:proofErr w:type="spellEnd"/>
      <w:r w:rsidRPr="002D50BF">
        <w:rPr>
          <w:rFonts w:ascii="Garamond" w:hAnsi="Garamond" w:cs="Times New Roman"/>
          <w:b/>
          <w:bCs/>
          <w:color w:val="000000"/>
          <w:sz w:val="24"/>
          <w:szCs w:val="24"/>
        </w:rPr>
        <w:t xml:space="preserve"> rrugor)</w:t>
      </w:r>
    </w:p>
    <w:p w14:paraId="28AF3AE9"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i/>
          <w:iCs/>
          <w:color w:val="000000"/>
          <w:sz w:val="24"/>
          <w:szCs w:val="24"/>
        </w:rPr>
      </w:pPr>
      <w:r w:rsidRPr="002D50BF">
        <w:rPr>
          <w:rFonts w:ascii="Garamond" w:hAnsi="Garamond" w:cs="Times New Roman"/>
          <w:i/>
          <w:iCs/>
          <w:color w:val="000000"/>
          <w:sz w:val="24"/>
          <w:szCs w:val="24"/>
        </w:rPr>
        <w:t>Të dhënat duhet të jepen sipas tipit të rrjetit.</w:t>
      </w:r>
    </w:p>
    <w:p w14:paraId="6573BE5B" w14:textId="6A1776D4" w:rsidR="002D50BF" w:rsidRPr="002D50BF" w:rsidRDefault="003D2931" w:rsidP="002D50BF">
      <w:pPr>
        <w:autoSpaceDE w:val="0"/>
        <w:autoSpaceDN w:val="0"/>
        <w:adjustRightInd w:val="0"/>
        <w:spacing w:after="0" w:line="240" w:lineRule="auto"/>
        <w:ind w:firstLine="284"/>
        <w:jc w:val="both"/>
        <w:rPr>
          <w:rFonts w:ascii="Garamond" w:hAnsi="Garamond" w:cs="Times New Roman"/>
          <w:i/>
          <w:iCs/>
          <w:color w:val="000000"/>
          <w:sz w:val="24"/>
          <w:szCs w:val="24"/>
        </w:rPr>
      </w:pPr>
      <w:proofErr w:type="spellStart"/>
      <w:r>
        <w:rPr>
          <w:rFonts w:ascii="Garamond" w:hAnsi="Garamond" w:cs="Times New Roman"/>
          <w:i/>
          <w:iCs/>
          <w:color w:val="000000"/>
          <w:sz w:val="24"/>
          <w:szCs w:val="24"/>
        </w:rPr>
        <w:t>KPI</w:t>
      </w:r>
      <w:proofErr w:type="spellEnd"/>
      <w:r>
        <w:rPr>
          <w:rFonts w:ascii="Garamond" w:hAnsi="Garamond" w:cs="Times New Roman"/>
          <w:i/>
          <w:iCs/>
          <w:color w:val="000000"/>
          <w:sz w:val="24"/>
          <w:szCs w:val="24"/>
        </w:rPr>
        <w:t xml:space="preserve">-ja do të llogaritet </w:t>
      </w:r>
      <w:r w:rsidR="002D50BF" w:rsidRPr="002D50BF">
        <w:rPr>
          <w:rFonts w:ascii="Garamond" w:hAnsi="Garamond" w:cs="Times New Roman"/>
          <w:i/>
          <w:iCs/>
          <w:color w:val="000000"/>
          <w:sz w:val="24"/>
          <w:szCs w:val="24"/>
        </w:rPr>
        <w:t>sipas tipit të rrjetit.</w:t>
      </w:r>
    </w:p>
    <w:p w14:paraId="245A8E5D" w14:textId="1F1C680D" w:rsidR="002D50BF" w:rsidRPr="002D50BF" w:rsidRDefault="002D50BF" w:rsidP="002D50BF">
      <w:pPr>
        <w:autoSpaceDE w:val="0"/>
        <w:autoSpaceDN w:val="0"/>
        <w:adjustRightInd w:val="0"/>
        <w:spacing w:after="0" w:line="240" w:lineRule="auto"/>
        <w:ind w:firstLine="284"/>
        <w:jc w:val="both"/>
        <w:rPr>
          <w:rFonts w:ascii="Garamond" w:hAnsi="Garamond" w:cs="Times New Roman"/>
          <w:color w:val="000000"/>
          <w:sz w:val="24"/>
          <w:szCs w:val="24"/>
          <w:u w:val="single"/>
        </w:rPr>
      </w:pPr>
      <w:r w:rsidRPr="002D50BF">
        <w:rPr>
          <w:rFonts w:ascii="Garamond" w:hAnsi="Garamond" w:cs="Symbol"/>
          <w:color w:val="000000"/>
          <w:sz w:val="24"/>
          <w:szCs w:val="24"/>
        </w:rPr>
        <w:t xml:space="preserve">- </w:t>
      </w:r>
      <w:r w:rsidRPr="002D50BF">
        <w:rPr>
          <w:rFonts w:ascii="Garamond" w:hAnsi="Garamond" w:cs="Times New Roman"/>
          <w:color w:val="000000"/>
          <w:sz w:val="24"/>
          <w:szCs w:val="24"/>
          <w:u w:val="single"/>
        </w:rPr>
        <w:t>Gjatësia e tipit të rrjetit rrugor</w:t>
      </w:r>
      <w:r w:rsidR="00CA426D">
        <w:rPr>
          <w:rFonts w:ascii="Garamond" w:hAnsi="Garamond" w:cs="Times New Roman"/>
          <w:color w:val="000000"/>
          <w:sz w:val="24"/>
          <w:szCs w:val="24"/>
          <w:u w:val="single"/>
        </w:rPr>
        <w:t>/</w:t>
      </w:r>
      <w:r w:rsidRPr="002D50BF">
        <w:rPr>
          <w:rFonts w:ascii="Garamond" w:hAnsi="Garamond" w:cs="Times New Roman"/>
          <w:color w:val="000000"/>
          <w:sz w:val="24"/>
          <w:szCs w:val="24"/>
          <w:u w:val="single"/>
        </w:rPr>
        <w:t>seksioneve rrugore (në km) të mbuluara nga shërbimet ose aplikacionet C-SIT dhe gjatësia totale e këtij tipi rrjeti (në km):</w:t>
      </w:r>
    </w:p>
    <w:p w14:paraId="41144F71" w14:textId="1E451C7B" w:rsidR="002D50BF" w:rsidRPr="002D50BF" w:rsidRDefault="002D50BF" w:rsidP="002D50BF">
      <w:pPr>
        <w:autoSpaceDE w:val="0"/>
        <w:autoSpaceDN w:val="0"/>
        <w:adjustRightInd w:val="0"/>
        <w:spacing w:after="0" w:line="240" w:lineRule="auto"/>
        <w:ind w:firstLine="284"/>
        <w:jc w:val="both"/>
        <w:rPr>
          <w:rFonts w:ascii="Garamond" w:hAnsi="Garamond" w:cs="Times New Roman"/>
          <w:color w:val="000000"/>
          <w:sz w:val="24"/>
          <w:szCs w:val="24"/>
        </w:rPr>
      </w:pPr>
      <w:r w:rsidRPr="002D50BF">
        <w:rPr>
          <w:rFonts w:ascii="Garamond" w:hAnsi="Garamond" w:cs="Symbol"/>
          <w:color w:val="000000"/>
          <w:sz w:val="24"/>
          <w:szCs w:val="24"/>
        </w:rPr>
        <w:t xml:space="preserve">- </w:t>
      </w:r>
      <w:proofErr w:type="spellStart"/>
      <w:r w:rsidRPr="002D50BF">
        <w:rPr>
          <w:rFonts w:ascii="Garamond" w:hAnsi="Garamond" w:cs="Times New Roman"/>
          <w:color w:val="000000"/>
          <w:sz w:val="24"/>
          <w:szCs w:val="24"/>
          <w:u w:val="single"/>
        </w:rPr>
        <w:t>KPI</w:t>
      </w:r>
      <w:proofErr w:type="spellEnd"/>
      <w:r w:rsidRPr="002D50BF">
        <w:rPr>
          <w:rFonts w:ascii="Garamond" w:hAnsi="Garamond" w:cs="Times New Roman"/>
          <w:color w:val="000000"/>
          <w:sz w:val="24"/>
          <w:szCs w:val="24"/>
        </w:rPr>
        <w:t xml:space="preserve"> = (kilometra të tipit të rrjetit rrugor të mbuluar nga shërbimet ose aplikacionet C-SIT</w:t>
      </w:r>
      <w:r w:rsidR="00CA426D">
        <w:rPr>
          <w:rFonts w:ascii="Garamond" w:hAnsi="Garamond" w:cs="Times New Roman"/>
          <w:color w:val="000000"/>
          <w:sz w:val="24"/>
          <w:szCs w:val="24"/>
        </w:rPr>
        <w:t>/</w:t>
      </w:r>
      <w:r w:rsidRPr="002D50BF">
        <w:rPr>
          <w:rFonts w:ascii="Garamond" w:hAnsi="Garamond" w:cs="Times New Roman"/>
          <w:color w:val="000000"/>
          <w:sz w:val="24"/>
          <w:szCs w:val="24"/>
        </w:rPr>
        <w:t xml:space="preserve">kilometra total të </w:t>
      </w:r>
      <w:proofErr w:type="spellStart"/>
      <w:r w:rsidRPr="002D50BF">
        <w:rPr>
          <w:rFonts w:ascii="Garamond" w:hAnsi="Garamond" w:cs="Times New Roman"/>
          <w:color w:val="000000"/>
          <w:sz w:val="24"/>
          <w:szCs w:val="24"/>
        </w:rPr>
        <w:t>të</w:t>
      </w:r>
      <w:proofErr w:type="spellEnd"/>
      <w:r w:rsidRPr="002D50BF">
        <w:rPr>
          <w:rFonts w:ascii="Garamond" w:hAnsi="Garamond" w:cs="Times New Roman"/>
          <w:color w:val="000000"/>
          <w:sz w:val="24"/>
          <w:szCs w:val="24"/>
        </w:rPr>
        <w:t xml:space="preserve"> njëjtit tip rrjeti) × 100</w:t>
      </w:r>
    </w:p>
    <w:p w14:paraId="43386ABB"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b/>
          <w:bCs/>
          <w:color w:val="000000"/>
          <w:sz w:val="24"/>
          <w:szCs w:val="24"/>
        </w:rPr>
      </w:pPr>
      <w:r w:rsidRPr="002D50BF">
        <w:rPr>
          <w:rFonts w:ascii="Garamond" w:hAnsi="Garamond" w:cs="Times New Roman"/>
          <w:b/>
          <w:bCs/>
          <w:color w:val="000000"/>
          <w:sz w:val="24"/>
          <w:szCs w:val="24"/>
        </w:rPr>
        <w:t xml:space="preserve">3.1.5. </w:t>
      </w:r>
      <w:r w:rsidRPr="002D50BF">
        <w:rPr>
          <w:rFonts w:ascii="Garamond" w:hAnsi="Garamond" w:cs="Times New Roman"/>
          <w:b/>
          <w:bCs/>
          <w:i/>
          <w:iCs/>
          <w:color w:val="000000"/>
          <w:sz w:val="24"/>
          <w:szCs w:val="24"/>
        </w:rPr>
        <w:t>Informacioni në kohë reale për trafikun (</w:t>
      </w:r>
      <w:proofErr w:type="spellStart"/>
      <w:r w:rsidRPr="002D50BF">
        <w:rPr>
          <w:rFonts w:ascii="Garamond" w:hAnsi="Garamond" w:cs="Times New Roman"/>
          <w:b/>
          <w:bCs/>
          <w:i/>
          <w:iCs/>
          <w:color w:val="000000"/>
          <w:sz w:val="24"/>
          <w:szCs w:val="24"/>
        </w:rPr>
        <w:t>KPI</w:t>
      </w:r>
      <w:proofErr w:type="spellEnd"/>
      <w:r w:rsidRPr="002D50BF">
        <w:rPr>
          <w:rFonts w:ascii="Garamond" w:hAnsi="Garamond" w:cs="Times New Roman"/>
          <w:b/>
          <w:bCs/>
          <w:i/>
          <w:iCs/>
          <w:color w:val="000000"/>
          <w:sz w:val="24"/>
          <w:szCs w:val="24"/>
        </w:rPr>
        <w:t xml:space="preserve"> rrugor)</w:t>
      </w:r>
    </w:p>
    <w:p w14:paraId="6663691D"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i/>
          <w:iCs/>
          <w:color w:val="000000"/>
          <w:sz w:val="24"/>
          <w:szCs w:val="24"/>
        </w:rPr>
      </w:pPr>
      <w:r w:rsidRPr="002D50BF">
        <w:rPr>
          <w:rFonts w:ascii="Garamond" w:hAnsi="Garamond" w:cs="Times New Roman"/>
          <w:i/>
          <w:iCs/>
          <w:color w:val="000000"/>
          <w:sz w:val="24"/>
          <w:szCs w:val="24"/>
        </w:rPr>
        <w:lastRenderedPageBreak/>
        <w:t>Të dhënat duhet të jepen sipas tipit të rrjetit.</w:t>
      </w:r>
    </w:p>
    <w:p w14:paraId="0EC46DEE" w14:textId="620A4AF7" w:rsidR="002D50BF" w:rsidRPr="002D50BF" w:rsidRDefault="003D2931" w:rsidP="002D50BF">
      <w:pPr>
        <w:autoSpaceDE w:val="0"/>
        <w:autoSpaceDN w:val="0"/>
        <w:adjustRightInd w:val="0"/>
        <w:spacing w:after="0" w:line="240" w:lineRule="auto"/>
        <w:ind w:firstLine="284"/>
        <w:jc w:val="both"/>
        <w:rPr>
          <w:rFonts w:ascii="Garamond" w:hAnsi="Garamond" w:cs="Times New Roman"/>
          <w:i/>
          <w:iCs/>
          <w:color w:val="000000"/>
          <w:sz w:val="24"/>
          <w:szCs w:val="24"/>
        </w:rPr>
      </w:pPr>
      <w:proofErr w:type="spellStart"/>
      <w:r>
        <w:rPr>
          <w:rFonts w:ascii="Garamond" w:hAnsi="Garamond" w:cs="Times New Roman"/>
          <w:i/>
          <w:iCs/>
          <w:color w:val="000000"/>
          <w:sz w:val="24"/>
          <w:szCs w:val="24"/>
        </w:rPr>
        <w:t>KPI</w:t>
      </w:r>
      <w:proofErr w:type="spellEnd"/>
      <w:r>
        <w:rPr>
          <w:rFonts w:ascii="Garamond" w:hAnsi="Garamond" w:cs="Times New Roman"/>
          <w:i/>
          <w:iCs/>
          <w:color w:val="000000"/>
          <w:sz w:val="24"/>
          <w:szCs w:val="24"/>
        </w:rPr>
        <w:t xml:space="preserve">-ja do të llogaritet </w:t>
      </w:r>
      <w:r w:rsidR="002D50BF" w:rsidRPr="002D50BF">
        <w:rPr>
          <w:rFonts w:ascii="Garamond" w:hAnsi="Garamond" w:cs="Times New Roman"/>
          <w:i/>
          <w:iCs/>
          <w:color w:val="000000"/>
          <w:sz w:val="24"/>
          <w:szCs w:val="24"/>
        </w:rPr>
        <w:t>sipas tipit të rrjetit.</w:t>
      </w:r>
    </w:p>
    <w:p w14:paraId="20BA089F" w14:textId="445FD56B" w:rsidR="002D50BF" w:rsidRPr="002D50BF" w:rsidRDefault="002D50BF" w:rsidP="002D50BF">
      <w:pPr>
        <w:autoSpaceDE w:val="0"/>
        <w:autoSpaceDN w:val="0"/>
        <w:adjustRightInd w:val="0"/>
        <w:spacing w:after="0" w:line="240" w:lineRule="auto"/>
        <w:ind w:firstLine="284"/>
        <w:jc w:val="both"/>
        <w:rPr>
          <w:rFonts w:ascii="Garamond" w:hAnsi="Garamond" w:cs="Times New Roman"/>
          <w:color w:val="000000"/>
          <w:sz w:val="24"/>
          <w:szCs w:val="24"/>
          <w:u w:val="single"/>
        </w:rPr>
      </w:pPr>
      <w:r w:rsidRPr="002D50BF">
        <w:rPr>
          <w:rFonts w:ascii="Garamond" w:hAnsi="Garamond" w:cs="Symbol"/>
          <w:color w:val="000000"/>
          <w:sz w:val="24"/>
          <w:szCs w:val="24"/>
        </w:rPr>
        <w:t xml:space="preserve">- </w:t>
      </w:r>
      <w:r w:rsidRPr="002D50BF">
        <w:rPr>
          <w:rFonts w:ascii="Garamond" w:hAnsi="Garamond" w:cs="Times New Roman"/>
          <w:color w:val="000000"/>
          <w:sz w:val="24"/>
          <w:szCs w:val="24"/>
          <w:u w:val="single"/>
        </w:rPr>
        <w:t>Gjatësia e tipit të rrjetit rrugor</w:t>
      </w:r>
      <w:r w:rsidR="00CA426D">
        <w:rPr>
          <w:rFonts w:ascii="Garamond" w:hAnsi="Garamond" w:cs="Times New Roman"/>
          <w:color w:val="000000"/>
          <w:sz w:val="24"/>
          <w:szCs w:val="24"/>
          <w:u w:val="single"/>
        </w:rPr>
        <w:t>/</w:t>
      </w:r>
      <w:r w:rsidRPr="002D50BF">
        <w:rPr>
          <w:rFonts w:ascii="Garamond" w:hAnsi="Garamond" w:cs="Times New Roman"/>
          <w:color w:val="000000"/>
          <w:sz w:val="24"/>
          <w:szCs w:val="24"/>
          <w:u w:val="single"/>
        </w:rPr>
        <w:t>seksioneve rrugore (në km) me ofrimin e shërbimeve të informacionit për trafikun në kohë reale dhe gjatësia totale e këtij tipi rrjeti (në km):</w:t>
      </w:r>
    </w:p>
    <w:p w14:paraId="1BE98857" w14:textId="690567B1" w:rsidR="002D50BF" w:rsidRPr="002D50BF" w:rsidRDefault="002D50BF" w:rsidP="002D50BF">
      <w:pPr>
        <w:autoSpaceDE w:val="0"/>
        <w:autoSpaceDN w:val="0"/>
        <w:adjustRightInd w:val="0"/>
        <w:spacing w:after="0" w:line="240" w:lineRule="auto"/>
        <w:ind w:firstLine="284"/>
        <w:jc w:val="both"/>
        <w:rPr>
          <w:rFonts w:ascii="Garamond" w:hAnsi="Garamond" w:cs="Times New Roman"/>
          <w:color w:val="000000"/>
          <w:sz w:val="24"/>
          <w:szCs w:val="24"/>
          <w:u w:val="single"/>
        </w:rPr>
      </w:pPr>
      <w:r w:rsidRPr="002D50BF">
        <w:rPr>
          <w:rFonts w:ascii="Garamond" w:hAnsi="Garamond" w:cs="Symbol"/>
          <w:color w:val="000000"/>
          <w:sz w:val="24"/>
          <w:szCs w:val="24"/>
        </w:rPr>
        <w:t xml:space="preserve">- </w:t>
      </w:r>
      <w:proofErr w:type="spellStart"/>
      <w:r w:rsidRPr="002D50BF">
        <w:rPr>
          <w:rFonts w:ascii="Garamond" w:hAnsi="Garamond" w:cs="Times New Roman"/>
          <w:color w:val="000000"/>
          <w:sz w:val="24"/>
          <w:szCs w:val="24"/>
          <w:u w:val="single"/>
        </w:rPr>
        <w:t>KPI</w:t>
      </w:r>
      <w:proofErr w:type="spellEnd"/>
      <w:r w:rsidRPr="002D50BF">
        <w:rPr>
          <w:rFonts w:ascii="Garamond" w:hAnsi="Garamond" w:cs="Times New Roman"/>
          <w:color w:val="000000"/>
          <w:sz w:val="24"/>
          <w:szCs w:val="24"/>
        </w:rPr>
        <w:t xml:space="preserve"> = (kilometra të tipit të rrjetit rrugor me ofrimin e shërbimeve të informacionit në kohë reale</w:t>
      </w:r>
      <w:r w:rsidR="00CA426D">
        <w:rPr>
          <w:rFonts w:ascii="Garamond" w:hAnsi="Garamond" w:cs="Times New Roman"/>
          <w:color w:val="000000"/>
          <w:sz w:val="24"/>
          <w:szCs w:val="24"/>
        </w:rPr>
        <w:t>/</w:t>
      </w:r>
      <w:r w:rsidRPr="002D50BF">
        <w:rPr>
          <w:rFonts w:ascii="Garamond" w:hAnsi="Garamond" w:cs="Times New Roman"/>
          <w:color w:val="000000"/>
          <w:sz w:val="24"/>
          <w:szCs w:val="24"/>
        </w:rPr>
        <w:t xml:space="preserve">kilometra total të </w:t>
      </w:r>
      <w:proofErr w:type="spellStart"/>
      <w:r w:rsidRPr="002D50BF">
        <w:rPr>
          <w:rFonts w:ascii="Garamond" w:hAnsi="Garamond" w:cs="Times New Roman"/>
          <w:color w:val="000000"/>
          <w:sz w:val="24"/>
          <w:szCs w:val="24"/>
        </w:rPr>
        <w:t>të</w:t>
      </w:r>
      <w:proofErr w:type="spellEnd"/>
      <w:r w:rsidRPr="002D50BF">
        <w:rPr>
          <w:rFonts w:ascii="Garamond" w:hAnsi="Garamond" w:cs="Times New Roman"/>
          <w:color w:val="000000"/>
          <w:sz w:val="24"/>
          <w:szCs w:val="24"/>
        </w:rPr>
        <w:t xml:space="preserve"> njëjtit tip rrjeti) × 100</w:t>
      </w:r>
      <w:r w:rsidR="00250D32">
        <w:rPr>
          <w:rFonts w:ascii="Garamond" w:hAnsi="Garamond" w:cs="Times New Roman"/>
          <w:color w:val="000000"/>
          <w:sz w:val="24"/>
          <w:szCs w:val="24"/>
        </w:rPr>
        <w:t>.</w:t>
      </w:r>
    </w:p>
    <w:p w14:paraId="69203D81"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b/>
          <w:bCs/>
          <w:color w:val="000000"/>
          <w:sz w:val="24"/>
          <w:szCs w:val="24"/>
        </w:rPr>
      </w:pPr>
      <w:r w:rsidRPr="002D50BF">
        <w:rPr>
          <w:rFonts w:ascii="Garamond" w:hAnsi="Garamond" w:cs="Times New Roman"/>
          <w:b/>
          <w:bCs/>
          <w:color w:val="000000"/>
          <w:sz w:val="24"/>
          <w:szCs w:val="24"/>
        </w:rPr>
        <w:t xml:space="preserve">3.1.6. </w:t>
      </w:r>
      <w:r w:rsidRPr="002D50BF">
        <w:rPr>
          <w:rFonts w:ascii="Garamond" w:hAnsi="Garamond" w:cs="Times New Roman"/>
          <w:b/>
          <w:bCs/>
          <w:i/>
          <w:iCs/>
          <w:color w:val="000000"/>
          <w:sz w:val="24"/>
          <w:szCs w:val="24"/>
        </w:rPr>
        <w:t>Informacioni dinamik për udhëtimin (</w:t>
      </w:r>
      <w:proofErr w:type="spellStart"/>
      <w:r w:rsidRPr="002D50BF">
        <w:rPr>
          <w:rFonts w:ascii="Garamond" w:hAnsi="Garamond" w:cs="Times New Roman"/>
          <w:b/>
          <w:bCs/>
          <w:i/>
          <w:iCs/>
          <w:color w:val="000000"/>
          <w:sz w:val="24"/>
          <w:szCs w:val="24"/>
        </w:rPr>
        <w:t>KPI</w:t>
      </w:r>
      <w:proofErr w:type="spellEnd"/>
      <w:r w:rsidRPr="002D50BF">
        <w:rPr>
          <w:rFonts w:ascii="Garamond" w:hAnsi="Garamond" w:cs="Times New Roman"/>
          <w:b/>
          <w:bCs/>
          <w:i/>
          <w:iCs/>
          <w:color w:val="000000"/>
          <w:sz w:val="24"/>
          <w:szCs w:val="24"/>
        </w:rPr>
        <w:t xml:space="preserve"> </w:t>
      </w:r>
      <w:proofErr w:type="spellStart"/>
      <w:r w:rsidRPr="002D50BF">
        <w:rPr>
          <w:rFonts w:ascii="Garamond" w:hAnsi="Garamond" w:cs="Times New Roman"/>
          <w:b/>
          <w:bCs/>
          <w:i/>
          <w:iCs/>
          <w:color w:val="000000"/>
          <w:sz w:val="24"/>
          <w:szCs w:val="24"/>
        </w:rPr>
        <w:t>multimodal</w:t>
      </w:r>
      <w:proofErr w:type="spellEnd"/>
      <w:r w:rsidRPr="002D50BF">
        <w:rPr>
          <w:rFonts w:ascii="Garamond" w:hAnsi="Garamond" w:cs="Times New Roman"/>
          <w:b/>
          <w:bCs/>
          <w:i/>
          <w:iCs/>
          <w:color w:val="000000"/>
          <w:sz w:val="24"/>
          <w:szCs w:val="24"/>
        </w:rPr>
        <w:t>)</w:t>
      </w:r>
    </w:p>
    <w:p w14:paraId="14E47E25" w14:textId="3E233537" w:rsidR="002D50BF" w:rsidRPr="002D50BF" w:rsidRDefault="002D50BF" w:rsidP="002D50BF">
      <w:pPr>
        <w:autoSpaceDE w:val="0"/>
        <w:autoSpaceDN w:val="0"/>
        <w:adjustRightInd w:val="0"/>
        <w:spacing w:after="0" w:line="240" w:lineRule="auto"/>
        <w:ind w:firstLine="284"/>
        <w:jc w:val="both"/>
        <w:rPr>
          <w:rFonts w:ascii="Garamond" w:hAnsi="Garamond" w:cs="Times New Roman"/>
          <w:i/>
          <w:iCs/>
          <w:color w:val="000000"/>
          <w:sz w:val="24"/>
          <w:szCs w:val="24"/>
        </w:rPr>
      </w:pPr>
      <w:r w:rsidRPr="002D50BF">
        <w:rPr>
          <w:rFonts w:ascii="Garamond" w:hAnsi="Garamond" w:cs="Times New Roman"/>
          <w:i/>
          <w:iCs/>
          <w:color w:val="000000"/>
          <w:sz w:val="24"/>
          <w:szCs w:val="24"/>
        </w:rPr>
        <w:t>Të dhënat duhet të jepen sipas tipit të rrjetit</w:t>
      </w:r>
      <w:r w:rsidR="00CA426D">
        <w:rPr>
          <w:rFonts w:ascii="Garamond" w:hAnsi="Garamond" w:cs="Times New Roman"/>
          <w:i/>
          <w:iCs/>
          <w:color w:val="000000"/>
          <w:sz w:val="24"/>
          <w:szCs w:val="24"/>
        </w:rPr>
        <w:t>/</w:t>
      </w:r>
      <w:r w:rsidRPr="002D50BF">
        <w:rPr>
          <w:rFonts w:ascii="Garamond" w:hAnsi="Garamond" w:cs="Times New Roman"/>
          <w:i/>
          <w:iCs/>
          <w:color w:val="000000"/>
          <w:sz w:val="24"/>
          <w:szCs w:val="24"/>
        </w:rPr>
        <w:t>nyjës.</w:t>
      </w:r>
    </w:p>
    <w:p w14:paraId="1CC803B9" w14:textId="2CED985D" w:rsidR="002D50BF" w:rsidRPr="002D50BF" w:rsidRDefault="003D2931" w:rsidP="002D50BF">
      <w:pPr>
        <w:autoSpaceDE w:val="0"/>
        <w:autoSpaceDN w:val="0"/>
        <w:adjustRightInd w:val="0"/>
        <w:spacing w:after="0" w:line="240" w:lineRule="auto"/>
        <w:ind w:firstLine="284"/>
        <w:jc w:val="both"/>
        <w:rPr>
          <w:rFonts w:ascii="Garamond" w:hAnsi="Garamond" w:cs="Times New Roman"/>
          <w:i/>
          <w:iCs/>
          <w:color w:val="000000"/>
          <w:sz w:val="24"/>
          <w:szCs w:val="24"/>
        </w:rPr>
      </w:pPr>
      <w:proofErr w:type="spellStart"/>
      <w:r>
        <w:rPr>
          <w:rFonts w:ascii="Garamond" w:hAnsi="Garamond" w:cs="Times New Roman"/>
          <w:i/>
          <w:iCs/>
          <w:color w:val="000000"/>
          <w:sz w:val="24"/>
          <w:szCs w:val="24"/>
        </w:rPr>
        <w:t>KPI</w:t>
      </w:r>
      <w:proofErr w:type="spellEnd"/>
      <w:r>
        <w:rPr>
          <w:rFonts w:ascii="Garamond" w:hAnsi="Garamond" w:cs="Times New Roman"/>
          <w:i/>
          <w:iCs/>
          <w:color w:val="000000"/>
          <w:sz w:val="24"/>
          <w:szCs w:val="24"/>
        </w:rPr>
        <w:t xml:space="preserve">-ja do të llogaritet </w:t>
      </w:r>
      <w:r w:rsidR="002D50BF" w:rsidRPr="002D50BF">
        <w:rPr>
          <w:rFonts w:ascii="Garamond" w:hAnsi="Garamond" w:cs="Times New Roman"/>
          <w:i/>
          <w:iCs/>
          <w:color w:val="000000"/>
          <w:sz w:val="24"/>
          <w:szCs w:val="24"/>
        </w:rPr>
        <w:t>sipas tipit të rrjetit</w:t>
      </w:r>
      <w:r w:rsidR="00CA426D">
        <w:rPr>
          <w:rFonts w:ascii="Garamond" w:hAnsi="Garamond" w:cs="Times New Roman"/>
          <w:i/>
          <w:iCs/>
          <w:color w:val="000000"/>
          <w:sz w:val="24"/>
          <w:szCs w:val="24"/>
        </w:rPr>
        <w:t>/</w:t>
      </w:r>
      <w:r w:rsidR="002D50BF" w:rsidRPr="002D50BF">
        <w:rPr>
          <w:rFonts w:ascii="Garamond" w:hAnsi="Garamond" w:cs="Times New Roman"/>
          <w:i/>
          <w:iCs/>
          <w:color w:val="000000"/>
          <w:sz w:val="24"/>
          <w:szCs w:val="24"/>
        </w:rPr>
        <w:t xml:space="preserve">nyjës (kur është relevante); nëse është e përshtatshme, tregoni përqindjen e shërbimeve të </w:t>
      </w:r>
      <w:proofErr w:type="spellStart"/>
      <w:r w:rsidR="002D50BF" w:rsidRPr="002D50BF">
        <w:rPr>
          <w:rFonts w:ascii="Garamond" w:hAnsi="Garamond" w:cs="Times New Roman"/>
          <w:i/>
          <w:iCs/>
          <w:color w:val="000000"/>
          <w:sz w:val="24"/>
          <w:szCs w:val="24"/>
        </w:rPr>
        <w:t>aksesueshme</w:t>
      </w:r>
      <w:proofErr w:type="spellEnd"/>
      <w:r w:rsidR="002D50BF" w:rsidRPr="002D50BF">
        <w:rPr>
          <w:rFonts w:ascii="Garamond" w:hAnsi="Garamond" w:cs="Times New Roman"/>
          <w:i/>
          <w:iCs/>
          <w:color w:val="000000"/>
          <w:sz w:val="24"/>
          <w:szCs w:val="24"/>
        </w:rPr>
        <w:t xml:space="preserve"> për pasagjerët me lëvizshmëri, orientim dhe/ose komunikim të reduktuar.</w:t>
      </w:r>
    </w:p>
    <w:p w14:paraId="40437F1D"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color w:val="000000"/>
          <w:sz w:val="24"/>
          <w:szCs w:val="24"/>
          <w:u w:val="single"/>
        </w:rPr>
      </w:pPr>
      <w:r w:rsidRPr="002D50BF">
        <w:rPr>
          <w:rFonts w:ascii="Garamond" w:hAnsi="Garamond" w:cs="Symbol"/>
          <w:color w:val="000000"/>
          <w:sz w:val="24"/>
          <w:szCs w:val="24"/>
        </w:rPr>
        <w:t xml:space="preserve">- </w:t>
      </w:r>
      <w:r w:rsidRPr="002D50BF">
        <w:rPr>
          <w:rFonts w:ascii="Garamond" w:hAnsi="Garamond" w:cs="Times New Roman"/>
          <w:color w:val="000000"/>
          <w:sz w:val="24"/>
          <w:szCs w:val="24"/>
          <w:u w:val="single"/>
        </w:rPr>
        <w:t>Gjatësia e tipit të rrjetit të transportit (në km) me ofrimin e shërbimeve të informacionit dinamik për udhëtimin dhe gjatësia totale e këtij tipi rrjeti (në km):</w:t>
      </w:r>
    </w:p>
    <w:p w14:paraId="78704A22" w14:textId="7D64900B" w:rsidR="002D50BF" w:rsidRPr="002D50BF" w:rsidRDefault="002D50BF" w:rsidP="002D50BF">
      <w:pPr>
        <w:autoSpaceDE w:val="0"/>
        <w:autoSpaceDN w:val="0"/>
        <w:adjustRightInd w:val="0"/>
        <w:spacing w:after="0" w:line="240" w:lineRule="auto"/>
        <w:ind w:firstLine="284"/>
        <w:jc w:val="both"/>
        <w:rPr>
          <w:rFonts w:ascii="Garamond" w:hAnsi="Garamond" w:cs="Times New Roman"/>
          <w:color w:val="000000"/>
          <w:sz w:val="24"/>
          <w:szCs w:val="24"/>
          <w:u w:val="single"/>
        </w:rPr>
      </w:pPr>
      <w:r w:rsidRPr="002D50BF">
        <w:rPr>
          <w:rFonts w:ascii="Garamond" w:hAnsi="Garamond" w:cs="Symbol"/>
          <w:color w:val="000000"/>
          <w:sz w:val="24"/>
          <w:szCs w:val="24"/>
        </w:rPr>
        <w:t xml:space="preserve">- </w:t>
      </w:r>
      <w:r w:rsidRPr="002D50BF">
        <w:rPr>
          <w:rFonts w:ascii="Garamond" w:hAnsi="Garamond" w:cs="Times New Roman"/>
          <w:color w:val="000000"/>
          <w:sz w:val="24"/>
          <w:szCs w:val="24"/>
          <w:u w:val="single"/>
        </w:rPr>
        <w:t>Numri i nyjave të transportit (p.sh. stacione hekurudhore ose autobusësh) të mbuluara nga shërbimet e informacionit dinamik dhe numri total i të njëjtave nyj</w:t>
      </w:r>
      <w:r w:rsidR="00632828">
        <w:rPr>
          <w:rFonts w:ascii="Garamond" w:hAnsi="Garamond" w:cs="Times New Roman"/>
          <w:color w:val="000000"/>
          <w:sz w:val="24"/>
          <w:szCs w:val="24"/>
          <w:u w:val="single"/>
        </w:rPr>
        <w:t>a</w:t>
      </w:r>
      <w:r w:rsidRPr="002D50BF">
        <w:rPr>
          <w:rFonts w:ascii="Garamond" w:hAnsi="Garamond" w:cs="Times New Roman"/>
          <w:color w:val="000000"/>
          <w:sz w:val="24"/>
          <w:szCs w:val="24"/>
          <w:u w:val="single"/>
        </w:rPr>
        <w:t>:</w:t>
      </w:r>
    </w:p>
    <w:p w14:paraId="06D8E8F3" w14:textId="15F6E35B" w:rsidR="002D50BF" w:rsidRPr="002D50BF" w:rsidRDefault="002D50BF" w:rsidP="002D50BF">
      <w:pPr>
        <w:autoSpaceDE w:val="0"/>
        <w:autoSpaceDN w:val="0"/>
        <w:adjustRightInd w:val="0"/>
        <w:spacing w:after="0" w:line="240" w:lineRule="auto"/>
        <w:ind w:firstLine="284"/>
        <w:jc w:val="both"/>
        <w:rPr>
          <w:rFonts w:ascii="Garamond" w:hAnsi="Garamond" w:cs="Times New Roman"/>
          <w:color w:val="000000"/>
          <w:sz w:val="24"/>
          <w:szCs w:val="24"/>
          <w:u w:val="single"/>
        </w:rPr>
      </w:pPr>
      <w:r w:rsidRPr="002D50BF">
        <w:rPr>
          <w:rFonts w:ascii="Garamond" w:hAnsi="Garamond" w:cs="Symbol"/>
          <w:color w:val="000000"/>
          <w:sz w:val="24"/>
          <w:szCs w:val="24"/>
        </w:rPr>
        <w:t xml:space="preserve">- </w:t>
      </w:r>
      <w:proofErr w:type="spellStart"/>
      <w:r w:rsidRPr="002D50BF">
        <w:rPr>
          <w:rFonts w:ascii="Garamond" w:hAnsi="Garamond" w:cs="Times New Roman"/>
          <w:color w:val="000000"/>
          <w:sz w:val="24"/>
          <w:szCs w:val="24"/>
          <w:u w:val="single"/>
        </w:rPr>
        <w:t>KPI</w:t>
      </w:r>
      <w:proofErr w:type="spellEnd"/>
      <w:r w:rsidRPr="002D50BF">
        <w:rPr>
          <w:rFonts w:ascii="Garamond" w:hAnsi="Garamond" w:cs="Times New Roman"/>
          <w:color w:val="000000"/>
          <w:sz w:val="24"/>
          <w:szCs w:val="24"/>
        </w:rPr>
        <w:t xml:space="preserve"> = (kilometra të tipit të rrjetit të transportit me ofrimin e shërbimeve të informacionit dinamik</w:t>
      </w:r>
      <w:r w:rsidR="00CA426D">
        <w:rPr>
          <w:rFonts w:ascii="Garamond" w:hAnsi="Garamond" w:cs="Times New Roman"/>
          <w:color w:val="000000"/>
          <w:sz w:val="24"/>
          <w:szCs w:val="24"/>
        </w:rPr>
        <w:t>/</w:t>
      </w:r>
      <w:r w:rsidRPr="002D50BF">
        <w:rPr>
          <w:rFonts w:ascii="Garamond" w:hAnsi="Garamond" w:cs="Times New Roman"/>
          <w:color w:val="000000"/>
          <w:sz w:val="24"/>
          <w:szCs w:val="24"/>
        </w:rPr>
        <w:t xml:space="preserve">kilometra total të </w:t>
      </w:r>
      <w:proofErr w:type="spellStart"/>
      <w:r w:rsidRPr="002D50BF">
        <w:rPr>
          <w:rFonts w:ascii="Garamond" w:hAnsi="Garamond" w:cs="Times New Roman"/>
          <w:color w:val="000000"/>
          <w:sz w:val="24"/>
          <w:szCs w:val="24"/>
        </w:rPr>
        <w:t>të</w:t>
      </w:r>
      <w:proofErr w:type="spellEnd"/>
      <w:r w:rsidRPr="002D50BF">
        <w:rPr>
          <w:rFonts w:ascii="Garamond" w:hAnsi="Garamond" w:cs="Times New Roman"/>
          <w:color w:val="000000"/>
          <w:sz w:val="24"/>
          <w:szCs w:val="24"/>
        </w:rPr>
        <w:t xml:space="preserve"> njëjtit tip rrjeti) × 100</w:t>
      </w:r>
      <w:r w:rsidR="00560AEF">
        <w:rPr>
          <w:rFonts w:ascii="Garamond" w:hAnsi="Garamond" w:cs="Times New Roman"/>
          <w:color w:val="000000"/>
          <w:sz w:val="24"/>
          <w:szCs w:val="24"/>
        </w:rPr>
        <w:t>.</w:t>
      </w:r>
    </w:p>
    <w:p w14:paraId="4A6D69A6" w14:textId="3B7CE4C3" w:rsidR="002D50BF" w:rsidRPr="002D50BF" w:rsidRDefault="002D50BF" w:rsidP="002D50BF">
      <w:pPr>
        <w:autoSpaceDE w:val="0"/>
        <w:autoSpaceDN w:val="0"/>
        <w:adjustRightInd w:val="0"/>
        <w:spacing w:after="0" w:line="240" w:lineRule="auto"/>
        <w:ind w:firstLine="284"/>
        <w:jc w:val="both"/>
        <w:rPr>
          <w:rFonts w:ascii="Garamond" w:hAnsi="Garamond" w:cs="Times New Roman"/>
          <w:color w:val="000000"/>
          <w:sz w:val="24"/>
          <w:szCs w:val="24"/>
          <w:u w:val="single"/>
        </w:rPr>
      </w:pPr>
      <w:r w:rsidRPr="002D50BF">
        <w:rPr>
          <w:rFonts w:ascii="Garamond" w:hAnsi="Garamond" w:cs="Symbol"/>
          <w:color w:val="000000"/>
          <w:sz w:val="24"/>
          <w:szCs w:val="24"/>
        </w:rPr>
        <w:t xml:space="preserve">- </w:t>
      </w:r>
      <w:proofErr w:type="spellStart"/>
      <w:r w:rsidRPr="002D50BF">
        <w:rPr>
          <w:rFonts w:ascii="Garamond" w:hAnsi="Garamond" w:cs="Times New Roman"/>
          <w:color w:val="000000"/>
          <w:sz w:val="24"/>
          <w:szCs w:val="24"/>
          <w:u w:val="single"/>
        </w:rPr>
        <w:t>KPI</w:t>
      </w:r>
      <w:proofErr w:type="spellEnd"/>
      <w:r w:rsidRPr="002D50BF">
        <w:rPr>
          <w:rFonts w:ascii="Garamond" w:hAnsi="Garamond" w:cs="Times New Roman"/>
          <w:color w:val="000000"/>
          <w:sz w:val="24"/>
          <w:szCs w:val="24"/>
        </w:rPr>
        <w:t xml:space="preserve"> = (numri i nyjave të transportit me ofrimin e shërbimeve të informacionit dinamik</w:t>
      </w:r>
      <w:r w:rsidR="00CA426D">
        <w:rPr>
          <w:rFonts w:ascii="Garamond" w:hAnsi="Garamond" w:cs="Times New Roman"/>
          <w:color w:val="000000"/>
          <w:sz w:val="24"/>
          <w:szCs w:val="24"/>
        </w:rPr>
        <w:t>/</w:t>
      </w:r>
      <w:r w:rsidRPr="002D50BF">
        <w:rPr>
          <w:rFonts w:ascii="Garamond" w:hAnsi="Garamond" w:cs="Times New Roman"/>
          <w:color w:val="000000"/>
          <w:sz w:val="24"/>
          <w:szCs w:val="24"/>
        </w:rPr>
        <w:t>numri total i të njëjtave nyje) × 100</w:t>
      </w:r>
      <w:r w:rsidR="00560AEF">
        <w:rPr>
          <w:rFonts w:ascii="Garamond" w:hAnsi="Garamond" w:cs="Times New Roman"/>
          <w:color w:val="000000"/>
          <w:sz w:val="24"/>
          <w:szCs w:val="24"/>
        </w:rPr>
        <w:t>.</w:t>
      </w:r>
    </w:p>
    <w:p w14:paraId="627AE80F"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b/>
          <w:bCs/>
          <w:color w:val="000000"/>
          <w:sz w:val="24"/>
          <w:szCs w:val="24"/>
        </w:rPr>
      </w:pPr>
      <w:r w:rsidRPr="002D50BF">
        <w:rPr>
          <w:rFonts w:ascii="Garamond" w:hAnsi="Garamond" w:cs="Times New Roman"/>
          <w:b/>
          <w:bCs/>
          <w:color w:val="000000"/>
          <w:sz w:val="24"/>
          <w:szCs w:val="24"/>
        </w:rPr>
        <w:t xml:space="preserve">3.1.7. </w:t>
      </w:r>
      <w:r w:rsidRPr="002D50BF">
        <w:rPr>
          <w:rFonts w:ascii="Garamond" w:hAnsi="Garamond" w:cs="Times New Roman"/>
          <w:b/>
          <w:bCs/>
          <w:i/>
          <w:iCs/>
          <w:color w:val="000000"/>
          <w:sz w:val="24"/>
          <w:szCs w:val="24"/>
        </w:rPr>
        <w:t>Informacioni për transportin e mallrave (</w:t>
      </w:r>
      <w:proofErr w:type="spellStart"/>
      <w:r w:rsidRPr="002D50BF">
        <w:rPr>
          <w:rFonts w:ascii="Garamond" w:hAnsi="Garamond" w:cs="Times New Roman"/>
          <w:b/>
          <w:bCs/>
          <w:i/>
          <w:iCs/>
          <w:color w:val="000000"/>
          <w:sz w:val="24"/>
          <w:szCs w:val="24"/>
        </w:rPr>
        <w:t>KPI</w:t>
      </w:r>
      <w:proofErr w:type="spellEnd"/>
      <w:r w:rsidRPr="002D50BF">
        <w:rPr>
          <w:rFonts w:ascii="Garamond" w:hAnsi="Garamond" w:cs="Times New Roman"/>
          <w:b/>
          <w:bCs/>
          <w:i/>
          <w:iCs/>
          <w:color w:val="000000"/>
          <w:sz w:val="24"/>
          <w:szCs w:val="24"/>
        </w:rPr>
        <w:t xml:space="preserve"> </w:t>
      </w:r>
      <w:proofErr w:type="spellStart"/>
      <w:r w:rsidRPr="002D50BF">
        <w:rPr>
          <w:rFonts w:ascii="Garamond" w:hAnsi="Garamond" w:cs="Times New Roman"/>
          <w:b/>
          <w:bCs/>
          <w:i/>
          <w:iCs/>
          <w:color w:val="000000"/>
          <w:sz w:val="24"/>
          <w:szCs w:val="24"/>
        </w:rPr>
        <w:t>multimodal</w:t>
      </w:r>
      <w:proofErr w:type="spellEnd"/>
      <w:r w:rsidRPr="002D50BF">
        <w:rPr>
          <w:rFonts w:ascii="Garamond" w:hAnsi="Garamond" w:cs="Times New Roman"/>
          <w:b/>
          <w:bCs/>
          <w:i/>
          <w:iCs/>
          <w:color w:val="000000"/>
          <w:sz w:val="24"/>
          <w:szCs w:val="24"/>
        </w:rPr>
        <w:t xml:space="preserve"> nëse është e mundur ose </w:t>
      </w:r>
      <w:proofErr w:type="spellStart"/>
      <w:r w:rsidRPr="002D50BF">
        <w:rPr>
          <w:rFonts w:ascii="Garamond" w:hAnsi="Garamond" w:cs="Times New Roman"/>
          <w:b/>
          <w:bCs/>
          <w:i/>
          <w:iCs/>
          <w:color w:val="000000"/>
          <w:sz w:val="24"/>
          <w:szCs w:val="24"/>
        </w:rPr>
        <w:t>KPI</w:t>
      </w:r>
      <w:proofErr w:type="spellEnd"/>
      <w:r w:rsidRPr="002D50BF">
        <w:rPr>
          <w:rFonts w:ascii="Garamond" w:hAnsi="Garamond" w:cs="Times New Roman"/>
          <w:b/>
          <w:bCs/>
          <w:i/>
          <w:iCs/>
          <w:color w:val="000000"/>
          <w:sz w:val="24"/>
          <w:szCs w:val="24"/>
        </w:rPr>
        <w:t xml:space="preserve"> rrugor)</w:t>
      </w:r>
    </w:p>
    <w:p w14:paraId="202570BA" w14:textId="318D998E" w:rsidR="002D50BF" w:rsidRPr="002D50BF" w:rsidRDefault="002D50BF" w:rsidP="002D50BF">
      <w:pPr>
        <w:autoSpaceDE w:val="0"/>
        <w:autoSpaceDN w:val="0"/>
        <w:adjustRightInd w:val="0"/>
        <w:spacing w:after="0" w:line="240" w:lineRule="auto"/>
        <w:ind w:firstLine="284"/>
        <w:jc w:val="both"/>
        <w:rPr>
          <w:rFonts w:ascii="Garamond" w:hAnsi="Garamond" w:cs="Times New Roman"/>
          <w:i/>
          <w:iCs/>
          <w:color w:val="000000"/>
          <w:sz w:val="24"/>
          <w:szCs w:val="24"/>
        </w:rPr>
      </w:pPr>
      <w:r w:rsidRPr="002D50BF">
        <w:rPr>
          <w:rFonts w:ascii="Garamond" w:hAnsi="Garamond" w:cs="Times New Roman"/>
          <w:i/>
          <w:iCs/>
          <w:color w:val="000000"/>
          <w:sz w:val="24"/>
          <w:szCs w:val="24"/>
        </w:rPr>
        <w:t>Të dhënat duhet të jepen sipas tipit të rrjetit</w:t>
      </w:r>
      <w:r w:rsidR="00CA426D">
        <w:rPr>
          <w:rFonts w:ascii="Garamond" w:hAnsi="Garamond" w:cs="Times New Roman"/>
          <w:i/>
          <w:iCs/>
          <w:color w:val="000000"/>
          <w:sz w:val="24"/>
          <w:szCs w:val="24"/>
        </w:rPr>
        <w:t>/</w:t>
      </w:r>
      <w:r w:rsidRPr="002D50BF">
        <w:rPr>
          <w:rFonts w:ascii="Garamond" w:hAnsi="Garamond" w:cs="Times New Roman"/>
          <w:i/>
          <w:iCs/>
          <w:color w:val="000000"/>
          <w:sz w:val="24"/>
          <w:szCs w:val="24"/>
        </w:rPr>
        <w:t>nyjës.</w:t>
      </w:r>
    </w:p>
    <w:p w14:paraId="57624AEA" w14:textId="0540AB63" w:rsidR="002D50BF" w:rsidRPr="002D50BF" w:rsidRDefault="003D2931" w:rsidP="002D50BF">
      <w:pPr>
        <w:autoSpaceDE w:val="0"/>
        <w:autoSpaceDN w:val="0"/>
        <w:adjustRightInd w:val="0"/>
        <w:spacing w:after="0" w:line="240" w:lineRule="auto"/>
        <w:ind w:firstLine="284"/>
        <w:jc w:val="both"/>
        <w:rPr>
          <w:rFonts w:ascii="Garamond" w:hAnsi="Garamond" w:cs="Times New Roman"/>
          <w:i/>
          <w:iCs/>
          <w:color w:val="000000"/>
          <w:sz w:val="24"/>
          <w:szCs w:val="24"/>
        </w:rPr>
      </w:pPr>
      <w:proofErr w:type="spellStart"/>
      <w:r>
        <w:rPr>
          <w:rFonts w:ascii="Garamond" w:hAnsi="Garamond" w:cs="Times New Roman"/>
          <w:i/>
          <w:iCs/>
          <w:color w:val="000000"/>
          <w:sz w:val="24"/>
          <w:szCs w:val="24"/>
        </w:rPr>
        <w:t>KPI</w:t>
      </w:r>
      <w:proofErr w:type="spellEnd"/>
      <w:r>
        <w:rPr>
          <w:rFonts w:ascii="Garamond" w:hAnsi="Garamond" w:cs="Times New Roman"/>
          <w:i/>
          <w:iCs/>
          <w:color w:val="000000"/>
          <w:sz w:val="24"/>
          <w:szCs w:val="24"/>
        </w:rPr>
        <w:t xml:space="preserve">-ja do të llogaritet </w:t>
      </w:r>
      <w:r w:rsidR="002D50BF" w:rsidRPr="002D50BF">
        <w:rPr>
          <w:rFonts w:ascii="Garamond" w:hAnsi="Garamond" w:cs="Times New Roman"/>
          <w:i/>
          <w:iCs/>
          <w:color w:val="000000"/>
          <w:sz w:val="24"/>
          <w:szCs w:val="24"/>
        </w:rPr>
        <w:t>sipas tipit të rrjetit</w:t>
      </w:r>
      <w:r w:rsidR="00CA426D">
        <w:rPr>
          <w:rFonts w:ascii="Garamond" w:hAnsi="Garamond" w:cs="Times New Roman"/>
          <w:i/>
          <w:iCs/>
          <w:color w:val="000000"/>
          <w:sz w:val="24"/>
          <w:szCs w:val="24"/>
        </w:rPr>
        <w:t>/</w:t>
      </w:r>
      <w:r w:rsidR="002D50BF" w:rsidRPr="002D50BF">
        <w:rPr>
          <w:rFonts w:ascii="Garamond" w:hAnsi="Garamond" w:cs="Times New Roman"/>
          <w:i/>
          <w:iCs/>
          <w:color w:val="000000"/>
          <w:sz w:val="24"/>
          <w:szCs w:val="24"/>
        </w:rPr>
        <w:t xml:space="preserve">nyjës (kur është relevante); nëse është e përshtatshme, tregoni përqindjen e shërbimeve të </w:t>
      </w:r>
      <w:proofErr w:type="spellStart"/>
      <w:r w:rsidR="002D50BF" w:rsidRPr="002D50BF">
        <w:rPr>
          <w:rFonts w:ascii="Garamond" w:hAnsi="Garamond" w:cs="Times New Roman"/>
          <w:i/>
          <w:iCs/>
          <w:color w:val="000000"/>
          <w:sz w:val="24"/>
          <w:szCs w:val="24"/>
        </w:rPr>
        <w:t>aksesueshme</w:t>
      </w:r>
      <w:proofErr w:type="spellEnd"/>
      <w:r w:rsidR="002D50BF" w:rsidRPr="002D50BF">
        <w:rPr>
          <w:rFonts w:ascii="Garamond" w:hAnsi="Garamond" w:cs="Times New Roman"/>
          <w:i/>
          <w:iCs/>
          <w:color w:val="000000"/>
          <w:sz w:val="24"/>
          <w:szCs w:val="24"/>
        </w:rPr>
        <w:t xml:space="preserve"> për pasagjerët me lëvizshmëri, orientim dhe/ose komunikim të reduktuar.</w:t>
      </w:r>
    </w:p>
    <w:p w14:paraId="70E0C773" w14:textId="5B038DA5" w:rsidR="002D50BF" w:rsidRPr="002D50BF" w:rsidRDefault="002D50BF" w:rsidP="002D50BF">
      <w:pPr>
        <w:autoSpaceDE w:val="0"/>
        <w:autoSpaceDN w:val="0"/>
        <w:adjustRightInd w:val="0"/>
        <w:spacing w:after="0" w:line="240" w:lineRule="auto"/>
        <w:ind w:firstLine="284"/>
        <w:jc w:val="both"/>
        <w:rPr>
          <w:rFonts w:ascii="Garamond" w:hAnsi="Garamond" w:cs="Times New Roman"/>
          <w:i/>
          <w:iCs/>
          <w:color w:val="000000"/>
          <w:sz w:val="24"/>
          <w:szCs w:val="24"/>
          <w:u w:val="single"/>
        </w:rPr>
      </w:pPr>
      <w:r w:rsidRPr="002D50BF">
        <w:rPr>
          <w:rFonts w:ascii="Garamond" w:hAnsi="Garamond" w:cs="Symbol"/>
          <w:color w:val="000000"/>
          <w:sz w:val="24"/>
          <w:szCs w:val="24"/>
        </w:rPr>
        <w:t xml:space="preserve">- </w:t>
      </w:r>
      <w:r w:rsidRPr="002D50BF">
        <w:rPr>
          <w:rFonts w:ascii="Garamond" w:hAnsi="Garamond" w:cs="Times New Roman"/>
          <w:color w:val="000000"/>
          <w:sz w:val="24"/>
          <w:szCs w:val="24"/>
          <w:u w:val="single"/>
        </w:rPr>
        <w:t>Gjatësia e tipit të rrjetit rrugor</w:t>
      </w:r>
      <w:r w:rsidR="00CA426D">
        <w:rPr>
          <w:rFonts w:ascii="Garamond" w:hAnsi="Garamond" w:cs="Times New Roman"/>
          <w:color w:val="000000"/>
          <w:sz w:val="24"/>
          <w:szCs w:val="24"/>
          <w:u w:val="single"/>
        </w:rPr>
        <w:t>/</w:t>
      </w:r>
      <w:r w:rsidRPr="002D50BF">
        <w:rPr>
          <w:rFonts w:ascii="Garamond" w:hAnsi="Garamond" w:cs="Times New Roman"/>
          <w:color w:val="000000"/>
          <w:sz w:val="24"/>
          <w:szCs w:val="24"/>
          <w:u w:val="single"/>
        </w:rPr>
        <w:t>seksioneve rrugore (në km) me ofrimin e shërbimeve të informacionit për mallrat dhe gjatësia totale e këtij tipi rrjeti (në km):</w:t>
      </w:r>
    </w:p>
    <w:p w14:paraId="7A507BD0" w14:textId="3E0B4C8C" w:rsidR="002D50BF" w:rsidRPr="002D50BF" w:rsidRDefault="002D50BF" w:rsidP="002D50BF">
      <w:pPr>
        <w:autoSpaceDE w:val="0"/>
        <w:autoSpaceDN w:val="0"/>
        <w:adjustRightInd w:val="0"/>
        <w:spacing w:after="0" w:line="240" w:lineRule="auto"/>
        <w:ind w:firstLine="284"/>
        <w:jc w:val="both"/>
        <w:rPr>
          <w:rFonts w:ascii="Garamond" w:hAnsi="Garamond" w:cs="Times New Roman"/>
          <w:i/>
          <w:iCs/>
          <w:color w:val="000000"/>
          <w:sz w:val="24"/>
          <w:szCs w:val="24"/>
          <w:u w:val="single"/>
        </w:rPr>
      </w:pPr>
      <w:r w:rsidRPr="002D50BF">
        <w:rPr>
          <w:rFonts w:ascii="Garamond" w:hAnsi="Garamond" w:cs="Symbol"/>
          <w:color w:val="000000"/>
          <w:sz w:val="24"/>
          <w:szCs w:val="24"/>
        </w:rPr>
        <w:t xml:space="preserve">- </w:t>
      </w:r>
      <w:r w:rsidRPr="002D50BF">
        <w:rPr>
          <w:rFonts w:ascii="Garamond" w:hAnsi="Garamond" w:cs="Times New Roman"/>
          <w:color w:val="000000"/>
          <w:sz w:val="24"/>
          <w:szCs w:val="24"/>
          <w:u w:val="single"/>
        </w:rPr>
        <w:t>Numri i nyjave të mallrave (p.sh. porte, platforma logjistike) të mbuluara nga shërbimet e informacionit për mallrat dhe numri total i të njëjtave nyj</w:t>
      </w:r>
      <w:r w:rsidR="00560AEF">
        <w:rPr>
          <w:rFonts w:ascii="Garamond" w:hAnsi="Garamond" w:cs="Times New Roman"/>
          <w:color w:val="000000"/>
          <w:sz w:val="24"/>
          <w:szCs w:val="24"/>
          <w:u w:val="single"/>
        </w:rPr>
        <w:t>a</w:t>
      </w:r>
      <w:r w:rsidRPr="002D50BF">
        <w:rPr>
          <w:rFonts w:ascii="Garamond" w:hAnsi="Garamond" w:cs="Times New Roman"/>
          <w:color w:val="000000"/>
          <w:sz w:val="24"/>
          <w:szCs w:val="24"/>
          <w:u w:val="single"/>
        </w:rPr>
        <w:t>:</w:t>
      </w:r>
    </w:p>
    <w:p w14:paraId="7CAAD045" w14:textId="55BF0CB8" w:rsidR="002D50BF" w:rsidRPr="002D50BF" w:rsidRDefault="002D50BF" w:rsidP="002D50BF">
      <w:pPr>
        <w:autoSpaceDE w:val="0"/>
        <w:autoSpaceDN w:val="0"/>
        <w:adjustRightInd w:val="0"/>
        <w:spacing w:after="0" w:line="240" w:lineRule="auto"/>
        <w:ind w:firstLine="284"/>
        <w:jc w:val="both"/>
        <w:rPr>
          <w:rFonts w:ascii="Garamond" w:hAnsi="Garamond" w:cs="Times New Roman"/>
          <w:i/>
          <w:iCs/>
          <w:color w:val="000000"/>
          <w:sz w:val="24"/>
          <w:szCs w:val="24"/>
          <w:u w:val="single"/>
        </w:rPr>
      </w:pPr>
      <w:r w:rsidRPr="002D50BF">
        <w:rPr>
          <w:rFonts w:ascii="Garamond" w:hAnsi="Garamond" w:cs="Symbol"/>
          <w:color w:val="000000"/>
          <w:sz w:val="24"/>
          <w:szCs w:val="24"/>
        </w:rPr>
        <w:t xml:space="preserve">- </w:t>
      </w:r>
      <w:proofErr w:type="spellStart"/>
      <w:r w:rsidRPr="002D50BF">
        <w:rPr>
          <w:rFonts w:ascii="Garamond" w:hAnsi="Garamond" w:cs="Times New Roman"/>
          <w:color w:val="000000"/>
          <w:sz w:val="24"/>
          <w:szCs w:val="24"/>
          <w:u w:val="single"/>
        </w:rPr>
        <w:t>KPI</w:t>
      </w:r>
      <w:proofErr w:type="spellEnd"/>
      <w:r w:rsidRPr="002D50BF">
        <w:rPr>
          <w:rFonts w:ascii="Garamond" w:hAnsi="Garamond" w:cs="Times New Roman"/>
          <w:color w:val="000000"/>
          <w:sz w:val="24"/>
          <w:szCs w:val="24"/>
        </w:rPr>
        <w:t xml:space="preserve"> = (kilometra të tipit të rrjetit rrugor me ofrimin e shërbimeve të informacionit për mallrat</w:t>
      </w:r>
      <w:r w:rsidR="00CA426D">
        <w:rPr>
          <w:rFonts w:ascii="Garamond" w:hAnsi="Garamond" w:cs="Times New Roman"/>
          <w:color w:val="000000"/>
          <w:sz w:val="24"/>
          <w:szCs w:val="24"/>
        </w:rPr>
        <w:t>/</w:t>
      </w:r>
      <w:r w:rsidRPr="002D50BF">
        <w:rPr>
          <w:rFonts w:ascii="Garamond" w:hAnsi="Garamond" w:cs="Times New Roman"/>
          <w:color w:val="000000"/>
          <w:sz w:val="24"/>
          <w:szCs w:val="24"/>
        </w:rPr>
        <w:t xml:space="preserve">kilometra total të </w:t>
      </w:r>
      <w:proofErr w:type="spellStart"/>
      <w:r w:rsidRPr="002D50BF">
        <w:rPr>
          <w:rFonts w:ascii="Garamond" w:hAnsi="Garamond" w:cs="Times New Roman"/>
          <w:color w:val="000000"/>
          <w:sz w:val="24"/>
          <w:szCs w:val="24"/>
        </w:rPr>
        <w:t>të</w:t>
      </w:r>
      <w:proofErr w:type="spellEnd"/>
      <w:r w:rsidRPr="002D50BF">
        <w:rPr>
          <w:rFonts w:ascii="Garamond" w:hAnsi="Garamond" w:cs="Times New Roman"/>
          <w:color w:val="000000"/>
          <w:sz w:val="24"/>
          <w:szCs w:val="24"/>
        </w:rPr>
        <w:t xml:space="preserve"> njëjtit tip rrjeti) × 100</w:t>
      </w:r>
    </w:p>
    <w:p w14:paraId="4004F50E" w14:textId="4FDC83A7" w:rsidR="002D50BF" w:rsidRPr="002D50BF" w:rsidRDefault="002D50BF" w:rsidP="002D50BF">
      <w:pPr>
        <w:autoSpaceDE w:val="0"/>
        <w:autoSpaceDN w:val="0"/>
        <w:adjustRightInd w:val="0"/>
        <w:spacing w:after="0" w:line="240" w:lineRule="auto"/>
        <w:ind w:firstLine="284"/>
        <w:jc w:val="both"/>
        <w:rPr>
          <w:rFonts w:ascii="Garamond" w:hAnsi="Garamond" w:cs="Times New Roman"/>
          <w:i/>
          <w:iCs/>
          <w:color w:val="000000"/>
          <w:sz w:val="24"/>
          <w:szCs w:val="24"/>
          <w:u w:val="single"/>
        </w:rPr>
      </w:pPr>
      <w:r w:rsidRPr="002D50BF">
        <w:rPr>
          <w:rFonts w:ascii="Garamond" w:hAnsi="Garamond" w:cs="Symbol"/>
          <w:color w:val="000000"/>
          <w:sz w:val="24"/>
          <w:szCs w:val="24"/>
        </w:rPr>
        <w:t xml:space="preserve">- </w:t>
      </w:r>
      <w:proofErr w:type="spellStart"/>
      <w:r w:rsidRPr="002D50BF">
        <w:rPr>
          <w:rFonts w:ascii="Garamond" w:hAnsi="Garamond" w:cs="Times New Roman"/>
          <w:color w:val="000000"/>
          <w:sz w:val="24"/>
          <w:szCs w:val="24"/>
          <w:u w:val="single"/>
        </w:rPr>
        <w:t>KPI</w:t>
      </w:r>
      <w:proofErr w:type="spellEnd"/>
      <w:r w:rsidRPr="002D50BF">
        <w:rPr>
          <w:rFonts w:ascii="Garamond" w:hAnsi="Garamond" w:cs="Times New Roman"/>
          <w:color w:val="000000"/>
          <w:sz w:val="24"/>
          <w:szCs w:val="24"/>
        </w:rPr>
        <w:t xml:space="preserve"> = (numri i nyjave të mallrave me ofrimin e shërbimeve të informacionit për mallrat</w:t>
      </w:r>
      <w:r w:rsidR="00CA426D">
        <w:rPr>
          <w:rFonts w:ascii="Garamond" w:hAnsi="Garamond" w:cs="Times New Roman"/>
          <w:color w:val="000000"/>
          <w:sz w:val="24"/>
          <w:szCs w:val="24"/>
        </w:rPr>
        <w:t>/</w:t>
      </w:r>
      <w:r w:rsidRPr="002D50BF">
        <w:rPr>
          <w:rFonts w:ascii="Garamond" w:hAnsi="Garamond" w:cs="Times New Roman"/>
          <w:color w:val="000000"/>
          <w:sz w:val="24"/>
          <w:szCs w:val="24"/>
        </w:rPr>
        <w:t>numri total i të njëjtave nyje) × 100</w:t>
      </w:r>
    </w:p>
    <w:p w14:paraId="1939FC05"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b/>
          <w:bCs/>
          <w:color w:val="000000"/>
          <w:sz w:val="24"/>
          <w:szCs w:val="24"/>
        </w:rPr>
      </w:pPr>
      <w:r w:rsidRPr="002D50BF">
        <w:rPr>
          <w:rFonts w:ascii="Garamond" w:hAnsi="Garamond" w:cs="Times New Roman"/>
          <w:b/>
          <w:bCs/>
          <w:color w:val="000000"/>
          <w:sz w:val="24"/>
          <w:szCs w:val="24"/>
        </w:rPr>
        <w:t xml:space="preserve">3.2. Treguesit </w:t>
      </w:r>
      <w:proofErr w:type="spellStart"/>
      <w:r w:rsidRPr="002D50BF">
        <w:rPr>
          <w:rFonts w:ascii="Garamond" w:hAnsi="Garamond" w:cs="Times New Roman"/>
          <w:b/>
          <w:bCs/>
          <w:color w:val="000000"/>
          <w:sz w:val="24"/>
          <w:szCs w:val="24"/>
        </w:rPr>
        <w:t>KPI</w:t>
      </w:r>
      <w:proofErr w:type="spellEnd"/>
      <w:r w:rsidRPr="002D50BF">
        <w:rPr>
          <w:rFonts w:ascii="Garamond" w:hAnsi="Garamond" w:cs="Times New Roman"/>
          <w:b/>
          <w:bCs/>
          <w:color w:val="000000"/>
          <w:sz w:val="24"/>
          <w:szCs w:val="24"/>
        </w:rPr>
        <w:t xml:space="preserve"> të përfitimeve</w:t>
      </w:r>
    </w:p>
    <w:p w14:paraId="60860ECD"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b/>
          <w:bCs/>
          <w:color w:val="000000"/>
          <w:sz w:val="24"/>
          <w:szCs w:val="24"/>
        </w:rPr>
      </w:pPr>
      <w:r w:rsidRPr="002D50BF">
        <w:rPr>
          <w:rFonts w:ascii="Garamond" w:hAnsi="Garamond" w:cs="Times New Roman"/>
          <w:b/>
          <w:bCs/>
          <w:color w:val="000000"/>
          <w:sz w:val="24"/>
          <w:szCs w:val="24"/>
        </w:rPr>
        <w:t xml:space="preserve">3.2.1. </w:t>
      </w:r>
      <w:r w:rsidRPr="002D50BF">
        <w:rPr>
          <w:rFonts w:ascii="Garamond" w:hAnsi="Garamond" w:cs="Times New Roman"/>
          <w:b/>
          <w:bCs/>
          <w:i/>
          <w:iCs/>
          <w:color w:val="000000"/>
          <w:sz w:val="24"/>
          <w:szCs w:val="24"/>
        </w:rPr>
        <w:t>Ndryshimi në kohën e udhëtimit (</w:t>
      </w:r>
      <w:proofErr w:type="spellStart"/>
      <w:r w:rsidRPr="002D50BF">
        <w:rPr>
          <w:rFonts w:ascii="Garamond" w:hAnsi="Garamond" w:cs="Times New Roman"/>
          <w:b/>
          <w:bCs/>
          <w:i/>
          <w:iCs/>
          <w:color w:val="000000"/>
          <w:sz w:val="24"/>
          <w:szCs w:val="24"/>
        </w:rPr>
        <w:t>KPI</w:t>
      </w:r>
      <w:proofErr w:type="spellEnd"/>
      <w:r w:rsidRPr="002D50BF">
        <w:rPr>
          <w:rFonts w:ascii="Garamond" w:hAnsi="Garamond" w:cs="Times New Roman"/>
          <w:b/>
          <w:bCs/>
          <w:i/>
          <w:iCs/>
          <w:color w:val="000000"/>
          <w:sz w:val="24"/>
          <w:szCs w:val="24"/>
        </w:rPr>
        <w:t xml:space="preserve"> rrugor)</w:t>
      </w:r>
    </w:p>
    <w:p w14:paraId="11F2B727" w14:textId="579D29A3" w:rsidR="002D50BF" w:rsidRPr="002D50BF" w:rsidRDefault="002D50BF" w:rsidP="002D50BF">
      <w:pPr>
        <w:autoSpaceDE w:val="0"/>
        <w:autoSpaceDN w:val="0"/>
        <w:adjustRightInd w:val="0"/>
        <w:spacing w:after="0" w:line="240" w:lineRule="auto"/>
        <w:ind w:firstLine="284"/>
        <w:jc w:val="both"/>
        <w:rPr>
          <w:rFonts w:ascii="Garamond" w:hAnsi="Garamond" w:cs="Times New Roman"/>
          <w:i/>
          <w:iCs/>
          <w:color w:val="000000"/>
          <w:sz w:val="24"/>
          <w:szCs w:val="24"/>
        </w:rPr>
      </w:pPr>
      <w:r w:rsidRPr="002D50BF">
        <w:rPr>
          <w:rFonts w:ascii="Garamond" w:hAnsi="Garamond" w:cs="Times New Roman"/>
          <w:i/>
          <w:iCs/>
          <w:color w:val="000000"/>
          <w:sz w:val="24"/>
          <w:szCs w:val="24"/>
        </w:rPr>
        <w:t>Të dhënat duhet të përfshijnë gjithashtu automjete/km të vozitjes për rrugën</w:t>
      </w:r>
      <w:r w:rsidR="00CA426D">
        <w:rPr>
          <w:rFonts w:ascii="Garamond" w:hAnsi="Garamond" w:cs="Times New Roman"/>
          <w:i/>
          <w:iCs/>
          <w:color w:val="000000"/>
          <w:sz w:val="24"/>
          <w:szCs w:val="24"/>
        </w:rPr>
        <w:t>/</w:t>
      </w:r>
      <w:r w:rsidRPr="002D50BF">
        <w:rPr>
          <w:rFonts w:ascii="Garamond" w:hAnsi="Garamond" w:cs="Times New Roman"/>
          <w:i/>
          <w:iCs/>
          <w:color w:val="000000"/>
          <w:sz w:val="24"/>
          <w:szCs w:val="24"/>
        </w:rPr>
        <w:t>zonën e konsideruar.</w:t>
      </w:r>
    </w:p>
    <w:p w14:paraId="2768FD21" w14:textId="798680DA" w:rsidR="002D50BF" w:rsidRPr="002D50BF" w:rsidRDefault="002D50BF" w:rsidP="002D50BF">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D50BF">
        <w:rPr>
          <w:rFonts w:ascii="Garamond" w:hAnsi="Garamond" w:cs="Times New Roman"/>
          <w:color w:val="000000"/>
          <w:sz w:val="24"/>
          <w:szCs w:val="24"/>
          <w:u w:val="single"/>
        </w:rPr>
        <w:t>KPI</w:t>
      </w:r>
      <w:proofErr w:type="spellEnd"/>
      <w:r w:rsidRPr="002D50BF">
        <w:rPr>
          <w:rFonts w:ascii="Garamond" w:hAnsi="Garamond" w:cs="Times New Roman"/>
          <w:color w:val="000000"/>
          <w:sz w:val="24"/>
          <w:szCs w:val="24"/>
        </w:rPr>
        <w:t xml:space="preserve"> = ((koha e udhëtimit para zbatimit ose përmirësimit të SIT – koha e udhëtimit pas zbatimit ose përmirësimit të SIT)</w:t>
      </w:r>
      <w:r w:rsidR="00CA426D">
        <w:rPr>
          <w:rFonts w:ascii="Garamond" w:hAnsi="Garamond" w:cs="Times New Roman"/>
          <w:color w:val="000000"/>
          <w:sz w:val="24"/>
          <w:szCs w:val="24"/>
        </w:rPr>
        <w:t>/</w:t>
      </w:r>
      <w:r w:rsidRPr="002D50BF">
        <w:rPr>
          <w:rFonts w:ascii="Garamond" w:hAnsi="Garamond" w:cs="Times New Roman"/>
          <w:color w:val="000000"/>
          <w:sz w:val="24"/>
          <w:szCs w:val="24"/>
        </w:rPr>
        <w:t>koha e udhëtimit para zbatimit ose përmirësimit të SIT) × 100</w:t>
      </w:r>
      <w:r w:rsidR="00B05D88">
        <w:rPr>
          <w:rFonts w:ascii="Garamond" w:hAnsi="Garamond" w:cs="Times New Roman"/>
          <w:color w:val="000000"/>
          <w:sz w:val="24"/>
          <w:szCs w:val="24"/>
        </w:rPr>
        <w:t>.</w:t>
      </w:r>
    </w:p>
    <w:p w14:paraId="01C3AA0B"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b/>
          <w:bCs/>
          <w:color w:val="000000"/>
          <w:sz w:val="24"/>
          <w:szCs w:val="24"/>
        </w:rPr>
      </w:pPr>
      <w:r w:rsidRPr="002D50BF">
        <w:rPr>
          <w:rFonts w:ascii="Garamond" w:hAnsi="Garamond" w:cs="Times New Roman"/>
          <w:b/>
          <w:bCs/>
          <w:color w:val="000000"/>
          <w:sz w:val="24"/>
          <w:szCs w:val="24"/>
        </w:rPr>
        <w:t xml:space="preserve">3.2.2. </w:t>
      </w:r>
      <w:r w:rsidRPr="002D50BF">
        <w:rPr>
          <w:rFonts w:ascii="Garamond" w:hAnsi="Garamond" w:cs="Times New Roman"/>
          <w:b/>
          <w:bCs/>
          <w:i/>
          <w:iCs/>
          <w:color w:val="000000"/>
          <w:sz w:val="24"/>
          <w:szCs w:val="24"/>
        </w:rPr>
        <w:t>Ndryshimi në numrin e aksidenteve rrugore me pasojë vdekje ose lëndime (</w:t>
      </w:r>
      <w:proofErr w:type="spellStart"/>
      <w:r w:rsidRPr="002D50BF">
        <w:rPr>
          <w:rFonts w:ascii="Garamond" w:hAnsi="Garamond" w:cs="Times New Roman"/>
          <w:b/>
          <w:bCs/>
          <w:i/>
          <w:iCs/>
          <w:color w:val="000000"/>
          <w:sz w:val="24"/>
          <w:szCs w:val="24"/>
        </w:rPr>
        <w:t>KPI</w:t>
      </w:r>
      <w:proofErr w:type="spellEnd"/>
      <w:r w:rsidRPr="002D50BF">
        <w:rPr>
          <w:rFonts w:ascii="Garamond" w:hAnsi="Garamond" w:cs="Times New Roman"/>
          <w:b/>
          <w:bCs/>
          <w:i/>
          <w:iCs/>
          <w:color w:val="000000"/>
          <w:sz w:val="24"/>
          <w:szCs w:val="24"/>
        </w:rPr>
        <w:t xml:space="preserve"> rrugor)</w:t>
      </w:r>
    </w:p>
    <w:p w14:paraId="4A5F0D4F"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i/>
          <w:iCs/>
          <w:color w:val="000000"/>
          <w:sz w:val="24"/>
          <w:szCs w:val="24"/>
        </w:rPr>
      </w:pPr>
      <w:r w:rsidRPr="002D50BF">
        <w:rPr>
          <w:rFonts w:ascii="Garamond" w:hAnsi="Garamond" w:cs="Times New Roman"/>
          <w:i/>
          <w:iCs/>
          <w:color w:val="000000"/>
          <w:sz w:val="24"/>
          <w:szCs w:val="24"/>
        </w:rPr>
        <w:t>Nëse është e mundur, mund të bëhet dallimi midis aksidenteve me pasojë vdekje, plagosje të rënda ose plagosje të lehta.</w:t>
      </w:r>
    </w:p>
    <w:p w14:paraId="3B8E7B13" w14:textId="44EC585C" w:rsidR="002D50BF" w:rsidRPr="002D50BF" w:rsidRDefault="002D50BF" w:rsidP="002D50BF">
      <w:pPr>
        <w:autoSpaceDE w:val="0"/>
        <w:autoSpaceDN w:val="0"/>
        <w:adjustRightInd w:val="0"/>
        <w:spacing w:after="0" w:line="240" w:lineRule="auto"/>
        <w:ind w:firstLine="284"/>
        <w:jc w:val="both"/>
        <w:rPr>
          <w:rFonts w:ascii="Garamond" w:hAnsi="Garamond" w:cs="Times New Roman"/>
          <w:i/>
          <w:iCs/>
          <w:color w:val="000000"/>
          <w:sz w:val="24"/>
          <w:szCs w:val="24"/>
        </w:rPr>
      </w:pPr>
      <w:r w:rsidRPr="002D50BF">
        <w:rPr>
          <w:rFonts w:ascii="Garamond" w:hAnsi="Garamond" w:cs="Times New Roman"/>
          <w:i/>
          <w:iCs/>
          <w:color w:val="000000"/>
          <w:sz w:val="24"/>
          <w:szCs w:val="24"/>
        </w:rPr>
        <w:t>Të dhënat që duhet të jepen duhet të përfshijnë gjithashtu automjete/km të vozitjes për rrugën</w:t>
      </w:r>
      <w:r w:rsidR="00CA426D">
        <w:rPr>
          <w:rFonts w:ascii="Garamond" w:hAnsi="Garamond" w:cs="Times New Roman"/>
          <w:i/>
          <w:iCs/>
          <w:color w:val="000000"/>
          <w:sz w:val="24"/>
          <w:szCs w:val="24"/>
        </w:rPr>
        <w:t>/</w:t>
      </w:r>
      <w:r w:rsidRPr="002D50BF">
        <w:rPr>
          <w:rFonts w:ascii="Garamond" w:hAnsi="Garamond" w:cs="Times New Roman"/>
          <w:i/>
          <w:iCs/>
          <w:color w:val="000000"/>
          <w:sz w:val="24"/>
          <w:szCs w:val="24"/>
        </w:rPr>
        <w:t>zonën e konsideruar.</w:t>
      </w:r>
    </w:p>
    <w:p w14:paraId="64145D8B" w14:textId="7499EC29" w:rsidR="002D50BF" w:rsidRPr="002D50BF" w:rsidRDefault="002D50BF" w:rsidP="002D50BF">
      <w:pPr>
        <w:autoSpaceDE w:val="0"/>
        <w:autoSpaceDN w:val="0"/>
        <w:adjustRightInd w:val="0"/>
        <w:spacing w:after="0" w:line="240" w:lineRule="auto"/>
        <w:ind w:firstLine="284"/>
        <w:jc w:val="both"/>
        <w:rPr>
          <w:rFonts w:ascii="Garamond" w:hAnsi="Garamond" w:cs="Times New Roman"/>
          <w:color w:val="000000"/>
          <w:sz w:val="24"/>
          <w:szCs w:val="24"/>
          <w:u w:val="single"/>
        </w:rPr>
      </w:pPr>
      <w:r w:rsidRPr="002D50BF">
        <w:rPr>
          <w:rFonts w:ascii="Garamond" w:hAnsi="Garamond" w:cs="Symbol"/>
          <w:color w:val="000000"/>
          <w:sz w:val="24"/>
          <w:szCs w:val="24"/>
        </w:rPr>
        <w:t xml:space="preserve">- </w:t>
      </w:r>
      <w:r w:rsidRPr="002D50BF">
        <w:rPr>
          <w:rFonts w:ascii="Garamond" w:hAnsi="Garamond" w:cs="Times New Roman"/>
          <w:color w:val="000000"/>
          <w:sz w:val="24"/>
          <w:szCs w:val="24"/>
          <w:u w:val="single"/>
        </w:rPr>
        <w:t>Numri i aksidenteve rrugore me pasojë vdekje ose plagosje para zbatimit ose përmirësimit të SIT</w:t>
      </w:r>
      <w:r w:rsidR="00B05D88">
        <w:rPr>
          <w:rFonts w:ascii="Garamond" w:hAnsi="Garamond" w:cs="Times New Roman"/>
          <w:color w:val="000000"/>
          <w:sz w:val="24"/>
          <w:szCs w:val="24"/>
          <w:u w:val="single"/>
        </w:rPr>
        <w:t>-it</w:t>
      </w:r>
      <w:r w:rsidRPr="002D50BF">
        <w:rPr>
          <w:rFonts w:ascii="Garamond" w:hAnsi="Garamond" w:cs="Times New Roman"/>
          <w:color w:val="000000"/>
          <w:sz w:val="24"/>
          <w:szCs w:val="24"/>
          <w:u w:val="single"/>
        </w:rPr>
        <w:t>:</w:t>
      </w:r>
    </w:p>
    <w:p w14:paraId="7C558EEF" w14:textId="552EB10D" w:rsidR="002D50BF" w:rsidRPr="002D50BF" w:rsidRDefault="002D50BF" w:rsidP="002D50BF">
      <w:pPr>
        <w:autoSpaceDE w:val="0"/>
        <w:autoSpaceDN w:val="0"/>
        <w:adjustRightInd w:val="0"/>
        <w:spacing w:after="0" w:line="240" w:lineRule="auto"/>
        <w:ind w:firstLine="284"/>
        <w:jc w:val="both"/>
        <w:rPr>
          <w:rFonts w:ascii="Garamond" w:hAnsi="Garamond" w:cs="Times New Roman"/>
          <w:color w:val="000000"/>
          <w:sz w:val="24"/>
          <w:szCs w:val="24"/>
          <w:u w:val="single"/>
        </w:rPr>
      </w:pPr>
      <w:r w:rsidRPr="002D50BF">
        <w:rPr>
          <w:rFonts w:ascii="Garamond" w:hAnsi="Garamond" w:cs="Symbol"/>
          <w:color w:val="000000"/>
          <w:sz w:val="24"/>
          <w:szCs w:val="24"/>
        </w:rPr>
        <w:t xml:space="preserve">- </w:t>
      </w:r>
      <w:r w:rsidRPr="002D50BF">
        <w:rPr>
          <w:rFonts w:ascii="Garamond" w:hAnsi="Garamond" w:cs="Times New Roman"/>
          <w:color w:val="000000"/>
          <w:sz w:val="24"/>
          <w:szCs w:val="24"/>
          <w:u w:val="single"/>
        </w:rPr>
        <w:t>Numri i aksidenteve rrugore me pasojë vdekje ose plagosje pas zbatimit ose përmirësimit të SIT</w:t>
      </w:r>
      <w:r w:rsidR="00B05D88">
        <w:rPr>
          <w:rFonts w:ascii="Garamond" w:hAnsi="Garamond" w:cs="Times New Roman"/>
          <w:color w:val="000000"/>
          <w:sz w:val="24"/>
          <w:szCs w:val="24"/>
          <w:u w:val="single"/>
        </w:rPr>
        <w:t>-it</w:t>
      </w:r>
      <w:r w:rsidRPr="002D50BF">
        <w:rPr>
          <w:rFonts w:ascii="Garamond" w:hAnsi="Garamond" w:cs="Times New Roman"/>
          <w:color w:val="000000"/>
          <w:sz w:val="24"/>
          <w:szCs w:val="24"/>
          <w:u w:val="single"/>
        </w:rPr>
        <w:t>:</w:t>
      </w:r>
    </w:p>
    <w:p w14:paraId="7959672C"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b/>
          <w:bCs/>
          <w:color w:val="000000"/>
          <w:sz w:val="24"/>
          <w:szCs w:val="24"/>
        </w:rPr>
      </w:pPr>
      <w:r w:rsidRPr="002D50BF">
        <w:rPr>
          <w:rFonts w:ascii="Garamond" w:hAnsi="Garamond" w:cs="Times New Roman"/>
          <w:b/>
          <w:bCs/>
          <w:color w:val="000000"/>
          <w:sz w:val="24"/>
          <w:szCs w:val="24"/>
        </w:rPr>
        <w:t xml:space="preserve">3.2.3. </w:t>
      </w:r>
      <w:r w:rsidRPr="002D50BF">
        <w:rPr>
          <w:rFonts w:ascii="Garamond" w:hAnsi="Garamond" w:cs="Times New Roman"/>
          <w:b/>
          <w:bCs/>
          <w:i/>
          <w:iCs/>
          <w:color w:val="000000"/>
          <w:sz w:val="24"/>
          <w:szCs w:val="24"/>
        </w:rPr>
        <w:t xml:space="preserve">Ndryshimi në emetimet e </w:t>
      </w:r>
      <w:proofErr w:type="spellStart"/>
      <w:r w:rsidRPr="00B05D88">
        <w:rPr>
          <w:rFonts w:ascii="Garamond" w:hAnsi="Garamond" w:cs="Times New Roman"/>
          <w:b/>
          <w:bCs/>
          <w:i/>
          <w:iCs/>
          <w:color w:val="000000"/>
          <w:sz w:val="24"/>
          <w:szCs w:val="24"/>
        </w:rPr>
        <w:t>CO</w:t>
      </w:r>
      <w:r w:rsidRPr="00B05D88">
        <w:rPr>
          <w:rFonts w:ascii="Garamond" w:hAnsi="Garamond"/>
          <w:i/>
          <w:iCs/>
          <w:sz w:val="24"/>
          <w:szCs w:val="24"/>
          <w:vertAlign w:val="subscript"/>
        </w:rPr>
        <w:t>2</w:t>
      </w:r>
      <w:proofErr w:type="spellEnd"/>
      <w:r w:rsidRPr="00B05D88">
        <w:rPr>
          <w:rFonts w:ascii="Garamond" w:hAnsi="Garamond"/>
          <w:sz w:val="24"/>
          <w:szCs w:val="24"/>
          <w:vertAlign w:val="subscript"/>
        </w:rPr>
        <w:t xml:space="preserve"> </w:t>
      </w:r>
      <w:r w:rsidRPr="002D50BF">
        <w:rPr>
          <w:rFonts w:ascii="Garamond" w:hAnsi="Garamond" w:cs="Times New Roman"/>
          <w:b/>
          <w:bCs/>
          <w:i/>
          <w:iCs/>
          <w:color w:val="000000"/>
          <w:sz w:val="24"/>
          <w:szCs w:val="24"/>
        </w:rPr>
        <w:t>nga trafiku (</w:t>
      </w:r>
      <w:proofErr w:type="spellStart"/>
      <w:r w:rsidRPr="002D50BF">
        <w:rPr>
          <w:rFonts w:ascii="Garamond" w:hAnsi="Garamond" w:cs="Times New Roman"/>
          <w:b/>
          <w:bCs/>
          <w:i/>
          <w:iCs/>
          <w:color w:val="000000"/>
          <w:sz w:val="24"/>
          <w:szCs w:val="24"/>
        </w:rPr>
        <w:t>KPI</w:t>
      </w:r>
      <w:proofErr w:type="spellEnd"/>
      <w:r w:rsidRPr="002D50BF">
        <w:rPr>
          <w:rFonts w:ascii="Garamond" w:hAnsi="Garamond" w:cs="Times New Roman"/>
          <w:b/>
          <w:bCs/>
          <w:i/>
          <w:iCs/>
          <w:color w:val="000000"/>
          <w:sz w:val="24"/>
          <w:szCs w:val="24"/>
        </w:rPr>
        <w:t xml:space="preserve"> rrugor)</w:t>
      </w:r>
    </w:p>
    <w:p w14:paraId="75D80907" w14:textId="0C512D47" w:rsidR="002D50BF" w:rsidRPr="002D50BF" w:rsidRDefault="002D50BF" w:rsidP="002D50BF">
      <w:pPr>
        <w:autoSpaceDE w:val="0"/>
        <w:autoSpaceDN w:val="0"/>
        <w:adjustRightInd w:val="0"/>
        <w:spacing w:after="0" w:line="240" w:lineRule="auto"/>
        <w:ind w:firstLine="284"/>
        <w:jc w:val="both"/>
        <w:rPr>
          <w:rFonts w:ascii="Garamond" w:hAnsi="Garamond" w:cs="Times New Roman"/>
          <w:i/>
          <w:iCs/>
          <w:color w:val="000000"/>
          <w:sz w:val="24"/>
          <w:szCs w:val="24"/>
        </w:rPr>
      </w:pPr>
      <w:r w:rsidRPr="002D50BF">
        <w:rPr>
          <w:rFonts w:ascii="Garamond" w:hAnsi="Garamond" w:cs="Times New Roman"/>
          <w:i/>
          <w:iCs/>
          <w:color w:val="000000"/>
          <w:sz w:val="24"/>
          <w:szCs w:val="24"/>
        </w:rPr>
        <w:t>Ju lutemi specifikoni rrugët</w:t>
      </w:r>
      <w:r w:rsidR="00CA426D">
        <w:rPr>
          <w:rFonts w:ascii="Garamond" w:hAnsi="Garamond" w:cs="Times New Roman"/>
          <w:i/>
          <w:iCs/>
          <w:color w:val="000000"/>
          <w:sz w:val="24"/>
          <w:szCs w:val="24"/>
        </w:rPr>
        <w:t>/</w:t>
      </w:r>
      <w:r w:rsidRPr="002D50BF">
        <w:rPr>
          <w:rFonts w:ascii="Garamond" w:hAnsi="Garamond" w:cs="Times New Roman"/>
          <w:i/>
          <w:iCs/>
          <w:color w:val="000000"/>
          <w:sz w:val="24"/>
          <w:szCs w:val="24"/>
        </w:rPr>
        <w:t>zonat ku SIT</w:t>
      </w:r>
      <w:r w:rsidR="00B05D88">
        <w:rPr>
          <w:rFonts w:ascii="Garamond" w:hAnsi="Garamond" w:cs="Times New Roman"/>
          <w:i/>
          <w:iCs/>
          <w:color w:val="000000"/>
          <w:sz w:val="24"/>
          <w:szCs w:val="24"/>
        </w:rPr>
        <w:t>-i</w:t>
      </w:r>
      <w:r w:rsidRPr="002D50BF">
        <w:rPr>
          <w:rFonts w:ascii="Garamond" w:hAnsi="Garamond" w:cs="Times New Roman"/>
          <w:i/>
          <w:iCs/>
          <w:color w:val="000000"/>
          <w:sz w:val="24"/>
          <w:szCs w:val="24"/>
        </w:rPr>
        <w:t xml:space="preserve"> është zbatuar ose përmirësuar. Gjatësia apo zona brenda së cilës llogaritet ndryshimi në emetimet e </w:t>
      </w:r>
      <w:proofErr w:type="spellStart"/>
      <w:r w:rsidRPr="00B05D88">
        <w:rPr>
          <w:rFonts w:ascii="Garamond" w:hAnsi="Garamond" w:cs="Times New Roman"/>
          <w:i/>
          <w:iCs/>
          <w:color w:val="000000"/>
          <w:sz w:val="24"/>
          <w:szCs w:val="24"/>
        </w:rPr>
        <w:t>CO</w:t>
      </w:r>
      <w:r w:rsidRPr="00B05D88">
        <w:rPr>
          <w:rFonts w:ascii="Garamond" w:hAnsi="Garamond"/>
          <w:i/>
          <w:iCs/>
          <w:sz w:val="24"/>
          <w:szCs w:val="24"/>
          <w:vertAlign w:val="subscript"/>
        </w:rPr>
        <w:t>2</w:t>
      </w:r>
      <w:proofErr w:type="spellEnd"/>
      <w:r w:rsidRPr="002D50BF">
        <w:rPr>
          <w:rFonts w:ascii="Garamond" w:hAnsi="Garamond" w:cs="Times New Roman"/>
          <w:i/>
          <w:iCs/>
          <w:color w:val="000000"/>
          <w:sz w:val="24"/>
          <w:szCs w:val="24"/>
        </w:rPr>
        <w:t xml:space="preserve"> duhet të jetë mjaft e gjatë ose e gjerë për të qenë përfaqësuese.</w:t>
      </w:r>
    </w:p>
    <w:p w14:paraId="7BDF5018" w14:textId="756FF01C" w:rsidR="002D50BF" w:rsidRPr="002D50BF" w:rsidRDefault="002D50BF" w:rsidP="002D50BF">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D50BF">
        <w:rPr>
          <w:rFonts w:ascii="Garamond" w:hAnsi="Garamond" w:cs="Times New Roman"/>
          <w:color w:val="000000"/>
          <w:sz w:val="24"/>
          <w:szCs w:val="24"/>
          <w:u w:val="single"/>
        </w:rPr>
        <w:lastRenderedPageBreak/>
        <w:t>KPI</w:t>
      </w:r>
      <w:proofErr w:type="spellEnd"/>
      <w:r w:rsidRPr="002D50BF">
        <w:rPr>
          <w:rFonts w:ascii="Garamond" w:hAnsi="Garamond" w:cs="Times New Roman"/>
          <w:color w:val="000000"/>
          <w:sz w:val="24"/>
          <w:szCs w:val="24"/>
        </w:rPr>
        <w:t xml:space="preserve"> = ((emetimet e </w:t>
      </w:r>
      <w:proofErr w:type="spellStart"/>
      <w:r w:rsidRPr="002D50BF">
        <w:rPr>
          <w:rFonts w:ascii="Garamond" w:hAnsi="Garamond" w:cs="Times New Roman"/>
          <w:color w:val="000000"/>
          <w:sz w:val="24"/>
          <w:szCs w:val="24"/>
        </w:rPr>
        <w:t>CO</w:t>
      </w:r>
      <w:r w:rsidRPr="00B05D88">
        <w:rPr>
          <w:rFonts w:ascii="Garamond" w:hAnsi="Garamond"/>
          <w:sz w:val="24"/>
          <w:szCs w:val="24"/>
          <w:vertAlign w:val="subscript"/>
        </w:rPr>
        <w:t>2</w:t>
      </w:r>
      <w:proofErr w:type="spellEnd"/>
      <w:r w:rsidRPr="002D50BF">
        <w:rPr>
          <w:rFonts w:ascii="Garamond" w:hAnsi="Garamond" w:cs="Times New Roman"/>
          <w:color w:val="000000"/>
          <w:sz w:val="24"/>
          <w:szCs w:val="24"/>
        </w:rPr>
        <w:t xml:space="preserve"> nga trafiku para zbatimit ose përmirësimit të SIT – emetimet e </w:t>
      </w:r>
      <w:proofErr w:type="spellStart"/>
      <w:r w:rsidRPr="002D50BF">
        <w:rPr>
          <w:rFonts w:ascii="Garamond" w:hAnsi="Garamond" w:cs="Times New Roman"/>
          <w:color w:val="000000"/>
          <w:sz w:val="24"/>
          <w:szCs w:val="24"/>
        </w:rPr>
        <w:t>CO</w:t>
      </w:r>
      <w:r w:rsidRPr="00B05D88">
        <w:rPr>
          <w:rFonts w:ascii="Garamond" w:hAnsi="Garamond"/>
          <w:sz w:val="24"/>
          <w:szCs w:val="24"/>
          <w:vertAlign w:val="subscript"/>
        </w:rPr>
        <w:t>2</w:t>
      </w:r>
      <w:proofErr w:type="spellEnd"/>
      <w:r w:rsidRPr="002D50BF">
        <w:rPr>
          <w:rFonts w:ascii="Garamond" w:hAnsi="Garamond" w:cs="Times New Roman"/>
          <w:color w:val="000000"/>
          <w:sz w:val="24"/>
          <w:szCs w:val="24"/>
        </w:rPr>
        <w:t xml:space="preserve"> nga trafiku pas zbatimit ose përmirësimit)</w:t>
      </w:r>
      <w:r w:rsidR="00CA426D">
        <w:rPr>
          <w:rFonts w:ascii="Garamond" w:hAnsi="Garamond" w:cs="Times New Roman"/>
          <w:color w:val="000000"/>
          <w:sz w:val="24"/>
          <w:szCs w:val="24"/>
        </w:rPr>
        <w:t>/</w:t>
      </w:r>
      <w:r w:rsidRPr="002D50BF">
        <w:rPr>
          <w:rFonts w:ascii="Garamond" w:hAnsi="Garamond" w:cs="Times New Roman"/>
          <w:color w:val="000000"/>
          <w:sz w:val="24"/>
          <w:szCs w:val="24"/>
        </w:rPr>
        <w:t xml:space="preserve">emetimet e </w:t>
      </w:r>
      <w:proofErr w:type="spellStart"/>
      <w:r w:rsidRPr="002D50BF">
        <w:rPr>
          <w:rFonts w:ascii="Garamond" w:hAnsi="Garamond" w:cs="Times New Roman"/>
          <w:color w:val="000000"/>
          <w:sz w:val="24"/>
          <w:szCs w:val="24"/>
        </w:rPr>
        <w:t>CO</w:t>
      </w:r>
      <w:r w:rsidRPr="00B05D88">
        <w:rPr>
          <w:rFonts w:ascii="Garamond" w:hAnsi="Garamond"/>
          <w:sz w:val="24"/>
          <w:szCs w:val="24"/>
          <w:vertAlign w:val="subscript"/>
        </w:rPr>
        <w:t>2</w:t>
      </w:r>
      <w:proofErr w:type="spellEnd"/>
      <w:r w:rsidRPr="002D50BF">
        <w:rPr>
          <w:rFonts w:ascii="Garamond" w:hAnsi="Garamond" w:cs="Times New Roman"/>
          <w:color w:val="000000"/>
          <w:sz w:val="24"/>
          <w:szCs w:val="24"/>
        </w:rPr>
        <w:t xml:space="preserve"> nga trafiku para zbatimit ose përmirësimit të SIT) × 100</w:t>
      </w:r>
    </w:p>
    <w:p w14:paraId="4110A0FB"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b/>
          <w:bCs/>
          <w:color w:val="000000"/>
          <w:sz w:val="24"/>
          <w:szCs w:val="24"/>
        </w:rPr>
      </w:pPr>
      <w:r w:rsidRPr="002D50BF">
        <w:rPr>
          <w:rFonts w:ascii="Garamond" w:hAnsi="Garamond" w:cs="Times New Roman"/>
          <w:b/>
          <w:bCs/>
          <w:color w:val="000000"/>
          <w:sz w:val="24"/>
          <w:szCs w:val="24"/>
        </w:rPr>
        <w:t xml:space="preserve">3.3. Treguesit </w:t>
      </w:r>
      <w:proofErr w:type="spellStart"/>
      <w:r w:rsidRPr="002D50BF">
        <w:rPr>
          <w:rFonts w:ascii="Garamond" w:hAnsi="Garamond" w:cs="Times New Roman"/>
          <w:b/>
          <w:bCs/>
          <w:color w:val="000000"/>
          <w:sz w:val="24"/>
          <w:szCs w:val="24"/>
        </w:rPr>
        <w:t>KPI</w:t>
      </w:r>
      <w:proofErr w:type="spellEnd"/>
      <w:r w:rsidRPr="002D50BF">
        <w:rPr>
          <w:rFonts w:ascii="Garamond" w:hAnsi="Garamond" w:cs="Times New Roman"/>
          <w:b/>
          <w:bCs/>
          <w:color w:val="000000"/>
          <w:sz w:val="24"/>
          <w:szCs w:val="24"/>
        </w:rPr>
        <w:t xml:space="preserve"> financiarë</w:t>
      </w:r>
    </w:p>
    <w:p w14:paraId="35FC8531"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i/>
          <w:iCs/>
          <w:color w:val="000000"/>
          <w:sz w:val="24"/>
          <w:szCs w:val="24"/>
        </w:rPr>
      </w:pPr>
      <w:r w:rsidRPr="002D50BF">
        <w:rPr>
          <w:rFonts w:ascii="Garamond" w:hAnsi="Garamond" w:cs="Times New Roman"/>
          <w:i/>
          <w:iCs/>
          <w:color w:val="000000"/>
          <w:sz w:val="24"/>
          <w:szCs w:val="24"/>
        </w:rPr>
        <w:t>SIT përfshin çdo tip sistemi dhe shërbimi së bashku.</w:t>
      </w:r>
    </w:p>
    <w:p w14:paraId="338E71A2"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color w:val="000000"/>
          <w:sz w:val="24"/>
          <w:szCs w:val="24"/>
          <w:u w:val="single"/>
        </w:rPr>
      </w:pPr>
      <w:r w:rsidRPr="002D50BF">
        <w:rPr>
          <w:rFonts w:ascii="Garamond" w:hAnsi="Garamond" w:cs="Times New Roman"/>
          <w:color w:val="000000"/>
          <w:sz w:val="24"/>
          <w:szCs w:val="24"/>
          <w:u w:val="single"/>
        </w:rPr>
        <w:t xml:space="preserve">Investimi publik vjetor* </w:t>
      </w:r>
      <w:r w:rsidRPr="002D50BF">
        <w:rPr>
          <w:rFonts w:ascii="Garamond" w:hAnsi="Garamond" w:cs="Times New Roman"/>
          <w:color w:val="000000"/>
          <w:sz w:val="20"/>
          <w:szCs w:val="20"/>
          <w:u w:val="single"/>
        </w:rPr>
        <w:t>në</w:t>
      </w:r>
      <w:r w:rsidRPr="002D50BF">
        <w:rPr>
          <w:rFonts w:ascii="Garamond" w:hAnsi="Garamond" w:cs="Times New Roman"/>
          <w:color w:val="000000"/>
          <w:sz w:val="24"/>
          <w:szCs w:val="24"/>
          <w:u w:val="single"/>
        </w:rPr>
        <w:t xml:space="preserve"> SIT rrugor (si % e totalit të investimeve në infrastrukturën e transportit):</w:t>
      </w:r>
    </w:p>
    <w:p w14:paraId="7AAA1C9B" w14:textId="77777777" w:rsidR="002D50BF" w:rsidRPr="002D50BF" w:rsidRDefault="002D50BF" w:rsidP="002D50BF">
      <w:pPr>
        <w:autoSpaceDE w:val="0"/>
        <w:autoSpaceDN w:val="0"/>
        <w:adjustRightInd w:val="0"/>
        <w:spacing w:after="0" w:line="240" w:lineRule="auto"/>
        <w:ind w:firstLine="284"/>
        <w:jc w:val="both"/>
        <w:rPr>
          <w:rFonts w:ascii="Garamond" w:hAnsi="Garamond" w:cs="Times New Roman"/>
          <w:color w:val="000000"/>
          <w:sz w:val="24"/>
          <w:szCs w:val="24"/>
          <w:u w:val="single"/>
        </w:rPr>
      </w:pPr>
      <w:r w:rsidRPr="002D50BF">
        <w:rPr>
          <w:rFonts w:ascii="Garamond" w:hAnsi="Garamond" w:cs="Times New Roman"/>
          <w:color w:val="000000"/>
          <w:sz w:val="24"/>
          <w:szCs w:val="24"/>
          <w:u w:val="single"/>
        </w:rPr>
        <w:t>Kostot vjetore publike* për operimin dhe mirëmbajtjen e SIT rrugor (në euro për kilometër të rrjetit të mbuluar):</w:t>
      </w:r>
    </w:p>
    <w:p w14:paraId="6B184E75" w14:textId="09CA580F" w:rsidR="002D50BF" w:rsidRPr="002D50BF" w:rsidRDefault="002D50BF" w:rsidP="002D50BF">
      <w:pPr>
        <w:autoSpaceDE w:val="0"/>
        <w:autoSpaceDN w:val="0"/>
        <w:adjustRightInd w:val="0"/>
        <w:spacing w:after="0" w:line="240" w:lineRule="auto"/>
        <w:ind w:firstLine="284"/>
        <w:jc w:val="both"/>
        <w:rPr>
          <w:rFonts w:ascii="Garamond" w:hAnsi="Garamond" w:cs="Times New Roman"/>
          <w:color w:val="000000"/>
          <w:sz w:val="24"/>
          <w:szCs w:val="24"/>
        </w:rPr>
      </w:pPr>
      <w:r w:rsidRPr="002D50BF">
        <w:rPr>
          <w:rFonts w:ascii="Garamond" w:hAnsi="Garamond" w:cs="Symbol"/>
          <w:color w:val="000000"/>
          <w:sz w:val="24"/>
          <w:szCs w:val="24"/>
        </w:rPr>
        <w:t>*</w:t>
      </w:r>
      <w:r w:rsidRPr="002D50BF">
        <w:rPr>
          <w:rFonts w:ascii="Garamond" w:hAnsi="Garamond" w:cs="Times New Roman"/>
          <w:color w:val="000000"/>
          <w:sz w:val="24"/>
          <w:szCs w:val="24"/>
        </w:rPr>
        <w:t xml:space="preserve"> </w:t>
      </w:r>
      <w:r w:rsidRPr="002D50BF">
        <w:rPr>
          <w:rFonts w:ascii="Garamond" w:hAnsi="Garamond" w:cs="Times New Roman"/>
          <w:i/>
          <w:iCs/>
          <w:color w:val="000000"/>
          <w:sz w:val="24"/>
          <w:szCs w:val="24"/>
        </w:rPr>
        <w:t>administratat publike ose entitetet me pronësi publike</w:t>
      </w:r>
      <w:r w:rsidR="000A77E6">
        <w:rPr>
          <w:rFonts w:ascii="Garamond" w:hAnsi="Garamond" w:cs="Times New Roman"/>
          <w:i/>
          <w:iCs/>
          <w:color w:val="000000"/>
          <w:sz w:val="24"/>
          <w:szCs w:val="24"/>
        </w:rPr>
        <w:t>.</w:t>
      </w:r>
    </w:p>
    <w:p w14:paraId="1E86CAED" w14:textId="77777777" w:rsidR="002D50BF" w:rsidRDefault="002D50BF" w:rsidP="002D50BF">
      <w:pPr>
        <w:autoSpaceDE w:val="0"/>
        <w:autoSpaceDN w:val="0"/>
        <w:adjustRightInd w:val="0"/>
        <w:spacing w:after="0" w:line="240" w:lineRule="auto"/>
        <w:ind w:firstLine="284"/>
        <w:jc w:val="both"/>
        <w:rPr>
          <w:rFonts w:ascii="Garamond" w:hAnsi="Garamond" w:cs="Times New Roman"/>
          <w:i/>
          <w:iCs/>
          <w:color w:val="000000"/>
          <w:sz w:val="24"/>
          <w:szCs w:val="24"/>
        </w:rPr>
      </w:pPr>
      <w:r w:rsidRPr="002D50BF">
        <w:rPr>
          <w:rFonts w:ascii="Garamond" w:hAnsi="Garamond" w:cs="Times New Roman"/>
          <w:i/>
          <w:iCs/>
          <w:color w:val="000000"/>
          <w:sz w:val="24"/>
          <w:szCs w:val="24"/>
        </w:rPr>
        <w:t>Kur është e mundur, të jepen të njëjtat shifra edhe për investimet dhe kostot private.</w:t>
      </w:r>
    </w:p>
    <w:p w14:paraId="1433EDC2" w14:textId="77777777" w:rsidR="0086661F" w:rsidRDefault="0086661F" w:rsidP="0086661F">
      <w:pPr>
        <w:spacing w:after="0" w:line="240" w:lineRule="auto"/>
        <w:rPr>
          <w:rFonts w:ascii="Garamond" w:hAnsi="Garamond" w:cs="Times New Roman"/>
          <w:b/>
          <w:bCs/>
          <w:sz w:val="24"/>
          <w:szCs w:val="24"/>
        </w:rPr>
      </w:pPr>
    </w:p>
    <w:p w14:paraId="3423B9A5" w14:textId="609791F5" w:rsidR="00B32198" w:rsidRPr="0086661F" w:rsidRDefault="0086661F" w:rsidP="0086661F">
      <w:pPr>
        <w:spacing w:after="0" w:line="240" w:lineRule="auto"/>
        <w:jc w:val="center"/>
        <w:rPr>
          <w:rFonts w:ascii="Garamond" w:hAnsi="Garamond" w:cs="Times New Roman"/>
          <w:sz w:val="24"/>
          <w:szCs w:val="24"/>
        </w:rPr>
      </w:pPr>
      <w:r w:rsidRPr="0086661F">
        <w:rPr>
          <w:rFonts w:ascii="Garamond" w:hAnsi="Garamond" w:cs="Times New Roman"/>
          <w:sz w:val="24"/>
          <w:szCs w:val="24"/>
        </w:rPr>
        <w:t xml:space="preserve">SHTOJCË </w:t>
      </w:r>
      <w:proofErr w:type="spellStart"/>
      <w:r w:rsidRPr="0086661F">
        <w:rPr>
          <w:rFonts w:ascii="Garamond" w:hAnsi="Garamond" w:cs="Times New Roman"/>
          <w:sz w:val="24"/>
          <w:szCs w:val="24"/>
        </w:rPr>
        <w:t>VI</w:t>
      </w:r>
      <w:proofErr w:type="spellEnd"/>
    </w:p>
    <w:p w14:paraId="5F8FB17E" w14:textId="32A0DC17" w:rsidR="00B32198" w:rsidRDefault="0086661F" w:rsidP="00B32198">
      <w:pPr>
        <w:spacing w:after="0" w:line="240" w:lineRule="auto"/>
        <w:ind w:firstLine="284"/>
        <w:jc w:val="center"/>
        <w:rPr>
          <w:rFonts w:ascii="Garamond" w:hAnsi="Garamond" w:cs="Times New Roman"/>
          <w:sz w:val="24"/>
          <w:szCs w:val="24"/>
        </w:rPr>
      </w:pPr>
      <w:r w:rsidRPr="0086661F">
        <w:rPr>
          <w:rFonts w:ascii="Garamond" w:hAnsi="Garamond" w:cs="Times New Roman"/>
          <w:sz w:val="24"/>
          <w:szCs w:val="24"/>
        </w:rPr>
        <w:t xml:space="preserve">TREGUESIT KRYESORË TË </w:t>
      </w:r>
      <w:proofErr w:type="spellStart"/>
      <w:r w:rsidRPr="0086661F">
        <w:rPr>
          <w:rFonts w:ascii="Garamond" w:hAnsi="Garamond" w:cs="Times New Roman"/>
          <w:sz w:val="24"/>
          <w:szCs w:val="24"/>
        </w:rPr>
        <w:t>PERFORMANCËS</w:t>
      </w:r>
      <w:proofErr w:type="spellEnd"/>
      <w:r w:rsidRPr="0086661F">
        <w:rPr>
          <w:rFonts w:ascii="Garamond" w:hAnsi="Garamond" w:cs="Times New Roman"/>
          <w:sz w:val="24"/>
          <w:szCs w:val="24"/>
        </w:rPr>
        <w:t xml:space="preserve"> (</w:t>
      </w:r>
      <w:proofErr w:type="spellStart"/>
      <w:r w:rsidRPr="0086661F">
        <w:rPr>
          <w:rFonts w:ascii="Garamond" w:hAnsi="Garamond" w:cs="Times New Roman"/>
          <w:sz w:val="24"/>
          <w:szCs w:val="24"/>
        </w:rPr>
        <w:t>KPI</w:t>
      </w:r>
      <w:proofErr w:type="spellEnd"/>
      <w:r w:rsidRPr="0086661F">
        <w:rPr>
          <w:rFonts w:ascii="Garamond" w:hAnsi="Garamond" w:cs="Times New Roman"/>
          <w:sz w:val="24"/>
          <w:szCs w:val="24"/>
        </w:rPr>
        <w:t>-të)</w:t>
      </w:r>
    </w:p>
    <w:p w14:paraId="60283160" w14:textId="77777777" w:rsidR="000A77E6" w:rsidRPr="0086661F" w:rsidRDefault="000A77E6" w:rsidP="00B32198">
      <w:pPr>
        <w:spacing w:after="0" w:line="240" w:lineRule="auto"/>
        <w:ind w:firstLine="284"/>
        <w:jc w:val="center"/>
        <w:rPr>
          <w:rFonts w:ascii="Garamond" w:hAnsi="Garamond" w:cs="Times New Roman"/>
          <w:sz w:val="24"/>
          <w:szCs w:val="24"/>
        </w:rPr>
      </w:pPr>
    </w:p>
    <w:tbl>
      <w:tblPr>
        <w:tblStyle w:val="TableGrid"/>
        <w:tblW w:w="5000" w:type="pct"/>
        <w:jc w:val="center"/>
        <w:tblLayout w:type="fixed"/>
        <w:tblLook w:val="01E0" w:firstRow="1" w:lastRow="1" w:firstColumn="1" w:lastColumn="1" w:noHBand="0" w:noVBand="0"/>
      </w:tblPr>
      <w:tblGrid>
        <w:gridCol w:w="933"/>
        <w:gridCol w:w="2234"/>
        <w:gridCol w:w="3978"/>
        <w:gridCol w:w="2205"/>
      </w:tblGrid>
      <w:tr w:rsidR="00B32198" w:rsidRPr="00CA426D" w14:paraId="2E6D9358" w14:textId="77777777" w:rsidTr="005F7EF7">
        <w:trPr>
          <w:jc w:val="center"/>
        </w:trPr>
        <w:tc>
          <w:tcPr>
            <w:tcW w:w="933" w:type="dxa"/>
          </w:tcPr>
          <w:p w14:paraId="5CF6E6A3" w14:textId="77777777" w:rsidR="00B32198" w:rsidRPr="00CA426D" w:rsidRDefault="00B32198" w:rsidP="00B32198">
            <w:pPr>
              <w:pStyle w:val="TableParagraph"/>
              <w:rPr>
                <w:rFonts w:ascii="Garamond" w:hAnsi="Garamond"/>
                <w:sz w:val="18"/>
                <w:szCs w:val="18"/>
              </w:rPr>
            </w:pPr>
          </w:p>
        </w:tc>
        <w:tc>
          <w:tcPr>
            <w:tcW w:w="2234" w:type="dxa"/>
          </w:tcPr>
          <w:p w14:paraId="06FAF20E" w14:textId="77777777" w:rsidR="00B32198" w:rsidRPr="00CA426D" w:rsidRDefault="00B32198" w:rsidP="00B32198">
            <w:pPr>
              <w:jc w:val="center"/>
              <w:rPr>
                <w:rFonts w:ascii="Garamond" w:eastAsia="Times New Roman" w:hAnsi="Garamond" w:cs="Times New Roman"/>
                <w:b/>
                <w:bCs/>
                <w:sz w:val="18"/>
                <w:szCs w:val="18"/>
              </w:rPr>
            </w:pPr>
            <w:r w:rsidRPr="00CA426D">
              <w:rPr>
                <w:rStyle w:val="Strong"/>
                <w:rFonts w:ascii="Garamond" w:hAnsi="Garamond" w:cs="Times New Roman"/>
                <w:sz w:val="18"/>
                <w:szCs w:val="18"/>
              </w:rPr>
              <w:t xml:space="preserve">Emri i </w:t>
            </w:r>
            <w:proofErr w:type="spellStart"/>
            <w:r w:rsidRPr="00CA426D">
              <w:rPr>
                <w:rStyle w:val="Strong"/>
                <w:rFonts w:ascii="Garamond" w:hAnsi="Garamond" w:cs="Times New Roman"/>
                <w:sz w:val="18"/>
                <w:szCs w:val="18"/>
              </w:rPr>
              <w:t>KPI</w:t>
            </w:r>
            <w:proofErr w:type="spellEnd"/>
            <w:r w:rsidRPr="00CA426D">
              <w:rPr>
                <w:rStyle w:val="Strong"/>
                <w:rFonts w:ascii="Garamond" w:hAnsi="Garamond" w:cs="Times New Roman"/>
                <w:sz w:val="18"/>
                <w:szCs w:val="18"/>
              </w:rPr>
              <w:t>-së</w:t>
            </w:r>
          </w:p>
        </w:tc>
        <w:tc>
          <w:tcPr>
            <w:tcW w:w="3978" w:type="dxa"/>
          </w:tcPr>
          <w:p w14:paraId="6424B9B5" w14:textId="77777777" w:rsidR="00B32198" w:rsidRPr="00CA426D" w:rsidRDefault="00B32198" w:rsidP="00B32198">
            <w:pPr>
              <w:pStyle w:val="TableParagraph"/>
              <w:jc w:val="center"/>
              <w:rPr>
                <w:rFonts w:ascii="Garamond" w:hAnsi="Garamond"/>
                <w:b/>
                <w:sz w:val="18"/>
                <w:szCs w:val="18"/>
              </w:rPr>
            </w:pPr>
            <w:r w:rsidRPr="00CA426D">
              <w:rPr>
                <w:rFonts w:ascii="Garamond" w:hAnsi="Garamond"/>
                <w:b/>
                <w:sz w:val="18"/>
                <w:szCs w:val="18"/>
              </w:rPr>
              <w:t>Shtrirja gjeografike</w:t>
            </w:r>
          </w:p>
        </w:tc>
        <w:tc>
          <w:tcPr>
            <w:tcW w:w="2205" w:type="dxa"/>
          </w:tcPr>
          <w:p w14:paraId="6FF53E8D" w14:textId="77777777" w:rsidR="00B32198" w:rsidRPr="00CA426D" w:rsidRDefault="00B32198" w:rsidP="00B32198">
            <w:pPr>
              <w:pStyle w:val="TableParagraph"/>
              <w:jc w:val="center"/>
              <w:rPr>
                <w:rFonts w:ascii="Garamond" w:hAnsi="Garamond"/>
                <w:b/>
                <w:sz w:val="18"/>
                <w:szCs w:val="18"/>
              </w:rPr>
            </w:pPr>
            <w:r w:rsidRPr="00CA426D">
              <w:rPr>
                <w:rFonts w:ascii="Garamond" w:hAnsi="Garamond"/>
                <w:b/>
                <w:sz w:val="18"/>
                <w:szCs w:val="18"/>
              </w:rPr>
              <w:t>Kronologjia</w:t>
            </w:r>
          </w:p>
        </w:tc>
      </w:tr>
      <w:tr w:rsidR="00B32198" w:rsidRPr="00CA426D" w14:paraId="147CCD5C" w14:textId="77777777" w:rsidTr="005F7EF7">
        <w:trPr>
          <w:jc w:val="center"/>
        </w:trPr>
        <w:tc>
          <w:tcPr>
            <w:tcW w:w="933" w:type="dxa"/>
            <w:vMerge w:val="restart"/>
          </w:tcPr>
          <w:p w14:paraId="3CBA7501" w14:textId="77777777" w:rsidR="00B32198" w:rsidRPr="00CA426D" w:rsidRDefault="00B32198" w:rsidP="00B32198">
            <w:pPr>
              <w:pStyle w:val="TableParagraph"/>
              <w:jc w:val="center"/>
              <w:rPr>
                <w:rFonts w:ascii="Garamond" w:hAnsi="Garamond"/>
                <w:b/>
                <w:sz w:val="18"/>
                <w:szCs w:val="18"/>
              </w:rPr>
            </w:pPr>
            <w:proofErr w:type="spellStart"/>
            <w:r w:rsidRPr="00CA426D">
              <w:rPr>
                <w:rFonts w:ascii="Garamond" w:hAnsi="Garamond"/>
                <w:b/>
                <w:sz w:val="18"/>
                <w:szCs w:val="18"/>
              </w:rPr>
              <w:t>KPI</w:t>
            </w:r>
            <w:proofErr w:type="spellEnd"/>
            <w:r w:rsidRPr="00CA426D">
              <w:rPr>
                <w:rFonts w:ascii="Garamond" w:hAnsi="Garamond"/>
                <w:b/>
                <w:sz w:val="18"/>
                <w:szCs w:val="18"/>
              </w:rPr>
              <w:t>-të e zbatimit</w:t>
            </w:r>
          </w:p>
        </w:tc>
        <w:tc>
          <w:tcPr>
            <w:tcW w:w="2234" w:type="dxa"/>
            <w:vMerge w:val="restart"/>
          </w:tcPr>
          <w:p w14:paraId="58277FA1" w14:textId="7F40EEE4" w:rsidR="00B32198" w:rsidRPr="00CA426D" w:rsidRDefault="00B32198" w:rsidP="00B32198">
            <w:pPr>
              <w:pStyle w:val="TableParagraph"/>
              <w:rPr>
                <w:rFonts w:ascii="Garamond" w:hAnsi="Garamond"/>
                <w:bCs/>
                <w:sz w:val="18"/>
                <w:szCs w:val="18"/>
              </w:rPr>
            </w:pPr>
            <w:r w:rsidRPr="00CA426D">
              <w:rPr>
                <w:rFonts w:ascii="Garamond" w:hAnsi="Garamond"/>
                <w:bCs/>
                <w:sz w:val="18"/>
                <w:szCs w:val="18"/>
              </w:rPr>
              <w:t>Infrastrukturat/pajisjet për mbledhjen e informacionit (</w:t>
            </w:r>
            <w:proofErr w:type="spellStart"/>
            <w:r w:rsidRPr="00CA426D">
              <w:rPr>
                <w:rFonts w:ascii="Garamond" w:hAnsi="Garamond"/>
                <w:bCs/>
                <w:sz w:val="18"/>
                <w:szCs w:val="18"/>
              </w:rPr>
              <w:t>KPI</w:t>
            </w:r>
            <w:proofErr w:type="spellEnd"/>
            <w:r w:rsidRPr="00CA426D">
              <w:rPr>
                <w:rFonts w:ascii="Garamond" w:hAnsi="Garamond"/>
                <w:bCs/>
                <w:sz w:val="18"/>
                <w:szCs w:val="18"/>
              </w:rPr>
              <w:t xml:space="preserve"> rrugor)</w:t>
            </w:r>
          </w:p>
        </w:tc>
        <w:tc>
          <w:tcPr>
            <w:tcW w:w="3978" w:type="dxa"/>
          </w:tcPr>
          <w:p w14:paraId="7E581C46"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Rrjeti kryesor, i zgjeruar dhe gjithëpërfshirës TEN-T (pa nyjat urbane) + autostradat</w:t>
            </w:r>
          </w:p>
        </w:tc>
        <w:tc>
          <w:tcPr>
            <w:tcW w:w="2205" w:type="dxa"/>
          </w:tcPr>
          <w:p w14:paraId="1541B300"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 detyrueshëm në 2027</w:t>
            </w:r>
          </w:p>
        </w:tc>
      </w:tr>
      <w:tr w:rsidR="00B32198" w:rsidRPr="00CA426D" w14:paraId="6B5C0C5F" w14:textId="77777777" w:rsidTr="005F7EF7">
        <w:trPr>
          <w:jc w:val="center"/>
        </w:trPr>
        <w:tc>
          <w:tcPr>
            <w:tcW w:w="933" w:type="dxa"/>
            <w:vMerge/>
            <w:textDirection w:val="btLr"/>
          </w:tcPr>
          <w:p w14:paraId="12DF0B68" w14:textId="77777777" w:rsidR="00B32198" w:rsidRPr="00CA426D" w:rsidRDefault="00B32198" w:rsidP="00B32198">
            <w:pPr>
              <w:rPr>
                <w:rFonts w:ascii="Garamond" w:hAnsi="Garamond" w:cs="Times New Roman"/>
                <w:sz w:val="18"/>
                <w:szCs w:val="18"/>
              </w:rPr>
            </w:pPr>
          </w:p>
        </w:tc>
        <w:tc>
          <w:tcPr>
            <w:tcW w:w="2234" w:type="dxa"/>
            <w:vMerge/>
          </w:tcPr>
          <w:p w14:paraId="11C5451D" w14:textId="77777777" w:rsidR="00B32198" w:rsidRPr="00CA426D" w:rsidRDefault="00B32198" w:rsidP="00B32198">
            <w:pPr>
              <w:pStyle w:val="TableParagraph"/>
              <w:rPr>
                <w:rFonts w:ascii="Garamond" w:hAnsi="Garamond"/>
                <w:b/>
                <w:sz w:val="18"/>
                <w:szCs w:val="18"/>
              </w:rPr>
            </w:pPr>
          </w:p>
        </w:tc>
        <w:tc>
          <w:tcPr>
            <w:tcW w:w="3978" w:type="dxa"/>
          </w:tcPr>
          <w:p w14:paraId="57F92314"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Nyjat urbane nga TEN-T + rrugët parësore</w:t>
            </w:r>
          </w:p>
        </w:tc>
        <w:tc>
          <w:tcPr>
            <w:tcW w:w="2205" w:type="dxa"/>
          </w:tcPr>
          <w:p w14:paraId="0BC3A34A"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E detyrueshme në 2030 (vullnetare përpara)</w:t>
            </w:r>
          </w:p>
        </w:tc>
      </w:tr>
      <w:tr w:rsidR="00B32198" w:rsidRPr="00CA426D" w14:paraId="311582A1" w14:textId="77777777" w:rsidTr="005F7EF7">
        <w:trPr>
          <w:jc w:val="center"/>
        </w:trPr>
        <w:tc>
          <w:tcPr>
            <w:tcW w:w="933" w:type="dxa"/>
            <w:vMerge/>
            <w:textDirection w:val="btLr"/>
          </w:tcPr>
          <w:p w14:paraId="45538515" w14:textId="77777777" w:rsidR="00B32198" w:rsidRPr="00CA426D" w:rsidRDefault="00B32198" w:rsidP="00B32198">
            <w:pPr>
              <w:rPr>
                <w:rFonts w:ascii="Garamond" w:hAnsi="Garamond" w:cs="Times New Roman"/>
                <w:sz w:val="18"/>
                <w:szCs w:val="18"/>
              </w:rPr>
            </w:pPr>
          </w:p>
        </w:tc>
        <w:tc>
          <w:tcPr>
            <w:tcW w:w="2234" w:type="dxa"/>
            <w:vMerge/>
          </w:tcPr>
          <w:p w14:paraId="3025581D" w14:textId="77777777" w:rsidR="00B32198" w:rsidRPr="00CA426D" w:rsidRDefault="00B32198" w:rsidP="00B32198">
            <w:pPr>
              <w:pStyle w:val="TableParagraph"/>
              <w:rPr>
                <w:rFonts w:ascii="Garamond" w:hAnsi="Garamond"/>
                <w:b/>
                <w:sz w:val="18"/>
                <w:szCs w:val="18"/>
              </w:rPr>
            </w:pPr>
          </w:p>
        </w:tc>
        <w:tc>
          <w:tcPr>
            <w:tcW w:w="3978" w:type="dxa"/>
          </w:tcPr>
          <w:p w14:paraId="23B21014"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 gjithë rrjeti rrugor</w:t>
            </w:r>
          </w:p>
        </w:tc>
        <w:tc>
          <w:tcPr>
            <w:tcW w:w="2205" w:type="dxa"/>
          </w:tcPr>
          <w:p w14:paraId="011F83F2" w14:textId="6055DCED" w:rsidR="00B32198" w:rsidRPr="00CA426D" w:rsidRDefault="00170B9D" w:rsidP="00B32198">
            <w:pPr>
              <w:pStyle w:val="TableParagraph"/>
              <w:rPr>
                <w:rFonts w:ascii="Garamond" w:hAnsi="Garamond"/>
                <w:sz w:val="18"/>
                <w:szCs w:val="18"/>
              </w:rPr>
            </w:pPr>
            <w:proofErr w:type="spellStart"/>
            <w:r>
              <w:rPr>
                <w:rFonts w:ascii="Garamond" w:hAnsi="Garamond"/>
                <w:sz w:val="18"/>
                <w:szCs w:val="18"/>
              </w:rPr>
              <w:t>KPI</w:t>
            </w:r>
            <w:proofErr w:type="spellEnd"/>
            <w:r>
              <w:rPr>
                <w:rFonts w:ascii="Garamond" w:hAnsi="Garamond"/>
                <w:sz w:val="18"/>
                <w:szCs w:val="18"/>
              </w:rPr>
              <w:t xml:space="preserve">-ja shtesë </w:t>
            </w:r>
            <w:r w:rsidR="00B32198" w:rsidRPr="00CA426D">
              <w:rPr>
                <w:rFonts w:ascii="Garamond" w:hAnsi="Garamond"/>
                <w:sz w:val="18"/>
                <w:szCs w:val="18"/>
              </w:rPr>
              <w:t>që do të jepet në mënyrë vullnetare</w:t>
            </w:r>
          </w:p>
        </w:tc>
      </w:tr>
      <w:tr w:rsidR="00B32198" w:rsidRPr="00CA426D" w14:paraId="2266B655" w14:textId="77777777" w:rsidTr="005F7EF7">
        <w:trPr>
          <w:jc w:val="center"/>
        </w:trPr>
        <w:tc>
          <w:tcPr>
            <w:tcW w:w="933" w:type="dxa"/>
            <w:vMerge/>
            <w:textDirection w:val="btLr"/>
          </w:tcPr>
          <w:p w14:paraId="2141184F" w14:textId="77777777" w:rsidR="00B32198" w:rsidRPr="00CA426D" w:rsidRDefault="00B32198" w:rsidP="00B32198">
            <w:pPr>
              <w:rPr>
                <w:rFonts w:ascii="Garamond" w:hAnsi="Garamond" w:cs="Times New Roman"/>
                <w:sz w:val="18"/>
                <w:szCs w:val="18"/>
              </w:rPr>
            </w:pPr>
          </w:p>
        </w:tc>
        <w:tc>
          <w:tcPr>
            <w:tcW w:w="2234" w:type="dxa"/>
            <w:vMerge w:val="restart"/>
          </w:tcPr>
          <w:p w14:paraId="594E480E" w14:textId="77777777" w:rsidR="00B32198" w:rsidRPr="00CA426D" w:rsidRDefault="00B32198" w:rsidP="00B32198">
            <w:pPr>
              <w:pStyle w:val="TableParagraph"/>
              <w:rPr>
                <w:rFonts w:ascii="Garamond" w:hAnsi="Garamond"/>
                <w:bCs/>
                <w:sz w:val="18"/>
                <w:szCs w:val="18"/>
              </w:rPr>
            </w:pPr>
            <w:r w:rsidRPr="00CA426D">
              <w:rPr>
                <w:rFonts w:ascii="Garamond" w:hAnsi="Garamond"/>
                <w:bCs/>
                <w:sz w:val="18"/>
                <w:szCs w:val="18"/>
              </w:rPr>
              <w:t>Zbulimi i incidenteve (</w:t>
            </w:r>
            <w:proofErr w:type="spellStart"/>
            <w:r w:rsidRPr="00CA426D">
              <w:rPr>
                <w:rFonts w:ascii="Garamond" w:hAnsi="Garamond"/>
                <w:bCs/>
                <w:sz w:val="18"/>
                <w:szCs w:val="18"/>
              </w:rPr>
              <w:t>KPI</w:t>
            </w:r>
            <w:proofErr w:type="spellEnd"/>
            <w:r w:rsidRPr="00CA426D">
              <w:rPr>
                <w:rFonts w:ascii="Garamond" w:hAnsi="Garamond"/>
                <w:bCs/>
                <w:sz w:val="18"/>
                <w:szCs w:val="18"/>
              </w:rPr>
              <w:t xml:space="preserve"> rrugor)</w:t>
            </w:r>
          </w:p>
        </w:tc>
        <w:tc>
          <w:tcPr>
            <w:tcW w:w="3978" w:type="dxa"/>
          </w:tcPr>
          <w:p w14:paraId="2B2F2FDE"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Rrjeti kryesor, i zgjeruar dhe gjithëpërfshirës TEN-T (pa nyjat urbane) + autostradat</w:t>
            </w:r>
          </w:p>
        </w:tc>
        <w:tc>
          <w:tcPr>
            <w:tcW w:w="2205" w:type="dxa"/>
          </w:tcPr>
          <w:p w14:paraId="4C4C33A9"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 detyrueshëm në 2027</w:t>
            </w:r>
          </w:p>
        </w:tc>
      </w:tr>
      <w:tr w:rsidR="00B32198" w:rsidRPr="00CA426D" w14:paraId="63BF464C" w14:textId="77777777" w:rsidTr="005F7EF7">
        <w:trPr>
          <w:jc w:val="center"/>
        </w:trPr>
        <w:tc>
          <w:tcPr>
            <w:tcW w:w="933" w:type="dxa"/>
            <w:vMerge/>
            <w:textDirection w:val="btLr"/>
          </w:tcPr>
          <w:p w14:paraId="596DAFD9" w14:textId="77777777" w:rsidR="00B32198" w:rsidRPr="00CA426D" w:rsidRDefault="00B32198" w:rsidP="00B32198">
            <w:pPr>
              <w:rPr>
                <w:rFonts w:ascii="Garamond" w:hAnsi="Garamond" w:cs="Times New Roman"/>
                <w:sz w:val="18"/>
                <w:szCs w:val="18"/>
              </w:rPr>
            </w:pPr>
          </w:p>
        </w:tc>
        <w:tc>
          <w:tcPr>
            <w:tcW w:w="2234" w:type="dxa"/>
            <w:vMerge/>
          </w:tcPr>
          <w:p w14:paraId="5FFFF0EC" w14:textId="77777777" w:rsidR="00B32198" w:rsidRPr="00CA426D" w:rsidRDefault="00B32198" w:rsidP="00B32198">
            <w:pPr>
              <w:rPr>
                <w:rFonts w:ascii="Garamond" w:hAnsi="Garamond" w:cs="Times New Roman"/>
                <w:sz w:val="18"/>
                <w:szCs w:val="18"/>
              </w:rPr>
            </w:pPr>
          </w:p>
        </w:tc>
        <w:tc>
          <w:tcPr>
            <w:tcW w:w="3978" w:type="dxa"/>
          </w:tcPr>
          <w:p w14:paraId="78CA6672"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Nyjat urbane nga TEN-T + rrugët primare</w:t>
            </w:r>
          </w:p>
        </w:tc>
        <w:tc>
          <w:tcPr>
            <w:tcW w:w="2205" w:type="dxa"/>
          </w:tcPr>
          <w:p w14:paraId="07C92605"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E detyrueshme në 2030</w:t>
            </w:r>
          </w:p>
          <w:p w14:paraId="4AC43202"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(vullnetare përpara)</w:t>
            </w:r>
          </w:p>
        </w:tc>
      </w:tr>
      <w:tr w:rsidR="00B32198" w:rsidRPr="00CA426D" w14:paraId="09783910" w14:textId="77777777" w:rsidTr="005F7EF7">
        <w:trPr>
          <w:jc w:val="center"/>
        </w:trPr>
        <w:tc>
          <w:tcPr>
            <w:tcW w:w="933" w:type="dxa"/>
            <w:vMerge/>
            <w:textDirection w:val="btLr"/>
          </w:tcPr>
          <w:p w14:paraId="3BF8CE11" w14:textId="77777777" w:rsidR="00B32198" w:rsidRPr="00CA426D" w:rsidRDefault="00B32198" w:rsidP="00B32198">
            <w:pPr>
              <w:rPr>
                <w:rFonts w:ascii="Garamond" w:hAnsi="Garamond" w:cs="Times New Roman"/>
                <w:sz w:val="18"/>
                <w:szCs w:val="18"/>
              </w:rPr>
            </w:pPr>
          </w:p>
        </w:tc>
        <w:tc>
          <w:tcPr>
            <w:tcW w:w="2234" w:type="dxa"/>
            <w:vMerge/>
          </w:tcPr>
          <w:p w14:paraId="530630B3" w14:textId="77777777" w:rsidR="00B32198" w:rsidRPr="00CA426D" w:rsidRDefault="00B32198" w:rsidP="00B32198">
            <w:pPr>
              <w:rPr>
                <w:rFonts w:ascii="Garamond" w:hAnsi="Garamond" w:cs="Times New Roman"/>
                <w:sz w:val="18"/>
                <w:szCs w:val="18"/>
              </w:rPr>
            </w:pPr>
          </w:p>
        </w:tc>
        <w:tc>
          <w:tcPr>
            <w:tcW w:w="3978" w:type="dxa"/>
          </w:tcPr>
          <w:p w14:paraId="2F872AA8"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 gjithë rrjeti rrugor</w:t>
            </w:r>
          </w:p>
        </w:tc>
        <w:tc>
          <w:tcPr>
            <w:tcW w:w="2205" w:type="dxa"/>
          </w:tcPr>
          <w:p w14:paraId="6F7C2A86" w14:textId="1FF2E221" w:rsidR="00B32198" w:rsidRPr="00CA426D" w:rsidRDefault="00B32198" w:rsidP="00B32198">
            <w:pPr>
              <w:pStyle w:val="TableParagraph"/>
              <w:rPr>
                <w:rFonts w:ascii="Garamond" w:hAnsi="Garamond"/>
                <w:sz w:val="18"/>
                <w:szCs w:val="18"/>
              </w:rPr>
            </w:pPr>
            <w:proofErr w:type="spellStart"/>
            <w:r w:rsidRPr="00CA426D">
              <w:rPr>
                <w:rFonts w:ascii="Garamond" w:hAnsi="Garamond"/>
                <w:sz w:val="18"/>
                <w:szCs w:val="18"/>
              </w:rPr>
              <w:t>KPI</w:t>
            </w:r>
            <w:proofErr w:type="spellEnd"/>
            <w:r w:rsidR="000A77E6">
              <w:rPr>
                <w:rFonts w:ascii="Garamond" w:hAnsi="Garamond"/>
                <w:sz w:val="18"/>
                <w:szCs w:val="18"/>
              </w:rPr>
              <w:t>-ja</w:t>
            </w:r>
            <w:r w:rsidRPr="00CA426D">
              <w:rPr>
                <w:rFonts w:ascii="Garamond" w:hAnsi="Garamond"/>
                <w:sz w:val="18"/>
                <w:szCs w:val="18"/>
              </w:rPr>
              <w:t xml:space="preserve"> shtesë që do të jepet në mënyrë vullnetare</w:t>
            </w:r>
          </w:p>
        </w:tc>
      </w:tr>
      <w:tr w:rsidR="00B32198" w:rsidRPr="00CA426D" w14:paraId="68D32ED6" w14:textId="77777777" w:rsidTr="005F7EF7">
        <w:trPr>
          <w:jc w:val="center"/>
        </w:trPr>
        <w:tc>
          <w:tcPr>
            <w:tcW w:w="933" w:type="dxa"/>
            <w:vMerge/>
            <w:textDirection w:val="btLr"/>
          </w:tcPr>
          <w:p w14:paraId="6431E151" w14:textId="77777777" w:rsidR="00B32198" w:rsidRPr="00CA426D" w:rsidRDefault="00B32198" w:rsidP="00B32198">
            <w:pPr>
              <w:rPr>
                <w:rFonts w:ascii="Garamond" w:hAnsi="Garamond" w:cs="Times New Roman"/>
                <w:sz w:val="18"/>
                <w:szCs w:val="18"/>
              </w:rPr>
            </w:pPr>
          </w:p>
        </w:tc>
        <w:tc>
          <w:tcPr>
            <w:tcW w:w="2234" w:type="dxa"/>
            <w:vMerge w:val="restart"/>
          </w:tcPr>
          <w:p w14:paraId="689DDDB4" w14:textId="77777777" w:rsidR="00B32198" w:rsidRPr="00CA426D" w:rsidRDefault="00B32198" w:rsidP="00B32198">
            <w:pPr>
              <w:jc w:val="both"/>
              <w:rPr>
                <w:rFonts w:ascii="Garamond" w:hAnsi="Garamond" w:cs="Times New Roman"/>
                <w:bCs/>
                <w:sz w:val="18"/>
                <w:szCs w:val="18"/>
              </w:rPr>
            </w:pPr>
            <w:r w:rsidRPr="00CA426D">
              <w:rPr>
                <w:rFonts w:ascii="Garamond" w:hAnsi="Garamond" w:cs="Times New Roman"/>
                <w:bCs/>
                <w:sz w:val="18"/>
                <w:szCs w:val="18"/>
              </w:rPr>
              <w:t>Masat për menaxhimin e trafikut dhe për kontrollin e trafikut (</w:t>
            </w:r>
            <w:proofErr w:type="spellStart"/>
            <w:r w:rsidRPr="00CA426D">
              <w:rPr>
                <w:rFonts w:ascii="Garamond" w:hAnsi="Garamond" w:cs="Times New Roman"/>
                <w:bCs/>
                <w:sz w:val="18"/>
                <w:szCs w:val="18"/>
              </w:rPr>
              <w:t>KPI</w:t>
            </w:r>
            <w:proofErr w:type="spellEnd"/>
            <w:r w:rsidRPr="00CA426D">
              <w:rPr>
                <w:rFonts w:ascii="Garamond" w:hAnsi="Garamond" w:cs="Times New Roman"/>
                <w:bCs/>
                <w:sz w:val="18"/>
                <w:szCs w:val="18"/>
              </w:rPr>
              <w:t xml:space="preserve"> rrugor)</w:t>
            </w:r>
          </w:p>
        </w:tc>
        <w:tc>
          <w:tcPr>
            <w:tcW w:w="3978" w:type="dxa"/>
          </w:tcPr>
          <w:p w14:paraId="0B4F3735"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Rrjeti kryesor, i zgjeruar dhe gjithëpërfshirës TEN-T (pa nyjat urbane) + autostradat</w:t>
            </w:r>
          </w:p>
        </w:tc>
        <w:tc>
          <w:tcPr>
            <w:tcW w:w="2205" w:type="dxa"/>
          </w:tcPr>
          <w:p w14:paraId="7905A68C"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 detyrueshëm në 2027</w:t>
            </w:r>
          </w:p>
        </w:tc>
      </w:tr>
      <w:tr w:rsidR="00B32198" w:rsidRPr="00CA426D" w14:paraId="564FB6EE" w14:textId="77777777" w:rsidTr="005F7EF7">
        <w:trPr>
          <w:jc w:val="center"/>
        </w:trPr>
        <w:tc>
          <w:tcPr>
            <w:tcW w:w="933" w:type="dxa"/>
            <w:vMerge/>
            <w:textDirection w:val="btLr"/>
          </w:tcPr>
          <w:p w14:paraId="08B8A9D4" w14:textId="77777777" w:rsidR="00B32198" w:rsidRPr="00CA426D" w:rsidRDefault="00B32198" w:rsidP="00B32198">
            <w:pPr>
              <w:rPr>
                <w:rFonts w:ascii="Garamond" w:hAnsi="Garamond" w:cs="Times New Roman"/>
                <w:sz w:val="18"/>
                <w:szCs w:val="18"/>
              </w:rPr>
            </w:pPr>
          </w:p>
        </w:tc>
        <w:tc>
          <w:tcPr>
            <w:tcW w:w="2234" w:type="dxa"/>
            <w:vMerge/>
          </w:tcPr>
          <w:p w14:paraId="2F57D494" w14:textId="77777777" w:rsidR="00B32198" w:rsidRPr="00CA426D" w:rsidRDefault="00B32198" w:rsidP="00B32198">
            <w:pPr>
              <w:rPr>
                <w:rFonts w:ascii="Garamond" w:hAnsi="Garamond" w:cs="Times New Roman"/>
                <w:bCs/>
                <w:sz w:val="18"/>
                <w:szCs w:val="18"/>
              </w:rPr>
            </w:pPr>
          </w:p>
        </w:tc>
        <w:tc>
          <w:tcPr>
            <w:tcW w:w="3978" w:type="dxa"/>
          </w:tcPr>
          <w:p w14:paraId="5782EBD5"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Nyjat urbane nga TEN-T + rrugët primare</w:t>
            </w:r>
          </w:p>
        </w:tc>
        <w:tc>
          <w:tcPr>
            <w:tcW w:w="2205" w:type="dxa"/>
          </w:tcPr>
          <w:p w14:paraId="549E41D0"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E detyrueshme në 2030 (vullnetare përpara)</w:t>
            </w:r>
          </w:p>
        </w:tc>
      </w:tr>
      <w:tr w:rsidR="00B32198" w:rsidRPr="00CA426D" w14:paraId="46CE8ECD" w14:textId="77777777" w:rsidTr="005F7EF7">
        <w:trPr>
          <w:jc w:val="center"/>
        </w:trPr>
        <w:tc>
          <w:tcPr>
            <w:tcW w:w="933" w:type="dxa"/>
            <w:vMerge/>
            <w:textDirection w:val="btLr"/>
          </w:tcPr>
          <w:p w14:paraId="4B29B7A7" w14:textId="77777777" w:rsidR="00B32198" w:rsidRPr="00CA426D" w:rsidRDefault="00B32198" w:rsidP="00B32198">
            <w:pPr>
              <w:rPr>
                <w:rFonts w:ascii="Garamond" w:hAnsi="Garamond" w:cs="Times New Roman"/>
                <w:sz w:val="18"/>
                <w:szCs w:val="18"/>
              </w:rPr>
            </w:pPr>
          </w:p>
        </w:tc>
        <w:tc>
          <w:tcPr>
            <w:tcW w:w="2234" w:type="dxa"/>
            <w:vMerge/>
          </w:tcPr>
          <w:p w14:paraId="1A7770CA" w14:textId="77777777" w:rsidR="00B32198" w:rsidRPr="00CA426D" w:rsidRDefault="00B32198" w:rsidP="00B32198">
            <w:pPr>
              <w:rPr>
                <w:rFonts w:ascii="Garamond" w:hAnsi="Garamond" w:cs="Times New Roman"/>
                <w:bCs/>
                <w:sz w:val="18"/>
                <w:szCs w:val="18"/>
              </w:rPr>
            </w:pPr>
          </w:p>
        </w:tc>
        <w:tc>
          <w:tcPr>
            <w:tcW w:w="3978" w:type="dxa"/>
          </w:tcPr>
          <w:p w14:paraId="732EB72B"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 gjithë rrjeti rrugor</w:t>
            </w:r>
          </w:p>
        </w:tc>
        <w:tc>
          <w:tcPr>
            <w:tcW w:w="2205" w:type="dxa"/>
          </w:tcPr>
          <w:p w14:paraId="6235D8E4" w14:textId="3CEBDA59" w:rsidR="00B32198" w:rsidRPr="00CA426D" w:rsidRDefault="00170B9D" w:rsidP="00B32198">
            <w:pPr>
              <w:pStyle w:val="TableParagraph"/>
              <w:rPr>
                <w:rFonts w:ascii="Garamond" w:hAnsi="Garamond"/>
                <w:sz w:val="18"/>
                <w:szCs w:val="18"/>
              </w:rPr>
            </w:pPr>
            <w:proofErr w:type="spellStart"/>
            <w:r>
              <w:rPr>
                <w:rFonts w:ascii="Garamond" w:hAnsi="Garamond"/>
                <w:sz w:val="18"/>
                <w:szCs w:val="18"/>
              </w:rPr>
              <w:t>KPI</w:t>
            </w:r>
            <w:proofErr w:type="spellEnd"/>
            <w:r>
              <w:rPr>
                <w:rFonts w:ascii="Garamond" w:hAnsi="Garamond"/>
                <w:sz w:val="18"/>
                <w:szCs w:val="18"/>
              </w:rPr>
              <w:t xml:space="preserve">-ja shtesë </w:t>
            </w:r>
            <w:r w:rsidR="00B32198" w:rsidRPr="00CA426D">
              <w:rPr>
                <w:rFonts w:ascii="Garamond" w:hAnsi="Garamond"/>
                <w:sz w:val="18"/>
                <w:szCs w:val="18"/>
              </w:rPr>
              <w:t>që do të jepet në mënyrë vullnetare</w:t>
            </w:r>
          </w:p>
        </w:tc>
      </w:tr>
      <w:tr w:rsidR="00B32198" w:rsidRPr="00CA426D" w14:paraId="14417C83" w14:textId="77777777" w:rsidTr="005F7EF7">
        <w:trPr>
          <w:jc w:val="center"/>
        </w:trPr>
        <w:tc>
          <w:tcPr>
            <w:tcW w:w="933" w:type="dxa"/>
            <w:vMerge/>
            <w:textDirection w:val="btLr"/>
          </w:tcPr>
          <w:p w14:paraId="7D491E7E" w14:textId="77777777" w:rsidR="00B32198" w:rsidRPr="00CA426D" w:rsidRDefault="00B32198" w:rsidP="00B32198">
            <w:pPr>
              <w:rPr>
                <w:rFonts w:ascii="Garamond" w:hAnsi="Garamond" w:cs="Times New Roman"/>
                <w:sz w:val="18"/>
                <w:szCs w:val="18"/>
              </w:rPr>
            </w:pPr>
          </w:p>
        </w:tc>
        <w:tc>
          <w:tcPr>
            <w:tcW w:w="2234" w:type="dxa"/>
            <w:vMerge w:val="restart"/>
          </w:tcPr>
          <w:p w14:paraId="7923C7AC" w14:textId="77777777" w:rsidR="00B32198" w:rsidRPr="00CA426D" w:rsidRDefault="00B32198" w:rsidP="00B32198">
            <w:pPr>
              <w:rPr>
                <w:rFonts w:ascii="Garamond" w:hAnsi="Garamond" w:cs="Times New Roman"/>
                <w:bCs/>
                <w:sz w:val="18"/>
                <w:szCs w:val="18"/>
              </w:rPr>
            </w:pPr>
            <w:r w:rsidRPr="00CA426D">
              <w:rPr>
                <w:rFonts w:ascii="Garamond" w:hAnsi="Garamond" w:cs="Times New Roman"/>
                <w:bCs/>
                <w:sz w:val="18"/>
                <w:szCs w:val="18"/>
              </w:rPr>
              <w:t>Shërbimet dhe aplikacionet SIT bashkëpunuese (</w:t>
            </w:r>
            <w:proofErr w:type="spellStart"/>
            <w:r w:rsidRPr="00CA426D">
              <w:rPr>
                <w:rFonts w:ascii="Garamond" w:hAnsi="Garamond" w:cs="Times New Roman"/>
                <w:bCs/>
                <w:sz w:val="18"/>
                <w:szCs w:val="18"/>
              </w:rPr>
              <w:t>KPI</w:t>
            </w:r>
            <w:proofErr w:type="spellEnd"/>
            <w:r w:rsidRPr="00CA426D">
              <w:rPr>
                <w:rFonts w:ascii="Garamond" w:hAnsi="Garamond" w:cs="Times New Roman"/>
                <w:bCs/>
                <w:sz w:val="18"/>
                <w:szCs w:val="18"/>
              </w:rPr>
              <w:t xml:space="preserve"> rrugor)</w:t>
            </w:r>
          </w:p>
        </w:tc>
        <w:tc>
          <w:tcPr>
            <w:tcW w:w="3978" w:type="dxa"/>
          </w:tcPr>
          <w:p w14:paraId="6CB01415"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Rrjeti kryesor, i zgjeruar dhe gjithëpërfshirës TEN-T (pa nyjat urbane) + autostradat</w:t>
            </w:r>
          </w:p>
        </w:tc>
        <w:tc>
          <w:tcPr>
            <w:tcW w:w="2205" w:type="dxa"/>
          </w:tcPr>
          <w:p w14:paraId="39FF5A8C"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E detyrueshme në 2027</w:t>
            </w:r>
          </w:p>
        </w:tc>
      </w:tr>
      <w:tr w:rsidR="00B32198" w:rsidRPr="00CA426D" w14:paraId="47479172" w14:textId="77777777" w:rsidTr="005F7EF7">
        <w:trPr>
          <w:jc w:val="center"/>
        </w:trPr>
        <w:tc>
          <w:tcPr>
            <w:tcW w:w="933" w:type="dxa"/>
            <w:vMerge/>
            <w:textDirection w:val="btLr"/>
          </w:tcPr>
          <w:p w14:paraId="2F52644A" w14:textId="77777777" w:rsidR="00B32198" w:rsidRPr="00CA426D" w:rsidRDefault="00B32198" w:rsidP="00B32198">
            <w:pPr>
              <w:rPr>
                <w:rFonts w:ascii="Garamond" w:hAnsi="Garamond" w:cs="Times New Roman"/>
                <w:sz w:val="18"/>
                <w:szCs w:val="18"/>
              </w:rPr>
            </w:pPr>
          </w:p>
        </w:tc>
        <w:tc>
          <w:tcPr>
            <w:tcW w:w="2234" w:type="dxa"/>
            <w:vMerge/>
          </w:tcPr>
          <w:p w14:paraId="06DE354A" w14:textId="77777777" w:rsidR="00B32198" w:rsidRPr="00CA426D" w:rsidRDefault="00B32198" w:rsidP="00B32198">
            <w:pPr>
              <w:rPr>
                <w:rFonts w:ascii="Garamond" w:hAnsi="Garamond" w:cs="Times New Roman"/>
                <w:sz w:val="18"/>
                <w:szCs w:val="18"/>
              </w:rPr>
            </w:pPr>
          </w:p>
        </w:tc>
        <w:tc>
          <w:tcPr>
            <w:tcW w:w="3978" w:type="dxa"/>
          </w:tcPr>
          <w:p w14:paraId="15AF1986"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Nyjat urbane nga TEN-T + rrugët primare</w:t>
            </w:r>
          </w:p>
        </w:tc>
        <w:tc>
          <w:tcPr>
            <w:tcW w:w="2205" w:type="dxa"/>
          </w:tcPr>
          <w:p w14:paraId="7972E1A6"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E detyrueshme në 2030 (vullnetare përpara)</w:t>
            </w:r>
          </w:p>
        </w:tc>
      </w:tr>
      <w:tr w:rsidR="00B32198" w:rsidRPr="00CA426D" w14:paraId="07A1D929" w14:textId="77777777" w:rsidTr="005F7EF7">
        <w:trPr>
          <w:jc w:val="center"/>
        </w:trPr>
        <w:tc>
          <w:tcPr>
            <w:tcW w:w="933" w:type="dxa"/>
            <w:vMerge/>
            <w:textDirection w:val="btLr"/>
          </w:tcPr>
          <w:p w14:paraId="1FA38ADF" w14:textId="77777777" w:rsidR="00B32198" w:rsidRPr="00CA426D" w:rsidRDefault="00B32198" w:rsidP="00B32198">
            <w:pPr>
              <w:rPr>
                <w:rFonts w:ascii="Garamond" w:hAnsi="Garamond" w:cs="Times New Roman"/>
                <w:sz w:val="18"/>
                <w:szCs w:val="18"/>
              </w:rPr>
            </w:pPr>
          </w:p>
        </w:tc>
        <w:tc>
          <w:tcPr>
            <w:tcW w:w="2234" w:type="dxa"/>
            <w:vMerge/>
          </w:tcPr>
          <w:p w14:paraId="60135949" w14:textId="77777777" w:rsidR="00B32198" w:rsidRPr="00CA426D" w:rsidRDefault="00B32198" w:rsidP="00B32198">
            <w:pPr>
              <w:rPr>
                <w:rFonts w:ascii="Garamond" w:hAnsi="Garamond" w:cs="Times New Roman"/>
                <w:sz w:val="18"/>
                <w:szCs w:val="18"/>
              </w:rPr>
            </w:pPr>
          </w:p>
        </w:tc>
        <w:tc>
          <w:tcPr>
            <w:tcW w:w="3978" w:type="dxa"/>
          </w:tcPr>
          <w:p w14:paraId="61554246"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 gjithë rrjeti rrugor</w:t>
            </w:r>
          </w:p>
        </w:tc>
        <w:tc>
          <w:tcPr>
            <w:tcW w:w="2205" w:type="dxa"/>
          </w:tcPr>
          <w:p w14:paraId="1EDC61D5" w14:textId="6FA39D00" w:rsidR="00B32198" w:rsidRPr="00CA426D" w:rsidRDefault="00170B9D" w:rsidP="00B32198">
            <w:pPr>
              <w:pStyle w:val="TableParagraph"/>
              <w:rPr>
                <w:rFonts w:ascii="Garamond" w:hAnsi="Garamond"/>
                <w:sz w:val="18"/>
                <w:szCs w:val="18"/>
              </w:rPr>
            </w:pPr>
            <w:proofErr w:type="spellStart"/>
            <w:r>
              <w:rPr>
                <w:rFonts w:ascii="Garamond" w:hAnsi="Garamond"/>
                <w:sz w:val="18"/>
                <w:szCs w:val="18"/>
              </w:rPr>
              <w:t>KPI</w:t>
            </w:r>
            <w:proofErr w:type="spellEnd"/>
            <w:r>
              <w:rPr>
                <w:rFonts w:ascii="Garamond" w:hAnsi="Garamond"/>
                <w:sz w:val="18"/>
                <w:szCs w:val="18"/>
              </w:rPr>
              <w:t xml:space="preserve">-ja shtesë </w:t>
            </w:r>
            <w:r w:rsidR="00B32198" w:rsidRPr="00CA426D">
              <w:rPr>
                <w:rFonts w:ascii="Garamond" w:hAnsi="Garamond"/>
                <w:sz w:val="18"/>
                <w:szCs w:val="18"/>
              </w:rPr>
              <w:t>që do të jepet në mënyrë vullnetare</w:t>
            </w:r>
          </w:p>
        </w:tc>
      </w:tr>
      <w:tr w:rsidR="00B32198" w:rsidRPr="00CA426D" w14:paraId="2721EA32" w14:textId="77777777" w:rsidTr="005F7EF7">
        <w:trPr>
          <w:jc w:val="center"/>
        </w:trPr>
        <w:tc>
          <w:tcPr>
            <w:tcW w:w="933" w:type="dxa"/>
            <w:vMerge/>
            <w:textDirection w:val="btLr"/>
          </w:tcPr>
          <w:p w14:paraId="6714B6E2" w14:textId="77777777" w:rsidR="00B32198" w:rsidRPr="00CA426D" w:rsidRDefault="00B32198" w:rsidP="00B32198">
            <w:pPr>
              <w:rPr>
                <w:rFonts w:ascii="Garamond" w:hAnsi="Garamond" w:cs="Times New Roman"/>
                <w:sz w:val="18"/>
                <w:szCs w:val="18"/>
              </w:rPr>
            </w:pPr>
          </w:p>
        </w:tc>
        <w:tc>
          <w:tcPr>
            <w:tcW w:w="2234" w:type="dxa"/>
            <w:vMerge w:val="restart"/>
          </w:tcPr>
          <w:p w14:paraId="20B8F6C3"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Informacioni në kohë reale për trafikun (</w:t>
            </w:r>
            <w:proofErr w:type="spellStart"/>
            <w:r w:rsidRPr="00CA426D">
              <w:rPr>
                <w:rFonts w:ascii="Garamond" w:hAnsi="Garamond"/>
                <w:sz w:val="18"/>
                <w:szCs w:val="18"/>
              </w:rPr>
              <w:t>KPI</w:t>
            </w:r>
            <w:proofErr w:type="spellEnd"/>
            <w:r w:rsidRPr="00CA426D">
              <w:rPr>
                <w:rFonts w:ascii="Garamond" w:hAnsi="Garamond"/>
                <w:sz w:val="18"/>
                <w:szCs w:val="18"/>
              </w:rPr>
              <w:t xml:space="preserve"> rrugor)</w:t>
            </w:r>
          </w:p>
        </w:tc>
        <w:tc>
          <w:tcPr>
            <w:tcW w:w="3978" w:type="dxa"/>
          </w:tcPr>
          <w:p w14:paraId="72DF5793"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Rrjeti kryesor, i zgjeruar dhe gjithëpërfshirës TEN-T (pa nyjat urbane) + autostradat</w:t>
            </w:r>
          </w:p>
        </w:tc>
        <w:tc>
          <w:tcPr>
            <w:tcW w:w="2205" w:type="dxa"/>
          </w:tcPr>
          <w:p w14:paraId="7D2FA034"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 detyrueshëm në 2027</w:t>
            </w:r>
          </w:p>
        </w:tc>
      </w:tr>
      <w:tr w:rsidR="00B32198" w:rsidRPr="00CA426D" w14:paraId="048DEEB8" w14:textId="77777777" w:rsidTr="005F7EF7">
        <w:trPr>
          <w:jc w:val="center"/>
        </w:trPr>
        <w:tc>
          <w:tcPr>
            <w:tcW w:w="933" w:type="dxa"/>
            <w:vMerge/>
            <w:textDirection w:val="btLr"/>
          </w:tcPr>
          <w:p w14:paraId="5B224B04" w14:textId="77777777" w:rsidR="00B32198" w:rsidRPr="00CA426D" w:rsidRDefault="00B32198" w:rsidP="00B32198">
            <w:pPr>
              <w:rPr>
                <w:rFonts w:ascii="Garamond" w:hAnsi="Garamond" w:cs="Times New Roman"/>
                <w:sz w:val="18"/>
                <w:szCs w:val="18"/>
              </w:rPr>
            </w:pPr>
          </w:p>
        </w:tc>
        <w:tc>
          <w:tcPr>
            <w:tcW w:w="2234" w:type="dxa"/>
            <w:vMerge/>
          </w:tcPr>
          <w:p w14:paraId="4DA4C3E6" w14:textId="77777777" w:rsidR="00B32198" w:rsidRPr="00CA426D" w:rsidRDefault="00B32198" w:rsidP="00B32198">
            <w:pPr>
              <w:rPr>
                <w:rFonts w:ascii="Garamond" w:hAnsi="Garamond" w:cs="Times New Roman"/>
                <w:sz w:val="18"/>
                <w:szCs w:val="18"/>
              </w:rPr>
            </w:pPr>
          </w:p>
        </w:tc>
        <w:tc>
          <w:tcPr>
            <w:tcW w:w="3978" w:type="dxa"/>
          </w:tcPr>
          <w:p w14:paraId="44FC3A87"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Nyjat urbane nga TEN-T + rrugët primare</w:t>
            </w:r>
          </w:p>
        </w:tc>
        <w:tc>
          <w:tcPr>
            <w:tcW w:w="2205" w:type="dxa"/>
          </w:tcPr>
          <w:p w14:paraId="1B5E1D12"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 detyrueshëm në 2030 (vullnetare përpara)</w:t>
            </w:r>
          </w:p>
        </w:tc>
      </w:tr>
      <w:tr w:rsidR="00B32198" w:rsidRPr="00CA426D" w14:paraId="27682029" w14:textId="77777777" w:rsidTr="005F7EF7">
        <w:trPr>
          <w:jc w:val="center"/>
        </w:trPr>
        <w:tc>
          <w:tcPr>
            <w:tcW w:w="933" w:type="dxa"/>
            <w:vMerge/>
            <w:textDirection w:val="btLr"/>
          </w:tcPr>
          <w:p w14:paraId="540BBEA4" w14:textId="77777777" w:rsidR="00B32198" w:rsidRPr="00CA426D" w:rsidRDefault="00B32198" w:rsidP="00B32198">
            <w:pPr>
              <w:rPr>
                <w:rFonts w:ascii="Garamond" w:hAnsi="Garamond" w:cs="Times New Roman"/>
                <w:sz w:val="18"/>
                <w:szCs w:val="18"/>
              </w:rPr>
            </w:pPr>
          </w:p>
        </w:tc>
        <w:tc>
          <w:tcPr>
            <w:tcW w:w="2234" w:type="dxa"/>
            <w:vMerge/>
          </w:tcPr>
          <w:p w14:paraId="619D8373" w14:textId="77777777" w:rsidR="00B32198" w:rsidRPr="00CA426D" w:rsidRDefault="00B32198" w:rsidP="00B32198">
            <w:pPr>
              <w:rPr>
                <w:rFonts w:ascii="Garamond" w:hAnsi="Garamond" w:cs="Times New Roman"/>
                <w:sz w:val="18"/>
                <w:szCs w:val="18"/>
                <w:highlight w:val="yellow"/>
              </w:rPr>
            </w:pPr>
          </w:p>
        </w:tc>
        <w:tc>
          <w:tcPr>
            <w:tcW w:w="3978" w:type="dxa"/>
          </w:tcPr>
          <w:p w14:paraId="72C8C5DD" w14:textId="77777777" w:rsidR="00B32198" w:rsidRPr="00CA426D" w:rsidRDefault="00B32198" w:rsidP="00B32198">
            <w:pPr>
              <w:pStyle w:val="TableParagraph"/>
              <w:rPr>
                <w:rFonts w:ascii="Garamond" w:hAnsi="Garamond"/>
                <w:sz w:val="18"/>
                <w:szCs w:val="18"/>
                <w:highlight w:val="yellow"/>
              </w:rPr>
            </w:pPr>
            <w:r w:rsidRPr="00CA426D">
              <w:rPr>
                <w:rFonts w:ascii="Garamond" w:hAnsi="Garamond"/>
                <w:sz w:val="18"/>
                <w:szCs w:val="18"/>
              </w:rPr>
              <w:t>I gjithë rrjeti rrugor</w:t>
            </w:r>
          </w:p>
        </w:tc>
        <w:tc>
          <w:tcPr>
            <w:tcW w:w="2205" w:type="dxa"/>
          </w:tcPr>
          <w:p w14:paraId="1B5BAF7D" w14:textId="726C1ECA" w:rsidR="00B32198" w:rsidRPr="00CA426D" w:rsidRDefault="00170B9D" w:rsidP="00B32198">
            <w:pPr>
              <w:pStyle w:val="TableParagraph"/>
              <w:rPr>
                <w:rFonts w:ascii="Garamond" w:hAnsi="Garamond"/>
                <w:sz w:val="18"/>
                <w:szCs w:val="18"/>
                <w:highlight w:val="yellow"/>
              </w:rPr>
            </w:pPr>
            <w:proofErr w:type="spellStart"/>
            <w:r>
              <w:rPr>
                <w:rFonts w:ascii="Garamond" w:hAnsi="Garamond"/>
                <w:sz w:val="18"/>
                <w:szCs w:val="18"/>
              </w:rPr>
              <w:t>KPI</w:t>
            </w:r>
            <w:proofErr w:type="spellEnd"/>
            <w:r>
              <w:rPr>
                <w:rFonts w:ascii="Garamond" w:hAnsi="Garamond"/>
                <w:sz w:val="18"/>
                <w:szCs w:val="18"/>
              </w:rPr>
              <w:t xml:space="preserve">-ja shtesë </w:t>
            </w:r>
            <w:r w:rsidR="00B32198" w:rsidRPr="00CA426D">
              <w:rPr>
                <w:rFonts w:ascii="Garamond" w:hAnsi="Garamond"/>
                <w:sz w:val="18"/>
                <w:szCs w:val="18"/>
              </w:rPr>
              <w:t>që do të jepet në mënyrë vullnetare</w:t>
            </w:r>
          </w:p>
        </w:tc>
      </w:tr>
      <w:tr w:rsidR="00B32198" w:rsidRPr="00CA426D" w14:paraId="66B3FE5B" w14:textId="77777777" w:rsidTr="005F7EF7">
        <w:trPr>
          <w:jc w:val="center"/>
        </w:trPr>
        <w:tc>
          <w:tcPr>
            <w:tcW w:w="933" w:type="dxa"/>
            <w:vMerge/>
            <w:textDirection w:val="btLr"/>
          </w:tcPr>
          <w:p w14:paraId="60A67EE3" w14:textId="77777777" w:rsidR="00B32198" w:rsidRPr="00CA426D" w:rsidRDefault="00B32198" w:rsidP="00B32198">
            <w:pPr>
              <w:rPr>
                <w:rFonts w:ascii="Garamond" w:hAnsi="Garamond" w:cs="Times New Roman"/>
                <w:sz w:val="18"/>
                <w:szCs w:val="18"/>
              </w:rPr>
            </w:pPr>
          </w:p>
        </w:tc>
        <w:tc>
          <w:tcPr>
            <w:tcW w:w="2234" w:type="dxa"/>
            <w:vMerge w:val="restart"/>
          </w:tcPr>
          <w:p w14:paraId="6E5EBAEE"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Informacioni dinamik i udhëtimit (</w:t>
            </w:r>
            <w:proofErr w:type="spellStart"/>
            <w:r w:rsidRPr="00CA426D">
              <w:rPr>
                <w:rFonts w:ascii="Garamond" w:hAnsi="Garamond"/>
                <w:sz w:val="18"/>
                <w:szCs w:val="18"/>
              </w:rPr>
              <w:t>KPI</w:t>
            </w:r>
            <w:proofErr w:type="spellEnd"/>
            <w:r w:rsidRPr="00CA426D">
              <w:rPr>
                <w:rFonts w:ascii="Garamond" w:hAnsi="Garamond"/>
                <w:sz w:val="18"/>
                <w:szCs w:val="18"/>
              </w:rPr>
              <w:t xml:space="preserve"> </w:t>
            </w:r>
            <w:proofErr w:type="spellStart"/>
            <w:r w:rsidRPr="00CA426D">
              <w:rPr>
                <w:rFonts w:ascii="Garamond" w:hAnsi="Garamond"/>
                <w:sz w:val="18"/>
                <w:szCs w:val="18"/>
              </w:rPr>
              <w:t>multimodal</w:t>
            </w:r>
            <w:proofErr w:type="spellEnd"/>
            <w:r w:rsidRPr="00CA426D">
              <w:rPr>
                <w:rFonts w:ascii="Garamond" w:hAnsi="Garamond"/>
                <w:sz w:val="18"/>
                <w:szCs w:val="18"/>
              </w:rPr>
              <w:t>)</w:t>
            </w:r>
          </w:p>
        </w:tc>
        <w:tc>
          <w:tcPr>
            <w:tcW w:w="3978" w:type="dxa"/>
          </w:tcPr>
          <w:p w14:paraId="43362EF4"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Rrjeti kryesor, i zgjeruar dhe gjithëpërfshirës TEN-T (pa nyjat urbane) + autostradat</w:t>
            </w:r>
          </w:p>
        </w:tc>
        <w:tc>
          <w:tcPr>
            <w:tcW w:w="2205" w:type="dxa"/>
          </w:tcPr>
          <w:p w14:paraId="10B40F19"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 detyrueshëm në 2027</w:t>
            </w:r>
          </w:p>
        </w:tc>
      </w:tr>
      <w:tr w:rsidR="00B32198" w:rsidRPr="00CA426D" w14:paraId="00E9E04C" w14:textId="77777777" w:rsidTr="005F7EF7">
        <w:trPr>
          <w:jc w:val="center"/>
        </w:trPr>
        <w:tc>
          <w:tcPr>
            <w:tcW w:w="933" w:type="dxa"/>
            <w:vMerge/>
            <w:textDirection w:val="btLr"/>
          </w:tcPr>
          <w:p w14:paraId="2231E5D1" w14:textId="77777777" w:rsidR="00B32198" w:rsidRPr="00CA426D" w:rsidRDefault="00B32198" w:rsidP="00B32198">
            <w:pPr>
              <w:rPr>
                <w:rFonts w:ascii="Garamond" w:hAnsi="Garamond" w:cs="Times New Roman"/>
                <w:sz w:val="18"/>
                <w:szCs w:val="18"/>
              </w:rPr>
            </w:pPr>
          </w:p>
        </w:tc>
        <w:tc>
          <w:tcPr>
            <w:tcW w:w="2234" w:type="dxa"/>
            <w:vMerge/>
          </w:tcPr>
          <w:p w14:paraId="6F4A46F5" w14:textId="77777777" w:rsidR="00B32198" w:rsidRPr="00CA426D" w:rsidRDefault="00B32198" w:rsidP="00B32198">
            <w:pPr>
              <w:rPr>
                <w:rFonts w:ascii="Garamond" w:hAnsi="Garamond" w:cs="Times New Roman"/>
                <w:sz w:val="18"/>
                <w:szCs w:val="18"/>
              </w:rPr>
            </w:pPr>
          </w:p>
        </w:tc>
        <w:tc>
          <w:tcPr>
            <w:tcW w:w="3978" w:type="dxa"/>
          </w:tcPr>
          <w:p w14:paraId="0F912283"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Nyjat urbane nga TEN-T + nyjat e transportit + rrugët kryesore</w:t>
            </w:r>
          </w:p>
        </w:tc>
        <w:tc>
          <w:tcPr>
            <w:tcW w:w="2205" w:type="dxa"/>
          </w:tcPr>
          <w:p w14:paraId="4DE5B8A8"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 detyrueshëm në 2030 (vullnetare përpara)</w:t>
            </w:r>
          </w:p>
        </w:tc>
      </w:tr>
      <w:tr w:rsidR="00B32198" w:rsidRPr="00CA426D" w14:paraId="0EEC82EF" w14:textId="77777777" w:rsidTr="005F7EF7">
        <w:trPr>
          <w:jc w:val="center"/>
        </w:trPr>
        <w:tc>
          <w:tcPr>
            <w:tcW w:w="933" w:type="dxa"/>
            <w:vMerge/>
            <w:textDirection w:val="btLr"/>
          </w:tcPr>
          <w:p w14:paraId="274E803A" w14:textId="77777777" w:rsidR="00B32198" w:rsidRPr="00CA426D" w:rsidRDefault="00B32198" w:rsidP="00B32198">
            <w:pPr>
              <w:rPr>
                <w:rFonts w:ascii="Garamond" w:hAnsi="Garamond" w:cs="Times New Roman"/>
                <w:sz w:val="18"/>
                <w:szCs w:val="18"/>
              </w:rPr>
            </w:pPr>
          </w:p>
        </w:tc>
        <w:tc>
          <w:tcPr>
            <w:tcW w:w="2234" w:type="dxa"/>
            <w:vMerge/>
          </w:tcPr>
          <w:p w14:paraId="099A08E4" w14:textId="77777777" w:rsidR="00B32198" w:rsidRPr="00CA426D" w:rsidRDefault="00B32198" w:rsidP="00B32198">
            <w:pPr>
              <w:rPr>
                <w:rFonts w:ascii="Garamond" w:hAnsi="Garamond" w:cs="Times New Roman"/>
                <w:sz w:val="18"/>
                <w:szCs w:val="18"/>
              </w:rPr>
            </w:pPr>
          </w:p>
        </w:tc>
        <w:tc>
          <w:tcPr>
            <w:tcW w:w="3978" w:type="dxa"/>
          </w:tcPr>
          <w:p w14:paraId="7553CD4F"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 gjithë rrjeti rrugor</w:t>
            </w:r>
          </w:p>
        </w:tc>
        <w:tc>
          <w:tcPr>
            <w:tcW w:w="2205" w:type="dxa"/>
          </w:tcPr>
          <w:p w14:paraId="2AF833EB" w14:textId="700937E9" w:rsidR="00B32198" w:rsidRPr="00CA426D" w:rsidRDefault="00170B9D" w:rsidP="00B32198">
            <w:pPr>
              <w:pStyle w:val="TableParagraph"/>
              <w:rPr>
                <w:rFonts w:ascii="Garamond" w:hAnsi="Garamond"/>
                <w:sz w:val="18"/>
                <w:szCs w:val="18"/>
              </w:rPr>
            </w:pPr>
            <w:proofErr w:type="spellStart"/>
            <w:r>
              <w:rPr>
                <w:rFonts w:ascii="Garamond" w:hAnsi="Garamond"/>
                <w:sz w:val="18"/>
                <w:szCs w:val="18"/>
              </w:rPr>
              <w:t>KPI</w:t>
            </w:r>
            <w:proofErr w:type="spellEnd"/>
            <w:r>
              <w:rPr>
                <w:rFonts w:ascii="Garamond" w:hAnsi="Garamond"/>
                <w:sz w:val="18"/>
                <w:szCs w:val="18"/>
              </w:rPr>
              <w:t xml:space="preserve">-ja shtesë </w:t>
            </w:r>
            <w:r w:rsidR="00B32198" w:rsidRPr="00CA426D">
              <w:rPr>
                <w:rFonts w:ascii="Garamond" w:hAnsi="Garamond"/>
                <w:sz w:val="18"/>
                <w:szCs w:val="18"/>
              </w:rPr>
              <w:t>që do të jepet në mënyrë vullnetare</w:t>
            </w:r>
          </w:p>
        </w:tc>
      </w:tr>
      <w:tr w:rsidR="00B32198" w:rsidRPr="00CA426D" w14:paraId="476E6492" w14:textId="77777777" w:rsidTr="005F7EF7">
        <w:trPr>
          <w:jc w:val="center"/>
        </w:trPr>
        <w:tc>
          <w:tcPr>
            <w:tcW w:w="933" w:type="dxa"/>
            <w:vMerge/>
          </w:tcPr>
          <w:p w14:paraId="2267C605" w14:textId="77777777" w:rsidR="00B32198" w:rsidRPr="00CA426D" w:rsidRDefault="00B32198" w:rsidP="00B32198">
            <w:pPr>
              <w:rPr>
                <w:rFonts w:ascii="Garamond" w:hAnsi="Garamond" w:cs="Times New Roman"/>
                <w:sz w:val="18"/>
                <w:szCs w:val="18"/>
              </w:rPr>
            </w:pPr>
          </w:p>
        </w:tc>
        <w:tc>
          <w:tcPr>
            <w:tcW w:w="2234" w:type="dxa"/>
            <w:vMerge w:val="restart"/>
          </w:tcPr>
          <w:p w14:paraId="02247454" w14:textId="77777777" w:rsidR="00B32198" w:rsidRPr="00CA426D" w:rsidRDefault="00B32198" w:rsidP="00B32198">
            <w:pPr>
              <w:rPr>
                <w:rFonts w:ascii="Garamond" w:hAnsi="Garamond" w:cs="Times New Roman"/>
                <w:sz w:val="18"/>
                <w:szCs w:val="18"/>
              </w:rPr>
            </w:pPr>
            <w:r w:rsidRPr="00CA426D">
              <w:rPr>
                <w:rFonts w:ascii="Garamond" w:hAnsi="Garamond" w:cs="Times New Roman"/>
                <w:sz w:val="18"/>
                <w:szCs w:val="18"/>
              </w:rPr>
              <w:t>Informacion mbi transportin e mallrave (</w:t>
            </w:r>
            <w:proofErr w:type="spellStart"/>
            <w:r w:rsidRPr="00CA426D">
              <w:rPr>
                <w:rFonts w:ascii="Garamond" w:hAnsi="Garamond" w:cs="Times New Roman"/>
                <w:sz w:val="18"/>
                <w:szCs w:val="18"/>
              </w:rPr>
              <w:t>multimodal</w:t>
            </w:r>
            <w:proofErr w:type="spellEnd"/>
            <w:r w:rsidRPr="00CA426D">
              <w:rPr>
                <w:rFonts w:ascii="Garamond" w:hAnsi="Garamond" w:cs="Times New Roman"/>
                <w:sz w:val="18"/>
                <w:szCs w:val="18"/>
              </w:rPr>
              <w:t xml:space="preserve"> nëse është e mundur ose </w:t>
            </w:r>
            <w:proofErr w:type="spellStart"/>
            <w:r w:rsidRPr="00CA426D">
              <w:rPr>
                <w:rFonts w:ascii="Garamond" w:hAnsi="Garamond" w:cs="Times New Roman"/>
                <w:sz w:val="18"/>
                <w:szCs w:val="18"/>
              </w:rPr>
              <w:t>KPI</w:t>
            </w:r>
            <w:proofErr w:type="spellEnd"/>
            <w:r w:rsidRPr="00CA426D">
              <w:rPr>
                <w:rFonts w:ascii="Garamond" w:hAnsi="Garamond" w:cs="Times New Roman"/>
                <w:sz w:val="18"/>
                <w:szCs w:val="18"/>
              </w:rPr>
              <w:t xml:space="preserve"> rrugor)</w:t>
            </w:r>
          </w:p>
        </w:tc>
        <w:tc>
          <w:tcPr>
            <w:tcW w:w="3978" w:type="dxa"/>
          </w:tcPr>
          <w:p w14:paraId="4B8F6B12"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Rrjeti kryesor, i zgjeruar dhe gjithëpërfshirës TEN-T (pa nyjat urbane) + autostradat</w:t>
            </w:r>
          </w:p>
        </w:tc>
        <w:tc>
          <w:tcPr>
            <w:tcW w:w="2205" w:type="dxa"/>
          </w:tcPr>
          <w:p w14:paraId="580B5FFD"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 detyrueshëm në 2027</w:t>
            </w:r>
          </w:p>
        </w:tc>
      </w:tr>
      <w:tr w:rsidR="00B32198" w:rsidRPr="00CA426D" w14:paraId="4E2AE368" w14:textId="77777777" w:rsidTr="005F7EF7">
        <w:trPr>
          <w:jc w:val="center"/>
        </w:trPr>
        <w:tc>
          <w:tcPr>
            <w:tcW w:w="933" w:type="dxa"/>
            <w:vMerge/>
          </w:tcPr>
          <w:p w14:paraId="711511F3" w14:textId="77777777" w:rsidR="00B32198" w:rsidRPr="00CA426D" w:rsidRDefault="00B32198" w:rsidP="00B32198">
            <w:pPr>
              <w:rPr>
                <w:rFonts w:ascii="Garamond" w:hAnsi="Garamond" w:cs="Times New Roman"/>
                <w:sz w:val="18"/>
                <w:szCs w:val="18"/>
              </w:rPr>
            </w:pPr>
          </w:p>
        </w:tc>
        <w:tc>
          <w:tcPr>
            <w:tcW w:w="2234" w:type="dxa"/>
            <w:vMerge/>
          </w:tcPr>
          <w:p w14:paraId="505E7A1B" w14:textId="77777777" w:rsidR="00B32198" w:rsidRPr="00CA426D" w:rsidRDefault="00B32198" w:rsidP="00B32198">
            <w:pPr>
              <w:rPr>
                <w:rFonts w:ascii="Garamond" w:hAnsi="Garamond" w:cs="Times New Roman"/>
                <w:sz w:val="18"/>
                <w:szCs w:val="18"/>
              </w:rPr>
            </w:pPr>
          </w:p>
        </w:tc>
        <w:tc>
          <w:tcPr>
            <w:tcW w:w="3978" w:type="dxa"/>
          </w:tcPr>
          <w:p w14:paraId="537F4E20"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Nyjat urbane nga TEN-T + nyjat e transportit + rrugët kryesore</w:t>
            </w:r>
          </w:p>
        </w:tc>
        <w:tc>
          <w:tcPr>
            <w:tcW w:w="2205" w:type="dxa"/>
          </w:tcPr>
          <w:p w14:paraId="55E5062E"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 detyrueshëm në 2030 (vullnetare përpara)</w:t>
            </w:r>
          </w:p>
        </w:tc>
      </w:tr>
      <w:tr w:rsidR="00B32198" w:rsidRPr="00CA426D" w14:paraId="54EA9CF4" w14:textId="77777777" w:rsidTr="005F7EF7">
        <w:trPr>
          <w:jc w:val="center"/>
        </w:trPr>
        <w:tc>
          <w:tcPr>
            <w:tcW w:w="933" w:type="dxa"/>
            <w:vMerge/>
          </w:tcPr>
          <w:p w14:paraId="5E62FEAC" w14:textId="77777777" w:rsidR="00B32198" w:rsidRPr="00CA426D" w:rsidRDefault="00B32198" w:rsidP="00B32198">
            <w:pPr>
              <w:rPr>
                <w:rFonts w:ascii="Garamond" w:hAnsi="Garamond" w:cs="Times New Roman"/>
                <w:sz w:val="18"/>
                <w:szCs w:val="18"/>
              </w:rPr>
            </w:pPr>
          </w:p>
        </w:tc>
        <w:tc>
          <w:tcPr>
            <w:tcW w:w="2234" w:type="dxa"/>
            <w:vMerge/>
          </w:tcPr>
          <w:p w14:paraId="16D0E9EC" w14:textId="77777777" w:rsidR="00B32198" w:rsidRPr="00CA426D" w:rsidRDefault="00B32198" w:rsidP="00B32198">
            <w:pPr>
              <w:rPr>
                <w:rFonts w:ascii="Garamond" w:hAnsi="Garamond" w:cs="Times New Roman"/>
                <w:sz w:val="18"/>
                <w:szCs w:val="18"/>
              </w:rPr>
            </w:pPr>
          </w:p>
        </w:tc>
        <w:tc>
          <w:tcPr>
            <w:tcW w:w="3978" w:type="dxa"/>
          </w:tcPr>
          <w:p w14:paraId="67AAC99D"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 gjithë rrjeti rrugor</w:t>
            </w:r>
          </w:p>
        </w:tc>
        <w:tc>
          <w:tcPr>
            <w:tcW w:w="2205" w:type="dxa"/>
          </w:tcPr>
          <w:p w14:paraId="1E0585CC" w14:textId="646AFB8C" w:rsidR="00B32198" w:rsidRPr="00CA426D" w:rsidRDefault="00170B9D" w:rsidP="00B32198">
            <w:pPr>
              <w:pStyle w:val="TableParagraph"/>
              <w:rPr>
                <w:rFonts w:ascii="Garamond" w:hAnsi="Garamond"/>
                <w:sz w:val="18"/>
                <w:szCs w:val="18"/>
              </w:rPr>
            </w:pPr>
            <w:proofErr w:type="spellStart"/>
            <w:r>
              <w:rPr>
                <w:rFonts w:ascii="Garamond" w:hAnsi="Garamond"/>
                <w:sz w:val="18"/>
                <w:szCs w:val="18"/>
              </w:rPr>
              <w:t>KPI</w:t>
            </w:r>
            <w:proofErr w:type="spellEnd"/>
            <w:r>
              <w:rPr>
                <w:rFonts w:ascii="Garamond" w:hAnsi="Garamond"/>
                <w:sz w:val="18"/>
                <w:szCs w:val="18"/>
              </w:rPr>
              <w:t xml:space="preserve">-ja shtesë </w:t>
            </w:r>
            <w:r w:rsidR="00B32198" w:rsidRPr="00CA426D">
              <w:rPr>
                <w:rFonts w:ascii="Garamond" w:hAnsi="Garamond"/>
                <w:sz w:val="18"/>
                <w:szCs w:val="18"/>
              </w:rPr>
              <w:t>që do të jepet në mënyrë vullnetare</w:t>
            </w:r>
          </w:p>
        </w:tc>
      </w:tr>
      <w:tr w:rsidR="00B32198" w:rsidRPr="00CA426D" w14:paraId="3B07BCEC" w14:textId="77777777" w:rsidTr="005F7EF7">
        <w:trPr>
          <w:jc w:val="center"/>
        </w:trPr>
        <w:tc>
          <w:tcPr>
            <w:tcW w:w="933" w:type="dxa"/>
            <w:vMerge w:val="restart"/>
          </w:tcPr>
          <w:p w14:paraId="47941F2C" w14:textId="77777777" w:rsidR="00B32198" w:rsidRPr="00CA426D" w:rsidRDefault="00B32198" w:rsidP="00B32198">
            <w:pPr>
              <w:rPr>
                <w:rFonts w:ascii="Garamond" w:hAnsi="Garamond" w:cs="Times New Roman"/>
                <w:b/>
                <w:bCs/>
                <w:sz w:val="18"/>
                <w:szCs w:val="18"/>
              </w:rPr>
            </w:pPr>
            <w:proofErr w:type="spellStart"/>
            <w:r w:rsidRPr="00CA426D">
              <w:rPr>
                <w:rFonts w:ascii="Garamond" w:hAnsi="Garamond" w:cs="Times New Roman"/>
                <w:b/>
                <w:bCs/>
                <w:sz w:val="18"/>
                <w:szCs w:val="18"/>
              </w:rPr>
              <w:t>KPI</w:t>
            </w:r>
            <w:proofErr w:type="spellEnd"/>
            <w:r w:rsidRPr="00CA426D">
              <w:rPr>
                <w:rFonts w:ascii="Garamond" w:hAnsi="Garamond" w:cs="Times New Roman"/>
                <w:b/>
                <w:bCs/>
                <w:sz w:val="18"/>
                <w:szCs w:val="18"/>
              </w:rPr>
              <w:t>-të e përfitimit</w:t>
            </w:r>
          </w:p>
        </w:tc>
        <w:tc>
          <w:tcPr>
            <w:tcW w:w="2234" w:type="dxa"/>
          </w:tcPr>
          <w:p w14:paraId="187CAF5B" w14:textId="77777777" w:rsidR="00B32198" w:rsidRPr="00CA426D" w:rsidRDefault="00B32198" w:rsidP="00B32198">
            <w:pPr>
              <w:rPr>
                <w:rFonts w:ascii="Garamond" w:hAnsi="Garamond" w:cs="Times New Roman"/>
                <w:sz w:val="18"/>
                <w:szCs w:val="18"/>
              </w:rPr>
            </w:pPr>
            <w:r w:rsidRPr="00CA426D">
              <w:rPr>
                <w:rFonts w:ascii="Garamond" w:hAnsi="Garamond" w:cs="Times New Roman"/>
                <w:sz w:val="18"/>
                <w:szCs w:val="18"/>
              </w:rPr>
              <w:t>Ndryshimi në kohën e udhëtimit (</w:t>
            </w:r>
            <w:proofErr w:type="spellStart"/>
            <w:r w:rsidRPr="00CA426D">
              <w:rPr>
                <w:rFonts w:ascii="Garamond" w:hAnsi="Garamond" w:cs="Times New Roman"/>
                <w:sz w:val="18"/>
                <w:szCs w:val="18"/>
              </w:rPr>
              <w:t>KPI</w:t>
            </w:r>
            <w:proofErr w:type="spellEnd"/>
            <w:r w:rsidRPr="00CA426D">
              <w:rPr>
                <w:rFonts w:ascii="Garamond" w:hAnsi="Garamond" w:cs="Times New Roman"/>
                <w:sz w:val="18"/>
                <w:szCs w:val="18"/>
              </w:rPr>
              <w:t xml:space="preserve"> rrugor)</w:t>
            </w:r>
          </w:p>
        </w:tc>
        <w:tc>
          <w:tcPr>
            <w:tcW w:w="3978" w:type="dxa"/>
          </w:tcPr>
          <w:p w14:paraId="025FFDC5"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Rrjeti kryesor, i zgjeruar dhe gjithëpërfshirës TEN-T (pa nyjat urbane) + autostradat</w:t>
            </w:r>
          </w:p>
        </w:tc>
        <w:tc>
          <w:tcPr>
            <w:tcW w:w="2205" w:type="dxa"/>
          </w:tcPr>
          <w:p w14:paraId="37971B86"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 detyrueshëm në 2030 (vullnetare përpara)</w:t>
            </w:r>
          </w:p>
        </w:tc>
      </w:tr>
      <w:tr w:rsidR="00B32198" w:rsidRPr="00CA426D" w14:paraId="77CD2408" w14:textId="77777777" w:rsidTr="005F7EF7">
        <w:trPr>
          <w:jc w:val="center"/>
        </w:trPr>
        <w:tc>
          <w:tcPr>
            <w:tcW w:w="933" w:type="dxa"/>
            <w:vMerge/>
          </w:tcPr>
          <w:p w14:paraId="32E78107" w14:textId="77777777" w:rsidR="00B32198" w:rsidRPr="00CA426D" w:rsidRDefault="00B32198" w:rsidP="00B32198">
            <w:pPr>
              <w:rPr>
                <w:rFonts w:ascii="Garamond" w:hAnsi="Garamond" w:cs="Times New Roman"/>
                <w:sz w:val="18"/>
                <w:szCs w:val="18"/>
              </w:rPr>
            </w:pPr>
          </w:p>
        </w:tc>
        <w:tc>
          <w:tcPr>
            <w:tcW w:w="2234" w:type="dxa"/>
          </w:tcPr>
          <w:p w14:paraId="764DB478" w14:textId="77777777" w:rsidR="00B32198" w:rsidRPr="00CA426D" w:rsidRDefault="00B32198" w:rsidP="00B32198">
            <w:pPr>
              <w:rPr>
                <w:rFonts w:ascii="Garamond" w:hAnsi="Garamond" w:cs="Times New Roman"/>
                <w:sz w:val="18"/>
                <w:szCs w:val="18"/>
              </w:rPr>
            </w:pPr>
            <w:r w:rsidRPr="00CA426D">
              <w:rPr>
                <w:rFonts w:ascii="Garamond" w:hAnsi="Garamond" w:cs="Times New Roman"/>
                <w:sz w:val="18"/>
                <w:szCs w:val="18"/>
              </w:rPr>
              <w:t>Ndryshimi në numrin e aksidenteve rrugore që rezultojnë në vdekje ose plagosje (</w:t>
            </w:r>
            <w:proofErr w:type="spellStart"/>
            <w:r w:rsidRPr="00CA426D">
              <w:rPr>
                <w:rFonts w:ascii="Garamond" w:hAnsi="Garamond" w:cs="Times New Roman"/>
                <w:sz w:val="18"/>
                <w:szCs w:val="18"/>
              </w:rPr>
              <w:t>KPI</w:t>
            </w:r>
            <w:proofErr w:type="spellEnd"/>
            <w:r w:rsidRPr="00CA426D">
              <w:rPr>
                <w:rFonts w:ascii="Garamond" w:hAnsi="Garamond" w:cs="Times New Roman"/>
                <w:sz w:val="18"/>
                <w:szCs w:val="18"/>
              </w:rPr>
              <w:t xml:space="preserve"> rrugor)</w:t>
            </w:r>
          </w:p>
        </w:tc>
        <w:tc>
          <w:tcPr>
            <w:tcW w:w="3978" w:type="dxa"/>
          </w:tcPr>
          <w:p w14:paraId="1E115203"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Rrjeti kryesor, i zgjeruar dhe gjithëpërfshirës TEN-T (pa nyjat urbane) + autostradat</w:t>
            </w:r>
          </w:p>
        </w:tc>
        <w:tc>
          <w:tcPr>
            <w:tcW w:w="2205" w:type="dxa"/>
          </w:tcPr>
          <w:p w14:paraId="1983FEA8"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 detyrueshëm në 2030 (vullnetare përpara)</w:t>
            </w:r>
          </w:p>
        </w:tc>
      </w:tr>
      <w:tr w:rsidR="00B32198" w:rsidRPr="00CA426D" w14:paraId="4B09C3A5" w14:textId="77777777" w:rsidTr="005F7EF7">
        <w:trPr>
          <w:jc w:val="center"/>
        </w:trPr>
        <w:tc>
          <w:tcPr>
            <w:tcW w:w="933" w:type="dxa"/>
            <w:vMerge/>
          </w:tcPr>
          <w:p w14:paraId="13EC3F2B" w14:textId="77777777" w:rsidR="00B32198" w:rsidRPr="00CA426D" w:rsidRDefault="00B32198" w:rsidP="00B32198">
            <w:pPr>
              <w:rPr>
                <w:rFonts w:ascii="Garamond" w:hAnsi="Garamond" w:cs="Times New Roman"/>
                <w:sz w:val="18"/>
                <w:szCs w:val="18"/>
              </w:rPr>
            </w:pPr>
          </w:p>
        </w:tc>
        <w:tc>
          <w:tcPr>
            <w:tcW w:w="2234" w:type="dxa"/>
          </w:tcPr>
          <w:p w14:paraId="69401CA0" w14:textId="77777777" w:rsidR="00B32198" w:rsidRPr="00CA426D" w:rsidRDefault="00B32198" w:rsidP="00B32198">
            <w:pPr>
              <w:rPr>
                <w:rFonts w:ascii="Garamond" w:hAnsi="Garamond" w:cs="Times New Roman"/>
                <w:sz w:val="18"/>
                <w:szCs w:val="18"/>
              </w:rPr>
            </w:pPr>
            <w:r w:rsidRPr="00CA426D">
              <w:rPr>
                <w:rFonts w:ascii="Garamond" w:hAnsi="Garamond" w:cs="Times New Roman"/>
                <w:sz w:val="18"/>
                <w:szCs w:val="18"/>
              </w:rPr>
              <w:t xml:space="preserve">Ndryshimi në emetimet e </w:t>
            </w:r>
            <w:proofErr w:type="spellStart"/>
            <w:r w:rsidRPr="00CA426D">
              <w:rPr>
                <w:rFonts w:ascii="Garamond" w:hAnsi="Garamond" w:cs="Times New Roman"/>
                <w:sz w:val="18"/>
                <w:szCs w:val="18"/>
              </w:rPr>
              <w:t>CO</w:t>
            </w:r>
            <w:r w:rsidRPr="00CA426D">
              <w:rPr>
                <w:rFonts w:ascii="Garamond" w:hAnsi="Garamond" w:cs="Times New Roman"/>
                <w:sz w:val="18"/>
                <w:szCs w:val="18"/>
                <w:vertAlign w:val="subscript"/>
              </w:rPr>
              <w:t>2</w:t>
            </w:r>
            <w:proofErr w:type="spellEnd"/>
            <w:r w:rsidRPr="00CA426D">
              <w:rPr>
                <w:rFonts w:ascii="Garamond" w:hAnsi="Garamond" w:cs="Times New Roman"/>
                <w:sz w:val="18"/>
                <w:szCs w:val="18"/>
              </w:rPr>
              <w:t xml:space="preserve"> (</w:t>
            </w:r>
            <w:proofErr w:type="spellStart"/>
            <w:r w:rsidRPr="00CA426D">
              <w:rPr>
                <w:rFonts w:ascii="Garamond" w:hAnsi="Garamond" w:cs="Times New Roman"/>
                <w:sz w:val="18"/>
                <w:szCs w:val="18"/>
              </w:rPr>
              <w:t>KPI</w:t>
            </w:r>
            <w:proofErr w:type="spellEnd"/>
            <w:r w:rsidRPr="00CA426D">
              <w:rPr>
                <w:rFonts w:ascii="Garamond" w:hAnsi="Garamond" w:cs="Times New Roman"/>
                <w:sz w:val="18"/>
                <w:szCs w:val="18"/>
              </w:rPr>
              <w:t xml:space="preserve"> rrugor)</w:t>
            </w:r>
          </w:p>
        </w:tc>
        <w:tc>
          <w:tcPr>
            <w:tcW w:w="3978" w:type="dxa"/>
          </w:tcPr>
          <w:p w14:paraId="5B971551"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Rrjeti kryesor, i zgjeruar dhe gjithëpërfshirës TEN-T (pa nyjat urbane) + autostradat</w:t>
            </w:r>
          </w:p>
        </w:tc>
        <w:tc>
          <w:tcPr>
            <w:tcW w:w="2205" w:type="dxa"/>
          </w:tcPr>
          <w:p w14:paraId="4E19B38B"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 detyrueshëm në 2030 (vullnetare përpara)</w:t>
            </w:r>
          </w:p>
        </w:tc>
      </w:tr>
      <w:tr w:rsidR="00B32198" w:rsidRPr="00CA426D" w14:paraId="1143E8C1" w14:textId="77777777" w:rsidTr="005F7EF7">
        <w:trPr>
          <w:jc w:val="center"/>
        </w:trPr>
        <w:tc>
          <w:tcPr>
            <w:tcW w:w="933" w:type="dxa"/>
            <w:vMerge w:val="restart"/>
          </w:tcPr>
          <w:p w14:paraId="50A37D36" w14:textId="590947FD" w:rsidR="00B32198" w:rsidRPr="00CA426D" w:rsidRDefault="00B32198" w:rsidP="00B32198">
            <w:pPr>
              <w:rPr>
                <w:rFonts w:ascii="Garamond" w:hAnsi="Garamond" w:cs="Times New Roman"/>
                <w:b/>
                <w:bCs/>
                <w:sz w:val="18"/>
                <w:szCs w:val="18"/>
              </w:rPr>
            </w:pPr>
            <w:proofErr w:type="spellStart"/>
            <w:r w:rsidRPr="00CA426D">
              <w:rPr>
                <w:rFonts w:ascii="Garamond" w:hAnsi="Garamond" w:cs="Times New Roman"/>
                <w:b/>
                <w:bCs/>
                <w:sz w:val="18"/>
                <w:szCs w:val="18"/>
              </w:rPr>
              <w:t>KPI</w:t>
            </w:r>
            <w:proofErr w:type="spellEnd"/>
            <w:r w:rsidRPr="00CA426D">
              <w:rPr>
                <w:rFonts w:ascii="Garamond" w:hAnsi="Garamond" w:cs="Times New Roman"/>
                <w:b/>
                <w:bCs/>
                <w:sz w:val="18"/>
                <w:szCs w:val="18"/>
              </w:rPr>
              <w:t xml:space="preserve">-të </w:t>
            </w:r>
            <w:proofErr w:type="spellStart"/>
            <w:r w:rsidRPr="00CA426D">
              <w:rPr>
                <w:rFonts w:ascii="Garamond" w:hAnsi="Garamond" w:cs="Times New Roman"/>
                <w:b/>
                <w:bCs/>
                <w:sz w:val="18"/>
                <w:szCs w:val="18"/>
              </w:rPr>
              <w:t>finan</w:t>
            </w:r>
            <w:r w:rsidR="00170B9D">
              <w:rPr>
                <w:rFonts w:ascii="Garamond" w:hAnsi="Garamond" w:cs="Times New Roman"/>
                <w:b/>
                <w:bCs/>
                <w:sz w:val="18"/>
                <w:szCs w:val="18"/>
              </w:rPr>
              <w:t>-</w:t>
            </w:r>
            <w:r w:rsidRPr="00CA426D">
              <w:rPr>
                <w:rFonts w:ascii="Garamond" w:hAnsi="Garamond" w:cs="Times New Roman"/>
                <w:b/>
                <w:bCs/>
                <w:sz w:val="18"/>
                <w:szCs w:val="18"/>
              </w:rPr>
              <w:t>ciare</w:t>
            </w:r>
            <w:proofErr w:type="spellEnd"/>
          </w:p>
        </w:tc>
        <w:tc>
          <w:tcPr>
            <w:tcW w:w="2234" w:type="dxa"/>
            <w:vMerge w:val="restart"/>
          </w:tcPr>
          <w:p w14:paraId="2B076C84" w14:textId="77777777" w:rsidR="00B32198" w:rsidRPr="00CA426D" w:rsidRDefault="00B32198" w:rsidP="00B32198">
            <w:pPr>
              <w:rPr>
                <w:rFonts w:ascii="Garamond" w:hAnsi="Garamond" w:cs="Times New Roman"/>
                <w:sz w:val="18"/>
                <w:szCs w:val="18"/>
              </w:rPr>
            </w:pPr>
            <w:r w:rsidRPr="00CA426D">
              <w:rPr>
                <w:rFonts w:ascii="Garamond" w:hAnsi="Garamond" w:cs="Times New Roman"/>
                <w:sz w:val="18"/>
                <w:szCs w:val="18"/>
              </w:rPr>
              <w:t>Investimet publike vjetore në SIT rrugore (+ të dhënat për investimet private aty ku është e mundur)</w:t>
            </w:r>
          </w:p>
        </w:tc>
        <w:tc>
          <w:tcPr>
            <w:tcW w:w="3978" w:type="dxa"/>
          </w:tcPr>
          <w:p w14:paraId="56DACD02"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Rrjeti kryesor, i zgjeruar dhe gjithëpërfshirës TEN-T (pa nyjat urbane) + autostradat</w:t>
            </w:r>
          </w:p>
        </w:tc>
        <w:tc>
          <w:tcPr>
            <w:tcW w:w="2205" w:type="dxa"/>
          </w:tcPr>
          <w:p w14:paraId="22F7A364"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 detyrueshëm në 2027</w:t>
            </w:r>
          </w:p>
        </w:tc>
      </w:tr>
      <w:tr w:rsidR="00B32198" w:rsidRPr="00CA426D" w14:paraId="2D67FF1F" w14:textId="77777777" w:rsidTr="005F7EF7">
        <w:trPr>
          <w:jc w:val="center"/>
        </w:trPr>
        <w:tc>
          <w:tcPr>
            <w:tcW w:w="933" w:type="dxa"/>
            <w:vMerge/>
          </w:tcPr>
          <w:p w14:paraId="7544FB24" w14:textId="77777777" w:rsidR="00B32198" w:rsidRPr="00CA426D" w:rsidRDefault="00B32198" w:rsidP="00B32198">
            <w:pPr>
              <w:rPr>
                <w:rFonts w:ascii="Garamond" w:hAnsi="Garamond" w:cs="Times New Roman"/>
                <w:sz w:val="18"/>
                <w:szCs w:val="18"/>
              </w:rPr>
            </w:pPr>
          </w:p>
        </w:tc>
        <w:tc>
          <w:tcPr>
            <w:tcW w:w="2234" w:type="dxa"/>
            <w:vMerge/>
          </w:tcPr>
          <w:p w14:paraId="72639BC5" w14:textId="77777777" w:rsidR="00B32198" w:rsidRPr="00CA426D" w:rsidRDefault="00B32198" w:rsidP="00B32198">
            <w:pPr>
              <w:rPr>
                <w:rFonts w:ascii="Garamond" w:hAnsi="Garamond" w:cs="Times New Roman"/>
                <w:sz w:val="18"/>
                <w:szCs w:val="18"/>
              </w:rPr>
            </w:pPr>
          </w:p>
        </w:tc>
        <w:tc>
          <w:tcPr>
            <w:tcW w:w="3978" w:type="dxa"/>
          </w:tcPr>
          <w:p w14:paraId="725BD2F8"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Nyjat urbane nga TEN-T + nyjat e transportit + rrugët kryesore</w:t>
            </w:r>
          </w:p>
        </w:tc>
        <w:tc>
          <w:tcPr>
            <w:tcW w:w="2205" w:type="dxa"/>
          </w:tcPr>
          <w:p w14:paraId="47B95E6B"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 detyrueshëm në 2030 (vullnetare përpara)</w:t>
            </w:r>
          </w:p>
        </w:tc>
      </w:tr>
      <w:tr w:rsidR="00B32198" w:rsidRPr="00CA426D" w14:paraId="3BA43979" w14:textId="77777777" w:rsidTr="005F7EF7">
        <w:trPr>
          <w:jc w:val="center"/>
        </w:trPr>
        <w:tc>
          <w:tcPr>
            <w:tcW w:w="933" w:type="dxa"/>
            <w:vMerge/>
          </w:tcPr>
          <w:p w14:paraId="09B31059" w14:textId="77777777" w:rsidR="00B32198" w:rsidRPr="00CA426D" w:rsidRDefault="00B32198" w:rsidP="00B32198">
            <w:pPr>
              <w:rPr>
                <w:rFonts w:ascii="Garamond" w:hAnsi="Garamond" w:cs="Times New Roman"/>
                <w:sz w:val="18"/>
                <w:szCs w:val="18"/>
              </w:rPr>
            </w:pPr>
            <w:bookmarkStart w:id="3" w:name="_Hlk204201673"/>
          </w:p>
        </w:tc>
        <w:tc>
          <w:tcPr>
            <w:tcW w:w="2234" w:type="dxa"/>
            <w:vMerge/>
          </w:tcPr>
          <w:p w14:paraId="3586CFC5" w14:textId="77777777" w:rsidR="00B32198" w:rsidRPr="00CA426D" w:rsidRDefault="00B32198" w:rsidP="00B32198">
            <w:pPr>
              <w:rPr>
                <w:rFonts w:ascii="Garamond" w:hAnsi="Garamond" w:cs="Times New Roman"/>
                <w:sz w:val="18"/>
                <w:szCs w:val="18"/>
              </w:rPr>
            </w:pPr>
          </w:p>
        </w:tc>
        <w:tc>
          <w:tcPr>
            <w:tcW w:w="3978" w:type="dxa"/>
          </w:tcPr>
          <w:p w14:paraId="0FDD7D34"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 gjithë rrjeti rrugor</w:t>
            </w:r>
          </w:p>
        </w:tc>
        <w:tc>
          <w:tcPr>
            <w:tcW w:w="2205" w:type="dxa"/>
          </w:tcPr>
          <w:p w14:paraId="3F18F60D" w14:textId="17E3B16A" w:rsidR="00B32198" w:rsidRPr="00CA426D" w:rsidRDefault="00170B9D" w:rsidP="00B32198">
            <w:pPr>
              <w:pStyle w:val="TableParagraph"/>
              <w:rPr>
                <w:rFonts w:ascii="Garamond" w:hAnsi="Garamond"/>
                <w:sz w:val="18"/>
                <w:szCs w:val="18"/>
              </w:rPr>
            </w:pPr>
            <w:proofErr w:type="spellStart"/>
            <w:r>
              <w:rPr>
                <w:rFonts w:ascii="Garamond" w:hAnsi="Garamond"/>
                <w:sz w:val="18"/>
                <w:szCs w:val="18"/>
              </w:rPr>
              <w:t>KPI</w:t>
            </w:r>
            <w:proofErr w:type="spellEnd"/>
            <w:r>
              <w:rPr>
                <w:rFonts w:ascii="Garamond" w:hAnsi="Garamond"/>
                <w:sz w:val="18"/>
                <w:szCs w:val="18"/>
              </w:rPr>
              <w:t xml:space="preserve">-ja shtesë </w:t>
            </w:r>
            <w:r w:rsidR="00B32198" w:rsidRPr="00CA426D">
              <w:rPr>
                <w:rFonts w:ascii="Garamond" w:hAnsi="Garamond"/>
                <w:sz w:val="18"/>
                <w:szCs w:val="18"/>
              </w:rPr>
              <w:t>që do të jepen në mënyrë vullnetare</w:t>
            </w:r>
          </w:p>
        </w:tc>
      </w:tr>
      <w:bookmarkEnd w:id="3"/>
      <w:tr w:rsidR="00B32198" w:rsidRPr="00CA426D" w14:paraId="68F71EB2" w14:textId="77777777" w:rsidTr="005F7EF7">
        <w:trPr>
          <w:jc w:val="center"/>
        </w:trPr>
        <w:tc>
          <w:tcPr>
            <w:tcW w:w="933" w:type="dxa"/>
            <w:vMerge/>
          </w:tcPr>
          <w:p w14:paraId="263DAE40" w14:textId="77777777" w:rsidR="00B32198" w:rsidRPr="00CA426D" w:rsidRDefault="00B32198" w:rsidP="00B32198">
            <w:pPr>
              <w:rPr>
                <w:rFonts w:ascii="Garamond" w:hAnsi="Garamond" w:cs="Times New Roman"/>
                <w:sz w:val="18"/>
                <w:szCs w:val="18"/>
              </w:rPr>
            </w:pPr>
          </w:p>
        </w:tc>
        <w:tc>
          <w:tcPr>
            <w:tcW w:w="2234" w:type="dxa"/>
            <w:vMerge w:val="restart"/>
          </w:tcPr>
          <w:p w14:paraId="2752982E" w14:textId="77777777" w:rsidR="00B32198" w:rsidRPr="00CA426D" w:rsidRDefault="00B32198" w:rsidP="00B32198">
            <w:pPr>
              <w:rPr>
                <w:rFonts w:ascii="Garamond" w:hAnsi="Garamond" w:cs="Times New Roman"/>
                <w:sz w:val="18"/>
                <w:szCs w:val="18"/>
              </w:rPr>
            </w:pPr>
            <w:r w:rsidRPr="00CA426D">
              <w:rPr>
                <w:rFonts w:ascii="Garamond" w:hAnsi="Garamond" w:cs="Times New Roman"/>
                <w:sz w:val="18"/>
                <w:szCs w:val="18"/>
              </w:rPr>
              <w:t>Kostot publike vjetore të operimit dhe mirëmbajtjes për SIT rrugore (+ të dhënat për kostot private aty ku është e mundur)</w:t>
            </w:r>
          </w:p>
        </w:tc>
        <w:tc>
          <w:tcPr>
            <w:tcW w:w="3978" w:type="dxa"/>
          </w:tcPr>
          <w:p w14:paraId="26A4E8C4"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Rrjeti kryesor, i zgjeruar dhe gjithëpërfshirës TEN-T (pa nyjat urbane) + autostradat</w:t>
            </w:r>
          </w:p>
        </w:tc>
        <w:tc>
          <w:tcPr>
            <w:tcW w:w="2205" w:type="dxa"/>
          </w:tcPr>
          <w:p w14:paraId="1F8268B1"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 detyrueshëm në 2027</w:t>
            </w:r>
          </w:p>
        </w:tc>
      </w:tr>
      <w:tr w:rsidR="00B32198" w:rsidRPr="00CA426D" w14:paraId="44100A03" w14:textId="77777777" w:rsidTr="005F7EF7">
        <w:trPr>
          <w:jc w:val="center"/>
        </w:trPr>
        <w:tc>
          <w:tcPr>
            <w:tcW w:w="933" w:type="dxa"/>
            <w:vMerge/>
          </w:tcPr>
          <w:p w14:paraId="6B618F0B" w14:textId="77777777" w:rsidR="00B32198" w:rsidRPr="00CA426D" w:rsidRDefault="00B32198" w:rsidP="00B32198">
            <w:pPr>
              <w:rPr>
                <w:rFonts w:ascii="Garamond" w:hAnsi="Garamond" w:cs="Times New Roman"/>
                <w:sz w:val="18"/>
                <w:szCs w:val="18"/>
              </w:rPr>
            </w:pPr>
          </w:p>
        </w:tc>
        <w:tc>
          <w:tcPr>
            <w:tcW w:w="2234" w:type="dxa"/>
            <w:vMerge/>
          </w:tcPr>
          <w:p w14:paraId="18B986EB" w14:textId="77777777" w:rsidR="00B32198" w:rsidRPr="00CA426D" w:rsidRDefault="00B32198" w:rsidP="00B32198">
            <w:pPr>
              <w:rPr>
                <w:rFonts w:ascii="Garamond" w:hAnsi="Garamond" w:cs="Times New Roman"/>
                <w:sz w:val="18"/>
                <w:szCs w:val="18"/>
              </w:rPr>
            </w:pPr>
          </w:p>
        </w:tc>
        <w:tc>
          <w:tcPr>
            <w:tcW w:w="3978" w:type="dxa"/>
          </w:tcPr>
          <w:p w14:paraId="2079AAD5"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Nyjat urbane nga TEN-T + nyjat e transportit + rrugët kryesore</w:t>
            </w:r>
          </w:p>
        </w:tc>
        <w:tc>
          <w:tcPr>
            <w:tcW w:w="2205" w:type="dxa"/>
          </w:tcPr>
          <w:p w14:paraId="769B6F76"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 detyrueshëm në 2030 (vullnetare përpara)</w:t>
            </w:r>
          </w:p>
        </w:tc>
      </w:tr>
      <w:tr w:rsidR="00B32198" w:rsidRPr="00CA426D" w14:paraId="1CE7A31F" w14:textId="77777777" w:rsidTr="005F7EF7">
        <w:trPr>
          <w:jc w:val="center"/>
        </w:trPr>
        <w:tc>
          <w:tcPr>
            <w:tcW w:w="933" w:type="dxa"/>
            <w:vMerge/>
          </w:tcPr>
          <w:p w14:paraId="365CF094" w14:textId="77777777" w:rsidR="00B32198" w:rsidRPr="00CA426D" w:rsidRDefault="00B32198" w:rsidP="00B32198">
            <w:pPr>
              <w:rPr>
                <w:rFonts w:ascii="Garamond" w:hAnsi="Garamond" w:cs="Times New Roman"/>
                <w:sz w:val="18"/>
                <w:szCs w:val="18"/>
              </w:rPr>
            </w:pPr>
          </w:p>
        </w:tc>
        <w:tc>
          <w:tcPr>
            <w:tcW w:w="2234" w:type="dxa"/>
            <w:vMerge/>
          </w:tcPr>
          <w:p w14:paraId="26862F4A" w14:textId="77777777" w:rsidR="00B32198" w:rsidRPr="00CA426D" w:rsidRDefault="00B32198" w:rsidP="00B32198">
            <w:pPr>
              <w:rPr>
                <w:rFonts w:ascii="Garamond" w:hAnsi="Garamond" w:cs="Times New Roman"/>
                <w:sz w:val="18"/>
                <w:szCs w:val="18"/>
              </w:rPr>
            </w:pPr>
          </w:p>
        </w:tc>
        <w:tc>
          <w:tcPr>
            <w:tcW w:w="3978" w:type="dxa"/>
          </w:tcPr>
          <w:p w14:paraId="04D0F557" w14:textId="77777777" w:rsidR="00B32198" w:rsidRPr="00CA426D" w:rsidRDefault="00B32198" w:rsidP="00B32198">
            <w:pPr>
              <w:pStyle w:val="TableParagraph"/>
              <w:rPr>
                <w:rFonts w:ascii="Garamond" w:hAnsi="Garamond"/>
                <w:sz w:val="18"/>
                <w:szCs w:val="18"/>
              </w:rPr>
            </w:pPr>
            <w:r w:rsidRPr="00CA426D">
              <w:rPr>
                <w:rFonts w:ascii="Garamond" w:hAnsi="Garamond"/>
                <w:sz w:val="18"/>
                <w:szCs w:val="18"/>
              </w:rPr>
              <w:t>I gjithë rrjeti rrugor</w:t>
            </w:r>
          </w:p>
        </w:tc>
        <w:tc>
          <w:tcPr>
            <w:tcW w:w="2205" w:type="dxa"/>
          </w:tcPr>
          <w:p w14:paraId="5F60BAB5" w14:textId="77D99C53" w:rsidR="00B32198" w:rsidRPr="00CA426D" w:rsidRDefault="00170B9D" w:rsidP="00B32198">
            <w:pPr>
              <w:pStyle w:val="TableParagraph"/>
              <w:rPr>
                <w:rFonts w:ascii="Garamond" w:hAnsi="Garamond"/>
                <w:sz w:val="18"/>
                <w:szCs w:val="18"/>
              </w:rPr>
            </w:pPr>
            <w:proofErr w:type="spellStart"/>
            <w:r>
              <w:rPr>
                <w:rFonts w:ascii="Garamond" w:hAnsi="Garamond"/>
                <w:sz w:val="18"/>
                <w:szCs w:val="18"/>
              </w:rPr>
              <w:t>KPI</w:t>
            </w:r>
            <w:proofErr w:type="spellEnd"/>
            <w:r>
              <w:rPr>
                <w:rFonts w:ascii="Garamond" w:hAnsi="Garamond"/>
                <w:sz w:val="18"/>
                <w:szCs w:val="18"/>
              </w:rPr>
              <w:t xml:space="preserve">-ja shtesë </w:t>
            </w:r>
            <w:r w:rsidR="00B32198" w:rsidRPr="00CA426D">
              <w:rPr>
                <w:rFonts w:ascii="Garamond" w:hAnsi="Garamond"/>
                <w:sz w:val="18"/>
                <w:szCs w:val="18"/>
              </w:rPr>
              <w:t>që do të jepen në mënyrë vullnetare</w:t>
            </w:r>
          </w:p>
        </w:tc>
      </w:tr>
    </w:tbl>
    <w:p w14:paraId="7D69AF47" w14:textId="77777777" w:rsidR="00B32198" w:rsidRDefault="00B32198" w:rsidP="002D50BF">
      <w:pPr>
        <w:autoSpaceDE w:val="0"/>
        <w:autoSpaceDN w:val="0"/>
        <w:adjustRightInd w:val="0"/>
        <w:spacing w:after="0" w:line="240" w:lineRule="auto"/>
        <w:ind w:firstLine="284"/>
        <w:jc w:val="both"/>
        <w:rPr>
          <w:rFonts w:ascii="Garamond" w:hAnsi="Garamond" w:cs="Times New Roman"/>
          <w:i/>
          <w:iCs/>
          <w:color w:val="000000"/>
          <w:sz w:val="24"/>
          <w:szCs w:val="24"/>
        </w:rPr>
      </w:pPr>
    </w:p>
    <w:sectPr w:rsidR="00B32198" w:rsidSect="00723625">
      <w:footerReference w:type="default" r:id="rId12"/>
      <w:pgSz w:w="12240" w:h="15840"/>
      <w:pgMar w:top="108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39FBC5" w14:textId="77777777" w:rsidR="00811093" w:rsidRDefault="00811093" w:rsidP="0025528C">
      <w:pPr>
        <w:spacing w:after="0" w:line="240" w:lineRule="auto"/>
      </w:pPr>
      <w:r>
        <w:separator/>
      </w:r>
    </w:p>
  </w:endnote>
  <w:endnote w:type="continuationSeparator" w:id="0">
    <w:p w14:paraId="781073D4" w14:textId="77777777" w:rsidR="00811093" w:rsidRDefault="00811093" w:rsidP="0025528C">
      <w:pPr>
        <w:spacing w:after="0" w:line="240" w:lineRule="auto"/>
      </w:pPr>
      <w:r>
        <w:continuationSeparator/>
      </w:r>
    </w:p>
  </w:endnote>
  <w:endnote w:type="continuationNotice" w:id="1">
    <w:p w14:paraId="546E28DA" w14:textId="77777777" w:rsidR="00811093" w:rsidRDefault="008110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Noto Serif CJK SC">
    <w:altName w:val="Times New Roman"/>
    <w:charset w:val="00"/>
    <w:family w:val="roman"/>
    <w:pitch w:val="default"/>
  </w:font>
  <w:font w:name="Mangal">
    <w:panose1 w:val="00000400000000000000"/>
    <w:charset w:val="00"/>
    <w:family w:val="roman"/>
    <w:pitch w:val="variable"/>
    <w:sig w:usb0="00008003" w:usb1="00000000" w:usb2="00000000" w:usb3="00000000" w:csb0="00000001" w:csb1="00000000"/>
  </w:font>
  <w:font w:name="Lohit Devanagari">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5306438"/>
      <w:docPartObj>
        <w:docPartGallery w:val="Page Numbers (Bottom of Page)"/>
        <w:docPartUnique/>
      </w:docPartObj>
    </w:sdtPr>
    <w:sdtEndPr>
      <w:rPr>
        <w:noProof/>
      </w:rPr>
    </w:sdtEndPr>
    <w:sdtContent>
      <w:p w14:paraId="3A51483C" w14:textId="33E3C2CB" w:rsidR="00811093" w:rsidRDefault="0081109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87AF1A" w14:textId="77777777" w:rsidR="00811093" w:rsidRDefault="00811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96C673" w14:textId="77777777" w:rsidR="00811093" w:rsidRDefault="00811093" w:rsidP="0025528C">
      <w:pPr>
        <w:spacing w:after="0" w:line="240" w:lineRule="auto"/>
      </w:pPr>
      <w:r>
        <w:separator/>
      </w:r>
    </w:p>
  </w:footnote>
  <w:footnote w:type="continuationSeparator" w:id="0">
    <w:p w14:paraId="5EF01D00" w14:textId="77777777" w:rsidR="00811093" w:rsidRDefault="00811093" w:rsidP="0025528C">
      <w:pPr>
        <w:spacing w:after="0" w:line="240" w:lineRule="auto"/>
      </w:pPr>
      <w:r>
        <w:continuationSeparator/>
      </w:r>
    </w:p>
  </w:footnote>
  <w:footnote w:type="continuationNotice" w:id="1">
    <w:p w14:paraId="4C50A902" w14:textId="77777777" w:rsidR="00811093" w:rsidRDefault="00811093">
      <w:pPr>
        <w:spacing w:after="0" w:line="240" w:lineRule="auto"/>
      </w:pPr>
    </w:p>
  </w:footnote>
  <w:footnote w:id="2">
    <w:p w14:paraId="1D750AAD" w14:textId="4DCCBD4A" w:rsidR="00811093" w:rsidRPr="00185524" w:rsidRDefault="00811093" w:rsidP="0004257F">
      <w:pPr>
        <w:pStyle w:val="FootnoteText"/>
        <w:jc w:val="both"/>
        <w:rPr>
          <w:rFonts w:ascii="Garamond" w:hAnsi="Garamond" w:cs="Times New Roman"/>
        </w:rPr>
      </w:pPr>
      <w:r w:rsidRPr="00185524">
        <w:rPr>
          <w:rStyle w:val="FootnoteCharacters"/>
          <w:rFonts w:ascii="Garamond" w:hAnsi="Garamond" w:cs="Times New Roman"/>
        </w:rPr>
        <w:footnoteRef/>
      </w:r>
      <w:r w:rsidRPr="00185524">
        <w:rPr>
          <w:rFonts w:ascii="Garamond" w:hAnsi="Garamond" w:cs="Times New Roman"/>
        </w:rPr>
        <w:t xml:space="preserve"> Ky udhëzim i ministrit të Infrastrukturës dhe Energjisë është plotësisht i përafruar me direktivën 2010/40/BE të Parlamentit Evropian dhe të Këshillit, të datës 7 korrik 2010, për kuadrin për vënien në zbatim të Sistemeve Inteligjente të Transportit në fushën e transportit rrugor dhe për ndërlidhjet me mënyrat e tjera të transportit, OJ L 207, 6.8.2010, f. 1–13, </w:t>
      </w:r>
      <w:proofErr w:type="spellStart"/>
      <w:r w:rsidRPr="00185524">
        <w:rPr>
          <w:rFonts w:ascii="Garamond" w:hAnsi="Garamond" w:cs="Times New Roman"/>
        </w:rPr>
        <w:t>CELEX</w:t>
      </w:r>
      <w:proofErr w:type="spellEnd"/>
      <w:r w:rsidRPr="00185524">
        <w:rPr>
          <w:rFonts w:ascii="Garamond" w:hAnsi="Garamond" w:cs="Times New Roman"/>
        </w:rPr>
        <w:t xml:space="preserve"> </w:t>
      </w:r>
      <w:proofErr w:type="spellStart"/>
      <w:r w:rsidRPr="00185524">
        <w:rPr>
          <w:rFonts w:ascii="Garamond" w:hAnsi="Garamond" w:cs="Times New Roman"/>
        </w:rPr>
        <w:t>32010L0040</w:t>
      </w:r>
      <w:proofErr w:type="spellEnd"/>
      <w:r w:rsidRPr="00185524">
        <w:rPr>
          <w:rFonts w:ascii="Garamond" w:hAnsi="Garamond" w:cs="Times New Roman"/>
        </w:rPr>
        <w:t>, ndryshuar me direktivën (</w:t>
      </w:r>
      <w:proofErr w:type="spellStart"/>
      <w:r w:rsidRPr="00185524">
        <w:rPr>
          <w:rFonts w:ascii="Garamond" w:hAnsi="Garamond" w:cs="Times New Roman"/>
        </w:rPr>
        <w:t>EU</w:t>
      </w:r>
      <w:proofErr w:type="spellEnd"/>
      <w:r w:rsidRPr="00185524">
        <w:rPr>
          <w:rFonts w:ascii="Garamond" w:hAnsi="Garamond" w:cs="Times New Roman"/>
        </w:rPr>
        <w:t>) 2023/2661 (</w:t>
      </w:r>
      <w:proofErr w:type="spellStart"/>
      <w:r w:rsidRPr="00185524">
        <w:rPr>
          <w:rFonts w:ascii="Garamond" w:hAnsi="Garamond" w:cs="Times New Roman"/>
        </w:rPr>
        <w:t>CELEX</w:t>
      </w:r>
      <w:proofErr w:type="spellEnd"/>
      <w:r w:rsidRPr="00185524">
        <w:rPr>
          <w:rFonts w:ascii="Garamond" w:hAnsi="Garamond" w:cs="Times New Roman"/>
        </w:rPr>
        <w:t xml:space="preserve"> </w:t>
      </w:r>
      <w:proofErr w:type="spellStart"/>
      <w:r w:rsidRPr="00185524">
        <w:rPr>
          <w:rFonts w:ascii="Garamond" w:hAnsi="Garamond" w:cs="Times New Roman"/>
        </w:rPr>
        <w:t>32023L2661</w:t>
      </w:r>
      <w:proofErr w:type="spellEnd"/>
      <w:r w:rsidRPr="00185524">
        <w:rPr>
          <w:rFonts w:ascii="Garamond" w:hAnsi="Garamond" w:cs="Times New Roman"/>
        </w:rPr>
        <w:t xml:space="preserve">) dhe është plotësisht i përafruar me vendimin zbatues </w:t>
      </w:r>
      <w:r>
        <w:rPr>
          <w:rFonts w:ascii="Garamond" w:hAnsi="Garamond" w:cs="Times New Roman"/>
        </w:rPr>
        <w:t>të</w:t>
      </w:r>
      <w:r w:rsidRPr="00185524">
        <w:rPr>
          <w:rFonts w:ascii="Garamond" w:hAnsi="Garamond" w:cs="Times New Roman"/>
        </w:rPr>
        <w:t xml:space="preserve"> Komisionit (BE) 2025/264</w:t>
      </w:r>
      <w:r>
        <w:rPr>
          <w:rFonts w:ascii="Garamond" w:hAnsi="Garamond" w:cs="Times New Roman"/>
        </w:rPr>
        <w:t>,</w:t>
      </w:r>
      <w:r w:rsidRPr="00185524">
        <w:rPr>
          <w:rFonts w:ascii="Garamond" w:hAnsi="Garamond" w:cs="Times New Roman"/>
        </w:rPr>
        <w:t xml:space="preserve"> të datës 11 nëntor 2024</w:t>
      </w:r>
      <w:r>
        <w:rPr>
          <w:rFonts w:ascii="Garamond" w:hAnsi="Garamond" w:cs="Times New Roman"/>
        </w:rPr>
        <w:t>,</w:t>
      </w:r>
      <w:r w:rsidRPr="00185524">
        <w:rPr>
          <w:rFonts w:ascii="Garamond" w:hAnsi="Garamond" w:cs="Times New Roman"/>
        </w:rPr>
        <w:t xml:space="preserve"> që përcakton modelin që përfshin treguesit kryesorë të </w:t>
      </w:r>
      <w:proofErr w:type="spellStart"/>
      <w:r w:rsidRPr="00185524">
        <w:rPr>
          <w:rFonts w:ascii="Garamond" w:hAnsi="Garamond" w:cs="Times New Roman"/>
        </w:rPr>
        <w:t>performancës</w:t>
      </w:r>
      <w:proofErr w:type="spellEnd"/>
      <w:r w:rsidRPr="00185524">
        <w:rPr>
          <w:rFonts w:ascii="Garamond" w:hAnsi="Garamond" w:cs="Times New Roman"/>
        </w:rPr>
        <w:t xml:space="preserve"> për raportimin nga Shtetet Anëtare</w:t>
      </w:r>
      <w:r>
        <w:rPr>
          <w:rFonts w:ascii="Garamond" w:hAnsi="Garamond" w:cs="Times New Roman"/>
        </w:rPr>
        <w:t>,</w:t>
      </w:r>
      <w:r w:rsidRPr="00185524">
        <w:rPr>
          <w:rFonts w:ascii="Garamond" w:hAnsi="Garamond" w:cs="Times New Roman"/>
        </w:rPr>
        <w:t xml:space="preserve"> sipas direktivës 2010/40/BE të Parlamentit Evropian dhe të Këshillit (i njoftuar sipas dokumentit C(2024) 7744), OJ L 2025/264, 10.2.2025, f. 1</w:t>
      </w:r>
      <w:r>
        <w:rPr>
          <w:rFonts w:ascii="Garamond" w:hAnsi="Garamond" w:cs="Times New Roman"/>
        </w:rPr>
        <w:t>–</w:t>
      </w:r>
      <w:r w:rsidRPr="00185524">
        <w:rPr>
          <w:rFonts w:ascii="Garamond" w:hAnsi="Garamond" w:cs="Times New Roman"/>
        </w:rPr>
        <w:t xml:space="preserve">15, </w:t>
      </w:r>
      <w:proofErr w:type="spellStart"/>
      <w:r w:rsidRPr="00185524">
        <w:rPr>
          <w:rFonts w:ascii="Garamond" w:hAnsi="Garamond" w:cs="Times New Roman"/>
        </w:rPr>
        <w:t>CELEX</w:t>
      </w:r>
      <w:proofErr w:type="spellEnd"/>
      <w:r w:rsidRPr="00185524">
        <w:rPr>
          <w:rFonts w:ascii="Garamond" w:hAnsi="Garamond" w:cs="Times New Roman"/>
        </w:rPr>
        <w:t xml:space="preserve"> </w:t>
      </w:r>
      <w:proofErr w:type="spellStart"/>
      <w:r w:rsidRPr="00185524">
        <w:rPr>
          <w:rFonts w:ascii="Garamond" w:hAnsi="Garamond" w:cs="Times New Roman"/>
        </w:rPr>
        <w:t>32025D0264</w:t>
      </w:r>
      <w:proofErr w:type="spellEnd"/>
      <w:r w:rsidRPr="00185524">
        <w:rPr>
          <w:rFonts w:ascii="Garamond" w:hAnsi="Garamond" w:cs="Times New Roman"/>
        </w:rPr>
        <w:t>.</w:t>
      </w:r>
    </w:p>
  </w:footnote>
  <w:footnote w:id="3">
    <w:p w14:paraId="2E274FD0" w14:textId="053684F3" w:rsidR="00811093" w:rsidRPr="00185524" w:rsidRDefault="00811093" w:rsidP="00EB43CB">
      <w:pPr>
        <w:pStyle w:val="FootnoteText"/>
        <w:rPr>
          <w:rFonts w:ascii="Garamond" w:hAnsi="Garamond" w:cs="Times New Roman"/>
        </w:rPr>
      </w:pPr>
      <w:r w:rsidRPr="00185524">
        <w:rPr>
          <w:rStyle w:val="FootnoteCharacters"/>
          <w:rFonts w:ascii="Garamond" w:hAnsi="Garamond" w:cs="Times New Roman"/>
        </w:rPr>
        <w:footnoteRef/>
      </w:r>
      <w:r w:rsidRPr="00185524">
        <w:rPr>
          <w:rFonts w:ascii="Garamond" w:hAnsi="Garamond" w:cs="Times New Roman"/>
        </w:rPr>
        <w:t xml:space="preserve"> SHËNIM 1</w:t>
      </w:r>
      <w:r>
        <w:rPr>
          <w:rFonts w:ascii="Garamond" w:hAnsi="Garamond" w:cs="Times New Roman"/>
        </w:rPr>
        <w:t>.</w:t>
      </w:r>
      <w:r w:rsidRPr="00185524">
        <w:rPr>
          <w:rFonts w:ascii="Garamond" w:hAnsi="Garamond" w:cs="Times New Roman"/>
        </w:rPr>
        <w:t xml:space="preserve"> Nuk aplikohet: asnjë detyrim për të vënë në dispozicion të dhëna të krijuara apo të përditësuara përpara datës së përcaktuar në kolonën e tretë të kësaj shtojce në përputhje me nenin 8, pikat 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hint="default"/>
      </w:rPr>
    </w:lvl>
  </w:abstractNum>
  <w:abstractNum w:abstractNumId="1"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cs="Symbol" w:hint="default"/>
      </w:rPr>
    </w:lvl>
  </w:abstractNum>
  <w:abstractNum w:abstractNumId="2" w15:restartNumberingAfterBreak="0">
    <w:nsid w:val="00000004"/>
    <w:multiLevelType w:val="singleLevel"/>
    <w:tmpl w:val="00000004"/>
    <w:name w:val="WW8Num4"/>
    <w:lvl w:ilvl="0">
      <w:start w:val="1"/>
      <w:numFmt w:val="bullet"/>
      <w:lvlText w:val=""/>
      <w:lvlJc w:val="left"/>
      <w:pPr>
        <w:tabs>
          <w:tab w:val="num" w:pos="0"/>
        </w:tabs>
        <w:ind w:left="774" w:hanging="360"/>
      </w:pPr>
      <w:rPr>
        <w:rFonts w:ascii="Symbol" w:hAnsi="Symbol" w:cs="Symbol" w:hint="default"/>
      </w:rPr>
    </w:lvl>
  </w:abstractNum>
  <w:abstractNum w:abstractNumId="3"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hint="default"/>
      </w:rPr>
    </w:lvl>
  </w:abstractNum>
  <w:abstractNum w:abstractNumId="4"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hint="default"/>
      </w:rPr>
    </w:lvl>
  </w:abstractNum>
  <w:abstractNum w:abstractNumId="5" w15:restartNumberingAfterBreak="0">
    <w:nsid w:val="106E7B14"/>
    <w:multiLevelType w:val="multilevel"/>
    <w:tmpl w:val="0CBABE50"/>
    <w:lvl w:ilvl="0">
      <w:start w:val="1"/>
      <w:numFmt w:val="decimal"/>
      <w:lvlText w:val="%1."/>
      <w:lvlJc w:val="left"/>
      <w:pPr>
        <w:ind w:left="630" w:hanging="360"/>
      </w:pPr>
      <w:rPr>
        <w:rFonts w:hint="default"/>
      </w:rPr>
    </w:lvl>
    <w:lvl w:ilvl="1">
      <w:start w:val="4"/>
      <w:numFmt w:val="decimal"/>
      <w:isLgl/>
      <w:lvlText w:val="%1.%2."/>
      <w:lvlJc w:val="left"/>
      <w:pPr>
        <w:ind w:left="1080" w:hanging="450"/>
      </w:pPr>
      <w:rPr>
        <w:rFonts w:hint="default"/>
      </w:rPr>
    </w:lvl>
    <w:lvl w:ilvl="2">
      <w:start w:val="1"/>
      <w:numFmt w:val="decimal"/>
      <w:isLgl/>
      <w:lvlText w:val="%1.%2.%3."/>
      <w:lvlJc w:val="left"/>
      <w:pPr>
        <w:ind w:left="99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350" w:hanging="1080"/>
      </w:pPr>
      <w:rPr>
        <w:rFonts w:hint="default"/>
      </w:rPr>
    </w:lvl>
    <w:lvl w:ilvl="5">
      <w:start w:val="1"/>
      <w:numFmt w:val="decimal"/>
      <w:isLgl/>
      <w:lvlText w:val="%1.%2.%3.%4.%5.%6."/>
      <w:lvlJc w:val="left"/>
      <w:pPr>
        <w:ind w:left="1350" w:hanging="108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1710" w:hanging="1440"/>
      </w:pPr>
      <w:rPr>
        <w:rFonts w:hint="default"/>
      </w:rPr>
    </w:lvl>
    <w:lvl w:ilvl="8">
      <w:start w:val="1"/>
      <w:numFmt w:val="decimal"/>
      <w:isLgl/>
      <w:lvlText w:val="%1.%2.%3.%4.%5.%6.%7.%8.%9."/>
      <w:lvlJc w:val="left"/>
      <w:pPr>
        <w:ind w:left="2070" w:hanging="1800"/>
      </w:pPr>
      <w:rPr>
        <w:rFonts w:hint="default"/>
      </w:rPr>
    </w:lvl>
  </w:abstractNum>
  <w:abstractNum w:abstractNumId="6" w15:restartNumberingAfterBreak="0">
    <w:nsid w:val="12BA2278"/>
    <w:multiLevelType w:val="multilevel"/>
    <w:tmpl w:val="187249DA"/>
    <w:lvl w:ilvl="0">
      <w:start w:val="1"/>
      <w:numFmt w:val="decimal"/>
      <w:lvlText w:val="%1"/>
      <w:lvlJc w:val="left"/>
      <w:pPr>
        <w:ind w:left="360" w:hanging="360"/>
      </w:pPr>
      <w:rPr>
        <w:rFonts w:hint="default"/>
        <w:i/>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080" w:hanging="108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7" w15:restartNumberingAfterBreak="0">
    <w:nsid w:val="395B19DE"/>
    <w:multiLevelType w:val="hybridMultilevel"/>
    <w:tmpl w:val="12606EF6"/>
    <w:lvl w:ilvl="0" w:tplc="3FCE2A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2520FC"/>
    <w:multiLevelType w:val="multilevel"/>
    <w:tmpl w:val="35243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967730"/>
    <w:multiLevelType w:val="hybridMultilevel"/>
    <w:tmpl w:val="7360C998"/>
    <w:lvl w:ilvl="0" w:tplc="3FCE2A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DF7F9D"/>
    <w:multiLevelType w:val="hybridMultilevel"/>
    <w:tmpl w:val="59707EDE"/>
    <w:lvl w:ilvl="0" w:tplc="3FCE2A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0656C1"/>
    <w:multiLevelType w:val="hybridMultilevel"/>
    <w:tmpl w:val="3A1A6266"/>
    <w:lvl w:ilvl="0" w:tplc="3FCE2A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7B30CF"/>
    <w:multiLevelType w:val="multilevel"/>
    <w:tmpl w:val="83BAE3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B4B50F4"/>
    <w:multiLevelType w:val="hybridMultilevel"/>
    <w:tmpl w:val="F0940E70"/>
    <w:lvl w:ilvl="0" w:tplc="3FCE2A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2"/>
  </w:num>
  <w:num w:numId="5">
    <w:abstractNumId w:val="3"/>
  </w:num>
  <w:num w:numId="6">
    <w:abstractNumId w:val="4"/>
  </w:num>
  <w:num w:numId="7">
    <w:abstractNumId w:val="8"/>
  </w:num>
  <w:num w:numId="8">
    <w:abstractNumId w:val="12"/>
  </w:num>
  <w:num w:numId="9">
    <w:abstractNumId w:val="7"/>
  </w:num>
  <w:num w:numId="10">
    <w:abstractNumId w:val="10"/>
  </w:num>
  <w:num w:numId="11">
    <w:abstractNumId w:val="13"/>
  </w:num>
  <w:num w:numId="12">
    <w:abstractNumId w:val="11"/>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85D"/>
    <w:rsid w:val="00017A5F"/>
    <w:rsid w:val="0004257F"/>
    <w:rsid w:val="00044899"/>
    <w:rsid w:val="00091929"/>
    <w:rsid w:val="00094AC9"/>
    <w:rsid w:val="000A77E6"/>
    <w:rsid w:val="000B3BA4"/>
    <w:rsid w:val="000C50E9"/>
    <w:rsid w:val="000D3173"/>
    <w:rsid w:val="000E5977"/>
    <w:rsid w:val="00113419"/>
    <w:rsid w:val="001150C0"/>
    <w:rsid w:val="00153A0A"/>
    <w:rsid w:val="00161BB1"/>
    <w:rsid w:val="00170B9D"/>
    <w:rsid w:val="00185524"/>
    <w:rsid w:val="00193EC9"/>
    <w:rsid w:val="001A1F8F"/>
    <w:rsid w:val="001C0197"/>
    <w:rsid w:val="001C2239"/>
    <w:rsid w:val="001C7CD2"/>
    <w:rsid w:val="001F3A5E"/>
    <w:rsid w:val="00204C68"/>
    <w:rsid w:val="0021085D"/>
    <w:rsid w:val="00211AE5"/>
    <w:rsid w:val="00216F8D"/>
    <w:rsid w:val="00222A9B"/>
    <w:rsid w:val="0023387E"/>
    <w:rsid w:val="002377CE"/>
    <w:rsid w:val="00250D32"/>
    <w:rsid w:val="0025528C"/>
    <w:rsid w:val="0028365B"/>
    <w:rsid w:val="002A148D"/>
    <w:rsid w:val="002A2E6D"/>
    <w:rsid w:val="002C0F59"/>
    <w:rsid w:val="002D50BF"/>
    <w:rsid w:val="002E1753"/>
    <w:rsid w:val="002E36DB"/>
    <w:rsid w:val="00304DC1"/>
    <w:rsid w:val="0030786D"/>
    <w:rsid w:val="00314D5B"/>
    <w:rsid w:val="00317AD4"/>
    <w:rsid w:val="00387266"/>
    <w:rsid w:val="003A0A47"/>
    <w:rsid w:val="003A59A5"/>
    <w:rsid w:val="003D2931"/>
    <w:rsid w:val="003D5E71"/>
    <w:rsid w:val="003D7856"/>
    <w:rsid w:val="003E0FED"/>
    <w:rsid w:val="003E2BFB"/>
    <w:rsid w:val="003F6314"/>
    <w:rsid w:val="003F6610"/>
    <w:rsid w:val="004047CA"/>
    <w:rsid w:val="00406791"/>
    <w:rsid w:val="0041353E"/>
    <w:rsid w:val="00427472"/>
    <w:rsid w:val="00434CAD"/>
    <w:rsid w:val="00450E01"/>
    <w:rsid w:val="0048004D"/>
    <w:rsid w:val="00482BE7"/>
    <w:rsid w:val="004931CD"/>
    <w:rsid w:val="00494725"/>
    <w:rsid w:val="004D031B"/>
    <w:rsid w:val="004F161F"/>
    <w:rsid w:val="004F63E3"/>
    <w:rsid w:val="00503861"/>
    <w:rsid w:val="00506863"/>
    <w:rsid w:val="0053500C"/>
    <w:rsid w:val="00560AEF"/>
    <w:rsid w:val="00580B0E"/>
    <w:rsid w:val="005B6DF0"/>
    <w:rsid w:val="005D3B47"/>
    <w:rsid w:val="005D6CD7"/>
    <w:rsid w:val="005F033F"/>
    <w:rsid w:val="005F738D"/>
    <w:rsid w:val="005F7EF7"/>
    <w:rsid w:val="00611C5B"/>
    <w:rsid w:val="00632828"/>
    <w:rsid w:val="006364F6"/>
    <w:rsid w:val="00661DBC"/>
    <w:rsid w:val="0066287E"/>
    <w:rsid w:val="00677BA4"/>
    <w:rsid w:val="006A75AE"/>
    <w:rsid w:val="006A7C01"/>
    <w:rsid w:val="006C0F7E"/>
    <w:rsid w:val="006C2A3D"/>
    <w:rsid w:val="006E202D"/>
    <w:rsid w:val="006F36A4"/>
    <w:rsid w:val="00722E42"/>
    <w:rsid w:val="00723625"/>
    <w:rsid w:val="007256BD"/>
    <w:rsid w:val="007277A7"/>
    <w:rsid w:val="00761A1A"/>
    <w:rsid w:val="00767706"/>
    <w:rsid w:val="00767AC4"/>
    <w:rsid w:val="007B49CF"/>
    <w:rsid w:val="007C1C79"/>
    <w:rsid w:val="008011F9"/>
    <w:rsid w:val="00802D97"/>
    <w:rsid w:val="0080338E"/>
    <w:rsid w:val="00811093"/>
    <w:rsid w:val="0082096A"/>
    <w:rsid w:val="00825176"/>
    <w:rsid w:val="00854EEF"/>
    <w:rsid w:val="0086661F"/>
    <w:rsid w:val="00884D1E"/>
    <w:rsid w:val="00886B83"/>
    <w:rsid w:val="008C2B30"/>
    <w:rsid w:val="008C7092"/>
    <w:rsid w:val="008D1D43"/>
    <w:rsid w:val="008D5AB5"/>
    <w:rsid w:val="008E3659"/>
    <w:rsid w:val="008F0EB2"/>
    <w:rsid w:val="008F67C0"/>
    <w:rsid w:val="00903B43"/>
    <w:rsid w:val="009417B5"/>
    <w:rsid w:val="00942754"/>
    <w:rsid w:val="00947A1F"/>
    <w:rsid w:val="00947C70"/>
    <w:rsid w:val="009549FD"/>
    <w:rsid w:val="00971ED0"/>
    <w:rsid w:val="0098562F"/>
    <w:rsid w:val="0098766A"/>
    <w:rsid w:val="009A6B78"/>
    <w:rsid w:val="009B6B6F"/>
    <w:rsid w:val="009D56F5"/>
    <w:rsid w:val="009E2845"/>
    <w:rsid w:val="00A04150"/>
    <w:rsid w:val="00A354BB"/>
    <w:rsid w:val="00A35BCA"/>
    <w:rsid w:val="00A54E86"/>
    <w:rsid w:val="00A609BF"/>
    <w:rsid w:val="00A64524"/>
    <w:rsid w:val="00A8230F"/>
    <w:rsid w:val="00A841BA"/>
    <w:rsid w:val="00AA7F45"/>
    <w:rsid w:val="00AB31A3"/>
    <w:rsid w:val="00AC6EC0"/>
    <w:rsid w:val="00AD28E0"/>
    <w:rsid w:val="00B05D88"/>
    <w:rsid w:val="00B32198"/>
    <w:rsid w:val="00B722F0"/>
    <w:rsid w:val="00B96160"/>
    <w:rsid w:val="00B97009"/>
    <w:rsid w:val="00BA7257"/>
    <w:rsid w:val="00BD2D97"/>
    <w:rsid w:val="00BE7B7F"/>
    <w:rsid w:val="00C01B0A"/>
    <w:rsid w:val="00C15AD5"/>
    <w:rsid w:val="00C22E05"/>
    <w:rsid w:val="00C73A85"/>
    <w:rsid w:val="00C839F2"/>
    <w:rsid w:val="00C87790"/>
    <w:rsid w:val="00CA258F"/>
    <w:rsid w:val="00CA30A1"/>
    <w:rsid w:val="00CA426D"/>
    <w:rsid w:val="00CF7391"/>
    <w:rsid w:val="00D030E0"/>
    <w:rsid w:val="00D20D09"/>
    <w:rsid w:val="00D258EA"/>
    <w:rsid w:val="00D34F85"/>
    <w:rsid w:val="00D37BCF"/>
    <w:rsid w:val="00D43657"/>
    <w:rsid w:val="00D45EDF"/>
    <w:rsid w:val="00D520AD"/>
    <w:rsid w:val="00DB0183"/>
    <w:rsid w:val="00DC04E7"/>
    <w:rsid w:val="00DC4DA3"/>
    <w:rsid w:val="00DC7238"/>
    <w:rsid w:val="00DD1089"/>
    <w:rsid w:val="00DD450B"/>
    <w:rsid w:val="00E252CE"/>
    <w:rsid w:val="00E306AB"/>
    <w:rsid w:val="00E67C90"/>
    <w:rsid w:val="00E8512A"/>
    <w:rsid w:val="00E9392B"/>
    <w:rsid w:val="00EA0455"/>
    <w:rsid w:val="00EB161F"/>
    <w:rsid w:val="00EB43CB"/>
    <w:rsid w:val="00EB565C"/>
    <w:rsid w:val="00F12649"/>
    <w:rsid w:val="00F21C62"/>
    <w:rsid w:val="00F5508B"/>
    <w:rsid w:val="00FA2141"/>
    <w:rsid w:val="00FB394F"/>
    <w:rsid w:val="00FC274F"/>
    <w:rsid w:val="00FD1047"/>
    <w:rsid w:val="00FD4697"/>
    <w:rsid w:val="00FF33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2D624"/>
  <w15:chartTrackingRefBased/>
  <w15:docId w15:val="{7E43A8FC-881B-4B37-B0C7-592E882CC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25528C"/>
    <w:rPr>
      <w:sz w:val="16"/>
      <w:szCs w:val="16"/>
    </w:rPr>
  </w:style>
  <w:style w:type="character" w:customStyle="1" w:styleId="FootnoteCharacters">
    <w:name w:val="Footnote Characters"/>
    <w:rsid w:val="0025528C"/>
    <w:rPr>
      <w:vertAlign w:val="superscript"/>
    </w:rPr>
  </w:style>
  <w:style w:type="paragraph" w:styleId="FootnoteText">
    <w:name w:val="footnote text"/>
    <w:basedOn w:val="Normal"/>
    <w:link w:val="FootnoteTextChar"/>
    <w:rsid w:val="0025528C"/>
    <w:pPr>
      <w:suppressAutoHyphens/>
      <w:spacing w:after="0" w:line="240" w:lineRule="auto"/>
    </w:pPr>
    <w:rPr>
      <w:rFonts w:ascii="Liberation Serif" w:eastAsia="Noto Serif CJK SC" w:hAnsi="Liberation Serif" w:cs="Mangal"/>
      <w:kern w:val="2"/>
      <w:sz w:val="20"/>
      <w:szCs w:val="18"/>
      <w:lang w:eastAsia="zh-CN" w:bidi="hi-IN"/>
    </w:rPr>
  </w:style>
  <w:style w:type="character" w:customStyle="1" w:styleId="FootnoteTextChar">
    <w:name w:val="Footnote Text Char"/>
    <w:basedOn w:val="DefaultParagraphFont"/>
    <w:link w:val="FootnoteText"/>
    <w:rsid w:val="0025528C"/>
    <w:rPr>
      <w:rFonts w:ascii="Liberation Serif" w:eastAsia="Noto Serif CJK SC" w:hAnsi="Liberation Serif" w:cs="Mangal"/>
      <w:kern w:val="2"/>
      <w:sz w:val="20"/>
      <w:szCs w:val="18"/>
      <w:lang w:eastAsia="zh-CN" w:bidi="hi-IN"/>
    </w:rPr>
  </w:style>
  <w:style w:type="paragraph" w:styleId="ListParagraph">
    <w:name w:val="List Paragraph"/>
    <w:basedOn w:val="Normal"/>
    <w:uiPriority w:val="1"/>
    <w:qFormat/>
    <w:rsid w:val="00AA7F45"/>
    <w:pPr>
      <w:ind w:left="720"/>
      <w:contextualSpacing/>
    </w:pPr>
  </w:style>
  <w:style w:type="paragraph" w:customStyle="1" w:styleId="TableParagraph">
    <w:name w:val="Table Paragraph"/>
    <w:basedOn w:val="Normal"/>
    <w:uiPriority w:val="1"/>
    <w:qFormat/>
    <w:rsid w:val="00A54E86"/>
    <w:pPr>
      <w:widowControl w:val="0"/>
      <w:autoSpaceDE w:val="0"/>
      <w:spacing w:after="0" w:line="240" w:lineRule="auto"/>
    </w:pPr>
    <w:rPr>
      <w:rFonts w:ascii="Times New Roman" w:eastAsia="Times New Roman" w:hAnsi="Times New Roman" w:cs="Times New Roman"/>
      <w:lang w:eastAsia="zh-CN"/>
    </w:rPr>
  </w:style>
  <w:style w:type="paragraph" w:styleId="BodyText">
    <w:name w:val="Body Text"/>
    <w:basedOn w:val="Normal"/>
    <w:link w:val="BodyTextChar1"/>
    <w:rsid w:val="0053500C"/>
    <w:pPr>
      <w:suppressAutoHyphens/>
      <w:spacing w:after="140" w:line="276" w:lineRule="auto"/>
    </w:pPr>
    <w:rPr>
      <w:rFonts w:ascii="Liberation Serif" w:eastAsia="Noto Serif CJK SC" w:hAnsi="Liberation Serif" w:cs="Lohit Devanagari"/>
      <w:kern w:val="2"/>
      <w:sz w:val="24"/>
      <w:szCs w:val="24"/>
      <w:lang w:eastAsia="zh-CN" w:bidi="hi-IN"/>
    </w:rPr>
  </w:style>
  <w:style w:type="character" w:customStyle="1" w:styleId="BodyTextChar">
    <w:name w:val="Body Text Char"/>
    <w:basedOn w:val="DefaultParagraphFont"/>
    <w:uiPriority w:val="99"/>
    <w:semiHidden/>
    <w:rsid w:val="0053500C"/>
  </w:style>
  <w:style w:type="character" w:customStyle="1" w:styleId="BodyTextChar1">
    <w:name w:val="Body Text Char1"/>
    <w:link w:val="BodyText"/>
    <w:rsid w:val="0053500C"/>
    <w:rPr>
      <w:rFonts w:ascii="Liberation Serif" w:eastAsia="Noto Serif CJK SC" w:hAnsi="Liberation Serif" w:cs="Lohit Devanagari"/>
      <w:kern w:val="2"/>
      <w:sz w:val="24"/>
      <w:szCs w:val="24"/>
      <w:lang w:eastAsia="zh-CN" w:bidi="hi-IN"/>
    </w:rPr>
  </w:style>
  <w:style w:type="paragraph" w:styleId="TOC2">
    <w:name w:val="toc 2"/>
    <w:basedOn w:val="Normal"/>
    <w:uiPriority w:val="1"/>
    <w:qFormat/>
    <w:rsid w:val="0053500C"/>
    <w:pPr>
      <w:widowControl w:val="0"/>
      <w:autoSpaceDE w:val="0"/>
      <w:autoSpaceDN w:val="0"/>
      <w:spacing w:before="122" w:after="0" w:line="240" w:lineRule="auto"/>
      <w:ind w:left="1300" w:hanging="680"/>
    </w:pPr>
    <w:rPr>
      <w:rFonts w:ascii="Cambria" w:eastAsia="Cambria" w:hAnsi="Cambria" w:cs="Cambria"/>
      <w:sz w:val="19"/>
      <w:szCs w:val="19"/>
      <w:lang w:val="sq"/>
    </w:rPr>
  </w:style>
  <w:style w:type="character" w:styleId="Strong">
    <w:name w:val="Strong"/>
    <w:uiPriority w:val="22"/>
    <w:qFormat/>
    <w:rsid w:val="00B32198"/>
    <w:rPr>
      <w:b/>
      <w:bCs/>
    </w:rPr>
  </w:style>
  <w:style w:type="paragraph" w:styleId="Header">
    <w:name w:val="header"/>
    <w:basedOn w:val="Normal"/>
    <w:link w:val="HeaderChar"/>
    <w:uiPriority w:val="99"/>
    <w:unhideWhenUsed/>
    <w:rsid w:val="00E67C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C90"/>
  </w:style>
  <w:style w:type="paragraph" w:styleId="Footer">
    <w:name w:val="footer"/>
    <w:basedOn w:val="Normal"/>
    <w:link w:val="FooterChar"/>
    <w:uiPriority w:val="99"/>
    <w:unhideWhenUsed/>
    <w:rsid w:val="00E67C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C90"/>
  </w:style>
  <w:style w:type="paragraph" w:styleId="Revision">
    <w:name w:val="Revision"/>
    <w:hidden/>
    <w:uiPriority w:val="99"/>
    <w:semiHidden/>
    <w:rsid w:val="009E2845"/>
    <w:pPr>
      <w:spacing w:after="0" w:line="240" w:lineRule="auto"/>
    </w:pPr>
  </w:style>
  <w:style w:type="paragraph" w:styleId="BalloonText">
    <w:name w:val="Balloon Text"/>
    <w:basedOn w:val="Normal"/>
    <w:link w:val="BalloonTextChar"/>
    <w:uiPriority w:val="99"/>
    <w:semiHidden/>
    <w:unhideWhenUsed/>
    <w:rsid w:val="009E28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2845"/>
    <w:rPr>
      <w:rFonts w:ascii="Segoe UI" w:hAnsi="Segoe UI" w:cs="Segoe UI"/>
      <w:sz w:val="18"/>
      <w:szCs w:val="18"/>
    </w:rPr>
  </w:style>
  <w:style w:type="table" w:styleId="TableGrid">
    <w:name w:val="Table Grid"/>
    <w:basedOn w:val="TableNormal"/>
    <w:uiPriority w:val="39"/>
    <w:rsid w:val="008666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9C2E2FAD61445BA8A901D3D1CD5D4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Nr_x002e__x0020_akti>
    <Data_x0020_e_x0020_Krijimit xmlns="0e656187-b300-4fb0-8bf4-3a50f872073c">2026-01-15T14:15:59Z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2026-01-15T00:00:00Z</Date_x0020_protokolli>
    <Titulli xmlns="0e656187-b300-4fb0-8bf4-3a50f872073c">Për përcaktimin e rregullave për zbatimin e sistemeve inteligjente në fushën e transportit rrugor dhe lidhjet me mënyrat e tjera të transportit rrugor</Titulli>
    <Modifikuesi xmlns="0e656187-b300-4fb0-8bf4-3a50f872073c">alma.lisaku</Modifikuesi>
    <Nr_x002e__x0020_prot_x0020_QBZ xmlns="0e656187-b300-4fb0-8bf4-3a50f872073c">75/1</Nr_x002e__x0020_prot_x0020_QBZ>
    <Data_x0020_e_x0020_Modifikimit xmlns="0e656187-b300-4fb0-8bf4-3a50f872073c">2026-01-19T15:47:38Z</Data_x0020_e_x0020_Modifikimit>
    <Dekretuar xmlns="0e656187-b300-4fb0-8bf4-3a50f872073c">false</Dekretuar>
    <Data xmlns="0e656187-b300-4fb0-8bf4-3a50f872073c">2025-12-30T00:00:00Z</Data>
    <Nr_x002e__x0020_protokolli_x0020_i_x0020_aktit xmlns="0e656187-b300-4fb0-8bf4-3a50f872073c">8961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9C2E2FAD61445BA8A901D3D1CD5D4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2B3C1C8-EAAE-4F12-9232-2D8F8EF6F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DDCF27B-D176-4D2C-91A8-646148461926}">
  <ds:schemaRefs>
    <ds:schemaRef ds:uri="http://schemas.microsoft.com/office/2006/metadata/properties"/>
    <ds:schemaRef ds:uri="http://purl.org/dc/elements/1.1/"/>
    <ds:schemaRef ds:uri="http://schemas.microsoft.com/office/2006/documentManagement/types"/>
    <ds:schemaRef ds:uri="http://purl.org/dc/dcmitype/"/>
    <ds:schemaRef ds:uri="http://purl.org/dc/terms/"/>
    <ds:schemaRef ds:uri="http://www.w3.org/XML/1998/namespace"/>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A79F0B0E-C6A4-4E98-9D67-76BEA73D351A}">
  <ds:schemaRefs>
    <ds:schemaRef ds:uri="http://schemas.microsoft.com/sharepoint/v3/contenttype/forms"/>
  </ds:schemaRefs>
</ds:datastoreItem>
</file>

<file path=customXml/itemProps4.xml><?xml version="1.0" encoding="utf-8"?>
<ds:datastoreItem xmlns:ds="http://schemas.openxmlformats.org/officeDocument/2006/customXml" ds:itemID="{8C816E3B-0580-4011-8B3F-9D5E8E8D86B3}">
  <ds:schemaRefs>
    <ds:schemaRef ds:uri="http://schemas.microsoft.com/sharepoint/v3/contenttype/forms"/>
  </ds:schemaRefs>
</ds:datastoreItem>
</file>

<file path=customXml/itemProps5.xml><?xml version="1.0" encoding="utf-8"?>
<ds:datastoreItem xmlns:ds="http://schemas.openxmlformats.org/officeDocument/2006/customXml" ds:itemID="{CB670EA2-5B7E-40EB-9BA0-59D6438FE4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27</Pages>
  <Words>13391</Words>
  <Characters>76329</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Për përcaktimin e rregullave për zbatimin e sistemeve inteligjente në fushën e transportit rrugor dhe lidhjet me mënyrat e tjera të transportit rrugor</vt:lpstr>
    </vt:vector>
  </TitlesOfParts>
  <Company>AKSHI</Company>
  <LinksUpToDate>false</LinksUpToDate>
  <CharactersWithSpaces>89541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për zbatimin e sistemeve inteligjente në fushën e transportit rrugor dhe lidhjet me mënyrat e tjera të transportit rrugor</dc:title>
  <dc:creator>Elnejda Cokalli</dc:creator>
  <cp:lastModifiedBy>Valeta Kaftalli</cp:lastModifiedBy>
  <cp:revision>170</cp:revision>
  <dcterms:created xsi:type="dcterms:W3CDTF">2026-01-15T13:46:00Z</dcterms:created>
  <dcterms:modified xsi:type="dcterms:W3CDTF">2026-01-22T10:17:00Z</dcterms:modified>
</cp:coreProperties>
</file>