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04D7D" w:rsidRPr="003527B6" w:rsidRDefault="00C04D7D" w:rsidP="00C04D7D">
      <w:pPr>
        <w:pStyle w:val="Akti"/>
      </w:pPr>
      <w:bookmarkStart w:id="0" w:name="_GoBack"/>
      <w:bookmarkEnd w:id="0"/>
      <w:r>
        <w:t>UDHËZI</w:t>
      </w:r>
      <w:r w:rsidRPr="003527B6">
        <w:t xml:space="preserve">M   </w:t>
      </w:r>
    </w:p>
    <w:p w:rsidR="00C04D7D" w:rsidRPr="003527B6" w:rsidRDefault="00C04D7D" w:rsidP="00C04D7D">
      <w:pPr>
        <w:pStyle w:val="NumriData"/>
      </w:pPr>
      <w:r w:rsidRPr="003527B6">
        <w:t>Nr.</w:t>
      </w:r>
      <w:r>
        <w:t>3, datë</w:t>
      </w:r>
      <w:r w:rsidRPr="003527B6">
        <w:t xml:space="preserve"> </w:t>
      </w:r>
      <w:r>
        <w:t xml:space="preserve"> 13.9.</w:t>
      </w:r>
      <w:r w:rsidRPr="003527B6">
        <w:t>2006</w:t>
      </w:r>
    </w:p>
    <w:p w:rsidR="00C04D7D" w:rsidRPr="003527B6" w:rsidRDefault="00C04D7D" w:rsidP="00C04D7D">
      <w:pPr>
        <w:pStyle w:val="Paragrafi"/>
        <w:ind w:firstLine="0"/>
      </w:pPr>
    </w:p>
    <w:p w:rsidR="00C04D7D" w:rsidRPr="003527B6" w:rsidRDefault="00C04D7D" w:rsidP="00C04D7D">
      <w:pPr>
        <w:pStyle w:val="Titulli"/>
      </w:pPr>
      <w:r w:rsidRPr="003527B6">
        <w:t>P</w:t>
      </w:r>
      <w:r>
        <w:t>Ë</w:t>
      </w:r>
      <w:r w:rsidRPr="003527B6">
        <w:t>R</w:t>
      </w:r>
      <w:r>
        <w:t xml:space="preserve"> </w:t>
      </w:r>
      <w:r w:rsidRPr="003527B6">
        <w:t xml:space="preserve">ORGANIZIMN DHE ZHVILLIMIN E ANKANDIT </w:t>
      </w:r>
      <w:r>
        <w:t xml:space="preserve"> </w:t>
      </w:r>
      <w:r w:rsidRPr="003527B6">
        <w:t>T</w:t>
      </w:r>
      <w:r>
        <w:t>Ë</w:t>
      </w:r>
      <w:r w:rsidRPr="003527B6">
        <w:t xml:space="preserve"> SHITJES S</w:t>
      </w:r>
      <w:r>
        <w:t>Ë</w:t>
      </w:r>
      <w:r w:rsidRPr="003527B6">
        <w:t xml:space="preserve"> MATERIALIT DRUSOR </w:t>
      </w:r>
      <w:r>
        <w:t xml:space="preserve"> </w:t>
      </w:r>
      <w:r w:rsidRPr="003527B6">
        <w:t>T</w:t>
      </w:r>
      <w:r>
        <w:t>Ë</w:t>
      </w:r>
      <w:r w:rsidRPr="003527B6">
        <w:t xml:space="preserve"> ASORTUAR E T</w:t>
      </w:r>
      <w:r>
        <w:t>Ë</w:t>
      </w:r>
      <w:r w:rsidRPr="003527B6">
        <w:t xml:space="preserve"> MAGAZINUAR N</w:t>
      </w:r>
      <w:r>
        <w:t>Ë</w:t>
      </w:r>
      <w:r w:rsidRPr="003527B6">
        <w:t xml:space="preserve"> AN</w:t>
      </w:r>
      <w:r>
        <w:t>Ë</w:t>
      </w:r>
      <w:r w:rsidRPr="003527B6">
        <w:t xml:space="preserve"> T</w:t>
      </w:r>
      <w:r>
        <w:t>Ë</w:t>
      </w:r>
      <w:r w:rsidRPr="003527B6">
        <w:t xml:space="preserve"> RRUG</w:t>
      </w:r>
      <w:r>
        <w:t>ËS</w:t>
      </w:r>
    </w:p>
    <w:p w:rsidR="00C04D7D" w:rsidRPr="003527B6" w:rsidRDefault="00C04D7D" w:rsidP="00C04D7D">
      <w:pPr>
        <w:pStyle w:val="Paragrafi"/>
      </w:pPr>
      <w:r w:rsidRPr="003527B6">
        <w:t xml:space="preserve"> </w:t>
      </w:r>
    </w:p>
    <w:p w:rsidR="00C04D7D" w:rsidRPr="003527B6" w:rsidRDefault="00C04D7D" w:rsidP="00C04D7D">
      <w:pPr>
        <w:pStyle w:val="BazLigjPropozues"/>
      </w:pPr>
      <w:r w:rsidRPr="003527B6">
        <w:t>N</w:t>
      </w:r>
      <w:r>
        <w:t>ë</w:t>
      </w:r>
      <w:r w:rsidRPr="003527B6">
        <w:t xml:space="preserve"> mb</w:t>
      </w:r>
      <w:r>
        <w:t>ë</w:t>
      </w:r>
      <w:r w:rsidRPr="003527B6">
        <w:t>shtetje t</w:t>
      </w:r>
      <w:r>
        <w:t>ë</w:t>
      </w:r>
      <w:r w:rsidRPr="003527B6">
        <w:t xml:space="preserve"> pik</w:t>
      </w:r>
      <w:r>
        <w:t>ë</w:t>
      </w:r>
      <w:r w:rsidRPr="003527B6">
        <w:t>s 4 t</w:t>
      </w:r>
      <w:r>
        <w:t>ë</w:t>
      </w:r>
      <w:r w:rsidRPr="003527B6">
        <w:t xml:space="preserve"> nenit 102 t</w:t>
      </w:r>
      <w:r>
        <w:t>ë</w:t>
      </w:r>
      <w:r w:rsidRPr="003527B6">
        <w:t xml:space="preserve"> Kushtetut</w:t>
      </w:r>
      <w:r>
        <w:t>ë</w:t>
      </w:r>
      <w:r w:rsidRPr="003527B6">
        <w:t>s dhe n</w:t>
      </w:r>
      <w:r>
        <w:t>ë</w:t>
      </w:r>
      <w:r w:rsidRPr="003527B6">
        <w:t xml:space="preserve"> zbatim t</w:t>
      </w:r>
      <w:r>
        <w:t>ë</w:t>
      </w:r>
      <w:r w:rsidRPr="003527B6">
        <w:t xml:space="preserve"> pik</w:t>
      </w:r>
      <w:r>
        <w:t>ë</w:t>
      </w:r>
      <w:r w:rsidRPr="003527B6">
        <w:t>s IV/8 t</w:t>
      </w:r>
      <w:r>
        <w:t>ë v</w:t>
      </w:r>
      <w:r w:rsidRPr="003527B6">
        <w:t>endimit t</w:t>
      </w:r>
      <w:r>
        <w:t>ë</w:t>
      </w:r>
      <w:r w:rsidRPr="003527B6">
        <w:t xml:space="preserve"> K</w:t>
      </w:r>
      <w:r>
        <w:t>ë</w:t>
      </w:r>
      <w:r w:rsidRPr="003527B6">
        <w:t>shillit t</w:t>
      </w:r>
      <w:r>
        <w:t>ë</w:t>
      </w:r>
      <w:r w:rsidRPr="003527B6">
        <w:t xml:space="preserve"> Ministrave nr.394, dat</w:t>
      </w:r>
      <w:r>
        <w:t>ë</w:t>
      </w:r>
      <w:r w:rsidRPr="003527B6">
        <w:t xml:space="preserve"> 21.06.2006 “P</w:t>
      </w:r>
      <w:r>
        <w:t>ë</w:t>
      </w:r>
      <w:r w:rsidRPr="003527B6">
        <w:t>r kriteret dhe rregullat e shfryt</w:t>
      </w:r>
      <w:r>
        <w:t>ë</w:t>
      </w:r>
      <w:r w:rsidRPr="003527B6">
        <w:t>zimit t</w:t>
      </w:r>
      <w:r>
        <w:t>ë</w:t>
      </w:r>
      <w:r w:rsidRPr="003527B6">
        <w:t xml:space="preserve"> pyjeve dhe t</w:t>
      </w:r>
      <w:r>
        <w:t>ë</w:t>
      </w:r>
      <w:r w:rsidRPr="003527B6">
        <w:t xml:space="preserve"> shitjes s</w:t>
      </w:r>
      <w:r>
        <w:t>ë</w:t>
      </w:r>
      <w:r w:rsidRPr="003527B6">
        <w:t xml:space="preserve"> materialit drusor e t</w:t>
      </w:r>
      <w:r>
        <w:t>ë</w:t>
      </w:r>
      <w:r w:rsidRPr="003527B6">
        <w:t xml:space="preserve"> prodhimeve t</w:t>
      </w:r>
      <w:r>
        <w:t>ë</w:t>
      </w:r>
      <w:r w:rsidRPr="003527B6">
        <w:t xml:space="preserve"> tjera, pyjore e jopyjore”, </w:t>
      </w:r>
    </w:p>
    <w:p w:rsidR="00C04D7D" w:rsidRPr="003527B6" w:rsidRDefault="00C04D7D" w:rsidP="00C04D7D">
      <w:pPr>
        <w:pStyle w:val="Paragrafi"/>
      </w:pPr>
    </w:p>
    <w:p w:rsidR="00C04D7D" w:rsidRPr="003527B6" w:rsidRDefault="00C04D7D" w:rsidP="00C04D7D">
      <w:pPr>
        <w:pStyle w:val="VENDOSI"/>
      </w:pPr>
      <w:r>
        <w:t>UDHËZOJ:</w:t>
      </w:r>
    </w:p>
    <w:p w:rsidR="00C04D7D" w:rsidRPr="003527B6" w:rsidRDefault="00C04D7D" w:rsidP="00C04D7D">
      <w:pPr>
        <w:pStyle w:val="Paragrafi"/>
      </w:pPr>
      <w:r w:rsidRPr="003527B6">
        <w:t xml:space="preserve"> </w:t>
      </w:r>
    </w:p>
    <w:p w:rsidR="00C04D7D" w:rsidRPr="003527B6" w:rsidRDefault="00C04D7D" w:rsidP="00C04D7D">
      <w:pPr>
        <w:pStyle w:val="KreuNr"/>
      </w:pPr>
      <w:r w:rsidRPr="003527B6">
        <w:t>KREU I</w:t>
      </w:r>
    </w:p>
    <w:p w:rsidR="00C04D7D" w:rsidRPr="003527B6" w:rsidRDefault="00C04D7D" w:rsidP="00C04D7D">
      <w:pPr>
        <w:pStyle w:val="KreuNr"/>
      </w:pPr>
      <w:r w:rsidRPr="003527B6">
        <w:t>DISPOZITA T</w:t>
      </w:r>
      <w:r>
        <w:t>Ë</w:t>
      </w:r>
      <w:r w:rsidRPr="003527B6">
        <w:t xml:space="preserve"> P</w:t>
      </w:r>
      <w:r>
        <w:t>Ë</w:t>
      </w:r>
      <w:r w:rsidRPr="003527B6">
        <w:t>RGJITHSHME</w:t>
      </w:r>
    </w:p>
    <w:p w:rsidR="00C04D7D" w:rsidRPr="003527B6" w:rsidRDefault="00C04D7D" w:rsidP="00C04D7D">
      <w:pPr>
        <w:pStyle w:val="Paragrafi"/>
      </w:pPr>
    </w:p>
    <w:p w:rsidR="00C04D7D" w:rsidRPr="003527B6" w:rsidRDefault="00C04D7D" w:rsidP="00C04D7D">
      <w:pPr>
        <w:pStyle w:val="Paragrafi"/>
      </w:pPr>
      <w:r>
        <w:t xml:space="preserve">1. </w:t>
      </w:r>
      <w:r w:rsidRPr="003527B6">
        <w:t>Asortimentet e gatshm</w:t>
      </w:r>
      <w:r>
        <w:t>e</w:t>
      </w:r>
      <w:r w:rsidRPr="003527B6">
        <w:t>, t</w:t>
      </w:r>
      <w:r>
        <w:t>ë</w:t>
      </w:r>
      <w:r w:rsidRPr="003527B6">
        <w:t xml:space="preserve"> prodhuar</w:t>
      </w:r>
      <w:r>
        <w:t>a</w:t>
      </w:r>
      <w:r w:rsidRPr="003527B6">
        <w:t xml:space="preserve"> dhe t</w:t>
      </w:r>
      <w:r>
        <w:t>ë</w:t>
      </w:r>
      <w:r w:rsidRPr="003527B6">
        <w:t xml:space="preserve"> stivosura n</w:t>
      </w:r>
      <w:r>
        <w:t>ë</w:t>
      </w:r>
      <w:r w:rsidRPr="003527B6">
        <w:t xml:space="preserve"> an</w:t>
      </w:r>
      <w:r>
        <w:t>ë</w:t>
      </w:r>
      <w:r w:rsidRPr="003527B6">
        <w:t xml:space="preserve"> t</w:t>
      </w:r>
      <w:r>
        <w:t>ë</w:t>
      </w:r>
      <w:r w:rsidRPr="003527B6">
        <w:t xml:space="preserve"> rrug</w:t>
      </w:r>
      <w:r>
        <w:t>ë</w:t>
      </w:r>
      <w:r w:rsidRPr="003527B6">
        <w:t>s apo n</w:t>
      </w:r>
      <w:r>
        <w:t>ë</w:t>
      </w:r>
      <w:r w:rsidRPr="003527B6">
        <w:t xml:space="preserve"> sheshe depozitimi nga subjektet private p</w:t>
      </w:r>
      <w:r>
        <w:t>ë</w:t>
      </w:r>
      <w:r w:rsidRPr="003527B6">
        <w:t>r llogari t</w:t>
      </w:r>
      <w:r>
        <w:t>ë</w:t>
      </w:r>
      <w:r w:rsidRPr="003527B6">
        <w:t xml:space="preserve"> entit shit</w:t>
      </w:r>
      <w:r>
        <w:t>ë</w:t>
      </w:r>
      <w:r w:rsidRPr="003527B6">
        <w:t>s (Drejtoris</w:t>
      </w:r>
      <w:r>
        <w:t>ë</w:t>
      </w:r>
      <w:r w:rsidRPr="003527B6">
        <w:t xml:space="preserve"> s</w:t>
      </w:r>
      <w:r>
        <w:t>ë</w:t>
      </w:r>
      <w:r w:rsidRPr="003527B6">
        <w:t xml:space="preserve"> Sh</w:t>
      </w:r>
      <w:r>
        <w:t>ë</w:t>
      </w:r>
      <w:r w:rsidRPr="003527B6">
        <w:t xml:space="preserve">rbimit Pyjor DSHP), shiten me ankand. </w:t>
      </w:r>
    </w:p>
    <w:p w:rsidR="00C04D7D" w:rsidRPr="003527B6" w:rsidRDefault="00C04D7D" w:rsidP="00C04D7D">
      <w:pPr>
        <w:pStyle w:val="Paragrafi"/>
      </w:pPr>
      <w:r>
        <w:t xml:space="preserve">2. </w:t>
      </w:r>
      <w:r w:rsidRPr="003527B6">
        <w:t>Me ankand shiten edhe asortimentet e prer</w:t>
      </w:r>
      <w:r>
        <w:t>a</w:t>
      </w:r>
      <w:r w:rsidRPr="003527B6">
        <w:t xml:space="preserve"> ilegalisht dhe t</w:t>
      </w:r>
      <w:r>
        <w:t>ë</w:t>
      </w:r>
      <w:r w:rsidRPr="003527B6">
        <w:t xml:space="preserve"> sekuestruar</w:t>
      </w:r>
      <w:r>
        <w:t>a</w:t>
      </w:r>
      <w:r w:rsidRPr="003527B6">
        <w:t xml:space="preserve"> nga strukturat e sh</w:t>
      </w:r>
      <w:r>
        <w:t>ë</w:t>
      </w:r>
      <w:r w:rsidRPr="003527B6">
        <w:t>rbimit pyjor dhe institucione t</w:t>
      </w:r>
      <w:r>
        <w:t>ë</w:t>
      </w:r>
      <w:r w:rsidRPr="003527B6">
        <w:t xml:space="preserve"> tjera shtet</w:t>
      </w:r>
      <w:r>
        <w:t>ë</w:t>
      </w:r>
      <w:r w:rsidRPr="003527B6">
        <w:t>rore, jasht</w:t>
      </w:r>
      <w:r>
        <w:t>ë</w:t>
      </w:r>
      <w:r w:rsidRPr="003527B6">
        <w:t xml:space="preserve"> ngastrave apo n</w:t>
      </w:r>
      <w:r>
        <w:t>ë</w:t>
      </w:r>
      <w:r w:rsidRPr="003527B6">
        <w:t>nngastrave pyjore. N</w:t>
      </w:r>
      <w:r>
        <w:t>ë</w:t>
      </w:r>
      <w:r w:rsidRPr="003527B6">
        <w:t xml:space="preserve"> k</w:t>
      </w:r>
      <w:r>
        <w:t>ëte rast proces</w:t>
      </w:r>
      <w:r w:rsidRPr="003527B6">
        <w:t xml:space="preserve">verbali i sekuestrimit </w:t>
      </w:r>
      <w:r>
        <w:t>ë</w:t>
      </w:r>
      <w:r w:rsidRPr="003527B6">
        <w:t>sht</w:t>
      </w:r>
      <w:r>
        <w:t>ë</w:t>
      </w:r>
      <w:r w:rsidRPr="003527B6">
        <w:t xml:space="preserve"> pjes</w:t>
      </w:r>
      <w:r>
        <w:t>ë</w:t>
      </w:r>
      <w:r w:rsidRPr="003527B6">
        <w:t xml:space="preserve"> p</w:t>
      </w:r>
      <w:r>
        <w:t>ë</w:t>
      </w:r>
      <w:r w:rsidRPr="003527B6">
        <w:t>rb</w:t>
      </w:r>
      <w:r>
        <w:t>ë</w:t>
      </w:r>
      <w:r w:rsidRPr="003527B6">
        <w:t>r</w:t>
      </w:r>
      <w:r>
        <w:t>ëse e dokumente</w:t>
      </w:r>
      <w:r w:rsidRPr="003527B6">
        <w:t>ve t</w:t>
      </w:r>
      <w:r>
        <w:t>ë</w:t>
      </w:r>
      <w:r w:rsidRPr="003527B6">
        <w:t xml:space="preserve"> ankandit.</w:t>
      </w:r>
    </w:p>
    <w:p w:rsidR="00C04D7D" w:rsidRPr="003527B6" w:rsidRDefault="00C04D7D" w:rsidP="00C04D7D">
      <w:pPr>
        <w:pStyle w:val="Paragrafi"/>
      </w:pPr>
      <w:r>
        <w:t xml:space="preserve">3. </w:t>
      </w:r>
      <w:r w:rsidRPr="003527B6">
        <w:t>Ankandi b</w:t>
      </w:r>
      <w:r>
        <w:t>ë</w:t>
      </w:r>
      <w:r w:rsidRPr="003527B6">
        <w:t>het i hapur p</w:t>
      </w:r>
      <w:r>
        <w:t>ër ç</w:t>
      </w:r>
      <w:r w:rsidRPr="003527B6">
        <w:t>do parti asortimentesh, ose p</w:t>
      </w:r>
      <w:r>
        <w:t>ë</w:t>
      </w:r>
      <w:r w:rsidRPr="003527B6">
        <w:t>r t</w:t>
      </w:r>
      <w:r>
        <w:t>ë</w:t>
      </w:r>
      <w:r w:rsidRPr="003527B6">
        <w:t xml:space="preserve"> gjitha partit</w:t>
      </w:r>
      <w:r>
        <w:t>ë</w:t>
      </w:r>
      <w:r w:rsidRPr="003527B6">
        <w:t xml:space="preserve"> e t</w:t>
      </w:r>
      <w:r>
        <w:t>ë</w:t>
      </w:r>
      <w:r w:rsidRPr="003527B6">
        <w:t xml:space="preserve"> nj</w:t>
      </w:r>
      <w:r>
        <w:t>ë</w:t>
      </w:r>
      <w:r w:rsidRPr="003527B6">
        <w:t>jtit asortiment q</w:t>
      </w:r>
      <w:r>
        <w:t>ë</w:t>
      </w:r>
      <w:r w:rsidRPr="003527B6">
        <w:t xml:space="preserve"> i p</w:t>
      </w:r>
      <w:r>
        <w:t>ë</w:t>
      </w:r>
      <w:r w:rsidRPr="003527B6">
        <w:t>rkasin t</w:t>
      </w:r>
      <w:r>
        <w:t>ë</w:t>
      </w:r>
      <w:r w:rsidRPr="003527B6">
        <w:t xml:space="preserve"> nj</w:t>
      </w:r>
      <w:r>
        <w:t>ë</w:t>
      </w:r>
      <w:r w:rsidRPr="003527B6">
        <w:t>jt</w:t>
      </w:r>
      <w:r>
        <w:t>ë</w:t>
      </w:r>
      <w:r w:rsidRPr="003527B6">
        <w:t>s cil</w:t>
      </w:r>
      <w:r>
        <w:t>ë</w:t>
      </w:r>
      <w:r w:rsidRPr="003527B6">
        <w:t>si dhe t</w:t>
      </w:r>
      <w:r>
        <w:t>ë</w:t>
      </w:r>
      <w:r w:rsidRPr="003527B6">
        <w:t xml:space="preserve"> nj</w:t>
      </w:r>
      <w:r>
        <w:t>ë</w:t>
      </w:r>
      <w:r w:rsidRPr="003527B6">
        <w:t>jtit lloj drusor.</w:t>
      </w:r>
    </w:p>
    <w:p w:rsidR="00C04D7D" w:rsidRPr="003527B6" w:rsidRDefault="00C04D7D" w:rsidP="00C04D7D">
      <w:pPr>
        <w:pStyle w:val="Paragrafi"/>
      </w:pPr>
      <w:r>
        <w:t xml:space="preserve">4. </w:t>
      </w:r>
      <w:r w:rsidRPr="003527B6">
        <w:t>Procedura e shitjes duhet të garantojë të drejtën e barabartë të konkurruesve për të konkurruar, administrimin e mirë e rigoroz të mallit të dhënë në dispozicion nga organi shtetëror si dhe synon të mos lejojë diskriminimin e konkurruesve.</w:t>
      </w:r>
    </w:p>
    <w:p w:rsidR="00C04D7D" w:rsidRPr="003527B6" w:rsidRDefault="00C04D7D" w:rsidP="00C04D7D">
      <w:pPr>
        <w:pStyle w:val="Paragrafi"/>
      </w:pPr>
    </w:p>
    <w:p w:rsidR="00C04D7D" w:rsidRPr="003527B6" w:rsidRDefault="00C04D7D" w:rsidP="00C04D7D">
      <w:pPr>
        <w:pStyle w:val="Paragrafi"/>
      </w:pPr>
    </w:p>
    <w:p w:rsidR="00C04D7D" w:rsidRPr="003527B6" w:rsidRDefault="00C04D7D" w:rsidP="00C04D7D">
      <w:pPr>
        <w:pStyle w:val="KreuNr"/>
      </w:pPr>
      <w:r w:rsidRPr="003527B6">
        <w:t>KREU II</w:t>
      </w:r>
    </w:p>
    <w:p w:rsidR="00C04D7D" w:rsidRPr="003527B6" w:rsidRDefault="00C04D7D" w:rsidP="00C04D7D">
      <w:pPr>
        <w:pStyle w:val="KreuNr"/>
      </w:pPr>
      <w:r w:rsidRPr="003527B6">
        <w:t>P</w:t>
      </w:r>
      <w:r>
        <w:t>Ë</w:t>
      </w:r>
      <w:r w:rsidRPr="003527B6">
        <w:t>RGATITJA E ANKANDIT</w:t>
      </w:r>
    </w:p>
    <w:p w:rsidR="00C04D7D" w:rsidRPr="003527B6" w:rsidRDefault="00C04D7D" w:rsidP="00C04D7D">
      <w:pPr>
        <w:pStyle w:val="Paragrafi"/>
      </w:pPr>
    </w:p>
    <w:p w:rsidR="00C04D7D" w:rsidRPr="003527B6" w:rsidRDefault="00C04D7D" w:rsidP="00C04D7D">
      <w:pPr>
        <w:pStyle w:val="Paragrafi"/>
      </w:pPr>
      <w:r>
        <w:t xml:space="preserve">1. </w:t>
      </w:r>
      <w:r w:rsidRPr="003527B6">
        <w:t>P</w:t>
      </w:r>
      <w:r>
        <w:t>ë</w:t>
      </w:r>
      <w:r w:rsidRPr="003527B6">
        <w:t>rgatitja dhe zhvillimi i ankandit n</w:t>
      </w:r>
      <w:r>
        <w:t>ë</w:t>
      </w:r>
      <w:r w:rsidRPr="003527B6">
        <w:t xml:space="preserve"> p</w:t>
      </w:r>
      <w:r>
        <w:t>ë</w:t>
      </w:r>
      <w:r w:rsidRPr="003527B6">
        <w:t>rputhje me k</w:t>
      </w:r>
      <w:r>
        <w:t>ë</w:t>
      </w:r>
      <w:r w:rsidRPr="003527B6">
        <w:t xml:space="preserve">rkesat ligjore, </w:t>
      </w:r>
      <w:r>
        <w:t>ë</w:t>
      </w:r>
      <w:r w:rsidRPr="003527B6">
        <w:t>sht</w:t>
      </w:r>
      <w:r>
        <w:t>ë</w:t>
      </w:r>
      <w:r w:rsidRPr="003527B6">
        <w:t xml:space="preserve"> p</w:t>
      </w:r>
      <w:r>
        <w:t>ë</w:t>
      </w:r>
      <w:r w:rsidRPr="003527B6">
        <w:t>rgjegj</w:t>
      </w:r>
      <w:r>
        <w:t>ë</w:t>
      </w:r>
      <w:r w:rsidRPr="003527B6">
        <w:t>si e drejtorive t</w:t>
      </w:r>
      <w:r>
        <w:t>ë</w:t>
      </w:r>
      <w:r w:rsidRPr="003527B6">
        <w:t xml:space="preserve"> sh</w:t>
      </w:r>
      <w:r>
        <w:t>ë</w:t>
      </w:r>
      <w:r w:rsidRPr="003527B6">
        <w:t>rbimit pyjor n</w:t>
      </w:r>
      <w:r>
        <w:t>ë</w:t>
      </w:r>
      <w:r w:rsidRPr="003527B6">
        <w:t xml:space="preserve"> rrethe.</w:t>
      </w:r>
    </w:p>
    <w:p w:rsidR="00C04D7D" w:rsidRPr="003527B6" w:rsidRDefault="00C04D7D" w:rsidP="00C04D7D">
      <w:pPr>
        <w:pStyle w:val="Paragrafi"/>
      </w:pPr>
      <w:r>
        <w:t xml:space="preserve">2. </w:t>
      </w:r>
      <w:r w:rsidRPr="003527B6">
        <w:t>Data, vendi dhe ora e zhvillimit t</w:t>
      </w:r>
      <w:r>
        <w:t>ë</w:t>
      </w:r>
      <w:r w:rsidRPr="003527B6">
        <w:t xml:space="preserve"> ankandit p</w:t>
      </w:r>
      <w:r>
        <w:t>ë</w:t>
      </w:r>
      <w:r w:rsidRPr="003527B6">
        <w:t>rcaktohen me urdh</w:t>
      </w:r>
      <w:r>
        <w:t>ë</w:t>
      </w:r>
      <w:r w:rsidRPr="003527B6">
        <w:t>r t</w:t>
      </w:r>
      <w:r>
        <w:t>ë d</w:t>
      </w:r>
      <w:r w:rsidRPr="003527B6">
        <w:t>rejtorit t</w:t>
      </w:r>
      <w:r>
        <w:t>ë</w:t>
      </w:r>
      <w:r w:rsidRPr="003527B6">
        <w:t xml:space="preserve"> DSHP. N</w:t>
      </w:r>
      <w:r>
        <w:t>ë</w:t>
      </w:r>
      <w:r w:rsidRPr="003527B6">
        <w:t xml:space="preserve"> t</w:t>
      </w:r>
      <w:r>
        <w:t>ë</w:t>
      </w:r>
      <w:r w:rsidRPr="003527B6">
        <w:t xml:space="preserve"> nj</w:t>
      </w:r>
      <w:r>
        <w:t>ë</w:t>
      </w:r>
      <w:r w:rsidRPr="003527B6">
        <w:t>jt</w:t>
      </w:r>
      <w:r>
        <w:t>i</w:t>
      </w:r>
      <w:r w:rsidRPr="003527B6">
        <w:t>n urdh</w:t>
      </w:r>
      <w:r>
        <w:t>ë</w:t>
      </w:r>
      <w:r w:rsidRPr="003527B6">
        <w:t>r p</w:t>
      </w:r>
      <w:r>
        <w:t>ë</w:t>
      </w:r>
      <w:r w:rsidRPr="003527B6">
        <w:t>rcaktohet p</w:t>
      </w:r>
      <w:r>
        <w:t>ë</w:t>
      </w:r>
      <w:r w:rsidRPr="003527B6">
        <w:t>rb</w:t>
      </w:r>
      <w:r>
        <w:t>ë</w:t>
      </w:r>
      <w:r w:rsidRPr="003527B6">
        <w:t>rja e komisionit t</w:t>
      </w:r>
      <w:r>
        <w:t>ë për</w:t>
      </w:r>
      <w:r w:rsidRPr="003527B6">
        <w:t>gatitjes s</w:t>
      </w:r>
      <w:r>
        <w:t>ë dokumente</w:t>
      </w:r>
      <w:r w:rsidRPr="003527B6">
        <w:t>ve t</w:t>
      </w:r>
      <w:r>
        <w:t>ë</w:t>
      </w:r>
      <w:r w:rsidRPr="003527B6">
        <w:t xml:space="preserve"> ankandit dhe e komisionit t</w:t>
      </w:r>
      <w:r>
        <w:t>ë</w:t>
      </w:r>
      <w:r w:rsidRPr="003527B6">
        <w:t xml:space="preserve"> zhvillimit t</w:t>
      </w:r>
      <w:r>
        <w:t>ë</w:t>
      </w:r>
      <w:r w:rsidRPr="003527B6">
        <w:t xml:space="preserve"> tij.</w:t>
      </w:r>
    </w:p>
    <w:p w:rsidR="00C04D7D" w:rsidRPr="003527B6" w:rsidRDefault="00C04D7D" w:rsidP="00C04D7D">
      <w:pPr>
        <w:pStyle w:val="Paragrafi"/>
      </w:pPr>
      <w:r>
        <w:t xml:space="preserve">3. </w:t>
      </w:r>
      <w:r w:rsidRPr="003527B6">
        <w:t>Komisioni i zhvillimit t</w:t>
      </w:r>
      <w:r>
        <w:t>ë</w:t>
      </w:r>
      <w:r w:rsidRPr="003527B6">
        <w:t xml:space="preserve"> ankandit</w:t>
      </w:r>
      <w:r>
        <w:t>,</w:t>
      </w:r>
      <w:r w:rsidRPr="003527B6">
        <w:t xml:space="preserve"> i cili duhet të përbëhet nga 5 persona, ndër të cilët rekomandohet zëvendëstitullari, drejtuesi i sektorit financiar dhe tre specialistë  të kualifikuar sipas objektit të shitjes. Drejtuesi i komisionit zëvendësohet vetëm në raste të veçanta dhe për arsye objektive.</w:t>
      </w:r>
    </w:p>
    <w:p w:rsidR="00C04D7D" w:rsidRPr="003527B6" w:rsidRDefault="00C04D7D" w:rsidP="00C04D7D">
      <w:pPr>
        <w:pStyle w:val="Paragrafi"/>
      </w:pPr>
      <w:r>
        <w:t xml:space="preserve">4. </w:t>
      </w:r>
      <w:r w:rsidRPr="003527B6">
        <w:t>Komisioni përcakton kriteret e vlerësimit paraprak që lidhen me plotësimin e dokumentacionit dhe respektimin e kushteve të parashikuara në ftesën e ankandit, si dhe kriterin e vlerësimit ekonomik, që, pavarësisht nga sasia, përparësi në vlerësim do të kenë ofertat, duke filluar me çmime më të larta dhe deri në ato me çmime të barabarta me çmimin fillestar të shitjes të vendosur nga enti shitës. Kriteret e vendosura shpallen nga komisioni qysh në fillim të procedurës së ankandit.</w:t>
      </w:r>
    </w:p>
    <w:p w:rsidR="00C04D7D" w:rsidRPr="003527B6" w:rsidRDefault="00C04D7D" w:rsidP="00C04D7D">
      <w:pPr>
        <w:pStyle w:val="Paragrafi"/>
      </w:pPr>
      <w:r>
        <w:t xml:space="preserve">5. </w:t>
      </w:r>
      <w:r w:rsidRPr="003527B6">
        <w:t>15 dit</w:t>
      </w:r>
      <w:r>
        <w:t>ë</w:t>
      </w:r>
      <w:r w:rsidRPr="003527B6">
        <w:t xml:space="preserve"> para dat</w:t>
      </w:r>
      <w:r>
        <w:t>ë</w:t>
      </w:r>
      <w:r w:rsidRPr="003527B6">
        <w:t>s s</w:t>
      </w:r>
      <w:r>
        <w:t>ë</w:t>
      </w:r>
      <w:r w:rsidRPr="003527B6">
        <w:t xml:space="preserve"> zhvillimit t</w:t>
      </w:r>
      <w:r>
        <w:t>ë</w:t>
      </w:r>
      <w:r w:rsidRPr="003527B6">
        <w:t xml:space="preserve"> ankandit, b</w:t>
      </w:r>
      <w:r>
        <w:t>ë</w:t>
      </w:r>
      <w:r w:rsidRPr="003527B6">
        <w:t>het njoftimi p</w:t>
      </w:r>
      <w:r>
        <w:t>ë</w:t>
      </w:r>
      <w:r w:rsidRPr="003527B6">
        <w:t>r dit</w:t>
      </w:r>
      <w:r>
        <w:t>ë</w:t>
      </w:r>
      <w:r w:rsidRPr="003527B6">
        <w:t>n, vendin dhe or</w:t>
      </w:r>
      <w:r>
        <w:t>ë</w:t>
      </w:r>
      <w:r w:rsidRPr="003527B6">
        <w:t>n e zhvillimit t</w:t>
      </w:r>
      <w:r>
        <w:t>ë</w:t>
      </w:r>
      <w:r w:rsidRPr="003527B6">
        <w:t xml:space="preserve"> tij. Njoftimet b</w:t>
      </w:r>
      <w:r>
        <w:t>ë</w:t>
      </w:r>
      <w:r w:rsidRPr="003527B6">
        <w:t>hen n</w:t>
      </w:r>
      <w:r>
        <w:t>ë</w:t>
      </w:r>
      <w:r w:rsidRPr="003527B6">
        <w:t>p</w:t>
      </w:r>
      <w:r>
        <w:t>ë</w:t>
      </w:r>
      <w:r w:rsidRPr="003527B6">
        <w:t>rmjet radiove e televizioneve lokale, gazetave lokale, si dhe t</w:t>
      </w:r>
      <w:r>
        <w:t>ë</w:t>
      </w:r>
      <w:r w:rsidRPr="003527B6">
        <w:t xml:space="preserve"> afishimev</w:t>
      </w:r>
      <w:r>
        <w:t>e</w:t>
      </w:r>
      <w:r w:rsidRPr="003527B6">
        <w:t xml:space="preserve"> t</w:t>
      </w:r>
      <w:r>
        <w:t>ë</w:t>
      </w:r>
      <w:r w:rsidRPr="003527B6">
        <w:t xml:space="preserve"> ndryshme n</w:t>
      </w:r>
      <w:r>
        <w:t>ë</w:t>
      </w:r>
      <w:r w:rsidRPr="003527B6">
        <w:t xml:space="preserve"> qend</w:t>
      </w:r>
      <w:r>
        <w:t>ë</w:t>
      </w:r>
      <w:r w:rsidRPr="003527B6">
        <w:t>r t</w:t>
      </w:r>
      <w:r>
        <w:t>ë d</w:t>
      </w:r>
      <w:r w:rsidRPr="003527B6">
        <w:t>rejtoris</w:t>
      </w:r>
      <w:r>
        <w:t>ë</w:t>
      </w:r>
      <w:r w:rsidRPr="003527B6">
        <w:t>, n</w:t>
      </w:r>
      <w:r>
        <w:t>ë</w:t>
      </w:r>
      <w:r w:rsidRPr="003527B6">
        <w:t xml:space="preserve"> qytete dhe qendrat e komunave t</w:t>
      </w:r>
      <w:r>
        <w:t>ë</w:t>
      </w:r>
      <w:r w:rsidRPr="003527B6">
        <w:t xml:space="preserve"> rrethit ku do t</w:t>
      </w:r>
      <w:r>
        <w:t>ë zhvill</w:t>
      </w:r>
      <w:r w:rsidRPr="003527B6">
        <w:t>ohet ankandi.</w:t>
      </w:r>
    </w:p>
    <w:p w:rsidR="00C04D7D" w:rsidRPr="003527B6" w:rsidRDefault="00C04D7D" w:rsidP="00C04D7D">
      <w:pPr>
        <w:pStyle w:val="Paragrafi"/>
      </w:pPr>
      <w:r>
        <w:t xml:space="preserve">6. </w:t>
      </w:r>
      <w:r w:rsidRPr="003527B6">
        <w:t>Me shpalljen e dat</w:t>
      </w:r>
      <w:r>
        <w:t>ë</w:t>
      </w:r>
      <w:r w:rsidRPr="003527B6">
        <w:t>s s</w:t>
      </w:r>
      <w:r>
        <w:t>ë</w:t>
      </w:r>
      <w:r w:rsidRPr="003527B6">
        <w:t xml:space="preserve"> ankandit, n</w:t>
      </w:r>
      <w:r>
        <w:t>ë</w:t>
      </w:r>
      <w:r w:rsidRPr="003527B6">
        <w:t xml:space="preserve"> nj</w:t>
      </w:r>
      <w:r>
        <w:t>ë</w:t>
      </w:r>
      <w:r w:rsidRPr="003527B6">
        <w:t xml:space="preserve"> vend t</w:t>
      </w:r>
      <w:r>
        <w:t>ë</w:t>
      </w:r>
      <w:r w:rsidRPr="003527B6">
        <w:t xml:space="preserve"> duksh</w:t>
      </w:r>
      <w:r>
        <w:t>ë</w:t>
      </w:r>
      <w:r w:rsidRPr="003527B6">
        <w:t>m t</w:t>
      </w:r>
      <w:r>
        <w:t>ë</w:t>
      </w:r>
      <w:r w:rsidRPr="003527B6">
        <w:t xml:space="preserve"> territorit t</w:t>
      </w:r>
      <w:r>
        <w:t>ë</w:t>
      </w:r>
      <w:r w:rsidRPr="003527B6">
        <w:t xml:space="preserve"> zyrave t</w:t>
      </w:r>
      <w:r>
        <w:t>ë</w:t>
      </w:r>
      <w:r w:rsidRPr="003527B6">
        <w:t xml:space="preserve"> drejtoris</w:t>
      </w:r>
      <w:r>
        <w:t>ë</w:t>
      </w:r>
      <w:r w:rsidRPr="003527B6">
        <w:t>, afishohen  lista e asortimenteve q</w:t>
      </w:r>
      <w:r>
        <w:t>ë</w:t>
      </w:r>
      <w:r w:rsidRPr="003527B6">
        <w:t xml:space="preserve"> do t</w:t>
      </w:r>
      <w:r>
        <w:t>ë</w:t>
      </w:r>
      <w:r w:rsidRPr="003527B6">
        <w:t xml:space="preserve"> shiten sipas llojeve, v</w:t>
      </w:r>
      <w:r>
        <w:t>ë</w:t>
      </w:r>
      <w:r w:rsidRPr="003527B6">
        <w:t>llimi n</w:t>
      </w:r>
      <w:r>
        <w:t>ë</w:t>
      </w:r>
      <w:r w:rsidRPr="003527B6">
        <w:t xml:space="preserve"> m</w:t>
      </w:r>
      <w:r w:rsidRPr="00B9257B">
        <w:rPr>
          <w:vertAlign w:val="superscript"/>
        </w:rPr>
        <w:t>3</w:t>
      </w:r>
      <w:r w:rsidRPr="003527B6">
        <w:t>, t</w:t>
      </w:r>
      <w:r>
        <w:t>ë</w:t>
      </w:r>
      <w:r w:rsidRPr="003527B6">
        <w:t xml:space="preserve"> shoq</w:t>
      </w:r>
      <w:r>
        <w:t>ë</w:t>
      </w:r>
      <w:r w:rsidRPr="003527B6">
        <w:t>ruar me distinat p</w:t>
      </w:r>
      <w:r>
        <w:t>ë</w:t>
      </w:r>
      <w:r w:rsidRPr="003527B6">
        <w:t>rkat</w:t>
      </w:r>
      <w:r>
        <w:t>ë</w:t>
      </w:r>
      <w:r w:rsidRPr="003527B6">
        <w:t>se, sipas cil</w:t>
      </w:r>
      <w:r>
        <w:t>ë</w:t>
      </w:r>
      <w:r w:rsidRPr="003527B6">
        <w:t>sis</w:t>
      </w:r>
      <w:r>
        <w:t>ë</w:t>
      </w:r>
      <w:r w:rsidRPr="003527B6">
        <w:t xml:space="preserve"> s</w:t>
      </w:r>
      <w:r>
        <w:t>ë</w:t>
      </w:r>
      <w:r w:rsidRPr="003527B6">
        <w:t xml:space="preserve"> tyre, si dhe v</w:t>
      </w:r>
      <w:r>
        <w:t>ë</w:t>
      </w:r>
      <w:r w:rsidRPr="003527B6">
        <w:t>llimi i asortimenteve, q</w:t>
      </w:r>
      <w:r>
        <w:t>ë</w:t>
      </w:r>
      <w:r w:rsidRPr="003527B6">
        <w:t xml:space="preserve"> maten me mst. Gjithashtu, njoftohet vendndodhja e asortimenteve t</w:t>
      </w:r>
      <w:r>
        <w:t>ë</w:t>
      </w:r>
      <w:r w:rsidRPr="003527B6">
        <w:t xml:space="preserve"> stivosur</w:t>
      </w:r>
      <w:r>
        <w:t>a</w:t>
      </w:r>
      <w:r w:rsidRPr="003527B6">
        <w:t xml:space="preserve"> e t</w:t>
      </w:r>
      <w:r>
        <w:t>ë</w:t>
      </w:r>
      <w:r w:rsidRPr="003527B6">
        <w:t xml:space="preserve"> nxjerr</w:t>
      </w:r>
      <w:r>
        <w:t>a</w:t>
      </w:r>
      <w:r w:rsidRPr="003527B6">
        <w:t xml:space="preserve"> p</w:t>
      </w:r>
      <w:r>
        <w:t>ë</w:t>
      </w:r>
      <w:r w:rsidRPr="003527B6">
        <w:t>r shitje.</w:t>
      </w:r>
    </w:p>
    <w:p w:rsidR="00C04D7D" w:rsidRPr="003527B6" w:rsidRDefault="00C04D7D" w:rsidP="00C04D7D">
      <w:pPr>
        <w:pStyle w:val="Paragrafi"/>
      </w:pPr>
      <w:r>
        <w:t xml:space="preserve">7. </w:t>
      </w:r>
      <w:r w:rsidRPr="003527B6">
        <w:t xml:space="preserve">Komisioni përgatit njoftimin dhe e shpall atë sipas pikës (II-5), të cilit i vihet një numër referimi. Njoftimi përmban adresën e entit shitës, listën e asortimenteve që do të shiten sipas llojeve, </w:t>
      </w:r>
      <w:r w:rsidRPr="003527B6">
        <w:lastRenderedPageBreak/>
        <w:t>vëllimi në m</w:t>
      </w:r>
      <w:r w:rsidRPr="00B9257B">
        <w:rPr>
          <w:vertAlign w:val="superscript"/>
        </w:rPr>
        <w:t>3</w:t>
      </w:r>
      <w:r w:rsidRPr="003527B6">
        <w:t>, të shoqëruar me distinat përkatëse sipas cilësisë së tyre, si dhe vëllimi i asortimenteve, që maten me mst. Gjithashtu, njoftohet vendndodhja e asorti</w:t>
      </w:r>
      <w:r>
        <w:t>menteve të stivosura e të nxjerra</w:t>
      </w:r>
      <w:r w:rsidRPr="003527B6">
        <w:t xml:space="preserve"> për shitje (nr</w:t>
      </w:r>
      <w:r>
        <w:t>. i ngastrës/nënngastrë</w:t>
      </w:r>
      <w:r w:rsidRPr="003527B6">
        <w:t xml:space="preserve">s dhe  ekonomia pyjore), ku dhe si do të sigurohen dokumentet e ofertës së ankandit, afatin e fundit të paraqitjes së ofertës, vendin, </w:t>
      </w:r>
      <w:r>
        <w:t>datën dhe orën e hapjes së zarfe</w:t>
      </w:r>
      <w:r w:rsidRPr="003527B6">
        <w:t>v</w:t>
      </w:r>
      <w:r>
        <w:t>e</w:t>
      </w:r>
      <w:r w:rsidRPr="003527B6">
        <w:t xml:space="preserve"> të ofertave, si dhe pjesëmarrjen në hapjen e tyre.</w:t>
      </w:r>
    </w:p>
    <w:p w:rsidR="00C04D7D" w:rsidRPr="003527B6" w:rsidRDefault="00C04D7D" w:rsidP="00C04D7D">
      <w:pPr>
        <w:pStyle w:val="Paragrafi"/>
      </w:pPr>
      <w:r>
        <w:t xml:space="preserve">8. </w:t>
      </w:r>
      <w:r w:rsidRPr="003527B6">
        <w:t>Konkurruesve u mundësohet njohja vetë fizikisht me mallin objekt i shitjes me ankand.</w:t>
      </w:r>
    </w:p>
    <w:p w:rsidR="00C04D7D" w:rsidRPr="003527B6" w:rsidRDefault="00C04D7D" w:rsidP="00C04D7D">
      <w:pPr>
        <w:pStyle w:val="Paragrafi"/>
      </w:pPr>
      <w:r>
        <w:t xml:space="preserve">9. </w:t>
      </w:r>
      <w:r w:rsidRPr="003527B6">
        <w:t>Komisioni përgatit dokumentacionin e ankandit në përputhje me anekset, pjesë përbërëse të këtij udhezimi.</w:t>
      </w:r>
    </w:p>
    <w:p w:rsidR="00C04D7D" w:rsidRPr="003527B6" w:rsidRDefault="00C04D7D" w:rsidP="00C04D7D">
      <w:pPr>
        <w:pStyle w:val="Paragrafi"/>
      </w:pPr>
      <w:r>
        <w:t xml:space="preserve">10. </w:t>
      </w:r>
      <w:r w:rsidRPr="003527B6">
        <w:t>Dokumentacioni i ankandit i përgatitur nga komisioni u dorëzohet konkurruesve që paraqiten në bazë të njoftimit të bërë nga enti shitës.</w:t>
      </w:r>
    </w:p>
    <w:p w:rsidR="00C04D7D" w:rsidRPr="003527B6" w:rsidRDefault="00C04D7D" w:rsidP="00C04D7D">
      <w:pPr>
        <w:pStyle w:val="Paragrafi"/>
      </w:pPr>
      <w:r>
        <w:t>11. Ç</w:t>
      </w:r>
      <w:r w:rsidRPr="003527B6">
        <w:t xml:space="preserve">mimi fillestar i lëndës drusore të asortuar, sipas </w:t>
      </w:r>
      <w:r>
        <w:t>ngastrave apo n/ngastrave, do të jetë i</w:t>
      </w:r>
      <w:r w:rsidRPr="003527B6">
        <w:t xml:space="preserve"> barabartë me koston e prodhimit (shpenzimet e prodhimit + tarifën bazë të lëndës drusore më këmbë) dhe  normën e fitimit për njësi në masën j</w:t>
      </w:r>
      <w:r>
        <w:t>o më të vogël se 15 %. Në këtë ç</w:t>
      </w:r>
      <w:r w:rsidRPr="003527B6">
        <w:t>mim minimal nuk është përfshirë TVSH. Norma e fitimit do të jetë në raport me largësinë e materialit drusor nga vendi i prodhimit apo sheshi i depozitimit në qendrën e DSHP.</w:t>
      </w:r>
    </w:p>
    <w:p w:rsidR="00C04D7D" w:rsidRPr="003527B6" w:rsidRDefault="00C04D7D" w:rsidP="00C04D7D">
      <w:pPr>
        <w:pStyle w:val="Paragrafi"/>
        <w:ind w:firstLine="0"/>
      </w:pPr>
    </w:p>
    <w:p w:rsidR="00C04D7D" w:rsidRPr="003527B6" w:rsidRDefault="00C04D7D" w:rsidP="00C04D7D">
      <w:pPr>
        <w:pStyle w:val="KreuNr"/>
      </w:pPr>
      <w:r w:rsidRPr="003527B6">
        <w:t>KREU III</w:t>
      </w:r>
    </w:p>
    <w:p w:rsidR="00C04D7D" w:rsidRPr="003527B6" w:rsidRDefault="00C04D7D" w:rsidP="00C04D7D">
      <w:pPr>
        <w:pStyle w:val="KreuNr"/>
      </w:pPr>
      <w:r w:rsidRPr="003527B6">
        <w:t>ZHVILLIMI I ANKANDIT</w:t>
      </w:r>
    </w:p>
    <w:p w:rsidR="00C04D7D" w:rsidRDefault="00C04D7D" w:rsidP="00C04D7D">
      <w:pPr>
        <w:pStyle w:val="Paragrafi"/>
      </w:pPr>
    </w:p>
    <w:p w:rsidR="00C04D7D" w:rsidRPr="003527B6" w:rsidRDefault="00C04D7D" w:rsidP="00C04D7D">
      <w:pPr>
        <w:pStyle w:val="Paragrafi"/>
      </w:pPr>
      <w:r>
        <w:t xml:space="preserve">1. </w:t>
      </w:r>
      <w:r w:rsidRPr="003527B6">
        <w:t>N</w:t>
      </w:r>
      <w:r>
        <w:t>ë</w:t>
      </w:r>
      <w:r w:rsidRPr="003527B6">
        <w:t xml:space="preserve"> ankand marrin pjes</w:t>
      </w:r>
      <w:r>
        <w:t>ë</w:t>
      </w:r>
      <w:r w:rsidRPr="003527B6">
        <w:t xml:space="preserve"> t</w:t>
      </w:r>
      <w:r>
        <w:t>ë</w:t>
      </w:r>
      <w:r w:rsidRPr="003527B6">
        <w:t xml:space="preserve"> gjith</w:t>
      </w:r>
      <w:r>
        <w:t>a subjektet juridike</w:t>
      </w:r>
      <w:r w:rsidRPr="003527B6">
        <w:t xml:space="preserve"> e fizik</w:t>
      </w:r>
      <w:r>
        <w:t>e</w:t>
      </w:r>
      <w:r w:rsidRPr="003527B6">
        <w:t xml:space="preserve"> t</w:t>
      </w:r>
      <w:r>
        <w:t>ë</w:t>
      </w:r>
      <w:r w:rsidRPr="003527B6">
        <w:t xml:space="preserve"> tregtimit dhe t</w:t>
      </w:r>
      <w:r>
        <w:t>ë</w:t>
      </w:r>
      <w:r w:rsidRPr="003527B6">
        <w:t xml:space="preserve"> p</w:t>
      </w:r>
      <w:r>
        <w:t>ë</w:t>
      </w:r>
      <w:r w:rsidRPr="003527B6">
        <w:t>rpunimit t</w:t>
      </w:r>
      <w:r>
        <w:t>ë</w:t>
      </w:r>
      <w:r w:rsidRPr="003527B6">
        <w:t xml:space="preserve"> l</w:t>
      </w:r>
      <w:r>
        <w:t>ë</w:t>
      </w:r>
      <w:r w:rsidRPr="003527B6">
        <w:t>nd</w:t>
      </w:r>
      <w:r>
        <w:t>ë</w:t>
      </w:r>
      <w:r w:rsidRPr="003527B6">
        <w:t>s drusore q</w:t>
      </w:r>
      <w:r>
        <w:t>ë</w:t>
      </w:r>
      <w:r w:rsidRPr="003527B6">
        <w:t xml:space="preserve"> jan</w:t>
      </w:r>
      <w:r>
        <w:t>ë</w:t>
      </w:r>
      <w:r w:rsidRPr="003527B6">
        <w:t xml:space="preserve"> t</w:t>
      </w:r>
      <w:r>
        <w:t>ë</w:t>
      </w:r>
      <w:r w:rsidRPr="003527B6">
        <w:t xml:space="preserve"> interesuar</w:t>
      </w:r>
      <w:r>
        <w:t>a</w:t>
      </w:r>
      <w:r w:rsidRPr="003527B6">
        <w:t xml:space="preserve"> p</w:t>
      </w:r>
      <w:r>
        <w:t>ë</w:t>
      </w:r>
      <w:r w:rsidRPr="003527B6">
        <w:t>r l</w:t>
      </w:r>
      <w:r>
        <w:t>ë</w:t>
      </w:r>
      <w:r w:rsidRPr="003527B6">
        <w:t>nd</w:t>
      </w:r>
      <w:r>
        <w:t>ë</w:t>
      </w:r>
      <w:r w:rsidRPr="003527B6">
        <w:t>n drusore t</w:t>
      </w:r>
      <w:r>
        <w:t>ë</w:t>
      </w:r>
      <w:r w:rsidRPr="003527B6">
        <w:t xml:space="preserve"> nxjerr</w:t>
      </w:r>
      <w:r>
        <w:t>ë</w:t>
      </w:r>
      <w:r w:rsidRPr="003527B6">
        <w:t xml:space="preserve"> n</w:t>
      </w:r>
      <w:r>
        <w:t>ë</w:t>
      </w:r>
      <w:r w:rsidRPr="003527B6">
        <w:t xml:space="preserve"> ankand. </w:t>
      </w:r>
    </w:p>
    <w:p w:rsidR="00C04D7D" w:rsidRPr="003527B6" w:rsidRDefault="00C04D7D" w:rsidP="00C04D7D">
      <w:pPr>
        <w:pStyle w:val="Paragrafi"/>
      </w:pPr>
      <w:r>
        <w:t xml:space="preserve">2. </w:t>
      </w:r>
      <w:r w:rsidRPr="003527B6">
        <w:t>Në dokum</w:t>
      </w:r>
      <w:r>
        <w:t>e</w:t>
      </w:r>
      <w:r w:rsidRPr="003527B6">
        <w:t>ntet e kualifikimit të paraqitur</w:t>
      </w:r>
      <w:r>
        <w:t>a</w:t>
      </w:r>
      <w:r w:rsidRPr="003527B6">
        <w:t xml:space="preserve"> nga subjektet, nuk lejohen mangësi, paqartësi dhe ko</w:t>
      </w:r>
      <w:r>
        <w:t>r</w:t>
      </w:r>
      <w:r w:rsidRPr="003527B6">
        <w:t>rigjime në të dhënat që ata përmbajnë.</w:t>
      </w:r>
    </w:p>
    <w:p w:rsidR="00C04D7D" w:rsidRPr="003527B6" w:rsidRDefault="00C04D7D" w:rsidP="00C04D7D">
      <w:pPr>
        <w:pStyle w:val="Paragrafi"/>
      </w:pPr>
      <w:r>
        <w:t xml:space="preserve">3. </w:t>
      </w:r>
      <w:r w:rsidRPr="003527B6">
        <w:t>Ankandi zhvillohet për sasinë e prezan</w:t>
      </w:r>
      <w:r>
        <w:t>tuar të ç</w:t>
      </w:r>
      <w:r w:rsidRPr="003527B6">
        <w:t xml:space="preserve">do asortimenti ose të partisë së asortimentit, sipas llojit dhe cilësisë respektive. </w:t>
      </w:r>
    </w:p>
    <w:p w:rsidR="00C04D7D" w:rsidRPr="003527B6" w:rsidRDefault="00C04D7D" w:rsidP="00C04D7D">
      <w:pPr>
        <w:pStyle w:val="Paragrafi"/>
      </w:pPr>
      <w:r>
        <w:t xml:space="preserve">4. </w:t>
      </w:r>
      <w:r w:rsidRPr="003527B6">
        <w:t xml:space="preserve">Në ankand personi juridik ose fizik pëfaqësohet  nga administratori ose nga një person tjetër  i pajisur me prokurë. </w:t>
      </w:r>
    </w:p>
    <w:p w:rsidR="00C04D7D" w:rsidRPr="003527B6" w:rsidRDefault="00C04D7D" w:rsidP="00C04D7D">
      <w:pPr>
        <w:pStyle w:val="Paragrafi"/>
      </w:pPr>
      <w:r>
        <w:t xml:space="preserve">5. </w:t>
      </w:r>
      <w:r w:rsidRPr="003527B6">
        <w:t>Kryetari i komisionit të zhvillimit të ankandit, mbas prezantimit të an</w:t>
      </w:r>
      <w:r>
        <w:t>ë</w:t>
      </w:r>
      <w:r w:rsidRPr="003527B6">
        <w:t>tarëve të komisionit, kërkon dorëzimin e zarfave nga subjektet pjesëmarrës</w:t>
      </w:r>
      <w:r>
        <w:t>e</w:t>
      </w:r>
      <w:r w:rsidRPr="003527B6">
        <w:t xml:space="preserve"> në ankand.</w:t>
      </w:r>
    </w:p>
    <w:p w:rsidR="00C04D7D" w:rsidRPr="003527B6" w:rsidRDefault="00C04D7D" w:rsidP="00C04D7D">
      <w:pPr>
        <w:pStyle w:val="Paragrafi"/>
      </w:pPr>
      <w:r>
        <w:t xml:space="preserve">6. </w:t>
      </w:r>
      <w:r w:rsidRPr="003527B6">
        <w:t>Oferta duhet të paraqitet me një zarf, i cili duhet të jetë i mbyllur dhe i vulosur. Në anën e përparme të tij duhet të shkruhet adresa e entit shitës, numri i referencës së njoftimit dhe brenda të ketë dokumentin e ftesës së ankandit, formularin e ofertës së ankandit (sipas anekseve bashkëlidhur) dhe dokumentin bankar të lëshuar nga dega e bankës së konkurruesit. Të gjitha dokumentet duhen të jenë të nënshkruara dhe të vulosura nga titullari i firmave konkurruese. Nëse zarfi nuk është i vulosur ose nuk ka të shënuara kërkesat e përmendura më sipër, enti shitës nuk mban përgjegjësi për eliminimin e ofertës.</w:t>
      </w:r>
    </w:p>
    <w:p w:rsidR="00C04D7D" w:rsidRDefault="00C04D7D" w:rsidP="00C04D7D">
      <w:pPr>
        <w:pStyle w:val="Paragrafi"/>
      </w:pPr>
      <w:r>
        <w:t xml:space="preserve">7. </w:t>
      </w:r>
      <w:r w:rsidRPr="003527B6">
        <w:t>Konkurruesi ka të drejtë të kërkojë sqarime me shkrim për formën dhe përmbajtjen e ofertës që do të paraqesë, si dhe të dokumenteve të tjera që i kërkohen, deri në 5 ditë para afatit të fundit të pranimit të ofertave.</w:t>
      </w:r>
      <w:r>
        <w:t>u</w:t>
      </w:r>
      <w:r w:rsidRPr="003527B6">
        <w:t xml:space="preserve"> kthehen menjëherë e të pahapura konkurruesve. </w:t>
      </w:r>
    </w:p>
    <w:p w:rsidR="00C04D7D" w:rsidRPr="003527B6" w:rsidRDefault="00C04D7D" w:rsidP="00C04D7D">
      <w:pPr>
        <w:pStyle w:val="Paragrafi"/>
      </w:pPr>
      <w:r>
        <w:t>8. Zarfet që mbërrijnë më vonë se data e caktuar, regjistrohen dhe u kthehen menjëherë e të pahapura konkurruesve.</w:t>
      </w:r>
    </w:p>
    <w:p w:rsidR="00C04D7D" w:rsidRPr="003527B6" w:rsidRDefault="00C04D7D" w:rsidP="00C04D7D">
      <w:pPr>
        <w:pStyle w:val="Paragrafi"/>
      </w:pPr>
      <w:r>
        <w:t xml:space="preserve">9. </w:t>
      </w:r>
      <w:r w:rsidRPr="003527B6">
        <w:t>Për raste të veçanta, kur në datën e caktuar nuk paraqitet asnjë ofertë, komisioni mund të vendosë e shpallë në të njëjtin organ ku ka bërë njoftimin shtyrjen e afatit të fundit të pranimit të ofertave deri në 5 ditë. Nëse edhe në afatin e ri nuk paraqitet ndonjë ofertë, komisioni duhet të përmirësojë dosjen e ankandit dhe të rifillojë procedurën nga e para.</w:t>
      </w:r>
    </w:p>
    <w:p w:rsidR="00C04D7D" w:rsidRPr="003527B6" w:rsidRDefault="00C04D7D" w:rsidP="00C04D7D">
      <w:pPr>
        <w:pStyle w:val="Paragrafi"/>
      </w:pPr>
      <w:r>
        <w:t>10. Zarfe</w:t>
      </w:r>
      <w:r w:rsidRPr="003527B6">
        <w:t xml:space="preserve">t hapen nga komisioni në ditën, orën dhe </w:t>
      </w:r>
      <w:r>
        <w:t>vendin</w:t>
      </w:r>
      <w:r w:rsidRPr="003527B6">
        <w:t xml:space="preserve"> e caktuar, të njoftuar që në fillim të procedurës së ankandit.</w:t>
      </w:r>
    </w:p>
    <w:p w:rsidR="00C04D7D" w:rsidRPr="003527B6" w:rsidRDefault="00C04D7D" w:rsidP="00C04D7D">
      <w:pPr>
        <w:pStyle w:val="Paragrafi"/>
      </w:pPr>
      <w:r>
        <w:t>11. Në seancën e hapjes së zarfe</w:t>
      </w:r>
      <w:r w:rsidRPr="003527B6">
        <w:t>ve, përveç komisionit, marrin pjesë dhe përfaqësues të konkurruesve, duke paraqitur autorizimin përkatës.</w:t>
      </w:r>
    </w:p>
    <w:p w:rsidR="00C04D7D" w:rsidRPr="003527B6" w:rsidRDefault="00C04D7D" w:rsidP="00C04D7D">
      <w:pPr>
        <w:pStyle w:val="Paragrafi"/>
      </w:pPr>
      <w:r>
        <w:t xml:space="preserve">12. </w:t>
      </w:r>
      <w:r w:rsidRPr="003527B6">
        <w:t>Shqyrtimi i ofertave të regjistruara bëhet menjëherë, siç është vendosur dhe shpallur më parë në njoftim. Shqyrtimi bëhet në dy faza:</w:t>
      </w:r>
    </w:p>
    <w:p w:rsidR="00C04D7D" w:rsidRPr="003527B6" w:rsidRDefault="00C04D7D" w:rsidP="00C04D7D">
      <w:pPr>
        <w:pStyle w:val="Paragrafi"/>
      </w:pPr>
      <w:r>
        <w:t xml:space="preserve">a) </w:t>
      </w:r>
      <w:r w:rsidRPr="003527B6">
        <w:t>Faza e parë është shqyrtimi paraprak dhe ka të bëjë me shqyrtimin e dokumenteve, formën e paraqitjes së tyre etj. Këto nuk janë në përputhje me rregullat dhe kriteret e shpallura, oferta përjashtohet nga konkurrimi i mëtejshëm. Për këtë fazë përgatitet me shkrim raporti i hapjes së ofertave për gjithë konkurruesit.</w:t>
      </w:r>
    </w:p>
    <w:p w:rsidR="00C04D7D" w:rsidRPr="003527B6" w:rsidRDefault="00C04D7D" w:rsidP="00C04D7D">
      <w:pPr>
        <w:pStyle w:val="Paragrafi"/>
      </w:pPr>
      <w:r>
        <w:lastRenderedPageBreak/>
        <w:t xml:space="preserve">b) </w:t>
      </w:r>
      <w:r w:rsidRPr="003527B6">
        <w:t>Faza e dytë është shqyrtimi ekonomik, ku analizohen sasitë, çmimet, verifikohen vleftat etj.</w:t>
      </w:r>
    </w:p>
    <w:p w:rsidR="00C04D7D" w:rsidRPr="003527B6" w:rsidRDefault="00C04D7D" w:rsidP="00C04D7D">
      <w:pPr>
        <w:pStyle w:val="Paragrafi"/>
      </w:pPr>
      <w:r>
        <w:t xml:space="preserve">13. </w:t>
      </w:r>
      <w:r w:rsidRPr="003527B6">
        <w:t>Ofertat e vlerësuara si të rregullta pas shqyrtimit paraprak krahasohen ndërmjet tyre sipas vlerësimeve të fazës së dytë dhe klasifikohen. Për këtë fazë (b) përgatitet me shkrim raporti i vlerësimit të ofertave për çdo konkurrues. Oferta që konsiderohet më e mirë, shpallet fituese dhe afishohet në entin shitës.</w:t>
      </w:r>
    </w:p>
    <w:p w:rsidR="00C04D7D" w:rsidRPr="003527B6" w:rsidRDefault="00C04D7D" w:rsidP="00C04D7D">
      <w:pPr>
        <w:pStyle w:val="Paragrafi"/>
      </w:pPr>
      <w:r>
        <w:t xml:space="preserve">14. </w:t>
      </w:r>
      <w:r w:rsidRPr="003527B6">
        <w:t>Në rast se konkur</w:t>
      </w:r>
      <w:r>
        <w:t>r</w:t>
      </w:r>
      <w:r w:rsidRPr="003527B6">
        <w:t>uesi që ka fituar nuk pranon dhe tërhiqet nga ankandi, kjo dokumentohet dhe fituese shpallet oferta e çmuar si e dyta më e mir</w:t>
      </w:r>
      <w:r>
        <w:t>ë. Sigurimi i ofertës fituese që</w:t>
      </w:r>
      <w:r w:rsidRPr="003527B6">
        <w:t xml:space="preserve"> tërhiqet konfiskohet</w:t>
      </w:r>
      <w:r>
        <w:t>.</w:t>
      </w:r>
    </w:p>
    <w:p w:rsidR="00C04D7D" w:rsidRPr="003527B6" w:rsidRDefault="00C04D7D" w:rsidP="00C04D7D">
      <w:pPr>
        <w:pStyle w:val="Paragrafi"/>
      </w:pPr>
      <w:r>
        <w:t xml:space="preserve">15. </w:t>
      </w:r>
      <w:r w:rsidRPr="003527B6">
        <w:t>Pas shpalljes së konkurruesit fitues, enti shitës lidh me të kontratën, përgatit autorizimin (duke pasur bashkëlidhur emrin e konkurruesit fitues të ankandit) dhe</w:t>
      </w:r>
      <w:r>
        <w:t xml:space="preserve"> e dërgon menjëherë në llogarinë</w:t>
      </w:r>
      <w:r w:rsidRPr="003527B6">
        <w:t xml:space="preserve"> bankare të blerësit, duke kërkuar që blerësi të bëjë pagesën, sipas dokumentit bankar të lëshuar nga banka për ata konkurrues, në llogarinë bankare të entit shitës.</w:t>
      </w:r>
    </w:p>
    <w:p w:rsidR="00C04D7D" w:rsidRPr="003527B6" w:rsidRDefault="00C04D7D" w:rsidP="00C04D7D">
      <w:pPr>
        <w:pStyle w:val="Paragrafi"/>
      </w:pPr>
      <w:r>
        <w:t xml:space="preserve">16. </w:t>
      </w:r>
      <w:r w:rsidRPr="003527B6">
        <w:t>Pas paraqitjes së dokumentit nga dega e bankës së blerësit për pagesën e bërë prej tij, enti shitës autorizon për fillimin e shpërndarjes së materialit.</w:t>
      </w:r>
    </w:p>
    <w:p w:rsidR="00C04D7D" w:rsidRPr="00337790" w:rsidRDefault="00C04D7D" w:rsidP="00C04D7D">
      <w:pPr>
        <w:pStyle w:val="Paragrafi"/>
        <w:rPr>
          <w:lang w:val="de-DE"/>
        </w:rPr>
      </w:pPr>
      <w:r w:rsidRPr="00337790">
        <w:rPr>
          <w:lang w:val="de-DE"/>
        </w:rPr>
        <w:t>17. Dosja e plotë e dokumenteve të ankandit ruhet nga enti shitës. Në të nuk lejohen korrigjime dhe mund t'u jepet për shqyrtim vetëm personave që autorizohen nga titullari i entit shitës.</w:t>
      </w:r>
    </w:p>
    <w:p w:rsidR="00C04D7D" w:rsidRPr="00337790" w:rsidRDefault="00C04D7D" w:rsidP="00C04D7D">
      <w:pPr>
        <w:pStyle w:val="Paragrafi"/>
        <w:rPr>
          <w:lang w:val="de-DE"/>
        </w:rPr>
      </w:pPr>
      <w:r w:rsidRPr="00337790">
        <w:rPr>
          <w:lang w:val="de-DE"/>
        </w:rPr>
        <w:t>18. Komisioni mund ta anulojë ankandin, kur:</w:t>
      </w:r>
    </w:p>
    <w:p w:rsidR="00C04D7D" w:rsidRPr="00337790" w:rsidRDefault="00C04D7D" w:rsidP="00C04D7D">
      <w:pPr>
        <w:pStyle w:val="Paragrafi"/>
        <w:rPr>
          <w:lang w:val="de-DE"/>
        </w:rPr>
      </w:pPr>
      <w:r w:rsidRPr="00337790">
        <w:rPr>
          <w:lang w:val="de-DE"/>
        </w:rPr>
        <w:t>a) Asnjë ofertë nuk kënaq kushtet ekonomike të kërkuara.</w:t>
      </w:r>
    </w:p>
    <w:p w:rsidR="00C04D7D" w:rsidRPr="00337790" w:rsidRDefault="00C04D7D" w:rsidP="00C04D7D">
      <w:pPr>
        <w:pStyle w:val="Paragrafi"/>
        <w:rPr>
          <w:lang w:val="de-DE"/>
        </w:rPr>
      </w:pPr>
      <w:r w:rsidRPr="00337790">
        <w:rPr>
          <w:lang w:val="de-DE"/>
        </w:rPr>
        <w:t>b) Të gjitha ofertat përmbajnë parregullsi thelbësore që e pengojnë shqyrtimin normal të tyre.</w:t>
      </w:r>
    </w:p>
    <w:p w:rsidR="00C04D7D" w:rsidRPr="00337790" w:rsidRDefault="00C04D7D" w:rsidP="00C04D7D">
      <w:pPr>
        <w:pStyle w:val="Paragrafi"/>
        <w:rPr>
          <w:lang w:val="de-DE"/>
        </w:rPr>
      </w:pPr>
      <w:r w:rsidRPr="00337790">
        <w:rPr>
          <w:lang w:val="de-DE"/>
        </w:rPr>
        <w:t>19. Nëse kërkesa është bërë  për sasi më të vogël se ajo e prezantuar, ajo nuk merret në konsideratë dhë konsiderohet mosplotësim i një prej kushteve të ankandit.</w:t>
      </w:r>
    </w:p>
    <w:p w:rsidR="00C04D7D" w:rsidRPr="00337790" w:rsidRDefault="00C04D7D" w:rsidP="00C04D7D">
      <w:pPr>
        <w:pStyle w:val="Paragrafi"/>
        <w:rPr>
          <w:lang w:val="de-DE"/>
        </w:rPr>
      </w:pPr>
      <w:r w:rsidRPr="00337790">
        <w:rPr>
          <w:lang w:val="de-DE"/>
        </w:rPr>
        <w:t>20. Ofertat ekonomike të secilit subjekt u prezantohen pjesëmarrësve. Nëse të gjitha ofertat janë nën çmimin e caktuar sipas asortimenteve, ato refuzohen dhe ankandi anulohet. Nëse nga të gjitha ofertat vetëm njëra është e barabartë ose më e madhe se çmimi i caktuar, ajo shpallet fituese. Nëse dy ose më shumë oferta janë oferta mbi çmimin e caktuar, fitues shpallet oferta me vlerën më të madhe. Mbas shqyrtimit të të gjitha ofertave, përpilohet procesverbali, ku pasqyrohen të gjitha ofertat e paraqitura dhe firmoset nga anëtarët e dy komisioneve.</w:t>
      </w:r>
    </w:p>
    <w:p w:rsidR="00C04D7D" w:rsidRPr="00337790" w:rsidRDefault="00C04D7D" w:rsidP="00C04D7D">
      <w:pPr>
        <w:pStyle w:val="Paragrafi"/>
        <w:rPr>
          <w:lang w:val="de-DE"/>
        </w:rPr>
      </w:pPr>
      <w:r w:rsidRPr="00337790">
        <w:rPr>
          <w:lang w:val="de-DE"/>
        </w:rPr>
        <w:t>21. Për subjektin që shpallet fitues, përpilohet procesverbali, ku shënohen asortimentet e fituara, sipas llojit, cilësia, sasitë si dhe vlefta totale. Procesverbali, në dy kopje firmoset nga palët dhe një kopje qëndron në DSHP, ndërsa tjetra i jepet subjektit fitues.</w:t>
      </w:r>
    </w:p>
    <w:p w:rsidR="00C04D7D" w:rsidRPr="00337790" w:rsidRDefault="00C04D7D" w:rsidP="00C04D7D">
      <w:pPr>
        <w:pStyle w:val="Paragrafi"/>
        <w:rPr>
          <w:lang w:val="de-DE"/>
        </w:rPr>
      </w:pPr>
      <w:r w:rsidRPr="00337790">
        <w:rPr>
          <w:lang w:val="de-DE"/>
        </w:rPr>
        <w:t>22. Për subjektet, që nuk shpallen fitues, DSHP, brenda 15 ditëve njofton bankat për zhbllokimin e garancisë bankare për sigurimin e ofertave. Brenda  të njëjtës periudhë, ajo njofton bankat për zhbllokimin e garancisë bankare, për sigurimin e ofertave të subjekteve, që janë shpallur fituese, të cilat janë të detyruara të bëjnë sigurimin e kontratës, në masën 10 % të vlerës, me të cilën janë shpallur fituese të ankandit.</w:t>
      </w:r>
    </w:p>
    <w:p w:rsidR="00C04D7D" w:rsidRPr="00337790" w:rsidRDefault="00C04D7D" w:rsidP="00C04D7D">
      <w:pPr>
        <w:pStyle w:val="Paragrafi"/>
        <w:rPr>
          <w:lang w:val="de-DE"/>
        </w:rPr>
      </w:pPr>
      <w:r w:rsidRPr="00337790">
        <w:rPr>
          <w:lang w:val="de-DE"/>
        </w:rPr>
        <w:t>23. Garancia bankare për sigurimin e kontratës qëndron e ngurtësuar 30 ditë mbas datës së përfundimit të kontratës. Brenda kësaj periudhe, nëse subjekti nuk ka shlyer të gjitha detyrimet ndaj DSHP, kjo e fundit i kërkon bankës kalimin e vlerës së ngurtësuar në llogarinë e saj dhe në të kundërt lirimin e kësaj vlere në favor të subjektit.</w:t>
      </w:r>
    </w:p>
    <w:p w:rsidR="00C04D7D" w:rsidRPr="00337790" w:rsidRDefault="00C04D7D" w:rsidP="00C04D7D">
      <w:pPr>
        <w:pStyle w:val="Paragrafi"/>
        <w:rPr>
          <w:lang w:val="de-DE"/>
        </w:rPr>
      </w:pPr>
      <w:r w:rsidRPr="00337790">
        <w:rPr>
          <w:lang w:val="de-DE"/>
        </w:rPr>
        <w:t>24. Mbas nënshkrimit të procesverbalit, DSHP i dorëzon subjektit me shkresë zyrtare, kontratën në dy kopje, të cilat subjekti duhet t’i firmosë dhe njërën prej tyre ta dorëzojë  brenda 3 ditëve nga data e marrjes, së bashku me garancinë bankare për sigurimin e saj. Brenda kësaj periudhe palët mund të negociojnë në frymën e këtij udhëzimi, rreth detajeve dhe problemeve të tjera, të parashikuara në kontratë.</w:t>
      </w:r>
    </w:p>
    <w:p w:rsidR="00C04D7D" w:rsidRPr="00337790" w:rsidRDefault="00C04D7D" w:rsidP="00C04D7D">
      <w:pPr>
        <w:pStyle w:val="Paragrafi"/>
        <w:rPr>
          <w:lang w:val="de-DE"/>
        </w:rPr>
      </w:pPr>
      <w:r w:rsidRPr="00337790">
        <w:rPr>
          <w:lang w:val="de-DE"/>
        </w:rPr>
        <w:t>25. Kur subjekti nuk kthen kontratën e firmosur, së bashku me garancinë bankare për sigurimin e saj, brenda 3 ditëve, DSHP i kërkon bankës kalimin në llogarinë e saj të vleftës së ngurtësuar prej tij, për sigurimin e ofertës. Njëkohësisht atij i hiqet e drejta e pjesëmarrjes në ankandet e tjera për një vit.</w:t>
      </w:r>
    </w:p>
    <w:p w:rsidR="00C04D7D" w:rsidRPr="00337790" w:rsidRDefault="00C04D7D" w:rsidP="00C04D7D">
      <w:pPr>
        <w:pStyle w:val="Paragrafi"/>
        <w:rPr>
          <w:lang w:val="de-DE"/>
        </w:rPr>
      </w:pPr>
      <w:r w:rsidRPr="00337790">
        <w:rPr>
          <w:lang w:val="de-DE"/>
        </w:rPr>
        <w:t>26. Brenda 5 ditëve nga data e skadimit të afatit për lidhjen e kontratës, DSHP fton subjektin që renditet i dyti, të lidhë kontratën, me kusht që çmimet e ofruara prej tij të jenë më të mëdhenj ose të barabartë me çmimet e referencës, në të kundërt, ankandi anulohet.</w:t>
      </w:r>
    </w:p>
    <w:p w:rsidR="00C04D7D" w:rsidRPr="00337790" w:rsidRDefault="00C04D7D" w:rsidP="00C04D7D">
      <w:pPr>
        <w:pStyle w:val="Paragrafi"/>
        <w:rPr>
          <w:lang w:val="de-DE"/>
        </w:rPr>
      </w:pPr>
      <w:r w:rsidRPr="00337790">
        <w:rPr>
          <w:lang w:val="de-DE"/>
        </w:rPr>
        <w:t>27. Për materialin drusor të blerë, subjekti bën pagesën 5 ditë pas nëshkrimit të kontratës. Për asortimentet drusore, deri 200 m</w:t>
      </w:r>
      <w:r w:rsidRPr="00337790">
        <w:rPr>
          <w:vertAlign w:val="superscript"/>
          <w:lang w:val="de-DE"/>
        </w:rPr>
        <w:t>3</w:t>
      </w:r>
      <w:r w:rsidRPr="00337790">
        <w:rPr>
          <w:lang w:val="de-DE"/>
        </w:rPr>
        <w:t>, pagesa bëhet njëherësh dhe mbi 200 m</w:t>
      </w:r>
      <w:r w:rsidRPr="00337790">
        <w:rPr>
          <w:vertAlign w:val="superscript"/>
          <w:lang w:val="de-DE"/>
        </w:rPr>
        <w:t>3</w:t>
      </w:r>
      <w:r w:rsidRPr="00337790">
        <w:rPr>
          <w:lang w:val="de-DE"/>
        </w:rPr>
        <w:t xml:space="preserve"> me dy këste. Afati maksimal i pagesës së këstit të dytë, është 15 ditë pas datës së nëshkrimit të kontratës. Pagesa për asortimentet e sekuestruara bëhet njëherësh. Çdo pagesë bëhet me vlerën e plotë, sipas kësteve  të </w:t>
      </w:r>
      <w:r w:rsidRPr="00337790">
        <w:rPr>
          <w:lang w:val="de-DE"/>
        </w:rPr>
        <w:lastRenderedPageBreak/>
        <w:t xml:space="preserve">vendosura në kontratë. </w:t>
      </w:r>
    </w:p>
    <w:p w:rsidR="00C04D7D" w:rsidRPr="00337790" w:rsidRDefault="00C04D7D" w:rsidP="00C04D7D">
      <w:pPr>
        <w:pStyle w:val="Paragrafi"/>
        <w:rPr>
          <w:lang w:val="de-DE"/>
        </w:rPr>
      </w:pPr>
      <w:r w:rsidRPr="00337790">
        <w:rPr>
          <w:lang w:val="de-DE"/>
        </w:rPr>
        <w:t xml:space="preserve">28. Për çdo ditë vonesë në likuidimin e detyrimeve kontraktore, subjekti detyrohet të paguajë kamatëvonesë në masën 0,1 %, të vlerës së këstit përkatës. </w:t>
      </w:r>
    </w:p>
    <w:p w:rsidR="00C04D7D" w:rsidRPr="00337790" w:rsidRDefault="00C04D7D" w:rsidP="00C04D7D">
      <w:pPr>
        <w:pStyle w:val="Paragrafi"/>
        <w:rPr>
          <w:lang w:val="de-DE"/>
        </w:rPr>
      </w:pPr>
      <w:r w:rsidRPr="00337790">
        <w:rPr>
          <w:lang w:val="de-DE"/>
        </w:rPr>
        <w:t>29. Me nënshkrimin e kontratës DSHP çlirohet nga çdo përgjegjësi për ruajtjen dhe dëmtimet që mund të pësojë materiali drusor i shitur.</w:t>
      </w:r>
    </w:p>
    <w:p w:rsidR="00C04D7D" w:rsidRPr="00337790" w:rsidRDefault="00C04D7D" w:rsidP="00C04D7D">
      <w:pPr>
        <w:pStyle w:val="Paragrafi"/>
        <w:rPr>
          <w:lang w:val="de-DE"/>
        </w:rPr>
      </w:pPr>
      <w:r w:rsidRPr="00337790">
        <w:rPr>
          <w:lang w:val="de-DE"/>
        </w:rPr>
        <w:t>30. Subjektet që kanë pretendime rreth ankandit dhe rezultateve të tij, mund t’i paraqesin ankesë me shkrim Ministrit të Mjedisit, Pyjeve dhe Administrimit të Ujërave, brenda 3 ditëve nga data e zhvillimit të tij, duke vënë në dijeni njëkohësisht DSHP për këtë ankesë.</w:t>
      </w:r>
    </w:p>
    <w:p w:rsidR="00C04D7D" w:rsidRPr="00337790" w:rsidRDefault="00C04D7D" w:rsidP="00C04D7D">
      <w:pPr>
        <w:pStyle w:val="Paragrafi"/>
        <w:rPr>
          <w:lang w:val="de-DE"/>
        </w:rPr>
      </w:pPr>
      <w:r w:rsidRPr="00337790">
        <w:rPr>
          <w:lang w:val="de-DE"/>
        </w:rPr>
        <w:t>31. Me marrjen e njoftimit nga subjekti për ankesën e tij, DSHP pezullon të gjitha veprimet për lidhjen e kontratave, deri në marrjen e përgjigjes përkatëse.</w:t>
      </w:r>
    </w:p>
    <w:p w:rsidR="00C04D7D" w:rsidRPr="00337790" w:rsidRDefault="00C04D7D" w:rsidP="00C04D7D">
      <w:pPr>
        <w:pStyle w:val="Paragrafi"/>
        <w:rPr>
          <w:lang w:val="de-DE"/>
        </w:rPr>
      </w:pPr>
      <w:r w:rsidRPr="00337790">
        <w:rPr>
          <w:lang w:val="de-DE"/>
        </w:rPr>
        <w:t>32. Subjekti merr përgjigje brenda 10 ditëve nga data e protokollimit të ankesës së tij dhe ajo është e formës së prerë. Për përgjigjen, vihet në dijeni edhe DSHP, ndaj së cilës ishte ankesa, si dhe udhëzohet për veprimet e mëtejshme që duhet të kryejë.</w:t>
      </w:r>
    </w:p>
    <w:p w:rsidR="00C04D7D" w:rsidRPr="00337790" w:rsidRDefault="00C04D7D" w:rsidP="00C04D7D">
      <w:pPr>
        <w:pStyle w:val="Paragrafi"/>
        <w:rPr>
          <w:lang w:val="de-DE"/>
        </w:rPr>
      </w:pPr>
      <w:r w:rsidRPr="00337790">
        <w:rPr>
          <w:lang w:val="de-DE"/>
        </w:rPr>
        <w:t>33. Brenda 30 ditëve pas përfundimit të ankandit, dosja me gjithë dokumentacionin e tij,  sistemohet dhe dorëzohet në protokoll nga komisioni i vlerësimit të ofertave.</w:t>
      </w:r>
    </w:p>
    <w:p w:rsidR="00C04D7D" w:rsidRPr="00337790" w:rsidRDefault="00C04D7D" w:rsidP="00C04D7D">
      <w:pPr>
        <w:pStyle w:val="Paragrafi"/>
        <w:rPr>
          <w:lang w:val="de-DE"/>
        </w:rPr>
      </w:pPr>
      <w:r w:rsidRPr="00337790">
        <w:rPr>
          <w:lang w:val="de-DE"/>
        </w:rPr>
        <w:t>34. Kur ankandi nuk arrin të realizohet, sepse nuk ofrohen blerësit, anulohet apo shpallet i pavlefshëm për mosrespektim të kërkesave ligjore, organizohet ankandi i ri brenda afateve të lejuara, deri sa të realizohet shitja e materialit drusor.</w:t>
      </w:r>
    </w:p>
    <w:p w:rsidR="00C04D7D" w:rsidRPr="00337790" w:rsidRDefault="00C04D7D" w:rsidP="00C04D7D">
      <w:pPr>
        <w:pStyle w:val="KreuNr"/>
        <w:rPr>
          <w:lang w:val="de-DE"/>
        </w:rPr>
      </w:pPr>
    </w:p>
    <w:p w:rsidR="00C04D7D" w:rsidRPr="00337790" w:rsidRDefault="00C04D7D" w:rsidP="00C04D7D">
      <w:pPr>
        <w:pStyle w:val="KreuNr"/>
        <w:rPr>
          <w:lang w:val="de-DE"/>
        </w:rPr>
      </w:pPr>
      <w:r w:rsidRPr="00337790">
        <w:rPr>
          <w:lang w:val="de-DE"/>
        </w:rPr>
        <w:t>KREU IV</w:t>
      </w:r>
    </w:p>
    <w:p w:rsidR="00C04D7D" w:rsidRPr="00337790" w:rsidRDefault="00C04D7D" w:rsidP="00C04D7D">
      <w:pPr>
        <w:pStyle w:val="KreuNr"/>
        <w:rPr>
          <w:lang w:val="de-DE"/>
        </w:rPr>
      </w:pPr>
      <w:r w:rsidRPr="00337790">
        <w:rPr>
          <w:lang w:val="de-DE"/>
        </w:rPr>
        <w:t>DISPOZITA TË FUNDIT</w:t>
      </w:r>
    </w:p>
    <w:p w:rsidR="00C04D7D" w:rsidRPr="00337790" w:rsidRDefault="00C04D7D" w:rsidP="00C04D7D">
      <w:pPr>
        <w:pStyle w:val="Paragrafi"/>
        <w:ind w:firstLine="0"/>
        <w:rPr>
          <w:lang w:val="de-DE"/>
        </w:rPr>
      </w:pPr>
    </w:p>
    <w:p w:rsidR="00C04D7D" w:rsidRPr="00337790" w:rsidRDefault="00C04D7D" w:rsidP="00C04D7D">
      <w:pPr>
        <w:pStyle w:val="Paragrafi"/>
        <w:rPr>
          <w:lang w:val="de-DE"/>
        </w:rPr>
      </w:pPr>
      <w:r w:rsidRPr="00337790">
        <w:rPr>
          <w:lang w:val="de-DE"/>
        </w:rPr>
        <w:t>1. Për zbatimin e këtij udhëzimi ngarkohen Drejtoria e Politikave të Pyjeve dhe Kullotave dhe DSHP-të në rrethe.</w:t>
      </w:r>
    </w:p>
    <w:p w:rsidR="00C04D7D" w:rsidRPr="00337790" w:rsidRDefault="00C04D7D" w:rsidP="00C04D7D">
      <w:pPr>
        <w:pStyle w:val="Paragrafi"/>
        <w:rPr>
          <w:lang w:val="de-DE"/>
        </w:rPr>
      </w:pPr>
      <w:r w:rsidRPr="00337790">
        <w:rPr>
          <w:lang w:val="de-DE"/>
        </w:rPr>
        <w:t>2. Anekset bashkëngjitur janë pjesë përbërëse e këtij udhëzimi.</w:t>
      </w:r>
    </w:p>
    <w:p w:rsidR="00C04D7D" w:rsidRPr="00337790" w:rsidRDefault="00C04D7D" w:rsidP="00C04D7D">
      <w:pPr>
        <w:pStyle w:val="Paragrafi"/>
        <w:rPr>
          <w:lang w:val="de-DE"/>
        </w:rPr>
      </w:pPr>
      <w:r w:rsidRPr="00337790">
        <w:rPr>
          <w:lang w:val="de-DE"/>
        </w:rPr>
        <w:t>3. Ky udhëzim hyn në fuqi  pas botimit në Fletoren Zyrtare.</w:t>
      </w:r>
    </w:p>
    <w:p w:rsidR="00C04D7D" w:rsidRPr="00337790" w:rsidRDefault="00C04D7D" w:rsidP="00C04D7D">
      <w:pPr>
        <w:pStyle w:val="Paragrafi"/>
        <w:rPr>
          <w:lang w:val="de-DE"/>
        </w:rPr>
      </w:pPr>
    </w:p>
    <w:p w:rsidR="00C04D7D" w:rsidRDefault="00C04D7D" w:rsidP="00C04D7D">
      <w:pPr>
        <w:pStyle w:val="Autoriteti"/>
      </w:pPr>
      <w:r>
        <w:t>MINISTR</w:t>
      </w:r>
      <w:r w:rsidRPr="003527B6">
        <w:t xml:space="preserve">I </w:t>
      </w:r>
      <w:r>
        <w:t xml:space="preserve">i Mjedisit, Pyjeve dhe </w:t>
      </w:r>
    </w:p>
    <w:p w:rsidR="00C04D7D" w:rsidRPr="003527B6" w:rsidRDefault="00C04D7D" w:rsidP="00C04D7D">
      <w:pPr>
        <w:pStyle w:val="Autoriteti"/>
      </w:pPr>
      <w:r>
        <w:t>administrimit të ujërave</w:t>
      </w:r>
    </w:p>
    <w:p w:rsidR="00C04D7D" w:rsidRPr="00337790" w:rsidRDefault="00C04D7D" w:rsidP="00C04D7D">
      <w:pPr>
        <w:pStyle w:val="AutoritetiEmer"/>
        <w:rPr>
          <w:lang w:val="de-DE"/>
        </w:rPr>
      </w:pPr>
      <w:r w:rsidRPr="00337790">
        <w:rPr>
          <w:lang w:val="de-DE"/>
        </w:rPr>
        <w:t>Lufter Xhuveli</w:t>
      </w:r>
    </w:p>
    <w:p w:rsidR="00C04D7D" w:rsidRPr="00337790" w:rsidRDefault="00C04D7D" w:rsidP="00C04D7D">
      <w:pPr>
        <w:pStyle w:val="Paragrafi"/>
        <w:rPr>
          <w:lang w:val="de-DE"/>
        </w:rPr>
      </w:pPr>
    </w:p>
    <w:p w:rsidR="00C04D7D" w:rsidRPr="00337790" w:rsidRDefault="00C04D7D" w:rsidP="00C04D7D">
      <w:pPr>
        <w:pStyle w:val="Paragrafi"/>
        <w:rPr>
          <w:lang w:val="de-DE"/>
        </w:rPr>
      </w:pPr>
    </w:p>
    <w:p w:rsidR="00C04D7D" w:rsidRPr="00337790" w:rsidRDefault="00C04D7D" w:rsidP="00C04D7D">
      <w:pPr>
        <w:pStyle w:val="Paragrafi"/>
        <w:rPr>
          <w:lang w:val="de-DE"/>
        </w:rPr>
      </w:pPr>
    </w:p>
    <w:p w:rsidR="00C04D7D" w:rsidRPr="00337790" w:rsidRDefault="00C04D7D" w:rsidP="00C04D7D">
      <w:pPr>
        <w:pStyle w:val="Paragrafi"/>
        <w:rPr>
          <w:lang w:val="de-DE"/>
        </w:rPr>
      </w:pPr>
    </w:p>
    <w:p w:rsidR="00C04D7D" w:rsidRPr="00337790" w:rsidRDefault="00C04D7D" w:rsidP="00C04D7D">
      <w:pPr>
        <w:pStyle w:val="Paragrafi"/>
        <w:rPr>
          <w:lang w:val="de-DE"/>
        </w:rPr>
      </w:pPr>
    </w:p>
    <w:p w:rsidR="00C04D7D" w:rsidRPr="00337790" w:rsidRDefault="00C04D7D" w:rsidP="00C04D7D">
      <w:pPr>
        <w:pStyle w:val="Paragrafi"/>
        <w:rPr>
          <w:lang w:val="de-DE"/>
        </w:rPr>
      </w:pPr>
    </w:p>
    <w:p w:rsidR="00C04D7D" w:rsidRPr="00337790" w:rsidRDefault="00C04D7D" w:rsidP="00C04D7D">
      <w:pPr>
        <w:pStyle w:val="Paragrafi"/>
        <w:rPr>
          <w:lang w:val="de-DE"/>
        </w:rPr>
      </w:pPr>
    </w:p>
    <w:p w:rsidR="00C04D7D" w:rsidRPr="00337790" w:rsidRDefault="00C04D7D" w:rsidP="00C04D7D">
      <w:pPr>
        <w:pStyle w:val="Paragrafi"/>
        <w:rPr>
          <w:lang w:val="de-DE"/>
        </w:rPr>
      </w:pPr>
    </w:p>
    <w:p w:rsidR="00C04D7D" w:rsidRPr="00337790" w:rsidRDefault="00C04D7D" w:rsidP="00C04D7D">
      <w:pPr>
        <w:pStyle w:val="Paragrafi"/>
        <w:rPr>
          <w:lang w:val="de-DE"/>
        </w:rPr>
      </w:pPr>
    </w:p>
    <w:p w:rsidR="00C04D7D" w:rsidRPr="00337790" w:rsidRDefault="00C04D7D" w:rsidP="00C04D7D">
      <w:pPr>
        <w:pStyle w:val="Paragrafi"/>
        <w:rPr>
          <w:lang w:val="de-DE"/>
        </w:rPr>
      </w:pPr>
    </w:p>
    <w:p w:rsidR="00C04D7D" w:rsidRPr="00337790" w:rsidRDefault="00C04D7D" w:rsidP="00C04D7D">
      <w:pPr>
        <w:pStyle w:val="Paragrafi"/>
        <w:rPr>
          <w:lang w:val="de-DE"/>
        </w:rPr>
      </w:pPr>
    </w:p>
    <w:p w:rsidR="00C04D7D" w:rsidRPr="00337790" w:rsidRDefault="00C04D7D" w:rsidP="00C04D7D">
      <w:pPr>
        <w:pStyle w:val="Paragrafi"/>
        <w:rPr>
          <w:lang w:val="de-DE"/>
        </w:rPr>
      </w:pPr>
    </w:p>
    <w:p w:rsidR="00C04D7D" w:rsidRPr="00337790" w:rsidRDefault="00C04D7D" w:rsidP="00C04D7D">
      <w:pPr>
        <w:pStyle w:val="Paragrafi"/>
        <w:rPr>
          <w:lang w:val="de-DE"/>
        </w:rPr>
      </w:pPr>
    </w:p>
    <w:p w:rsidR="00C04D7D" w:rsidRPr="00337790" w:rsidRDefault="00C04D7D" w:rsidP="00C04D7D">
      <w:pPr>
        <w:pStyle w:val="Paragrafi"/>
        <w:rPr>
          <w:lang w:val="de-DE"/>
        </w:rPr>
      </w:pPr>
      <w:r w:rsidRPr="00337790">
        <w:rPr>
          <w:lang w:val="de-DE"/>
        </w:rPr>
        <w:t>Aneksi Nr.1</w:t>
      </w:r>
    </w:p>
    <w:p w:rsidR="00C04D7D" w:rsidRPr="00337790" w:rsidRDefault="00C04D7D" w:rsidP="00C04D7D">
      <w:pPr>
        <w:pStyle w:val="Paragrafi"/>
        <w:rPr>
          <w:lang w:val="de-DE"/>
        </w:rPr>
      </w:pPr>
    </w:p>
    <w:p w:rsidR="00C04D7D" w:rsidRPr="00337790" w:rsidRDefault="00C04D7D" w:rsidP="00C04D7D">
      <w:pPr>
        <w:pStyle w:val="TitulliTitull"/>
        <w:rPr>
          <w:lang w:val="de-DE"/>
        </w:rPr>
      </w:pPr>
      <w:r w:rsidRPr="00337790">
        <w:rPr>
          <w:lang w:val="de-DE"/>
        </w:rPr>
        <w:t xml:space="preserve">DOKUMENTET STANDARDE PËR PROCEDURAT E ANKANDEVE NË DSHP </w:t>
      </w:r>
    </w:p>
    <w:p w:rsidR="00C04D7D" w:rsidRPr="00337790" w:rsidRDefault="00C04D7D" w:rsidP="00C04D7D">
      <w:pPr>
        <w:pStyle w:val="Paragrafi"/>
        <w:rPr>
          <w:lang w:val="de-DE"/>
        </w:rPr>
      </w:pPr>
    </w:p>
    <w:p w:rsidR="00C04D7D" w:rsidRPr="00337790" w:rsidRDefault="00C04D7D" w:rsidP="00C04D7D">
      <w:pPr>
        <w:pStyle w:val="Paragrafi"/>
        <w:rPr>
          <w:lang w:val="de-DE"/>
        </w:rPr>
      </w:pPr>
      <w:r w:rsidRPr="00337790">
        <w:rPr>
          <w:lang w:val="de-DE"/>
        </w:rPr>
        <w:t>Përmbajtja :</w:t>
      </w:r>
    </w:p>
    <w:p w:rsidR="00C04D7D" w:rsidRPr="00337790" w:rsidRDefault="00C04D7D" w:rsidP="00C04D7D">
      <w:pPr>
        <w:pStyle w:val="Paragrafi"/>
        <w:rPr>
          <w:lang w:val="de-DE"/>
        </w:rPr>
      </w:pPr>
    </w:p>
    <w:p w:rsidR="00C04D7D" w:rsidRPr="00337790" w:rsidRDefault="00C04D7D" w:rsidP="00C04D7D">
      <w:pPr>
        <w:pStyle w:val="Paragrafi"/>
        <w:rPr>
          <w:lang w:val="de-DE"/>
        </w:rPr>
      </w:pPr>
      <w:r w:rsidRPr="00337790">
        <w:rPr>
          <w:lang w:val="de-DE"/>
        </w:rPr>
        <w:t>1. Ftesa për ankand.</w:t>
      </w:r>
    </w:p>
    <w:p w:rsidR="00C04D7D" w:rsidRPr="00337790" w:rsidRDefault="00C04D7D" w:rsidP="00C04D7D">
      <w:pPr>
        <w:pStyle w:val="Paragrafi"/>
        <w:rPr>
          <w:lang w:val="de-DE"/>
        </w:rPr>
      </w:pPr>
      <w:r w:rsidRPr="00337790">
        <w:rPr>
          <w:lang w:val="de-DE"/>
        </w:rPr>
        <w:t xml:space="preserve">2. Kriteret dhe kushtet e përgjithshme për konkurruesit në ankand. </w:t>
      </w:r>
    </w:p>
    <w:p w:rsidR="00C04D7D" w:rsidRPr="00337790" w:rsidRDefault="00C04D7D" w:rsidP="00C04D7D">
      <w:pPr>
        <w:pStyle w:val="Paragrafi"/>
        <w:rPr>
          <w:lang w:val="de-DE"/>
        </w:rPr>
      </w:pPr>
      <w:r w:rsidRPr="00337790">
        <w:rPr>
          <w:lang w:val="de-DE"/>
        </w:rPr>
        <w:t>3. Përshkrimi i objektit konkret të shitjes me ankand.</w:t>
      </w:r>
    </w:p>
    <w:p w:rsidR="00C04D7D" w:rsidRPr="00337790" w:rsidRDefault="00C04D7D" w:rsidP="00C04D7D">
      <w:pPr>
        <w:pStyle w:val="Paragrafi"/>
        <w:rPr>
          <w:lang w:val="de-DE"/>
        </w:rPr>
      </w:pPr>
      <w:r w:rsidRPr="00337790">
        <w:rPr>
          <w:lang w:val="de-DE"/>
        </w:rPr>
        <w:t>4. Formulari i ofertës për ankand për konkurruesit person fizik / juridik.</w:t>
      </w:r>
    </w:p>
    <w:p w:rsidR="00C04D7D" w:rsidRPr="003527B6" w:rsidRDefault="00C04D7D" w:rsidP="00C04D7D">
      <w:pPr>
        <w:pStyle w:val="Paragrafi"/>
      </w:pPr>
      <w:r>
        <w:t xml:space="preserve">5. </w:t>
      </w:r>
      <w:r w:rsidRPr="003527B6">
        <w:t>Formulari i sigurimit të ofertës:</w:t>
      </w:r>
    </w:p>
    <w:p w:rsidR="00C04D7D" w:rsidRPr="003527B6" w:rsidRDefault="00C04D7D" w:rsidP="00C04D7D">
      <w:pPr>
        <w:pStyle w:val="Paragrafi"/>
      </w:pPr>
      <w:r>
        <w:t xml:space="preserve">i) </w:t>
      </w:r>
      <w:r w:rsidRPr="003527B6">
        <w:t>lëshuar nga bankat;</w:t>
      </w:r>
    </w:p>
    <w:p w:rsidR="00C04D7D" w:rsidRPr="003527B6" w:rsidRDefault="00C04D7D" w:rsidP="00C04D7D">
      <w:pPr>
        <w:pStyle w:val="Paragrafi"/>
      </w:pPr>
      <w:r>
        <w:lastRenderedPageBreak/>
        <w:t xml:space="preserve">ii) </w:t>
      </w:r>
      <w:r w:rsidRPr="003527B6">
        <w:t>lëshuar nga shoqëri sigurimi;</w:t>
      </w:r>
    </w:p>
    <w:p w:rsidR="00C04D7D" w:rsidRPr="003527B6" w:rsidRDefault="00C04D7D" w:rsidP="00C04D7D">
      <w:pPr>
        <w:pStyle w:val="Paragrafi"/>
      </w:pPr>
      <w:r>
        <w:t xml:space="preserve">6. </w:t>
      </w:r>
      <w:r w:rsidRPr="003527B6">
        <w:t>Formulari i sigurimit të kontratës:</w:t>
      </w:r>
    </w:p>
    <w:p w:rsidR="00C04D7D" w:rsidRPr="003527B6" w:rsidRDefault="00C04D7D" w:rsidP="00C04D7D">
      <w:pPr>
        <w:pStyle w:val="Paragrafi"/>
      </w:pPr>
      <w:r>
        <w:t xml:space="preserve">i) </w:t>
      </w:r>
      <w:r w:rsidRPr="003527B6">
        <w:t>lëshuar nga bankat;</w:t>
      </w:r>
    </w:p>
    <w:p w:rsidR="00C04D7D" w:rsidRPr="003527B6" w:rsidRDefault="00C04D7D" w:rsidP="00C04D7D">
      <w:pPr>
        <w:pStyle w:val="Paragrafi"/>
      </w:pPr>
      <w:r>
        <w:t xml:space="preserve">ii) </w:t>
      </w:r>
      <w:r w:rsidRPr="003527B6">
        <w:t>lëshuar nga shoqëri sigurimi;</w:t>
      </w:r>
    </w:p>
    <w:p w:rsidR="00C04D7D" w:rsidRPr="003527B6" w:rsidRDefault="00C04D7D" w:rsidP="00C04D7D">
      <w:pPr>
        <w:pStyle w:val="Paragrafi"/>
      </w:pPr>
    </w:p>
    <w:p w:rsidR="00C04D7D" w:rsidRPr="003527B6" w:rsidRDefault="00C04D7D" w:rsidP="00C04D7D">
      <w:pPr>
        <w:pStyle w:val="Paragrafi"/>
      </w:pPr>
    </w:p>
    <w:p w:rsidR="00C04D7D" w:rsidRPr="003527B6" w:rsidRDefault="00C04D7D" w:rsidP="00C04D7D">
      <w:pPr>
        <w:pStyle w:val="Paragrafi"/>
      </w:pPr>
      <w:r w:rsidRPr="003527B6">
        <w:t>Komisioni i shitjes me ankand</w:t>
      </w:r>
    </w:p>
    <w:p w:rsidR="00C04D7D" w:rsidRPr="003527B6" w:rsidRDefault="00C04D7D" w:rsidP="00C04D7D">
      <w:pPr>
        <w:pStyle w:val="Paragrafi"/>
      </w:pPr>
      <w:r w:rsidRPr="003527B6">
        <w:t>Datë më ___/___/200_</w:t>
      </w:r>
    </w:p>
    <w:p w:rsidR="00C04D7D" w:rsidRPr="003527B6" w:rsidRDefault="00C04D7D" w:rsidP="00C04D7D">
      <w:pPr>
        <w:pStyle w:val="Paragrafi"/>
      </w:pPr>
    </w:p>
    <w:p w:rsidR="00C04D7D" w:rsidRPr="003527B6" w:rsidRDefault="00C04D7D" w:rsidP="00C04D7D">
      <w:pPr>
        <w:pStyle w:val="TitulliTitull"/>
      </w:pPr>
      <w:r w:rsidRPr="003527B6">
        <w:br w:type="page"/>
      </w:r>
      <w:r w:rsidRPr="003527B6">
        <w:lastRenderedPageBreak/>
        <w:t>FTESË PËR ANKAND</w:t>
      </w:r>
    </w:p>
    <w:p w:rsidR="00C04D7D" w:rsidRPr="003527B6" w:rsidRDefault="00C04D7D" w:rsidP="00C04D7D">
      <w:pPr>
        <w:pStyle w:val="Paragrafi"/>
      </w:pPr>
    </w:p>
    <w:p w:rsidR="00C04D7D" w:rsidRPr="003527B6" w:rsidRDefault="00C04D7D" w:rsidP="00C04D7D">
      <w:pPr>
        <w:pStyle w:val="Paragrafi"/>
      </w:pPr>
      <w:r w:rsidRPr="003527B6">
        <w:t xml:space="preserve">Drejtoria e Shërbimit Pyjor e rrethit_________ fton individët, personat fizikë ose juridikë, </w:t>
      </w:r>
      <w:smartTag w:uri="urn:schemas-microsoft-com:office:smarttags" w:element="country-region">
        <w:smartTag w:uri="urn:schemas-microsoft-com:office:smarttags" w:element="place">
          <w:r w:rsidRPr="003527B6">
            <w:t>vendas</w:t>
          </w:r>
        </w:smartTag>
      </w:smartTag>
      <w:r w:rsidRPr="003527B6">
        <w:t xml:space="preserve"> ose të huaj për të marrë pjesë në ankand për shitjen e ________________________ (lloji, sasia e mallit dhe disa të dhëna të përgjithshme mbi mallin në shitje).</w:t>
      </w:r>
    </w:p>
    <w:p w:rsidR="00C04D7D" w:rsidRPr="003527B6" w:rsidRDefault="00C04D7D" w:rsidP="00C04D7D">
      <w:pPr>
        <w:pStyle w:val="Paragrafi"/>
      </w:pPr>
      <w:r w:rsidRPr="003527B6">
        <w:t>Të interesuarit mund të tërheqin dokumentet e ankandit pranë sektorit të ____________ Drejtorise së</w:t>
      </w:r>
      <w:r>
        <w:t xml:space="preserve"> Shërbimit Pyjor, me adresë</w:t>
      </w:r>
      <w:r w:rsidRPr="003527B6">
        <w:t xml:space="preserve">: “_____________________________, ____________________________”, Tel. 355 ______________, Faks: 355 ________________, kundrejt një pagese prej _______ lekë. </w:t>
      </w:r>
    </w:p>
    <w:p w:rsidR="00C04D7D" w:rsidRPr="003527B6" w:rsidRDefault="00C04D7D" w:rsidP="00C04D7D">
      <w:pPr>
        <w:pStyle w:val="Paragrafi"/>
      </w:pPr>
      <w:r w:rsidRPr="003527B6">
        <w:t>Hapja e dokumentacionit do të bëhet në datë ___.___.200_, ora____ në adresën e mësipërme. Dërgimi i ofertës mund të bë</w:t>
      </w:r>
      <w:r>
        <w:t>het duke dërguar zarfin me</w:t>
      </w:r>
      <w:r w:rsidRPr="003527B6">
        <w:t xml:space="preserve"> postë ose edhe me paraqitjen e vetë konkurruesve apo të përfaqësuesve të tyre të autorizuar në adresën e mësipërme.</w:t>
      </w:r>
    </w:p>
    <w:p w:rsidR="00C04D7D" w:rsidRPr="003527B6" w:rsidRDefault="00C04D7D" w:rsidP="00C04D7D">
      <w:pPr>
        <w:pStyle w:val="Paragrafi"/>
      </w:pPr>
      <w:r w:rsidRPr="003527B6">
        <w:t>Mënyra e dorëzimit të dokumenteve dhe e vlerësimit të tyre do të bëhet sipas përcaktimeve të bëra në kriteret dhe në kushtet e përgjithshme për konkurruesit në ankand, pjesë e këtyre dokumenteve ankandi.</w:t>
      </w:r>
    </w:p>
    <w:p w:rsidR="00C04D7D" w:rsidRPr="003527B6" w:rsidRDefault="00C04D7D" w:rsidP="00C04D7D">
      <w:pPr>
        <w:pStyle w:val="Paragrafi"/>
      </w:pPr>
    </w:p>
    <w:p w:rsidR="00C04D7D" w:rsidRPr="003527B6" w:rsidRDefault="00C04D7D" w:rsidP="00C04D7D">
      <w:pPr>
        <w:pStyle w:val="Paragrafi"/>
      </w:pPr>
    </w:p>
    <w:p w:rsidR="00C04D7D" w:rsidRPr="003527B6" w:rsidRDefault="00C04D7D" w:rsidP="00C04D7D">
      <w:pPr>
        <w:pStyle w:val="Paragrafi"/>
      </w:pPr>
      <w:r w:rsidRPr="003527B6">
        <w:t>Për DSHP e rrethit ________________</w:t>
      </w:r>
    </w:p>
    <w:p w:rsidR="00C04D7D" w:rsidRPr="003527B6" w:rsidRDefault="00C04D7D" w:rsidP="00C04D7D">
      <w:pPr>
        <w:pStyle w:val="Paragrafi"/>
      </w:pPr>
    </w:p>
    <w:p w:rsidR="00C04D7D" w:rsidRPr="003527B6" w:rsidRDefault="00C04D7D" w:rsidP="00C04D7D">
      <w:pPr>
        <w:pStyle w:val="Paragrafi"/>
      </w:pPr>
      <w:r w:rsidRPr="003527B6">
        <w:t>Kryetari i komisionit të shitjes me ankand</w:t>
      </w:r>
    </w:p>
    <w:p w:rsidR="00C04D7D" w:rsidRPr="003527B6" w:rsidRDefault="00C04D7D" w:rsidP="00C04D7D">
      <w:pPr>
        <w:pStyle w:val="Paragrafi"/>
      </w:pPr>
    </w:p>
    <w:p w:rsidR="00C04D7D" w:rsidRPr="003527B6" w:rsidRDefault="00C04D7D" w:rsidP="00C04D7D">
      <w:pPr>
        <w:pStyle w:val="Paragrafi"/>
      </w:pPr>
    </w:p>
    <w:p w:rsidR="00C04D7D" w:rsidRPr="003527B6" w:rsidRDefault="00C04D7D" w:rsidP="00C04D7D">
      <w:pPr>
        <w:pStyle w:val="Paragrafi"/>
      </w:pPr>
    </w:p>
    <w:p w:rsidR="00C04D7D" w:rsidRPr="003527B6" w:rsidRDefault="00C04D7D" w:rsidP="00C04D7D">
      <w:pPr>
        <w:pStyle w:val="TitulliTitull"/>
      </w:pPr>
      <w:r w:rsidRPr="003527B6">
        <w:br w:type="page"/>
        <w:t>KRITERET DHE KUSHTET E PËRGJITHSHME  PËR KONKURRUESIT NË ANKAND</w:t>
      </w:r>
    </w:p>
    <w:p w:rsidR="00C04D7D" w:rsidRPr="00D71DE4" w:rsidRDefault="00C04D7D" w:rsidP="00C04D7D">
      <w:pPr>
        <w:pStyle w:val="Paragrafi"/>
        <w:rPr>
          <w:sz w:val="24"/>
        </w:rPr>
      </w:pPr>
    </w:p>
    <w:p w:rsidR="00C04D7D" w:rsidRPr="003527B6" w:rsidRDefault="00C04D7D" w:rsidP="00C04D7D">
      <w:pPr>
        <w:pStyle w:val="Paragrafi"/>
      </w:pPr>
      <w:r w:rsidRPr="003527B6">
        <w:t xml:space="preserve">Drejtoria e Shërbimit Pyjor ________________ ju fton për të konkurruar në ankandin për shitjen ________________________ (lloji, sasia e mallit) sipas  përcaktimit  në  ftesën për ankand dhe në përshkrimin e objektit konkret të shitjes me ankand, pjesë përbërëse e këtyre dokumenteve të ankandit) </w:t>
      </w:r>
    </w:p>
    <w:p w:rsidR="00C04D7D" w:rsidRPr="00D71DE4" w:rsidRDefault="00C04D7D" w:rsidP="00C04D7D">
      <w:pPr>
        <w:pStyle w:val="Paragrafi"/>
        <w:rPr>
          <w:sz w:val="24"/>
        </w:rPr>
      </w:pPr>
    </w:p>
    <w:p w:rsidR="00C04D7D" w:rsidRPr="003527B6" w:rsidRDefault="00C04D7D" w:rsidP="00C04D7D">
      <w:pPr>
        <w:pStyle w:val="Paragrafi"/>
      </w:pPr>
      <w:r>
        <w:t xml:space="preserve">1. </w:t>
      </w:r>
      <w:r w:rsidRPr="003527B6">
        <w:t>Pronësia e mallit :Në pronësi të DSHP ___________.</w:t>
      </w:r>
    </w:p>
    <w:p w:rsidR="00C04D7D" w:rsidRPr="00D71DE4" w:rsidRDefault="00C04D7D" w:rsidP="00C04D7D">
      <w:pPr>
        <w:pStyle w:val="Paragrafi"/>
        <w:rPr>
          <w:sz w:val="24"/>
        </w:rPr>
      </w:pPr>
    </w:p>
    <w:p w:rsidR="00C04D7D" w:rsidRPr="002F5C4D" w:rsidRDefault="00C04D7D" w:rsidP="00C04D7D">
      <w:pPr>
        <w:pStyle w:val="Paragrafi"/>
      </w:pPr>
      <w:r>
        <w:t xml:space="preserve">2. </w:t>
      </w:r>
      <w:r w:rsidRPr="003527B6">
        <w:t>Gjuha e ofertës dhe çmimi i shitjes : Gjuha e ofertës do të jetë gjuha shqipe dhe çmimi i shitjes së mallit nga konkurruesi duhet të jepet në lekë</w:t>
      </w:r>
      <w:r>
        <w:t xml:space="preserve"> [1]</w:t>
      </w:r>
      <w:r w:rsidRPr="002F5C4D">
        <w:t xml:space="preserve"> </w:t>
      </w:r>
      <w:r>
        <w:t>[1]</w:t>
      </w:r>
    </w:p>
    <w:p w:rsidR="00C04D7D" w:rsidRPr="003527B6" w:rsidRDefault="00C04D7D" w:rsidP="00C04D7D">
      <w:pPr>
        <w:pStyle w:val="Paragrafi"/>
      </w:pPr>
      <w:r>
        <w:t xml:space="preserve">3. </w:t>
      </w:r>
      <w:r w:rsidRPr="003527B6">
        <w:t>Çmimi minimal i shitjes së mallit: Çmimi minimal i shitjes së mallit është _________ lek</w:t>
      </w:r>
      <w:r>
        <w:t>ë</w:t>
      </w:r>
      <w:r w:rsidRPr="003527B6">
        <w:t xml:space="preserve">. </w:t>
      </w:r>
      <w:r>
        <w:t>[2]</w:t>
      </w:r>
      <w:r w:rsidRPr="002F5C4D">
        <w:t xml:space="preserve"> </w:t>
      </w:r>
      <w:r>
        <w:t>[2]</w:t>
      </w:r>
    </w:p>
    <w:p w:rsidR="00C04D7D" w:rsidRPr="003527B6" w:rsidRDefault="00C04D7D" w:rsidP="00C04D7D">
      <w:pPr>
        <w:pStyle w:val="Paragrafi"/>
      </w:pPr>
      <w:r>
        <w:t xml:space="preserve">4. </w:t>
      </w:r>
      <w:r w:rsidRPr="003527B6">
        <w:t>Shpjegimi i dokumenteve dhe njohja fizike e mallit objekt i shitjes: Çdo konkurrues ka të drejtë të kërkojë sqarime me shkrim për formën dhe për  përmbajtjen e ofertës që do të paraqesë, si dhe të dokumenteve të tjera që i kërkohen, deri në 5 ditë pune para afatit të fundit të pranimit të ofertave dhe komisioni është i detyruar t’i kthejë përgjigje brenda 3 ditëve pune nga marrja e kërkesës.</w:t>
      </w:r>
    </w:p>
    <w:p w:rsidR="00C04D7D" w:rsidRPr="00A439BA" w:rsidRDefault="00C04D7D" w:rsidP="00C04D7D">
      <w:pPr>
        <w:pStyle w:val="Paragrafi"/>
        <w:ind w:firstLine="0"/>
        <w:rPr>
          <w:sz w:val="14"/>
        </w:rPr>
      </w:pPr>
    </w:p>
    <w:p w:rsidR="00C04D7D" w:rsidRPr="003527B6" w:rsidRDefault="00C04D7D" w:rsidP="00C04D7D">
      <w:pPr>
        <w:pStyle w:val="Paragrafi"/>
      </w:pPr>
      <w:r w:rsidRPr="003527B6">
        <w:t>Konkurruesve u jepet mundësia që më datë ___.___.200_, nga ora ____ deri në orën ______ të shohin vetë fizikisht mallin objekt i shitjes me ankand.</w:t>
      </w:r>
    </w:p>
    <w:p w:rsidR="00C04D7D" w:rsidRPr="003527B6" w:rsidRDefault="00C04D7D" w:rsidP="00C04D7D">
      <w:pPr>
        <w:pStyle w:val="Paragrafi"/>
      </w:pPr>
    </w:p>
    <w:p w:rsidR="00C04D7D" w:rsidRPr="003527B6" w:rsidRDefault="00C04D7D" w:rsidP="00C04D7D">
      <w:pPr>
        <w:pStyle w:val="Paragrafi"/>
      </w:pPr>
      <w:r>
        <w:t xml:space="preserve">5. </w:t>
      </w:r>
      <w:r w:rsidRPr="003527B6">
        <w:t xml:space="preserve">Shtesa dhe ndryshime në dokumentet e ankandit: DSHP ____________ mund të bëjë ndryshime në dokumentet e ankandit përpara datës së caktuar për hapjen e tij. Këto ndryshime u njoftohen me shkrim të gjithë konkurruesve. Në rast se gjykohet e arsyeshme, komisioni mund të shtyjë afatin e hapjes së </w:t>
      </w:r>
      <w:r>
        <w:t>ankandit brenda një kohe që ky k</w:t>
      </w:r>
      <w:r w:rsidRPr="003527B6">
        <w:t>omision e gjykon të mjaftueshme për përgatitjen e saktë të ofertave.</w:t>
      </w:r>
    </w:p>
    <w:p w:rsidR="00C04D7D" w:rsidRPr="003527B6" w:rsidRDefault="00C04D7D" w:rsidP="00C04D7D">
      <w:pPr>
        <w:pStyle w:val="Paragrafi"/>
      </w:pPr>
    </w:p>
    <w:p w:rsidR="00C04D7D" w:rsidRPr="003527B6" w:rsidRDefault="00C04D7D" w:rsidP="00C04D7D">
      <w:pPr>
        <w:pStyle w:val="Paragrafi"/>
      </w:pPr>
      <w:r>
        <w:t xml:space="preserve">6. </w:t>
      </w:r>
      <w:r w:rsidRPr="003527B6">
        <w:t>Vlefshmëria e ofertës: është minimumi _____ ditë.</w:t>
      </w:r>
    </w:p>
    <w:p w:rsidR="00C04D7D" w:rsidRPr="003527B6" w:rsidRDefault="00C04D7D" w:rsidP="00C04D7D">
      <w:pPr>
        <w:pStyle w:val="Paragrafi"/>
      </w:pPr>
    </w:p>
    <w:p w:rsidR="00C04D7D" w:rsidRPr="003527B6" w:rsidRDefault="00C04D7D" w:rsidP="00C04D7D">
      <w:pPr>
        <w:pStyle w:val="Paragrafi"/>
      </w:pPr>
      <w:r>
        <w:t xml:space="preserve">7. </w:t>
      </w:r>
      <w:r w:rsidRPr="003527B6">
        <w:t>Sigurimi i ofertës: Çdo konkurrues duhet të paraqesë sigurimin e ofertës në shumën prej _____________. Mosparaqitja e dokumentit të sigurimit të ofertës apo paraqitja jo sipas përcaktimit të bërë në formularin e sigurimit të ofertës, pjesë e këtyre dokumenteve të ankandit përbën kusht skualifikues. Sigurimi i ofertës konfiskohet nga DSHP e rrethit _____________, në rast se një konkurrues tërheq ofertën e tij brenda periudhës së vlefshmërisë së ofertës ose në rastin e një konkurruesi fitues, i cili heq dorë nga lidhja e kontratës ose nga pagimi i çmimit të shitjes. Gjithashtu, DSHP e rrethit _____________ do të konfiskojë sigurimin e ofertës, nëse në rast gabimi aritmetik, një pjesëmarrës nuk pranon të korrigjojë ofertën e tij.</w:t>
      </w:r>
    </w:p>
    <w:p w:rsidR="00C04D7D" w:rsidRPr="003527B6" w:rsidRDefault="00C04D7D" w:rsidP="00C04D7D">
      <w:pPr>
        <w:pStyle w:val="Paragrafi"/>
      </w:pPr>
    </w:p>
    <w:p w:rsidR="00C04D7D" w:rsidRPr="003527B6" w:rsidRDefault="00C04D7D" w:rsidP="00C04D7D">
      <w:pPr>
        <w:pStyle w:val="Paragrafi"/>
      </w:pPr>
      <w:r w:rsidRPr="003527B6">
        <w:t>Sigurimi i ofertës për konkurruesit çlirohet pas shpalljes së fituesit, ndërsa sigurimi i ofertës për fituesin çlirohet pas pagimit të çmimit të shitjes.</w:t>
      </w:r>
    </w:p>
    <w:p w:rsidR="00C04D7D" w:rsidRPr="003527B6" w:rsidRDefault="00C04D7D" w:rsidP="00C04D7D">
      <w:pPr>
        <w:pStyle w:val="Paragrafi"/>
      </w:pPr>
    </w:p>
    <w:p w:rsidR="00C04D7D" w:rsidRPr="003527B6" w:rsidRDefault="00C04D7D" w:rsidP="00C04D7D">
      <w:pPr>
        <w:pStyle w:val="Paragrafi"/>
      </w:pPr>
      <w:r>
        <w:t xml:space="preserve">8. </w:t>
      </w:r>
      <w:r w:rsidRPr="003527B6">
        <w:t>Procedura e hapjes së ankandit dhe e vlerësimit të ofertave : Ankandi (hapja e zarfeve nga komisioni) hapet në ditën, në orën dhe në vendin e caktuar. Ofertat (zarfet) që mbërrijnë më vonë se afati i caktuar, regjistrohen dhe u kthehen menjëherë e të pahapura konkurruesve.</w:t>
      </w:r>
    </w:p>
    <w:p w:rsidR="00C04D7D" w:rsidRDefault="00C04D7D" w:rsidP="00C04D7D">
      <w:pPr>
        <w:pStyle w:val="Paragrafi"/>
      </w:pPr>
      <w:r w:rsidRPr="003527B6">
        <w:t>Konkurruesi në ankand, mund të paraqesë vetëm një ofertë sipas objektit të shitjes dhe përcaktimeve në dokumentet e ankandit. Oferta duhet të paraqitet me një zarf, i cili duhet të jetë i mbyllur. Në anën e përparme të tij duhet të shkruhet adresa: DSHP e rrethit _____________,  Komisioni i Shitjes me Ankand dhe brenda tij të ketë formularin e ofertës së ankandit</w:t>
      </w:r>
      <w:r>
        <w:t>,</w:t>
      </w:r>
      <w:r w:rsidRPr="003527B6">
        <w:t xml:space="preserve"> si dhe dokumentet e kërkuara për fazën e vlerësimit paraprak, në dokumentacionin e ankandit. </w:t>
      </w:r>
    </w:p>
    <w:p w:rsidR="00C04D7D" w:rsidRDefault="00C04D7D" w:rsidP="00C04D7D">
      <w:pPr>
        <w:pStyle w:val="Paragrafi"/>
      </w:pPr>
      <w:r>
        <w:t>____________</w:t>
      </w:r>
    </w:p>
    <w:p w:rsidR="00C04D7D" w:rsidRPr="001F32C3" w:rsidRDefault="00C04D7D" w:rsidP="001F32C3">
      <w:pPr>
        <w:pStyle w:val="Paragrafi"/>
        <w:rPr>
          <w:sz w:val="16"/>
          <w:szCs w:val="16"/>
        </w:rPr>
      </w:pPr>
      <w:r w:rsidRPr="001F32C3">
        <w:rPr>
          <w:sz w:val="16"/>
          <w:szCs w:val="16"/>
        </w:rPr>
        <w:t>[2] [2]Në rast se është përcaktuar një çmim i tillë në urdhrin përkatës për zhvillimin e ankandit.</w:t>
      </w:r>
    </w:p>
    <w:p w:rsidR="00C04D7D" w:rsidRDefault="00C04D7D" w:rsidP="00C04D7D">
      <w:pPr>
        <w:pStyle w:val="Paragrafi"/>
      </w:pPr>
    </w:p>
    <w:p w:rsidR="00C04D7D" w:rsidRPr="003527B6" w:rsidRDefault="00C04D7D" w:rsidP="00C04D7D">
      <w:pPr>
        <w:pStyle w:val="Paragrafi"/>
      </w:pPr>
      <w:r w:rsidRPr="003527B6">
        <w:t>Formulari i ofertës për ankand, pjesë e dokumenteve të ankandit, duhet të jetë i nënshkruar nga konkurruesit (për firmat konkurruese, të nënshkruara dhe të vulosura nga titullari përkatës). Nëse nuk plotësohen kriteret dhe kërkesat e mësipërme, oferta skualifikohet dhe nuk merret në konsideratë.</w:t>
      </w:r>
    </w:p>
    <w:p w:rsidR="00C04D7D" w:rsidRPr="00A439BA" w:rsidRDefault="00C04D7D" w:rsidP="00C04D7D">
      <w:pPr>
        <w:pStyle w:val="Paragrafi"/>
        <w:rPr>
          <w:sz w:val="24"/>
        </w:rPr>
      </w:pPr>
    </w:p>
    <w:p w:rsidR="00C04D7D" w:rsidRPr="003527B6" w:rsidRDefault="00C04D7D" w:rsidP="00C04D7D">
      <w:pPr>
        <w:pStyle w:val="Paragrafi"/>
      </w:pPr>
      <w:r w:rsidRPr="003527B6">
        <w:t>Në seancën e hapjes së zarfeve, përveç komisionit, mund të marrin pjesë edhe përfaqësues të konkurruesve.</w:t>
      </w:r>
    </w:p>
    <w:p w:rsidR="00C04D7D" w:rsidRPr="00A439BA" w:rsidRDefault="00C04D7D" w:rsidP="00C04D7D">
      <w:pPr>
        <w:pStyle w:val="Paragrafi"/>
        <w:rPr>
          <w:sz w:val="24"/>
        </w:rPr>
      </w:pPr>
    </w:p>
    <w:p w:rsidR="00C04D7D" w:rsidRPr="003527B6" w:rsidRDefault="00C04D7D" w:rsidP="00C04D7D">
      <w:pPr>
        <w:pStyle w:val="Paragrafi"/>
      </w:pPr>
      <w:r w:rsidRPr="003527B6">
        <w:t>Shqyrtimi i ofertave bëhet në dy faza:</w:t>
      </w:r>
    </w:p>
    <w:p w:rsidR="00C04D7D" w:rsidRPr="003527B6" w:rsidRDefault="00C04D7D" w:rsidP="00C04D7D">
      <w:pPr>
        <w:pStyle w:val="Paragrafi"/>
      </w:pPr>
      <w:r w:rsidRPr="003527B6">
        <w:t>Faza e parë është shqyrtimi paraprak dhe ka të bëjë me shqyrtimin në vend, në prani të konkurruesve të dokumenteve, të formës së paraqitjes së tyre etj. Kur këto nuk janë në përputhje me rregullat dhe me kriteret e përcaktuara në këto dokumente ankandi, oferta përjashtohet nga konkurrimi i mëtejshëm.</w:t>
      </w:r>
    </w:p>
    <w:p w:rsidR="00C04D7D" w:rsidRPr="00A439BA" w:rsidRDefault="00C04D7D" w:rsidP="00C04D7D">
      <w:pPr>
        <w:pStyle w:val="Paragrafi"/>
        <w:rPr>
          <w:sz w:val="24"/>
        </w:rPr>
      </w:pPr>
    </w:p>
    <w:p w:rsidR="00C04D7D" w:rsidRPr="003527B6" w:rsidRDefault="00C04D7D" w:rsidP="00C04D7D">
      <w:pPr>
        <w:pStyle w:val="Paragrafi"/>
      </w:pPr>
      <w:r w:rsidRPr="003527B6">
        <w:t>Faza e dytë është ajo e shqyrtimit ekonomik ku analizohen çmimet, sasitë, verifikohen vleftat etj., në përputhje me kriteret e vlerësimit ekonomik. Përparësi në vlerësim do të kenë ofertat duke filluar me çmime më të larta dhe deri në ato të barabarta me çmimin minimal të shitjes. Të gjithë konkurruesve të kualifikuar në fazën e parë, u lexohet dhe deklarohet emri dhe vlera e çdo oferte të dhënë.</w:t>
      </w:r>
    </w:p>
    <w:p w:rsidR="00C04D7D" w:rsidRPr="00A439BA" w:rsidRDefault="00C04D7D" w:rsidP="00C04D7D">
      <w:pPr>
        <w:pStyle w:val="Paragrafi"/>
      </w:pPr>
    </w:p>
    <w:p w:rsidR="00C04D7D" w:rsidRPr="003527B6" w:rsidRDefault="00C04D7D" w:rsidP="00C04D7D">
      <w:pPr>
        <w:pStyle w:val="Paragrafi"/>
      </w:pPr>
      <w:r w:rsidRPr="003527B6">
        <w:t>Procesverbali i seancës të hapjes së zarfeve hartohet nga komisioni dhe një kopje e tij mund t’u vihet në dispozicion pjesëmarrësve në ankand.</w:t>
      </w:r>
    </w:p>
    <w:p w:rsidR="00C04D7D" w:rsidRPr="00A439BA" w:rsidRDefault="00C04D7D" w:rsidP="00C04D7D">
      <w:pPr>
        <w:pStyle w:val="Paragrafi"/>
        <w:rPr>
          <w:sz w:val="24"/>
        </w:rPr>
      </w:pPr>
    </w:p>
    <w:p w:rsidR="00C04D7D" w:rsidRPr="003527B6" w:rsidRDefault="00C04D7D" w:rsidP="00C04D7D">
      <w:pPr>
        <w:pStyle w:val="Paragrafi"/>
      </w:pPr>
      <w:r w:rsidRPr="003527B6">
        <w:t>Nuk do të lejohet asnjë ndryshim në përmbajtjen e ofertës, me përjashtim të korrigjimit të gabimeve aritmetike, për të cilat njoftohen menjëherë  konkurruesit.</w:t>
      </w:r>
    </w:p>
    <w:p w:rsidR="00C04D7D" w:rsidRPr="003527B6" w:rsidRDefault="00C04D7D" w:rsidP="00C04D7D">
      <w:pPr>
        <w:pStyle w:val="Paragrafi"/>
      </w:pPr>
      <w:r w:rsidRPr="003527B6">
        <w:t xml:space="preserve">DSHP e rrethit _____________me pranimin e konkurruesit, do të korrigjojë shumën totale të ofertës, e cila do të jetë e detyrueshme për ofertuesin. </w:t>
      </w:r>
    </w:p>
    <w:p w:rsidR="00C04D7D" w:rsidRPr="00A439BA" w:rsidRDefault="00C04D7D" w:rsidP="00C04D7D">
      <w:pPr>
        <w:pStyle w:val="Paragrafi"/>
        <w:rPr>
          <w:sz w:val="24"/>
        </w:rPr>
      </w:pPr>
    </w:p>
    <w:p w:rsidR="00C04D7D" w:rsidRPr="003527B6" w:rsidRDefault="00C04D7D" w:rsidP="00C04D7D">
      <w:pPr>
        <w:pStyle w:val="Paragrafi"/>
      </w:pPr>
      <w:r w:rsidRPr="003527B6">
        <w:t>Mospranimi i korrigjimit është kusht skualifikues. Nëse gjatë vlerësimit rezulton se disa konkurrues kanë ofruar çmim dhe sasi të njëjtë me atë të një oferte fituese, me short do të vendoset fituesi i ofertës më të mirë. Shorti do të organizohet në prani të konkurruesve ose të përfaqësuesve të autorizuar të tyre, duke vendosur emrat e konkurruesve në një kuti dhe komisioni, pas tërheqjes së tyre, bën klasifikimin e konkurruesve.</w:t>
      </w:r>
    </w:p>
    <w:p w:rsidR="00C04D7D" w:rsidRPr="00A439BA" w:rsidRDefault="00C04D7D" w:rsidP="00C04D7D">
      <w:pPr>
        <w:pStyle w:val="Paragrafi"/>
        <w:rPr>
          <w:sz w:val="26"/>
        </w:rPr>
      </w:pPr>
    </w:p>
    <w:p w:rsidR="00C04D7D" w:rsidRPr="003527B6" w:rsidRDefault="00C04D7D" w:rsidP="00C04D7D">
      <w:pPr>
        <w:pStyle w:val="Paragrafi"/>
      </w:pPr>
      <w:r w:rsidRPr="003527B6">
        <w:t>Fituesi i ankandit do të njoftohet me shkrim, brenda afatit të vlefshmërisë së ofertës, të lidhë kontratën ose të paguajë çmimin e shitjes. Në rast se fituesi refuzon ose nuk paraqitet brenda afatit të caktuar për lidhjen e kontratës, ose nuk paguan çmimin e shitjes, kjo dokumentohet dhe ai do të zëvendësohet me konkurruesin, oferta e të cilit është klasifikuar në renditje pas tij.</w:t>
      </w:r>
    </w:p>
    <w:p w:rsidR="00C04D7D" w:rsidRPr="00A439BA" w:rsidRDefault="00C04D7D" w:rsidP="00C04D7D">
      <w:pPr>
        <w:pStyle w:val="Paragrafi"/>
        <w:rPr>
          <w:sz w:val="24"/>
        </w:rPr>
      </w:pPr>
    </w:p>
    <w:p w:rsidR="00C04D7D" w:rsidRPr="003527B6" w:rsidRDefault="00C04D7D" w:rsidP="00C04D7D">
      <w:pPr>
        <w:pStyle w:val="Paragrafi"/>
      </w:pPr>
      <w:r>
        <w:t xml:space="preserve">9. </w:t>
      </w:r>
      <w:r w:rsidRPr="003527B6">
        <w:t>Dokumentet që konkurruesit në ankand duhet të paraqesin për fazën e vlerësimit paraprak.</w:t>
      </w:r>
    </w:p>
    <w:p w:rsidR="00C04D7D" w:rsidRPr="003527B6" w:rsidRDefault="00C04D7D" w:rsidP="00C04D7D">
      <w:pPr>
        <w:pStyle w:val="Paragrafi"/>
      </w:pPr>
      <w:r>
        <w:t xml:space="preserve">a) </w:t>
      </w:r>
      <w:r w:rsidRPr="003527B6">
        <w:t>Formulari i sigurimit të ofertës për ankand (origjinal).</w:t>
      </w:r>
    </w:p>
    <w:p w:rsidR="00C04D7D" w:rsidRPr="003527B6" w:rsidRDefault="00C04D7D" w:rsidP="00C04D7D">
      <w:pPr>
        <w:pStyle w:val="Paragrafi"/>
      </w:pPr>
      <w:r>
        <w:t xml:space="preserve">b) </w:t>
      </w:r>
      <w:r w:rsidRPr="003527B6">
        <w:t>Vendimi i gjykatës për fitimin e personalitetit juridik (për personat fizikë ose juridikë) (kopje e noterizuar).</w:t>
      </w:r>
    </w:p>
    <w:p w:rsidR="00C04D7D" w:rsidRPr="00337790" w:rsidRDefault="00C04D7D" w:rsidP="00C04D7D">
      <w:pPr>
        <w:pStyle w:val="Paragrafi"/>
        <w:rPr>
          <w:lang w:val="de-DE"/>
        </w:rPr>
      </w:pPr>
      <w:r w:rsidRPr="00337790">
        <w:rPr>
          <w:lang w:val="de-DE"/>
        </w:rPr>
        <w:t>c) Certifikata e regjistrimit në organin tatimor (për personat fizikë ose juridikë) (kopje e noterizuar).</w:t>
      </w:r>
    </w:p>
    <w:p w:rsidR="00C04D7D" w:rsidRPr="00337790" w:rsidRDefault="00C04D7D" w:rsidP="00C04D7D">
      <w:pPr>
        <w:pStyle w:val="Paragrafi"/>
        <w:rPr>
          <w:lang w:val="de-DE"/>
        </w:rPr>
      </w:pPr>
      <w:r w:rsidRPr="00337790">
        <w:rPr>
          <w:lang w:val="de-DE"/>
        </w:rPr>
        <w:t>d) Dokumentin identifikues për konkurruesit individë (letërnjoftim/pasaportë/dëshmi aftësie për drejtimin e automjetit (kopje e noterizuar e tyre) ose certifikatë origjinale me fotografi).</w:t>
      </w:r>
    </w:p>
    <w:p w:rsidR="00C04D7D" w:rsidRPr="00337790" w:rsidRDefault="00C04D7D" w:rsidP="00C04D7D">
      <w:pPr>
        <w:pStyle w:val="Paragrafi"/>
        <w:rPr>
          <w:lang w:val="de-DE"/>
        </w:rPr>
      </w:pPr>
      <w:r w:rsidRPr="00337790">
        <w:rPr>
          <w:lang w:val="de-DE"/>
        </w:rPr>
        <w:t>e) Mosparaqitja e ndonjërit prej dokumenteve të mësipërme është kusht skualifikues.</w:t>
      </w:r>
    </w:p>
    <w:p w:rsidR="00C04D7D" w:rsidRPr="00337790" w:rsidRDefault="00C04D7D" w:rsidP="00C04D7D">
      <w:pPr>
        <w:pStyle w:val="Paragrafi"/>
        <w:rPr>
          <w:sz w:val="24"/>
          <w:lang w:val="de-DE"/>
        </w:rPr>
      </w:pPr>
    </w:p>
    <w:p w:rsidR="00C04D7D" w:rsidRPr="00337790" w:rsidRDefault="00C04D7D" w:rsidP="00C04D7D">
      <w:pPr>
        <w:pStyle w:val="Paragrafi"/>
        <w:rPr>
          <w:sz w:val="24"/>
          <w:lang w:val="de-DE"/>
        </w:rPr>
      </w:pPr>
    </w:p>
    <w:p w:rsidR="00C04D7D" w:rsidRPr="00337790" w:rsidRDefault="00C04D7D" w:rsidP="00C04D7D">
      <w:pPr>
        <w:pStyle w:val="Paragrafi"/>
        <w:rPr>
          <w:sz w:val="24"/>
          <w:lang w:val="de-DE"/>
        </w:rPr>
      </w:pPr>
    </w:p>
    <w:p w:rsidR="00C04D7D" w:rsidRPr="00337790" w:rsidRDefault="00C04D7D" w:rsidP="00C04D7D">
      <w:pPr>
        <w:pStyle w:val="Paragrafi"/>
        <w:rPr>
          <w:lang w:val="de-DE"/>
        </w:rPr>
      </w:pPr>
      <w:r w:rsidRPr="00337790">
        <w:rPr>
          <w:lang w:val="de-DE"/>
        </w:rPr>
        <w:t>10. Kriteri i vlerësimit ekonomik [3] [5]</w:t>
      </w:r>
    </w:p>
    <w:p w:rsidR="00C04D7D" w:rsidRPr="00337790" w:rsidRDefault="00C04D7D" w:rsidP="00C04D7D">
      <w:pPr>
        <w:pStyle w:val="Paragrafi"/>
        <w:rPr>
          <w:sz w:val="24"/>
          <w:lang w:val="de-DE"/>
        </w:rPr>
      </w:pPr>
    </w:p>
    <w:p w:rsidR="00C04D7D" w:rsidRPr="00337790" w:rsidRDefault="00C04D7D" w:rsidP="00C04D7D">
      <w:pPr>
        <w:pStyle w:val="Paragrafi"/>
        <w:rPr>
          <w:lang w:val="de-DE"/>
        </w:rPr>
      </w:pPr>
      <w:r w:rsidRPr="00337790">
        <w:rPr>
          <w:lang w:val="de-DE"/>
        </w:rPr>
        <w:t>Do të shpallet fituese oferta që ka çmimin më të lartë dhe që vlera e së cilës është më e madhe ose e barabartë me çmimin minimal të shitjes. Ofertat me çmim (vlerë) më të vogël se çmimi minimal i shitjes skualifikohen.</w:t>
      </w:r>
    </w:p>
    <w:p w:rsidR="00C04D7D" w:rsidRPr="00337790" w:rsidRDefault="00C04D7D" w:rsidP="00C04D7D">
      <w:pPr>
        <w:pStyle w:val="Paragrafi"/>
        <w:rPr>
          <w:sz w:val="24"/>
          <w:lang w:val="de-DE"/>
        </w:rPr>
      </w:pPr>
    </w:p>
    <w:p w:rsidR="00C04D7D" w:rsidRPr="00337790" w:rsidRDefault="00C04D7D" w:rsidP="00C04D7D">
      <w:pPr>
        <w:pStyle w:val="Paragrafi"/>
        <w:rPr>
          <w:lang w:val="de-DE"/>
        </w:rPr>
      </w:pPr>
      <w:r w:rsidRPr="00337790">
        <w:rPr>
          <w:lang w:val="de-DE"/>
        </w:rPr>
        <w:t>11. Mënyra e pagesës: Pagesa për mallin e shitur do të bëhet në lekë. [4] [6]</w:t>
      </w:r>
    </w:p>
    <w:p w:rsidR="00C04D7D" w:rsidRPr="00337790" w:rsidRDefault="00C04D7D" w:rsidP="00C04D7D">
      <w:pPr>
        <w:pStyle w:val="Paragrafi"/>
        <w:rPr>
          <w:lang w:val="de-DE"/>
        </w:rPr>
      </w:pPr>
    </w:p>
    <w:p w:rsidR="00C04D7D" w:rsidRPr="00337790" w:rsidRDefault="00C04D7D" w:rsidP="00C04D7D">
      <w:pPr>
        <w:pStyle w:val="Paragrafi"/>
        <w:rPr>
          <w:lang w:val="de-DE"/>
        </w:rPr>
      </w:pPr>
    </w:p>
    <w:p w:rsidR="00C04D7D" w:rsidRPr="00337790" w:rsidRDefault="00C04D7D" w:rsidP="00C04D7D">
      <w:pPr>
        <w:pStyle w:val="Paragrafi"/>
        <w:rPr>
          <w:lang w:val="de-DE"/>
        </w:rPr>
      </w:pPr>
    </w:p>
    <w:p w:rsidR="00C04D7D" w:rsidRPr="00337790" w:rsidRDefault="00C04D7D" w:rsidP="00C04D7D">
      <w:pPr>
        <w:pStyle w:val="Paragrafi"/>
        <w:rPr>
          <w:lang w:val="de-DE"/>
        </w:rPr>
      </w:pPr>
    </w:p>
    <w:p w:rsidR="00C04D7D" w:rsidRPr="00337790" w:rsidRDefault="00C04D7D" w:rsidP="00C04D7D">
      <w:pPr>
        <w:pStyle w:val="Paragrafi"/>
        <w:rPr>
          <w:lang w:val="de-DE"/>
        </w:rPr>
      </w:pPr>
    </w:p>
    <w:p w:rsidR="00C04D7D" w:rsidRPr="00337790" w:rsidRDefault="00C04D7D" w:rsidP="00C04D7D">
      <w:pPr>
        <w:pStyle w:val="Paragrafi"/>
        <w:rPr>
          <w:lang w:val="de-DE"/>
        </w:rPr>
      </w:pPr>
    </w:p>
    <w:p w:rsidR="00C04D7D" w:rsidRPr="00337790" w:rsidRDefault="00C04D7D" w:rsidP="00C04D7D">
      <w:pPr>
        <w:pStyle w:val="Paragrafi"/>
        <w:rPr>
          <w:lang w:val="de-DE"/>
        </w:rPr>
      </w:pPr>
    </w:p>
    <w:p w:rsidR="00C04D7D" w:rsidRPr="00337790" w:rsidRDefault="00C04D7D" w:rsidP="00C04D7D">
      <w:pPr>
        <w:pStyle w:val="Paragrafi"/>
        <w:rPr>
          <w:lang w:val="de-DE"/>
        </w:rPr>
      </w:pPr>
    </w:p>
    <w:p w:rsidR="00C04D7D" w:rsidRPr="00337790" w:rsidRDefault="00C04D7D" w:rsidP="00C04D7D">
      <w:pPr>
        <w:pStyle w:val="Paragrafi"/>
        <w:rPr>
          <w:lang w:val="de-DE"/>
        </w:rPr>
      </w:pPr>
    </w:p>
    <w:p w:rsidR="00C04D7D" w:rsidRPr="00337790" w:rsidRDefault="00C04D7D" w:rsidP="00C04D7D">
      <w:pPr>
        <w:pStyle w:val="Paragrafi"/>
        <w:rPr>
          <w:lang w:val="de-DE"/>
        </w:rPr>
      </w:pPr>
    </w:p>
    <w:p w:rsidR="00C04D7D" w:rsidRPr="00337790" w:rsidRDefault="00C04D7D" w:rsidP="00C04D7D">
      <w:pPr>
        <w:pStyle w:val="Paragrafi"/>
        <w:rPr>
          <w:lang w:val="de-DE"/>
        </w:rPr>
      </w:pPr>
    </w:p>
    <w:p w:rsidR="00C04D7D" w:rsidRPr="00337790" w:rsidRDefault="00C04D7D" w:rsidP="00C04D7D">
      <w:pPr>
        <w:pStyle w:val="Paragrafi"/>
        <w:rPr>
          <w:lang w:val="de-DE"/>
        </w:rPr>
      </w:pPr>
    </w:p>
    <w:p w:rsidR="00C04D7D" w:rsidRPr="00337790" w:rsidRDefault="00C04D7D" w:rsidP="00C04D7D">
      <w:pPr>
        <w:pStyle w:val="Paragrafi"/>
        <w:rPr>
          <w:lang w:val="de-DE"/>
        </w:rPr>
      </w:pPr>
    </w:p>
    <w:p w:rsidR="00C04D7D" w:rsidRPr="00337790" w:rsidRDefault="00C04D7D" w:rsidP="00C04D7D">
      <w:pPr>
        <w:pStyle w:val="Paragrafi"/>
        <w:rPr>
          <w:lang w:val="de-DE"/>
        </w:rPr>
      </w:pPr>
    </w:p>
    <w:p w:rsidR="00C04D7D" w:rsidRPr="00337790" w:rsidRDefault="00C04D7D" w:rsidP="00C04D7D">
      <w:pPr>
        <w:pStyle w:val="Paragrafi"/>
        <w:rPr>
          <w:lang w:val="de-DE"/>
        </w:rPr>
      </w:pPr>
    </w:p>
    <w:p w:rsidR="00C04D7D" w:rsidRPr="00337790" w:rsidRDefault="00C04D7D" w:rsidP="00C04D7D">
      <w:pPr>
        <w:pStyle w:val="Paragrafi"/>
        <w:rPr>
          <w:lang w:val="de-DE"/>
        </w:rPr>
      </w:pPr>
    </w:p>
    <w:p w:rsidR="00C04D7D" w:rsidRPr="00337790" w:rsidRDefault="00C04D7D" w:rsidP="00C04D7D">
      <w:pPr>
        <w:pStyle w:val="Paragrafi"/>
        <w:rPr>
          <w:lang w:val="de-DE"/>
        </w:rPr>
      </w:pPr>
    </w:p>
    <w:p w:rsidR="00C04D7D" w:rsidRPr="00337790" w:rsidRDefault="00C04D7D" w:rsidP="00C04D7D">
      <w:pPr>
        <w:pStyle w:val="Paragrafi"/>
        <w:rPr>
          <w:lang w:val="de-DE"/>
        </w:rPr>
      </w:pPr>
    </w:p>
    <w:p w:rsidR="00C04D7D" w:rsidRPr="00337790" w:rsidRDefault="00C04D7D" w:rsidP="00C04D7D">
      <w:pPr>
        <w:pStyle w:val="Paragrafi"/>
        <w:rPr>
          <w:lang w:val="de-DE"/>
        </w:rPr>
      </w:pPr>
    </w:p>
    <w:p w:rsidR="00C04D7D" w:rsidRPr="00337790" w:rsidRDefault="00C04D7D" w:rsidP="00C04D7D">
      <w:pPr>
        <w:pStyle w:val="Paragrafi"/>
        <w:rPr>
          <w:lang w:val="de-DE"/>
        </w:rPr>
      </w:pPr>
    </w:p>
    <w:p w:rsidR="00C04D7D" w:rsidRPr="00337790" w:rsidRDefault="00C04D7D" w:rsidP="00C04D7D">
      <w:pPr>
        <w:pStyle w:val="Paragrafi"/>
        <w:rPr>
          <w:lang w:val="de-DE"/>
        </w:rPr>
      </w:pPr>
    </w:p>
    <w:p w:rsidR="00C04D7D" w:rsidRPr="00337790" w:rsidRDefault="00C04D7D" w:rsidP="00C04D7D">
      <w:pPr>
        <w:pStyle w:val="Paragrafi"/>
        <w:rPr>
          <w:lang w:val="de-DE"/>
        </w:rPr>
      </w:pPr>
    </w:p>
    <w:p w:rsidR="00C04D7D" w:rsidRPr="00337790" w:rsidRDefault="00C04D7D" w:rsidP="00C04D7D">
      <w:pPr>
        <w:pStyle w:val="Paragrafi"/>
        <w:rPr>
          <w:lang w:val="de-DE"/>
        </w:rPr>
      </w:pPr>
    </w:p>
    <w:p w:rsidR="00C04D7D" w:rsidRPr="00337790" w:rsidRDefault="00C04D7D" w:rsidP="00C04D7D">
      <w:pPr>
        <w:pStyle w:val="Paragrafi"/>
        <w:rPr>
          <w:lang w:val="de-DE"/>
        </w:rPr>
      </w:pPr>
    </w:p>
    <w:p w:rsidR="00C04D7D" w:rsidRPr="00337790" w:rsidRDefault="00C04D7D" w:rsidP="00C04D7D">
      <w:pPr>
        <w:pStyle w:val="Paragrafi"/>
        <w:rPr>
          <w:lang w:val="de-DE"/>
        </w:rPr>
      </w:pPr>
    </w:p>
    <w:p w:rsidR="00C04D7D" w:rsidRPr="00337790" w:rsidRDefault="00C04D7D" w:rsidP="00C04D7D">
      <w:pPr>
        <w:pStyle w:val="Paragrafi"/>
        <w:rPr>
          <w:lang w:val="de-DE"/>
        </w:rPr>
      </w:pPr>
    </w:p>
    <w:p w:rsidR="00C04D7D" w:rsidRPr="00337790" w:rsidRDefault="00C04D7D" w:rsidP="00C04D7D">
      <w:pPr>
        <w:pStyle w:val="Paragrafi"/>
        <w:rPr>
          <w:lang w:val="de-DE"/>
        </w:rPr>
      </w:pPr>
    </w:p>
    <w:p w:rsidR="00C04D7D" w:rsidRPr="00337790" w:rsidRDefault="00C04D7D" w:rsidP="00C04D7D">
      <w:pPr>
        <w:pStyle w:val="Paragrafi"/>
        <w:rPr>
          <w:lang w:val="de-DE"/>
        </w:rPr>
      </w:pPr>
    </w:p>
    <w:p w:rsidR="00C04D7D" w:rsidRPr="00337790" w:rsidRDefault="00C04D7D" w:rsidP="00C04D7D">
      <w:pPr>
        <w:pStyle w:val="Paragrafi"/>
        <w:rPr>
          <w:lang w:val="de-DE"/>
        </w:rPr>
      </w:pPr>
    </w:p>
    <w:p w:rsidR="00C04D7D" w:rsidRPr="00337790" w:rsidRDefault="00C04D7D" w:rsidP="00C04D7D">
      <w:pPr>
        <w:pStyle w:val="Paragrafi"/>
        <w:rPr>
          <w:lang w:val="de-DE"/>
        </w:rPr>
      </w:pPr>
    </w:p>
    <w:p w:rsidR="00C04D7D" w:rsidRPr="00337790" w:rsidRDefault="00C04D7D" w:rsidP="00C04D7D">
      <w:pPr>
        <w:pStyle w:val="Paragrafi"/>
        <w:rPr>
          <w:lang w:val="de-DE"/>
        </w:rPr>
      </w:pPr>
    </w:p>
    <w:p w:rsidR="00C04D7D" w:rsidRPr="00337790" w:rsidRDefault="00C04D7D" w:rsidP="00C04D7D">
      <w:pPr>
        <w:pStyle w:val="Paragrafi"/>
        <w:rPr>
          <w:lang w:val="de-DE"/>
        </w:rPr>
      </w:pPr>
    </w:p>
    <w:p w:rsidR="00C04D7D" w:rsidRPr="00337790" w:rsidRDefault="00C04D7D" w:rsidP="00C04D7D">
      <w:pPr>
        <w:pStyle w:val="Paragrafi"/>
        <w:rPr>
          <w:lang w:val="de-DE"/>
        </w:rPr>
      </w:pPr>
    </w:p>
    <w:p w:rsidR="00C04D7D" w:rsidRPr="00337790" w:rsidRDefault="00C04D7D" w:rsidP="00C04D7D">
      <w:pPr>
        <w:pStyle w:val="Paragrafi"/>
        <w:rPr>
          <w:lang w:val="de-DE"/>
        </w:rPr>
      </w:pPr>
    </w:p>
    <w:p w:rsidR="00C04D7D" w:rsidRPr="00337790" w:rsidRDefault="00C04D7D" w:rsidP="00C04D7D">
      <w:pPr>
        <w:pStyle w:val="Paragrafi"/>
        <w:rPr>
          <w:lang w:val="de-DE"/>
        </w:rPr>
      </w:pPr>
    </w:p>
    <w:p w:rsidR="00C04D7D" w:rsidRPr="00337790" w:rsidRDefault="00C04D7D" w:rsidP="00C04D7D">
      <w:pPr>
        <w:pStyle w:val="Paragrafi"/>
        <w:rPr>
          <w:lang w:val="de-DE"/>
        </w:rPr>
      </w:pPr>
    </w:p>
    <w:p w:rsidR="00C04D7D" w:rsidRPr="00337790" w:rsidRDefault="00C04D7D" w:rsidP="00C04D7D">
      <w:pPr>
        <w:pStyle w:val="Paragrafi"/>
        <w:rPr>
          <w:lang w:val="de-DE"/>
        </w:rPr>
      </w:pPr>
    </w:p>
    <w:p w:rsidR="00C04D7D" w:rsidRPr="00337790" w:rsidRDefault="00C04D7D" w:rsidP="00C04D7D">
      <w:pPr>
        <w:pStyle w:val="Paragrafi"/>
        <w:rPr>
          <w:lang w:val="de-DE"/>
        </w:rPr>
      </w:pPr>
    </w:p>
    <w:p w:rsidR="00C04D7D" w:rsidRPr="00337790" w:rsidRDefault="00C04D7D" w:rsidP="00C04D7D">
      <w:pPr>
        <w:pStyle w:val="Paragrafi"/>
        <w:rPr>
          <w:lang w:val="de-DE"/>
        </w:rPr>
      </w:pPr>
    </w:p>
    <w:p w:rsidR="00C04D7D" w:rsidRPr="00337790" w:rsidRDefault="00C04D7D" w:rsidP="00C04D7D">
      <w:pPr>
        <w:pStyle w:val="Paragrafi"/>
        <w:rPr>
          <w:lang w:val="de-DE"/>
        </w:rPr>
      </w:pPr>
    </w:p>
    <w:p w:rsidR="00C04D7D" w:rsidRPr="00337790" w:rsidRDefault="00C04D7D" w:rsidP="00C04D7D">
      <w:pPr>
        <w:pStyle w:val="Paragrafi"/>
        <w:ind w:firstLine="0"/>
        <w:rPr>
          <w:lang w:val="de-DE"/>
        </w:rPr>
      </w:pPr>
    </w:p>
    <w:p w:rsidR="00C04D7D" w:rsidRPr="00337790" w:rsidRDefault="00C04D7D" w:rsidP="00C04D7D">
      <w:pPr>
        <w:pStyle w:val="Paragrafi"/>
        <w:rPr>
          <w:lang w:val="de-DE"/>
        </w:rPr>
      </w:pPr>
      <w:r w:rsidRPr="00337790">
        <w:rPr>
          <w:lang w:val="de-DE"/>
        </w:rPr>
        <w:t>____________</w:t>
      </w:r>
    </w:p>
    <w:p w:rsidR="00C04D7D" w:rsidRPr="001F32C3" w:rsidRDefault="00C04D7D" w:rsidP="001F32C3">
      <w:pPr>
        <w:pStyle w:val="Paragrafi"/>
        <w:rPr>
          <w:sz w:val="16"/>
          <w:szCs w:val="16"/>
        </w:rPr>
      </w:pPr>
      <w:r w:rsidRPr="001F32C3">
        <w:rPr>
          <w:sz w:val="16"/>
          <w:szCs w:val="16"/>
          <w:vertAlign w:val="superscript"/>
        </w:rPr>
        <w:t>[3] [5]</w:t>
      </w:r>
      <w:r w:rsidRPr="001F32C3">
        <w:rPr>
          <w:sz w:val="16"/>
          <w:szCs w:val="16"/>
        </w:rPr>
        <w:t>Sipas rastit konkret të objektit të ankandit, komisioni mund të vendosë që të vlerësojë ofertën të ndarë sipas artikujve të nxjerrë për shitje.</w:t>
      </w:r>
    </w:p>
    <w:p w:rsidR="00C04D7D" w:rsidRPr="001F32C3" w:rsidRDefault="00C04D7D" w:rsidP="001F32C3">
      <w:pPr>
        <w:pStyle w:val="Paragrafi"/>
        <w:rPr>
          <w:sz w:val="16"/>
          <w:szCs w:val="16"/>
        </w:rPr>
      </w:pPr>
      <w:r w:rsidRPr="001F32C3">
        <w:rPr>
          <w:sz w:val="16"/>
          <w:szCs w:val="16"/>
          <w:vertAlign w:val="superscript"/>
        </w:rPr>
        <w:t>[4][6]</w:t>
      </w:r>
      <w:r w:rsidRPr="001F32C3">
        <w:rPr>
          <w:sz w:val="16"/>
          <w:szCs w:val="16"/>
        </w:rPr>
        <w:t>Mënyra, kushtet e pagesës, afatet dhe penalitetet për vonesën e pagesës vendosen sipas gjykimit të komisionit dhe sipas objektit konkret të shitjes.</w:t>
      </w:r>
    </w:p>
    <w:p w:rsidR="00C04D7D" w:rsidRPr="00337790" w:rsidRDefault="00C04D7D" w:rsidP="00C04D7D">
      <w:pPr>
        <w:pStyle w:val="Paragrafi"/>
        <w:jc w:val="center"/>
        <w:rPr>
          <w:lang w:val="de-DE"/>
        </w:rPr>
      </w:pPr>
      <w:r w:rsidRPr="00337790">
        <w:rPr>
          <w:lang w:val="de-DE"/>
        </w:rPr>
        <w:t>FORMULARI I OFERTËS PËR ANKAND</w:t>
      </w:r>
    </w:p>
    <w:p w:rsidR="00C04D7D" w:rsidRPr="00337790" w:rsidRDefault="00C04D7D" w:rsidP="00C04D7D">
      <w:pPr>
        <w:pStyle w:val="Paragrafi"/>
        <w:jc w:val="center"/>
        <w:rPr>
          <w:lang w:val="de-DE"/>
        </w:rPr>
      </w:pPr>
      <w:r w:rsidRPr="00337790">
        <w:rPr>
          <w:lang w:val="de-DE"/>
        </w:rPr>
        <w:t>(Për konkurruesit person fizik ose juridik)</w:t>
      </w:r>
    </w:p>
    <w:p w:rsidR="00C04D7D" w:rsidRPr="00337790" w:rsidRDefault="00C04D7D" w:rsidP="00C04D7D">
      <w:pPr>
        <w:pStyle w:val="Paragrafi"/>
        <w:rPr>
          <w:lang w:val="de-DE"/>
        </w:rPr>
      </w:pPr>
    </w:p>
    <w:p w:rsidR="00C04D7D" w:rsidRPr="00337790" w:rsidRDefault="00C04D7D" w:rsidP="00C04D7D">
      <w:pPr>
        <w:pStyle w:val="Paragrafi"/>
        <w:jc w:val="center"/>
        <w:rPr>
          <w:lang w:val="de-DE"/>
        </w:rPr>
      </w:pPr>
      <w:r w:rsidRPr="00337790">
        <w:rPr>
          <w:lang w:val="de-DE"/>
        </w:rPr>
        <w:t>_________, më ___.___.200_</w:t>
      </w:r>
    </w:p>
    <w:p w:rsidR="00C04D7D" w:rsidRPr="00337790" w:rsidRDefault="00C04D7D" w:rsidP="00C04D7D">
      <w:pPr>
        <w:pStyle w:val="Paragrafi"/>
        <w:rPr>
          <w:lang w:val="de-DE"/>
        </w:rPr>
      </w:pPr>
    </w:p>
    <w:p w:rsidR="00C04D7D" w:rsidRPr="00337790" w:rsidRDefault="00C04D7D" w:rsidP="00C04D7D">
      <w:pPr>
        <w:pStyle w:val="Paragrafi"/>
        <w:rPr>
          <w:lang w:val="de-DE"/>
        </w:rPr>
      </w:pPr>
    </w:p>
    <w:p w:rsidR="00C04D7D" w:rsidRPr="00337790" w:rsidRDefault="00C04D7D" w:rsidP="00C04D7D">
      <w:pPr>
        <w:pStyle w:val="Paragrafi"/>
        <w:rPr>
          <w:lang w:val="de-DE"/>
        </w:rPr>
      </w:pPr>
      <w:r w:rsidRPr="00337790">
        <w:rPr>
          <w:lang w:val="de-DE"/>
        </w:rPr>
        <w:t xml:space="preserve">_______________________________ me seli në ____________________________ </w:t>
      </w:r>
    </w:p>
    <w:p w:rsidR="00C04D7D" w:rsidRPr="00337790" w:rsidRDefault="00C04D7D" w:rsidP="00C04D7D">
      <w:pPr>
        <w:pStyle w:val="Paragrafi"/>
        <w:rPr>
          <w:lang w:val="de-DE"/>
        </w:rPr>
      </w:pPr>
      <w:r w:rsidRPr="00337790">
        <w:rPr>
          <w:lang w:val="de-DE"/>
        </w:rPr>
        <w:t>(emërtimi i personit fizik ose juridik)(adresa e plotë)</w:t>
      </w:r>
    </w:p>
    <w:p w:rsidR="00C04D7D" w:rsidRPr="00337790" w:rsidRDefault="00C04D7D" w:rsidP="00C04D7D">
      <w:pPr>
        <w:pStyle w:val="Paragrafi"/>
        <w:rPr>
          <w:lang w:val="de-DE"/>
        </w:rPr>
      </w:pPr>
    </w:p>
    <w:p w:rsidR="00C04D7D" w:rsidRPr="00337790" w:rsidRDefault="00C04D7D" w:rsidP="00C04D7D">
      <w:pPr>
        <w:pStyle w:val="Paragrafi"/>
        <w:rPr>
          <w:lang w:val="de-DE"/>
        </w:rPr>
      </w:pPr>
      <w:r w:rsidRPr="00337790">
        <w:rPr>
          <w:lang w:val="de-DE"/>
        </w:rPr>
        <w:t>pasi u njoh me dokumentet e ankandit që organizohet nga Drejtoria e Shërbimit Pyjor  për shitjen e (lloji i mallit), duke pranuar plotësisht kushtet dhe kriteret e përcaktuara në dokumentet e këtij ankandi, ju paraqet ofertën e saj si më poshtë vijon:</w:t>
      </w:r>
    </w:p>
    <w:p w:rsidR="00C04D7D" w:rsidRPr="00337790" w:rsidRDefault="00C04D7D" w:rsidP="00C04D7D">
      <w:pPr>
        <w:pStyle w:val="Paragrafi"/>
        <w:rPr>
          <w:lang w:val="de-DE"/>
        </w:rPr>
      </w:pPr>
    </w:p>
    <w:p w:rsidR="00C04D7D" w:rsidRPr="003527B6" w:rsidRDefault="00C04D7D" w:rsidP="00C04D7D">
      <w:pPr>
        <w:pStyle w:val="Paragrafi"/>
      </w:pPr>
      <w:r w:rsidRPr="003527B6">
        <w:t>Çmimi ________________________________________ për secilin mall (artikull)</w:t>
      </w:r>
    </w:p>
    <w:p w:rsidR="00C04D7D" w:rsidRPr="003527B6" w:rsidRDefault="00C04D7D" w:rsidP="00C04D7D">
      <w:pPr>
        <w:pStyle w:val="Paragrafi"/>
        <w:ind w:left="2160"/>
      </w:pPr>
      <w:r w:rsidRPr="003527B6">
        <w:t xml:space="preserve">(në numër dhe fjalë) </w:t>
      </w:r>
    </w:p>
    <w:p w:rsidR="00C04D7D" w:rsidRPr="003527B6" w:rsidRDefault="00C04D7D" w:rsidP="00C04D7D">
      <w:pPr>
        <w:pStyle w:val="Paragrafi"/>
      </w:pPr>
      <w:r w:rsidRPr="003527B6">
        <w:t>për sasinë e mallit  (artikujve) __________________________________________</w:t>
      </w:r>
    </w:p>
    <w:p w:rsidR="00C04D7D" w:rsidRPr="003527B6" w:rsidRDefault="00C04D7D" w:rsidP="00C04D7D">
      <w:pPr>
        <w:pStyle w:val="Paragrafi"/>
      </w:pPr>
      <w:r w:rsidRPr="003527B6">
        <w:t xml:space="preserve">                                          </w:t>
      </w:r>
      <w:r>
        <w:tab/>
      </w:r>
      <w:r>
        <w:tab/>
      </w:r>
      <w:r w:rsidRPr="003527B6">
        <w:t xml:space="preserve">(në numër e fjalë) </w:t>
      </w:r>
    </w:p>
    <w:p w:rsidR="00C04D7D" w:rsidRPr="003527B6" w:rsidRDefault="00C04D7D" w:rsidP="00C04D7D">
      <w:pPr>
        <w:pStyle w:val="Paragrafi"/>
      </w:pPr>
    </w:p>
    <w:p w:rsidR="00C04D7D" w:rsidRPr="003527B6" w:rsidRDefault="00C04D7D" w:rsidP="00C04D7D">
      <w:pPr>
        <w:pStyle w:val="Paragrafi"/>
      </w:pPr>
      <w:r w:rsidRPr="003527B6">
        <w:t>dhe vleftën totale _____________________________________________________</w:t>
      </w:r>
    </w:p>
    <w:p w:rsidR="00C04D7D" w:rsidRPr="003527B6" w:rsidRDefault="00C04D7D" w:rsidP="00C04D7D">
      <w:pPr>
        <w:pStyle w:val="Paragrafi"/>
      </w:pPr>
      <w:r w:rsidRPr="003527B6">
        <w:t xml:space="preserve">                                         </w:t>
      </w:r>
      <w:r>
        <w:tab/>
      </w:r>
      <w:r>
        <w:tab/>
      </w:r>
      <w:r w:rsidRPr="003527B6">
        <w:t>(në numër e fjalë)</w:t>
      </w:r>
    </w:p>
    <w:p w:rsidR="00C04D7D" w:rsidRPr="003527B6" w:rsidRDefault="00C04D7D" w:rsidP="00C04D7D">
      <w:pPr>
        <w:pStyle w:val="Paragrafi"/>
      </w:pPr>
    </w:p>
    <w:p w:rsidR="00C04D7D" w:rsidRPr="003527B6" w:rsidRDefault="00C04D7D" w:rsidP="00C04D7D">
      <w:pPr>
        <w:pStyle w:val="Paragrafi"/>
      </w:pPr>
      <w:r w:rsidRPr="003527B6">
        <w:t>Vlefshmëria e kësaj oferte është ____________________________________ ditë.</w:t>
      </w:r>
    </w:p>
    <w:p w:rsidR="00C04D7D" w:rsidRPr="00337790" w:rsidRDefault="00C04D7D" w:rsidP="00C04D7D">
      <w:pPr>
        <w:pStyle w:val="Paragrafi"/>
        <w:rPr>
          <w:lang w:val="de-DE"/>
        </w:rPr>
      </w:pPr>
      <w:r w:rsidRPr="003527B6">
        <w:t xml:space="preserve">                                                    </w:t>
      </w:r>
      <w:r w:rsidRPr="00337790">
        <w:rPr>
          <w:lang w:val="de-DE"/>
        </w:rPr>
        <w:t>(në numër e fjalë)</w:t>
      </w:r>
    </w:p>
    <w:p w:rsidR="00C04D7D" w:rsidRPr="00337790" w:rsidRDefault="00C04D7D" w:rsidP="00C04D7D">
      <w:pPr>
        <w:pStyle w:val="Paragrafi"/>
        <w:rPr>
          <w:lang w:val="de-DE"/>
        </w:rPr>
      </w:pPr>
    </w:p>
    <w:p w:rsidR="00C04D7D" w:rsidRPr="00337790" w:rsidRDefault="00C04D7D" w:rsidP="00C04D7D">
      <w:pPr>
        <w:pStyle w:val="Paragrafi"/>
        <w:rPr>
          <w:lang w:val="de-DE"/>
        </w:rPr>
      </w:pPr>
    </w:p>
    <w:p w:rsidR="00C04D7D" w:rsidRPr="00337790" w:rsidRDefault="00C04D7D" w:rsidP="00C04D7D">
      <w:pPr>
        <w:pStyle w:val="Paragrafi"/>
        <w:rPr>
          <w:lang w:val="de-DE"/>
        </w:rPr>
      </w:pPr>
      <w:r w:rsidRPr="00337790">
        <w:rPr>
          <w:lang w:val="de-DE"/>
        </w:rPr>
        <w:t>KONKURRUESI</w:t>
      </w:r>
    </w:p>
    <w:p w:rsidR="00C04D7D" w:rsidRPr="00337790" w:rsidRDefault="00C04D7D" w:rsidP="00C04D7D">
      <w:pPr>
        <w:pStyle w:val="Paragrafi"/>
        <w:rPr>
          <w:lang w:val="de-DE"/>
        </w:rPr>
      </w:pPr>
    </w:p>
    <w:p w:rsidR="00C04D7D" w:rsidRPr="00C04D7D" w:rsidRDefault="00C04D7D" w:rsidP="00C04D7D">
      <w:pPr>
        <w:pStyle w:val="Paragrafi"/>
      </w:pPr>
      <w:r w:rsidRPr="00C04D7D">
        <w:t>_________________________</w:t>
      </w:r>
    </w:p>
    <w:p w:rsidR="00C04D7D" w:rsidRPr="003527B6" w:rsidRDefault="00C04D7D" w:rsidP="00C04D7D">
      <w:pPr>
        <w:pStyle w:val="Paragrafi"/>
      </w:pPr>
      <w:r w:rsidRPr="003527B6">
        <w:t>(emërtimi i personit fizik ose juridik,</w:t>
      </w:r>
    </w:p>
    <w:p w:rsidR="00C04D7D" w:rsidRPr="003527B6" w:rsidRDefault="00C04D7D" w:rsidP="00C04D7D">
      <w:pPr>
        <w:pStyle w:val="Paragrafi"/>
      </w:pPr>
      <w:r w:rsidRPr="003527B6">
        <w:t>emri, mbiemri i titullarit, nënshkrimi, vula)</w:t>
      </w:r>
    </w:p>
    <w:p w:rsidR="00C04D7D" w:rsidRDefault="00C04D7D" w:rsidP="00C04D7D">
      <w:pPr>
        <w:pStyle w:val="Paragrafi"/>
      </w:pPr>
    </w:p>
    <w:p w:rsidR="00C04D7D" w:rsidRDefault="00C04D7D" w:rsidP="00C04D7D">
      <w:pPr>
        <w:pStyle w:val="Paragrafi"/>
      </w:pPr>
    </w:p>
    <w:p w:rsidR="00C04D7D" w:rsidRDefault="00C04D7D" w:rsidP="00C04D7D">
      <w:pPr>
        <w:pStyle w:val="Paragrafi"/>
      </w:pPr>
    </w:p>
    <w:p w:rsidR="00C04D7D" w:rsidRDefault="00C04D7D" w:rsidP="00C04D7D">
      <w:pPr>
        <w:pStyle w:val="Paragrafi"/>
      </w:pPr>
    </w:p>
    <w:p w:rsidR="00C04D7D" w:rsidRDefault="00C04D7D" w:rsidP="00C04D7D">
      <w:pPr>
        <w:pStyle w:val="Paragrafi"/>
      </w:pPr>
    </w:p>
    <w:p w:rsidR="00C04D7D" w:rsidRDefault="00C04D7D" w:rsidP="00C04D7D">
      <w:pPr>
        <w:pStyle w:val="Paragrafi"/>
      </w:pPr>
    </w:p>
    <w:p w:rsidR="00C04D7D" w:rsidRDefault="00C04D7D" w:rsidP="00C04D7D">
      <w:pPr>
        <w:pStyle w:val="Paragrafi"/>
      </w:pPr>
    </w:p>
    <w:p w:rsidR="00C04D7D" w:rsidRDefault="00C04D7D" w:rsidP="00C04D7D">
      <w:pPr>
        <w:pStyle w:val="Paragrafi"/>
      </w:pPr>
    </w:p>
    <w:p w:rsidR="00C04D7D" w:rsidRDefault="00C04D7D" w:rsidP="00C04D7D">
      <w:pPr>
        <w:pStyle w:val="Paragrafi"/>
      </w:pPr>
    </w:p>
    <w:p w:rsidR="00C04D7D" w:rsidRDefault="00C04D7D" w:rsidP="00C04D7D">
      <w:pPr>
        <w:pStyle w:val="Paragrafi"/>
      </w:pPr>
    </w:p>
    <w:p w:rsidR="00C04D7D" w:rsidRDefault="00C04D7D" w:rsidP="00C04D7D">
      <w:pPr>
        <w:pStyle w:val="Paragrafi"/>
      </w:pPr>
    </w:p>
    <w:p w:rsidR="00C04D7D" w:rsidRDefault="00C04D7D" w:rsidP="00C04D7D">
      <w:pPr>
        <w:pStyle w:val="Paragrafi"/>
      </w:pPr>
    </w:p>
    <w:p w:rsidR="00C04D7D" w:rsidRDefault="00C04D7D" w:rsidP="00C04D7D">
      <w:pPr>
        <w:pStyle w:val="Paragrafi"/>
      </w:pPr>
    </w:p>
    <w:p w:rsidR="00C04D7D" w:rsidRDefault="00C04D7D" w:rsidP="00C04D7D">
      <w:pPr>
        <w:pStyle w:val="Paragrafi"/>
      </w:pPr>
    </w:p>
    <w:p w:rsidR="00C04D7D" w:rsidRDefault="00C04D7D" w:rsidP="00C04D7D">
      <w:pPr>
        <w:pStyle w:val="Paragrafi"/>
      </w:pPr>
    </w:p>
    <w:p w:rsidR="00C04D7D" w:rsidRDefault="00C04D7D" w:rsidP="00C04D7D">
      <w:pPr>
        <w:pStyle w:val="Paragrafi"/>
      </w:pPr>
    </w:p>
    <w:p w:rsidR="00C04D7D" w:rsidRDefault="00C04D7D" w:rsidP="00C04D7D">
      <w:pPr>
        <w:pStyle w:val="Paragrafi"/>
      </w:pPr>
    </w:p>
    <w:p w:rsidR="00C04D7D" w:rsidRDefault="00C04D7D" w:rsidP="00C04D7D">
      <w:pPr>
        <w:pStyle w:val="Paragrafi"/>
      </w:pPr>
    </w:p>
    <w:p w:rsidR="00C04D7D" w:rsidRDefault="00C04D7D" w:rsidP="00C04D7D">
      <w:pPr>
        <w:pStyle w:val="Paragrafi"/>
      </w:pPr>
    </w:p>
    <w:p w:rsidR="00C04D7D" w:rsidRDefault="00C04D7D" w:rsidP="00C04D7D">
      <w:pPr>
        <w:pStyle w:val="Paragrafi"/>
      </w:pPr>
    </w:p>
    <w:p w:rsidR="00C04D7D" w:rsidRDefault="00C04D7D" w:rsidP="00C04D7D">
      <w:pPr>
        <w:pStyle w:val="Paragrafi"/>
      </w:pPr>
    </w:p>
    <w:p w:rsidR="00C04D7D" w:rsidRDefault="00C04D7D" w:rsidP="00C04D7D">
      <w:pPr>
        <w:pStyle w:val="Paragrafi"/>
      </w:pPr>
    </w:p>
    <w:p w:rsidR="00C04D7D" w:rsidRDefault="00C04D7D" w:rsidP="00C04D7D">
      <w:pPr>
        <w:pStyle w:val="Paragrafi"/>
      </w:pPr>
    </w:p>
    <w:p w:rsidR="00C04D7D" w:rsidRDefault="00C04D7D" w:rsidP="00C04D7D">
      <w:pPr>
        <w:pStyle w:val="TitulliTitull"/>
      </w:pPr>
      <w:r>
        <w:t>FORMULARI PËR SIGURIMIN E OFERTËS PËR PJESËMARRJE NË ANKAND</w:t>
      </w:r>
    </w:p>
    <w:p w:rsidR="00C04D7D" w:rsidRDefault="00C04D7D" w:rsidP="00C04D7D">
      <w:pPr>
        <w:pStyle w:val="Paragrafi"/>
      </w:pPr>
    </w:p>
    <w:p w:rsidR="00C04D7D" w:rsidRPr="00337790" w:rsidRDefault="00C04D7D" w:rsidP="00C04D7D">
      <w:pPr>
        <w:pStyle w:val="Paragrafi"/>
        <w:jc w:val="center"/>
        <w:rPr>
          <w:lang w:val="de-DE"/>
        </w:rPr>
      </w:pPr>
      <w:r w:rsidRPr="00337790">
        <w:rPr>
          <w:lang w:val="de-DE"/>
        </w:rPr>
        <w:t>GARANCI BANKARE</w:t>
      </w:r>
    </w:p>
    <w:p w:rsidR="00C04D7D" w:rsidRPr="00337790" w:rsidRDefault="00C04D7D" w:rsidP="00C04D7D">
      <w:pPr>
        <w:pStyle w:val="Paragrafi"/>
        <w:rPr>
          <w:lang w:val="de-DE"/>
        </w:rPr>
      </w:pPr>
    </w:p>
    <w:p w:rsidR="00C04D7D" w:rsidRPr="00337790" w:rsidRDefault="00C04D7D" w:rsidP="00C04D7D">
      <w:pPr>
        <w:pStyle w:val="Paragrafi"/>
        <w:jc w:val="center"/>
        <w:rPr>
          <w:lang w:val="de-DE"/>
        </w:rPr>
      </w:pPr>
      <w:r w:rsidRPr="00337790">
        <w:rPr>
          <w:lang w:val="de-DE"/>
        </w:rPr>
        <w:t>Nr.ref._____________</w:t>
      </w:r>
      <w:r w:rsidRPr="00337790">
        <w:rPr>
          <w:lang w:val="de-DE"/>
        </w:rPr>
        <w:tab/>
      </w:r>
      <w:r w:rsidRPr="00337790">
        <w:rPr>
          <w:lang w:val="de-DE"/>
        </w:rPr>
        <w:tab/>
      </w:r>
      <w:r w:rsidRPr="00337790">
        <w:rPr>
          <w:lang w:val="de-DE"/>
        </w:rPr>
        <w:tab/>
      </w:r>
      <w:r w:rsidRPr="00337790">
        <w:rPr>
          <w:lang w:val="de-DE"/>
        </w:rPr>
        <w:tab/>
        <w:t>Datë____________</w:t>
      </w:r>
    </w:p>
    <w:p w:rsidR="00C04D7D" w:rsidRPr="00337790" w:rsidRDefault="00C04D7D" w:rsidP="00C04D7D">
      <w:pPr>
        <w:pStyle w:val="Paragrafi"/>
        <w:rPr>
          <w:lang w:val="de-DE"/>
        </w:rPr>
      </w:pPr>
    </w:p>
    <w:p w:rsidR="00C04D7D" w:rsidRPr="00337790" w:rsidRDefault="00C04D7D" w:rsidP="00C04D7D">
      <w:pPr>
        <w:pStyle w:val="Paragrafi"/>
        <w:rPr>
          <w:lang w:val="de-DE"/>
        </w:rPr>
      </w:pPr>
      <w:r w:rsidRPr="00337790">
        <w:rPr>
          <w:lang w:val="de-DE"/>
        </w:rPr>
        <w:t>Me të cilën vërtetojme se………………………………(emërtimi i subjektit) ka ngurtësuar, në llogarinë e tij, pranë Bankës ( emërtimi i bankës ), shumën prej (me shifra dhe me shkrim), si kusht për sigurimin e ofertës së paraqitur pranë Drejtorisë së Shërbimit Pyjor, Rrethi ________ , për pjesëmarrje në ankandin e shitjes së asortimenteve të gatshme të lëndës drusore, që do të zhvillohet në datën____________.</w:t>
      </w:r>
    </w:p>
    <w:p w:rsidR="00C04D7D" w:rsidRPr="00337790" w:rsidRDefault="00C04D7D" w:rsidP="00C04D7D">
      <w:pPr>
        <w:pStyle w:val="Paragrafi"/>
        <w:rPr>
          <w:lang w:val="de-DE"/>
        </w:rPr>
      </w:pPr>
      <w:r w:rsidRPr="00337790">
        <w:rPr>
          <w:lang w:val="de-DE"/>
        </w:rPr>
        <w:t>Banka (emërtimi) merr përsipër të kalojë shumën e ngurtësuar në llogarinë e ________ ________________ me nr. Llogarie ____ , në bankën _____________________ për llogari të Drejtorisë së Shërbimit Pyjor _______________ , në rast se:</w:t>
      </w:r>
    </w:p>
    <w:p w:rsidR="00C04D7D" w:rsidRPr="00337790" w:rsidRDefault="00C04D7D" w:rsidP="00C04D7D">
      <w:pPr>
        <w:pStyle w:val="Paragrafi"/>
        <w:rPr>
          <w:lang w:val="de-DE"/>
        </w:rPr>
      </w:pPr>
      <w:r w:rsidRPr="00337790">
        <w:rPr>
          <w:lang w:val="de-DE"/>
        </w:rPr>
        <w:t>1. pjesëmarrësi në ankand, i shpallur fitues, nuk lidh kontratë brenda afateve të Përcaktuara,</w:t>
      </w:r>
    </w:p>
    <w:p w:rsidR="00C04D7D" w:rsidRPr="00337790" w:rsidRDefault="00C04D7D" w:rsidP="00C04D7D">
      <w:pPr>
        <w:pStyle w:val="Paragrafi"/>
        <w:rPr>
          <w:lang w:val="de-DE"/>
        </w:rPr>
      </w:pPr>
      <w:r w:rsidRPr="00337790">
        <w:rPr>
          <w:lang w:val="de-DE"/>
        </w:rPr>
        <w:t>2. nuk paraqet garancinë bankare për sigurimin e kontratës.</w:t>
      </w:r>
    </w:p>
    <w:p w:rsidR="00C04D7D" w:rsidRPr="00337790" w:rsidRDefault="00C04D7D" w:rsidP="00C04D7D">
      <w:pPr>
        <w:pStyle w:val="Paragrafi"/>
        <w:rPr>
          <w:lang w:val="de-DE"/>
        </w:rPr>
      </w:pPr>
      <w:r w:rsidRPr="00337790">
        <w:rPr>
          <w:lang w:val="de-DE"/>
        </w:rPr>
        <w:t>Me paraqitjen e kërkesës së parë me shkrim nga Drejtoria e Shërbimit Pyjor ______________ pa kërkuar shpjegime, me kusht që në kërkesë të përmendet mosplotësimi i një prej kushteve të mësipërme.</w:t>
      </w:r>
    </w:p>
    <w:p w:rsidR="00C04D7D" w:rsidRPr="00337790" w:rsidRDefault="00C04D7D" w:rsidP="00C04D7D">
      <w:pPr>
        <w:pStyle w:val="Paragrafi"/>
        <w:rPr>
          <w:lang w:val="de-DE"/>
        </w:rPr>
      </w:pPr>
      <w:r w:rsidRPr="00337790">
        <w:rPr>
          <w:lang w:val="de-DE"/>
        </w:rPr>
        <w:t xml:space="preserve">Banka      </w:t>
      </w:r>
      <w:r w:rsidRPr="00337790">
        <w:rPr>
          <w:u w:val="single"/>
          <w:lang w:val="de-DE"/>
        </w:rPr>
        <w:t>(</w:t>
      </w:r>
      <w:r w:rsidRPr="00337790">
        <w:rPr>
          <w:u w:val="single"/>
          <w:lang w:val="de-DE"/>
        </w:rPr>
        <w:tab/>
        <w:t>e</w:t>
      </w:r>
      <w:r w:rsidRPr="00337790">
        <w:rPr>
          <w:rFonts w:ascii="Times New Roman" w:hAnsi="Times New Roman"/>
          <w:u w:val="single"/>
          <w:lang w:val="de-DE"/>
        </w:rPr>
        <w:t>më</w:t>
      </w:r>
      <w:r w:rsidRPr="00337790">
        <w:rPr>
          <w:u w:val="single"/>
          <w:lang w:val="de-DE"/>
        </w:rPr>
        <w:t xml:space="preserve">rtimi                    </w:t>
      </w:r>
      <w:r w:rsidRPr="00337790">
        <w:rPr>
          <w:lang w:val="de-DE"/>
        </w:rPr>
        <w:t xml:space="preserve"> ) çliron garancinë bankare vetëm mbas njoftimit me shkrim të Drejtorisë së Shërbimit Pyjor _______________ , për llogari të së cilës është ngurtësuar shuma e mësipërme.</w:t>
      </w:r>
    </w:p>
    <w:p w:rsidR="00C04D7D" w:rsidRPr="00337790" w:rsidRDefault="00C04D7D" w:rsidP="00C04D7D">
      <w:pPr>
        <w:pStyle w:val="Paragrafi"/>
        <w:rPr>
          <w:lang w:val="de-DE"/>
        </w:rPr>
      </w:pPr>
      <w:r w:rsidRPr="00337790">
        <w:rPr>
          <w:lang w:val="de-DE"/>
        </w:rPr>
        <w:t>Kjo garanci bankare është vlefeshme deri 20 ditë mbas datës së zhvillimit të ankandit.</w:t>
      </w:r>
    </w:p>
    <w:p w:rsidR="00C04D7D" w:rsidRPr="00337790" w:rsidRDefault="00C04D7D" w:rsidP="00C04D7D">
      <w:pPr>
        <w:pStyle w:val="Paragrafi"/>
        <w:rPr>
          <w:lang w:val="de-DE"/>
        </w:rPr>
      </w:pPr>
    </w:p>
    <w:p w:rsidR="00C04D7D" w:rsidRPr="00337790" w:rsidRDefault="00C04D7D" w:rsidP="00C04D7D">
      <w:pPr>
        <w:pStyle w:val="Paragrafi"/>
        <w:jc w:val="center"/>
        <w:rPr>
          <w:lang w:val="de-DE"/>
        </w:rPr>
      </w:pPr>
      <w:r w:rsidRPr="00337790">
        <w:rPr>
          <w:lang w:val="de-DE"/>
        </w:rPr>
        <w:t>(Emërtimi i bankës)</w:t>
      </w:r>
    </w:p>
    <w:p w:rsidR="00C04D7D" w:rsidRPr="00337790" w:rsidRDefault="00C04D7D" w:rsidP="00C04D7D">
      <w:pPr>
        <w:pStyle w:val="Paragrafi"/>
        <w:jc w:val="center"/>
        <w:rPr>
          <w:lang w:val="de-DE"/>
        </w:rPr>
      </w:pPr>
    </w:p>
    <w:p w:rsidR="00C04D7D" w:rsidRPr="00337790" w:rsidRDefault="00C04D7D" w:rsidP="00C04D7D">
      <w:pPr>
        <w:pStyle w:val="Paragrafi"/>
        <w:jc w:val="center"/>
        <w:rPr>
          <w:lang w:val="de-DE"/>
        </w:rPr>
      </w:pPr>
      <w:r w:rsidRPr="00337790">
        <w:rPr>
          <w:lang w:val="de-DE"/>
        </w:rPr>
        <w:t>(Nënshkrimi dhe vula e Bankës)</w:t>
      </w:r>
    </w:p>
    <w:p w:rsidR="00C04D7D" w:rsidRPr="00337790" w:rsidRDefault="00C04D7D" w:rsidP="00C04D7D">
      <w:pPr>
        <w:pStyle w:val="Paragrafi"/>
        <w:rPr>
          <w:lang w:val="de-DE"/>
        </w:rPr>
      </w:pPr>
    </w:p>
    <w:p w:rsidR="00C04D7D" w:rsidRPr="00337790" w:rsidRDefault="00C04D7D" w:rsidP="00C04D7D">
      <w:pPr>
        <w:pStyle w:val="Paragrafi"/>
        <w:rPr>
          <w:lang w:val="de-DE"/>
        </w:rPr>
      </w:pPr>
    </w:p>
    <w:p w:rsidR="00C04D7D" w:rsidRPr="00337790" w:rsidRDefault="00C04D7D" w:rsidP="00C04D7D">
      <w:pPr>
        <w:pStyle w:val="Paragrafi"/>
        <w:rPr>
          <w:lang w:val="de-DE"/>
        </w:rPr>
      </w:pPr>
    </w:p>
    <w:p w:rsidR="00C04D7D" w:rsidRPr="00337790" w:rsidRDefault="00C04D7D" w:rsidP="00C04D7D">
      <w:pPr>
        <w:pStyle w:val="Paragrafi"/>
        <w:rPr>
          <w:lang w:val="de-DE"/>
        </w:rPr>
      </w:pPr>
    </w:p>
    <w:p w:rsidR="00C04D7D" w:rsidRPr="00337790" w:rsidRDefault="00C04D7D" w:rsidP="00C04D7D">
      <w:pPr>
        <w:pStyle w:val="Paragrafi"/>
        <w:rPr>
          <w:lang w:val="de-DE"/>
        </w:rPr>
      </w:pPr>
    </w:p>
    <w:p w:rsidR="00C04D7D" w:rsidRPr="00337790" w:rsidRDefault="00C04D7D" w:rsidP="00C04D7D">
      <w:pPr>
        <w:pStyle w:val="Paragrafi"/>
        <w:rPr>
          <w:lang w:val="de-DE"/>
        </w:rPr>
      </w:pPr>
    </w:p>
    <w:p w:rsidR="00C04D7D" w:rsidRPr="00337790" w:rsidRDefault="00C04D7D" w:rsidP="00C04D7D">
      <w:pPr>
        <w:pStyle w:val="Paragrafi"/>
        <w:rPr>
          <w:lang w:val="de-DE"/>
        </w:rPr>
      </w:pPr>
    </w:p>
    <w:p w:rsidR="00C04D7D" w:rsidRPr="00337790" w:rsidRDefault="00C04D7D" w:rsidP="00C04D7D">
      <w:pPr>
        <w:pStyle w:val="Paragrafi"/>
        <w:rPr>
          <w:lang w:val="de-DE"/>
        </w:rPr>
      </w:pPr>
    </w:p>
    <w:p w:rsidR="00C04D7D" w:rsidRPr="00337790" w:rsidRDefault="00C04D7D" w:rsidP="00C04D7D">
      <w:pPr>
        <w:pStyle w:val="Paragrafi"/>
        <w:rPr>
          <w:lang w:val="de-DE"/>
        </w:rPr>
      </w:pPr>
    </w:p>
    <w:p w:rsidR="00C04D7D" w:rsidRPr="00337790" w:rsidRDefault="00C04D7D" w:rsidP="00C04D7D">
      <w:pPr>
        <w:pStyle w:val="Paragrafi"/>
        <w:rPr>
          <w:lang w:val="de-DE"/>
        </w:rPr>
      </w:pPr>
    </w:p>
    <w:p w:rsidR="00C04D7D" w:rsidRPr="00337790" w:rsidRDefault="00C04D7D" w:rsidP="00C04D7D">
      <w:pPr>
        <w:pStyle w:val="Paragrafi"/>
        <w:rPr>
          <w:lang w:val="de-DE"/>
        </w:rPr>
      </w:pPr>
    </w:p>
    <w:p w:rsidR="00C04D7D" w:rsidRPr="00337790" w:rsidRDefault="00C04D7D" w:rsidP="00C04D7D">
      <w:pPr>
        <w:pStyle w:val="Paragrafi"/>
        <w:rPr>
          <w:lang w:val="de-DE"/>
        </w:rPr>
      </w:pPr>
    </w:p>
    <w:p w:rsidR="00C04D7D" w:rsidRPr="00337790" w:rsidRDefault="00C04D7D" w:rsidP="00C04D7D">
      <w:pPr>
        <w:pStyle w:val="Paragrafi"/>
        <w:rPr>
          <w:lang w:val="de-DE"/>
        </w:rPr>
      </w:pPr>
    </w:p>
    <w:p w:rsidR="00C04D7D" w:rsidRPr="00337790" w:rsidRDefault="00C04D7D" w:rsidP="00C04D7D">
      <w:pPr>
        <w:pStyle w:val="Paragrafi"/>
        <w:rPr>
          <w:lang w:val="de-DE"/>
        </w:rPr>
      </w:pPr>
    </w:p>
    <w:p w:rsidR="00C04D7D" w:rsidRPr="00337790" w:rsidRDefault="00C04D7D" w:rsidP="00C04D7D">
      <w:pPr>
        <w:pStyle w:val="Paragrafi"/>
        <w:rPr>
          <w:lang w:val="de-DE"/>
        </w:rPr>
      </w:pPr>
    </w:p>
    <w:p w:rsidR="00C04D7D" w:rsidRPr="00337790" w:rsidRDefault="00C04D7D" w:rsidP="00C04D7D">
      <w:pPr>
        <w:pStyle w:val="Paragrafi"/>
        <w:rPr>
          <w:lang w:val="de-DE"/>
        </w:rPr>
      </w:pPr>
    </w:p>
    <w:p w:rsidR="00C04D7D" w:rsidRPr="00337790" w:rsidRDefault="00C04D7D" w:rsidP="00C04D7D">
      <w:pPr>
        <w:pStyle w:val="Paragrafi"/>
        <w:rPr>
          <w:lang w:val="de-DE"/>
        </w:rPr>
      </w:pPr>
    </w:p>
    <w:p w:rsidR="00C04D7D" w:rsidRPr="00337790" w:rsidRDefault="00C04D7D" w:rsidP="00C04D7D">
      <w:pPr>
        <w:pStyle w:val="Paragrafi"/>
        <w:rPr>
          <w:lang w:val="de-DE"/>
        </w:rPr>
      </w:pPr>
    </w:p>
    <w:p w:rsidR="00C04D7D" w:rsidRPr="00337790" w:rsidRDefault="00C04D7D" w:rsidP="00C04D7D">
      <w:pPr>
        <w:pStyle w:val="Paragrafi"/>
        <w:rPr>
          <w:lang w:val="de-DE"/>
        </w:rPr>
      </w:pPr>
    </w:p>
    <w:p w:rsidR="00C04D7D" w:rsidRPr="00337790" w:rsidRDefault="00C04D7D" w:rsidP="00C04D7D">
      <w:pPr>
        <w:pStyle w:val="Paragrafi"/>
        <w:rPr>
          <w:lang w:val="de-DE"/>
        </w:rPr>
      </w:pPr>
    </w:p>
    <w:p w:rsidR="00C04D7D" w:rsidRPr="00337790" w:rsidRDefault="00C04D7D" w:rsidP="00C04D7D">
      <w:pPr>
        <w:pStyle w:val="Paragrafi"/>
        <w:rPr>
          <w:lang w:val="de-DE"/>
        </w:rPr>
      </w:pPr>
    </w:p>
    <w:p w:rsidR="00C04D7D" w:rsidRPr="00337790" w:rsidRDefault="00C04D7D" w:rsidP="00C04D7D">
      <w:pPr>
        <w:pStyle w:val="Paragrafi"/>
        <w:rPr>
          <w:lang w:val="de-DE"/>
        </w:rPr>
      </w:pPr>
    </w:p>
    <w:p w:rsidR="00C04D7D" w:rsidRPr="00337790" w:rsidRDefault="00C04D7D" w:rsidP="00C04D7D">
      <w:pPr>
        <w:pStyle w:val="Paragrafi"/>
        <w:rPr>
          <w:lang w:val="de-DE"/>
        </w:rPr>
      </w:pPr>
    </w:p>
    <w:p w:rsidR="00C04D7D" w:rsidRPr="00337790" w:rsidRDefault="00C04D7D" w:rsidP="00C04D7D">
      <w:pPr>
        <w:pStyle w:val="Paragrafi"/>
        <w:rPr>
          <w:lang w:val="de-DE"/>
        </w:rPr>
      </w:pPr>
    </w:p>
    <w:p w:rsidR="00C04D7D" w:rsidRPr="00337790" w:rsidRDefault="00C04D7D" w:rsidP="00C04D7D">
      <w:pPr>
        <w:pStyle w:val="Paragrafi"/>
        <w:rPr>
          <w:lang w:val="de-DE"/>
        </w:rPr>
      </w:pPr>
    </w:p>
    <w:p w:rsidR="00C04D7D" w:rsidRPr="00337790" w:rsidRDefault="00C04D7D" w:rsidP="00C04D7D">
      <w:pPr>
        <w:pStyle w:val="TitulliTitull"/>
        <w:rPr>
          <w:lang w:val="de-DE"/>
        </w:rPr>
      </w:pPr>
      <w:r w:rsidRPr="00337790">
        <w:rPr>
          <w:lang w:val="de-DE"/>
        </w:rPr>
        <w:t>FORMULARI PËR SIGURIMIN E KONTRATËS</w:t>
      </w:r>
    </w:p>
    <w:p w:rsidR="00C04D7D" w:rsidRPr="00337790" w:rsidRDefault="00C04D7D" w:rsidP="00C04D7D">
      <w:pPr>
        <w:pStyle w:val="TitulliTitull"/>
        <w:rPr>
          <w:lang w:val="de-DE"/>
        </w:rPr>
      </w:pPr>
    </w:p>
    <w:p w:rsidR="00C04D7D" w:rsidRPr="00337790" w:rsidRDefault="00C04D7D" w:rsidP="00C04D7D">
      <w:pPr>
        <w:pStyle w:val="TitulliTitull"/>
        <w:rPr>
          <w:lang w:val="de-DE"/>
        </w:rPr>
      </w:pPr>
      <w:r w:rsidRPr="00337790">
        <w:rPr>
          <w:lang w:val="de-DE"/>
        </w:rPr>
        <w:t>GARANCI BANKARE</w:t>
      </w:r>
    </w:p>
    <w:p w:rsidR="00C04D7D" w:rsidRPr="00337790" w:rsidRDefault="00C04D7D" w:rsidP="00C04D7D">
      <w:pPr>
        <w:pStyle w:val="Paragrafi"/>
        <w:rPr>
          <w:lang w:val="de-DE"/>
        </w:rPr>
      </w:pPr>
    </w:p>
    <w:p w:rsidR="00C04D7D" w:rsidRPr="00337790" w:rsidRDefault="00C04D7D" w:rsidP="00C04D7D">
      <w:pPr>
        <w:pStyle w:val="Paragrafi"/>
        <w:rPr>
          <w:lang w:val="de-DE"/>
        </w:rPr>
      </w:pPr>
      <w:r w:rsidRPr="00337790">
        <w:rPr>
          <w:lang w:val="de-DE"/>
        </w:rPr>
        <w:t>Nr. ref.</w:t>
      </w:r>
      <w:r w:rsidRPr="00337790">
        <w:rPr>
          <w:lang w:val="de-DE"/>
        </w:rPr>
        <w:tab/>
        <w:t>____________</w:t>
      </w:r>
      <w:r w:rsidRPr="00337790">
        <w:rPr>
          <w:lang w:val="de-DE"/>
        </w:rPr>
        <w:tab/>
      </w:r>
      <w:r w:rsidRPr="00337790">
        <w:rPr>
          <w:lang w:val="de-DE"/>
        </w:rPr>
        <w:tab/>
      </w:r>
      <w:r w:rsidRPr="00337790">
        <w:rPr>
          <w:lang w:val="de-DE"/>
        </w:rPr>
        <w:tab/>
      </w:r>
      <w:r w:rsidRPr="00337790">
        <w:rPr>
          <w:lang w:val="de-DE"/>
        </w:rPr>
        <w:tab/>
        <w:t>Datë_______________</w:t>
      </w:r>
    </w:p>
    <w:p w:rsidR="00C04D7D" w:rsidRPr="00337790" w:rsidRDefault="00C04D7D" w:rsidP="00C04D7D">
      <w:pPr>
        <w:pStyle w:val="Paragrafi"/>
        <w:rPr>
          <w:lang w:val="de-DE"/>
        </w:rPr>
      </w:pPr>
    </w:p>
    <w:p w:rsidR="00C04D7D" w:rsidRPr="00337790" w:rsidRDefault="00C04D7D" w:rsidP="00C04D7D">
      <w:pPr>
        <w:pStyle w:val="Paragrafi"/>
        <w:jc w:val="center"/>
        <w:rPr>
          <w:lang w:val="de-DE"/>
        </w:rPr>
      </w:pPr>
      <w:r w:rsidRPr="00337790">
        <w:rPr>
          <w:lang w:val="de-DE"/>
        </w:rPr>
        <w:t>Për Drejtorinë e Shërbimit Pyjor</w:t>
      </w:r>
    </w:p>
    <w:p w:rsidR="00C04D7D" w:rsidRPr="00337790" w:rsidRDefault="00C04D7D" w:rsidP="00C04D7D">
      <w:pPr>
        <w:pStyle w:val="Paragrafi"/>
        <w:rPr>
          <w:lang w:val="de-DE"/>
        </w:rPr>
      </w:pPr>
    </w:p>
    <w:p w:rsidR="00C04D7D" w:rsidRPr="00337790" w:rsidRDefault="00C04D7D" w:rsidP="00C04D7D">
      <w:pPr>
        <w:pStyle w:val="Paragrafi"/>
        <w:rPr>
          <w:lang w:val="de-DE"/>
        </w:rPr>
      </w:pPr>
      <w:r w:rsidRPr="00337790">
        <w:rPr>
          <w:lang w:val="de-DE"/>
        </w:rPr>
        <w:t>Duke qenë se:</w:t>
      </w:r>
    </w:p>
    <w:p w:rsidR="00C04D7D" w:rsidRPr="00337790" w:rsidRDefault="00C04D7D" w:rsidP="00C04D7D">
      <w:pPr>
        <w:pStyle w:val="Paragrafi"/>
        <w:rPr>
          <w:lang w:val="de-DE"/>
        </w:rPr>
      </w:pPr>
      <w:r w:rsidRPr="00337790">
        <w:rPr>
          <w:u w:val="single"/>
          <w:lang w:val="de-DE"/>
        </w:rPr>
        <w:t>( emërtimi i subjektit</w:t>
      </w:r>
      <w:r w:rsidRPr="00337790">
        <w:rPr>
          <w:lang w:val="de-DE"/>
        </w:rPr>
        <w:t xml:space="preserve">) në baze të kontratës nr.______, datë ____________ka fituar të drejtën e ______________________________________ me vleftë totale ( </w:t>
      </w:r>
      <w:r w:rsidRPr="00337790">
        <w:rPr>
          <w:u w:val="single"/>
          <w:lang w:val="de-DE"/>
        </w:rPr>
        <w:t>me shifra dhe shkrim</w:t>
      </w:r>
      <w:r w:rsidRPr="00337790">
        <w:rPr>
          <w:lang w:val="de-DE"/>
        </w:rPr>
        <w:t>) lekë, në kontratën tuaj është vendosur Garancia Bankare me shumen e specifikuar në të, si sigurim për përmbushjen e detyrimeve të parashikuara në atë kontratë.</w:t>
      </w:r>
    </w:p>
    <w:p w:rsidR="00C04D7D" w:rsidRPr="00337790" w:rsidRDefault="00C04D7D" w:rsidP="00C04D7D">
      <w:pPr>
        <w:pStyle w:val="Paragrafi"/>
        <w:rPr>
          <w:lang w:val="de-DE"/>
        </w:rPr>
      </w:pPr>
      <w:r w:rsidRPr="00337790">
        <w:rPr>
          <w:lang w:val="de-DE"/>
        </w:rPr>
        <w:t>(</w:t>
      </w:r>
      <w:r w:rsidRPr="00337790">
        <w:rPr>
          <w:u w:val="single"/>
          <w:lang w:val="de-DE"/>
        </w:rPr>
        <w:t>emërtimi i bankës</w:t>
      </w:r>
      <w:r w:rsidRPr="00337790">
        <w:rPr>
          <w:lang w:val="de-DE"/>
        </w:rPr>
        <w:t xml:space="preserve"> ) është dakord të lëshojë këtë garanci:</w:t>
      </w:r>
    </w:p>
    <w:p w:rsidR="00C04D7D" w:rsidRPr="00337790" w:rsidRDefault="00C04D7D" w:rsidP="00C04D7D">
      <w:pPr>
        <w:pStyle w:val="Paragrafi"/>
        <w:rPr>
          <w:lang w:val="de-DE"/>
        </w:rPr>
      </w:pPr>
      <w:r w:rsidRPr="00337790">
        <w:rPr>
          <w:lang w:val="de-DE"/>
        </w:rPr>
        <w:t xml:space="preserve">Deklarojmë se jemi garantuesit e kontratës së mësipërme deri në shumën totale prej </w:t>
      </w:r>
      <w:r w:rsidRPr="00337790">
        <w:rPr>
          <w:u w:val="single"/>
          <w:lang w:val="de-DE"/>
        </w:rPr>
        <w:t>( me shifra dhe shkrim</w:t>
      </w:r>
      <w:r w:rsidRPr="00337790">
        <w:rPr>
          <w:lang w:val="de-DE"/>
        </w:rPr>
        <w:t xml:space="preserve">) lekë, shumë e cila është e pagueshme në mënyrën dhe monedhën e përcaktuar në kontratë. Me marrjen e kërkesës së parë me shkrim dhe pa qenë nevoja të bëni argumentim të kërkesës, ne marrim përsipër të paguajmë çdo shumë brenda kufirit prej ( </w:t>
      </w:r>
      <w:r w:rsidRPr="00337790">
        <w:rPr>
          <w:u w:val="single"/>
          <w:lang w:val="de-DE"/>
        </w:rPr>
        <w:t>me shifra dhe shkrim</w:t>
      </w:r>
      <w:r w:rsidRPr="00337790">
        <w:rPr>
          <w:lang w:val="de-DE"/>
        </w:rPr>
        <w:t>) lekë, në llogarinë e ____________________________, me nr.llogarie ___________ , në Bankën ________________, për llogari të Drejtorisë Rajonale të Shërbimit Pyjor _________________</w:t>
      </w:r>
    </w:p>
    <w:p w:rsidR="00C04D7D" w:rsidRPr="00337790" w:rsidRDefault="00C04D7D" w:rsidP="00C04D7D">
      <w:pPr>
        <w:pStyle w:val="Paragrafi"/>
        <w:rPr>
          <w:lang w:val="de-DE"/>
        </w:rPr>
      </w:pPr>
      <w:r w:rsidRPr="00337790">
        <w:rPr>
          <w:lang w:val="de-DE"/>
        </w:rPr>
        <w:t xml:space="preserve">Me këtë garanci ju sigurojmë se nuk është nevoja t’i drejtoheni më parë ( </w:t>
      </w:r>
      <w:r w:rsidRPr="00337790">
        <w:rPr>
          <w:u w:val="single"/>
          <w:lang w:val="de-DE"/>
        </w:rPr>
        <w:t>emërtimi i subjektit</w:t>
      </w:r>
      <w:r w:rsidRPr="00337790">
        <w:rPr>
          <w:lang w:val="de-DE"/>
        </w:rPr>
        <w:t>) për të realizuar pagesën sipas kërkesës së tij.</w:t>
      </w:r>
    </w:p>
    <w:p w:rsidR="00C04D7D" w:rsidRPr="00337790" w:rsidRDefault="00C04D7D" w:rsidP="00C04D7D">
      <w:pPr>
        <w:pStyle w:val="Paragrafi"/>
        <w:rPr>
          <w:lang w:val="de-DE"/>
        </w:rPr>
      </w:pPr>
      <w:r w:rsidRPr="00337790">
        <w:rPr>
          <w:lang w:val="de-DE"/>
        </w:rPr>
        <w:t>Deklarojmë gjithashtu, se asnjë shtesë apo ndryshim i kushteve të kontratës, për të cilën mund të bini dakord me kontraktuesin, nuk na çliron nga detynimet e kësaj garancie.</w:t>
      </w:r>
    </w:p>
    <w:p w:rsidR="00C04D7D" w:rsidRPr="00337790" w:rsidRDefault="00C04D7D" w:rsidP="00C04D7D">
      <w:pPr>
        <w:pStyle w:val="Paragrafi"/>
        <w:rPr>
          <w:lang w:val="de-DE"/>
        </w:rPr>
      </w:pPr>
      <w:r w:rsidRPr="00337790">
        <w:rPr>
          <w:lang w:val="de-DE"/>
        </w:rPr>
        <w:t>Kjo garanci është e vlefshme deri në datën që përfshin 30 ditë, nga data e lëshimit nga Drejtoria e Shërbimit Pyjor_______________ e vërtetimit të përfundimit të kontratës.</w:t>
      </w:r>
    </w:p>
    <w:p w:rsidR="00C04D7D" w:rsidRPr="00337790" w:rsidRDefault="00C04D7D" w:rsidP="00C04D7D">
      <w:pPr>
        <w:pStyle w:val="Paragrafi"/>
        <w:rPr>
          <w:lang w:val="de-DE"/>
        </w:rPr>
      </w:pPr>
    </w:p>
    <w:p w:rsidR="00C04D7D" w:rsidRPr="00337790" w:rsidRDefault="00C04D7D" w:rsidP="00C04D7D">
      <w:pPr>
        <w:pStyle w:val="Paragrafi"/>
        <w:jc w:val="center"/>
        <w:rPr>
          <w:lang w:val="de-DE"/>
        </w:rPr>
      </w:pPr>
      <w:r w:rsidRPr="00337790">
        <w:rPr>
          <w:lang w:val="de-DE"/>
        </w:rPr>
        <w:t>(Emërtimi i bankës)</w:t>
      </w:r>
    </w:p>
    <w:p w:rsidR="00C04D7D" w:rsidRPr="00337790" w:rsidRDefault="00C04D7D" w:rsidP="00C04D7D">
      <w:pPr>
        <w:pStyle w:val="Paragrafi"/>
        <w:jc w:val="center"/>
        <w:rPr>
          <w:lang w:val="de-DE"/>
        </w:rPr>
      </w:pPr>
    </w:p>
    <w:p w:rsidR="00C04D7D" w:rsidRPr="00337790" w:rsidRDefault="00C04D7D" w:rsidP="00C04D7D">
      <w:pPr>
        <w:pStyle w:val="Paragrafi"/>
        <w:jc w:val="center"/>
        <w:rPr>
          <w:lang w:val="de-DE"/>
        </w:rPr>
      </w:pPr>
      <w:r w:rsidRPr="00337790">
        <w:rPr>
          <w:lang w:val="de-DE"/>
        </w:rPr>
        <w:t>(Nënshkrimi dhe vula e Bankës)</w:t>
      </w:r>
    </w:p>
    <w:p w:rsidR="00C04D7D" w:rsidRPr="00337790" w:rsidRDefault="00C04D7D" w:rsidP="00C04D7D">
      <w:pPr>
        <w:pStyle w:val="Paragrafi"/>
        <w:rPr>
          <w:lang w:val="de-DE"/>
        </w:rPr>
      </w:pPr>
    </w:p>
    <w:p w:rsidR="00C04D7D" w:rsidRPr="00337790" w:rsidRDefault="00C04D7D" w:rsidP="00C04D7D">
      <w:pPr>
        <w:pStyle w:val="Paragrafi"/>
        <w:rPr>
          <w:lang w:val="de-DE"/>
        </w:rPr>
      </w:pPr>
    </w:p>
    <w:p w:rsidR="00C04D7D" w:rsidRPr="00337790" w:rsidRDefault="00C04D7D" w:rsidP="00C04D7D">
      <w:pPr>
        <w:pStyle w:val="Paragrafi"/>
        <w:rPr>
          <w:lang w:val="de-DE"/>
        </w:rPr>
      </w:pPr>
    </w:p>
    <w:p w:rsidR="00C04D7D" w:rsidRPr="00337790" w:rsidRDefault="00C04D7D" w:rsidP="00C04D7D">
      <w:pPr>
        <w:pStyle w:val="Paragrafi"/>
        <w:rPr>
          <w:lang w:val="de-DE"/>
        </w:rPr>
      </w:pPr>
    </w:p>
    <w:p w:rsidR="00C04D7D" w:rsidRPr="00337790" w:rsidRDefault="00C04D7D" w:rsidP="00C04D7D">
      <w:pPr>
        <w:pStyle w:val="Paragrafi"/>
        <w:rPr>
          <w:lang w:val="de-DE"/>
        </w:rPr>
      </w:pPr>
    </w:p>
    <w:p w:rsidR="00C04D7D" w:rsidRPr="00337790" w:rsidRDefault="00C04D7D" w:rsidP="00C04D7D">
      <w:pPr>
        <w:pStyle w:val="Paragrafi"/>
        <w:rPr>
          <w:lang w:val="de-DE"/>
        </w:rPr>
      </w:pPr>
    </w:p>
    <w:p w:rsidR="00C04D7D" w:rsidRPr="00337790" w:rsidRDefault="00C04D7D" w:rsidP="00C04D7D">
      <w:pPr>
        <w:pStyle w:val="Paragrafi"/>
        <w:rPr>
          <w:lang w:val="de-DE"/>
        </w:rPr>
      </w:pPr>
    </w:p>
    <w:p w:rsidR="00C04D7D" w:rsidRPr="00337790" w:rsidRDefault="00C04D7D" w:rsidP="00C04D7D">
      <w:pPr>
        <w:pStyle w:val="Paragrafi"/>
        <w:rPr>
          <w:lang w:val="de-DE"/>
        </w:rPr>
      </w:pPr>
    </w:p>
    <w:p w:rsidR="00C04D7D" w:rsidRPr="00337790" w:rsidRDefault="00C04D7D" w:rsidP="00C04D7D">
      <w:pPr>
        <w:pStyle w:val="Paragrafi"/>
        <w:rPr>
          <w:lang w:val="de-DE"/>
        </w:rPr>
      </w:pPr>
    </w:p>
    <w:p w:rsidR="00C04D7D" w:rsidRPr="00337790" w:rsidRDefault="00C04D7D" w:rsidP="00C04D7D">
      <w:pPr>
        <w:pStyle w:val="Paragrafi"/>
        <w:rPr>
          <w:lang w:val="de-DE"/>
        </w:rPr>
      </w:pPr>
    </w:p>
    <w:p w:rsidR="00C04D7D" w:rsidRPr="00337790" w:rsidRDefault="00C04D7D" w:rsidP="00C04D7D">
      <w:pPr>
        <w:pStyle w:val="Paragrafi"/>
        <w:rPr>
          <w:lang w:val="de-DE"/>
        </w:rPr>
      </w:pPr>
    </w:p>
    <w:p w:rsidR="00C04D7D" w:rsidRPr="00337790" w:rsidRDefault="00C04D7D" w:rsidP="00C04D7D">
      <w:pPr>
        <w:pStyle w:val="Paragrafi"/>
        <w:rPr>
          <w:lang w:val="de-DE"/>
        </w:rPr>
      </w:pPr>
    </w:p>
    <w:p w:rsidR="00C04D7D" w:rsidRPr="00337790" w:rsidRDefault="00C04D7D" w:rsidP="00C04D7D">
      <w:pPr>
        <w:pStyle w:val="Paragrafi"/>
        <w:rPr>
          <w:lang w:val="de-DE"/>
        </w:rPr>
      </w:pPr>
    </w:p>
    <w:p w:rsidR="00C04D7D" w:rsidRPr="00337790" w:rsidRDefault="00C04D7D" w:rsidP="00C04D7D">
      <w:pPr>
        <w:pStyle w:val="Paragrafi"/>
        <w:rPr>
          <w:lang w:val="de-DE"/>
        </w:rPr>
      </w:pPr>
    </w:p>
    <w:p w:rsidR="00C04D7D" w:rsidRPr="00337790" w:rsidRDefault="00C04D7D" w:rsidP="00C04D7D">
      <w:pPr>
        <w:pStyle w:val="Paragrafi"/>
        <w:rPr>
          <w:lang w:val="de-DE"/>
        </w:rPr>
      </w:pPr>
    </w:p>
    <w:p w:rsidR="00C04D7D" w:rsidRPr="00337790" w:rsidRDefault="00C04D7D" w:rsidP="00C04D7D">
      <w:pPr>
        <w:pStyle w:val="Paragrafi"/>
        <w:rPr>
          <w:lang w:val="de-DE"/>
        </w:rPr>
      </w:pPr>
    </w:p>
    <w:p w:rsidR="00C04D7D" w:rsidRPr="00337790" w:rsidRDefault="00C04D7D" w:rsidP="00C04D7D">
      <w:pPr>
        <w:pStyle w:val="Paragrafi"/>
        <w:rPr>
          <w:lang w:val="de-DE"/>
        </w:rPr>
      </w:pPr>
    </w:p>
    <w:p w:rsidR="00C04D7D" w:rsidRPr="00337790" w:rsidRDefault="00C04D7D" w:rsidP="00C04D7D">
      <w:pPr>
        <w:pStyle w:val="Paragrafi"/>
        <w:rPr>
          <w:lang w:val="de-DE"/>
        </w:rPr>
      </w:pPr>
    </w:p>
    <w:p w:rsidR="00A0784B" w:rsidRPr="00C04D7D" w:rsidRDefault="00A0784B" w:rsidP="003941D1">
      <w:pPr>
        <w:pStyle w:val="Paragrafi"/>
        <w:rPr>
          <w:lang w:val="de-DE"/>
        </w:rPr>
      </w:pPr>
    </w:p>
    <w:sectPr w:rsidR="00A0784B" w:rsidRPr="00C04D7D"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3399E"/>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7C94"/>
    <w:rsid w:val="001E3F0B"/>
    <w:rsid w:val="001F32C3"/>
    <w:rsid w:val="0022170D"/>
    <w:rsid w:val="002542F9"/>
    <w:rsid w:val="002C6BAB"/>
    <w:rsid w:val="002D303F"/>
    <w:rsid w:val="00304413"/>
    <w:rsid w:val="00354A65"/>
    <w:rsid w:val="00383FD5"/>
    <w:rsid w:val="003941D1"/>
    <w:rsid w:val="003E06F6"/>
    <w:rsid w:val="003F043A"/>
    <w:rsid w:val="004107B9"/>
    <w:rsid w:val="00411E6E"/>
    <w:rsid w:val="004477EC"/>
    <w:rsid w:val="00460373"/>
    <w:rsid w:val="00470F9C"/>
    <w:rsid w:val="004A06ED"/>
    <w:rsid w:val="0050367C"/>
    <w:rsid w:val="00504A56"/>
    <w:rsid w:val="00507AF2"/>
    <w:rsid w:val="00543147"/>
    <w:rsid w:val="00544065"/>
    <w:rsid w:val="00545117"/>
    <w:rsid w:val="0058563C"/>
    <w:rsid w:val="005A53C5"/>
    <w:rsid w:val="005C0A10"/>
    <w:rsid w:val="005D4BA8"/>
    <w:rsid w:val="005E2CD2"/>
    <w:rsid w:val="005E62A5"/>
    <w:rsid w:val="005F71EC"/>
    <w:rsid w:val="00607F6D"/>
    <w:rsid w:val="00634290"/>
    <w:rsid w:val="00697FDD"/>
    <w:rsid w:val="006A37D8"/>
    <w:rsid w:val="006E35E0"/>
    <w:rsid w:val="00705463"/>
    <w:rsid w:val="00736819"/>
    <w:rsid w:val="0074183C"/>
    <w:rsid w:val="00767527"/>
    <w:rsid w:val="007B0B5A"/>
    <w:rsid w:val="007B5BAA"/>
    <w:rsid w:val="0080475E"/>
    <w:rsid w:val="00806338"/>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D18B1"/>
    <w:rsid w:val="00AF7A6F"/>
    <w:rsid w:val="00B673CE"/>
    <w:rsid w:val="00B93E14"/>
    <w:rsid w:val="00BB3954"/>
    <w:rsid w:val="00BB5AB5"/>
    <w:rsid w:val="00BC6B73"/>
    <w:rsid w:val="00C04D7D"/>
    <w:rsid w:val="00C22BA7"/>
    <w:rsid w:val="00C36B40"/>
    <w:rsid w:val="00C40649"/>
    <w:rsid w:val="00C7710C"/>
    <w:rsid w:val="00CA03BE"/>
    <w:rsid w:val="00CF421A"/>
    <w:rsid w:val="00D1319A"/>
    <w:rsid w:val="00D7455C"/>
    <w:rsid w:val="00D92AC6"/>
    <w:rsid w:val="00D97A55"/>
    <w:rsid w:val="00DC64E5"/>
    <w:rsid w:val="00E06AA7"/>
    <w:rsid w:val="00E624E2"/>
    <w:rsid w:val="00E645E3"/>
    <w:rsid w:val="00E802E1"/>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B59E56D7-FC63-481E-AF8A-C1BF955B45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paragraph" w:styleId="FootnoteText">
    <w:name w:val="footnote text"/>
    <w:basedOn w:val="Normal"/>
    <w:rsid w:val="00C04D7D"/>
    <w:pPr>
      <w:widowControl/>
    </w:pPr>
    <w:rPr>
      <w:rFonts w:ascii="Times New Roman" w:hAnsi="Times New Roman"/>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4046</Words>
  <Characters>23063</Characters>
  <Application>Microsoft Office Word</Application>
  <DocSecurity>0</DocSecurity>
  <Lines>192</Lines>
  <Paragraphs>54</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27055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2019-03-16T13:58:00Z</dcterms:created>
  <dcterms:modified xsi:type="dcterms:W3CDTF">2019-03-16T13:58:00Z</dcterms:modified>
</cp:coreProperties>
</file>