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55D" w:rsidRPr="00365F20" w:rsidRDefault="0064455D" w:rsidP="0064455D">
      <w:pPr>
        <w:pStyle w:val="Akti"/>
        <w:keepNext w:val="0"/>
        <w:rPr>
          <w:sz w:val="21"/>
          <w:szCs w:val="21"/>
        </w:rPr>
      </w:pPr>
      <w:bookmarkStart w:id="0" w:name="_GoBack"/>
      <w:bookmarkEnd w:id="0"/>
      <w:r w:rsidRPr="00365F20">
        <w:rPr>
          <w:sz w:val="21"/>
          <w:szCs w:val="21"/>
        </w:rPr>
        <w:t xml:space="preserve">Udhëzim </w:t>
      </w:r>
    </w:p>
    <w:p w:rsidR="0064455D" w:rsidRPr="00365F20" w:rsidRDefault="0064455D" w:rsidP="0064455D">
      <w:pPr>
        <w:pStyle w:val="NumriData"/>
        <w:keepNext w:val="0"/>
        <w:rPr>
          <w:sz w:val="21"/>
          <w:szCs w:val="21"/>
        </w:rPr>
      </w:pPr>
      <w:r w:rsidRPr="00365F20">
        <w:rPr>
          <w:sz w:val="21"/>
          <w:szCs w:val="21"/>
        </w:rPr>
        <w:t>Nr.127, datë 19.1.2010</w:t>
      </w:r>
    </w:p>
    <w:p w:rsidR="0064455D" w:rsidRPr="00365F20" w:rsidRDefault="0064455D" w:rsidP="0064455D">
      <w:pPr>
        <w:pStyle w:val="Paragrafi0"/>
        <w:rPr>
          <w:sz w:val="21"/>
          <w:szCs w:val="21"/>
          <w:lang w:val="en-GB"/>
        </w:rPr>
      </w:pPr>
    </w:p>
    <w:p w:rsidR="0064455D" w:rsidRPr="00365F20" w:rsidRDefault="0064455D" w:rsidP="0064455D">
      <w:pPr>
        <w:pStyle w:val="Titulli0"/>
        <w:keepNext w:val="0"/>
        <w:rPr>
          <w:sz w:val="21"/>
          <w:szCs w:val="21"/>
        </w:rPr>
      </w:pPr>
      <w:r w:rsidRPr="00365F20">
        <w:rPr>
          <w:sz w:val="21"/>
          <w:szCs w:val="21"/>
        </w:rPr>
        <w:t xml:space="preserve">Për një ndryshim në udhëzimin nr.1468, datë 26.6.2006  “Për zbatimin e vendimit të këshillit të Ministrave nr.223, datë 19.4.2006 “Për pagesën e të Ardhurës nga papunësia” I ndryshuar” </w:t>
      </w:r>
    </w:p>
    <w:p w:rsidR="0064455D" w:rsidRPr="00365F20" w:rsidRDefault="0064455D" w:rsidP="0064455D">
      <w:pPr>
        <w:pStyle w:val="Paragrafi0"/>
        <w:rPr>
          <w:sz w:val="21"/>
          <w:szCs w:val="21"/>
          <w:lang w:val="en-GB"/>
        </w:rPr>
      </w:pPr>
    </w:p>
    <w:p w:rsidR="0064455D" w:rsidRPr="00365F20" w:rsidRDefault="0064455D" w:rsidP="0064455D">
      <w:pPr>
        <w:pStyle w:val="Paragrafi0"/>
        <w:rPr>
          <w:sz w:val="21"/>
          <w:szCs w:val="21"/>
          <w:lang w:val="en-GB"/>
        </w:rPr>
      </w:pPr>
      <w:r w:rsidRPr="00365F20">
        <w:rPr>
          <w:sz w:val="21"/>
          <w:szCs w:val="21"/>
          <w:lang w:val="en-GB"/>
        </w:rPr>
        <w:t>Në mbështetje të nenit 102 pika 4 të Kushtetutës së Republikës së Shqipërisë, në zbatim të pikës 12 të vendimit të Këshillit të Ministrave nr.223, datë 19.4.2006 “Për pagesën e të ardhurës nga papunësia”, Ministri i Punës, Çështjeve Sociale dhe Shanseve të Barabarta,</w:t>
      </w:r>
    </w:p>
    <w:p w:rsidR="0064455D" w:rsidRPr="00365F20" w:rsidRDefault="0064455D" w:rsidP="0064455D">
      <w:pPr>
        <w:pStyle w:val="Paragrafi0"/>
        <w:rPr>
          <w:sz w:val="21"/>
          <w:szCs w:val="21"/>
          <w:lang w:val="en-GB"/>
        </w:rPr>
      </w:pPr>
    </w:p>
    <w:p w:rsidR="0064455D" w:rsidRPr="00365F20" w:rsidRDefault="0064455D" w:rsidP="0064455D">
      <w:pPr>
        <w:pStyle w:val="VENDOSI0"/>
        <w:keepNext w:val="0"/>
        <w:rPr>
          <w:sz w:val="21"/>
          <w:szCs w:val="21"/>
        </w:rPr>
      </w:pPr>
      <w:r w:rsidRPr="00365F20">
        <w:rPr>
          <w:sz w:val="21"/>
          <w:szCs w:val="21"/>
        </w:rPr>
        <w:t>Udhëzon:</w:t>
      </w:r>
    </w:p>
    <w:p w:rsidR="0064455D" w:rsidRPr="00365F20" w:rsidRDefault="0064455D" w:rsidP="0064455D">
      <w:pPr>
        <w:pStyle w:val="Paragrafi0"/>
        <w:rPr>
          <w:sz w:val="21"/>
          <w:szCs w:val="21"/>
          <w:lang w:val="en-GB"/>
        </w:rPr>
      </w:pPr>
    </w:p>
    <w:p w:rsidR="0064455D" w:rsidRPr="00365F20" w:rsidRDefault="0064455D" w:rsidP="0064455D">
      <w:pPr>
        <w:pStyle w:val="Paragrafi0"/>
        <w:rPr>
          <w:sz w:val="21"/>
          <w:szCs w:val="21"/>
          <w:lang w:val="en-GB"/>
        </w:rPr>
      </w:pPr>
      <w:r w:rsidRPr="00365F20">
        <w:rPr>
          <w:sz w:val="21"/>
          <w:szCs w:val="21"/>
          <w:lang w:val="en-GB"/>
        </w:rPr>
        <w:t>Në udhëzimin nr.1468, datë 26.6.2006 “Për zbatimin e vendimit të Këshillit të Ministrave nr.223, datë 19.4.2006 “Për pagesën e të ardhurës nga papunësia” i ndryshuar”, bëhet ndryshimi si më poshtë vijon:</w:t>
      </w:r>
    </w:p>
    <w:p w:rsidR="0064455D" w:rsidRPr="00365F20" w:rsidRDefault="0064455D" w:rsidP="0064455D">
      <w:pPr>
        <w:pStyle w:val="Paragrafi0"/>
        <w:rPr>
          <w:sz w:val="21"/>
          <w:szCs w:val="21"/>
          <w:lang w:val="en-GB"/>
        </w:rPr>
      </w:pPr>
      <w:r w:rsidRPr="00365F20">
        <w:rPr>
          <w:sz w:val="21"/>
          <w:szCs w:val="21"/>
          <w:lang w:val="en-GB"/>
        </w:rPr>
        <w:t>1. Pika 13 riformulohet me përmbajtjen si më poshtë vijon:</w:t>
      </w:r>
    </w:p>
    <w:p w:rsidR="0064455D" w:rsidRPr="00365F20" w:rsidRDefault="0064455D" w:rsidP="0064455D">
      <w:pPr>
        <w:pStyle w:val="Paragrafi0"/>
        <w:rPr>
          <w:sz w:val="21"/>
          <w:szCs w:val="21"/>
          <w:lang w:val="en-GB"/>
        </w:rPr>
      </w:pPr>
      <w:r w:rsidRPr="00365F20">
        <w:rPr>
          <w:sz w:val="21"/>
          <w:szCs w:val="21"/>
          <w:lang w:val="en-GB"/>
        </w:rPr>
        <w:t>“13. E ardhura nga papunësia caktohet mujore dhe paguhet përpjesëtimisht me numrin e ditëve kalendarike, për kohën që përfituesi ka të drejtë ta marrë këtë të ardhur. Pagesa jepet një herë në muaj pranë sportelit të Postës Shqiptare, pasi personi përfitues të jetë paraqitur në zyrën e punësimit. Ajo i jepet vetëm personit përfitues, përkundrejt paraqitjes së dokumentit të identifikimit në sportelin përkatës të Postës Shqiptare.”</w:t>
      </w:r>
    </w:p>
    <w:p w:rsidR="0064455D" w:rsidRPr="00365F20" w:rsidRDefault="0064455D" w:rsidP="0064455D">
      <w:pPr>
        <w:pStyle w:val="Paragrafi0"/>
        <w:rPr>
          <w:sz w:val="21"/>
          <w:szCs w:val="21"/>
          <w:lang w:val="en-GB"/>
        </w:rPr>
      </w:pPr>
      <w:r w:rsidRPr="00365F20">
        <w:rPr>
          <w:sz w:val="21"/>
          <w:szCs w:val="21"/>
          <w:lang w:val="en-GB"/>
        </w:rPr>
        <w:t>Ky udhëzim hyn në fuqi pas botimit në Fletoren Zyrtare.</w:t>
      </w:r>
    </w:p>
    <w:p w:rsidR="0064455D" w:rsidRPr="00365F20" w:rsidRDefault="0064455D" w:rsidP="0064455D">
      <w:pPr>
        <w:pStyle w:val="Paragrafi0"/>
        <w:rPr>
          <w:sz w:val="21"/>
          <w:szCs w:val="21"/>
          <w:lang w:val="en-GB"/>
        </w:rPr>
      </w:pPr>
    </w:p>
    <w:p w:rsidR="0064455D" w:rsidRPr="00365F20" w:rsidRDefault="0064455D" w:rsidP="0064455D">
      <w:pPr>
        <w:pStyle w:val="Autoriteti"/>
        <w:keepNext w:val="0"/>
        <w:rPr>
          <w:sz w:val="21"/>
          <w:szCs w:val="21"/>
        </w:rPr>
      </w:pPr>
      <w:r w:rsidRPr="00365F20">
        <w:rPr>
          <w:sz w:val="21"/>
          <w:szCs w:val="21"/>
        </w:rPr>
        <w:t xml:space="preserve">Ministri I punës, ÇËshtjeve </w:t>
      </w:r>
    </w:p>
    <w:p w:rsidR="0064455D" w:rsidRPr="00365F20" w:rsidRDefault="0064455D" w:rsidP="0064455D">
      <w:pPr>
        <w:pStyle w:val="Autoriteti"/>
        <w:keepNext w:val="0"/>
        <w:rPr>
          <w:sz w:val="21"/>
          <w:szCs w:val="21"/>
        </w:rPr>
      </w:pPr>
      <w:r w:rsidRPr="00365F20">
        <w:rPr>
          <w:sz w:val="21"/>
          <w:szCs w:val="21"/>
        </w:rPr>
        <w:t>Sociale dhe shanseve të Barabarta</w:t>
      </w:r>
    </w:p>
    <w:p w:rsidR="0064455D" w:rsidRPr="00365F20" w:rsidRDefault="0064455D" w:rsidP="0064455D">
      <w:pPr>
        <w:pStyle w:val="AutoritetiEmer"/>
        <w:rPr>
          <w:sz w:val="21"/>
          <w:szCs w:val="21"/>
        </w:rPr>
      </w:pPr>
      <w:r w:rsidRPr="00365F20">
        <w:rPr>
          <w:sz w:val="21"/>
          <w:szCs w:val="21"/>
        </w:rPr>
        <w:t>Spiro Ksera</w:t>
      </w:r>
    </w:p>
    <w:sectPr w:rsidR="0064455D" w:rsidRPr="00365F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455D"/>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455D"/>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452B"/>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5A6445-24F3-4C50-BE4C-6583198B3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64455D"/>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64455D"/>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