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AB4" w:rsidRPr="00370A19" w:rsidRDefault="00035AB4" w:rsidP="00035AB4">
      <w:pPr>
        <w:pStyle w:val="Akti"/>
        <w:keepNext w:val="0"/>
        <w:rPr>
          <w:lang w:val="it-IT"/>
        </w:rPr>
      </w:pPr>
      <w:bookmarkStart w:id="0" w:name="_GoBack"/>
      <w:bookmarkEnd w:id="0"/>
      <w:r w:rsidRPr="00370A19">
        <w:rPr>
          <w:lang w:val="it-IT"/>
        </w:rPr>
        <w:t>UDHËZIM</w:t>
      </w:r>
    </w:p>
    <w:p w:rsidR="00035AB4" w:rsidRPr="00370A19" w:rsidRDefault="00035AB4" w:rsidP="00035AB4">
      <w:pPr>
        <w:pStyle w:val="NumriData"/>
        <w:keepNext w:val="0"/>
        <w:rPr>
          <w:szCs w:val="22"/>
          <w:lang w:val="it-IT"/>
        </w:rPr>
      </w:pPr>
      <w:r w:rsidRPr="00370A19">
        <w:rPr>
          <w:szCs w:val="22"/>
          <w:lang w:val="it-IT"/>
        </w:rPr>
        <w:t>Nr.2310, datë 16.12.2010</w:t>
      </w:r>
    </w:p>
    <w:p w:rsidR="00035AB4" w:rsidRPr="00370A19" w:rsidRDefault="00035AB4" w:rsidP="00035AB4">
      <w:pPr>
        <w:pStyle w:val="Paragrafi"/>
        <w:rPr>
          <w:szCs w:val="22"/>
          <w:lang w:val="it-IT"/>
        </w:rPr>
      </w:pPr>
    </w:p>
    <w:p w:rsidR="00035AB4" w:rsidRDefault="00035AB4" w:rsidP="00035AB4">
      <w:pPr>
        <w:pStyle w:val="Titulli"/>
        <w:keepNext w:val="0"/>
        <w:rPr>
          <w:lang w:val="it-IT"/>
        </w:rPr>
      </w:pPr>
      <w:r w:rsidRPr="00370A19">
        <w:rPr>
          <w:lang w:val="it-IT"/>
        </w:rPr>
        <w:t>PËR NJË NDRYSHIM NË UDH</w:t>
      </w:r>
      <w:r>
        <w:rPr>
          <w:lang w:val="it-IT"/>
        </w:rPr>
        <w:t>ËZIMIN NR.2365, DATË 26.11.2008</w:t>
      </w:r>
      <w:r w:rsidRPr="00370A19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370A19">
        <w:rPr>
          <w:lang w:val="it-IT"/>
        </w:rPr>
        <w:t xml:space="preserve">MBI ZBATIMIN E VENDIMIT NR.277, DATË 18.6.1997 TË KËSHILLIT TË MINISTRAVE </w:t>
      </w:r>
    </w:p>
    <w:p w:rsidR="00035AB4" w:rsidRPr="00370A19" w:rsidRDefault="00035AB4" w:rsidP="00035AB4">
      <w:pPr>
        <w:pStyle w:val="Titulli"/>
        <w:keepNext w:val="0"/>
        <w:rPr>
          <w:lang w:val="it-IT"/>
        </w:rPr>
      </w:pPr>
      <w:r w:rsidRPr="00370A19">
        <w:rPr>
          <w:lang w:val="it-IT"/>
        </w:rPr>
        <w:t>“PËR PËRFITIMET NGA STATUSI i TË VERBRIT”, TË NDRYSHUAR</w:t>
      </w:r>
    </w:p>
    <w:p w:rsidR="00035AB4" w:rsidRPr="00370A19" w:rsidRDefault="00035AB4" w:rsidP="00035AB4">
      <w:pPr>
        <w:pStyle w:val="Paragrafi"/>
        <w:rPr>
          <w:sz w:val="16"/>
          <w:szCs w:val="22"/>
          <w:lang w:val="it-IT"/>
        </w:rPr>
      </w:pPr>
    </w:p>
    <w:p w:rsidR="00035AB4" w:rsidRPr="00370A19" w:rsidRDefault="00035AB4" w:rsidP="00035AB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Në mbështetje të nenit 102 pika</w:t>
      </w:r>
      <w:r>
        <w:rPr>
          <w:szCs w:val="22"/>
          <w:lang w:val="it-IT"/>
        </w:rPr>
        <w:t xml:space="preserve"> 4 të Kushtetutës së Shqipërisë</w:t>
      </w:r>
      <w:r w:rsidRPr="00370A19">
        <w:rPr>
          <w:szCs w:val="22"/>
          <w:lang w:val="it-IT"/>
        </w:rPr>
        <w:t xml:space="preserve"> dhe në bazë të pikës 16 të vendimit të Këshillit të Ministrave nr.277, datë 18.6.1997 “Për përfitimet nga statusi i të verbrit”, të ndryshuar</w:t>
      </w:r>
      <w:r>
        <w:rPr>
          <w:szCs w:val="22"/>
          <w:lang w:val="it-IT"/>
        </w:rPr>
        <w:t>,</w:t>
      </w:r>
    </w:p>
    <w:p w:rsidR="00035AB4" w:rsidRPr="009939AA" w:rsidRDefault="00035AB4" w:rsidP="00035AB4">
      <w:pPr>
        <w:pStyle w:val="Paragrafi"/>
        <w:rPr>
          <w:sz w:val="14"/>
          <w:szCs w:val="22"/>
          <w:lang w:val="it-IT"/>
        </w:rPr>
      </w:pPr>
    </w:p>
    <w:p w:rsidR="00035AB4" w:rsidRPr="00370A19" w:rsidRDefault="00035AB4" w:rsidP="00035AB4">
      <w:pPr>
        <w:pStyle w:val="VENDOSI"/>
        <w:keepNext w:val="0"/>
        <w:rPr>
          <w:lang w:val="it-IT"/>
        </w:rPr>
      </w:pPr>
      <w:r w:rsidRPr="00370A19">
        <w:rPr>
          <w:lang w:val="it-IT"/>
        </w:rPr>
        <w:t>UDHËZOJ:</w:t>
      </w:r>
    </w:p>
    <w:p w:rsidR="00035AB4" w:rsidRPr="00370A19" w:rsidRDefault="00035AB4" w:rsidP="00035AB4">
      <w:pPr>
        <w:pStyle w:val="Paragrafi"/>
        <w:rPr>
          <w:sz w:val="16"/>
          <w:szCs w:val="22"/>
          <w:lang w:val="it-IT"/>
        </w:rPr>
      </w:pPr>
    </w:p>
    <w:p w:rsidR="00035AB4" w:rsidRPr="00370A19" w:rsidRDefault="00035AB4" w:rsidP="00035AB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Në udhëzimin e Ministrit të Punës, Çështjeve Sociale dhe Shanseve të Barabarta nr.2365, datë 26.11.2008 “Mbi zbatimin e vendimit të Këshillit të Ministrave nr.277, datë 18.6.1997 “Për përfit</w:t>
      </w:r>
      <w:r>
        <w:rPr>
          <w:szCs w:val="22"/>
          <w:lang w:val="it-IT"/>
        </w:rPr>
        <w:t>imin nga statusi i të verbërve””,</w:t>
      </w:r>
      <w:r w:rsidRPr="00370A19">
        <w:rPr>
          <w:szCs w:val="22"/>
          <w:lang w:val="it-IT"/>
        </w:rPr>
        <w:t xml:space="preserve"> të ndryshuar, bëhet ky ndryshim:</w:t>
      </w:r>
    </w:p>
    <w:p w:rsidR="00035AB4" w:rsidRPr="00370A19" w:rsidRDefault="00035AB4" w:rsidP="00035AB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1. Në pikën 3 të udhëzimit, fjalia e fundit</w:t>
      </w:r>
      <w:r>
        <w:rPr>
          <w:szCs w:val="22"/>
          <w:lang w:val="it-IT"/>
        </w:rPr>
        <w:t>:</w:t>
      </w:r>
      <w:r w:rsidRPr="00370A19">
        <w:rPr>
          <w:szCs w:val="22"/>
          <w:lang w:val="it-IT"/>
        </w:rPr>
        <w:t xml:space="preserve"> “Kujdestari duhet të pajiset me raport mjekësor, i cili duhet të përsëritet çdo vit”, ndryshohet si më poshtë:</w:t>
      </w:r>
    </w:p>
    <w:p w:rsidR="00035AB4" w:rsidRPr="00370A19" w:rsidRDefault="00035AB4" w:rsidP="00035AB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…“Mjeku i familjes do të vërtetojë me raport mjekësor të përvitshëm, kujdestarin</w:t>
      </w:r>
      <w:r>
        <w:rPr>
          <w:szCs w:val="22"/>
          <w:lang w:val="it-IT"/>
        </w:rPr>
        <w:t>ë</w:t>
      </w:r>
      <w:r w:rsidRPr="00370A19">
        <w:rPr>
          <w:szCs w:val="22"/>
          <w:lang w:val="it-IT"/>
        </w:rPr>
        <w:t xml:space="preserve"> e të verbrit, si person të aftë nga gjendja shëndetësore.”.</w:t>
      </w:r>
    </w:p>
    <w:p w:rsidR="00035AB4" w:rsidRPr="00370A19" w:rsidRDefault="00035AB4" w:rsidP="00035AB4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Ky udhëzim hyn në fuqi me botimin në Fletoren Zyrtare.</w:t>
      </w:r>
    </w:p>
    <w:p w:rsidR="00035AB4" w:rsidRPr="007D1A38" w:rsidRDefault="00035AB4" w:rsidP="00035AB4">
      <w:pPr>
        <w:pStyle w:val="Paragrafi"/>
        <w:rPr>
          <w:sz w:val="16"/>
          <w:szCs w:val="22"/>
          <w:lang w:val="it-IT"/>
        </w:rPr>
      </w:pPr>
    </w:p>
    <w:p w:rsidR="00035AB4" w:rsidRPr="00370A19" w:rsidRDefault="00035AB4" w:rsidP="00035AB4">
      <w:pPr>
        <w:pStyle w:val="Autoriteti"/>
        <w:keepNext w:val="0"/>
        <w:rPr>
          <w:lang w:val="it-IT"/>
        </w:rPr>
      </w:pPr>
      <w:r w:rsidRPr="00370A19">
        <w:rPr>
          <w:lang w:val="it-IT"/>
        </w:rPr>
        <w:t>MINISTRI I PUNËS, ÇËSHTJEVE SOCIALE DHE</w:t>
      </w:r>
    </w:p>
    <w:p w:rsidR="00035AB4" w:rsidRPr="00370A19" w:rsidRDefault="00035AB4" w:rsidP="00035AB4">
      <w:pPr>
        <w:pStyle w:val="Autoriteti"/>
        <w:keepNext w:val="0"/>
      </w:pPr>
      <w:r w:rsidRPr="00370A19">
        <w:t>SHANSEVE TË BARABARTA</w:t>
      </w:r>
    </w:p>
    <w:p w:rsidR="00035AB4" w:rsidRPr="00370A19" w:rsidRDefault="00035AB4" w:rsidP="00035AB4">
      <w:pPr>
        <w:pStyle w:val="AutoritetiEmer"/>
      </w:pPr>
      <w:r w:rsidRPr="00370A19">
        <w:t>Spiro Ksera</w:t>
      </w:r>
    </w:p>
    <w:sectPr w:rsidR="00035AB4" w:rsidRPr="00370A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5AB4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AB4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12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F4A6D3-7BE1-4D37-9A4F-4871BEEB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035AB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35AB4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035AB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35AB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Inida Noga</cp:lastModifiedBy>
  <cp:revision>2</cp:revision>
  <dcterms:created xsi:type="dcterms:W3CDTF">2019-03-17T18:41:00Z</dcterms:created>
  <dcterms:modified xsi:type="dcterms:W3CDTF">2019-03-17T18:41:00Z</dcterms:modified>
</cp:coreProperties>
</file>