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00A" w:rsidRPr="003657D6" w:rsidRDefault="0090300A" w:rsidP="0090300A">
      <w:pPr>
        <w:pStyle w:val="Akti"/>
      </w:pPr>
      <w:r w:rsidRPr="003657D6">
        <w:t>UDHËZIM</w:t>
      </w:r>
    </w:p>
    <w:p w:rsidR="0090300A" w:rsidRPr="003657D6" w:rsidRDefault="0090300A" w:rsidP="0090300A">
      <w:pPr>
        <w:pStyle w:val="NumriData"/>
      </w:pPr>
      <w:r w:rsidRPr="003657D6">
        <w:t>Nr. 16, datë 5.11.2014</w:t>
      </w:r>
    </w:p>
    <w:p w:rsidR="0090300A" w:rsidRPr="007671C5" w:rsidRDefault="0090300A" w:rsidP="0090300A">
      <w:pPr>
        <w:pStyle w:val="Hapesira7"/>
        <w:jc w:val="center"/>
        <w:rPr>
          <w:lang w:val="sq-AL"/>
        </w:rPr>
      </w:pPr>
    </w:p>
    <w:p w:rsidR="0090300A" w:rsidRPr="003657D6" w:rsidRDefault="0090300A" w:rsidP="0090300A">
      <w:pPr>
        <w:pStyle w:val="Titulli"/>
      </w:pPr>
      <w:r>
        <w:t xml:space="preserve">PËR </w:t>
      </w:r>
      <w:r w:rsidRPr="003657D6">
        <w:t xml:space="preserve">DISA SHTESA DHE NDRYSHIME NË UDHËZIMIN NR. </w:t>
      </w:r>
      <w:proofErr w:type="gramStart"/>
      <w:r w:rsidRPr="003657D6">
        <w:t>338/3, DATË</w:t>
      </w:r>
      <w:r>
        <w:t xml:space="preserve"> 10.</w:t>
      </w:r>
      <w:r w:rsidRPr="003657D6">
        <w:t>3.</w:t>
      </w:r>
      <w:proofErr w:type="gramEnd"/>
      <w:r w:rsidRPr="003657D6">
        <w:t xml:space="preserve"> </w:t>
      </w:r>
      <w:proofErr w:type="gramStart"/>
      <w:r w:rsidRPr="003657D6">
        <w:t>2006, MBI ZBATIMIN E VKM NR.</w:t>
      </w:r>
      <w:proofErr w:type="gramEnd"/>
      <w:r w:rsidRPr="003657D6">
        <w:t xml:space="preserve"> 787, DATË 14.12.2005 “PËR PËRCAKTIMIN E KRITEREVE, TË PROCEDURAVE DHE TË MASËS SË NDIHMËS EKONOMIKE”</w:t>
      </w:r>
    </w:p>
    <w:p w:rsidR="0090300A" w:rsidRPr="007671C5" w:rsidRDefault="0090300A" w:rsidP="0090300A">
      <w:pPr>
        <w:pStyle w:val="Hapesira7"/>
        <w:rPr>
          <w:lang w:val="sq-AL"/>
        </w:rPr>
      </w:pPr>
    </w:p>
    <w:p w:rsidR="0090300A" w:rsidRPr="007671C5" w:rsidRDefault="0090300A" w:rsidP="0090300A">
      <w:pPr>
        <w:pStyle w:val="Paragraf02"/>
        <w:rPr>
          <w:lang w:val="sq-AL"/>
        </w:rPr>
      </w:pPr>
      <w:r w:rsidRPr="007671C5">
        <w:rPr>
          <w:lang w:val="sq-AL"/>
        </w:rPr>
        <w:t>Mbështetur në pikën 4 të nenit 102 të Kushtetutës së Shqipërisë, në ligjin nr.</w:t>
      </w:r>
      <w:r>
        <w:rPr>
          <w:lang w:val="sq-AL"/>
        </w:rPr>
        <w:t xml:space="preserve"> 9355, datë 10.</w:t>
      </w:r>
      <w:r w:rsidRPr="007671C5">
        <w:rPr>
          <w:lang w:val="sq-AL"/>
        </w:rPr>
        <w:t>3.2005 “Për ndihmën dhe shërbimet shoqërore”</w:t>
      </w:r>
      <w:r>
        <w:rPr>
          <w:lang w:val="sq-AL"/>
        </w:rPr>
        <w:t>,</w:t>
      </w:r>
      <w:r w:rsidRPr="007671C5">
        <w:rPr>
          <w:lang w:val="sq-AL"/>
        </w:rPr>
        <w:t xml:space="preserve"> i ndryshuar</w:t>
      </w:r>
      <w:r>
        <w:rPr>
          <w:lang w:val="sq-AL"/>
        </w:rPr>
        <w:t>,</w:t>
      </w:r>
      <w:r w:rsidRPr="007671C5">
        <w:rPr>
          <w:lang w:val="sq-AL"/>
        </w:rPr>
        <w:t xml:space="preserve"> dhe në zbatim të pikës 38 të vendimit nr. 787, datë 14.12.2006 të Këshillit të Ministrave “Për përcaktimin e kritereve, të procedurave dhe të masës së </w:t>
      </w:r>
      <w:r>
        <w:rPr>
          <w:lang w:val="sq-AL"/>
        </w:rPr>
        <w:t>ndihmës ekonomike”, i ndryshuar,</w:t>
      </w:r>
    </w:p>
    <w:p w:rsidR="0090300A" w:rsidRPr="002E19E7" w:rsidRDefault="0090300A" w:rsidP="0090300A">
      <w:pPr>
        <w:pStyle w:val="Vendosi"/>
      </w:pPr>
      <w:r w:rsidRPr="002E19E7">
        <w:t>UDHËZOJ:</w:t>
      </w:r>
    </w:p>
    <w:p w:rsidR="0090300A" w:rsidRPr="007671C5" w:rsidRDefault="0090300A" w:rsidP="0090300A">
      <w:pPr>
        <w:pStyle w:val="Hapesira7"/>
        <w:rPr>
          <w:lang w:val="sq-AL"/>
        </w:rPr>
      </w:pPr>
    </w:p>
    <w:p w:rsidR="0090300A" w:rsidRPr="007671C5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1. Pika 1, g</w:t>
      </w:r>
      <w:r>
        <w:rPr>
          <w:lang w:val="sq-AL"/>
        </w:rPr>
        <w:t>e</w:t>
      </w:r>
      <w:r w:rsidRPr="007671C5">
        <w:rPr>
          <w:lang w:val="sq-AL"/>
        </w:rPr>
        <w:t xml:space="preserve">rma “e” e </w:t>
      </w:r>
      <w:r>
        <w:rPr>
          <w:lang w:val="sq-AL"/>
        </w:rPr>
        <w:t>k</w:t>
      </w:r>
      <w:r w:rsidRPr="007671C5">
        <w:rPr>
          <w:lang w:val="sq-AL"/>
        </w:rPr>
        <w:t xml:space="preserve">apitullit IV, të udhëzimit nr. 338/3, datë 10.03.2006, “Mbi zbatimin e VKM nr. 787, datë 14.12.2005, </w:t>
      </w:r>
      <w:r>
        <w:rPr>
          <w:lang w:val="sq-AL"/>
        </w:rPr>
        <w:t>“</w:t>
      </w:r>
      <w:r w:rsidRPr="007671C5">
        <w:rPr>
          <w:lang w:val="sq-AL"/>
        </w:rPr>
        <w:t>Për përcaktimin e kritereve, të pro</w:t>
      </w:r>
      <w:r>
        <w:rPr>
          <w:lang w:val="sq-AL"/>
        </w:rPr>
        <w:t>c</w:t>
      </w:r>
      <w:r w:rsidRPr="007671C5">
        <w:rPr>
          <w:lang w:val="sq-AL"/>
        </w:rPr>
        <w:t>edurave dhe të masës së ndihmës ekonomike”</w:t>
      </w:r>
      <w:r>
        <w:rPr>
          <w:lang w:val="sq-AL"/>
        </w:rPr>
        <w:t xml:space="preserve">, </w:t>
      </w:r>
      <w:r w:rsidRPr="007671C5">
        <w:rPr>
          <w:lang w:val="sq-AL"/>
        </w:rPr>
        <w:t>zëvendësohet me këtë përmbajtje:</w:t>
      </w:r>
    </w:p>
    <w:p w:rsidR="0090300A" w:rsidRPr="007671C5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“e”</w:t>
      </w:r>
      <w:r>
        <w:rPr>
          <w:lang w:val="sq-AL"/>
        </w:rPr>
        <w:t xml:space="preserve"> </w:t>
      </w:r>
      <w:r w:rsidRPr="007671C5">
        <w:rPr>
          <w:lang w:val="sq-AL"/>
        </w:rPr>
        <w:t>personat punëkërkues të papunë që refuzojnë vende pune apo pjesëmarrje në programe të tjera shtetërore. Për këta persona</w:t>
      </w:r>
      <w:r>
        <w:rPr>
          <w:lang w:val="sq-AL"/>
        </w:rPr>
        <w:t>,</w:t>
      </w:r>
      <w:r w:rsidRPr="007671C5">
        <w:rPr>
          <w:lang w:val="sq-AL"/>
        </w:rPr>
        <w:t xml:space="preserve"> administratori pas konfirmimit të marrë, nuk vazhdon</w:t>
      </w:r>
      <w:r>
        <w:rPr>
          <w:lang w:val="sq-AL"/>
        </w:rPr>
        <w:t xml:space="preserve"> </w:t>
      </w:r>
      <w:r w:rsidRPr="007671C5">
        <w:rPr>
          <w:lang w:val="sq-AL"/>
        </w:rPr>
        <w:t>pro</w:t>
      </w:r>
      <w:r>
        <w:rPr>
          <w:lang w:val="sq-AL"/>
        </w:rPr>
        <w:t>c</w:t>
      </w:r>
      <w:r w:rsidRPr="007671C5">
        <w:rPr>
          <w:lang w:val="sq-AL"/>
        </w:rPr>
        <w:t>edurat e mëtejshme për përfitimin e ndihmës ekonomike”</w:t>
      </w:r>
      <w:r>
        <w:rPr>
          <w:lang w:val="sq-AL"/>
        </w:rPr>
        <w:t>.</w:t>
      </w:r>
    </w:p>
    <w:p w:rsidR="0090300A" w:rsidRPr="007671C5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2. Në pikën 2 të kapitullit XI, pas paragrafit “projektvendimi do të përmbajë: nr</w:t>
      </w:r>
      <w:r>
        <w:rPr>
          <w:lang w:val="sq-AL"/>
        </w:rPr>
        <w:t>.</w:t>
      </w:r>
      <w:r w:rsidRPr="007671C5">
        <w:rPr>
          <w:lang w:val="sq-AL"/>
        </w:rPr>
        <w:t xml:space="preserve"> rendor, emrin dhe mbiemrin e kryefamiljarit....”, shtohet dhe emër mbiemër i bashkëshortes (sipas formularit bashkëngjitur).</w:t>
      </w:r>
    </w:p>
    <w:p w:rsidR="0090300A" w:rsidRPr="007671C5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3. Në pikën 5 të kapitullit XI, pas paragrafit “vendimi do të përmbajë: nr</w:t>
      </w:r>
      <w:r>
        <w:rPr>
          <w:lang w:val="sq-AL"/>
        </w:rPr>
        <w:t>.</w:t>
      </w:r>
      <w:r w:rsidRPr="007671C5">
        <w:rPr>
          <w:lang w:val="sq-AL"/>
        </w:rPr>
        <w:t xml:space="preserve"> rendor, emrin dhe mbiemrin e kryefamiljarit....”, shtohet dhe emër mbiemër i bashkëshortes (sipas formularit bashkëngjitur).</w:t>
      </w:r>
    </w:p>
    <w:p w:rsidR="0090300A" w:rsidRPr="007671C5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4. Në pikën 7 të kapitullit XI, pas paragrafit “borderoja do të përmbajë: nr</w:t>
      </w:r>
      <w:r>
        <w:rPr>
          <w:lang w:val="sq-AL"/>
        </w:rPr>
        <w:t>.</w:t>
      </w:r>
      <w:r w:rsidRPr="007671C5">
        <w:rPr>
          <w:lang w:val="sq-AL"/>
        </w:rPr>
        <w:t xml:space="preserve"> rendor, emrin dhe mbiemrin e kryefamiljarit.....”, shtohet dhe emër mbiemër i bashkëshortes (sipas formularit </w:t>
      </w:r>
      <w:r>
        <w:rPr>
          <w:lang w:val="sq-AL"/>
        </w:rPr>
        <w:t>b</w:t>
      </w:r>
      <w:r w:rsidRPr="007671C5">
        <w:rPr>
          <w:lang w:val="sq-AL"/>
        </w:rPr>
        <w:t>ashkëngjitur).</w:t>
      </w:r>
    </w:p>
    <w:p w:rsidR="0090300A" w:rsidRPr="007671C5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5. Pika 17 e kapitullit XI ndryshohet si më poshtë vijon:</w:t>
      </w:r>
    </w:p>
    <w:p w:rsidR="0090300A" w:rsidRPr="007671C5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“17. Ndihma ekonomike e familjes përfituese tërhiqet pranë sporteleve të bankave/Postës</w:t>
      </w:r>
      <w:r>
        <w:rPr>
          <w:lang w:val="sq-AL"/>
        </w:rPr>
        <w:t xml:space="preserve"> </w:t>
      </w:r>
      <w:r w:rsidRPr="007671C5">
        <w:rPr>
          <w:lang w:val="sq-AL"/>
        </w:rPr>
        <w:lastRenderedPageBreak/>
        <w:t>Shqiptare nga bashkëshortja. Në rastet kur bashkëshortja ka ndërruar jetë, ndihma ekonomike tërhiqet nga kryefamiljari”</w:t>
      </w:r>
      <w:r>
        <w:rPr>
          <w:lang w:val="sq-AL"/>
        </w:rPr>
        <w:t>.</w:t>
      </w:r>
    </w:p>
    <w:p w:rsidR="0090300A" w:rsidRDefault="0090300A" w:rsidP="0090300A">
      <w:pPr>
        <w:pStyle w:val="Paragrafi"/>
        <w:rPr>
          <w:lang w:val="sq-AL"/>
        </w:rPr>
      </w:pPr>
      <w:r w:rsidRPr="007671C5">
        <w:rPr>
          <w:lang w:val="sq-AL"/>
        </w:rPr>
        <w:t>Ky udhëzim hyn në fuqi pas botimit në Fletoren Zyrtare.</w:t>
      </w:r>
    </w:p>
    <w:p w:rsidR="0090300A" w:rsidRPr="00D95DBB" w:rsidRDefault="0090300A" w:rsidP="0090300A">
      <w:pPr>
        <w:pStyle w:val="Paragrafi"/>
        <w:rPr>
          <w:sz w:val="14"/>
          <w:lang w:val="sq-AL"/>
        </w:rPr>
      </w:pPr>
    </w:p>
    <w:p w:rsidR="0090300A" w:rsidRDefault="0090300A" w:rsidP="0090300A">
      <w:pPr>
        <w:pStyle w:val="Paragrafi"/>
        <w:jc w:val="right"/>
        <w:rPr>
          <w:lang w:val="sq-AL"/>
        </w:rPr>
      </w:pPr>
      <w:r>
        <w:rPr>
          <w:lang w:val="sq-AL"/>
        </w:rPr>
        <w:t>MINISTRI I MIRËQËNIES SOCIALE DHE RINISË</w:t>
      </w:r>
    </w:p>
    <w:p w:rsidR="0090300A" w:rsidRPr="006A3C49" w:rsidRDefault="0090300A" w:rsidP="0090300A">
      <w:pPr>
        <w:pStyle w:val="Paragrafi"/>
        <w:jc w:val="right"/>
        <w:rPr>
          <w:b/>
          <w:lang w:val="sq-AL"/>
        </w:rPr>
      </w:pPr>
      <w:r w:rsidRPr="006A3C49">
        <w:rPr>
          <w:b/>
          <w:lang w:val="sq-AL"/>
        </w:rPr>
        <w:t>Erion Veliaj</w:t>
      </w:r>
    </w:p>
    <w:p w:rsidR="0090300A" w:rsidRDefault="0090300A" w:rsidP="0090300A">
      <w:pPr>
        <w:pStyle w:val="Hapesira7"/>
        <w:jc w:val="left"/>
        <w:rPr>
          <w:lang w:val="sq-AL"/>
        </w:rPr>
        <w:sectPr w:rsidR="0090300A" w:rsidSect="009030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9153"/>
          <w:cols w:num="2" w:space="454"/>
          <w:docGrid w:linePitch="360"/>
        </w:sect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Pr="00D95DBB" w:rsidRDefault="0090300A" w:rsidP="0090300A">
      <w:pPr>
        <w:pStyle w:val="Hapesira7"/>
        <w:jc w:val="left"/>
        <w:rPr>
          <w:sz w:val="24"/>
          <w:lang w:val="sq-AL"/>
        </w:rPr>
      </w:pPr>
      <w:r>
        <w:rPr>
          <w:noProof/>
          <w:sz w:val="24"/>
        </w:rPr>
        <w:drawing>
          <wp:inline distT="0" distB="0" distL="0" distR="0">
            <wp:extent cx="6023942" cy="3784821"/>
            <wp:effectExtent l="19050" t="0" r="0" b="0"/>
            <wp:docPr id="4" name="Picture 3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352" cy="378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Hapesira7"/>
        <w:jc w:val="left"/>
        <w:rPr>
          <w:lang w:val="sq-AL"/>
        </w:rPr>
      </w:pPr>
    </w:p>
    <w:p w:rsidR="0090300A" w:rsidRDefault="0090300A" w:rsidP="0090300A">
      <w:pPr>
        <w:pStyle w:val="Paragrafi"/>
        <w:jc w:val="left"/>
        <w:rPr>
          <w:lang w:val="sq-AL"/>
        </w:rPr>
      </w:pPr>
      <w:r w:rsidRPr="007671C5">
        <w:rPr>
          <w:noProof/>
        </w:rPr>
        <w:lastRenderedPageBreak/>
        <w:drawing>
          <wp:inline distT="0" distB="0" distL="0" distR="0">
            <wp:extent cx="6023942" cy="3767125"/>
            <wp:effectExtent l="19050" t="0" r="0" b="0"/>
            <wp:docPr id="19" name="Picture 18" descr="Untitle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3942" cy="37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00A" w:rsidRDefault="0090300A" w:rsidP="0090300A">
      <w:pPr>
        <w:pStyle w:val="Paragrafi"/>
        <w:jc w:val="left"/>
        <w:rPr>
          <w:lang w:val="sq-AL"/>
        </w:rPr>
      </w:pPr>
    </w:p>
    <w:p w:rsidR="0090300A" w:rsidRDefault="0090300A" w:rsidP="0090300A">
      <w:pPr>
        <w:pStyle w:val="Paragrafi"/>
        <w:jc w:val="left"/>
        <w:rPr>
          <w:lang w:val="sq-AL"/>
        </w:rPr>
      </w:pPr>
      <w:r w:rsidRPr="00990866">
        <w:rPr>
          <w:noProof/>
        </w:rPr>
        <w:lastRenderedPageBreak/>
        <w:drawing>
          <wp:inline distT="0" distB="0" distL="0" distR="0">
            <wp:extent cx="6023942" cy="3959750"/>
            <wp:effectExtent l="19050" t="0" r="0" b="0"/>
            <wp:docPr id="8" name="Picture 4" descr="Untitle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5329" cy="3960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300A" w:rsidRDefault="0090300A" w:rsidP="0090300A">
      <w:pPr>
        <w:pStyle w:val="Akti"/>
        <w:keepNext w:val="0"/>
      </w:pPr>
    </w:p>
    <w:p w:rsidR="00FD57DC" w:rsidRDefault="0090300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44554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30BD0" w:rsidRPr="00B4283E" w:rsidRDefault="0090300A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915</w:t>
        </w:r>
        <w:r>
          <w:rPr>
            <w:rFonts w:ascii="Garamond" w:hAnsi="Garamond"/>
            <w:noProof/>
            <w:sz w:val="24"/>
            <w:szCs w:val="24"/>
          </w:rPr>
          <w:t>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184455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30BD0" w:rsidRPr="005B4361" w:rsidRDefault="0090300A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r w:rsidRPr="005B4361">
          <w:t xml:space="preserve"> </w:t>
        </w:r>
        <w:sdt>
          <w:sdtPr>
            <w:id w:val="1844554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9153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1844554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30BD0" w:rsidRPr="00833610" w:rsidRDefault="0090300A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30BD0" w:rsidRDefault="0090300A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72" w:type="dxa"/>
      <w:jc w:val="center"/>
      <w:tblInd w:w="-1863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769"/>
      <w:gridCol w:w="3893"/>
      <w:gridCol w:w="3410"/>
    </w:tblGrid>
    <w:tr w:rsidR="00330BD0" w:rsidRPr="00EB260B" w:rsidTr="00832F64">
      <w:trPr>
        <w:trHeight w:val="1023"/>
        <w:jc w:val="center"/>
      </w:trPr>
      <w:tc>
        <w:tcPr>
          <w:tcW w:w="2769" w:type="dxa"/>
          <w:shd w:val="pct5" w:color="auto" w:fill="F2F2F2"/>
          <w:vAlign w:val="center"/>
        </w:tcPr>
        <w:p w:rsidR="00330BD0" w:rsidRPr="00EB260B" w:rsidRDefault="0090300A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893" w:type="dxa"/>
          <w:shd w:val="pct5" w:color="auto" w:fill="F2F2F2"/>
          <w:vAlign w:val="center"/>
        </w:tcPr>
        <w:p w:rsidR="00330BD0" w:rsidRPr="00EB260B" w:rsidRDefault="0090300A" w:rsidP="00541B79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1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0" w:type="dxa"/>
          <w:shd w:val="pct5" w:color="auto" w:fill="F2F2F2"/>
          <w:vAlign w:val="center"/>
        </w:tcPr>
        <w:p w:rsidR="00330BD0" w:rsidRPr="00EB260B" w:rsidRDefault="0090300A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Viti 2014 – Numri 177</w:t>
          </w:r>
        </w:p>
      </w:tc>
    </w:tr>
  </w:tbl>
  <w:p w:rsidR="00330BD0" w:rsidRDefault="0090300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330BD0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30BD0" w:rsidRPr="00EB260B" w:rsidRDefault="0090300A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30BD0" w:rsidRPr="00EB260B" w:rsidRDefault="0090300A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330BD0" w:rsidRPr="00EB260B" w:rsidRDefault="0090300A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2014 – Numri 177</w:t>
          </w:r>
        </w:p>
      </w:tc>
    </w:tr>
  </w:tbl>
  <w:p w:rsidR="00330BD0" w:rsidRDefault="0090300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BD0" w:rsidRDefault="0090300A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90300A"/>
    <w:rsid w:val="002E7553"/>
    <w:rsid w:val="00345DB8"/>
    <w:rsid w:val="0090300A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00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030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0300A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03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00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9030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00A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9030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0300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0300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0300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0300A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0300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0300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0300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90300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0300A"/>
    <w:rPr>
      <w:sz w:val="14"/>
      <w:szCs w:val="24"/>
    </w:rPr>
  </w:style>
  <w:style w:type="paragraph" w:customStyle="1" w:styleId="Paragraf02">
    <w:name w:val="Paragraf 0.2"/>
    <w:basedOn w:val="Paragrafi"/>
    <w:qFormat/>
    <w:rsid w:val="0090300A"/>
    <w:pPr>
      <w:tabs>
        <w:tab w:val="left" w:pos="6575"/>
      </w:tabs>
    </w:pPr>
    <w:rPr>
      <w:spacing w:val="-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0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0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jpeg"/><Relationship Id="rId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header" Target="header1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308</Words>
  <Characters>1758</Characters>
  <Application>Microsoft Office Word</Application>
  <DocSecurity>0</DocSecurity>
  <Lines>14</Lines>
  <Paragraphs>4</Paragraphs>
  <ScaleCrop>false</ScaleCrop>
  <Company>Grizli777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2014-12-17T13:27:00Z</dcterms:created>
  <dcterms:modified xsi:type="dcterms:W3CDTF">2014-12-17T13:27:00Z</dcterms:modified>
</cp:coreProperties>
</file>