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2D70" w:rsidRPr="000D777D" w:rsidRDefault="00B62D70" w:rsidP="00B62D70">
      <w:pPr>
        <w:pStyle w:val="Paragrafi"/>
        <w:jc w:val="center"/>
        <w:rPr>
          <w:b/>
          <w:lang w:val="sq-AL"/>
        </w:rPr>
      </w:pPr>
      <w:r w:rsidRPr="000D777D">
        <w:rPr>
          <w:b/>
          <w:lang w:val="sq-AL"/>
        </w:rPr>
        <w:t>UDHËZIM</w:t>
      </w:r>
    </w:p>
    <w:p w:rsidR="00B62D70" w:rsidRPr="000D777D" w:rsidRDefault="00B62D70" w:rsidP="00B62D70">
      <w:pPr>
        <w:pStyle w:val="Paragrafi"/>
        <w:jc w:val="center"/>
        <w:rPr>
          <w:b/>
          <w:lang w:val="sq-AL"/>
        </w:rPr>
      </w:pPr>
      <w:r w:rsidRPr="000D777D">
        <w:rPr>
          <w:b/>
          <w:lang w:val="sq-AL"/>
        </w:rPr>
        <w:t>Nr. 9</w:t>
      </w:r>
      <w:r>
        <w:rPr>
          <w:b/>
          <w:lang w:val="sq-AL"/>
        </w:rPr>
        <w:t>,</w:t>
      </w:r>
      <w:r w:rsidRPr="000D777D">
        <w:rPr>
          <w:b/>
          <w:lang w:val="sq-AL"/>
        </w:rPr>
        <w:t xml:space="preserve"> datë 25.2.2015</w:t>
      </w:r>
    </w:p>
    <w:p w:rsidR="00B62D70" w:rsidRPr="000D777D" w:rsidRDefault="00B62D70" w:rsidP="00B62D70">
      <w:pPr>
        <w:pStyle w:val="Hapesira7"/>
        <w:rPr>
          <w:lang w:val="sq-AL"/>
        </w:rPr>
      </w:pPr>
    </w:p>
    <w:p w:rsidR="00B62D70" w:rsidRPr="000D777D" w:rsidRDefault="00B62D70" w:rsidP="00B62D70">
      <w:pPr>
        <w:pStyle w:val="Paragrafi"/>
        <w:jc w:val="center"/>
        <w:rPr>
          <w:b/>
          <w:lang w:val="sq-AL"/>
        </w:rPr>
      </w:pPr>
      <w:r w:rsidRPr="000D777D">
        <w:rPr>
          <w:b/>
          <w:lang w:val="sq-AL"/>
        </w:rPr>
        <w:t>MBI ZBATIM</w:t>
      </w:r>
      <w:r>
        <w:rPr>
          <w:b/>
          <w:lang w:val="sq-AL"/>
        </w:rPr>
        <w:t>IN E VENDIMIT NR. 404, DATË 20.</w:t>
      </w:r>
      <w:r w:rsidRPr="000D777D">
        <w:rPr>
          <w:b/>
          <w:lang w:val="sq-AL"/>
        </w:rPr>
        <w:t>6.2012 TË KËSHILLIT TË MINISTRAVE "PËR PËRCAKTIMIN E MASËS SË KRITEREVE E TË PROCEDURAVE TË PËRFITIMIT TË KOMPENSIMIT FINANCIAR, NGA PERSONAT ME STATUSIN E TË VERBRIT DHE INVALIDIT, PARAPLEGJIK DHE TETRAPLEGJIK, PËR FATURËN E ENERGJISË ELEKTRIKE DHE FATURËN E TELEFONISË FIKSE"</w:t>
      </w:r>
    </w:p>
    <w:p w:rsidR="00B62D70" w:rsidRPr="000D777D" w:rsidRDefault="00B62D70" w:rsidP="00B62D70">
      <w:pPr>
        <w:pStyle w:val="Hapesira7"/>
        <w:rPr>
          <w:lang w:val="sq-AL"/>
        </w:rPr>
      </w:pPr>
    </w:p>
    <w:p w:rsidR="00B62D70" w:rsidRPr="000D777D" w:rsidRDefault="00B62D70" w:rsidP="00B62D70">
      <w:pPr>
        <w:pStyle w:val="Paragrafi"/>
        <w:rPr>
          <w:lang w:val="sq-AL"/>
        </w:rPr>
      </w:pPr>
      <w:r w:rsidRPr="000D777D">
        <w:rPr>
          <w:lang w:val="sq-AL"/>
        </w:rPr>
        <w:t xml:space="preserve">Mbështetur në pikën 11 të </w:t>
      </w:r>
      <w:r>
        <w:rPr>
          <w:lang w:val="sq-AL"/>
        </w:rPr>
        <w:t>vendimit nr. 404, datë 20.</w:t>
      </w:r>
      <w:r w:rsidRPr="000D777D">
        <w:rPr>
          <w:lang w:val="sq-AL"/>
        </w:rPr>
        <w:t xml:space="preserve">6.2012 të Këshillit të Ministrave "Për përcaktimin e masës së kritereve e të procedurave të përfitimit të kompensimit financiar, nga personat me statusin e të verbrit dhe invalidit, paraplegjik dhe tetraplegjik, për faturën e energjisë elektrike dhe faturën e telefonisë fikse", </w:t>
      </w:r>
    </w:p>
    <w:p w:rsidR="00B62D70" w:rsidRPr="000D777D" w:rsidRDefault="00B62D70" w:rsidP="00B62D70">
      <w:pPr>
        <w:pStyle w:val="Hapesira7"/>
        <w:rPr>
          <w:lang w:val="sq-AL"/>
        </w:rPr>
      </w:pPr>
    </w:p>
    <w:p w:rsidR="00B62D70" w:rsidRDefault="00B62D70" w:rsidP="00B62D70">
      <w:pPr>
        <w:pStyle w:val="Paragrafi"/>
        <w:jc w:val="center"/>
        <w:rPr>
          <w:lang w:val="sq-AL"/>
        </w:rPr>
      </w:pPr>
      <w:r w:rsidRPr="000D777D">
        <w:rPr>
          <w:lang w:val="sq-AL"/>
        </w:rPr>
        <w:t>UDHËZOJ:</w:t>
      </w:r>
    </w:p>
    <w:p w:rsidR="00B62D70" w:rsidRPr="000D777D" w:rsidRDefault="00B62D70" w:rsidP="00B62D70">
      <w:pPr>
        <w:pStyle w:val="Hapesira7"/>
        <w:rPr>
          <w:lang w:val="sq-AL"/>
        </w:rPr>
      </w:pPr>
    </w:p>
    <w:p w:rsidR="00B62D70" w:rsidRPr="000D777D" w:rsidRDefault="00B62D70" w:rsidP="00B62D70">
      <w:pPr>
        <w:pStyle w:val="Paragrafi"/>
        <w:rPr>
          <w:lang w:val="sq-AL"/>
        </w:rPr>
      </w:pPr>
      <w:r w:rsidRPr="000D777D">
        <w:rPr>
          <w:lang w:val="sq-AL"/>
        </w:rPr>
        <w:t>1. Individëve përfitues të statusit sipas ligjit nr. 8626, datë 22.6.2000 "Statusi i invalidit, paraplegjik dhe tetraplegjik", të ndryshuar, që kanë nevojë për kujdestarë, u jepet kompensim për faturën e energjisë elektrike, në masën 2 000 (dy mijë) lekë në muaj.</w:t>
      </w:r>
    </w:p>
    <w:p w:rsidR="00B62D70" w:rsidRPr="000D777D" w:rsidRDefault="00B62D70" w:rsidP="00B62D70">
      <w:pPr>
        <w:pStyle w:val="Paragrafi"/>
        <w:rPr>
          <w:lang w:val="sq-AL"/>
        </w:rPr>
      </w:pPr>
      <w:r w:rsidRPr="000D777D">
        <w:rPr>
          <w:lang w:val="sq-AL"/>
        </w:rPr>
        <w:t>2. Individëve përfitues të statusit sipas ligjit nr. 8098, datë 28.3.1996 "Për statusin e të verbrit", të ndryshuar, që kanë nevojë për kujdestarë, u jepet kompensim për faturën e energjisë elektrike, në masën 2 000 (dy mijë) lekë në muaj.</w:t>
      </w:r>
    </w:p>
    <w:p w:rsidR="00B62D70" w:rsidRPr="000D777D" w:rsidRDefault="00B62D70" w:rsidP="00B62D70">
      <w:pPr>
        <w:pStyle w:val="Paragrafi"/>
        <w:rPr>
          <w:lang w:val="sq-AL"/>
        </w:rPr>
      </w:pPr>
      <w:r w:rsidRPr="000D777D">
        <w:rPr>
          <w:lang w:val="sq-AL"/>
        </w:rPr>
        <w:t>3. Individëve përfitues të statusit sipas ligjit nr. 8626, datë 22.6.2000 "Statusi i invalidit, paraplegjik dhe tetraplegjik", të ndryshuar dhe individëve përfitues të statusit sipas ligjit nr. 8098, datë 28.3.1996 "Për statusin e të verbrit", të ndryshuar, të cilët nuk kanë nevojë për kujdestarë, u jepet një kompensim për faturën e energjisë elektrike, në masën 1 400 (një mijë e katërqind) lekë në muaj.</w:t>
      </w:r>
    </w:p>
    <w:p w:rsidR="00B62D70" w:rsidRPr="000D777D" w:rsidRDefault="00B62D70" w:rsidP="00B62D70">
      <w:pPr>
        <w:pStyle w:val="Paragrafi"/>
        <w:rPr>
          <w:lang w:val="sq-AL"/>
        </w:rPr>
      </w:pPr>
      <w:r w:rsidRPr="000D777D">
        <w:rPr>
          <w:lang w:val="sq-AL"/>
        </w:rPr>
        <w:t>4. Individëve përfitues të statusit sipas ligjit nr. 8626, datë 22.6.2000 "Statusi i invalidit, paraplegjik dhe tetraplegjik", të ndryshuar, u jepet kompensim për faturën e telefonisë fikse, në masën 1 000 (një mijë) lekë në muaj.</w:t>
      </w:r>
    </w:p>
    <w:p w:rsidR="00B62D70" w:rsidRPr="000D777D" w:rsidRDefault="00B62D70" w:rsidP="00B62D70">
      <w:pPr>
        <w:pStyle w:val="Paragrafi"/>
        <w:rPr>
          <w:lang w:val="sq-AL"/>
        </w:rPr>
      </w:pPr>
      <w:r w:rsidRPr="000D777D">
        <w:rPr>
          <w:lang w:val="sq-AL"/>
        </w:rPr>
        <w:t>5. Individëve përfitues të statusit sipas ligjit nr. 8098, datë 28.3.1996 "Për statusin e të verbrit", të ndryshuar, të cilët kanë nevojë për kujdestarë, u jepet kompensim për faturën e telefonisë fikse, në masën 1 000 (një mijë) lekë në muaj.</w:t>
      </w:r>
    </w:p>
    <w:p w:rsidR="00B62D70" w:rsidRPr="000D777D" w:rsidRDefault="00B62D70" w:rsidP="00B62D70">
      <w:pPr>
        <w:pStyle w:val="Paragrafi"/>
        <w:rPr>
          <w:lang w:val="sq-AL"/>
        </w:rPr>
      </w:pPr>
      <w:r w:rsidRPr="000D777D">
        <w:rPr>
          <w:lang w:val="sq-AL"/>
        </w:rPr>
        <w:t>6. Kompensimi për faturën e energjisë elektrike dhe faturën e telefonisë fikse është një pagesë mujore e cila llogaritet dhe përfitohet pranë njësisë së qeverisjes vendore ku individi i verbër, paraplegjik dhe tetraplegjik, ka vendbanimin.</w:t>
      </w:r>
    </w:p>
    <w:p w:rsidR="00B62D70" w:rsidRPr="000D777D" w:rsidRDefault="00B62D70" w:rsidP="00B62D70">
      <w:pPr>
        <w:pStyle w:val="Paragrafi"/>
        <w:rPr>
          <w:lang w:val="sq-AL"/>
        </w:rPr>
      </w:pPr>
      <w:r w:rsidRPr="000D777D">
        <w:rPr>
          <w:lang w:val="sq-AL"/>
        </w:rPr>
        <w:t>7. Përfituesit, objekti i këtij udhëzimi, përjashtohen nga kompensimi i çmimit të energjisë elektrike, të parashikuar në vendimin nr. 565, datë 9.8.2006 të Këshillit të Ministrave "Për mbrojtjen e shtresave në nevojë nga rritja e çmimit të energjisë elektrike"</w:t>
      </w:r>
      <w:r>
        <w:rPr>
          <w:lang w:val="sq-AL"/>
        </w:rPr>
        <w:t>,</w:t>
      </w:r>
      <w:r w:rsidRPr="000D777D">
        <w:rPr>
          <w:lang w:val="sq-AL"/>
        </w:rPr>
        <w:t xml:space="preserve"> të ndryshuar.</w:t>
      </w:r>
    </w:p>
    <w:p w:rsidR="00B62D70" w:rsidRPr="000D777D" w:rsidRDefault="00B62D70" w:rsidP="00B62D70">
      <w:pPr>
        <w:pStyle w:val="Paragrafi"/>
        <w:rPr>
          <w:lang w:val="sq-AL"/>
        </w:rPr>
      </w:pPr>
      <w:r w:rsidRPr="000D777D">
        <w:rPr>
          <w:lang w:val="sq-AL"/>
        </w:rPr>
        <w:t>8. Për përfitimin e kompensimit të faturës së energjisë elektrike dhe të faturës së telefonisë fikse, individët</w:t>
      </w:r>
      <w:r>
        <w:rPr>
          <w:lang w:val="sq-AL"/>
        </w:rPr>
        <w:t>,</w:t>
      </w:r>
      <w:r w:rsidRPr="000D777D">
        <w:rPr>
          <w:lang w:val="sq-AL"/>
        </w:rPr>
        <w:t xml:space="preserve"> së bashku me deklaratën duhet të paraqesin pranë administratorëve shoqërorë në njësitë e qeverisjes vendore dokumentacionin e mëposhtëm:</w:t>
      </w:r>
    </w:p>
    <w:p w:rsidR="00B62D70" w:rsidRPr="000D777D" w:rsidRDefault="00B62D70" w:rsidP="00B62D70">
      <w:pPr>
        <w:pStyle w:val="Paragrafi"/>
        <w:rPr>
          <w:lang w:val="sq-AL"/>
        </w:rPr>
      </w:pPr>
      <w:r w:rsidRPr="000D777D">
        <w:rPr>
          <w:lang w:val="sq-AL"/>
        </w:rPr>
        <w:t xml:space="preserve">a) Kopjen e nënshkruar të kartës së identitetit; </w:t>
      </w:r>
    </w:p>
    <w:p w:rsidR="00B62D70" w:rsidRPr="000D777D" w:rsidRDefault="00B62D70" w:rsidP="00B62D70">
      <w:pPr>
        <w:pStyle w:val="Paragrafi"/>
        <w:rPr>
          <w:lang w:val="sq-AL"/>
        </w:rPr>
      </w:pPr>
      <w:r w:rsidRPr="000D777D">
        <w:rPr>
          <w:lang w:val="sq-AL"/>
        </w:rPr>
        <w:t>b) Certifikatë familjare, që vërteton se individi është anëtar i familjes;</w:t>
      </w:r>
    </w:p>
    <w:p w:rsidR="00B62D70" w:rsidRPr="000D777D" w:rsidRDefault="00B62D70" w:rsidP="00B62D70">
      <w:pPr>
        <w:pStyle w:val="Paragrafi"/>
        <w:rPr>
          <w:lang w:val="sq-AL"/>
        </w:rPr>
      </w:pPr>
      <w:r w:rsidRPr="000D777D">
        <w:rPr>
          <w:lang w:val="sq-AL"/>
        </w:rPr>
        <w:t>c) Kopjen e librezës së energjisë elektrike, e cila vërteton që nuk ka detyrime të prapambetura;</w:t>
      </w:r>
    </w:p>
    <w:p w:rsidR="00B62D70" w:rsidRPr="000D777D" w:rsidRDefault="00B62D70" w:rsidP="00B62D70">
      <w:pPr>
        <w:pStyle w:val="Paragrafi"/>
        <w:rPr>
          <w:lang w:val="sq-AL"/>
        </w:rPr>
      </w:pPr>
      <w:r w:rsidRPr="000D777D">
        <w:rPr>
          <w:lang w:val="sq-AL"/>
        </w:rPr>
        <w:t>ç) Kopjen e librezës së telefonisë fikse, e cila vërteton që nuk ka detyrime të prapambetura;</w:t>
      </w:r>
    </w:p>
    <w:p w:rsidR="00B62D70" w:rsidRPr="000D777D" w:rsidRDefault="00B62D70" w:rsidP="00B62D70">
      <w:pPr>
        <w:pStyle w:val="Paragrafi"/>
        <w:rPr>
          <w:lang w:val="sq-AL"/>
        </w:rPr>
      </w:pPr>
      <w:r w:rsidRPr="000D777D">
        <w:rPr>
          <w:lang w:val="sq-AL"/>
        </w:rPr>
        <w:t>d) Kopje të librezave të paraplegjikut dhe tetraplegjikut apo të verbërisë, të lëshuara nga Shërbimi Social Shtetëror ose kopje të vendimit të KMCAP/KMPV.</w:t>
      </w:r>
    </w:p>
    <w:p w:rsidR="00B62D70" w:rsidRPr="000D777D" w:rsidRDefault="00B62D70" w:rsidP="00B62D70">
      <w:pPr>
        <w:pStyle w:val="Paragrafi"/>
        <w:rPr>
          <w:lang w:val="sq-AL"/>
        </w:rPr>
      </w:pPr>
      <w:r w:rsidRPr="000D777D">
        <w:rPr>
          <w:lang w:val="sq-AL"/>
        </w:rPr>
        <w:t>dh) Kontratën e qirasë të lidhur sipas nenit 801 e vijues të Kodit Civil të Republikës së Shqipërisë</w:t>
      </w:r>
      <w:r>
        <w:rPr>
          <w:lang w:val="sq-AL"/>
        </w:rPr>
        <w:t>,</w:t>
      </w:r>
      <w:r w:rsidRPr="000D777D">
        <w:rPr>
          <w:lang w:val="sq-AL"/>
        </w:rPr>
        <w:t xml:space="preserve"> </w:t>
      </w:r>
      <w:r>
        <w:rPr>
          <w:lang w:val="sq-AL"/>
        </w:rPr>
        <w:lastRenderedPageBreak/>
        <w:t>k</w:t>
      </w:r>
      <w:r w:rsidRPr="000D777D">
        <w:rPr>
          <w:lang w:val="sq-AL"/>
        </w:rPr>
        <w:t xml:space="preserve">reu VI </w:t>
      </w:r>
      <w:r>
        <w:rPr>
          <w:lang w:val="sq-AL"/>
        </w:rPr>
        <w:t>“</w:t>
      </w:r>
      <w:r w:rsidRPr="000D777D">
        <w:rPr>
          <w:lang w:val="sq-AL"/>
        </w:rPr>
        <w:t>Qiraja</w:t>
      </w:r>
      <w:r>
        <w:rPr>
          <w:lang w:val="sq-AL"/>
        </w:rPr>
        <w:t>”</w:t>
      </w:r>
      <w:r w:rsidRPr="000D777D">
        <w:rPr>
          <w:lang w:val="sq-AL"/>
        </w:rPr>
        <w:t xml:space="preserve">, e cila duhet të përmbajë edhe numrin e kontratës me entin shpërndarës të energjisë elektrike dhe kontratës me entin e shërbimit të telefonisë fikse. </w:t>
      </w:r>
    </w:p>
    <w:p w:rsidR="00B62D70" w:rsidRPr="000D777D" w:rsidRDefault="00B62D70" w:rsidP="00B62D70">
      <w:pPr>
        <w:pStyle w:val="Paragrafi"/>
        <w:rPr>
          <w:lang w:val="sq-AL"/>
        </w:rPr>
      </w:pPr>
      <w:r w:rsidRPr="000D777D">
        <w:rPr>
          <w:lang w:val="sq-AL"/>
        </w:rPr>
        <w:t>9. Njësitë e qeverisjes vendore shpërndajnë çdo muaj pagesat për kompensimin e faturës së energjisë elektrike dhe të faturës së telefonisë fikse nga shërbimet bankare ose "Posta Shqiptare" sh.a.</w:t>
      </w:r>
    </w:p>
    <w:p w:rsidR="00B62D70" w:rsidRPr="000D777D" w:rsidRDefault="00B62D70" w:rsidP="00B62D70">
      <w:pPr>
        <w:pStyle w:val="Paragrafi"/>
        <w:rPr>
          <w:lang w:val="sq-AL"/>
        </w:rPr>
      </w:pPr>
      <w:r w:rsidRPr="000D777D">
        <w:rPr>
          <w:lang w:val="sq-AL"/>
        </w:rPr>
        <w:t>10. Administratori shoqëror harton kërkesën për fonde për masën e financimit të kompensimit financiar të faturës së energjisë elektrike dhe faturës së telefonisë fikse dhe e bën pjesë të kërkesës së planifikimit të fondeve për aftësinë e kufizuar çdo dy muaj dhe e paraqesin pranë zyrës rajonale të Shërbimit Social Shtetëror.</w:t>
      </w:r>
    </w:p>
    <w:p w:rsidR="00B62D70" w:rsidRPr="000D777D" w:rsidRDefault="00B62D70" w:rsidP="00B62D70">
      <w:pPr>
        <w:pStyle w:val="Paragrafi"/>
        <w:rPr>
          <w:lang w:val="sq-AL"/>
        </w:rPr>
      </w:pPr>
      <w:r w:rsidRPr="000D777D">
        <w:rPr>
          <w:lang w:val="sq-AL"/>
        </w:rPr>
        <w:t>Ky udhëzim hyn në fuqi me botimin në Fletoren Zyrtare.</w:t>
      </w:r>
    </w:p>
    <w:p w:rsidR="00B62D70" w:rsidRPr="000D777D" w:rsidRDefault="00B62D70" w:rsidP="00B62D70">
      <w:pPr>
        <w:pStyle w:val="Hapesira7"/>
        <w:rPr>
          <w:lang w:val="sq-AL"/>
        </w:rPr>
      </w:pPr>
    </w:p>
    <w:p w:rsidR="00B62D70" w:rsidRDefault="00B62D70" w:rsidP="00B62D70">
      <w:pPr>
        <w:pStyle w:val="AUTORITETI"/>
        <w:rPr>
          <w:lang w:val="sq-AL"/>
        </w:rPr>
      </w:pPr>
      <w:r>
        <w:rPr>
          <w:lang w:val="sq-AL"/>
        </w:rPr>
        <w:t>MINIST</w:t>
      </w:r>
      <w:r w:rsidRPr="000D777D">
        <w:rPr>
          <w:lang w:val="sq-AL"/>
        </w:rPr>
        <w:t>RI</w:t>
      </w:r>
      <w:r>
        <w:rPr>
          <w:lang w:val="sq-AL"/>
        </w:rPr>
        <w:t xml:space="preserve"> I MIRËQENIES SOCIALE </w:t>
      </w:r>
    </w:p>
    <w:p w:rsidR="00B62D70" w:rsidRPr="000D777D" w:rsidRDefault="00B62D70" w:rsidP="00B62D70">
      <w:pPr>
        <w:pStyle w:val="AUTORITETI"/>
        <w:rPr>
          <w:lang w:val="sq-AL"/>
        </w:rPr>
      </w:pPr>
      <w:r>
        <w:rPr>
          <w:lang w:val="sq-AL"/>
        </w:rPr>
        <w:t>DHE RINISË</w:t>
      </w:r>
    </w:p>
    <w:p w:rsidR="00B62D70" w:rsidRPr="000D777D" w:rsidRDefault="00B62D70" w:rsidP="00B62D70">
      <w:pPr>
        <w:pStyle w:val="AutoritetiEmer"/>
      </w:pPr>
      <w:r w:rsidRPr="007F3CEB">
        <w:t>Erion Veliaj</w:t>
      </w:r>
    </w:p>
    <w:p w:rsidR="00FD57DC" w:rsidRDefault="00B62D70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grammar="clean"/>
  <w:revisionView w:inkAnnotations="0"/>
  <w:defaultTabStop w:val="720"/>
  <w:characterSpacingControl w:val="doNotCompress"/>
  <w:compat/>
  <w:rsids>
    <w:rsidRoot w:val="00B62D70"/>
    <w:rsid w:val="00013606"/>
    <w:rsid w:val="001D125B"/>
    <w:rsid w:val="002C0AA4"/>
    <w:rsid w:val="002E7553"/>
    <w:rsid w:val="00315A5C"/>
    <w:rsid w:val="00332E0F"/>
    <w:rsid w:val="00455FC5"/>
    <w:rsid w:val="004A4709"/>
    <w:rsid w:val="00627136"/>
    <w:rsid w:val="007A33AA"/>
    <w:rsid w:val="00912120"/>
    <w:rsid w:val="00A3508F"/>
    <w:rsid w:val="00B441A3"/>
    <w:rsid w:val="00B62D70"/>
    <w:rsid w:val="00D27DAF"/>
    <w:rsid w:val="00E12DC7"/>
    <w:rsid w:val="00F5353D"/>
    <w:rsid w:val="00F76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B62D70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B62D70"/>
    <w:rPr>
      <w:rFonts w:ascii="Garamond" w:eastAsia="MS Mincho" w:hAnsi="Garamond" w:cs="CG Times"/>
      <w:sz w:val="24"/>
    </w:rPr>
  </w:style>
  <w:style w:type="paragraph" w:customStyle="1" w:styleId="AutoritetiEmer">
    <w:name w:val="Autoriteti_Emer"/>
    <w:next w:val="Normal"/>
    <w:link w:val="AutoritetiEmerChar"/>
    <w:rsid w:val="00B62D70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B62D70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B62D70"/>
    <w:rPr>
      <w:sz w:val="14"/>
      <w:szCs w:val="24"/>
    </w:rPr>
  </w:style>
  <w:style w:type="paragraph" w:customStyle="1" w:styleId="AUTORITETI">
    <w:name w:val="AUTORITETI"/>
    <w:basedOn w:val="Paragrafi"/>
    <w:qFormat/>
    <w:rsid w:val="00B62D70"/>
    <w:pPr>
      <w:ind w:firstLine="0"/>
      <w:jc w:val="right"/>
    </w:pPr>
    <w:rPr>
      <w:rFonts w:cs="Times New Roman"/>
      <w:caps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630</Words>
  <Characters>3592</Characters>
  <Application>Microsoft Office Word</Application>
  <DocSecurity>0</DocSecurity>
  <Lines>29</Lines>
  <Paragraphs>8</Paragraphs>
  <ScaleCrop>false</ScaleCrop>
  <Company>Grizli777</Company>
  <LinksUpToDate>false</LinksUpToDate>
  <CharactersWithSpaces>4214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2015-03-13T14:29:00Z</dcterms:created>
  <dcterms:modified xsi:type="dcterms:W3CDTF">2015-03-13T14:29:00Z</dcterms:modified>
</cp:coreProperties>
</file>