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27" w:rsidRPr="004F6FF2" w:rsidRDefault="00472D27" w:rsidP="00472D27">
      <w:pPr>
        <w:pStyle w:val="Paragrafi"/>
        <w:jc w:val="center"/>
        <w:rPr>
          <w:b/>
          <w:lang w:val="sq-AL"/>
        </w:rPr>
      </w:pPr>
      <w:r w:rsidRPr="004F6FF2">
        <w:rPr>
          <w:b/>
          <w:lang w:val="sq-AL"/>
        </w:rPr>
        <w:t>UDHËZIM</w:t>
      </w:r>
    </w:p>
    <w:p w:rsidR="00472D27" w:rsidRPr="004F6FF2" w:rsidRDefault="00472D27" w:rsidP="00472D27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4F6FF2">
        <w:rPr>
          <w:b/>
          <w:lang w:val="sq-AL"/>
        </w:rPr>
        <w:t>8, datë 16.3.2016</w:t>
      </w:r>
    </w:p>
    <w:bookmarkEnd w:id="0"/>
    <w:p w:rsidR="00472D27" w:rsidRPr="004F6FF2" w:rsidRDefault="00472D27" w:rsidP="00472D27">
      <w:pPr>
        <w:pStyle w:val="Hapesira7"/>
        <w:rPr>
          <w:lang w:val="sq-AL"/>
        </w:rPr>
      </w:pPr>
    </w:p>
    <w:p w:rsidR="00472D27" w:rsidRPr="004F6FF2" w:rsidRDefault="00472D27" w:rsidP="00472D27">
      <w:pPr>
        <w:pStyle w:val="Paragrafi"/>
        <w:jc w:val="center"/>
        <w:rPr>
          <w:b/>
          <w:lang w:val="sq-AL"/>
        </w:rPr>
      </w:pPr>
      <w:r w:rsidRPr="004F6FF2">
        <w:rPr>
          <w:b/>
          <w:lang w:val="sq-AL"/>
        </w:rPr>
        <w:t xml:space="preserve">PËR </w:t>
      </w:r>
      <w:r>
        <w:rPr>
          <w:b/>
          <w:lang w:val="sq-AL"/>
        </w:rPr>
        <w:t>NJË</w:t>
      </w:r>
      <w:r w:rsidRPr="004F6FF2">
        <w:rPr>
          <w:b/>
          <w:lang w:val="sq-AL"/>
        </w:rPr>
        <w:t xml:space="preserve"> NDRYSHIM</w:t>
      </w:r>
      <w:r>
        <w:rPr>
          <w:b/>
          <w:lang w:val="sq-AL"/>
        </w:rPr>
        <w:t xml:space="preserve"> DHE SHTESË</w:t>
      </w:r>
      <w:r w:rsidRPr="004F6FF2">
        <w:rPr>
          <w:b/>
          <w:lang w:val="sq-AL"/>
        </w:rPr>
        <w:t xml:space="preserve"> NË UDHËZIMIN </w:t>
      </w:r>
      <w:r>
        <w:rPr>
          <w:b/>
          <w:lang w:val="sq-AL"/>
        </w:rPr>
        <w:t xml:space="preserve">NR. </w:t>
      </w:r>
      <w:r w:rsidRPr="004F6FF2">
        <w:rPr>
          <w:b/>
          <w:lang w:val="sq-AL"/>
        </w:rPr>
        <w:t>5, DATË 17.2.2015, “PËR TË DREJTAT, DETYRAT, ZGJEDHJEN DHE MANDATIN E ANËTARËVE TË BORDEVE NË QENDRAT PUBLIKE TË FORMIMIT PROFESIONAL</w:t>
      </w:r>
      <w:r>
        <w:rPr>
          <w:b/>
          <w:lang w:val="sq-AL"/>
        </w:rPr>
        <w:t>”</w:t>
      </w:r>
    </w:p>
    <w:p w:rsidR="00472D27" w:rsidRPr="004F6FF2" w:rsidRDefault="00472D27" w:rsidP="00472D27">
      <w:pPr>
        <w:pStyle w:val="Hapesira7"/>
        <w:rPr>
          <w:lang w:val="sq-AL"/>
        </w:rPr>
      </w:pP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 xml:space="preserve">Në mbështetje të nenit 102, pika 4, të Kushtetutës së Republikës së Shqipërisë dhe të nenit 7/1, pika 4, të ligjit nr. </w:t>
      </w:r>
      <w:r>
        <w:rPr>
          <w:spacing w:val="-4"/>
          <w:lang w:val="sq-AL"/>
        </w:rPr>
        <w:t>8872, datë 29.</w:t>
      </w:r>
      <w:r w:rsidRPr="00057055">
        <w:rPr>
          <w:spacing w:val="-4"/>
          <w:lang w:val="sq-AL"/>
        </w:rPr>
        <w:t>3.2002, “Për arsimin dhe formimin profesional në Republikën e Shqipërisë”, i ndryshuar,</w:t>
      </w:r>
    </w:p>
    <w:p w:rsidR="00472D27" w:rsidRPr="00057055" w:rsidRDefault="00472D27" w:rsidP="00472D27">
      <w:pPr>
        <w:pStyle w:val="Hapesira7"/>
        <w:rPr>
          <w:spacing w:val="-4"/>
          <w:lang w:val="sq-AL"/>
        </w:rPr>
      </w:pPr>
    </w:p>
    <w:p w:rsidR="00472D27" w:rsidRPr="00057055" w:rsidRDefault="00472D27" w:rsidP="00472D27">
      <w:pPr>
        <w:pStyle w:val="Paragrafi"/>
        <w:jc w:val="center"/>
        <w:rPr>
          <w:spacing w:val="-4"/>
          <w:lang w:val="sq-AL"/>
        </w:rPr>
      </w:pPr>
      <w:r w:rsidRPr="00057055">
        <w:rPr>
          <w:spacing w:val="-4"/>
          <w:lang w:val="sq-AL"/>
        </w:rPr>
        <w:t>UDHËZOJ:</w:t>
      </w:r>
    </w:p>
    <w:p w:rsidR="00472D27" w:rsidRPr="00057055" w:rsidRDefault="00472D27" w:rsidP="00472D27">
      <w:pPr>
        <w:pStyle w:val="Hapesira7"/>
        <w:rPr>
          <w:spacing w:val="-4"/>
          <w:lang w:val="sq-AL"/>
        </w:rPr>
      </w:pP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 xml:space="preserve">Në </w:t>
      </w:r>
      <w:r>
        <w:rPr>
          <w:spacing w:val="-4"/>
          <w:lang w:val="sq-AL"/>
        </w:rPr>
        <w:t>u</w:t>
      </w:r>
      <w:r w:rsidRPr="00057055">
        <w:rPr>
          <w:spacing w:val="-4"/>
          <w:lang w:val="sq-AL"/>
        </w:rPr>
        <w:t xml:space="preserve">dhëzimin e </w:t>
      </w:r>
      <w:r>
        <w:rPr>
          <w:spacing w:val="-4"/>
          <w:lang w:val="sq-AL"/>
        </w:rPr>
        <w:t>m</w:t>
      </w:r>
      <w:r w:rsidRPr="00057055">
        <w:rPr>
          <w:spacing w:val="-4"/>
          <w:lang w:val="sq-AL"/>
        </w:rPr>
        <w:t xml:space="preserve">inistrit të Mirëqenies Sociale dhe Rinisë nr. </w:t>
      </w:r>
      <w:r>
        <w:rPr>
          <w:spacing w:val="-4"/>
          <w:lang w:val="sq-AL"/>
        </w:rPr>
        <w:t>5, datë 17.</w:t>
      </w:r>
      <w:r w:rsidRPr="00057055">
        <w:rPr>
          <w:spacing w:val="-4"/>
          <w:lang w:val="sq-AL"/>
        </w:rPr>
        <w:t>2.2015</w:t>
      </w:r>
      <w:r>
        <w:rPr>
          <w:spacing w:val="-4"/>
          <w:lang w:val="sq-AL"/>
        </w:rPr>
        <w:t>,</w:t>
      </w:r>
      <w:r w:rsidRPr="00057055">
        <w:rPr>
          <w:spacing w:val="-4"/>
          <w:lang w:val="sq-AL"/>
        </w:rPr>
        <w:t xml:space="preserve"> “Për të drejtat, detyrat, zgjedhjen dhe mandatin e anëtarëve të bordeve të qendrave publike të formimit profesional”, bëhe</w:t>
      </w:r>
      <w:r>
        <w:rPr>
          <w:spacing w:val="-4"/>
          <w:lang w:val="sq-AL"/>
        </w:rPr>
        <w:t>t</w:t>
      </w:r>
      <w:r w:rsidRPr="00057055">
        <w:rPr>
          <w:spacing w:val="-4"/>
          <w:lang w:val="sq-AL"/>
        </w:rPr>
        <w:t xml:space="preserve"> ndryshim</w:t>
      </w:r>
      <w:r>
        <w:rPr>
          <w:spacing w:val="-4"/>
          <w:lang w:val="sq-AL"/>
        </w:rPr>
        <w:t>i dhe shtesa</w:t>
      </w:r>
      <w:r w:rsidRPr="00057055">
        <w:rPr>
          <w:spacing w:val="-4"/>
          <w:lang w:val="sq-AL"/>
        </w:rPr>
        <w:t xml:space="preserve"> e mëposhtme: </w:t>
      </w: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 xml:space="preserve">1. Në </w:t>
      </w:r>
      <w:r>
        <w:rPr>
          <w:spacing w:val="-4"/>
          <w:lang w:val="sq-AL"/>
        </w:rPr>
        <w:t>k</w:t>
      </w:r>
      <w:r w:rsidRPr="00057055">
        <w:rPr>
          <w:spacing w:val="-4"/>
          <w:lang w:val="sq-AL"/>
        </w:rPr>
        <w:t>reun I, “Funksionet dhe detyrat e bordit</w:t>
      </w:r>
      <w:r>
        <w:rPr>
          <w:spacing w:val="-4"/>
          <w:lang w:val="sq-AL"/>
        </w:rPr>
        <w:t>”</w:t>
      </w:r>
      <w:r w:rsidRPr="00057055">
        <w:rPr>
          <w:spacing w:val="-4"/>
          <w:lang w:val="sq-AL"/>
        </w:rPr>
        <w:t>, pika 1, g</w:t>
      </w:r>
      <w:r>
        <w:rPr>
          <w:spacing w:val="-4"/>
          <w:lang w:val="sq-AL"/>
        </w:rPr>
        <w:t>e</w:t>
      </w:r>
      <w:r w:rsidRPr="00057055">
        <w:rPr>
          <w:spacing w:val="-4"/>
          <w:lang w:val="sq-AL"/>
        </w:rPr>
        <w:t xml:space="preserve">rma “b”, shfuqizohet. </w:t>
      </w: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 xml:space="preserve">2. Në </w:t>
      </w:r>
      <w:r>
        <w:rPr>
          <w:spacing w:val="-4"/>
          <w:lang w:val="sq-AL"/>
        </w:rPr>
        <w:t>k</w:t>
      </w:r>
      <w:r w:rsidRPr="00057055">
        <w:rPr>
          <w:spacing w:val="-4"/>
          <w:lang w:val="sq-AL"/>
        </w:rPr>
        <w:t xml:space="preserve">reun II, </w:t>
      </w:r>
      <w:r>
        <w:rPr>
          <w:spacing w:val="-4"/>
          <w:lang w:val="sq-AL"/>
        </w:rPr>
        <w:t>“</w:t>
      </w:r>
      <w:r w:rsidRPr="00057055">
        <w:rPr>
          <w:spacing w:val="-4"/>
          <w:lang w:val="sq-AL"/>
        </w:rPr>
        <w:t>Përbërja dhe mënyra e zgjedhjes së anëtarëve të bordit</w:t>
      </w:r>
      <w:r>
        <w:rPr>
          <w:spacing w:val="-4"/>
          <w:lang w:val="sq-AL"/>
        </w:rPr>
        <w:t>”</w:t>
      </w:r>
      <w:r w:rsidRPr="00057055">
        <w:rPr>
          <w:spacing w:val="-4"/>
          <w:lang w:val="sq-AL"/>
        </w:rPr>
        <w:t>, në pikën 3, pas g</w:t>
      </w:r>
      <w:r>
        <w:rPr>
          <w:spacing w:val="-4"/>
          <w:lang w:val="sq-AL"/>
        </w:rPr>
        <w:t>e</w:t>
      </w:r>
      <w:r w:rsidRPr="00057055">
        <w:rPr>
          <w:spacing w:val="-4"/>
          <w:lang w:val="sq-AL"/>
        </w:rPr>
        <w:t>rmës “c”, shtohet g</w:t>
      </w:r>
      <w:r>
        <w:rPr>
          <w:spacing w:val="-4"/>
          <w:lang w:val="sq-AL"/>
        </w:rPr>
        <w:t>e</w:t>
      </w:r>
      <w:r w:rsidRPr="00057055">
        <w:rPr>
          <w:spacing w:val="-4"/>
          <w:lang w:val="sq-AL"/>
        </w:rPr>
        <w:t>rma “ç” me këtë përmbajtje:</w:t>
      </w: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 xml:space="preserve">“ç. Përfaqësuesi i punëmarrësve zgjidhet </w:t>
      </w:r>
      <w:r>
        <w:rPr>
          <w:spacing w:val="-4"/>
          <w:lang w:val="sq-AL"/>
        </w:rPr>
        <w:t>nga organizatat më të përfaqësuara</w:t>
      </w:r>
      <w:r w:rsidRPr="00057055">
        <w:rPr>
          <w:spacing w:val="-4"/>
          <w:lang w:val="sq-AL"/>
        </w:rPr>
        <w:t xml:space="preserve">”. </w:t>
      </w:r>
    </w:p>
    <w:p w:rsidR="00472D27" w:rsidRPr="00057055" w:rsidRDefault="00472D27" w:rsidP="00472D27">
      <w:pPr>
        <w:pStyle w:val="Paragrafi"/>
        <w:rPr>
          <w:spacing w:val="-4"/>
          <w:lang w:val="sq-AL"/>
        </w:rPr>
      </w:pPr>
      <w:r w:rsidRPr="00057055">
        <w:rPr>
          <w:spacing w:val="-4"/>
          <w:lang w:val="sq-AL"/>
        </w:rPr>
        <w:t>Ky udhëzim hyn në fuqi pas botimit në Fletoren Zyrtare.</w:t>
      </w:r>
    </w:p>
    <w:p w:rsidR="00472D27" w:rsidRPr="00057055" w:rsidRDefault="00472D27" w:rsidP="00472D27">
      <w:pPr>
        <w:pStyle w:val="Hapesira7"/>
        <w:rPr>
          <w:spacing w:val="-4"/>
          <w:lang w:val="sq-AL"/>
        </w:rPr>
      </w:pPr>
    </w:p>
    <w:p w:rsidR="00472D27" w:rsidRPr="00057055" w:rsidRDefault="00472D27" w:rsidP="00472D27">
      <w:pPr>
        <w:pStyle w:val="Paragrafi"/>
        <w:jc w:val="right"/>
        <w:rPr>
          <w:spacing w:val="-4"/>
          <w:lang w:val="sq-AL"/>
        </w:rPr>
      </w:pPr>
      <w:r w:rsidRPr="00057055">
        <w:rPr>
          <w:spacing w:val="-4"/>
          <w:lang w:val="sq-AL"/>
        </w:rPr>
        <w:t>MINISTRI I MIRËQENIES SOCIALE DHE RINISË</w:t>
      </w:r>
    </w:p>
    <w:p w:rsidR="00472D27" w:rsidRPr="00057055" w:rsidRDefault="00472D27" w:rsidP="00472D27">
      <w:pPr>
        <w:pStyle w:val="Paragrafi"/>
        <w:jc w:val="right"/>
        <w:rPr>
          <w:b/>
          <w:spacing w:val="-4"/>
          <w:lang w:val="sq-AL"/>
        </w:rPr>
      </w:pPr>
      <w:r w:rsidRPr="00057055">
        <w:rPr>
          <w:b/>
          <w:spacing w:val="-4"/>
          <w:lang w:val="sq-AL"/>
        </w:rPr>
        <w:t xml:space="preserve">Blendi Klosi </w:t>
      </w:r>
    </w:p>
    <w:p w:rsidR="00725DC7" w:rsidRDefault="00725DC7"/>
    <w:sectPr w:rsidR="00725D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27"/>
    <w:rsid w:val="00472D27"/>
    <w:rsid w:val="0072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2D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2D27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72D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2D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2D27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72D2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2016-04-21T12:50:00Z</dcterms:created>
  <dcterms:modified xsi:type="dcterms:W3CDTF">2016-04-21T12:50:00Z</dcterms:modified>
</cp:coreProperties>
</file>