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D21" w:rsidRPr="00F74A7C" w:rsidRDefault="00221D21" w:rsidP="00221D21">
      <w:pPr>
        <w:pStyle w:val="NeniTitull"/>
        <w:keepNext w:val="0"/>
        <w:rPr>
          <w:spacing w:val="-4"/>
          <w:lang w:val="sq-AL"/>
        </w:rPr>
      </w:pPr>
      <w:r w:rsidRPr="00F74A7C">
        <w:rPr>
          <w:spacing w:val="-4"/>
          <w:lang w:val="sq-AL"/>
        </w:rPr>
        <w:t>UDHËZIM</w:t>
      </w:r>
    </w:p>
    <w:p w:rsidR="00221D21" w:rsidRPr="00F74A7C" w:rsidRDefault="00221D21" w:rsidP="00221D21">
      <w:pPr>
        <w:pStyle w:val="NeniTitull"/>
        <w:keepNext w:val="0"/>
        <w:rPr>
          <w:spacing w:val="-4"/>
          <w:lang w:val="sq-AL"/>
        </w:rPr>
      </w:pPr>
      <w:r w:rsidRPr="00F74A7C">
        <w:rPr>
          <w:spacing w:val="-4"/>
          <w:lang w:val="sq-AL"/>
        </w:rPr>
        <w:t>Nr. 618, datë 27.12.2017</w:t>
      </w:r>
    </w:p>
    <w:p w:rsidR="00221D21" w:rsidRPr="00F74A7C" w:rsidRDefault="00221D21" w:rsidP="00221D21">
      <w:pPr>
        <w:pStyle w:val="NeniTitull"/>
        <w:keepNext w:val="0"/>
        <w:rPr>
          <w:spacing w:val="-4"/>
          <w:sz w:val="14"/>
          <w:lang w:val="sq-AL"/>
        </w:rPr>
      </w:pPr>
    </w:p>
    <w:p w:rsidR="00221D21" w:rsidRPr="00F74A7C" w:rsidRDefault="00221D21" w:rsidP="00221D21">
      <w:pPr>
        <w:pStyle w:val="NeniTitull"/>
        <w:keepNext w:val="0"/>
        <w:rPr>
          <w:spacing w:val="-4"/>
          <w:lang w:val="sq-AL"/>
        </w:rPr>
      </w:pPr>
      <w:r w:rsidRPr="00F74A7C">
        <w:rPr>
          <w:spacing w:val="-4"/>
          <w:lang w:val="sq-AL"/>
        </w:rPr>
        <w:t>PËR DISA SHTESA DHE NDRYSHIME NË UDHËZIMIN NR. 3, DATË 17.2.2017, MBI ZBATIMIN E VENDIMIT NR. 955, DATË 7.12.2016, TË KËSHILLIT TË MINISTRAVE, “PËR PËRCAKTIMIN E KRITEREVE, TË PROCEDURAVE, DOKUMENTACIONIT DHE MASËS SË PËRFITIMIT TË NDIHMËS EKONOMIKE”, TË NDRYSHUAR</w:t>
      </w:r>
    </w:p>
    <w:p w:rsidR="00221D21" w:rsidRPr="00F74A7C" w:rsidRDefault="00221D21" w:rsidP="00221D21">
      <w:pPr>
        <w:pStyle w:val="Paragrafi"/>
        <w:ind w:firstLine="0"/>
        <w:rPr>
          <w:spacing w:val="-4"/>
          <w:sz w:val="14"/>
          <w:lang w:val="sq-AL"/>
        </w:rPr>
      </w:pPr>
    </w:p>
    <w:p w:rsidR="00221D21" w:rsidRPr="00F74A7C" w:rsidRDefault="00221D21" w:rsidP="00221D21">
      <w:pPr>
        <w:pStyle w:val="Paragrafi"/>
        <w:rPr>
          <w:spacing w:val="-4"/>
          <w:lang w:val="sq-AL"/>
        </w:rPr>
      </w:pPr>
      <w:r w:rsidRPr="00F74A7C">
        <w:rPr>
          <w:spacing w:val="-4"/>
          <w:lang w:val="sq-AL"/>
        </w:rPr>
        <w:t>Mbështetur në pikën 4, të nenit 102, të Kushtetutës së Republikës së Shqipërisë, të nenit 43, të ligjit nr. 9355, datë 10.3.2005, “Për ndihmën dhe shërbimet shoqërore”, të ndryshuar, dhe në zbatim të kreut IV, pika 2, të vendimit nr. 955, datë 7.12.2016, të Këshillit të Ministrave, “Për përcaktimin e kritereve, të procedurave, dokumentacionit dhe masës së përfitimit të ndihmës ekonomike”,</w:t>
      </w:r>
    </w:p>
    <w:p w:rsidR="00221D21" w:rsidRPr="00F74A7C" w:rsidRDefault="00221D21" w:rsidP="00221D21">
      <w:pPr>
        <w:pStyle w:val="Paragrafi"/>
        <w:rPr>
          <w:spacing w:val="-4"/>
          <w:sz w:val="14"/>
          <w:lang w:val="sq-AL"/>
        </w:rPr>
      </w:pPr>
    </w:p>
    <w:p w:rsidR="00221D21" w:rsidRPr="00F74A7C" w:rsidRDefault="00221D21" w:rsidP="00221D21">
      <w:pPr>
        <w:pStyle w:val="NeniNr"/>
        <w:keepNext w:val="0"/>
        <w:rPr>
          <w:spacing w:val="-4"/>
          <w:lang w:val="sq-AL"/>
        </w:rPr>
      </w:pPr>
      <w:r w:rsidRPr="00F74A7C">
        <w:rPr>
          <w:spacing w:val="-4"/>
          <w:lang w:val="sq-AL"/>
        </w:rPr>
        <w:t>UDHËZOJ:</w:t>
      </w:r>
    </w:p>
    <w:p w:rsidR="00221D21" w:rsidRPr="00F74A7C" w:rsidRDefault="00221D21" w:rsidP="00221D21">
      <w:pPr>
        <w:pStyle w:val="Paragrafi"/>
        <w:rPr>
          <w:spacing w:val="-4"/>
          <w:sz w:val="14"/>
          <w:lang w:val="sq-AL"/>
        </w:rPr>
      </w:pPr>
    </w:p>
    <w:p w:rsidR="00221D21" w:rsidRPr="00F74A7C" w:rsidRDefault="00221D21" w:rsidP="00221D21">
      <w:pPr>
        <w:pStyle w:val="Paragrafi"/>
        <w:rPr>
          <w:spacing w:val="-4"/>
          <w:lang w:val="sq-AL"/>
        </w:rPr>
      </w:pPr>
      <w:r w:rsidRPr="00F74A7C">
        <w:rPr>
          <w:spacing w:val="-4"/>
          <w:lang w:val="sq-AL"/>
        </w:rPr>
        <w:t xml:space="preserve">1. Në pikën 1 të udhëzimit fjalia e fundit shfuqizohet. </w:t>
      </w:r>
    </w:p>
    <w:p w:rsidR="00221D21" w:rsidRPr="00F74A7C" w:rsidRDefault="00221D21" w:rsidP="00221D21">
      <w:pPr>
        <w:pStyle w:val="Paragrafi"/>
        <w:rPr>
          <w:spacing w:val="-4"/>
          <w:lang w:val="sq-AL"/>
        </w:rPr>
      </w:pPr>
      <w:r w:rsidRPr="00F74A7C">
        <w:rPr>
          <w:spacing w:val="-4"/>
          <w:lang w:val="sq-AL"/>
        </w:rPr>
        <w:t>2. Pika 2 riformulohet me këtë përmbajtje:</w:t>
      </w:r>
    </w:p>
    <w:p w:rsidR="00221D21" w:rsidRPr="00F74A7C" w:rsidRDefault="00221D21" w:rsidP="00221D21">
      <w:pPr>
        <w:pStyle w:val="Paragrafi"/>
        <w:rPr>
          <w:spacing w:val="-4"/>
          <w:lang w:val="sq-AL"/>
        </w:rPr>
      </w:pPr>
      <w:r w:rsidRPr="00F74A7C">
        <w:rPr>
          <w:spacing w:val="-4"/>
          <w:lang w:val="sq-AL"/>
        </w:rPr>
        <w:t>“2. Aplikojnë për ndihmë ekonomike kryefamiljari i familjes/anëtari madhor së bashku me bashkëshorten kur ka bashkëshorte, të cilët plotësojnë dhe nënshkruajnë aplikimin për familjen.”.</w:t>
      </w:r>
    </w:p>
    <w:p w:rsidR="00221D21" w:rsidRPr="00F74A7C" w:rsidRDefault="00221D21" w:rsidP="00221D21">
      <w:pPr>
        <w:pStyle w:val="Paragrafi"/>
        <w:rPr>
          <w:spacing w:val="-4"/>
          <w:lang w:val="sq-AL"/>
        </w:rPr>
      </w:pPr>
      <w:r w:rsidRPr="00F74A7C">
        <w:rPr>
          <w:spacing w:val="-4"/>
          <w:lang w:val="sq-AL"/>
        </w:rPr>
        <w:t>3. Në pikën 4 bëhen këto shtesa dhe ndryshime:</w:t>
      </w:r>
    </w:p>
    <w:p w:rsidR="00221D21" w:rsidRPr="00F74A7C" w:rsidRDefault="00221D21" w:rsidP="00221D21">
      <w:pPr>
        <w:pStyle w:val="Paragrafi"/>
        <w:rPr>
          <w:spacing w:val="-4"/>
          <w:lang w:val="sq-AL"/>
        </w:rPr>
      </w:pPr>
      <w:r w:rsidRPr="00F74A7C">
        <w:rPr>
          <w:spacing w:val="-4"/>
          <w:lang w:val="sq-AL"/>
        </w:rPr>
        <w:t>Në pikën 4.1, germa “a”, në fund të fjalisë shtohet togfjalëshi “… dhe të anëtarëve të tjerë të familjes në moshë madhore”.</w:t>
      </w:r>
    </w:p>
    <w:p w:rsidR="00221D21" w:rsidRPr="00F74A7C" w:rsidRDefault="00221D21" w:rsidP="00221D21">
      <w:pPr>
        <w:pStyle w:val="Paragrafi"/>
        <w:rPr>
          <w:spacing w:val="-4"/>
          <w:lang w:val="sq-AL"/>
        </w:rPr>
      </w:pPr>
      <w:r w:rsidRPr="00F74A7C">
        <w:rPr>
          <w:spacing w:val="-4"/>
          <w:lang w:val="sq-AL"/>
        </w:rPr>
        <w:t>Në pikën 4.1, germa “b”, pas togfjalëshit “nga zyra e kadastrës” shtohet “në bashki/qark”.</w:t>
      </w:r>
    </w:p>
    <w:p w:rsidR="00221D21" w:rsidRPr="00F74A7C" w:rsidRDefault="00221D21" w:rsidP="00221D21">
      <w:pPr>
        <w:pStyle w:val="Paragrafi"/>
        <w:rPr>
          <w:spacing w:val="-4"/>
          <w:lang w:val="sq-AL"/>
        </w:rPr>
      </w:pPr>
      <w:r w:rsidRPr="00F74A7C">
        <w:rPr>
          <w:spacing w:val="-4"/>
          <w:lang w:val="sq-AL"/>
        </w:rPr>
        <w:t>Në pikën 4.2, pas germës “c” shtohet germa “ç” me këtë përmbajtje:</w:t>
      </w:r>
    </w:p>
    <w:p w:rsidR="00221D21" w:rsidRPr="00F74A7C" w:rsidRDefault="00221D21" w:rsidP="00221D21">
      <w:pPr>
        <w:pStyle w:val="Paragrafi"/>
        <w:rPr>
          <w:spacing w:val="-4"/>
          <w:lang w:val="sq-AL"/>
        </w:rPr>
      </w:pPr>
      <w:r w:rsidRPr="00F74A7C">
        <w:rPr>
          <w:spacing w:val="-4"/>
          <w:lang w:val="sq-AL"/>
        </w:rPr>
        <w:t>“ç) Vërtetim si punëkërkues i papunë, të lëshuar nga zyra e punës, për jetimët mbi moshën 18 vjeç.”.</w:t>
      </w:r>
    </w:p>
    <w:p w:rsidR="00221D21" w:rsidRPr="00F74A7C" w:rsidRDefault="00221D21" w:rsidP="00221D21">
      <w:pPr>
        <w:pStyle w:val="Paragrafi"/>
        <w:rPr>
          <w:spacing w:val="-4"/>
          <w:lang w:val="sq-AL"/>
        </w:rPr>
      </w:pPr>
      <w:r w:rsidRPr="00F74A7C">
        <w:rPr>
          <w:spacing w:val="-4"/>
          <w:lang w:val="sq-AL"/>
        </w:rPr>
        <w:t>Në pikën 4.3, germat “a” dhe “b” shfuqizohen.</w:t>
      </w:r>
    </w:p>
    <w:p w:rsidR="00221D21" w:rsidRPr="00F74A7C" w:rsidRDefault="00221D21" w:rsidP="00221D21">
      <w:pPr>
        <w:pStyle w:val="Paragrafi"/>
        <w:rPr>
          <w:spacing w:val="-4"/>
          <w:lang w:val="sq-AL"/>
        </w:rPr>
      </w:pPr>
      <w:r w:rsidRPr="00F74A7C">
        <w:rPr>
          <w:spacing w:val="-4"/>
          <w:lang w:val="sq-AL"/>
        </w:rPr>
        <w:t>Pas pikës 4.5 shtohet pika 4.6 me këtë përmbajtje:</w:t>
      </w:r>
    </w:p>
    <w:p w:rsidR="00221D21" w:rsidRPr="00F74A7C" w:rsidRDefault="00221D21" w:rsidP="00221D21">
      <w:pPr>
        <w:pStyle w:val="Paragrafi"/>
        <w:rPr>
          <w:spacing w:val="-4"/>
          <w:lang w:val="sq-AL"/>
        </w:rPr>
      </w:pPr>
      <w:r w:rsidRPr="00F74A7C">
        <w:rPr>
          <w:spacing w:val="-4"/>
          <w:lang w:val="sq-AL"/>
        </w:rPr>
        <w:t>“4.6. Pagesa e ndihmës ekonomike</w:t>
      </w:r>
      <w:r>
        <w:rPr>
          <w:spacing w:val="-4"/>
          <w:lang w:val="sq-AL"/>
        </w:rPr>
        <w:t>,</w:t>
      </w:r>
      <w:r w:rsidRPr="00F74A7C">
        <w:rPr>
          <w:spacing w:val="-4"/>
          <w:lang w:val="sq-AL"/>
        </w:rPr>
        <w:t xml:space="preserve"> për familjet dhe individët që përzgjidhen nëpërmjet Regjistrit Elektronik Kombëtar, do të fillojë në muajin që është kryer aplikimi pranë administratorit shoqëror.”.</w:t>
      </w:r>
    </w:p>
    <w:p w:rsidR="00221D21" w:rsidRPr="00F74A7C" w:rsidRDefault="00221D21" w:rsidP="00221D21">
      <w:pPr>
        <w:pStyle w:val="Paragrafi"/>
        <w:rPr>
          <w:spacing w:val="-4"/>
          <w:lang w:val="sq-AL"/>
        </w:rPr>
      </w:pPr>
      <w:r w:rsidRPr="00F74A7C">
        <w:rPr>
          <w:spacing w:val="-4"/>
          <w:lang w:val="sq-AL"/>
        </w:rPr>
        <w:t>4. Pika 5 shfuqizohet.</w:t>
      </w:r>
    </w:p>
    <w:p w:rsidR="00221D21" w:rsidRPr="00F74A7C" w:rsidRDefault="00221D21" w:rsidP="00221D21">
      <w:pPr>
        <w:pStyle w:val="Paragrafi"/>
        <w:rPr>
          <w:spacing w:val="-4"/>
          <w:lang w:val="sq-AL"/>
        </w:rPr>
      </w:pPr>
      <w:r w:rsidRPr="00F74A7C">
        <w:rPr>
          <w:spacing w:val="-4"/>
          <w:lang w:val="sq-AL"/>
        </w:rPr>
        <w:t>5. Në pikën 7 fjalia e parë riformulohet me këtë përmbajtje:</w:t>
      </w:r>
    </w:p>
    <w:p w:rsidR="00221D21" w:rsidRPr="00F74A7C" w:rsidRDefault="00221D21" w:rsidP="00221D21">
      <w:pPr>
        <w:pStyle w:val="Paragrafi"/>
        <w:rPr>
          <w:spacing w:val="-4"/>
          <w:lang w:val="sq-AL"/>
        </w:rPr>
      </w:pPr>
      <w:r w:rsidRPr="00F74A7C">
        <w:rPr>
          <w:spacing w:val="-4"/>
          <w:lang w:val="sq-AL"/>
        </w:rPr>
        <w:t>“7. Administratori shoqëror i konfirmon aplikuesit të dhënat e hedhura në aplikim për të vërtetuar saktësinë e informacionit.”.</w:t>
      </w:r>
    </w:p>
    <w:p w:rsidR="00221D21" w:rsidRPr="00F74A7C" w:rsidRDefault="00221D21" w:rsidP="00221D21">
      <w:pPr>
        <w:pStyle w:val="Paragrafi"/>
        <w:rPr>
          <w:spacing w:val="-4"/>
          <w:lang w:val="sq-AL"/>
        </w:rPr>
      </w:pPr>
      <w:r w:rsidRPr="00F74A7C">
        <w:rPr>
          <w:spacing w:val="-4"/>
          <w:lang w:val="sq-AL"/>
        </w:rPr>
        <w:t>6. Pika 9 riformulohet me këtë përmbajtje:</w:t>
      </w:r>
    </w:p>
    <w:p w:rsidR="00221D21" w:rsidRPr="00F74A7C" w:rsidRDefault="00221D21" w:rsidP="00221D21">
      <w:pPr>
        <w:pStyle w:val="Paragrafi"/>
        <w:rPr>
          <w:spacing w:val="-4"/>
          <w:lang w:val="sq-AL"/>
        </w:rPr>
      </w:pPr>
      <w:r w:rsidRPr="00F74A7C">
        <w:rPr>
          <w:spacing w:val="-4"/>
          <w:lang w:val="sq-AL"/>
        </w:rPr>
        <w:t xml:space="preserve">“9. Administratori shoqëror printon formularin e aplikimit i cili nënshkruhet nga administratori dhe aplikuesi dhe ruhet së bashku me dokumentacionin e dorëzuar, në përputhje me legjislacionin në fuqi për ruajtjen e dokumentacionit.”. </w:t>
      </w:r>
    </w:p>
    <w:p w:rsidR="00221D21" w:rsidRPr="00F74A7C" w:rsidRDefault="00221D21" w:rsidP="00221D21">
      <w:pPr>
        <w:pStyle w:val="Paragrafi"/>
        <w:rPr>
          <w:spacing w:val="-4"/>
          <w:lang w:val="sq-AL"/>
        </w:rPr>
      </w:pPr>
      <w:r w:rsidRPr="00F74A7C">
        <w:rPr>
          <w:spacing w:val="-4"/>
          <w:lang w:val="sq-AL"/>
        </w:rPr>
        <w:t>7. Pika 13 riformulohet me këtë përmbajtje:</w:t>
      </w:r>
    </w:p>
    <w:p w:rsidR="00221D21" w:rsidRPr="00F74A7C" w:rsidRDefault="00221D21" w:rsidP="00221D21">
      <w:pPr>
        <w:pStyle w:val="Paragrafi"/>
        <w:rPr>
          <w:spacing w:val="-4"/>
          <w:lang w:val="sq-AL"/>
        </w:rPr>
      </w:pPr>
      <w:r w:rsidRPr="00F74A7C">
        <w:rPr>
          <w:spacing w:val="-4"/>
          <w:lang w:val="sq-AL"/>
        </w:rPr>
        <w:t>“13. Drejtoria Rajonale e Shërbimit Social Shtetëror, pas ardhjes së vendimit për propozim nga Këshilli i Bashkisë, verifikon të dhënat e hedhura në Regjistrin Elektronik Kombëtar dhe konfirmon saktësinë e tyre pranë autoriteteve shtetërore përgjegjëse.”.</w:t>
      </w:r>
    </w:p>
    <w:p w:rsidR="00221D21" w:rsidRPr="00F74A7C" w:rsidRDefault="00221D21" w:rsidP="00221D21">
      <w:pPr>
        <w:pStyle w:val="Paragrafi"/>
        <w:rPr>
          <w:spacing w:val="-4"/>
          <w:lang w:val="sq-AL"/>
        </w:rPr>
      </w:pPr>
      <w:r w:rsidRPr="00F74A7C">
        <w:rPr>
          <w:spacing w:val="-4"/>
          <w:lang w:val="sq-AL"/>
        </w:rPr>
        <w:t>8. Pika 14 riformulohet me këtë përmbajtje:</w:t>
      </w:r>
    </w:p>
    <w:p w:rsidR="00221D21" w:rsidRPr="00F74A7C" w:rsidRDefault="00221D21" w:rsidP="00221D21">
      <w:pPr>
        <w:pStyle w:val="Paragrafi"/>
        <w:rPr>
          <w:spacing w:val="-4"/>
          <w:lang w:val="sq-AL"/>
        </w:rPr>
      </w:pPr>
      <w:r w:rsidRPr="00F74A7C">
        <w:rPr>
          <w:spacing w:val="-4"/>
          <w:lang w:val="sq-AL"/>
        </w:rPr>
        <w:t>“14. Regjistri Elektronik Kombëtar do të kontrollojë në mënyrë të kryqëzuar automatikisht me sistemet e tjera të informacionit të dhënat e deklaruara nga aplikuesit/përfituesit e ndihmës ekonomike. Verifikimi i informacionit do të kryhet me këto institucione:</w:t>
      </w:r>
    </w:p>
    <w:p w:rsidR="00221D21" w:rsidRPr="00F74A7C" w:rsidRDefault="00221D21" w:rsidP="00221D21">
      <w:pPr>
        <w:pStyle w:val="Paragrafi"/>
        <w:rPr>
          <w:spacing w:val="-4"/>
          <w:lang w:val="sq-AL"/>
        </w:rPr>
      </w:pPr>
      <w:r w:rsidRPr="00F74A7C">
        <w:rPr>
          <w:spacing w:val="-4"/>
          <w:lang w:val="sq-AL"/>
        </w:rPr>
        <w:t>a) Zyrat e punës;</w:t>
      </w:r>
    </w:p>
    <w:p w:rsidR="00221D21" w:rsidRPr="00F74A7C" w:rsidRDefault="00221D21" w:rsidP="00221D21">
      <w:pPr>
        <w:pStyle w:val="Paragrafi"/>
        <w:rPr>
          <w:spacing w:val="-4"/>
          <w:lang w:val="sq-AL"/>
        </w:rPr>
      </w:pPr>
      <w:r w:rsidRPr="00F74A7C">
        <w:rPr>
          <w:spacing w:val="-4"/>
          <w:lang w:val="sq-AL"/>
        </w:rPr>
        <w:t>b) Zyrat e tatimeve;</w:t>
      </w:r>
    </w:p>
    <w:p w:rsidR="00221D21" w:rsidRPr="00F74A7C" w:rsidRDefault="00221D21" w:rsidP="00221D21">
      <w:pPr>
        <w:pStyle w:val="Paragrafi"/>
        <w:rPr>
          <w:spacing w:val="-4"/>
          <w:lang w:val="sq-AL"/>
        </w:rPr>
      </w:pPr>
      <w:r w:rsidRPr="00F74A7C">
        <w:rPr>
          <w:spacing w:val="-4"/>
          <w:lang w:val="sq-AL"/>
        </w:rPr>
        <w:t>c) Zyrat e sigurimeve shoqërore;</w:t>
      </w:r>
    </w:p>
    <w:p w:rsidR="00221D21" w:rsidRPr="00F74A7C" w:rsidRDefault="00221D21" w:rsidP="00221D21">
      <w:pPr>
        <w:pStyle w:val="Paragrafi"/>
        <w:rPr>
          <w:spacing w:val="-4"/>
          <w:lang w:val="sq-AL"/>
        </w:rPr>
      </w:pPr>
      <w:r w:rsidRPr="00F74A7C">
        <w:rPr>
          <w:spacing w:val="-4"/>
          <w:lang w:val="sq-AL"/>
        </w:rPr>
        <w:t xml:space="preserve">ç) Zyrat e regjistrimit të pasurive të paluajtshme; </w:t>
      </w:r>
    </w:p>
    <w:p w:rsidR="00221D21" w:rsidRPr="00F74A7C" w:rsidRDefault="00221D21" w:rsidP="00221D21">
      <w:pPr>
        <w:pStyle w:val="Paragrafi"/>
        <w:rPr>
          <w:spacing w:val="-4"/>
          <w:lang w:val="sq-AL"/>
        </w:rPr>
      </w:pPr>
      <w:r w:rsidRPr="00F74A7C">
        <w:rPr>
          <w:spacing w:val="-4"/>
          <w:lang w:val="sq-AL"/>
        </w:rPr>
        <w:lastRenderedPageBreak/>
        <w:t>d) Zyrat e regjistrimit të automjeteve;</w:t>
      </w:r>
    </w:p>
    <w:p w:rsidR="00221D21" w:rsidRPr="00F74A7C" w:rsidRDefault="00221D21" w:rsidP="00221D21">
      <w:pPr>
        <w:pStyle w:val="Paragrafi"/>
        <w:rPr>
          <w:spacing w:val="-4"/>
          <w:lang w:val="sq-AL"/>
        </w:rPr>
      </w:pPr>
      <w:r w:rsidRPr="00F74A7C">
        <w:rPr>
          <w:spacing w:val="-4"/>
          <w:lang w:val="sq-AL"/>
        </w:rPr>
        <w:t>dh) Inspektorati i punës;</w:t>
      </w:r>
    </w:p>
    <w:p w:rsidR="00221D21" w:rsidRPr="00F74A7C" w:rsidRDefault="00221D21" w:rsidP="00221D21">
      <w:pPr>
        <w:pStyle w:val="Paragrafi"/>
        <w:rPr>
          <w:spacing w:val="-4"/>
          <w:lang w:val="sq-AL"/>
        </w:rPr>
      </w:pPr>
      <w:r w:rsidRPr="00F74A7C">
        <w:rPr>
          <w:spacing w:val="-4"/>
          <w:lang w:val="sq-AL"/>
        </w:rPr>
        <w:t>e) Sektori pranë bashkive (urbanistikë, treg i lirë, bujqësi);</w:t>
      </w:r>
    </w:p>
    <w:p w:rsidR="00221D21" w:rsidRPr="00F74A7C" w:rsidRDefault="00221D21" w:rsidP="00221D21">
      <w:pPr>
        <w:pStyle w:val="Paragrafi"/>
        <w:rPr>
          <w:spacing w:val="-4"/>
          <w:lang w:val="sq-AL"/>
        </w:rPr>
      </w:pPr>
      <w:r w:rsidRPr="00F74A7C">
        <w:rPr>
          <w:spacing w:val="-4"/>
          <w:lang w:val="sq-AL"/>
        </w:rPr>
        <w:t>ë) Gjykatës;</w:t>
      </w:r>
    </w:p>
    <w:p w:rsidR="00221D21" w:rsidRPr="00F74A7C" w:rsidRDefault="00221D21" w:rsidP="00221D21">
      <w:pPr>
        <w:pStyle w:val="Paragrafi"/>
        <w:rPr>
          <w:spacing w:val="-4"/>
          <w:lang w:val="sq-AL"/>
        </w:rPr>
      </w:pPr>
      <w:r w:rsidRPr="00F74A7C">
        <w:rPr>
          <w:spacing w:val="-4"/>
          <w:lang w:val="sq-AL"/>
        </w:rPr>
        <w:t xml:space="preserve">f) Institucioneve të vuajtjes së dënimit me heqje lirie.”. </w:t>
      </w:r>
    </w:p>
    <w:p w:rsidR="00221D21" w:rsidRPr="00F74A7C" w:rsidRDefault="00221D21" w:rsidP="00221D21">
      <w:pPr>
        <w:pStyle w:val="Paragrafi"/>
        <w:rPr>
          <w:spacing w:val="-4"/>
          <w:lang w:val="sq-AL"/>
        </w:rPr>
      </w:pPr>
      <w:r w:rsidRPr="00F74A7C">
        <w:rPr>
          <w:spacing w:val="-4"/>
          <w:lang w:val="sq-AL"/>
        </w:rPr>
        <w:t>9. Pika 15 riformulohet me këtë përmbajtje:</w:t>
      </w:r>
    </w:p>
    <w:p w:rsidR="00221D21" w:rsidRPr="00F74A7C" w:rsidRDefault="00221D21" w:rsidP="00221D21">
      <w:pPr>
        <w:pStyle w:val="Paragrafi"/>
        <w:rPr>
          <w:spacing w:val="-4"/>
          <w:lang w:val="sq-AL"/>
        </w:rPr>
      </w:pPr>
      <w:r w:rsidRPr="00F74A7C">
        <w:rPr>
          <w:spacing w:val="-4"/>
          <w:lang w:val="sq-AL"/>
        </w:rPr>
        <w:t>“15. Në raste specifike, kur sistemi nuk e bën të mundur kryqëzimin e informacionit, Drejtoria Rajonale e Shërbimit Social Shtetëror do t’i drejtohet zyrtarisht çdo institucioni nga i cili kërkon të marrë informacion. Institucionet e përcaktuara në pikën 14 duhet të përgjigjen zyrtarisht brenda 10 ditëve.”.</w:t>
      </w:r>
    </w:p>
    <w:p w:rsidR="00221D21" w:rsidRPr="00C80C1E" w:rsidRDefault="00221D21" w:rsidP="00221D21">
      <w:pPr>
        <w:pStyle w:val="Paragrafi"/>
        <w:rPr>
          <w:lang w:val="sq-AL"/>
        </w:rPr>
      </w:pPr>
      <w:r w:rsidRPr="00C80C1E">
        <w:rPr>
          <w:lang w:val="sq-AL"/>
        </w:rPr>
        <w:t>10. Pas pikës 15 shtohet pika 15/1 me këtë përmbajtje:</w:t>
      </w:r>
    </w:p>
    <w:p w:rsidR="00221D21" w:rsidRPr="00516924" w:rsidRDefault="00221D21" w:rsidP="00221D21">
      <w:pPr>
        <w:pStyle w:val="Paragrafi"/>
        <w:rPr>
          <w:lang w:val="sq-AL"/>
        </w:rPr>
      </w:pPr>
      <w:r>
        <w:rPr>
          <w:lang w:val="sq-AL"/>
        </w:rPr>
        <w:t>“</w:t>
      </w:r>
      <w:r w:rsidRPr="00C80C1E">
        <w:rPr>
          <w:lang w:val="sq-AL"/>
        </w:rPr>
        <w:t xml:space="preserve">15/1. Drejtoria Rajonale e Shërbimit Social Shtetëror, pas verifikimit të të dhënave, cakton familjet/individët në nevojë, përfitues të ndihmës </w:t>
      </w:r>
      <w:r w:rsidRPr="00516924">
        <w:rPr>
          <w:lang w:val="sq-AL"/>
        </w:rPr>
        <w:t xml:space="preserve">ekonomike ose refuzon familjet/individët që nuk klasifikohen nga sistemi i pikëzimit si familje në nevojë dhe refuzon/përjashton për një periudhë 6-mujore rastet e parashikuara në kreun II, pika 9 të vendimit nr. 955, datë 7.12.2016, të Këshillit të Ministrave, “Për përcaktimin e kritereve, të procedurave, dokumentacionit dhe masës së përfitimit të ndihmës ekonomike.”. </w:t>
      </w:r>
    </w:p>
    <w:p w:rsidR="00221D21" w:rsidRPr="00516924" w:rsidRDefault="00221D21" w:rsidP="00221D21">
      <w:pPr>
        <w:pStyle w:val="Paragrafi"/>
        <w:rPr>
          <w:lang w:val="sq-AL"/>
        </w:rPr>
      </w:pPr>
      <w:r w:rsidRPr="00516924">
        <w:rPr>
          <w:lang w:val="sq-AL"/>
        </w:rPr>
        <w:t>11. Pika 16 riformulohet me këtë përmbajtje:</w:t>
      </w:r>
    </w:p>
    <w:p w:rsidR="00221D21" w:rsidRPr="00516924" w:rsidRDefault="00221D21" w:rsidP="00221D21">
      <w:pPr>
        <w:pStyle w:val="Paragrafi"/>
        <w:rPr>
          <w:lang w:val="sq-AL"/>
        </w:rPr>
      </w:pPr>
      <w:r w:rsidRPr="00516924">
        <w:rPr>
          <w:lang w:val="sq-AL"/>
        </w:rPr>
        <w:t>“16. Drejtoria Rajonale e Shërbimit Social Shtetëror, pas verifikimit të të dhënave përcakton familjet/individët në nevojë, përfitues të ndihmës ekonomike ose refuzon familjet/individët që nuk klasifikohen nga sistemi i pikëzimit si familje në nevojë, si edhe refuzon/përjashton për një periudhë 6-mujore rastet e parashikuara në kreun II, pika 9, të vendimit nr. 955, datë 7.12.2016, të Këshillit të Ministrave, “Për përcaktimin e kritereve, të procedurave, dokumentacionit dhe masës së përfitimit të ndihmës ekonomike”.”.</w:t>
      </w:r>
    </w:p>
    <w:p w:rsidR="00221D21" w:rsidRPr="00516924" w:rsidRDefault="00221D21" w:rsidP="00221D21">
      <w:pPr>
        <w:pStyle w:val="Paragrafi"/>
        <w:rPr>
          <w:lang w:val="sq-AL"/>
        </w:rPr>
      </w:pPr>
      <w:r w:rsidRPr="00516924">
        <w:rPr>
          <w:lang w:val="sq-AL"/>
        </w:rPr>
        <w:t>12. Pas pikës 16 shtohet pika 16.1 me këtë përmbajtje:</w:t>
      </w:r>
    </w:p>
    <w:p w:rsidR="00221D21" w:rsidRPr="00516924" w:rsidRDefault="00221D21" w:rsidP="00221D21">
      <w:pPr>
        <w:pStyle w:val="Paragrafi"/>
        <w:rPr>
          <w:lang w:val="sq-AL"/>
        </w:rPr>
      </w:pPr>
      <w:r w:rsidRPr="00516924">
        <w:rPr>
          <w:lang w:val="sq-AL"/>
        </w:rPr>
        <w:t>“16.1. Drejtoria Rajonale e Shërbimit Social Shtetëror gjeneron vendimin sipas aneksit nr. 3 që i bashkëlidhet këtij udhëzimi, për përfitimin e ndihmës ekonomike për familjet/individët përfitues, masën e përfitimit dhe për familjet/</w:t>
      </w:r>
      <w:r>
        <w:rPr>
          <w:lang w:val="sq-AL"/>
        </w:rPr>
        <w:t xml:space="preserve"> </w:t>
      </w:r>
      <w:r w:rsidRPr="00516924">
        <w:rPr>
          <w:lang w:val="sq-AL"/>
        </w:rPr>
        <w:t xml:space="preserve">individët jopërfitues arsyen e refuzimit. Vendimi i dërgohet në mënyrë shkresore dhe në formë elektronike nëpërmjet Regjistrit Elektronik Kombëtar, Kryetarit të Bashkisë: </w:t>
      </w:r>
    </w:p>
    <w:p w:rsidR="00221D21" w:rsidRPr="00516924" w:rsidRDefault="00221D21" w:rsidP="00221D21">
      <w:pPr>
        <w:pStyle w:val="Paragrafi"/>
        <w:rPr>
          <w:lang w:val="sq-AL"/>
        </w:rPr>
      </w:pPr>
      <w:r w:rsidRPr="00516924">
        <w:rPr>
          <w:lang w:val="sq-AL"/>
        </w:rPr>
        <w:t xml:space="preserve">a) për të njoftuar kërkuesit për përfitimin e ndihmës ekonomike; </w:t>
      </w:r>
    </w:p>
    <w:p w:rsidR="00221D21" w:rsidRPr="00516924" w:rsidRDefault="00221D21" w:rsidP="00221D21">
      <w:pPr>
        <w:pStyle w:val="Paragrafi"/>
        <w:rPr>
          <w:lang w:val="sq-AL"/>
        </w:rPr>
      </w:pPr>
      <w:r w:rsidRPr="00516924">
        <w:rPr>
          <w:lang w:val="sq-AL"/>
        </w:rPr>
        <w:t xml:space="preserve">b) për të kryer veprimet financiare, për kryerjen e pagesës, për përfituesit e ndihmës ekonomike; </w:t>
      </w:r>
    </w:p>
    <w:p w:rsidR="00221D21" w:rsidRPr="00516924" w:rsidRDefault="00221D21" w:rsidP="00221D21">
      <w:pPr>
        <w:pStyle w:val="Paragrafi"/>
        <w:rPr>
          <w:lang w:val="sq-AL"/>
        </w:rPr>
      </w:pPr>
      <w:r w:rsidRPr="00516924">
        <w:rPr>
          <w:lang w:val="sq-AL"/>
        </w:rPr>
        <w:t>c) për të njoftuar kërkuesit për refuzimin e ndihmës ekonomike me argumentet përkatëse.”</w:t>
      </w:r>
    </w:p>
    <w:p w:rsidR="00221D21" w:rsidRPr="00516924" w:rsidRDefault="00221D21" w:rsidP="00221D21">
      <w:pPr>
        <w:pStyle w:val="Paragrafi"/>
        <w:rPr>
          <w:lang w:val="sq-AL"/>
        </w:rPr>
      </w:pPr>
      <w:r w:rsidRPr="00516924">
        <w:rPr>
          <w:lang w:val="sq-AL"/>
        </w:rPr>
        <w:t>13. Në pikën 17 bëhen këto shtesa dhe ndryshime:</w:t>
      </w:r>
    </w:p>
    <w:p w:rsidR="00221D21" w:rsidRPr="00516924" w:rsidRDefault="00221D21" w:rsidP="00221D21">
      <w:pPr>
        <w:pStyle w:val="Paragrafi"/>
        <w:rPr>
          <w:lang w:val="sq-AL"/>
        </w:rPr>
      </w:pPr>
      <w:r w:rsidRPr="00516924">
        <w:rPr>
          <w:lang w:val="sq-AL"/>
        </w:rPr>
        <w:t>Në germën “a”, pas togfjalëshit “të anëtarëve të familjes” shtohet togfjalëshi “që jetojnë në të njëjtën strehë”.</w:t>
      </w:r>
    </w:p>
    <w:p w:rsidR="00221D21" w:rsidRPr="00516924" w:rsidRDefault="00221D21" w:rsidP="00221D21">
      <w:pPr>
        <w:pStyle w:val="Paragrafi"/>
        <w:rPr>
          <w:lang w:val="sq-AL"/>
        </w:rPr>
      </w:pPr>
      <w:r w:rsidRPr="00516924">
        <w:rPr>
          <w:lang w:val="sq-AL"/>
        </w:rPr>
        <w:t>Në germën “b” togfjalëshi “një afati 10-ditor” zëvendësohet me togfjalëshin “10 ditë pune” dhe në fund të fjalisë shtohet “... të vërtetuara me dokumentacionin përkatës”.</w:t>
      </w:r>
    </w:p>
    <w:p w:rsidR="00221D21" w:rsidRDefault="00221D21" w:rsidP="00221D21">
      <w:pPr>
        <w:pStyle w:val="Paragrafi"/>
        <w:rPr>
          <w:lang w:val="sq-AL"/>
        </w:rPr>
      </w:pPr>
      <w:r w:rsidRPr="00516924">
        <w:rPr>
          <w:lang w:val="sq-AL"/>
        </w:rPr>
        <w:t xml:space="preserve">Germa “ç” riformulohet me këtë përmbajtje: </w:t>
      </w:r>
    </w:p>
    <w:p w:rsidR="00221D21" w:rsidRPr="00516924" w:rsidRDefault="00221D21" w:rsidP="00221D21">
      <w:pPr>
        <w:pStyle w:val="Paragrafi"/>
        <w:rPr>
          <w:lang w:val="sq-AL"/>
        </w:rPr>
      </w:pPr>
      <w:r w:rsidRPr="00516924">
        <w:rPr>
          <w:lang w:val="sq-AL"/>
        </w:rPr>
        <w:t>“ç) Fsheh informacionin apo kryen deklarim të rremë mbi të dhënat e kërkuara në pikën 1, germa “a”, të kreut II, të vendimit nr. 955, datë 7.12.2017, të Këshillit të Ministrave.”.</w:t>
      </w:r>
    </w:p>
    <w:p w:rsidR="00221D21" w:rsidRPr="00516924" w:rsidRDefault="00221D21" w:rsidP="00221D21">
      <w:pPr>
        <w:pStyle w:val="Paragrafi"/>
        <w:rPr>
          <w:lang w:val="sq-AL"/>
        </w:rPr>
      </w:pPr>
      <w:r w:rsidRPr="00516924">
        <w:rPr>
          <w:lang w:val="sq-AL"/>
        </w:rPr>
        <w:t xml:space="preserve">Germa “d” riformulohet me këtë përmbajtje: </w:t>
      </w:r>
    </w:p>
    <w:p w:rsidR="00221D21" w:rsidRPr="00516924" w:rsidRDefault="00221D21" w:rsidP="00221D21">
      <w:pPr>
        <w:pStyle w:val="Paragrafi"/>
        <w:rPr>
          <w:lang w:val="sq-AL"/>
        </w:rPr>
      </w:pPr>
      <w:r w:rsidRPr="00516924">
        <w:rPr>
          <w:lang w:val="sq-AL"/>
        </w:rPr>
        <w:t>“d) Nuk paraqiten anëtarët madhorë të familjes/nuk deklarohen ndryshimet e situatës social-ekonomike në deklaratën e paraqitjes çdo tre muaj të familjes.”.</w:t>
      </w:r>
    </w:p>
    <w:p w:rsidR="00221D21" w:rsidRPr="00516924" w:rsidRDefault="00221D21" w:rsidP="00221D21">
      <w:pPr>
        <w:pStyle w:val="Paragrafi"/>
        <w:rPr>
          <w:lang w:val="sq-AL"/>
        </w:rPr>
      </w:pPr>
      <w:r w:rsidRPr="00516924">
        <w:rPr>
          <w:lang w:val="sq-AL"/>
        </w:rPr>
        <w:t>Germa “e” riformulohet me këtë përmbajtje:</w:t>
      </w:r>
    </w:p>
    <w:p w:rsidR="00221D21" w:rsidRPr="00516924" w:rsidRDefault="00221D21" w:rsidP="00221D21">
      <w:pPr>
        <w:pStyle w:val="Paragrafi"/>
        <w:rPr>
          <w:lang w:val="sq-AL"/>
        </w:rPr>
      </w:pPr>
      <w:r w:rsidRPr="00516924">
        <w:rPr>
          <w:lang w:val="sq-AL"/>
        </w:rPr>
        <w:t>“e) Anëtarët në moshë aktive pune të aftë për punë që nuk rezultojnë punëkërkues të papunë, pranë zyrave të punës apo të vetëpunësuar pranë strukturave të tatimeve, me përjashtim të rasteve të familjeve që zotërojnë tokë bujqësore në pronësi/përdorim.”.</w:t>
      </w:r>
    </w:p>
    <w:p w:rsidR="00221D21" w:rsidRPr="00516924" w:rsidRDefault="00221D21" w:rsidP="00221D21">
      <w:pPr>
        <w:pStyle w:val="Paragrafi"/>
        <w:rPr>
          <w:lang w:val="sq-AL"/>
        </w:rPr>
      </w:pPr>
      <w:r w:rsidRPr="00516924">
        <w:rPr>
          <w:lang w:val="sq-AL"/>
        </w:rPr>
        <w:t>14. Pas pikës 17 shtohet pika 17/1 me këtë përmbajtje:</w:t>
      </w:r>
    </w:p>
    <w:p w:rsidR="00221D21" w:rsidRPr="00516924" w:rsidRDefault="00221D21" w:rsidP="00221D21">
      <w:pPr>
        <w:pStyle w:val="Paragrafi"/>
        <w:rPr>
          <w:lang w:val="sq-AL"/>
        </w:rPr>
      </w:pPr>
      <w:r w:rsidRPr="00516924">
        <w:rPr>
          <w:lang w:val="sq-AL"/>
        </w:rPr>
        <w:lastRenderedPageBreak/>
        <w:t>“17/1 Bashkëshortja është përgjegjëse për tërheqjen dhe marrjen në dorëzim të përfitimit të ndihmës ekonomike. Për rastet kur në strukturën e familjes bashkëshortja mungon, të drejtën e tërheqjes së ndihmës ekonomike e ka kryetari i familjes/anëtari madhor.”.</w:t>
      </w:r>
    </w:p>
    <w:p w:rsidR="00221D21" w:rsidRPr="00516924" w:rsidRDefault="00221D21" w:rsidP="00221D21">
      <w:pPr>
        <w:pStyle w:val="Paragrafi"/>
        <w:rPr>
          <w:lang w:val="sq-AL"/>
        </w:rPr>
      </w:pPr>
      <w:r w:rsidRPr="00516924">
        <w:rPr>
          <w:lang w:val="sq-AL"/>
        </w:rPr>
        <w:t>15. Pika 18 riformulohet me këtë përmbajtje:</w:t>
      </w:r>
    </w:p>
    <w:p w:rsidR="00221D21" w:rsidRPr="00516924" w:rsidRDefault="00221D21" w:rsidP="00221D21">
      <w:pPr>
        <w:pStyle w:val="Paragrafi"/>
        <w:rPr>
          <w:lang w:val="sq-AL"/>
        </w:rPr>
      </w:pPr>
      <w:r w:rsidRPr="00516924">
        <w:rPr>
          <w:lang w:val="sq-AL"/>
        </w:rPr>
        <w:t>“18. Anëtarët madhorë të familjes/individët përfitues të ndihmës ekonomike paraqiten dhe plotësojnë çdo 3 (tre) muaj deklaratën lidhur me gjendjen social-ekonomike pranë administratorit shoqëror, nga data 1–10 të muajit. Administratori shoqëror hedh në Regjistrin Elektronik Kombëtar deklaratën lidhur me ndryshimet social-ekonomike të familjes sipas shtojcës 3, të vendimit nr. 955, datë 7.12.2016, të Këshillit të Ministrave.”.</w:t>
      </w:r>
    </w:p>
    <w:p w:rsidR="00221D21" w:rsidRPr="00516924" w:rsidRDefault="00221D21" w:rsidP="00221D21">
      <w:pPr>
        <w:pStyle w:val="Paragrafi"/>
        <w:rPr>
          <w:lang w:val="sq-AL"/>
        </w:rPr>
      </w:pPr>
      <w:r w:rsidRPr="00516924">
        <w:rPr>
          <w:lang w:val="sq-AL"/>
        </w:rPr>
        <w:t>16. Në pikën 19 pas togfjalëshit “dokumentacionit të ndihmës ekonomike” shtohet “fizikisht dhe nëpërmjet Regjistrit Elektronik Kombëtar nga administratori shoqëror.”.</w:t>
      </w:r>
    </w:p>
    <w:p w:rsidR="00221D21" w:rsidRPr="00516924" w:rsidRDefault="00221D21" w:rsidP="00221D21">
      <w:pPr>
        <w:pStyle w:val="Paragrafi"/>
        <w:rPr>
          <w:lang w:val="sq-AL"/>
        </w:rPr>
      </w:pPr>
      <w:r w:rsidRPr="00516924">
        <w:rPr>
          <w:lang w:val="sq-AL"/>
        </w:rPr>
        <w:t xml:space="preserve">17. Në pikën 19/3 togfjalëshi “duhet të kryejë kontrollin mjekësor bazë” zëvendësohet me “ka të drejtë të kryejë kontrollin mjekësor bazë”. </w:t>
      </w:r>
    </w:p>
    <w:p w:rsidR="00221D21" w:rsidRPr="00516924" w:rsidRDefault="00221D21" w:rsidP="00221D21">
      <w:pPr>
        <w:pStyle w:val="Paragrafi"/>
        <w:rPr>
          <w:lang w:val="sq-AL"/>
        </w:rPr>
      </w:pPr>
      <w:r w:rsidRPr="00516924">
        <w:rPr>
          <w:lang w:val="sq-AL"/>
        </w:rPr>
        <w:t>18. Pika 19/4 shfuqizohet.</w:t>
      </w:r>
    </w:p>
    <w:p w:rsidR="00221D21" w:rsidRPr="00516924" w:rsidRDefault="00221D21" w:rsidP="00221D21">
      <w:pPr>
        <w:pStyle w:val="Paragrafi"/>
        <w:rPr>
          <w:lang w:val="sq-AL"/>
        </w:rPr>
      </w:pPr>
      <w:r w:rsidRPr="00516924">
        <w:rPr>
          <w:lang w:val="sq-AL"/>
        </w:rPr>
        <w:t>Ky udhëzim hyn në fuqi me botimin në Fletoren Zyrtare.</w:t>
      </w:r>
    </w:p>
    <w:p w:rsidR="00221D21" w:rsidRPr="00FA15A4" w:rsidRDefault="00221D21" w:rsidP="00221D21">
      <w:pPr>
        <w:pStyle w:val="Paragrafi"/>
        <w:ind w:firstLine="0"/>
        <w:rPr>
          <w:sz w:val="14"/>
          <w:lang w:val="sq-AL"/>
        </w:rPr>
      </w:pPr>
    </w:p>
    <w:p w:rsidR="00221D21" w:rsidRDefault="00221D21" w:rsidP="00221D21">
      <w:pPr>
        <w:pStyle w:val="Paragrafi"/>
        <w:ind w:firstLine="0"/>
        <w:jc w:val="right"/>
        <w:rPr>
          <w:lang w:val="sq-AL"/>
        </w:rPr>
      </w:pPr>
      <w:r w:rsidRPr="00516924">
        <w:rPr>
          <w:lang w:val="sq-AL"/>
        </w:rPr>
        <w:t xml:space="preserve">MINISTRI I SHËNDETËSISË </w:t>
      </w:r>
    </w:p>
    <w:p w:rsidR="00221D21" w:rsidRPr="00516924" w:rsidRDefault="00221D21" w:rsidP="00221D21">
      <w:pPr>
        <w:pStyle w:val="Paragrafi"/>
        <w:ind w:firstLine="0"/>
        <w:jc w:val="right"/>
        <w:rPr>
          <w:lang w:val="sq-AL"/>
        </w:rPr>
      </w:pPr>
      <w:r w:rsidRPr="00516924">
        <w:rPr>
          <w:lang w:val="sq-AL"/>
        </w:rPr>
        <w:t>DHE MBROJTJES SOCIALE</w:t>
      </w:r>
    </w:p>
    <w:p w:rsidR="00221D21" w:rsidRPr="00516924" w:rsidRDefault="00221D21" w:rsidP="00221D21">
      <w:pPr>
        <w:pStyle w:val="Paragrafi"/>
        <w:jc w:val="right"/>
        <w:rPr>
          <w:b/>
          <w:lang w:val="sq-AL"/>
        </w:rPr>
      </w:pPr>
      <w:r w:rsidRPr="00516924">
        <w:rPr>
          <w:b/>
          <w:lang w:val="sq-AL"/>
        </w:rPr>
        <w:t>Ogerta Manastirliu</w:t>
      </w:r>
    </w:p>
    <w:p w:rsidR="0085178C" w:rsidRDefault="0085178C">
      <w:bookmarkStart w:id="0" w:name="_GoBack"/>
      <w:bookmarkEnd w:id="0"/>
    </w:p>
    <w:sectPr w:rsidR="008517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D21"/>
    <w:rsid w:val="00221D21"/>
    <w:rsid w:val="00851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21D2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21D21"/>
    <w:rPr>
      <w:rFonts w:ascii="Garamond" w:eastAsia="MS Mincho" w:hAnsi="Garamond" w:cs="CG Times"/>
      <w:sz w:val="24"/>
    </w:rPr>
  </w:style>
  <w:style w:type="paragraph" w:customStyle="1" w:styleId="NeniNr">
    <w:name w:val="Neni_Nr"/>
    <w:next w:val="Normal"/>
    <w:link w:val="NeniNrChar"/>
    <w:rsid w:val="00221D2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21D2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21D21"/>
    <w:rPr>
      <w:rFonts w:ascii="Garamond" w:eastAsia="MS Mincho" w:hAnsi="Garamond" w:cs="CG Time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21D2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21D21"/>
    <w:rPr>
      <w:rFonts w:ascii="Garamond" w:eastAsia="MS Mincho" w:hAnsi="Garamond" w:cs="CG Times"/>
      <w:sz w:val="24"/>
    </w:rPr>
  </w:style>
  <w:style w:type="paragraph" w:customStyle="1" w:styleId="NeniNr">
    <w:name w:val="Neni_Nr"/>
    <w:next w:val="Normal"/>
    <w:link w:val="NeniNrChar"/>
    <w:rsid w:val="00221D2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21D2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21D21"/>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1141</Words>
  <Characters>6509</Characters>
  <Application>Microsoft Office Word</Application>
  <DocSecurity>0</DocSecurity>
  <Lines>54</Lines>
  <Paragraphs>15</Paragraphs>
  <ScaleCrop>false</ScaleCrop>
  <Company/>
  <LinksUpToDate>false</LinksUpToDate>
  <CharactersWithSpaces>7635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2018-01-10T13:46:00Z</dcterms:created>
  <dcterms:modified xsi:type="dcterms:W3CDTF">2018-01-10T13:46:00Z</dcterms:modified>
</cp:coreProperties>
</file>