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522" w:rsidRDefault="00896522" w:rsidP="00896522">
      <w:pPr>
        <w:pStyle w:val="NeniTitull"/>
        <w:keepNext w:val="0"/>
        <w:rPr>
          <w:spacing w:val="-4"/>
          <w:lang w:val="sq-AL"/>
        </w:rPr>
      </w:pPr>
      <w:r>
        <w:rPr>
          <w:spacing w:val="-4"/>
          <w:lang w:val="sq-AL"/>
        </w:rPr>
        <w:t>UDHËZIM</w:t>
      </w:r>
    </w:p>
    <w:p w:rsidR="00896522" w:rsidRDefault="00896522" w:rsidP="00896522">
      <w:pPr>
        <w:pStyle w:val="NeniTitull"/>
        <w:keepNext w:val="0"/>
        <w:rPr>
          <w:spacing w:val="-4"/>
          <w:lang w:val="sq-AL"/>
        </w:rPr>
      </w:pPr>
      <w:r>
        <w:rPr>
          <w:spacing w:val="-4"/>
          <w:lang w:val="sq-AL"/>
        </w:rPr>
        <w:t>Nr. 625, datë 27.8.2018</w:t>
      </w:r>
    </w:p>
    <w:p w:rsidR="00896522" w:rsidRDefault="00896522" w:rsidP="00896522">
      <w:pPr>
        <w:pStyle w:val="Hapesira7"/>
        <w:rPr>
          <w:spacing w:val="-4"/>
          <w:lang w:val="sq-AL"/>
        </w:rPr>
      </w:pPr>
    </w:p>
    <w:p w:rsidR="00896522" w:rsidRDefault="00896522" w:rsidP="00896522">
      <w:pPr>
        <w:pStyle w:val="NeniTitull"/>
        <w:keepNext w:val="0"/>
        <w:rPr>
          <w:spacing w:val="-4"/>
          <w:lang w:val="sq-AL"/>
        </w:rPr>
      </w:pPr>
      <w:r>
        <w:rPr>
          <w:spacing w:val="-4"/>
          <w:lang w:val="sq-AL"/>
        </w:rPr>
        <w:t>MBI ZBATIMIN E  VENDIMIT NR. 31, DATË 20.1.2001, TË KËSHILLIT TË MINISTRAVE, “PËR PËRFITIMET NGA STATUSI I INVALIDIT, PARAPLEGJIK DHE TETRAPLEGJIK”, TË NDRYSHUAR”</w:t>
      </w:r>
    </w:p>
    <w:p w:rsidR="00896522" w:rsidRDefault="00896522" w:rsidP="00896522">
      <w:pPr>
        <w:pStyle w:val="Hapesira7"/>
        <w:rPr>
          <w:spacing w:val="-4"/>
          <w:lang w:val="sq-AL"/>
        </w:rPr>
      </w:pPr>
    </w:p>
    <w:p w:rsidR="00896522" w:rsidRDefault="00896522" w:rsidP="00896522">
      <w:pPr>
        <w:pStyle w:val="Paragrafi"/>
        <w:rPr>
          <w:spacing w:val="-4"/>
          <w:lang w:val="sq-AL"/>
        </w:rPr>
      </w:pPr>
      <w:r>
        <w:rPr>
          <w:spacing w:val="-4"/>
          <w:lang w:val="sq-AL"/>
        </w:rPr>
        <w:t>Mbështetur në pikën 4, të nenit 102, të Kushtetutës së Shqipërisë, në ligjin nr. 9355, datë 10.3.2005, “Për ndihmën dhe shërbimet shoqërore”, të ndryshuar, të pikës 8, të vendimit të Këshillit të Ministrave nr. 31, datë 20.1.2001, “Për përfitimet nga statusi i invalidit paraplegjik dhe tetraplegjik”, të ndryshuar,</w:t>
      </w:r>
    </w:p>
    <w:p w:rsidR="00896522" w:rsidRDefault="00896522" w:rsidP="00896522">
      <w:pPr>
        <w:pStyle w:val="Hapesira7"/>
        <w:rPr>
          <w:spacing w:val="-4"/>
          <w:lang w:val="sq-AL"/>
        </w:rPr>
      </w:pPr>
    </w:p>
    <w:p w:rsidR="00896522" w:rsidRDefault="00896522" w:rsidP="00896522">
      <w:pPr>
        <w:pStyle w:val="NeniNr"/>
        <w:keepNext w:val="0"/>
        <w:rPr>
          <w:spacing w:val="-4"/>
          <w:lang w:val="sq-AL"/>
        </w:rPr>
      </w:pPr>
      <w:r>
        <w:rPr>
          <w:spacing w:val="-4"/>
          <w:lang w:val="sq-AL"/>
        </w:rPr>
        <w:t>UDHËZOJ:</w:t>
      </w:r>
    </w:p>
    <w:p w:rsidR="00896522" w:rsidRDefault="00896522" w:rsidP="00896522">
      <w:pPr>
        <w:pStyle w:val="Hapesira7"/>
        <w:rPr>
          <w:spacing w:val="-4"/>
          <w:lang w:val="sq-AL"/>
        </w:rPr>
      </w:pPr>
    </w:p>
    <w:p w:rsidR="00896522" w:rsidRDefault="00896522" w:rsidP="00896522">
      <w:pPr>
        <w:pStyle w:val="Paragrafi"/>
        <w:rPr>
          <w:spacing w:val="-4"/>
          <w:lang w:val="sq-AL"/>
        </w:rPr>
      </w:pPr>
      <w:r>
        <w:rPr>
          <w:spacing w:val="-4"/>
          <w:lang w:val="sq-AL"/>
        </w:rPr>
        <w:t>1. Masa e përfitimit për invalidët paraplegjikë dhe tetraplegjikë, të përcaktuar në pikën 4, të vendimit të Këshillit të Ministrave nr. 31, datë 20.1.2001, bëhet 10.540 (dhjetë mijë e pesëqind e dyzet) lekë në muaj.</w:t>
      </w:r>
    </w:p>
    <w:p w:rsidR="00896522" w:rsidRDefault="00896522" w:rsidP="00896522">
      <w:pPr>
        <w:pStyle w:val="Paragrafi"/>
        <w:rPr>
          <w:spacing w:val="-4"/>
          <w:lang w:val="sq-AL"/>
        </w:rPr>
      </w:pPr>
      <w:r>
        <w:rPr>
          <w:spacing w:val="-4"/>
          <w:lang w:val="sq-AL"/>
        </w:rPr>
        <w:t>2. Masa e përfitimit për kujdestarin e invalidit paraplegjik dhe tetraplegjik, të përcaktuar në pikën 4, të vendimit të Këshillit të Ministrave nr. 31, datë 20.1.2001, bëhet 11.070 (njëmbëdhjetë mijë e shtatëdhjetë) lekë në muaj.</w:t>
      </w:r>
    </w:p>
    <w:p w:rsidR="00896522" w:rsidRDefault="00896522" w:rsidP="00896522">
      <w:pPr>
        <w:pStyle w:val="Paragrafi"/>
        <w:rPr>
          <w:spacing w:val="-4"/>
          <w:lang w:val="sq-AL"/>
        </w:rPr>
      </w:pPr>
      <w:r>
        <w:rPr>
          <w:spacing w:val="-4"/>
          <w:lang w:val="sq-AL"/>
        </w:rPr>
        <w:t>3. Efektet financiare, për zbatimin e këtij udhëzimi, fillojnë nga 1 shtatori i vitit 2018 dhe përballohen me fondet e akorduara për vitin 2018, për Ministrinë e Shëndetësisë dhe Mbrojtjes Sociale.</w:t>
      </w:r>
      <w:bookmarkStart w:id="0" w:name="_GoBack"/>
      <w:bookmarkEnd w:id="0"/>
    </w:p>
    <w:p w:rsidR="00896522" w:rsidRDefault="00896522" w:rsidP="00896522">
      <w:pPr>
        <w:pStyle w:val="Paragrafi"/>
        <w:rPr>
          <w:spacing w:val="-4"/>
          <w:lang w:val="sq-AL"/>
        </w:rPr>
      </w:pPr>
      <w:r>
        <w:rPr>
          <w:spacing w:val="-4"/>
          <w:lang w:val="sq-AL"/>
        </w:rPr>
        <w:t>4. Udhëzimi nr. 365, datë 21.9.2017, i ministrit të Shëndetësisë dhe Mbrojtjes Sociale shfuqizohet.</w:t>
      </w:r>
    </w:p>
    <w:p w:rsidR="00896522" w:rsidRDefault="00896522" w:rsidP="00896522">
      <w:pPr>
        <w:pStyle w:val="Paragrafi"/>
        <w:rPr>
          <w:spacing w:val="-4"/>
          <w:lang w:val="sq-AL"/>
        </w:rPr>
      </w:pPr>
      <w:r>
        <w:rPr>
          <w:spacing w:val="-4"/>
          <w:lang w:val="sq-AL"/>
        </w:rPr>
        <w:t>Ky udhëzim hyn në fuqi me botimin në Fletoren Zyrtare dhe i shtrin efektet nga 1.9.2018.</w:t>
      </w:r>
    </w:p>
    <w:p w:rsidR="00896522" w:rsidRDefault="00896522" w:rsidP="00896522">
      <w:pPr>
        <w:pStyle w:val="Hapesira7"/>
        <w:rPr>
          <w:spacing w:val="-4"/>
          <w:lang w:val="sq-AL"/>
        </w:rPr>
      </w:pPr>
    </w:p>
    <w:p w:rsidR="00896522" w:rsidRDefault="00896522" w:rsidP="00896522">
      <w:pPr>
        <w:pStyle w:val="Paragrafi"/>
        <w:jc w:val="right"/>
        <w:rPr>
          <w:spacing w:val="-4"/>
          <w:lang w:val="sq-AL"/>
        </w:rPr>
      </w:pPr>
      <w:r>
        <w:rPr>
          <w:spacing w:val="-4"/>
          <w:lang w:val="sq-AL"/>
        </w:rPr>
        <w:t xml:space="preserve">MINISTRI I SHËNDETËSISË </w:t>
      </w:r>
    </w:p>
    <w:p w:rsidR="00896522" w:rsidRDefault="00896522" w:rsidP="00896522">
      <w:pPr>
        <w:pStyle w:val="Paragrafi"/>
        <w:jc w:val="right"/>
        <w:rPr>
          <w:spacing w:val="-4"/>
          <w:lang w:val="sq-AL"/>
        </w:rPr>
      </w:pPr>
      <w:r>
        <w:rPr>
          <w:spacing w:val="-4"/>
          <w:lang w:val="sq-AL"/>
        </w:rPr>
        <w:t>DHE MBROJTJES SOCIALE</w:t>
      </w:r>
    </w:p>
    <w:p w:rsidR="00896522" w:rsidRDefault="00896522" w:rsidP="00896522">
      <w:pPr>
        <w:pStyle w:val="Paragrafi"/>
        <w:jc w:val="right"/>
        <w:rPr>
          <w:b/>
          <w:spacing w:val="-4"/>
          <w:lang w:val="sq-AL"/>
        </w:rPr>
      </w:pPr>
      <w:r>
        <w:rPr>
          <w:b/>
          <w:spacing w:val="-4"/>
          <w:lang w:val="sq-AL"/>
        </w:rPr>
        <w:t>Ogerta Manastirliu</w:t>
      </w:r>
    </w:p>
    <w:p w:rsidR="00860D21" w:rsidRPr="00896522" w:rsidRDefault="00860D21" w:rsidP="00896522"/>
    <w:sectPr w:rsidR="00860D21" w:rsidRPr="008965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26"/>
    <w:rsid w:val="00427526"/>
    <w:rsid w:val="00860D21"/>
    <w:rsid w:val="00896522"/>
    <w:rsid w:val="00953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793A9D-7342-4138-9F1C-0D24494E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53C7F"/>
    <w:rPr>
      <w:rFonts w:ascii="Garamond" w:eastAsia="MS Mincho" w:hAnsi="Garamond" w:cs="CG Times"/>
      <w:sz w:val="24"/>
    </w:rPr>
  </w:style>
  <w:style w:type="paragraph" w:customStyle="1" w:styleId="Paragrafi">
    <w:name w:val="Paragrafi"/>
    <w:link w:val="ParagrafiChar"/>
    <w:qFormat/>
    <w:rsid w:val="00953C7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53C7F"/>
    <w:rPr>
      <w:rFonts w:ascii="Garamond" w:eastAsia="MS Mincho" w:hAnsi="Garamond" w:cs="CG Times"/>
      <w:sz w:val="24"/>
      <w:lang w:val="en-GB"/>
    </w:rPr>
  </w:style>
  <w:style w:type="paragraph" w:customStyle="1" w:styleId="NeniNr">
    <w:name w:val="Neni_Nr"/>
    <w:next w:val="Normal"/>
    <w:link w:val="NeniNrChar"/>
    <w:rsid w:val="00953C7F"/>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953C7F"/>
    <w:rPr>
      <w:rFonts w:ascii="Garamond" w:eastAsia="MS Mincho" w:hAnsi="Garamond" w:cs="CG Times"/>
      <w:b/>
      <w:bCs/>
      <w:sz w:val="24"/>
      <w:lang w:val="en-GB"/>
    </w:rPr>
  </w:style>
  <w:style w:type="paragraph" w:customStyle="1" w:styleId="NeniTitull">
    <w:name w:val="Neni_Titull"/>
    <w:next w:val="Normal"/>
    <w:link w:val="NeniTitullChar"/>
    <w:rsid w:val="00953C7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53C7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803759">
      <w:bodyDiv w:val="1"/>
      <w:marLeft w:val="0"/>
      <w:marRight w:val="0"/>
      <w:marTop w:val="0"/>
      <w:marBottom w:val="0"/>
      <w:divBdr>
        <w:top w:val="none" w:sz="0" w:space="0" w:color="auto"/>
        <w:left w:val="none" w:sz="0" w:space="0" w:color="auto"/>
        <w:bottom w:val="none" w:sz="0" w:space="0" w:color="auto"/>
        <w:right w:val="none" w:sz="0" w:space="0" w:color="auto"/>
      </w:divBdr>
    </w:div>
    <w:div w:id="77570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1213</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2018-09-10T13:00:00Z</dcterms:created>
  <dcterms:modified xsi:type="dcterms:W3CDTF">2018-09-10T13:15:00Z</dcterms:modified>
</cp:coreProperties>
</file>