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D97C0" w14:textId="6EF6A2FE" w:rsidR="00F328F9" w:rsidRPr="006D77FA" w:rsidRDefault="006D77FA" w:rsidP="006D77FA">
      <w:pPr>
        <w:ind w:firstLine="284"/>
        <w:jc w:val="center"/>
        <w:rPr>
          <w:rFonts w:ascii="Garamond" w:hAnsi="Garamond"/>
          <w:b/>
        </w:rPr>
      </w:pPr>
      <w:r w:rsidRPr="006D77FA">
        <w:rPr>
          <w:rFonts w:ascii="Garamond" w:hAnsi="Garamond"/>
          <w:b/>
        </w:rPr>
        <w:t>KORRIGJIM GABIMI MATERIAL</w:t>
      </w:r>
    </w:p>
    <w:p w14:paraId="29FD97C1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</w:p>
    <w:p w14:paraId="29FD97C7" w14:textId="56D0CECF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 xml:space="preserve">Në </w:t>
      </w:r>
      <w:r w:rsidR="006D77FA">
        <w:rPr>
          <w:rFonts w:ascii="Garamond" w:hAnsi="Garamond"/>
        </w:rPr>
        <w:t>u</w:t>
      </w:r>
      <w:r w:rsidRPr="00184A3A">
        <w:rPr>
          <w:rFonts w:ascii="Garamond" w:hAnsi="Garamond"/>
        </w:rPr>
        <w:t>dhëzimin nr.</w:t>
      </w:r>
      <w:r w:rsidR="006D77FA">
        <w:rPr>
          <w:rFonts w:ascii="Garamond" w:hAnsi="Garamond"/>
        </w:rPr>
        <w:t xml:space="preserve"> </w:t>
      </w:r>
      <w:r w:rsidRPr="00184A3A">
        <w:rPr>
          <w:rFonts w:ascii="Garamond" w:hAnsi="Garamond"/>
        </w:rPr>
        <w:t xml:space="preserve">499, datë 2.7.2019 “Për procedurat e pranimit dhe emërimit të mjekëve në institucionet shëndetësore publike në Republikën e Shqipërisë nëpërmjet platformës elektronike”, </w:t>
      </w:r>
      <w:r w:rsidR="006D77FA">
        <w:rPr>
          <w:rFonts w:ascii="Garamond" w:hAnsi="Garamond"/>
        </w:rPr>
        <w:t>botuar në</w:t>
      </w:r>
      <w:r w:rsidR="00562840" w:rsidRPr="00184A3A">
        <w:rPr>
          <w:rFonts w:ascii="Garamond" w:hAnsi="Garamond"/>
        </w:rPr>
        <w:t xml:space="preserve"> </w:t>
      </w:r>
      <w:r w:rsidR="006D77FA">
        <w:rPr>
          <w:rFonts w:ascii="Garamond" w:hAnsi="Garamond"/>
        </w:rPr>
        <w:t>F</w:t>
      </w:r>
      <w:r w:rsidR="00562840" w:rsidRPr="00184A3A">
        <w:rPr>
          <w:rFonts w:ascii="Garamond" w:hAnsi="Garamond"/>
        </w:rPr>
        <w:t xml:space="preserve">letores </w:t>
      </w:r>
      <w:r w:rsidR="006D77FA">
        <w:rPr>
          <w:rFonts w:ascii="Garamond" w:hAnsi="Garamond"/>
        </w:rPr>
        <w:t>Z</w:t>
      </w:r>
      <w:r w:rsidR="00562840" w:rsidRPr="00184A3A">
        <w:rPr>
          <w:rFonts w:ascii="Garamond" w:hAnsi="Garamond"/>
        </w:rPr>
        <w:t xml:space="preserve">yrtare </w:t>
      </w:r>
      <w:r w:rsidR="006D77FA">
        <w:rPr>
          <w:rFonts w:ascii="Garamond" w:hAnsi="Garamond"/>
        </w:rPr>
        <w:t xml:space="preserve">nr. </w:t>
      </w:r>
      <w:r w:rsidR="00562840" w:rsidRPr="00184A3A">
        <w:rPr>
          <w:rFonts w:ascii="Garamond" w:hAnsi="Garamond"/>
        </w:rPr>
        <w:t>109, dat</w:t>
      </w:r>
      <w:r w:rsidR="006D77FA">
        <w:rPr>
          <w:rFonts w:ascii="Garamond" w:hAnsi="Garamond"/>
        </w:rPr>
        <w:t>ë 26.</w:t>
      </w:r>
      <w:r w:rsidR="00562840" w:rsidRPr="00184A3A">
        <w:rPr>
          <w:rFonts w:ascii="Garamond" w:hAnsi="Garamond"/>
        </w:rPr>
        <w:t xml:space="preserve">7.2019, </w:t>
      </w:r>
      <w:r w:rsidRPr="00184A3A">
        <w:rPr>
          <w:rFonts w:ascii="Garamond" w:hAnsi="Garamond"/>
        </w:rPr>
        <w:t>në pik</w:t>
      </w:r>
      <w:r w:rsidR="006D77FA">
        <w:rPr>
          <w:rFonts w:ascii="Garamond" w:hAnsi="Garamond"/>
        </w:rPr>
        <w:t>at</w:t>
      </w:r>
      <w:r w:rsidRPr="00184A3A">
        <w:rPr>
          <w:rFonts w:ascii="Garamond" w:hAnsi="Garamond"/>
        </w:rPr>
        <w:t xml:space="preserve"> 2</w:t>
      </w:r>
      <w:r w:rsidR="006D77FA">
        <w:rPr>
          <w:rFonts w:ascii="Garamond" w:hAnsi="Garamond"/>
        </w:rPr>
        <w:t xml:space="preserve"> dhe</w:t>
      </w:r>
      <w:r w:rsidRPr="00184A3A">
        <w:rPr>
          <w:rFonts w:ascii="Garamond" w:hAnsi="Garamond"/>
        </w:rPr>
        <w:t xml:space="preserve"> 3</w:t>
      </w:r>
      <w:r w:rsidR="006D77FA">
        <w:rPr>
          <w:rFonts w:ascii="Garamond" w:hAnsi="Garamond"/>
        </w:rPr>
        <w:t>,</w:t>
      </w:r>
      <w:r w:rsidRPr="00184A3A">
        <w:rPr>
          <w:rFonts w:ascii="Garamond" w:hAnsi="Garamond"/>
        </w:rPr>
        <w:t xml:space="preserve"> të kreut V “plotësimi i vendeve vakante nëpërmjet </w:t>
      </w:r>
      <w:r w:rsidR="001F030C">
        <w:rPr>
          <w:rFonts w:ascii="Garamond" w:hAnsi="Garamond"/>
        </w:rPr>
        <w:t>programit të bonusit”,</w:t>
      </w:r>
      <w:r w:rsidRPr="00184A3A">
        <w:rPr>
          <w:rFonts w:ascii="Garamond" w:hAnsi="Garamond"/>
        </w:rPr>
        <w:t xml:space="preserve"> bëhet ko</w:t>
      </w:r>
      <w:r w:rsidR="006D77FA">
        <w:rPr>
          <w:rFonts w:ascii="Garamond" w:hAnsi="Garamond"/>
        </w:rPr>
        <w:t>r</w:t>
      </w:r>
      <w:r w:rsidRPr="00184A3A">
        <w:rPr>
          <w:rFonts w:ascii="Garamond" w:hAnsi="Garamond"/>
        </w:rPr>
        <w:t>rigjimi i gabimit material si vijon:</w:t>
      </w:r>
    </w:p>
    <w:p w14:paraId="29FD97C8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C9" w14:textId="77777777" w:rsidR="00F328F9" w:rsidRPr="00184A3A" w:rsidRDefault="00F328F9" w:rsidP="00184A3A">
      <w:pPr>
        <w:ind w:firstLine="284"/>
        <w:jc w:val="both"/>
        <w:rPr>
          <w:rFonts w:ascii="Garamond" w:hAnsi="Garamond"/>
          <w:b/>
        </w:rPr>
      </w:pPr>
      <w:r w:rsidRPr="00184A3A">
        <w:rPr>
          <w:rFonts w:ascii="Garamond" w:hAnsi="Garamond"/>
          <w:b/>
        </w:rPr>
        <w:t>Ishte:</w:t>
      </w:r>
    </w:p>
    <w:p w14:paraId="29FD97CA" w14:textId="77777777" w:rsidR="00F328F9" w:rsidRPr="00184A3A" w:rsidRDefault="00BF3D0F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>“</w:t>
      </w:r>
      <w:r w:rsidR="00F328F9" w:rsidRPr="00184A3A">
        <w:rPr>
          <w:rFonts w:ascii="Garamond" w:hAnsi="Garamond"/>
        </w:rPr>
        <w:t xml:space="preserve">2. Kanditatët që aplikojnë në Programin e Bonusit </w:t>
      </w:r>
      <w:r w:rsidR="008263B6" w:rsidRPr="00184A3A">
        <w:rPr>
          <w:rFonts w:ascii="Garamond" w:hAnsi="Garamond"/>
        </w:rPr>
        <w:t>duhet të</w:t>
      </w:r>
      <w:r w:rsidR="00F328F9" w:rsidRPr="00184A3A">
        <w:rPr>
          <w:rFonts w:ascii="Garamond" w:hAnsi="Garamond"/>
        </w:rPr>
        <w:t xml:space="preserve"> </w:t>
      </w:r>
      <w:r w:rsidR="008263B6" w:rsidRPr="00184A3A">
        <w:rPr>
          <w:rFonts w:ascii="Garamond" w:hAnsi="Garamond"/>
        </w:rPr>
        <w:t>je</w:t>
      </w:r>
      <w:r w:rsidR="00F328F9" w:rsidRPr="00184A3A">
        <w:rPr>
          <w:rFonts w:ascii="Garamond" w:hAnsi="Garamond"/>
        </w:rPr>
        <w:t>në të punësuar në institucionet shëndetësore publike.</w:t>
      </w:r>
    </w:p>
    <w:p w14:paraId="29FD97CC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>3. Për aplikim nevojitet:</w:t>
      </w:r>
    </w:p>
    <w:p w14:paraId="29FD97CD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>a) kërkesa për shprehje interesi;</w:t>
      </w:r>
    </w:p>
    <w:p w14:paraId="29FD97CE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>b) vërtetimi i punësimit nga institucioni shëndetësor ku punon, si dhe leje nga institucioni për pjesëmarrje në Programin e Bonusit;</w:t>
      </w:r>
    </w:p>
    <w:p w14:paraId="29FD97CF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>c) diploma e specialitetit.</w:t>
      </w:r>
      <w:r w:rsidR="00BF3D0F" w:rsidRPr="00184A3A">
        <w:rPr>
          <w:rFonts w:ascii="Garamond" w:hAnsi="Garamond"/>
        </w:rPr>
        <w:t>”</w:t>
      </w:r>
    </w:p>
    <w:p w14:paraId="29FD97D0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</w:p>
    <w:p w14:paraId="29FD97D2" w14:textId="77777777" w:rsidR="00F328F9" w:rsidRPr="00184A3A" w:rsidRDefault="00F328F9" w:rsidP="00184A3A">
      <w:pPr>
        <w:ind w:firstLine="284"/>
        <w:jc w:val="both"/>
        <w:rPr>
          <w:rFonts w:ascii="Garamond" w:hAnsi="Garamond"/>
          <w:b/>
        </w:rPr>
      </w:pPr>
      <w:r w:rsidRPr="00184A3A">
        <w:rPr>
          <w:rFonts w:ascii="Garamond" w:hAnsi="Garamond"/>
          <w:b/>
        </w:rPr>
        <w:t>Bëhet:</w:t>
      </w:r>
    </w:p>
    <w:p w14:paraId="29FD97D4" w14:textId="49BED252" w:rsidR="00F328F9" w:rsidRPr="00184A3A" w:rsidRDefault="00184A3A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 xml:space="preserve"> </w:t>
      </w:r>
      <w:r w:rsidR="00BF3D0F" w:rsidRPr="00184A3A">
        <w:rPr>
          <w:rFonts w:ascii="Garamond" w:hAnsi="Garamond"/>
        </w:rPr>
        <w:t>“</w:t>
      </w:r>
      <w:r w:rsidR="00F328F9" w:rsidRPr="00184A3A">
        <w:rPr>
          <w:rFonts w:ascii="Garamond" w:hAnsi="Garamond"/>
        </w:rPr>
        <w:t>2. Kanditatët që aplikojnë në Programin e Bonusit kur janë të punësuar në institucionet shëndetësore publike, duhet të marrin leje nga institucioni ku punojnë për pjesëmarrje në Programin e Bonusit.</w:t>
      </w:r>
    </w:p>
    <w:p w14:paraId="29FD97D5" w14:textId="07E3F868" w:rsidR="00F328F9" w:rsidRPr="00184A3A" w:rsidRDefault="00F328F9" w:rsidP="00184A3A">
      <w:pPr>
        <w:ind w:firstLine="284"/>
        <w:jc w:val="both"/>
        <w:rPr>
          <w:rFonts w:ascii="Garamond" w:hAnsi="Garamond"/>
        </w:rPr>
      </w:pPr>
      <w:r w:rsidRPr="00184A3A">
        <w:rPr>
          <w:rFonts w:ascii="Garamond" w:hAnsi="Garamond"/>
        </w:rPr>
        <w:t xml:space="preserve">3. Kandidatët që aplikojnë në këtë program, përveç dokumenteve sipas pikës 6, të </w:t>
      </w:r>
      <w:r w:rsidR="004C3DF4">
        <w:rPr>
          <w:rFonts w:ascii="Garamond" w:hAnsi="Garamond"/>
        </w:rPr>
        <w:t>k</w:t>
      </w:r>
      <w:r w:rsidRPr="00184A3A">
        <w:rPr>
          <w:rFonts w:ascii="Garamond" w:hAnsi="Garamond"/>
        </w:rPr>
        <w:t>reu I, duhet të dor</w:t>
      </w:r>
      <w:r w:rsidR="00562840" w:rsidRPr="00184A3A">
        <w:rPr>
          <w:rFonts w:ascii="Garamond" w:hAnsi="Garamond"/>
        </w:rPr>
        <w:t>ë</w:t>
      </w:r>
      <w:r w:rsidRPr="00184A3A">
        <w:rPr>
          <w:rFonts w:ascii="Garamond" w:hAnsi="Garamond"/>
        </w:rPr>
        <w:t>zojnë dhe v</w:t>
      </w:r>
      <w:r w:rsidR="00562840" w:rsidRPr="00184A3A">
        <w:rPr>
          <w:rFonts w:ascii="Garamond" w:hAnsi="Garamond"/>
        </w:rPr>
        <w:t>ë</w:t>
      </w:r>
      <w:r w:rsidRPr="00184A3A">
        <w:rPr>
          <w:rFonts w:ascii="Garamond" w:hAnsi="Garamond"/>
        </w:rPr>
        <w:t>rtetim nga njësia administrative për vendbanimin;</w:t>
      </w:r>
      <w:r w:rsidR="00BF3D0F" w:rsidRPr="00184A3A">
        <w:rPr>
          <w:rFonts w:ascii="Garamond" w:hAnsi="Garamond"/>
        </w:rPr>
        <w:t>”</w:t>
      </w:r>
    </w:p>
    <w:p w14:paraId="29FD97D6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</w:p>
    <w:p w14:paraId="29FD97E0" w14:textId="77777777" w:rsidR="00522ABC" w:rsidRPr="00184A3A" w:rsidRDefault="00522ABC" w:rsidP="00184A3A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9FD97E1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</w:p>
    <w:p w14:paraId="29FD97E2" w14:textId="77777777" w:rsidR="00F328F9" w:rsidRPr="00184A3A" w:rsidRDefault="00F328F9" w:rsidP="00184A3A">
      <w:pPr>
        <w:ind w:firstLine="284"/>
        <w:jc w:val="both"/>
        <w:rPr>
          <w:rFonts w:ascii="Garamond" w:hAnsi="Garamond"/>
        </w:rPr>
      </w:pPr>
    </w:p>
    <w:p w14:paraId="29FD97E3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4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5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6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7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8" w14:textId="77777777" w:rsidR="00562840" w:rsidRPr="00184A3A" w:rsidRDefault="00562840" w:rsidP="00184A3A">
      <w:pPr>
        <w:ind w:firstLine="284"/>
        <w:jc w:val="both"/>
        <w:rPr>
          <w:rFonts w:ascii="Garamond" w:hAnsi="Garamond"/>
        </w:rPr>
      </w:pPr>
    </w:p>
    <w:p w14:paraId="29FD97E9" w14:textId="77777777" w:rsidR="005A198A" w:rsidRPr="00184A3A" w:rsidRDefault="005A198A" w:rsidP="00184A3A">
      <w:pPr>
        <w:ind w:firstLine="284"/>
        <w:jc w:val="both"/>
        <w:rPr>
          <w:rFonts w:ascii="Garamond" w:hAnsi="Garamond"/>
        </w:rPr>
      </w:pPr>
    </w:p>
    <w:sectPr w:rsidR="005A198A" w:rsidRPr="00184A3A" w:rsidSect="00170AE0"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8218A" w14:textId="77777777" w:rsidR="001F030C" w:rsidRDefault="001F030C" w:rsidP="00F25D51">
      <w:r>
        <w:separator/>
      </w:r>
    </w:p>
  </w:endnote>
  <w:endnote w:type="continuationSeparator" w:id="0">
    <w:p w14:paraId="06FA194B" w14:textId="77777777" w:rsidR="001F030C" w:rsidRDefault="001F030C" w:rsidP="00F25D51">
      <w:r>
        <w:continuationSeparator/>
      </w:r>
    </w:p>
  </w:endnote>
  <w:endnote w:type="continuationNotice" w:id="1">
    <w:p w14:paraId="4681198D" w14:textId="77777777" w:rsidR="001F030C" w:rsidRDefault="001F03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EDC8F" w14:textId="77777777" w:rsidR="001F030C" w:rsidRDefault="001F030C" w:rsidP="00F25D51">
      <w:r>
        <w:separator/>
      </w:r>
    </w:p>
  </w:footnote>
  <w:footnote w:type="continuationSeparator" w:id="0">
    <w:p w14:paraId="5E4506D9" w14:textId="77777777" w:rsidR="001F030C" w:rsidRDefault="001F030C" w:rsidP="00F25D51">
      <w:r>
        <w:continuationSeparator/>
      </w:r>
    </w:p>
  </w:footnote>
  <w:footnote w:type="continuationNotice" w:id="1">
    <w:p w14:paraId="2F00DCEF" w14:textId="77777777" w:rsidR="001F030C" w:rsidRDefault="001F030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70A6D"/>
    <w:multiLevelType w:val="hybridMultilevel"/>
    <w:tmpl w:val="8B7EE160"/>
    <w:lvl w:ilvl="0" w:tplc="DC52DCB4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43550"/>
    <w:multiLevelType w:val="hybridMultilevel"/>
    <w:tmpl w:val="AC64F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B28EA"/>
    <w:multiLevelType w:val="hybridMultilevel"/>
    <w:tmpl w:val="38AC9882"/>
    <w:lvl w:ilvl="0" w:tplc="A7E44F0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A3732"/>
    <w:multiLevelType w:val="hybridMultilevel"/>
    <w:tmpl w:val="A9F22E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66702"/>
    <w:multiLevelType w:val="hybridMultilevel"/>
    <w:tmpl w:val="19A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73C55"/>
    <w:multiLevelType w:val="hybridMultilevel"/>
    <w:tmpl w:val="A2529B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A6061"/>
    <w:multiLevelType w:val="hybridMultilevel"/>
    <w:tmpl w:val="C46E3BD4"/>
    <w:lvl w:ilvl="0" w:tplc="2D36F1F4">
      <w:start w:val="9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B79"/>
    <w:rsid w:val="00003D37"/>
    <w:rsid w:val="0001194B"/>
    <w:rsid w:val="000129E5"/>
    <w:rsid w:val="00022F5E"/>
    <w:rsid w:val="00025980"/>
    <w:rsid w:val="00025D7A"/>
    <w:rsid w:val="000361E3"/>
    <w:rsid w:val="00043B46"/>
    <w:rsid w:val="00062B3B"/>
    <w:rsid w:val="0007326E"/>
    <w:rsid w:val="000B41E1"/>
    <w:rsid w:val="000D25F9"/>
    <w:rsid w:val="000E74BD"/>
    <w:rsid w:val="000F3884"/>
    <w:rsid w:val="00100470"/>
    <w:rsid w:val="00106055"/>
    <w:rsid w:val="0012695A"/>
    <w:rsid w:val="0012764D"/>
    <w:rsid w:val="00170AE0"/>
    <w:rsid w:val="001760DA"/>
    <w:rsid w:val="001769AE"/>
    <w:rsid w:val="00177802"/>
    <w:rsid w:val="00181CA5"/>
    <w:rsid w:val="00184A3A"/>
    <w:rsid w:val="001D36EC"/>
    <w:rsid w:val="001F030C"/>
    <w:rsid w:val="0020218D"/>
    <w:rsid w:val="0022277F"/>
    <w:rsid w:val="002728B2"/>
    <w:rsid w:val="00274554"/>
    <w:rsid w:val="002761E0"/>
    <w:rsid w:val="00276E21"/>
    <w:rsid w:val="00296945"/>
    <w:rsid w:val="00297081"/>
    <w:rsid w:val="002A05CD"/>
    <w:rsid w:val="002B7714"/>
    <w:rsid w:val="002C77F6"/>
    <w:rsid w:val="002F1411"/>
    <w:rsid w:val="0032723D"/>
    <w:rsid w:val="00334597"/>
    <w:rsid w:val="00341657"/>
    <w:rsid w:val="0035131E"/>
    <w:rsid w:val="00372457"/>
    <w:rsid w:val="0039049C"/>
    <w:rsid w:val="003A5784"/>
    <w:rsid w:val="003B2623"/>
    <w:rsid w:val="003B415A"/>
    <w:rsid w:val="003B591B"/>
    <w:rsid w:val="003D420F"/>
    <w:rsid w:val="003D627C"/>
    <w:rsid w:val="003F10F2"/>
    <w:rsid w:val="00400FD1"/>
    <w:rsid w:val="00417154"/>
    <w:rsid w:val="00434AAA"/>
    <w:rsid w:val="004355B4"/>
    <w:rsid w:val="004431D8"/>
    <w:rsid w:val="00453744"/>
    <w:rsid w:val="00456638"/>
    <w:rsid w:val="00456CCC"/>
    <w:rsid w:val="00461239"/>
    <w:rsid w:val="004618F5"/>
    <w:rsid w:val="00474D91"/>
    <w:rsid w:val="00480E52"/>
    <w:rsid w:val="00485F33"/>
    <w:rsid w:val="00491502"/>
    <w:rsid w:val="004B77F3"/>
    <w:rsid w:val="004C3DF4"/>
    <w:rsid w:val="004D38EE"/>
    <w:rsid w:val="004F167B"/>
    <w:rsid w:val="005104E8"/>
    <w:rsid w:val="0051591B"/>
    <w:rsid w:val="005166FD"/>
    <w:rsid w:val="00516879"/>
    <w:rsid w:val="00522ABC"/>
    <w:rsid w:val="00527A25"/>
    <w:rsid w:val="00530341"/>
    <w:rsid w:val="00557363"/>
    <w:rsid w:val="005623FB"/>
    <w:rsid w:val="00562840"/>
    <w:rsid w:val="00563A38"/>
    <w:rsid w:val="005A198A"/>
    <w:rsid w:val="005D1E7F"/>
    <w:rsid w:val="005D1FA2"/>
    <w:rsid w:val="00611243"/>
    <w:rsid w:val="00612071"/>
    <w:rsid w:val="00642A80"/>
    <w:rsid w:val="0064531D"/>
    <w:rsid w:val="00646A4D"/>
    <w:rsid w:val="00662812"/>
    <w:rsid w:val="0066327B"/>
    <w:rsid w:val="00675CE0"/>
    <w:rsid w:val="00682678"/>
    <w:rsid w:val="00692E9D"/>
    <w:rsid w:val="00694057"/>
    <w:rsid w:val="006D5472"/>
    <w:rsid w:val="006D77FA"/>
    <w:rsid w:val="006E6080"/>
    <w:rsid w:val="00722300"/>
    <w:rsid w:val="0072437F"/>
    <w:rsid w:val="00737672"/>
    <w:rsid w:val="0074045B"/>
    <w:rsid w:val="007419C8"/>
    <w:rsid w:val="0074376C"/>
    <w:rsid w:val="00774E64"/>
    <w:rsid w:val="00797BDF"/>
    <w:rsid w:val="007A052E"/>
    <w:rsid w:val="007B7E0A"/>
    <w:rsid w:val="007E2075"/>
    <w:rsid w:val="007E247D"/>
    <w:rsid w:val="007F2C18"/>
    <w:rsid w:val="007F6EB0"/>
    <w:rsid w:val="00807EF4"/>
    <w:rsid w:val="00813C79"/>
    <w:rsid w:val="00815955"/>
    <w:rsid w:val="00815B01"/>
    <w:rsid w:val="00820FA4"/>
    <w:rsid w:val="008263B6"/>
    <w:rsid w:val="00826AD6"/>
    <w:rsid w:val="00834E63"/>
    <w:rsid w:val="008400A6"/>
    <w:rsid w:val="008577F0"/>
    <w:rsid w:val="00871A12"/>
    <w:rsid w:val="0087227B"/>
    <w:rsid w:val="008855BA"/>
    <w:rsid w:val="00896650"/>
    <w:rsid w:val="008A08A9"/>
    <w:rsid w:val="008A1B0A"/>
    <w:rsid w:val="008A21E2"/>
    <w:rsid w:val="008D2DFF"/>
    <w:rsid w:val="008E14F8"/>
    <w:rsid w:val="008E2138"/>
    <w:rsid w:val="008F4E95"/>
    <w:rsid w:val="00923C79"/>
    <w:rsid w:val="009336E9"/>
    <w:rsid w:val="00976CA2"/>
    <w:rsid w:val="00990536"/>
    <w:rsid w:val="00994B79"/>
    <w:rsid w:val="009B58DC"/>
    <w:rsid w:val="009C66EC"/>
    <w:rsid w:val="00A03110"/>
    <w:rsid w:val="00A041DD"/>
    <w:rsid w:val="00A21EC0"/>
    <w:rsid w:val="00A37059"/>
    <w:rsid w:val="00A574F6"/>
    <w:rsid w:val="00AA2B82"/>
    <w:rsid w:val="00AB6C63"/>
    <w:rsid w:val="00AD396C"/>
    <w:rsid w:val="00AD533B"/>
    <w:rsid w:val="00AE67F5"/>
    <w:rsid w:val="00B0224E"/>
    <w:rsid w:val="00B0733B"/>
    <w:rsid w:val="00B270F6"/>
    <w:rsid w:val="00B55CF5"/>
    <w:rsid w:val="00B71AB6"/>
    <w:rsid w:val="00BB0981"/>
    <w:rsid w:val="00BB1235"/>
    <w:rsid w:val="00BC3275"/>
    <w:rsid w:val="00BF3D0F"/>
    <w:rsid w:val="00BF6BF8"/>
    <w:rsid w:val="00C07A26"/>
    <w:rsid w:val="00C22A92"/>
    <w:rsid w:val="00C2473D"/>
    <w:rsid w:val="00C40811"/>
    <w:rsid w:val="00C66673"/>
    <w:rsid w:val="00C71CA8"/>
    <w:rsid w:val="00C722C0"/>
    <w:rsid w:val="00C72B61"/>
    <w:rsid w:val="00C77DD2"/>
    <w:rsid w:val="00CC24F8"/>
    <w:rsid w:val="00CF0DC0"/>
    <w:rsid w:val="00D065D0"/>
    <w:rsid w:val="00D12B99"/>
    <w:rsid w:val="00D143F0"/>
    <w:rsid w:val="00D26905"/>
    <w:rsid w:val="00D37AA5"/>
    <w:rsid w:val="00D53159"/>
    <w:rsid w:val="00D54DAD"/>
    <w:rsid w:val="00DB2278"/>
    <w:rsid w:val="00DB6498"/>
    <w:rsid w:val="00DF1D97"/>
    <w:rsid w:val="00E1118B"/>
    <w:rsid w:val="00E316B7"/>
    <w:rsid w:val="00E56C6B"/>
    <w:rsid w:val="00E637A1"/>
    <w:rsid w:val="00EA48B2"/>
    <w:rsid w:val="00EE6A10"/>
    <w:rsid w:val="00F03E20"/>
    <w:rsid w:val="00F21EE0"/>
    <w:rsid w:val="00F25D51"/>
    <w:rsid w:val="00F328F9"/>
    <w:rsid w:val="00F33714"/>
    <w:rsid w:val="00F53E45"/>
    <w:rsid w:val="00F57845"/>
    <w:rsid w:val="00F640F5"/>
    <w:rsid w:val="00F75CBA"/>
    <w:rsid w:val="00FA34BF"/>
    <w:rsid w:val="00FD1B1F"/>
    <w:rsid w:val="00FE0F60"/>
    <w:rsid w:val="00FE2EE9"/>
    <w:rsid w:val="00FE3E68"/>
    <w:rsid w:val="00FE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D97BC"/>
  <w15:docId w15:val="{F23021BB-2A1B-4CD5-9EF7-97572F4E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link w:val="Heading2Char"/>
    <w:uiPriority w:val="9"/>
    <w:qFormat/>
    <w:rsid w:val="007F2C18"/>
    <w:pPr>
      <w:spacing w:before="100" w:beforeAutospacing="1" w:after="100" w:afterAutospacing="1"/>
      <w:outlineLvl w:val="1"/>
    </w:pPr>
    <w:rPr>
      <w:b/>
      <w:bCs/>
      <w:sz w:val="36"/>
      <w:szCs w:val="36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994B79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994B79"/>
    <w:rPr>
      <w:b/>
      <w:bCs/>
    </w:rPr>
  </w:style>
  <w:style w:type="paragraph" w:styleId="BodyText">
    <w:name w:val="Body Text"/>
    <w:basedOn w:val="Normal"/>
    <w:link w:val="BodyTextChar"/>
    <w:unhideWhenUsed/>
    <w:rsid w:val="002F1411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2F1411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F25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D51"/>
  </w:style>
  <w:style w:type="paragraph" w:styleId="Footer">
    <w:name w:val="footer"/>
    <w:basedOn w:val="Normal"/>
    <w:link w:val="FooterChar"/>
    <w:uiPriority w:val="99"/>
    <w:unhideWhenUsed/>
    <w:rsid w:val="00F25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5D51"/>
  </w:style>
  <w:style w:type="character" w:styleId="Hyperlink">
    <w:name w:val="Hyperlink"/>
    <w:basedOn w:val="DefaultParagraphFont"/>
    <w:uiPriority w:val="99"/>
    <w:unhideWhenUsed/>
    <w:rsid w:val="00F25D5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4597"/>
    <w:pPr>
      <w:ind w:left="720"/>
      <w:contextualSpacing/>
    </w:pPr>
  </w:style>
  <w:style w:type="paragraph" w:customStyle="1" w:styleId="Paragrafi">
    <w:name w:val="Paragrafi"/>
    <w:rsid w:val="004D38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D3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8EE"/>
    <w:pPr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8EE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8EE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274554"/>
  </w:style>
  <w:style w:type="paragraph" w:styleId="PlainText">
    <w:name w:val="Plain Text"/>
    <w:basedOn w:val="Normal"/>
    <w:link w:val="PlainTextChar"/>
    <w:uiPriority w:val="99"/>
    <w:semiHidden/>
    <w:unhideWhenUsed/>
    <w:rsid w:val="00722300"/>
    <w:rPr>
      <w:rFonts w:ascii="Consolas" w:eastAsiaTheme="minorHAnsi" w:hAnsi="Consolas" w:cstheme="minorBidi"/>
      <w:sz w:val="21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22300"/>
    <w:rPr>
      <w:rFonts w:ascii="Consolas" w:hAnsi="Consolas"/>
      <w:sz w:val="21"/>
      <w:szCs w:val="21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F2C18"/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4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3507-2</Nr_x002e__x0020_akti>
    <Data_x0020_e_x0020_Krijimit xmlns="0e656187-b300-4fb0-8bf4-3a50f872073c">2019-08-05T12:36:19Z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2019-08-04T22:00:00Z</Date_x0020_protokolli>
    <Titulli xmlns="0e656187-b300-4fb0-8bf4-3a50f872073c">Korrigjim gabimi material në udhëzimin nr. 499, datë 2.7.2019 "Për procedurat e pranimit dhe emërimit të mjekëve në institucionet shëndetësore publike në Republikën e Shqipërisë nëpërmjet platformës elektronike"</Titulli>
    <Modifikuesi xmlns="0e656187-b300-4fb0-8bf4-3a50f872073c">jorina.kryeziu</Modifikuesi>
    <Nr_x002e__x0020_prot_x0020_QBZ xmlns="0e656187-b300-4fb0-8bf4-3a50f872073c">1193</Nr_x002e__x0020_prot_x0020_QBZ>
    <Data_x0020_e_x0020_Modifikimit xmlns="0e656187-b300-4fb0-8bf4-3a50f872073c">2019-08-06T06:20:12Z</Data_x0020_e_x0020_Modifikimit>
    <Dekretuar xmlns="0e656187-b300-4fb0-8bf4-3a50f872073c">false</Dekretuar>
    <Data xmlns="0e656187-b300-4fb0-8bf4-3a50f872073c">2019-07-31T22:00:00Z</Data>
    <Nr_x002e__x0020_protokolli_x0020_i_x0020_aktit xmlns="0e656187-b300-4fb0-8bf4-3a50f872073c">3507/2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158EE5CC744202A155289A8F7BA7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158EE5CC744202A155289A8F7BA7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A4F34-0717-4A96-A2D4-E200982D4BDE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14C3E84-EB57-4942-A5F2-A97F507A8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BD012-321C-4847-BA7D-8FD562F5B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4A073A-F3AA-4EC7-B646-623FFB5882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EE0261-4DB1-41C7-AD5F-A353DED89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61430F-C9A3-4E4E-AA3D-D517CEEC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udhëzimin nr. 499, datë 2.7.2019 "Për procedurat e pranimit dhe emërimit të mjekëve në institucionet shëndetësore publike në Republikën e Shqipërisë nëpërmjet platformës elektronike"</vt:lpstr>
    </vt:vector>
  </TitlesOfParts>
  <Company>Microsoft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udhëzimin nr. 499, datë 2.7.2019 "Për procedurat e pranimit dhe emërimit të mjekëve në institucionet shëndetësore publike në Republikën e Shqipërisë nëpërmjet platformës elektronike"</dc:title>
  <dc:creator>merita.kalani</dc:creator>
  <cp:lastModifiedBy>Entela Suli</cp:lastModifiedBy>
  <cp:revision>9</cp:revision>
  <cp:lastPrinted>2019-07-29T14:25:00Z</cp:lastPrinted>
  <dcterms:created xsi:type="dcterms:W3CDTF">2019-08-05T12:35:00Z</dcterms:created>
  <dcterms:modified xsi:type="dcterms:W3CDTF">2019-08-06T08:29:00Z</dcterms:modified>
</cp:coreProperties>
</file>