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6B620" w14:textId="77777777" w:rsidR="00410A96" w:rsidRPr="002800B7" w:rsidRDefault="00410A96" w:rsidP="00410A96">
      <w:pPr>
        <w:pStyle w:val="BodyA"/>
        <w:ind w:firstLine="284"/>
        <w:jc w:val="center"/>
        <w:rPr>
          <w:rFonts w:ascii="Garamond" w:hAnsi="Garamond"/>
          <w:b/>
          <w:bCs/>
          <w:lang w:val="sq-AL"/>
        </w:rPr>
      </w:pPr>
      <w:r w:rsidRPr="002800B7">
        <w:rPr>
          <w:rFonts w:ascii="Garamond" w:hAnsi="Garamond"/>
          <w:b/>
          <w:bCs/>
          <w:lang w:val="sq-AL"/>
        </w:rPr>
        <w:t>UDHËZIM</w:t>
      </w:r>
    </w:p>
    <w:p w14:paraId="15A73F05" w14:textId="1B95E6C2" w:rsidR="00B60D59" w:rsidRPr="002800B7" w:rsidRDefault="00410A96" w:rsidP="00410A96">
      <w:pPr>
        <w:pStyle w:val="BodyA"/>
        <w:ind w:firstLine="284"/>
        <w:jc w:val="center"/>
        <w:rPr>
          <w:rFonts w:ascii="Garamond" w:hAnsi="Garamond"/>
          <w:b/>
          <w:bCs/>
          <w:smallCaps/>
          <w:spacing w:val="-1"/>
          <w:lang w:val="sq-AL"/>
        </w:rPr>
      </w:pPr>
      <w:r w:rsidRPr="002800B7">
        <w:rPr>
          <w:rFonts w:ascii="Garamond" w:hAnsi="Garamond"/>
          <w:b/>
          <w:bCs/>
          <w:lang w:val="sq-AL"/>
        </w:rPr>
        <w:t>N</w:t>
      </w:r>
      <w:r w:rsidR="0018452D" w:rsidRPr="002800B7">
        <w:rPr>
          <w:rFonts w:ascii="Garamond" w:hAnsi="Garamond"/>
          <w:b/>
          <w:bCs/>
          <w:lang w:val="sq-AL"/>
        </w:rPr>
        <w:t>r.</w:t>
      </w:r>
      <w:r w:rsidRPr="002800B7">
        <w:rPr>
          <w:rFonts w:ascii="Garamond" w:hAnsi="Garamond"/>
          <w:b/>
          <w:bCs/>
          <w:lang w:val="sq-AL"/>
        </w:rPr>
        <w:t xml:space="preserve"> </w:t>
      </w:r>
      <w:r w:rsidR="0018452D" w:rsidRPr="002800B7">
        <w:rPr>
          <w:rFonts w:ascii="Garamond" w:hAnsi="Garamond"/>
          <w:b/>
          <w:bCs/>
          <w:lang w:val="sq-AL"/>
        </w:rPr>
        <w:t>7</w:t>
      </w:r>
      <w:r w:rsidR="00AE5F35" w:rsidRPr="002800B7">
        <w:rPr>
          <w:rFonts w:ascii="Garamond" w:hAnsi="Garamond"/>
          <w:b/>
          <w:bCs/>
          <w:lang w:val="sq-AL"/>
        </w:rPr>
        <w:t>67, datë 28</w:t>
      </w:r>
      <w:r w:rsidR="00364032" w:rsidRPr="002800B7">
        <w:rPr>
          <w:rFonts w:ascii="Garamond" w:hAnsi="Garamond"/>
          <w:b/>
          <w:bCs/>
          <w:lang w:val="sq-AL"/>
        </w:rPr>
        <w:t>.1</w:t>
      </w:r>
      <w:r w:rsidR="00580BDC" w:rsidRPr="002800B7">
        <w:rPr>
          <w:rFonts w:ascii="Garamond" w:hAnsi="Garamond"/>
          <w:b/>
          <w:bCs/>
          <w:lang w:val="sq-AL"/>
        </w:rPr>
        <w:t>2</w:t>
      </w:r>
      <w:r w:rsidR="00364032" w:rsidRPr="002800B7">
        <w:rPr>
          <w:rFonts w:ascii="Garamond" w:hAnsi="Garamond"/>
          <w:b/>
          <w:bCs/>
          <w:lang w:val="sq-AL"/>
        </w:rPr>
        <w:t>.2023</w:t>
      </w:r>
    </w:p>
    <w:p w14:paraId="60C260FD" w14:textId="77777777" w:rsidR="00B60D59" w:rsidRPr="002800B7" w:rsidRDefault="00B60D59" w:rsidP="00410A96">
      <w:pPr>
        <w:pStyle w:val="BodyA"/>
        <w:ind w:firstLine="284"/>
        <w:jc w:val="center"/>
        <w:rPr>
          <w:rFonts w:ascii="Garamond" w:hAnsi="Garamond"/>
          <w:lang w:val="sq-AL"/>
        </w:rPr>
      </w:pPr>
    </w:p>
    <w:p w14:paraId="1C0FB2D0" w14:textId="77777777" w:rsidR="00410A96" w:rsidRPr="002800B7" w:rsidRDefault="00410A96" w:rsidP="00410A96">
      <w:pPr>
        <w:pStyle w:val="BodyA"/>
        <w:ind w:firstLine="284"/>
        <w:jc w:val="center"/>
        <w:rPr>
          <w:rFonts w:ascii="Garamond" w:hAnsi="Garamond"/>
          <w:b/>
          <w:lang w:val="sq-AL"/>
        </w:rPr>
      </w:pPr>
      <w:r w:rsidRPr="002800B7">
        <w:rPr>
          <w:rFonts w:ascii="Garamond" w:hAnsi="Garamond"/>
          <w:b/>
          <w:lang w:val="sq-AL"/>
        </w:rPr>
        <w:t>PËR MIRATIMIN E METODOLOGJISË SË KONTROLLIT TË CILËSISË SË PUNËS TË STRUKTURAVE TË MBROJTJES SË FËMIJËS NË NIVEL VENDOR</w:t>
      </w:r>
    </w:p>
    <w:p w14:paraId="214B946E" w14:textId="77777777" w:rsidR="00410A96" w:rsidRPr="002800B7" w:rsidRDefault="00410A96" w:rsidP="00410A96">
      <w:pPr>
        <w:pStyle w:val="BodyA"/>
        <w:ind w:firstLine="284"/>
        <w:jc w:val="center"/>
        <w:rPr>
          <w:rFonts w:ascii="Garamond" w:hAnsi="Garamond"/>
          <w:lang w:val="sq-AL"/>
        </w:rPr>
      </w:pPr>
    </w:p>
    <w:p w14:paraId="2894671C" w14:textId="4D339AFB" w:rsidR="00410A96" w:rsidRPr="002800B7" w:rsidRDefault="00410A96" w:rsidP="002800B7">
      <w:pPr>
        <w:pStyle w:val="BodyA"/>
        <w:ind w:firstLine="284"/>
        <w:jc w:val="both"/>
        <w:rPr>
          <w:rFonts w:ascii="Garamond" w:hAnsi="Garamond"/>
          <w:lang w:val="sq-AL"/>
        </w:rPr>
      </w:pPr>
      <w:r w:rsidRPr="002800B7">
        <w:rPr>
          <w:rFonts w:ascii="Garamond" w:hAnsi="Garamond"/>
          <w:lang w:val="sq-AL"/>
        </w:rPr>
        <w:t>Në mbështetje të pikës 4, të nenit 102, të Kushtetutës së Republikës së Shqipërisë</w:t>
      </w:r>
      <w:r w:rsidR="002800B7">
        <w:rPr>
          <w:rFonts w:ascii="Garamond" w:hAnsi="Garamond"/>
          <w:lang w:val="sq-AL"/>
        </w:rPr>
        <w:t>;</w:t>
      </w:r>
      <w:r w:rsidRPr="002800B7">
        <w:rPr>
          <w:rFonts w:ascii="Garamond" w:hAnsi="Garamond"/>
          <w:lang w:val="sq-AL"/>
        </w:rPr>
        <w:t xml:space="preserve"> të nenit 38, pika 2, </w:t>
      </w:r>
      <w:r w:rsidR="002800B7" w:rsidRPr="002800B7">
        <w:rPr>
          <w:rFonts w:ascii="Garamond" w:hAnsi="Garamond"/>
          <w:lang w:val="sq-AL"/>
        </w:rPr>
        <w:t>germa</w:t>
      </w:r>
      <w:r w:rsidRPr="002800B7">
        <w:rPr>
          <w:rFonts w:ascii="Garamond" w:hAnsi="Garamond"/>
          <w:lang w:val="sq-AL"/>
        </w:rPr>
        <w:t xml:space="preserve"> “ç”, nenit 42, pika 3, </w:t>
      </w:r>
      <w:r w:rsidR="002800B7" w:rsidRPr="002800B7">
        <w:rPr>
          <w:rFonts w:ascii="Garamond" w:hAnsi="Garamond"/>
          <w:lang w:val="sq-AL"/>
        </w:rPr>
        <w:t>germa</w:t>
      </w:r>
      <w:r w:rsidRPr="002800B7">
        <w:rPr>
          <w:rFonts w:ascii="Garamond" w:hAnsi="Garamond"/>
          <w:lang w:val="sq-AL"/>
        </w:rPr>
        <w:t xml:space="preserve"> “c”</w:t>
      </w:r>
      <w:r w:rsidR="002800B7">
        <w:rPr>
          <w:rFonts w:ascii="Garamond" w:hAnsi="Garamond"/>
          <w:lang w:val="sq-AL"/>
        </w:rPr>
        <w:t>,</w:t>
      </w:r>
      <w:r w:rsidRPr="002800B7">
        <w:rPr>
          <w:rFonts w:ascii="Garamond" w:hAnsi="Garamond"/>
          <w:lang w:val="sq-AL"/>
        </w:rPr>
        <w:t xml:space="preserve"> të ligjit nr. 18/2017</w:t>
      </w:r>
      <w:r w:rsidR="002800B7">
        <w:rPr>
          <w:rFonts w:ascii="Garamond" w:hAnsi="Garamond"/>
          <w:lang w:val="sq-AL"/>
        </w:rPr>
        <w:t>,</w:t>
      </w:r>
      <w:r w:rsidRPr="002800B7">
        <w:rPr>
          <w:rFonts w:ascii="Garamond" w:hAnsi="Garamond"/>
          <w:lang w:val="sq-AL"/>
        </w:rPr>
        <w:t xml:space="preserve"> “Për të </w:t>
      </w:r>
      <w:r w:rsidR="002800B7" w:rsidRPr="002800B7">
        <w:rPr>
          <w:rFonts w:ascii="Garamond" w:hAnsi="Garamond"/>
          <w:lang w:val="sq-AL"/>
        </w:rPr>
        <w:t xml:space="preserve">drejtat dhe mbrojtjen e fëmijës”, </w:t>
      </w:r>
      <w:r w:rsidRPr="002800B7">
        <w:rPr>
          <w:rFonts w:ascii="Garamond" w:hAnsi="Garamond"/>
          <w:lang w:val="sq-AL"/>
        </w:rPr>
        <w:t>të Agjendës Kombëtare për të Drejtat e Fëmijëve</w:t>
      </w:r>
      <w:r w:rsidR="002800B7">
        <w:rPr>
          <w:rFonts w:ascii="Garamond" w:hAnsi="Garamond"/>
          <w:lang w:val="sq-AL"/>
        </w:rPr>
        <w:t>, o</w:t>
      </w:r>
      <w:r w:rsidRPr="002800B7">
        <w:rPr>
          <w:rFonts w:ascii="Garamond" w:hAnsi="Garamond"/>
          <w:lang w:val="sq-AL"/>
        </w:rPr>
        <w:t xml:space="preserve">bjekti strategjik </w:t>
      </w:r>
      <w:proofErr w:type="spellStart"/>
      <w:r w:rsidRPr="002800B7">
        <w:rPr>
          <w:rFonts w:ascii="Garamond" w:hAnsi="Garamond"/>
          <w:lang w:val="sq-AL"/>
        </w:rPr>
        <w:t>II</w:t>
      </w:r>
      <w:proofErr w:type="spellEnd"/>
      <w:r w:rsidRPr="002800B7">
        <w:rPr>
          <w:rFonts w:ascii="Garamond" w:hAnsi="Garamond"/>
          <w:lang w:val="sq-AL"/>
        </w:rPr>
        <w:t xml:space="preserve">, </w:t>
      </w:r>
      <w:r w:rsidR="002800B7">
        <w:rPr>
          <w:rFonts w:ascii="Garamond" w:hAnsi="Garamond"/>
          <w:lang w:val="sq-AL"/>
        </w:rPr>
        <w:t>m</w:t>
      </w:r>
      <w:r w:rsidRPr="002800B7">
        <w:rPr>
          <w:rFonts w:ascii="Garamond" w:hAnsi="Garamond"/>
          <w:lang w:val="sq-AL"/>
        </w:rPr>
        <w:t>asa II</w:t>
      </w:r>
      <w:r w:rsidR="002800B7">
        <w:rPr>
          <w:rFonts w:ascii="Garamond" w:hAnsi="Garamond"/>
          <w:lang w:val="sq-AL"/>
        </w:rPr>
        <w:t>.</w:t>
      </w:r>
      <w:r w:rsidRPr="002800B7">
        <w:rPr>
          <w:rFonts w:ascii="Garamond" w:hAnsi="Garamond"/>
          <w:lang w:val="sq-AL"/>
        </w:rPr>
        <w:t>2</w:t>
      </w:r>
      <w:r w:rsidR="002800B7">
        <w:rPr>
          <w:rFonts w:ascii="Garamond" w:hAnsi="Garamond"/>
          <w:lang w:val="sq-AL"/>
        </w:rPr>
        <w:t>.</w:t>
      </w:r>
      <w:r w:rsidRPr="002800B7">
        <w:rPr>
          <w:rFonts w:ascii="Garamond" w:hAnsi="Garamond"/>
          <w:lang w:val="sq-AL"/>
        </w:rPr>
        <w:t>1</w:t>
      </w:r>
      <w:r w:rsidR="002800B7">
        <w:rPr>
          <w:rFonts w:ascii="Garamond" w:hAnsi="Garamond"/>
          <w:lang w:val="sq-AL"/>
        </w:rPr>
        <w:t>,</w:t>
      </w:r>
    </w:p>
    <w:p w14:paraId="604457B0" w14:textId="77777777" w:rsidR="00410A96" w:rsidRPr="002800B7" w:rsidRDefault="00410A96" w:rsidP="00410A96">
      <w:pPr>
        <w:pStyle w:val="BodyA"/>
        <w:ind w:firstLine="284"/>
        <w:jc w:val="both"/>
        <w:rPr>
          <w:rFonts w:ascii="Garamond" w:hAnsi="Garamond"/>
          <w:lang w:val="sq-AL"/>
        </w:rPr>
      </w:pPr>
    </w:p>
    <w:p w14:paraId="38E4F5D2" w14:textId="77777777" w:rsidR="00410A96" w:rsidRPr="002800B7" w:rsidRDefault="00410A96" w:rsidP="00410A96">
      <w:pPr>
        <w:pStyle w:val="BodyA"/>
        <w:ind w:firstLine="284"/>
        <w:jc w:val="center"/>
        <w:rPr>
          <w:rFonts w:ascii="Garamond" w:hAnsi="Garamond"/>
          <w:lang w:val="sq-AL"/>
        </w:rPr>
      </w:pPr>
      <w:r w:rsidRPr="002800B7">
        <w:rPr>
          <w:rFonts w:ascii="Garamond" w:hAnsi="Garamond"/>
          <w:lang w:val="sq-AL"/>
        </w:rPr>
        <w:t>UDHËZOJ:</w:t>
      </w:r>
    </w:p>
    <w:p w14:paraId="42B74EEF" w14:textId="77777777" w:rsidR="00410A96" w:rsidRPr="002800B7" w:rsidRDefault="00410A96" w:rsidP="00410A96">
      <w:pPr>
        <w:pStyle w:val="BodyA"/>
        <w:ind w:firstLine="284"/>
        <w:jc w:val="center"/>
        <w:rPr>
          <w:rFonts w:ascii="Garamond" w:hAnsi="Garamond"/>
          <w:lang w:val="sq-AL"/>
        </w:rPr>
      </w:pPr>
    </w:p>
    <w:p w14:paraId="0D5BF1E8" w14:textId="77777777" w:rsidR="00410A96" w:rsidRPr="002800B7" w:rsidRDefault="00410A96" w:rsidP="00410A96">
      <w:pPr>
        <w:pStyle w:val="BodyA"/>
        <w:ind w:firstLine="284"/>
        <w:jc w:val="both"/>
        <w:rPr>
          <w:rFonts w:ascii="Garamond" w:hAnsi="Garamond"/>
          <w:lang w:val="sq-AL"/>
        </w:rPr>
      </w:pPr>
      <w:r w:rsidRPr="002800B7">
        <w:rPr>
          <w:rFonts w:ascii="Garamond" w:hAnsi="Garamond"/>
          <w:lang w:val="sq-AL"/>
        </w:rPr>
        <w:t>1. Miratimin e Metodologjisë së Kontrollit të Cilësisë së Punës të Strukturave të Mbrojtjes së Fëmijës në Nivel Vendor.</w:t>
      </w:r>
    </w:p>
    <w:p w14:paraId="1B5C04E9" w14:textId="3F54AB98" w:rsidR="00410A96" w:rsidRPr="002800B7" w:rsidRDefault="00410A96" w:rsidP="00410A96">
      <w:pPr>
        <w:pStyle w:val="BodyA"/>
        <w:ind w:firstLine="284"/>
        <w:jc w:val="both"/>
        <w:rPr>
          <w:rFonts w:ascii="Garamond" w:hAnsi="Garamond"/>
          <w:lang w:val="sq-AL"/>
        </w:rPr>
      </w:pPr>
      <w:r w:rsidRPr="002800B7">
        <w:rPr>
          <w:rFonts w:ascii="Garamond" w:hAnsi="Garamond"/>
          <w:lang w:val="sq-AL"/>
        </w:rPr>
        <w:t xml:space="preserve">2. Ngarkohen Ministria e Shëndetësisë dhe Mbrojtjes Sociale, Agjencia Shtetërore për të Drejtat dhe Mbrojtjen e Fëmijës, </w:t>
      </w:r>
      <w:r w:rsidR="002800B7" w:rsidRPr="002800B7">
        <w:rPr>
          <w:rFonts w:ascii="Garamond" w:hAnsi="Garamond"/>
          <w:lang w:val="sq-AL"/>
        </w:rPr>
        <w:t xml:space="preserve">strukturat për mbrojtjen e fëmijës </w:t>
      </w:r>
      <w:bookmarkStart w:id="0" w:name="_GoBack"/>
      <w:bookmarkEnd w:id="0"/>
      <w:r w:rsidR="002800B7" w:rsidRPr="002800B7">
        <w:rPr>
          <w:rFonts w:ascii="Garamond" w:hAnsi="Garamond"/>
          <w:lang w:val="sq-AL"/>
        </w:rPr>
        <w:t>në nivel vendor</w:t>
      </w:r>
      <w:r w:rsidR="002800B7">
        <w:rPr>
          <w:rFonts w:ascii="Garamond" w:hAnsi="Garamond"/>
          <w:lang w:val="sq-AL"/>
        </w:rPr>
        <w:t xml:space="preserve"> </w:t>
      </w:r>
      <w:r w:rsidRPr="002800B7">
        <w:rPr>
          <w:rFonts w:ascii="Garamond" w:hAnsi="Garamond"/>
          <w:lang w:val="sq-AL"/>
        </w:rPr>
        <w:t>për zbatimin e këtij udhëzimi.</w:t>
      </w:r>
    </w:p>
    <w:p w14:paraId="343517E4" w14:textId="77777777" w:rsidR="00410A96" w:rsidRPr="002800B7" w:rsidRDefault="00410A96" w:rsidP="00410A96">
      <w:pPr>
        <w:pStyle w:val="BodyA"/>
        <w:ind w:firstLine="284"/>
        <w:jc w:val="both"/>
        <w:rPr>
          <w:rFonts w:ascii="Garamond" w:hAnsi="Garamond"/>
          <w:lang w:val="sq-AL"/>
        </w:rPr>
      </w:pPr>
      <w:r w:rsidRPr="002800B7">
        <w:rPr>
          <w:rFonts w:ascii="Garamond" w:hAnsi="Garamond"/>
          <w:lang w:val="sq-AL"/>
        </w:rPr>
        <w:t>Ky udhëzim hyn në fuqi pas botimit në Fletoren Zyrtare.</w:t>
      </w:r>
    </w:p>
    <w:p w14:paraId="73E256F9" w14:textId="77777777" w:rsidR="00410A96" w:rsidRPr="002800B7" w:rsidRDefault="00410A96" w:rsidP="00410A96">
      <w:pPr>
        <w:pStyle w:val="BodyA"/>
        <w:ind w:firstLine="284"/>
        <w:jc w:val="center"/>
        <w:rPr>
          <w:rFonts w:ascii="Garamond" w:hAnsi="Garamond"/>
          <w:lang w:val="sq-AL"/>
        </w:rPr>
      </w:pPr>
    </w:p>
    <w:p w14:paraId="4D2F83CB" w14:textId="77777777" w:rsidR="00410A96" w:rsidRPr="002800B7" w:rsidRDefault="00410A96" w:rsidP="00410A96">
      <w:pPr>
        <w:pStyle w:val="BodyA"/>
        <w:ind w:firstLine="284"/>
        <w:jc w:val="right"/>
        <w:rPr>
          <w:rFonts w:ascii="Garamond" w:hAnsi="Garamond"/>
          <w:lang w:val="sq-AL"/>
        </w:rPr>
      </w:pPr>
      <w:r w:rsidRPr="002800B7">
        <w:rPr>
          <w:rFonts w:ascii="Garamond" w:hAnsi="Garamond"/>
          <w:lang w:val="sq-AL"/>
        </w:rPr>
        <w:t>MINISTËR I SHËNDETËSISË DHE MBROJTJES SOCIALE</w:t>
      </w:r>
    </w:p>
    <w:p w14:paraId="32DFEDF8" w14:textId="77777777" w:rsidR="00410A96" w:rsidRPr="002800B7" w:rsidRDefault="00410A96" w:rsidP="00410A96">
      <w:pPr>
        <w:pStyle w:val="BodyA"/>
        <w:ind w:firstLine="284"/>
        <w:jc w:val="right"/>
        <w:rPr>
          <w:rFonts w:ascii="Garamond" w:hAnsi="Garamond"/>
          <w:b/>
          <w:lang w:val="sq-AL"/>
        </w:rPr>
      </w:pPr>
      <w:r w:rsidRPr="002800B7">
        <w:rPr>
          <w:rFonts w:ascii="Garamond" w:hAnsi="Garamond"/>
          <w:b/>
          <w:lang w:val="sq-AL"/>
        </w:rPr>
        <w:t xml:space="preserve">Albana </w:t>
      </w:r>
      <w:proofErr w:type="spellStart"/>
      <w:r w:rsidRPr="002800B7">
        <w:rPr>
          <w:rFonts w:ascii="Garamond" w:hAnsi="Garamond"/>
          <w:b/>
          <w:lang w:val="sq-AL"/>
        </w:rPr>
        <w:t>Koçiu</w:t>
      </w:r>
      <w:proofErr w:type="spellEnd"/>
      <w:r w:rsidRPr="002800B7">
        <w:rPr>
          <w:rFonts w:ascii="Garamond" w:hAnsi="Garamond"/>
          <w:b/>
          <w:lang w:val="sq-AL"/>
        </w:rPr>
        <w:t xml:space="preserve"> </w:t>
      </w:r>
    </w:p>
    <w:p w14:paraId="15A73F06" w14:textId="77777777" w:rsidR="00410A96" w:rsidRPr="002800B7" w:rsidRDefault="00410A96" w:rsidP="00410A96">
      <w:pPr>
        <w:pStyle w:val="BodyA"/>
        <w:ind w:firstLine="284"/>
        <w:jc w:val="both"/>
        <w:rPr>
          <w:rFonts w:ascii="Garamond" w:hAnsi="Garamond"/>
          <w:lang w:val="sq-AL"/>
        </w:rPr>
      </w:pPr>
    </w:p>
    <w:sectPr w:rsidR="00410A96" w:rsidRPr="002800B7" w:rsidSect="009F3407"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6C7C79" w14:textId="77777777" w:rsidR="002800B7" w:rsidRDefault="002800B7">
      <w:r>
        <w:separator/>
      </w:r>
    </w:p>
  </w:endnote>
  <w:endnote w:type="continuationSeparator" w:id="0">
    <w:p w14:paraId="2F6B512F" w14:textId="77777777" w:rsidR="002800B7" w:rsidRDefault="002800B7">
      <w:r>
        <w:continuationSeparator/>
      </w:r>
    </w:p>
  </w:endnote>
  <w:endnote w:type="continuationNotice" w:id="1">
    <w:p w14:paraId="47CD6CA6" w14:textId="77777777" w:rsidR="002800B7" w:rsidRDefault="002800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53016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A73F0B" w14:textId="77777777" w:rsidR="002800B7" w:rsidRDefault="002800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A73F0C" w14:textId="77777777" w:rsidR="002800B7" w:rsidRDefault="002800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3689E9" w14:textId="77777777" w:rsidR="002800B7" w:rsidRDefault="002800B7">
      <w:r>
        <w:separator/>
      </w:r>
    </w:p>
  </w:footnote>
  <w:footnote w:type="continuationSeparator" w:id="0">
    <w:p w14:paraId="30C5628E" w14:textId="77777777" w:rsidR="002800B7" w:rsidRDefault="002800B7">
      <w:r>
        <w:continuationSeparator/>
      </w:r>
    </w:p>
  </w:footnote>
  <w:footnote w:type="continuationNotice" w:id="1">
    <w:p w14:paraId="2710F50D" w14:textId="77777777" w:rsidR="002800B7" w:rsidRDefault="002800B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4375A"/>
    <w:multiLevelType w:val="hybridMultilevel"/>
    <w:tmpl w:val="4B8A49F2"/>
    <w:styleLink w:val="ImportedStyle2"/>
    <w:lvl w:ilvl="0" w:tplc="26E474A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B8D2A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560D0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16C8D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2C586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88039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2003B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B2216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B8C3AE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6EE79A2"/>
    <w:multiLevelType w:val="hybridMultilevel"/>
    <w:tmpl w:val="70DAF200"/>
    <w:numStyleLink w:val="ImportedStyle1"/>
  </w:abstractNum>
  <w:abstractNum w:abstractNumId="2" w15:restartNumberingAfterBreak="0">
    <w:nsid w:val="392A3B79"/>
    <w:multiLevelType w:val="hybridMultilevel"/>
    <w:tmpl w:val="4B8A49F2"/>
    <w:numStyleLink w:val="ImportedStyle2"/>
  </w:abstractNum>
  <w:abstractNum w:abstractNumId="3" w15:restartNumberingAfterBreak="0">
    <w:nsid w:val="668B2630"/>
    <w:multiLevelType w:val="hybridMultilevel"/>
    <w:tmpl w:val="70DAF200"/>
    <w:styleLink w:val="ImportedStyle1"/>
    <w:lvl w:ilvl="0" w:tplc="82A0B8F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500DF8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643AB2">
      <w:start w:val="1"/>
      <w:numFmt w:val="decimal"/>
      <w:lvlText w:val="%3."/>
      <w:lvlJc w:val="left"/>
      <w:pPr>
        <w:tabs>
          <w:tab w:val="left" w:pos="720"/>
        </w:tabs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EA80DE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8C64A4">
      <w:start w:val="1"/>
      <w:numFmt w:val="decimal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5CDEFE">
      <w:start w:val="1"/>
      <w:numFmt w:val="decimal"/>
      <w:lvlText w:val="%6."/>
      <w:lvlJc w:val="left"/>
      <w:pPr>
        <w:tabs>
          <w:tab w:val="left" w:pos="720"/>
        </w:tabs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F05682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26438A">
      <w:start w:val="1"/>
      <w:numFmt w:val="decimal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849AFC">
      <w:start w:val="1"/>
      <w:numFmt w:val="decimal"/>
      <w:lvlText w:val="%9."/>
      <w:lvlJc w:val="left"/>
      <w:pPr>
        <w:tabs>
          <w:tab w:val="left" w:pos="720"/>
        </w:tabs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  <w:lvlOverride w:ilvl="0">
      <w:lvl w:ilvl="0" w:tplc="F946BC96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3"/>
  </w:num>
  <w:num w:numId="4">
    <w:abstractNumId w:val="1"/>
  </w:num>
  <w:num w:numId="5">
    <w:abstractNumId w:val="2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236"/>
    <w:rsid w:val="00010159"/>
    <w:rsid w:val="00012C93"/>
    <w:rsid w:val="00033C73"/>
    <w:rsid w:val="000522EB"/>
    <w:rsid w:val="00056B44"/>
    <w:rsid w:val="000916C7"/>
    <w:rsid w:val="000A23FE"/>
    <w:rsid w:val="000A3E2B"/>
    <w:rsid w:val="000A7B53"/>
    <w:rsid w:val="000C6556"/>
    <w:rsid w:val="000D7B2B"/>
    <w:rsid w:val="000E043C"/>
    <w:rsid w:val="000E4746"/>
    <w:rsid w:val="001003B0"/>
    <w:rsid w:val="001119A3"/>
    <w:rsid w:val="001200B2"/>
    <w:rsid w:val="001242CC"/>
    <w:rsid w:val="001271CD"/>
    <w:rsid w:val="00127B34"/>
    <w:rsid w:val="00151AA5"/>
    <w:rsid w:val="0015646F"/>
    <w:rsid w:val="001719FD"/>
    <w:rsid w:val="00181646"/>
    <w:rsid w:val="00181916"/>
    <w:rsid w:val="00183594"/>
    <w:rsid w:val="0018452D"/>
    <w:rsid w:val="001902AC"/>
    <w:rsid w:val="00194E46"/>
    <w:rsid w:val="001A6E30"/>
    <w:rsid w:val="001A7605"/>
    <w:rsid w:val="001E0AC2"/>
    <w:rsid w:val="001F15F6"/>
    <w:rsid w:val="002134FB"/>
    <w:rsid w:val="002468B5"/>
    <w:rsid w:val="00264F72"/>
    <w:rsid w:val="002800B7"/>
    <w:rsid w:val="00282559"/>
    <w:rsid w:val="00285E2B"/>
    <w:rsid w:val="0029518D"/>
    <w:rsid w:val="002B4A9B"/>
    <w:rsid w:val="002B7F69"/>
    <w:rsid w:val="002C1275"/>
    <w:rsid w:val="002D1F4B"/>
    <w:rsid w:val="002E248E"/>
    <w:rsid w:val="002F177E"/>
    <w:rsid w:val="00326D8B"/>
    <w:rsid w:val="00333D10"/>
    <w:rsid w:val="00333E95"/>
    <w:rsid w:val="00355DD8"/>
    <w:rsid w:val="003632C6"/>
    <w:rsid w:val="00364032"/>
    <w:rsid w:val="00367852"/>
    <w:rsid w:val="00390137"/>
    <w:rsid w:val="00391DEC"/>
    <w:rsid w:val="003E6538"/>
    <w:rsid w:val="00410A96"/>
    <w:rsid w:val="0041551D"/>
    <w:rsid w:val="004322DD"/>
    <w:rsid w:val="00481105"/>
    <w:rsid w:val="00486B85"/>
    <w:rsid w:val="004D50D8"/>
    <w:rsid w:val="004F0420"/>
    <w:rsid w:val="0052038F"/>
    <w:rsid w:val="005504CF"/>
    <w:rsid w:val="00580BDC"/>
    <w:rsid w:val="00583581"/>
    <w:rsid w:val="005A5351"/>
    <w:rsid w:val="005A6F0A"/>
    <w:rsid w:val="005C1C24"/>
    <w:rsid w:val="005D28EF"/>
    <w:rsid w:val="005F7F20"/>
    <w:rsid w:val="0061592B"/>
    <w:rsid w:val="006203AE"/>
    <w:rsid w:val="00623F91"/>
    <w:rsid w:val="00625F41"/>
    <w:rsid w:val="00626292"/>
    <w:rsid w:val="00692877"/>
    <w:rsid w:val="006B47C3"/>
    <w:rsid w:val="006B6EDB"/>
    <w:rsid w:val="006C23E9"/>
    <w:rsid w:val="006C447F"/>
    <w:rsid w:val="006C5018"/>
    <w:rsid w:val="006C7514"/>
    <w:rsid w:val="006E7FB5"/>
    <w:rsid w:val="006F57B6"/>
    <w:rsid w:val="007452CB"/>
    <w:rsid w:val="007530F7"/>
    <w:rsid w:val="00765102"/>
    <w:rsid w:val="007E487F"/>
    <w:rsid w:val="007E6F7E"/>
    <w:rsid w:val="00801115"/>
    <w:rsid w:val="00831AF2"/>
    <w:rsid w:val="00836525"/>
    <w:rsid w:val="008453A9"/>
    <w:rsid w:val="0085242D"/>
    <w:rsid w:val="00892E64"/>
    <w:rsid w:val="008C639B"/>
    <w:rsid w:val="008D19F9"/>
    <w:rsid w:val="008E55F2"/>
    <w:rsid w:val="00943E43"/>
    <w:rsid w:val="00983CFF"/>
    <w:rsid w:val="00984F7E"/>
    <w:rsid w:val="00985E34"/>
    <w:rsid w:val="009A5CF6"/>
    <w:rsid w:val="009B0D3F"/>
    <w:rsid w:val="009E4FE2"/>
    <w:rsid w:val="009F3407"/>
    <w:rsid w:val="009F55B8"/>
    <w:rsid w:val="00A23FA3"/>
    <w:rsid w:val="00A23FAF"/>
    <w:rsid w:val="00A3429A"/>
    <w:rsid w:val="00A401B1"/>
    <w:rsid w:val="00A51BF9"/>
    <w:rsid w:val="00A84E25"/>
    <w:rsid w:val="00AB61D5"/>
    <w:rsid w:val="00AB784B"/>
    <w:rsid w:val="00AD7535"/>
    <w:rsid w:val="00AE5F35"/>
    <w:rsid w:val="00B07892"/>
    <w:rsid w:val="00B13F97"/>
    <w:rsid w:val="00B3318A"/>
    <w:rsid w:val="00B60D59"/>
    <w:rsid w:val="00B644E8"/>
    <w:rsid w:val="00BA1E82"/>
    <w:rsid w:val="00C14161"/>
    <w:rsid w:val="00C21681"/>
    <w:rsid w:val="00C23F98"/>
    <w:rsid w:val="00C35E55"/>
    <w:rsid w:val="00C52F52"/>
    <w:rsid w:val="00C54027"/>
    <w:rsid w:val="00C57568"/>
    <w:rsid w:val="00C76444"/>
    <w:rsid w:val="00D15F66"/>
    <w:rsid w:val="00D21D43"/>
    <w:rsid w:val="00D63CD6"/>
    <w:rsid w:val="00D77F62"/>
    <w:rsid w:val="00D83620"/>
    <w:rsid w:val="00D93708"/>
    <w:rsid w:val="00DA6308"/>
    <w:rsid w:val="00DE2CC1"/>
    <w:rsid w:val="00DE650D"/>
    <w:rsid w:val="00E272D3"/>
    <w:rsid w:val="00E3051B"/>
    <w:rsid w:val="00E3154E"/>
    <w:rsid w:val="00E31BE1"/>
    <w:rsid w:val="00E47C8F"/>
    <w:rsid w:val="00E86671"/>
    <w:rsid w:val="00E90015"/>
    <w:rsid w:val="00E9017E"/>
    <w:rsid w:val="00E905FD"/>
    <w:rsid w:val="00E913DD"/>
    <w:rsid w:val="00EA1A8E"/>
    <w:rsid w:val="00EA2099"/>
    <w:rsid w:val="00EA265E"/>
    <w:rsid w:val="00EA3538"/>
    <w:rsid w:val="00EB00E2"/>
    <w:rsid w:val="00EB05B9"/>
    <w:rsid w:val="00EC12FF"/>
    <w:rsid w:val="00EC32CA"/>
    <w:rsid w:val="00EE53B3"/>
    <w:rsid w:val="00EF4B1B"/>
    <w:rsid w:val="00F16FF4"/>
    <w:rsid w:val="00F34F38"/>
    <w:rsid w:val="00F529E8"/>
    <w:rsid w:val="00F52A77"/>
    <w:rsid w:val="00F62236"/>
    <w:rsid w:val="00F92E67"/>
    <w:rsid w:val="00F9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73F05"/>
  <w15:docId w15:val="{44B12AF9-6743-E549-BF8D-98C360C78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sq-AL" w:eastAsia="en-US"/>
    </w:rPr>
  </w:style>
  <w:style w:type="paragraph" w:styleId="Heading5">
    <w:name w:val="heading 5"/>
    <w:basedOn w:val="Normal"/>
    <w:next w:val="Normal"/>
    <w:link w:val="Heading5Char"/>
    <w:qFormat/>
    <w:rsid w:val="00B644E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MS Mincho"/>
      <w:sz w:val="28"/>
      <w:szCs w:val="20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Garamond" w:eastAsia="Garamond" w:hAnsi="Garamond" w:cs="Garamond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numbering" w:customStyle="1" w:styleId="ImportedStyle1">
    <w:name w:val="Imported Style 1"/>
    <w:pPr>
      <w:numPr>
        <w:numId w:val="3"/>
      </w:numPr>
    </w:p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paragraph" w:styleId="Revision">
    <w:name w:val="Revision"/>
    <w:hidden/>
    <w:uiPriority w:val="99"/>
    <w:semiHidden/>
    <w:rsid w:val="0001015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B644E8"/>
    <w:rPr>
      <w:rFonts w:eastAsia="MS Mincho"/>
      <w:sz w:val="28"/>
      <w:bdr w:val="none" w:sz="0" w:space="0" w:color="auto"/>
      <w:lang w:val="sq-AL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C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CF6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A76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760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A76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760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767</Nr_x002e__x0020_akti>
    <Data_x0020_e_x0020_Krijimit xmlns="0e656187-b300-4fb0-8bf4-3a50f872073c">2024-01-10T10:31:48Z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2024-01-09T00:00:00Z</Date_x0020_protokolli>
    <Titulli xmlns="0e656187-b300-4fb0-8bf4-3a50f872073c">Për miratimin e Metodologjisë së Kontrollot të Cilësisë së Punës të Strukturave të Mbrojtjes së Fëmijës në nivel vendor</Titulli>
    <Modifikuesi xmlns="0e656187-b300-4fb0-8bf4-3a50f872073c">Suada.Daci</Modifikuesi>
    <Nr_x002e__x0020_prot_x0020_QBZ xmlns="0e656187-b300-4fb0-8bf4-3a50f872073c">56/1</Nr_x002e__x0020_prot_x0020_QBZ>
    <Data_x0020_e_x0020_Modifikimit xmlns="0e656187-b300-4fb0-8bf4-3a50f872073c">2024-01-10T14:42:35Z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4109/2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BD5B499BD446A596E41D44830A60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BD5B499BD446A596E41D44830A60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1BE89E-A7AE-4082-946F-F66EAAB66154}">
  <ds:schemaRefs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A61E511-1649-47F1-BB2B-5369B748CA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AA140-F24A-47AA-B49E-FE391C9B1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20444E-63CE-4AEB-AC0D-DEFDD0944B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718F35-C824-4179-A9F3-1C729D03B7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E3D7C97-5ADF-4E87-94B1-BDB1BF8B8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Alda Klosi</dc:creator>
  <cp:lastModifiedBy>Fjora Cahani</cp:lastModifiedBy>
  <cp:revision>3</cp:revision>
  <cp:lastPrinted>2023-12-26T12:00:00Z</cp:lastPrinted>
  <dcterms:created xsi:type="dcterms:W3CDTF">2024-01-10T13:42:00Z</dcterms:created>
  <dcterms:modified xsi:type="dcterms:W3CDTF">2024-01-11T14:28:00Z</dcterms:modified>
</cp:coreProperties>
</file>