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30376" w14:textId="77777777" w:rsidR="00254F1B" w:rsidRPr="00E014CB" w:rsidRDefault="00254F1B" w:rsidP="00A366C4">
      <w:pPr>
        <w:ind w:firstLine="284"/>
        <w:jc w:val="center"/>
        <w:rPr>
          <w:rFonts w:ascii="Garamond" w:eastAsiaTheme="minorHAnsi" w:hAnsi="Garamond"/>
          <w:b/>
          <w:sz w:val="24"/>
        </w:rPr>
      </w:pPr>
      <w:r w:rsidRPr="00E014CB">
        <w:rPr>
          <w:rFonts w:ascii="Garamond" w:eastAsiaTheme="minorHAnsi" w:hAnsi="Garamond"/>
          <w:b/>
          <w:sz w:val="24"/>
        </w:rPr>
        <w:t>UDHËZIM</w:t>
      </w:r>
    </w:p>
    <w:p w14:paraId="4EA8A8FF" w14:textId="66E50239" w:rsidR="00254F1B" w:rsidRPr="00E014CB" w:rsidRDefault="00254F1B" w:rsidP="00A366C4">
      <w:pPr>
        <w:ind w:firstLine="284"/>
        <w:jc w:val="center"/>
        <w:rPr>
          <w:rFonts w:ascii="Garamond" w:hAnsi="Garamond"/>
          <w:b/>
          <w:sz w:val="24"/>
        </w:rPr>
      </w:pPr>
      <w:r w:rsidRPr="00E014CB">
        <w:rPr>
          <w:rFonts w:ascii="Garamond" w:hAnsi="Garamond"/>
          <w:b/>
          <w:sz w:val="24"/>
        </w:rPr>
        <w:t xml:space="preserve">Nr. </w:t>
      </w:r>
      <w:r w:rsidR="00A366C4" w:rsidRPr="00E014CB">
        <w:rPr>
          <w:rFonts w:ascii="Garamond" w:hAnsi="Garamond"/>
          <w:b/>
          <w:sz w:val="24"/>
        </w:rPr>
        <w:t>575,</w:t>
      </w:r>
      <w:r w:rsidRPr="00E014CB">
        <w:rPr>
          <w:rFonts w:ascii="Garamond" w:hAnsi="Garamond"/>
          <w:b/>
          <w:sz w:val="24"/>
        </w:rPr>
        <w:t xml:space="preserve"> </w:t>
      </w:r>
      <w:r w:rsidR="00A366C4" w:rsidRPr="00E014CB">
        <w:rPr>
          <w:rFonts w:ascii="Garamond" w:hAnsi="Garamond"/>
          <w:b/>
          <w:sz w:val="24"/>
        </w:rPr>
        <w:t>d</w:t>
      </w:r>
      <w:r w:rsidRPr="00E014CB">
        <w:rPr>
          <w:rFonts w:ascii="Garamond" w:hAnsi="Garamond"/>
          <w:b/>
          <w:sz w:val="24"/>
        </w:rPr>
        <w:t>atë</w:t>
      </w:r>
      <w:r w:rsidR="00FC593C" w:rsidRPr="00E014CB">
        <w:rPr>
          <w:rFonts w:ascii="Garamond" w:hAnsi="Garamond"/>
          <w:b/>
          <w:sz w:val="24"/>
        </w:rPr>
        <w:t xml:space="preserve"> </w:t>
      </w:r>
      <w:r w:rsidR="00A366C4" w:rsidRPr="00E014CB">
        <w:rPr>
          <w:rFonts w:ascii="Garamond" w:hAnsi="Garamond"/>
          <w:b/>
          <w:sz w:val="24"/>
        </w:rPr>
        <w:t>19.11.</w:t>
      </w:r>
      <w:r w:rsidRPr="00E014CB">
        <w:rPr>
          <w:rFonts w:ascii="Garamond" w:hAnsi="Garamond"/>
          <w:b/>
          <w:sz w:val="24"/>
        </w:rPr>
        <w:t>2025</w:t>
      </w:r>
    </w:p>
    <w:p w14:paraId="37682464" w14:textId="77777777" w:rsidR="00254F1B" w:rsidRPr="00E014CB" w:rsidRDefault="00254F1B" w:rsidP="00A366C4">
      <w:pPr>
        <w:ind w:firstLine="284"/>
        <w:jc w:val="center"/>
        <w:rPr>
          <w:rFonts w:ascii="Garamond" w:eastAsiaTheme="minorHAnsi" w:hAnsi="Garamond"/>
          <w:b/>
          <w:sz w:val="24"/>
        </w:rPr>
      </w:pPr>
    </w:p>
    <w:p w14:paraId="3148DD6E" w14:textId="3FAB3F1E" w:rsidR="00254F1B" w:rsidRPr="00E014CB" w:rsidRDefault="00254F1B" w:rsidP="00A366C4">
      <w:pPr>
        <w:ind w:firstLine="284"/>
        <w:jc w:val="center"/>
        <w:rPr>
          <w:rFonts w:ascii="Garamond" w:hAnsi="Garamond"/>
          <w:b/>
          <w:sz w:val="24"/>
        </w:rPr>
      </w:pPr>
      <w:r w:rsidRPr="00E014CB">
        <w:rPr>
          <w:rFonts w:ascii="Garamond" w:hAnsi="Garamond"/>
          <w:b/>
          <w:sz w:val="24"/>
        </w:rPr>
        <w:t>METODA E LLOGARITJES SË PËRMASAVE TË ZONËS KRITIKE TË SHPËRHAPJES SË RREZATIMIT TË NJË ANTENE CELULARE</w:t>
      </w:r>
    </w:p>
    <w:p w14:paraId="53639B47" w14:textId="77777777" w:rsidR="00254F1B" w:rsidRPr="00E014CB" w:rsidRDefault="00254F1B" w:rsidP="00A366C4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F48D639" w14:textId="577C2523" w:rsidR="00254F1B" w:rsidRPr="00E014CB" w:rsidRDefault="00254F1B" w:rsidP="00A366C4">
      <w:pPr>
        <w:ind w:firstLine="284"/>
        <w:jc w:val="both"/>
        <w:rPr>
          <w:rFonts w:ascii="Garamond" w:hAnsi="Garamond"/>
          <w:sz w:val="24"/>
        </w:rPr>
      </w:pPr>
      <w:r w:rsidRPr="00E014CB">
        <w:rPr>
          <w:rFonts w:ascii="Garamond" w:hAnsi="Garamond"/>
          <w:sz w:val="24"/>
        </w:rPr>
        <w:t>Në mbështetje të nenit 6</w:t>
      </w:r>
      <w:r w:rsidR="000715DA" w:rsidRPr="00E014CB">
        <w:rPr>
          <w:rFonts w:ascii="Garamond" w:hAnsi="Garamond"/>
          <w:sz w:val="24"/>
        </w:rPr>
        <w:t>,</w:t>
      </w:r>
      <w:r w:rsidRPr="00E014CB">
        <w:rPr>
          <w:rFonts w:ascii="Garamond" w:hAnsi="Garamond"/>
          <w:sz w:val="24"/>
        </w:rPr>
        <w:t xml:space="preserve"> g</w:t>
      </w:r>
      <w:r w:rsidR="004D2033" w:rsidRPr="00E014CB">
        <w:rPr>
          <w:rFonts w:ascii="Garamond" w:hAnsi="Garamond"/>
          <w:sz w:val="24"/>
        </w:rPr>
        <w:t>e</w:t>
      </w:r>
      <w:r w:rsidRPr="00E014CB">
        <w:rPr>
          <w:rFonts w:ascii="Garamond" w:hAnsi="Garamond"/>
          <w:sz w:val="24"/>
        </w:rPr>
        <w:t xml:space="preserve">rma </w:t>
      </w:r>
      <w:r w:rsidR="000715DA" w:rsidRPr="00E014CB">
        <w:rPr>
          <w:rFonts w:ascii="Garamond" w:hAnsi="Garamond"/>
          <w:sz w:val="24"/>
        </w:rPr>
        <w:t>“</w:t>
      </w:r>
      <w:r w:rsidRPr="00E014CB">
        <w:rPr>
          <w:rFonts w:ascii="Garamond" w:hAnsi="Garamond"/>
          <w:sz w:val="24"/>
        </w:rPr>
        <w:t>a</w:t>
      </w:r>
      <w:r w:rsidR="000715DA" w:rsidRPr="00E014CB">
        <w:rPr>
          <w:rFonts w:ascii="Garamond" w:hAnsi="Garamond"/>
          <w:sz w:val="24"/>
        </w:rPr>
        <w:t>”,</w:t>
      </w:r>
      <w:r w:rsidRPr="00E014CB">
        <w:rPr>
          <w:rFonts w:ascii="Garamond" w:hAnsi="Garamond"/>
          <w:sz w:val="24"/>
        </w:rPr>
        <w:t xml:space="preserve"> </w:t>
      </w:r>
      <w:r w:rsidR="000715DA" w:rsidRPr="00E014CB">
        <w:rPr>
          <w:rFonts w:ascii="Garamond" w:hAnsi="Garamond"/>
          <w:sz w:val="24"/>
        </w:rPr>
        <w:t>të</w:t>
      </w:r>
      <w:r w:rsidRPr="00E014CB">
        <w:rPr>
          <w:rFonts w:ascii="Garamond" w:hAnsi="Garamond"/>
          <w:sz w:val="24"/>
        </w:rPr>
        <w:t xml:space="preserve"> </w:t>
      </w:r>
      <w:r w:rsidRPr="00E014CB">
        <w:rPr>
          <w:rFonts w:ascii="Garamond" w:eastAsiaTheme="minorHAnsi" w:hAnsi="Garamond"/>
          <w:sz w:val="24"/>
        </w:rPr>
        <w:t>ligjit nr. 10469, datë 13.10.2011</w:t>
      </w:r>
      <w:r w:rsidR="004D2033" w:rsidRPr="00E014CB">
        <w:rPr>
          <w:rFonts w:ascii="Garamond" w:eastAsiaTheme="minorHAnsi" w:hAnsi="Garamond"/>
          <w:sz w:val="24"/>
        </w:rPr>
        <w:t xml:space="preserve">, </w:t>
      </w:r>
      <w:r w:rsidRPr="00E014CB">
        <w:rPr>
          <w:rFonts w:ascii="Garamond" w:eastAsiaTheme="minorHAnsi" w:hAnsi="Garamond"/>
          <w:sz w:val="24"/>
        </w:rPr>
        <w:t xml:space="preserve">“Për mbrojtjen nga rrezatimet </w:t>
      </w:r>
      <w:proofErr w:type="spellStart"/>
      <w:r w:rsidRPr="00E014CB">
        <w:rPr>
          <w:rFonts w:ascii="Garamond" w:eastAsiaTheme="minorHAnsi" w:hAnsi="Garamond"/>
          <w:sz w:val="24"/>
        </w:rPr>
        <w:t>jojonizuese</w:t>
      </w:r>
      <w:proofErr w:type="spellEnd"/>
      <w:r w:rsidRPr="00E014CB">
        <w:rPr>
          <w:rFonts w:ascii="Garamond" w:eastAsiaTheme="minorHAnsi" w:hAnsi="Garamond"/>
          <w:sz w:val="24"/>
        </w:rPr>
        <w:t>”</w:t>
      </w:r>
      <w:r w:rsidR="000715DA" w:rsidRPr="00E014CB">
        <w:rPr>
          <w:rFonts w:ascii="Garamond" w:eastAsiaTheme="minorHAnsi" w:hAnsi="Garamond"/>
          <w:sz w:val="24"/>
        </w:rPr>
        <w:t>,</w:t>
      </w:r>
      <w:r w:rsidRPr="00E014CB">
        <w:rPr>
          <w:rFonts w:ascii="Garamond" w:eastAsiaTheme="minorHAnsi" w:hAnsi="Garamond"/>
          <w:sz w:val="24"/>
        </w:rPr>
        <w:t xml:space="preserve"> </w:t>
      </w:r>
      <w:r w:rsidR="000715DA" w:rsidRPr="00E014CB">
        <w:rPr>
          <w:rFonts w:ascii="Garamond" w:eastAsiaTheme="minorHAnsi" w:hAnsi="Garamond"/>
          <w:sz w:val="24"/>
        </w:rPr>
        <w:t>të</w:t>
      </w:r>
      <w:r w:rsidRPr="00E014CB">
        <w:rPr>
          <w:rFonts w:ascii="Garamond" w:eastAsiaTheme="minorHAnsi" w:hAnsi="Garamond"/>
          <w:sz w:val="24"/>
        </w:rPr>
        <w:t xml:space="preserve"> ndryshuar</w:t>
      </w:r>
      <w:r w:rsidR="000715DA" w:rsidRPr="00E014CB">
        <w:rPr>
          <w:rFonts w:ascii="Garamond" w:eastAsiaTheme="minorHAnsi" w:hAnsi="Garamond"/>
          <w:sz w:val="24"/>
        </w:rPr>
        <w:t>;</w:t>
      </w:r>
      <w:r w:rsidRPr="00E014CB">
        <w:rPr>
          <w:rFonts w:ascii="Garamond" w:eastAsiaTheme="minorHAnsi" w:hAnsi="Garamond"/>
          <w:sz w:val="24"/>
        </w:rPr>
        <w:t xml:space="preserve"> </w:t>
      </w:r>
      <w:r w:rsidR="000715DA" w:rsidRPr="00E014CB">
        <w:rPr>
          <w:rFonts w:ascii="Garamond" w:eastAsiaTheme="minorHAnsi" w:hAnsi="Garamond"/>
          <w:sz w:val="24"/>
        </w:rPr>
        <w:t xml:space="preserve">të </w:t>
      </w:r>
      <w:r w:rsidRPr="00E014CB">
        <w:rPr>
          <w:rFonts w:ascii="Garamond" w:hAnsi="Garamond"/>
          <w:sz w:val="24"/>
        </w:rPr>
        <w:t>neni</w:t>
      </w:r>
      <w:r w:rsidR="000715DA" w:rsidRPr="00E014CB">
        <w:rPr>
          <w:rFonts w:ascii="Garamond" w:hAnsi="Garamond"/>
          <w:sz w:val="24"/>
        </w:rPr>
        <w:t>t</w:t>
      </w:r>
      <w:r w:rsidRPr="00E014CB">
        <w:rPr>
          <w:rFonts w:ascii="Garamond" w:hAnsi="Garamond"/>
          <w:sz w:val="24"/>
        </w:rPr>
        <w:t xml:space="preserve"> 7</w:t>
      </w:r>
      <w:r w:rsidR="000715DA" w:rsidRPr="00E014CB">
        <w:rPr>
          <w:rFonts w:ascii="Garamond" w:hAnsi="Garamond"/>
          <w:sz w:val="24"/>
        </w:rPr>
        <w:t>,</w:t>
      </w:r>
      <w:r w:rsidRPr="00E014CB">
        <w:rPr>
          <w:rFonts w:ascii="Garamond" w:hAnsi="Garamond"/>
          <w:sz w:val="24"/>
        </w:rPr>
        <w:t xml:space="preserve"> g</w:t>
      </w:r>
      <w:r w:rsidR="000715DA" w:rsidRPr="00E014CB">
        <w:rPr>
          <w:rFonts w:ascii="Garamond" w:hAnsi="Garamond"/>
          <w:sz w:val="24"/>
        </w:rPr>
        <w:t>e</w:t>
      </w:r>
      <w:r w:rsidRPr="00E014CB">
        <w:rPr>
          <w:rFonts w:ascii="Garamond" w:hAnsi="Garamond"/>
          <w:sz w:val="24"/>
        </w:rPr>
        <w:t xml:space="preserve">rma </w:t>
      </w:r>
      <w:r w:rsidR="000715DA" w:rsidRPr="00E014CB">
        <w:rPr>
          <w:rFonts w:ascii="Garamond" w:hAnsi="Garamond"/>
          <w:sz w:val="24"/>
        </w:rPr>
        <w:t>“</w:t>
      </w:r>
      <w:r w:rsidRPr="00E014CB">
        <w:rPr>
          <w:rFonts w:ascii="Garamond" w:hAnsi="Garamond"/>
          <w:sz w:val="24"/>
        </w:rPr>
        <w:t>d</w:t>
      </w:r>
      <w:r w:rsidR="000715DA" w:rsidRPr="00E014CB">
        <w:rPr>
          <w:rFonts w:ascii="Garamond" w:hAnsi="Garamond"/>
          <w:sz w:val="24"/>
        </w:rPr>
        <w:t>”,</w:t>
      </w:r>
      <w:r w:rsidRPr="00E014CB">
        <w:rPr>
          <w:rFonts w:ascii="Garamond" w:hAnsi="Garamond"/>
          <w:sz w:val="24"/>
        </w:rPr>
        <w:t xml:space="preserve"> </w:t>
      </w:r>
      <w:r w:rsidR="000715DA" w:rsidRPr="00E014CB">
        <w:rPr>
          <w:rFonts w:ascii="Garamond" w:hAnsi="Garamond"/>
          <w:sz w:val="24"/>
        </w:rPr>
        <w:t>të</w:t>
      </w:r>
      <w:r w:rsidRPr="00E014CB">
        <w:rPr>
          <w:rFonts w:ascii="Garamond" w:hAnsi="Garamond"/>
          <w:sz w:val="24"/>
        </w:rPr>
        <w:t xml:space="preserve"> ligjit nr. 8025, datë 9.11.1995</w:t>
      </w:r>
      <w:r w:rsidR="000715DA" w:rsidRPr="00E014CB">
        <w:rPr>
          <w:rFonts w:ascii="Garamond" w:hAnsi="Garamond"/>
          <w:sz w:val="24"/>
        </w:rPr>
        <w:t>,</w:t>
      </w:r>
      <w:r w:rsidRPr="00E014CB">
        <w:rPr>
          <w:rFonts w:ascii="Garamond" w:hAnsi="Garamond"/>
          <w:sz w:val="24"/>
        </w:rPr>
        <w:t xml:space="preserve"> “Për mbrojtjen nga rrezatimet jonizuese”, </w:t>
      </w:r>
      <w:r w:rsidR="000715DA" w:rsidRPr="00E014CB">
        <w:rPr>
          <w:rFonts w:ascii="Garamond" w:hAnsi="Garamond"/>
          <w:sz w:val="24"/>
        </w:rPr>
        <w:t>të</w:t>
      </w:r>
      <w:r w:rsidRPr="00E014CB">
        <w:rPr>
          <w:rFonts w:ascii="Garamond" w:hAnsi="Garamond"/>
          <w:sz w:val="24"/>
        </w:rPr>
        <w:t xml:space="preserve"> ndryshuar, Komisioni i Mbrojtjes nga Rrezatimet,</w:t>
      </w:r>
    </w:p>
    <w:p w14:paraId="184F23F9" w14:textId="77777777" w:rsidR="00254F1B" w:rsidRPr="00E014CB" w:rsidRDefault="00254F1B" w:rsidP="00A366C4">
      <w:pPr>
        <w:ind w:firstLine="284"/>
        <w:jc w:val="both"/>
        <w:rPr>
          <w:rFonts w:ascii="Garamond" w:hAnsi="Garamond"/>
          <w:sz w:val="24"/>
        </w:rPr>
      </w:pPr>
    </w:p>
    <w:p w14:paraId="2F23C413" w14:textId="77777777" w:rsidR="00254F1B" w:rsidRPr="00E014CB" w:rsidRDefault="00254F1B" w:rsidP="00A366C4">
      <w:pPr>
        <w:ind w:firstLine="284"/>
        <w:jc w:val="center"/>
        <w:rPr>
          <w:rFonts w:ascii="Garamond" w:hAnsi="Garamond"/>
          <w:sz w:val="24"/>
        </w:rPr>
      </w:pPr>
      <w:r w:rsidRPr="00E014CB">
        <w:rPr>
          <w:rFonts w:ascii="Garamond" w:hAnsi="Garamond"/>
          <w:sz w:val="24"/>
        </w:rPr>
        <w:t>UDHËZON:</w:t>
      </w:r>
    </w:p>
    <w:p w14:paraId="0A25E4B9" w14:textId="77777777" w:rsidR="00254F1B" w:rsidRPr="00E014CB" w:rsidRDefault="00254F1B" w:rsidP="00A366C4">
      <w:pPr>
        <w:ind w:firstLine="284"/>
        <w:jc w:val="both"/>
        <w:rPr>
          <w:rFonts w:ascii="Garamond" w:hAnsi="Garamond"/>
          <w:sz w:val="24"/>
        </w:rPr>
      </w:pPr>
    </w:p>
    <w:p w14:paraId="6AC43C2F" w14:textId="21E2B58B" w:rsidR="00254F1B" w:rsidRPr="00E014CB" w:rsidRDefault="00A366C4" w:rsidP="00A366C4">
      <w:pPr>
        <w:ind w:firstLine="284"/>
        <w:jc w:val="both"/>
        <w:rPr>
          <w:rFonts w:ascii="Garamond" w:eastAsiaTheme="minorHAnsi" w:hAnsi="Garamond"/>
          <w:sz w:val="24"/>
        </w:rPr>
      </w:pPr>
      <w:r w:rsidRPr="00E014CB">
        <w:rPr>
          <w:rFonts w:ascii="Garamond" w:hAnsi="Garamond"/>
          <w:sz w:val="24"/>
        </w:rPr>
        <w:t xml:space="preserve">1. </w:t>
      </w:r>
      <w:r w:rsidR="00254F1B" w:rsidRPr="00E014CB">
        <w:rPr>
          <w:rFonts w:ascii="Garamond" w:hAnsi="Garamond"/>
          <w:sz w:val="24"/>
        </w:rPr>
        <w:t xml:space="preserve">Miratimin e </w:t>
      </w:r>
      <w:r w:rsidR="000715DA" w:rsidRPr="00E014CB">
        <w:rPr>
          <w:rFonts w:ascii="Garamond" w:hAnsi="Garamond"/>
          <w:sz w:val="24"/>
        </w:rPr>
        <w:t xml:space="preserve">udhëzimit </w:t>
      </w:r>
      <w:r w:rsidR="00254F1B" w:rsidRPr="00E014CB">
        <w:rPr>
          <w:rFonts w:ascii="Garamond" w:hAnsi="Garamond"/>
          <w:sz w:val="24"/>
        </w:rPr>
        <w:t>“</w:t>
      </w:r>
      <w:r w:rsidR="00254F1B" w:rsidRPr="00E014CB">
        <w:rPr>
          <w:rFonts w:ascii="Garamond" w:eastAsiaTheme="minorHAnsi" w:hAnsi="Garamond"/>
          <w:sz w:val="24"/>
        </w:rPr>
        <w:t xml:space="preserve">Metoda e llogaritjes së përmasave të zonës kritike të shpërhapjes së </w:t>
      </w:r>
      <w:r w:rsidR="000715DA" w:rsidRPr="00E014CB">
        <w:rPr>
          <w:rFonts w:ascii="Garamond" w:eastAsiaTheme="minorHAnsi" w:hAnsi="Garamond"/>
          <w:sz w:val="24"/>
        </w:rPr>
        <w:t>rrezatimit</w:t>
      </w:r>
      <w:r w:rsidR="00254F1B" w:rsidRPr="00E014CB">
        <w:rPr>
          <w:rFonts w:ascii="Garamond" w:eastAsiaTheme="minorHAnsi" w:hAnsi="Garamond"/>
          <w:sz w:val="24"/>
        </w:rPr>
        <w:t xml:space="preserve"> të një antene celulare</w:t>
      </w:r>
      <w:r w:rsidR="00254F1B" w:rsidRPr="00E014CB">
        <w:rPr>
          <w:rFonts w:ascii="Garamond" w:hAnsi="Garamond"/>
          <w:sz w:val="24"/>
        </w:rPr>
        <w:t>”</w:t>
      </w:r>
      <w:r w:rsidR="000715DA" w:rsidRPr="00E014CB">
        <w:rPr>
          <w:rFonts w:ascii="Garamond" w:hAnsi="Garamond"/>
          <w:sz w:val="24"/>
        </w:rPr>
        <w:t>,</w:t>
      </w:r>
      <w:r w:rsidR="00254F1B" w:rsidRPr="00E014CB">
        <w:rPr>
          <w:rFonts w:ascii="Garamond" w:hAnsi="Garamond"/>
          <w:sz w:val="24"/>
        </w:rPr>
        <w:t xml:space="preserve"> sipas tekstit </w:t>
      </w:r>
      <w:r w:rsidR="00254F1B" w:rsidRPr="00E014CB">
        <w:rPr>
          <w:rFonts w:ascii="Garamond" w:eastAsiaTheme="minorHAnsi" w:hAnsi="Garamond"/>
          <w:sz w:val="24"/>
        </w:rPr>
        <w:t>bashkëlidhur këtij udhëzimi.</w:t>
      </w:r>
    </w:p>
    <w:p w14:paraId="62BCB7D6" w14:textId="2DFFE23D" w:rsidR="00254F1B" w:rsidRPr="00E014CB" w:rsidRDefault="00A366C4" w:rsidP="00A366C4">
      <w:pPr>
        <w:pStyle w:val="TEKSTIIII"/>
      </w:pPr>
      <w:r w:rsidRPr="00E014CB">
        <w:t xml:space="preserve">2. </w:t>
      </w:r>
      <w:r w:rsidR="00254F1B" w:rsidRPr="00E014CB">
        <w:t xml:space="preserve">Dokumenti nr. 822.2 </w:t>
      </w:r>
      <w:proofErr w:type="spellStart"/>
      <w:r w:rsidR="00254F1B" w:rsidRPr="00E014CB">
        <w:t>prot</w:t>
      </w:r>
      <w:proofErr w:type="spellEnd"/>
      <w:r w:rsidR="00254F1B" w:rsidRPr="00E014CB">
        <w:t>., datë 13.2.2013</w:t>
      </w:r>
      <w:r w:rsidR="000715DA" w:rsidRPr="00E014CB">
        <w:t>,</w:t>
      </w:r>
      <w:r w:rsidR="00254F1B" w:rsidRPr="00E014CB">
        <w:t xml:space="preserve"> i miratuar nga </w:t>
      </w:r>
      <w:r w:rsidR="000715DA" w:rsidRPr="00E014CB">
        <w:t>Komisioni</w:t>
      </w:r>
      <w:r w:rsidR="00254F1B" w:rsidRPr="00E014CB">
        <w:t xml:space="preserve"> i Mbrojtjes nga Rrezatimet</w:t>
      </w:r>
      <w:r w:rsidR="000715DA" w:rsidRPr="00E014CB">
        <w:t>,</w:t>
      </w:r>
      <w:r w:rsidR="00254F1B" w:rsidRPr="00E014CB">
        <w:t xml:space="preserve"> “Metoda e llogaritjes së përmasave të zonës kritike të shpërhapjes së </w:t>
      </w:r>
      <w:r w:rsidR="000715DA" w:rsidRPr="00E014CB">
        <w:t>rrezatimit</w:t>
      </w:r>
      <w:r w:rsidR="00254F1B" w:rsidRPr="00E014CB">
        <w:t xml:space="preserve"> të një antene celulare”, shfuqizohet.</w:t>
      </w:r>
    </w:p>
    <w:p w14:paraId="7CE56AD9" w14:textId="08CF5910" w:rsidR="00254F1B" w:rsidRPr="00E014CB" w:rsidRDefault="00071E32" w:rsidP="00A366C4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254F1B" w:rsidRPr="00E014CB">
        <w:rPr>
          <w:rFonts w:ascii="Garamond" w:hAnsi="Garamond"/>
          <w:sz w:val="24"/>
        </w:rPr>
        <w:t xml:space="preserve">Ky udhëzim hyn në fuqi menjëherë. </w:t>
      </w:r>
    </w:p>
    <w:p w14:paraId="009A21F7" w14:textId="77777777" w:rsidR="00A366C4" w:rsidRPr="00E014CB" w:rsidRDefault="00A366C4" w:rsidP="00A366C4">
      <w:pPr>
        <w:ind w:firstLine="284"/>
        <w:jc w:val="both"/>
        <w:rPr>
          <w:rFonts w:ascii="Garamond" w:hAnsi="Garamond"/>
          <w:sz w:val="24"/>
        </w:rPr>
      </w:pPr>
    </w:p>
    <w:p w14:paraId="0B122D29" w14:textId="2A28F70B" w:rsidR="00A366C4" w:rsidRPr="00E014CB" w:rsidRDefault="00A366C4" w:rsidP="00A366C4">
      <w:pPr>
        <w:ind w:firstLine="284"/>
        <w:jc w:val="right"/>
        <w:rPr>
          <w:rFonts w:ascii="Garamond" w:eastAsia="Calibri" w:hAnsi="Garamond"/>
          <w:sz w:val="24"/>
        </w:rPr>
      </w:pPr>
      <w:r w:rsidRPr="00E014CB">
        <w:rPr>
          <w:rFonts w:ascii="Garamond" w:hAnsi="Garamond"/>
          <w:sz w:val="24"/>
        </w:rPr>
        <w:t>KRYETAR</w:t>
      </w:r>
      <w:r w:rsidRPr="00E014CB">
        <w:rPr>
          <w:rFonts w:ascii="Garamond" w:eastAsia="Calibri" w:hAnsi="Garamond"/>
          <w:sz w:val="24"/>
        </w:rPr>
        <w:t xml:space="preserve"> </w:t>
      </w:r>
    </w:p>
    <w:p w14:paraId="6C24F9DE" w14:textId="5441AD7D" w:rsidR="00FC593C" w:rsidRPr="00E014CB" w:rsidRDefault="00FC593C" w:rsidP="00A366C4">
      <w:pPr>
        <w:ind w:firstLine="284"/>
        <w:jc w:val="right"/>
        <w:rPr>
          <w:rFonts w:ascii="Garamond" w:eastAsia="Calibri" w:hAnsi="Garamond"/>
          <w:b/>
          <w:bCs/>
          <w:sz w:val="24"/>
        </w:rPr>
      </w:pPr>
      <w:proofErr w:type="spellStart"/>
      <w:r w:rsidRPr="00E014CB">
        <w:rPr>
          <w:rFonts w:ascii="Garamond" w:eastAsia="Calibri" w:hAnsi="Garamond"/>
          <w:b/>
          <w:bCs/>
          <w:sz w:val="24"/>
        </w:rPr>
        <w:t>Evis</w:t>
      </w:r>
      <w:proofErr w:type="spellEnd"/>
      <w:r w:rsidRPr="00E014CB">
        <w:rPr>
          <w:rFonts w:ascii="Garamond" w:eastAsia="Calibri" w:hAnsi="Garamond"/>
          <w:b/>
          <w:bCs/>
          <w:sz w:val="24"/>
        </w:rPr>
        <w:t xml:space="preserve"> </w:t>
      </w:r>
      <w:proofErr w:type="spellStart"/>
      <w:r w:rsidRPr="00E014CB">
        <w:rPr>
          <w:rFonts w:ascii="Garamond" w:eastAsia="Calibri" w:hAnsi="Garamond"/>
          <w:b/>
          <w:bCs/>
          <w:sz w:val="24"/>
        </w:rPr>
        <w:t>Sala</w:t>
      </w:r>
      <w:proofErr w:type="spellEnd"/>
    </w:p>
    <w:p w14:paraId="74D132F3" w14:textId="77777777" w:rsidR="00254F1B" w:rsidRPr="00E014CB" w:rsidRDefault="00254F1B" w:rsidP="00A366C4">
      <w:pPr>
        <w:pStyle w:val="TEKSTIIII"/>
        <w:jc w:val="center"/>
        <w:rPr>
          <w:b/>
        </w:rPr>
      </w:pPr>
    </w:p>
    <w:p w14:paraId="5EB7CABF" w14:textId="77777777" w:rsidR="00FC593C" w:rsidRPr="00E014CB" w:rsidRDefault="006330A8" w:rsidP="00A366C4">
      <w:pPr>
        <w:pStyle w:val="TEKSTIIII"/>
        <w:jc w:val="center"/>
        <w:rPr>
          <w:b/>
        </w:rPr>
      </w:pPr>
      <w:r w:rsidRPr="00E014CB">
        <w:rPr>
          <w:b/>
        </w:rPr>
        <w:t xml:space="preserve">METODA E LLOGARITJES </w:t>
      </w:r>
    </w:p>
    <w:p w14:paraId="7C4970D4" w14:textId="76A979EF" w:rsidR="00546ED0" w:rsidRPr="00E014CB" w:rsidRDefault="006330A8" w:rsidP="00A366C4">
      <w:pPr>
        <w:pStyle w:val="TEKSTIIII"/>
        <w:jc w:val="center"/>
        <w:rPr>
          <w:bCs/>
        </w:rPr>
      </w:pPr>
      <w:r w:rsidRPr="00E014CB">
        <w:rPr>
          <w:bCs/>
        </w:rPr>
        <w:t>SË PËRMASAVE TË ZONËS KRITIKE TË SHPËRHAPJES SË RREZATIMIT JOJONIZUES TË NJË ANTENE CELULARE</w:t>
      </w:r>
    </w:p>
    <w:p w14:paraId="23C6363C" w14:textId="77777777" w:rsidR="00AB2582" w:rsidRPr="00E014CB" w:rsidRDefault="00AB2582" w:rsidP="00A366C4">
      <w:pPr>
        <w:pStyle w:val="TEKSTIIII"/>
        <w:jc w:val="center"/>
        <w:rPr>
          <w:b/>
        </w:rPr>
      </w:pPr>
    </w:p>
    <w:p w14:paraId="500EC492" w14:textId="06E787EF" w:rsidR="00956B92" w:rsidRPr="00E014CB" w:rsidRDefault="00956B92" w:rsidP="00A366C4">
      <w:pPr>
        <w:pStyle w:val="TEKSTIIII"/>
        <w:rPr>
          <w:b/>
        </w:rPr>
      </w:pPr>
      <w:r w:rsidRPr="00E014CB">
        <w:rPr>
          <w:bCs/>
        </w:rPr>
        <w:t>HYRJE</w:t>
      </w:r>
    </w:p>
    <w:p w14:paraId="74064127" w14:textId="20539AE7" w:rsidR="00956B92" w:rsidRPr="00E014CB" w:rsidRDefault="00956B92" w:rsidP="00A366C4">
      <w:pPr>
        <w:pStyle w:val="TEKSTIIII"/>
      </w:pPr>
      <w:r w:rsidRPr="00E014CB">
        <w:t>Për një ekspozim s</w:t>
      </w:r>
      <w:r w:rsidR="00117428" w:rsidRPr="00E014CB">
        <w:t>a</w:t>
      </w:r>
      <w:r w:rsidRPr="00E014CB">
        <w:t xml:space="preserve"> më të sigurt nga fushat e rrezatimeve </w:t>
      </w:r>
      <w:proofErr w:type="spellStart"/>
      <w:r w:rsidRPr="00E014CB">
        <w:t>jojonizuese</w:t>
      </w:r>
      <w:proofErr w:type="spellEnd"/>
      <w:r w:rsidRPr="00E014CB">
        <w:t xml:space="preserve"> janë hartuar n</w:t>
      </w:r>
      <w:r w:rsidR="00B94EB4" w:rsidRPr="00E014CB">
        <w:t>ë</w:t>
      </w:r>
      <w:r w:rsidRPr="00E014CB">
        <w:t xml:space="preserve"> vazhdimësi dokumente të veçanta</w:t>
      </w:r>
      <w:r w:rsidR="00B94EB4" w:rsidRPr="00E014CB">
        <w:t>,</w:t>
      </w:r>
      <w:r w:rsidRPr="00E014CB">
        <w:t xml:space="preserve"> të cilat përfaqësojnë mendimin e profesionist</w:t>
      </w:r>
      <w:r w:rsidR="00B94EB4" w:rsidRPr="00E014CB">
        <w:t>ë</w:t>
      </w:r>
      <w:r w:rsidRPr="00E014CB">
        <w:t>ve t</w:t>
      </w:r>
      <w:r w:rsidR="00B94EB4" w:rsidRPr="00E014CB">
        <w:t>ë</w:t>
      </w:r>
      <w:r w:rsidRPr="00E014CB">
        <w:t xml:space="preserve"> nivelit m</w:t>
      </w:r>
      <w:r w:rsidR="0089307E" w:rsidRPr="00E014CB">
        <w:t>ë</w:t>
      </w:r>
      <w:r w:rsidRPr="00E014CB">
        <w:t xml:space="preserve"> të</w:t>
      </w:r>
      <w:r w:rsidR="00467124" w:rsidRPr="00E014CB">
        <w:t xml:space="preserve"> lar</w:t>
      </w:r>
      <w:r w:rsidR="00B94EB4" w:rsidRPr="00E014CB">
        <w:t>t</w:t>
      </w:r>
      <w:r w:rsidR="00467124" w:rsidRPr="00E014CB">
        <w:t xml:space="preserve">ë dhe </w:t>
      </w:r>
      <w:r w:rsidRPr="00E014CB">
        <w:t>të</w:t>
      </w:r>
      <w:r w:rsidR="004B5BB5">
        <w:t xml:space="preserve"> </w:t>
      </w:r>
      <w:proofErr w:type="spellStart"/>
      <w:r w:rsidR="004B5BB5">
        <w:t>të</w:t>
      </w:r>
      <w:proofErr w:type="spellEnd"/>
      <w:r w:rsidR="004B5BB5">
        <w:t xml:space="preserve"> </w:t>
      </w:r>
      <w:r w:rsidRPr="00E014CB">
        <w:t xml:space="preserve"> gjithë organizatave ndër</w:t>
      </w:r>
      <w:r w:rsidR="000D2889" w:rsidRPr="00E014CB">
        <w:t>kombëtare në fushën e mbrojtjes</w:t>
      </w:r>
      <w:r w:rsidRPr="00E014CB">
        <w:t xml:space="preserve"> n</w:t>
      </w:r>
      <w:r w:rsidR="00467124" w:rsidRPr="00E014CB">
        <w:t>ga</w:t>
      </w:r>
      <w:r w:rsidRPr="00E014CB">
        <w:t xml:space="preserve"> rrezatim</w:t>
      </w:r>
      <w:r w:rsidR="00467124" w:rsidRPr="00E014CB">
        <w:t>et</w:t>
      </w:r>
      <w:r w:rsidRPr="00E014CB">
        <w:t xml:space="preserve"> elektromagnetik</w:t>
      </w:r>
      <w:r w:rsidR="00467124" w:rsidRPr="00E014CB">
        <w:t>e</w:t>
      </w:r>
      <w:r w:rsidRPr="00E014CB">
        <w:t xml:space="preserve"> për publikun</w:t>
      </w:r>
      <w:r w:rsidR="00467124" w:rsidRPr="00E014CB">
        <w:t xml:space="preserve"> dhe p</w:t>
      </w:r>
      <w:r w:rsidR="00B94EB4" w:rsidRPr="00E014CB">
        <w:t>ë</w:t>
      </w:r>
      <w:r w:rsidR="00467124" w:rsidRPr="00E014CB">
        <w:t>r operatorët</w:t>
      </w:r>
      <w:r w:rsidRPr="00E014CB">
        <w:t>.</w:t>
      </w:r>
    </w:p>
    <w:p w14:paraId="65B90D75" w14:textId="76B498B8" w:rsidR="00852781" w:rsidRPr="00D35590" w:rsidRDefault="00956B92" w:rsidP="00A366C4">
      <w:pPr>
        <w:pStyle w:val="TEKSTIIII"/>
        <w:rPr>
          <w:i/>
          <w:iCs/>
        </w:rPr>
      </w:pPr>
      <w:r w:rsidRPr="00E014CB">
        <w:t xml:space="preserve">Nivelet e </w:t>
      </w:r>
      <w:r w:rsidR="00467124" w:rsidRPr="00E014CB">
        <w:t>r</w:t>
      </w:r>
      <w:r w:rsidRPr="00E014CB">
        <w:t xml:space="preserve">eferencës për zbatim </w:t>
      </w:r>
      <w:r w:rsidR="00467124" w:rsidRPr="00E014CB">
        <w:t>n</w:t>
      </w:r>
      <w:r w:rsidR="00B94EB4" w:rsidRPr="00E014CB">
        <w:t>ë</w:t>
      </w:r>
      <w:r w:rsidR="00467124" w:rsidRPr="00E014CB">
        <w:t xml:space="preserve"> vende të ndryshme </w:t>
      </w:r>
      <w:r w:rsidRPr="00E014CB">
        <w:t xml:space="preserve">mbështeten në </w:t>
      </w:r>
      <w:r w:rsidR="004B5BB5" w:rsidRPr="00E014CB">
        <w:t xml:space="preserve">rekomandimet </w:t>
      </w:r>
      <w:r w:rsidRPr="00E014CB">
        <w:t xml:space="preserve">e </w:t>
      </w:r>
      <w:r w:rsidR="00852781" w:rsidRPr="00E014CB">
        <w:t>organizatave t</w:t>
      </w:r>
      <w:r w:rsidR="00B94EB4" w:rsidRPr="00E014CB">
        <w:t>ë</w:t>
      </w:r>
      <w:r w:rsidR="000D2889" w:rsidRPr="00E014CB">
        <w:t xml:space="preserve"> specializuara ndërkombëtare </w:t>
      </w:r>
      <w:r w:rsidR="00852781" w:rsidRPr="00E014CB">
        <w:t xml:space="preserve">si </w:t>
      </w:r>
      <w:r w:rsidR="000D2889" w:rsidRPr="00E014CB">
        <w:t xml:space="preserve">Komisioni Ndërkombëtar për Mbrojtjen nga Rrezatimi </w:t>
      </w:r>
      <w:proofErr w:type="spellStart"/>
      <w:r w:rsidR="000D2889" w:rsidRPr="00E014CB">
        <w:t>Jojonizues</w:t>
      </w:r>
      <w:proofErr w:type="spellEnd"/>
      <w:r w:rsidR="000D2889" w:rsidRPr="00E014CB">
        <w:t xml:space="preserve"> </w:t>
      </w:r>
      <w:r w:rsidR="000D2889" w:rsidRPr="00D35590">
        <w:rPr>
          <w:i/>
          <w:iCs/>
        </w:rPr>
        <w:t>(</w:t>
      </w:r>
      <w:proofErr w:type="spellStart"/>
      <w:r w:rsidR="00852781" w:rsidRPr="00D35590">
        <w:rPr>
          <w:i/>
          <w:iCs/>
        </w:rPr>
        <w:t>International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Commission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on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Non-Ionizing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Radiation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Protection</w:t>
      </w:r>
      <w:proofErr w:type="spellEnd"/>
      <w:r w:rsidR="00852781" w:rsidRPr="00D35590">
        <w:rPr>
          <w:i/>
          <w:iCs/>
        </w:rPr>
        <w:t xml:space="preserve"> (ICNIRP)</w:t>
      </w:r>
      <w:r w:rsidR="000D2889" w:rsidRPr="00D35590">
        <w:rPr>
          <w:i/>
          <w:iCs/>
        </w:rPr>
        <w:t>)</w:t>
      </w:r>
      <w:r w:rsidR="00852781" w:rsidRPr="004B5BB5">
        <w:t xml:space="preserve"> dhe </w:t>
      </w:r>
      <w:r w:rsidR="000D2889" w:rsidRPr="004B5BB5">
        <w:t xml:space="preserve">Organizata Botërore e Shëndetësisë </w:t>
      </w:r>
      <w:r w:rsidR="000D2889" w:rsidRPr="00D35590">
        <w:rPr>
          <w:i/>
          <w:iCs/>
        </w:rPr>
        <w:t>(</w:t>
      </w:r>
      <w:proofErr w:type="spellStart"/>
      <w:r w:rsidR="00852781" w:rsidRPr="00D35590">
        <w:rPr>
          <w:i/>
          <w:iCs/>
        </w:rPr>
        <w:t>World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Health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Organization</w:t>
      </w:r>
      <w:proofErr w:type="spellEnd"/>
      <w:r w:rsidR="00852781" w:rsidRPr="00D35590">
        <w:rPr>
          <w:i/>
          <w:iCs/>
        </w:rPr>
        <w:t xml:space="preserve"> (WHO)</w:t>
      </w:r>
      <w:r w:rsidR="000D2889" w:rsidRPr="00D35590">
        <w:rPr>
          <w:i/>
          <w:iCs/>
        </w:rPr>
        <w:t>)</w:t>
      </w:r>
      <w:r w:rsidR="00852781" w:rsidRPr="00D35590">
        <w:rPr>
          <w:i/>
          <w:iCs/>
        </w:rPr>
        <w:t>:</w:t>
      </w:r>
    </w:p>
    <w:p w14:paraId="0ED1CE71" w14:textId="601DB429" w:rsidR="00852781" w:rsidRPr="00D35590" w:rsidRDefault="00A366C4" w:rsidP="00A366C4">
      <w:pPr>
        <w:pStyle w:val="TEKSTIIII"/>
        <w:rPr>
          <w:i/>
          <w:iCs/>
        </w:rPr>
      </w:pPr>
      <w:r w:rsidRPr="00D35590">
        <w:rPr>
          <w:i/>
          <w:iCs/>
        </w:rPr>
        <w:t xml:space="preserve">- </w:t>
      </w:r>
      <w:r w:rsidR="00852781" w:rsidRPr="00D35590">
        <w:rPr>
          <w:i/>
          <w:iCs/>
        </w:rPr>
        <w:t>ICNIRP “</w:t>
      </w:r>
      <w:proofErr w:type="spellStart"/>
      <w:r w:rsidR="00852781" w:rsidRPr="00D35590">
        <w:rPr>
          <w:i/>
          <w:iCs/>
        </w:rPr>
        <w:t>Guidelines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for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limiting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exposure</w:t>
      </w:r>
      <w:proofErr w:type="spellEnd"/>
      <w:r w:rsidR="00852781" w:rsidRPr="00D35590">
        <w:rPr>
          <w:i/>
          <w:iCs/>
        </w:rPr>
        <w:t xml:space="preserve"> to time-</w:t>
      </w:r>
      <w:proofErr w:type="spellStart"/>
      <w:r w:rsidR="00852781" w:rsidRPr="00D35590">
        <w:rPr>
          <w:i/>
          <w:iCs/>
        </w:rPr>
        <w:t>varying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electric</w:t>
      </w:r>
      <w:proofErr w:type="spellEnd"/>
      <w:r w:rsidR="00852781" w:rsidRPr="00D35590">
        <w:rPr>
          <w:i/>
          <w:iCs/>
        </w:rPr>
        <w:t xml:space="preserve">, </w:t>
      </w:r>
      <w:proofErr w:type="spellStart"/>
      <w:r w:rsidR="00852781" w:rsidRPr="00D35590">
        <w:rPr>
          <w:i/>
          <w:iCs/>
        </w:rPr>
        <w:t>magnetic</w:t>
      </w:r>
      <w:proofErr w:type="spellEnd"/>
      <w:r w:rsidR="00852781" w:rsidRPr="00D35590">
        <w:rPr>
          <w:i/>
          <w:iCs/>
        </w:rPr>
        <w:t xml:space="preserve">, </w:t>
      </w:r>
      <w:proofErr w:type="spellStart"/>
      <w:r w:rsidR="00852781" w:rsidRPr="00D35590">
        <w:rPr>
          <w:i/>
          <w:iCs/>
        </w:rPr>
        <w:t>and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electromagnetic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fields</w:t>
      </w:r>
      <w:proofErr w:type="spellEnd"/>
      <w:r w:rsidR="00852781" w:rsidRPr="00D35590">
        <w:rPr>
          <w:i/>
          <w:iCs/>
        </w:rPr>
        <w:t xml:space="preserve"> (</w:t>
      </w:r>
      <w:proofErr w:type="spellStart"/>
      <w:r w:rsidR="00852781" w:rsidRPr="00D35590">
        <w:rPr>
          <w:i/>
          <w:iCs/>
        </w:rPr>
        <w:t>up</w:t>
      </w:r>
      <w:proofErr w:type="spellEnd"/>
      <w:r w:rsidR="00852781" w:rsidRPr="00D35590">
        <w:rPr>
          <w:i/>
          <w:iCs/>
        </w:rPr>
        <w:t xml:space="preserve"> to 300 </w:t>
      </w:r>
      <w:proofErr w:type="spellStart"/>
      <w:r w:rsidR="00852781" w:rsidRPr="00D35590">
        <w:rPr>
          <w:i/>
          <w:iCs/>
        </w:rPr>
        <w:t>GHz</w:t>
      </w:r>
      <w:proofErr w:type="spellEnd"/>
      <w:r w:rsidR="00852781" w:rsidRPr="00D35590">
        <w:rPr>
          <w:i/>
          <w:iCs/>
        </w:rPr>
        <w:t xml:space="preserve">)”. </w:t>
      </w:r>
      <w:proofErr w:type="spellStart"/>
      <w:r w:rsidR="00852781" w:rsidRPr="00D35590">
        <w:rPr>
          <w:i/>
          <w:iCs/>
        </w:rPr>
        <w:t>Health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Phys</w:t>
      </w:r>
      <w:proofErr w:type="spellEnd"/>
      <w:r w:rsidR="00852781" w:rsidRPr="00D35590">
        <w:rPr>
          <w:i/>
          <w:iCs/>
        </w:rPr>
        <w:t>. 74</w:t>
      </w:r>
      <w:r w:rsidR="000D7C2E" w:rsidRPr="00D35590">
        <w:rPr>
          <w:i/>
          <w:iCs/>
        </w:rPr>
        <w:t>(4)</w:t>
      </w:r>
      <w:r w:rsidR="00852781" w:rsidRPr="00D35590">
        <w:rPr>
          <w:i/>
          <w:iCs/>
        </w:rPr>
        <w:t>:494-522, 1998.</w:t>
      </w:r>
    </w:p>
    <w:p w14:paraId="468F0064" w14:textId="77326AC3" w:rsidR="00B94EB4" w:rsidRPr="00D35590" w:rsidRDefault="00A366C4" w:rsidP="00A366C4">
      <w:pPr>
        <w:pStyle w:val="TEKSTIIII"/>
        <w:rPr>
          <w:i/>
          <w:iCs/>
        </w:rPr>
      </w:pPr>
      <w:r w:rsidRPr="00D35590">
        <w:rPr>
          <w:i/>
          <w:iCs/>
        </w:rPr>
        <w:t xml:space="preserve">- </w:t>
      </w:r>
      <w:r w:rsidR="00852781" w:rsidRPr="00D35590">
        <w:rPr>
          <w:i/>
          <w:iCs/>
        </w:rPr>
        <w:t xml:space="preserve">ICNIRP </w:t>
      </w:r>
      <w:proofErr w:type="spellStart"/>
      <w:r w:rsidR="00852781" w:rsidRPr="00D35590">
        <w:rPr>
          <w:i/>
          <w:iCs/>
        </w:rPr>
        <w:t>Statement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on</w:t>
      </w:r>
      <w:proofErr w:type="spellEnd"/>
      <w:r w:rsidR="00852781" w:rsidRPr="00D35590">
        <w:rPr>
          <w:i/>
          <w:iCs/>
        </w:rPr>
        <w:t xml:space="preserve"> the </w:t>
      </w:r>
      <w:r w:rsidR="00B94EB4" w:rsidRPr="00D35590">
        <w:rPr>
          <w:i/>
          <w:iCs/>
        </w:rPr>
        <w:t>“</w:t>
      </w:r>
      <w:proofErr w:type="spellStart"/>
      <w:r w:rsidR="00852781" w:rsidRPr="00D35590">
        <w:rPr>
          <w:i/>
          <w:iCs/>
        </w:rPr>
        <w:t>Guidelines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for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limiting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exposure</w:t>
      </w:r>
      <w:proofErr w:type="spellEnd"/>
      <w:r w:rsidR="00852781" w:rsidRPr="00D35590">
        <w:rPr>
          <w:i/>
          <w:iCs/>
        </w:rPr>
        <w:t xml:space="preserve"> to time-</w:t>
      </w:r>
      <w:proofErr w:type="spellStart"/>
      <w:r w:rsidR="00852781" w:rsidRPr="00D35590">
        <w:rPr>
          <w:i/>
          <w:iCs/>
        </w:rPr>
        <w:t>varying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electric</w:t>
      </w:r>
      <w:proofErr w:type="spellEnd"/>
      <w:r w:rsidR="00852781" w:rsidRPr="00D35590">
        <w:rPr>
          <w:i/>
          <w:iCs/>
        </w:rPr>
        <w:t xml:space="preserve">, </w:t>
      </w:r>
      <w:proofErr w:type="spellStart"/>
      <w:r w:rsidR="00852781" w:rsidRPr="00D35590">
        <w:rPr>
          <w:i/>
          <w:iCs/>
        </w:rPr>
        <w:t>magnetic</w:t>
      </w:r>
      <w:proofErr w:type="spellEnd"/>
      <w:r w:rsidR="00852781" w:rsidRPr="00D35590">
        <w:rPr>
          <w:i/>
          <w:iCs/>
        </w:rPr>
        <w:t xml:space="preserve">, </w:t>
      </w:r>
      <w:proofErr w:type="spellStart"/>
      <w:r w:rsidR="00852781" w:rsidRPr="00D35590">
        <w:rPr>
          <w:i/>
          <w:iCs/>
        </w:rPr>
        <w:t>and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electromagnetic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fields</w:t>
      </w:r>
      <w:proofErr w:type="spellEnd"/>
      <w:r w:rsidR="00852781" w:rsidRPr="00D35590">
        <w:rPr>
          <w:i/>
          <w:iCs/>
        </w:rPr>
        <w:t xml:space="preserve"> </w:t>
      </w:r>
      <w:r w:rsidR="000D7C2E" w:rsidRPr="00D35590">
        <w:rPr>
          <w:i/>
          <w:iCs/>
        </w:rPr>
        <w:t>(</w:t>
      </w:r>
      <w:proofErr w:type="spellStart"/>
      <w:r w:rsidR="000D7C2E" w:rsidRPr="00D35590">
        <w:rPr>
          <w:i/>
          <w:iCs/>
        </w:rPr>
        <w:t>up</w:t>
      </w:r>
      <w:proofErr w:type="spellEnd"/>
      <w:r w:rsidR="000D7C2E" w:rsidRPr="00D35590">
        <w:rPr>
          <w:i/>
          <w:iCs/>
        </w:rPr>
        <w:t xml:space="preserve"> to 300 </w:t>
      </w:r>
      <w:proofErr w:type="spellStart"/>
      <w:r w:rsidR="000D7C2E" w:rsidRPr="00D35590">
        <w:rPr>
          <w:i/>
          <w:iCs/>
        </w:rPr>
        <w:t>GHz</w:t>
      </w:r>
      <w:proofErr w:type="spellEnd"/>
      <w:r w:rsidR="000D7C2E" w:rsidRPr="00D35590">
        <w:rPr>
          <w:i/>
          <w:iCs/>
        </w:rPr>
        <w:t>)</w:t>
      </w:r>
      <w:r w:rsidR="004B5BB5" w:rsidRPr="00D35590">
        <w:rPr>
          <w:i/>
          <w:iCs/>
        </w:rPr>
        <w:t>”</w:t>
      </w:r>
      <w:r w:rsidR="000D7C2E" w:rsidRPr="00D35590">
        <w:rPr>
          <w:i/>
          <w:iCs/>
        </w:rPr>
        <w:t xml:space="preserve">. </w:t>
      </w:r>
      <w:proofErr w:type="spellStart"/>
      <w:r w:rsidR="000D7C2E" w:rsidRPr="00D35590">
        <w:rPr>
          <w:i/>
          <w:iCs/>
        </w:rPr>
        <w:t>Health</w:t>
      </w:r>
      <w:proofErr w:type="spellEnd"/>
      <w:r w:rsidR="000D7C2E" w:rsidRPr="00D35590">
        <w:rPr>
          <w:i/>
          <w:iCs/>
        </w:rPr>
        <w:t xml:space="preserve"> </w:t>
      </w:r>
      <w:proofErr w:type="spellStart"/>
      <w:r w:rsidR="000D7C2E" w:rsidRPr="00D35590">
        <w:rPr>
          <w:i/>
          <w:iCs/>
        </w:rPr>
        <w:t>Physics</w:t>
      </w:r>
      <w:proofErr w:type="spellEnd"/>
      <w:r w:rsidR="00852781" w:rsidRPr="00D35590">
        <w:rPr>
          <w:i/>
          <w:iCs/>
        </w:rPr>
        <w:t xml:space="preserve"> 97</w:t>
      </w:r>
      <w:r w:rsidR="000D7C2E" w:rsidRPr="00D35590">
        <w:rPr>
          <w:i/>
          <w:iCs/>
        </w:rPr>
        <w:t>(3)</w:t>
      </w:r>
      <w:r w:rsidR="00852781" w:rsidRPr="00D35590">
        <w:rPr>
          <w:i/>
          <w:iCs/>
        </w:rPr>
        <w:t>:257-258, 2009.</w:t>
      </w:r>
    </w:p>
    <w:p w14:paraId="4D70EF03" w14:textId="7F4166EC" w:rsidR="00B94EB4" w:rsidRPr="00D35590" w:rsidRDefault="00A366C4" w:rsidP="00A366C4">
      <w:pPr>
        <w:pStyle w:val="TEKSTIIII"/>
        <w:rPr>
          <w:i/>
          <w:iCs/>
        </w:rPr>
      </w:pPr>
      <w:r w:rsidRPr="00D35590">
        <w:rPr>
          <w:i/>
          <w:iCs/>
        </w:rPr>
        <w:t xml:space="preserve">- </w:t>
      </w:r>
      <w:r w:rsidR="00852781" w:rsidRPr="00D35590">
        <w:rPr>
          <w:i/>
          <w:iCs/>
        </w:rPr>
        <w:t>ICNIRP</w:t>
      </w:r>
      <w:r w:rsidR="00B94EB4" w:rsidRPr="00D35590">
        <w:rPr>
          <w:i/>
          <w:iCs/>
        </w:rPr>
        <w:t xml:space="preserve"> </w:t>
      </w:r>
      <w:r w:rsidR="00852781" w:rsidRPr="00D35590">
        <w:rPr>
          <w:i/>
          <w:iCs/>
        </w:rPr>
        <w:t>“</w:t>
      </w:r>
      <w:proofErr w:type="spellStart"/>
      <w:r w:rsidR="00852781" w:rsidRPr="00D35590">
        <w:rPr>
          <w:i/>
          <w:iCs/>
        </w:rPr>
        <w:t>Guidelines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for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limiting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exposure</w:t>
      </w:r>
      <w:proofErr w:type="spellEnd"/>
      <w:r w:rsidR="00852781" w:rsidRPr="00D35590">
        <w:rPr>
          <w:i/>
          <w:iCs/>
        </w:rPr>
        <w:t xml:space="preserve"> to </w:t>
      </w:r>
      <w:proofErr w:type="spellStart"/>
      <w:r w:rsidR="00852781" w:rsidRPr="00D35590">
        <w:rPr>
          <w:i/>
          <w:iCs/>
        </w:rPr>
        <w:t>electromagnetic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fields</w:t>
      </w:r>
      <w:proofErr w:type="spellEnd"/>
      <w:r w:rsidR="00852781" w:rsidRPr="00D35590">
        <w:rPr>
          <w:i/>
          <w:iCs/>
        </w:rPr>
        <w:t xml:space="preserve"> (100 </w:t>
      </w:r>
      <w:proofErr w:type="spellStart"/>
      <w:r w:rsidR="00852781" w:rsidRPr="00D35590">
        <w:rPr>
          <w:i/>
          <w:iCs/>
        </w:rPr>
        <w:t>kHz</w:t>
      </w:r>
      <w:proofErr w:type="spellEnd"/>
      <w:r w:rsidR="00852781" w:rsidRPr="00D35590">
        <w:rPr>
          <w:i/>
          <w:iCs/>
        </w:rPr>
        <w:t xml:space="preserve"> to 300 </w:t>
      </w:r>
      <w:proofErr w:type="spellStart"/>
      <w:r w:rsidR="00852781" w:rsidRPr="00D35590">
        <w:rPr>
          <w:i/>
          <w:iCs/>
        </w:rPr>
        <w:t>GHz</w:t>
      </w:r>
      <w:proofErr w:type="spellEnd"/>
      <w:r w:rsidR="00852781" w:rsidRPr="00D35590">
        <w:rPr>
          <w:i/>
          <w:iCs/>
        </w:rPr>
        <w:t>)</w:t>
      </w:r>
      <w:r w:rsidR="004B5BB5" w:rsidRPr="00D35590">
        <w:rPr>
          <w:i/>
          <w:iCs/>
        </w:rPr>
        <w:t>”</w:t>
      </w:r>
      <w:r w:rsidR="00852781" w:rsidRPr="00D35590">
        <w:rPr>
          <w:i/>
          <w:iCs/>
        </w:rPr>
        <w:t xml:space="preserve">. </w:t>
      </w:r>
      <w:proofErr w:type="spellStart"/>
      <w:r w:rsidR="00852781" w:rsidRPr="00D35590">
        <w:rPr>
          <w:i/>
          <w:iCs/>
        </w:rPr>
        <w:t>Health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Phys</w:t>
      </w:r>
      <w:r w:rsidR="000D7C2E" w:rsidRPr="00D35590">
        <w:rPr>
          <w:i/>
          <w:iCs/>
        </w:rPr>
        <w:t>ics</w:t>
      </w:r>
      <w:proofErr w:type="spellEnd"/>
      <w:r w:rsidR="00852781" w:rsidRPr="00D35590">
        <w:rPr>
          <w:i/>
          <w:iCs/>
        </w:rPr>
        <w:t xml:space="preserve"> 118(5): 483–524, 2020</w:t>
      </w:r>
      <w:r w:rsidR="00B94EB4" w:rsidRPr="00D35590">
        <w:rPr>
          <w:i/>
          <w:iCs/>
        </w:rPr>
        <w:t>.</w:t>
      </w:r>
    </w:p>
    <w:p w14:paraId="46371C8D" w14:textId="77777777" w:rsidR="001D71BD" w:rsidRDefault="00A366C4" w:rsidP="005024D6">
      <w:pPr>
        <w:pStyle w:val="TEKSTIIII"/>
      </w:pPr>
      <w:r w:rsidRPr="00D35590">
        <w:rPr>
          <w:i/>
          <w:iCs/>
        </w:rPr>
        <w:t xml:space="preserve">- </w:t>
      </w:r>
      <w:proofErr w:type="spellStart"/>
      <w:r w:rsidR="00852781" w:rsidRPr="00D35590">
        <w:rPr>
          <w:i/>
          <w:iCs/>
        </w:rPr>
        <w:t>European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Commission</w:t>
      </w:r>
      <w:proofErr w:type="spellEnd"/>
      <w:r w:rsidR="00852781" w:rsidRPr="00D35590">
        <w:rPr>
          <w:i/>
          <w:iCs/>
        </w:rPr>
        <w:t xml:space="preserve"> - </w:t>
      </w:r>
      <w:proofErr w:type="spellStart"/>
      <w:r w:rsidR="00852781" w:rsidRPr="00D35590">
        <w:rPr>
          <w:i/>
          <w:iCs/>
        </w:rPr>
        <w:t>Council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Recommendation</w:t>
      </w:r>
      <w:proofErr w:type="spellEnd"/>
      <w:r w:rsidR="00852781" w:rsidRPr="00D35590">
        <w:rPr>
          <w:i/>
          <w:iCs/>
        </w:rPr>
        <w:t xml:space="preserve"> 1999/519/EC </w:t>
      </w:r>
      <w:proofErr w:type="spellStart"/>
      <w:r w:rsidR="00852781" w:rsidRPr="00D35590">
        <w:rPr>
          <w:i/>
          <w:iCs/>
        </w:rPr>
        <w:t>on</w:t>
      </w:r>
      <w:proofErr w:type="spellEnd"/>
      <w:r w:rsidR="00852781" w:rsidRPr="00D35590">
        <w:rPr>
          <w:i/>
          <w:iCs/>
        </w:rPr>
        <w:t xml:space="preserve"> the </w:t>
      </w:r>
      <w:proofErr w:type="spellStart"/>
      <w:r w:rsidR="00852781" w:rsidRPr="00D35590">
        <w:rPr>
          <w:i/>
          <w:iCs/>
        </w:rPr>
        <w:t>limitation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of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exposure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of</w:t>
      </w:r>
      <w:proofErr w:type="spellEnd"/>
      <w:r w:rsidR="00852781" w:rsidRPr="00D35590">
        <w:rPr>
          <w:i/>
          <w:iCs/>
        </w:rPr>
        <w:t xml:space="preserve"> the </w:t>
      </w:r>
      <w:proofErr w:type="spellStart"/>
      <w:r w:rsidR="00852781" w:rsidRPr="00D35590">
        <w:rPr>
          <w:i/>
          <w:iCs/>
        </w:rPr>
        <w:t>general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public</w:t>
      </w:r>
      <w:proofErr w:type="spellEnd"/>
      <w:r w:rsidR="00852781" w:rsidRPr="00D35590">
        <w:rPr>
          <w:i/>
          <w:iCs/>
        </w:rPr>
        <w:t xml:space="preserve"> to </w:t>
      </w:r>
      <w:proofErr w:type="spellStart"/>
      <w:r w:rsidR="00852781" w:rsidRPr="00D35590">
        <w:rPr>
          <w:i/>
          <w:iCs/>
        </w:rPr>
        <w:t>electromagnetic</w:t>
      </w:r>
      <w:proofErr w:type="spellEnd"/>
      <w:r w:rsidR="00852781" w:rsidRPr="00D35590">
        <w:rPr>
          <w:i/>
          <w:iCs/>
        </w:rPr>
        <w:t xml:space="preserve"> </w:t>
      </w:r>
      <w:proofErr w:type="spellStart"/>
      <w:r w:rsidR="00852781" w:rsidRPr="00D35590">
        <w:rPr>
          <w:i/>
          <w:iCs/>
        </w:rPr>
        <w:t>fields</w:t>
      </w:r>
      <w:proofErr w:type="spellEnd"/>
      <w:r w:rsidR="00852781" w:rsidRPr="00D35590">
        <w:rPr>
          <w:i/>
          <w:iCs/>
        </w:rPr>
        <w:t xml:space="preserve"> (0 </w:t>
      </w:r>
      <w:proofErr w:type="spellStart"/>
      <w:r w:rsidR="00852781" w:rsidRPr="00D35590">
        <w:rPr>
          <w:i/>
          <w:iCs/>
        </w:rPr>
        <w:t>Hz</w:t>
      </w:r>
      <w:proofErr w:type="spellEnd"/>
      <w:r w:rsidR="00852781" w:rsidRPr="00D35590">
        <w:rPr>
          <w:i/>
          <w:iCs/>
        </w:rPr>
        <w:t xml:space="preserve"> to 300 </w:t>
      </w:r>
      <w:proofErr w:type="spellStart"/>
      <w:r w:rsidR="00852781" w:rsidRPr="00D35590">
        <w:rPr>
          <w:i/>
          <w:iCs/>
        </w:rPr>
        <w:t>GHz</w:t>
      </w:r>
      <w:proofErr w:type="spellEnd"/>
      <w:r w:rsidR="00852781" w:rsidRPr="00D35590">
        <w:rPr>
          <w:i/>
          <w:iCs/>
        </w:rPr>
        <w:t xml:space="preserve">). 30 </w:t>
      </w:r>
      <w:proofErr w:type="spellStart"/>
      <w:r w:rsidR="00852781" w:rsidRPr="00D35590">
        <w:rPr>
          <w:i/>
          <w:iCs/>
        </w:rPr>
        <w:t>July</w:t>
      </w:r>
      <w:proofErr w:type="spellEnd"/>
      <w:r w:rsidR="00852781" w:rsidRPr="00D35590">
        <w:rPr>
          <w:i/>
          <w:iCs/>
        </w:rPr>
        <w:t xml:space="preserve"> 1999</w:t>
      </w:r>
      <w:r w:rsidR="00AC7894" w:rsidRPr="00D35590">
        <w:rPr>
          <w:i/>
          <w:iCs/>
        </w:rPr>
        <w:t>,</w:t>
      </w:r>
      <w:r w:rsidR="000D7C2E" w:rsidRPr="00D35590">
        <w:rPr>
          <w:i/>
          <w:iCs/>
        </w:rPr>
        <w:t xml:space="preserve"> </w:t>
      </w:r>
      <w:proofErr w:type="spellStart"/>
      <w:r w:rsidR="000D7C2E" w:rsidRPr="00D35590">
        <w:rPr>
          <w:i/>
          <w:iCs/>
        </w:rPr>
        <w:t>Official</w:t>
      </w:r>
      <w:proofErr w:type="spellEnd"/>
      <w:r w:rsidR="000D7C2E" w:rsidRPr="00D35590">
        <w:rPr>
          <w:i/>
          <w:iCs/>
        </w:rPr>
        <w:t xml:space="preserve"> </w:t>
      </w:r>
      <w:proofErr w:type="spellStart"/>
      <w:r w:rsidR="000D7C2E" w:rsidRPr="00D35590">
        <w:rPr>
          <w:i/>
          <w:iCs/>
        </w:rPr>
        <w:t>Journal</w:t>
      </w:r>
      <w:proofErr w:type="spellEnd"/>
      <w:r w:rsidR="000D7C2E" w:rsidRPr="00D35590">
        <w:rPr>
          <w:i/>
          <w:iCs/>
        </w:rPr>
        <w:t xml:space="preserve"> </w:t>
      </w:r>
      <w:proofErr w:type="spellStart"/>
      <w:r w:rsidR="000D7C2E" w:rsidRPr="00D35590">
        <w:rPr>
          <w:i/>
          <w:iCs/>
        </w:rPr>
        <w:t>of</w:t>
      </w:r>
      <w:proofErr w:type="spellEnd"/>
      <w:r w:rsidR="000D7C2E" w:rsidRPr="00E014CB">
        <w:t xml:space="preserve"> </w:t>
      </w:r>
      <w:r w:rsidR="000D7C2E" w:rsidRPr="00D35590">
        <w:rPr>
          <w:i/>
          <w:iCs/>
        </w:rPr>
        <w:t xml:space="preserve">the </w:t>
      </w:r>
      <w:proofErr w:type="spellStart"/>
      <w:r w:rsidR="000D7C2E" w:rsidRPr="00D35590">
        <w:rPr>
          <w:i/>
          <w:iCs/>
        </w:rPr>
        <w:t>European</w:t>
      </w:r>
      <w:proofErr w:type="spellEnd"/>
      <w:r w:rsidR="000D7C2E" w:rsidRPr="00D35590">
        <w:rPr>
          <w:i/>
          <w:iCs/>
        </w:rPr>
        <w:t xml:space="preserve"> </w:t>
      </w:r>
      <w:proofErr w:type="spellStart"/>
      <w:r w:rsidR="000D7C2E" w:rsidRPr="00D35590">
        <w:rPr>
          <w:i/>
          <w:iCs/>
        </w:rPr>
        <w:t>Communities</w:t>
      </w:r>
      <w:proofErr w:type="spellEnd"/>
      <w:r w:rsidR="000D7C2E" w:rsidRPr="00D35590">
        <w:rPr>
          <w:i/>
          <w:iCs/>
        </w:rPr>
        <w:t xml:space="preserve">; 42 (L199): </w:t>
      </w:r>
      <w:r w:rsidR="000D7C2E" w:rsidRPr="00E014CB">
        <w:t>59-70, 1999</w:t>
      </w:r>
      <w:r w:rsidR="001D71BD">
        <w:t>,</w:t>
      </w:r>
    </w:p>
    <w:p w14:paraId="2EFE6FAD" w14:textId="4B4F15AE" w:rsidR="00956B92" w:rsidRPr="00E014CB" w:rsidRDefault="00956B92" w:rsidP="005024D6">
      <w:pPr>
        <w:pStyle w:val="TEKSTIIII"/>
      </w:pPr>
      <w:r w:rsidRPr="00E014CB">
        <w:rPr>
          <w:szCs w:val="24"/>
        </w:rPr>
        <w:t>të cilat</w:t>
      </w:r>
      <w:r w:rsidR="00FC593C" w:rsidRPr="00E014CB">
        <w:rPr>
          <w:szCs w:val="24"/>
        </w:rPr>
        <w:t xml:space="preserve"> </w:t>
      </w:r>
      <w:r w:rsidRPr="00E014CB">
        <w:rPr>
          <w:szCs w:val="24"/>
        </w:rPr>
        <w:t xml:space="preserve">gjejnë zbatim në VKM nr. 743, datë 16.10.2012 për miratimin e </w:t>
      </w:r>
      <w:r w:rsidR="00852781" w:rsidRPr="00E014CB">
        <w:rPr>
          <w:szCs w:val="24"/>
        </w:rPr>
        <w:t>r</w:t>
      </w:r>
      <w:r w:rsidRPr="00E014CB">
        <w:rPr>
          <w:szCs w:val="24"/>
        </w:rPr>
        <w:t xml:space="preserve">regullores “Për mbrojtjen e </w:t>
      </w:r>
      <w:r w:rsidR="00852781" w:rsidRPr="00E014CB">
        <w:rPr>
          <w:szCs w:val="24"/>
        </w:rPr>
        <w:t>p</w:t>
      </w:r>
      <w:r w:rsidRPr="00E014CB">
        <w:rPr>
          <w:szCs w:val="24"/>
        </w:rPr>
        <w:t xml:space="preserve">ublikut nga rrezatimet </w:t>
      </w:r>
      <w:proofErr w:type="spellStart"/>
      <w:r w:rsidRPr="00E014CB">
        <w:rPr>
          <w:szCs w:val="24"/>
        </w:rPr>
        <w:t>jojonizuese</w:t>
      </w:r>
      <w:proofErr w:type="spellEnd"/>
      <w:r w:rsidRPr="00E014CB">
        <w:rPr>
          <w:szCs w:val="24"/>
        </w:rPr>
        <w:t xml:space="preserve">”. </w:t>
      </w:r>
    </w:p>
    <w:p w14:paraId="2272B8A5" w14:textId="0DAC8FEB" w:rsidR="00924075" w:rsidRPr="00E014CB" w:rsidRDefault="00924075" w:rsidP="005024D6">
      <w:pPr>
        <w:pStyle w:val="TEKSTIIII"/>
        <w:rPr>
          <w:szCs w:val="24"/>
        </w:rPr>
      </w:pPr>
      <w:r w:rsidRPr="00E014CB">
        <w:rPr>
          <w:szCs w:val="24"/>
        </w:rPr>
        <w:lastRenderedPageBreak/>
        <w:t xml:space="preserve">Publikimi i Komitetit Evropian për Standardizimin Elektroteknik (CENELEC) </w:t>
      </w:r>
      <w:r w:rsidRPr="00E014CB">
        <w:rPr>
          <w:rStyle w:val="Strong"/>
          <w:b w:val="0"/>
          <w:szCs w:val="24"/>
        </w:rPr>
        <w:t>EN 50401:2017</w:t>
      </w:r>
      <w:r w:rsidRPr="00E014CB">
        <w:rPr>
          <w:szCs w:val="24"/>
        </w:rPr>
        <w:t xml:space="preserve"> është referenca kryesore për rregullatorët evropianë, pasi ky standard </w:t>
      </w:r>
      <w:r w:rsidRPr="00E014CB">
        <w:rPr>
          <w:rStyle w:val="Strong"/>
          <w:b w:val="0"/>
          <w:szCs w:val="24"/>
        </w:rPr>
        <w:t>bazohet në metodologjinë e IEC 62232:2017</w:t>
      </w:r>
      <w:r w:rsidRPr="00E014CB">
        <w:rPr>
          <w:szCs w:val="24"/>
        </w:rPr>
        <w:t xml:space="preserve"> dhe e përshtat atë për zbatimin në kuadrin ligjor të Bashkimit Evropian.</w:t>
      </w:r>
    </w:p>
    <w:p w14:paraId="417C1ED9" w14:textId="51B832B0" w:rsidR="00DD5B32" w:rsidRPr="00E014CB" w:rsidRDefault="00852781" w:rsidP="005024D6">
      <w:pPr>
        <w:ind w:firstLine="284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>VËSHTRIM I PËRGJITHSHËM</w:t>
      </w:r>
    </w:p>
    <w:p w14:paraId="7ABC506F" w14:textId="3EF37C13" w:rsidR="00546ED0" w:rsidRPr="00E014CB" w:rsidRDefault="00546ED0" w:rsidP="005024D6">
      <w:pPr>
        <w:ind w:firstLine="284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 xml:space="preserve">Instalimi i një </w:t>
      </w:r>
      <w:r w:rsidR="000A611A" w:rsidRPr="00E014CB">
        <w:rPr>
          <w:rFonts w:ascii="Garamond" w:hAnsi="Garamond"/>
          <w:sz w:val="24"/>
          <w:szCs w:val="24"/>
        </w:rPr>
        <w:t>S</w:t>
      </w:r>
      <w:r w:rsidRPr="00E014CB">
        <w:rPr>
          <w:rFonts w:ascii="Garamond" w:hAnsi="Garamond"/>
          <w:sz w:val="24"/>
          <w:szCs w:val="24"/>
        </w:rPr>
        <w:t xml:space="preserve">tacioni </w:t>
      </w:r>
      <w:r w:rsidR="000A611A" w:rsidRPr="00E014CB">
        <w:rPr>
          <w:rFonts w:ascii="Garamond" w:hAnsi="Garamond"/>
          <w:sz w:val="24"/>
          <w:szCs w:val="24"/>
        </w:rPr>
        <w:t>B</w:t>
      </w:r>
      <w:r w:rsidRPr="00E014CB">
        <w:rPr>
          <w:rFonts w:ascii="Garamond" w:hAnsi="Garamond"/>
          <w:sz w:val="24"/>
          <w:szCs w:val="24"/>
        </w:rPr>
        <w:t>azë (S</w:t>
      </w:r>
      <w:r w:rsidR="000A611A" w:rsidRPr="00E014CB">
        <w:rPr>
          <w:rFonts w:ascii="Garamond" w:hAnsi="Garamond"/>
          <w:sz w:val="24"/>
          <w:szCs w:val="24"/>
        </w:rPr>
        <w:t>B</w:t>
      </w:r>
      <w:r w:rsidRPr="00E014CB">
        <w:rPr>
          <w:rFonts w:ascii="Garamond" w:hAnsi="Garamond"/>
          <w:sz w:val="24"/>
          <w:szCs w:val="24"/>
        </w:rPr>
        <w:t>) dhe antenave të tij, në varësi të gjeometrisë së instalimit,</w:t>
      </w:r>
      <w:r w:rsidR="00F70C96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 xml:space="preserve">topografisë rrethuese dhe parametrave teknike të gjenerimit të rrezatimit krijon kudo rrotull një fushë rrezatimi </w:t>
      </w:r>
      <w:proofErr w:type="spellStart"/>
      <w:r w:rsidRPr="00E014CB">
        <w:rPr>
          <w:rFonts w:ascii="Garamond" w:hAnsi="Garamond"/>
          <w:sz w:val="24"/>
          <w:szCs w:val="24"/>
        </w:rPr>
        <w:t>jojonizuese</w:t>
      </w:r>
      <w:proofErr w:type="spellEnd"/>
      <w:r w:rsidRPr="00E014CB">
        <w:rPr>
          <w:rFonts w:ascii="Garamond" w:hAnsi="Garamond"/>
          <w:sz w:val="24"/>
          <w:szCs w:val="24"/>
        </w:rPr>
        <w:t xml:space="preserve"> shtesë mbi atë natyral.</w:t>
      </w:r>
    </w:p>
    <w:p w14:paraId="4546297E" w14:textId="331C1F77" w:rsidR="004748BC" w:rsidRPr="00E014CB" w:rsidRDefault="000A611A" w:rsidP="005024D6">
      <w:pPr>
        <w:ind w:firstLine="284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>Në vijim</w:t>
      </w:r>
      <w:r w:rsidR="004179DA" w:rsidRPr="00E014CB">
        <w:rPr>
          <w:rFonts w:ascii="Garamond" w:hAnsi="Garamond"/>
          <w:sz w:val="24"/>
          <w:szCs w:val="24"/>
        </w:rPr>
        <w:t xml:space="preserve"> </w:t>
      </w:r>
      <w:r w:rsidR="00D879FC" w:rsidRPr="00E014CB">
        <w:rPr>
          <w:rFonts w:ascii="Garamond" w:hAnsi="Garamond"/>
          <w:sz w:val="24"/>
          <w:szCs w:val="24"/>
        </w:rPr>
        <w:t xml:space="preserve">do të </w:t>
      </w:r>
      <w:r w:rsidR="004179DA" w:rsidRPr="00E014CB">
        <w:rPr>
          <w:rFonts w:ascii="Garamond" w:hAnsi="Garamond"/>
          <w:sz w:val="24"/>
          <w:szCs w:val="24"/>
        </w:rPr>
        <w:t xml:space="preserve">shqyrtohen metodat e </w:t>
      </w:r>
      <w:r w:rsidR="00D879FC" w:rsidRPr="00E014CB">
        <w:rPr>
          <w:rFonts w:ascii="Garamond" w:hAnsi="Garamond"/>
          <w:sz w:val="24"/>
          <w:szCs w:val="24"/>
        </w:rPr>
        <w:t>vlerësimit</w:t>
      </w:r>
      <w:r w:rsidR="004179DA" w:rsidRPr="00E014CB">
        <w:rPr>
          <w:rFonts w:ascii="Garamond" w:hAnsi="Garamond"/>
          <w:sz w:val="24"/>
          <w:szCs w:val="24"/>
        </w:rPr>
        <w:t xml:space="preserve"> q</w:t>
      </w:r>
      <w:r w:rsidR="00602DB9" w:rsidRPr="00E014CB">
        <w:rPr>
          <w:rFonts w:ascii="Garamond" w:hAnsi="Garamond"/>
          <w:sz w:val="24"/>
          <w:szCs w:val="24"/>
        </w:rPr>
        <w:t>ë</w:t>
      </w:r>
      <w:r w:rsidR="004179DA" w:rsidRPr="00E014CB">
        <w:rPr>
          <w:rFonts w:ascii="Garamond" w:hAnsi="Garamond"/>
          <w:sz w:val="24"/>
          <w:szCs w:val="24"/>
        </w:rPr>
        <w:t xml:space="preserve"> duhen p</w:t>
      </w:r>
      <w:r w:rsidR="00602DB9" w:rsidRPr="00E014CB">
        <w:rPr>
          <w:rFonts w:ascii="Garamond" w:hAnsi="Garamond"/>
          <w:sz w:val="24"/>
          <w:szCs w:val="24"/>
        </w:rPr>
        <w:t>ë</w:t>
      </w:r>
      <w:r w:rsidR="004179DA" w:rsidRPr="00E014CB">
        <w:rPr>
          <w:rFonts w:ascii="Garamond" w:hAnsi="Garamond"/>
          <w:sz w:val="24"/>
          <w:szCs w:val="24"/>
        </w:rPr>
        <w:t xml:space="preserve">rdorur </w:t>
      </w:r>
      <w:r w:rsidR="00D879FC" w:rsidRPr="00E014CB">
        <w:rPr>
          <w:rFonts w:ascii="Garamond" w:hAnsi="Garamond"/>
          <w:sz w:val="24"/>
          <w:szCs w:val="24"/>
        </w:rPr>
        <w:t>për</w:t>
      </w:r>
      <w:r w:rsidR="004179DA" w:rsidRPr="00E014CB">
        <w:rPr>
          <w:rFonts w:ascii="Garamond" w:hAnsi="Garamond"/>
          <w:sz w:val="24"/>
          <w:szCs w:val="24"/>
        </w:rPr>
        <w:t xml:space="preserve"> t</w:t>
      </w:r>
      <w:r w:rsidRPr="00E014CB">
        <w:rPr>
          <w:rFonts w:ascii="Garamond" w:hAnsi="Garamond"/>
          <w:sz w:val="24"/>
          <w:szCs w:val="24"/>
        </w:rPr>
        <w:t>ë</w:t>
      </w:r>
      <w:r w:rsidR="004179DA" w:rsidRPr="00E014CB">
        <w:rPr>
          <w:rFonts w:ascii="Garamond" w:hAnsi="Garamond"/>
          <w:sz w:val="24"/>
          <w:szCs w:val="24"/>
        </w:rPr>
        <w:t xml:space="preserve"> </w:t>
      </w:r>
      <w:r w:rsidR="00D879FC" w:rsidRPr="00E014CB">
        <w:rPr>
          <w:rFonts w:ascii="Garamond" w:hAnsi="Garamond"/>
          <w:sz w:val="24"/>
          <w:szCs w:val="24"/>
        </w:rPr>
        <w:t xml:space="preserve">vlerësuar </w:t>
      </w:r>
      <w:r w:rsidR="004179DA" w:rsidRPr="00E014CB">
        <w:rPr>
          <w:rFonts w:ascii="Garamond" w:hAnsi="Garamond"/>
          <w:sz w:val="24"/>
          <w:szCs w:val="24"/>
        </w:rPr>
        <w:t xml:space="preserve">ose llogaritur intensitetin e </w:t>
      </w:r>
      <w:r w:rsidR="00D879FC" w:rsidRPr="00E014CB">
        <w:rPr>
          <w:rFonts w:ascii="Garamond" w:hAnsi="Garamond"/>
          <w:sz w:val="24"/>
          <w:szCs w:val="24"/>
        </w:rPr>
        <w:t>fushës</w:t>
      </w:r>
      <w:r w:rsidR="004179DA" w:rsidRPr="00E014CB">
        <w:rPr>
          <w:rFonts w:ascii="Garamond" w:hAnsi="Garamond"/>
          <w:sz w:val="24"/>
          <w:szCs w:val="24"/>
        </w:rPr>
        <w:t xml:space="preserve"> elektromagnetike, densitetin e </w:t>
      </w:r>
      <w:r w:rsidR="00D879FC" w:rsidRPr="00E014CB">
        <w:rPr>
          <w:rFonts w:ascii="Garamond" w:hAnsi="Garamond"/>
          <w:sz w:val="24"/>
          <w:szCs w:val="24"/>
        </w:rPr>
        <w:t>fuqisë</w:t>
      </w:r>
      <w:r w:rsidR="004179DA" w:rsidRPr="00E014CB">
        <w:rPr>
          <w:rFonts w:ascii="Garamond" w:hAnsi="Garamond"/>
          <w:sz w:val="24"/>
          <w:szCs w:val="24"/>
        </w:rPr>
        <w:t xml:space="preserve"> s</w:t>
      </w:r>
      <w:r w:rsidRPr="00E014CB">
        <w:rPr>
          <w:rFonts w:ascii="Garamond" w:hAnsi="Garamond"/>
          <w:sz w:val="24"/>
          <w:szCs w:val="24"/>
        </w:rPr>
        <w:t>ë</w:t>
      </w:r>
      <w:r w:rsidR="004179DA" w:rsidRPr="00E014CB">
        <w:rPr>
          <w:rFonts w:ascii="Garamond" w:hAnsi="Garamond"/>
          <w:sz w:val="24"/>
          <w:szCs w:val="24"/>
        </w:rPr>
        <w:t xml:space="preserve"> saj dhe </w:t>
      </w:r>
      <w:r w:rsidR="00D879FC" w:rsidRPr="00E014CB">
        <w:rPr>
          <w:rFonts w:ascii="Garamond" w:hAnsi="Garamond"/>
          <w:sz w:val="24"/>
          <w:szCs w:val="24"/>
        </w:rPr>
        <w:t xml:space="preserve">fuqinë e absorbimit specifik </w:t>
      </w:r>
      <w:r w:rsidR="00D879FC" w:rsidRPr="00D35590">
        <w:rPr>
          <w:rFonts w:ascii="Garamond" w:hAnsi="Garamond"/>
          <w:i/>
          <w:iCs/>
          <w:sz w:val="24"/>
          <w:szCs w:val="24"/>
        </w:rPr>
        <w:t>(</w:t>
      </w:r>
      <w:proofErr w:type="spellStart"/>
      <w:r w:rsidR="00D879FC" w:rsidRPr="00D35590">
        <w:rPr>
          <w:rFonts w:ascii="Garamond" w:hAnsi="Garamond"/>
          <w:i/>
          <w:iCs/>
          <w:sz w:val="24"/>
          <w:szCs w:val="24"/>
        </w:rPr>
        <w:t>Specific</w:t>
      </w:r>
      <w:proofErr w:type="spellEnd"/>
      <w:r w:rsidR="00D879FC" w:rsidRPr="00D35590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D879FC" w:rsidRPr="00D35590">
        <w:rPr>
          <w:rFonts w:ascii="Garamond" w:hAnsi="Garamond"/>
          <w:i/>
          <w:iCs/>
          <w:sz w:val="24"/>
          <w:szCs w:val="24"/>
        </w:rPr>
        <w:t>Absoption</w:t>
      </w:r>
      <w:proofErr w:type="spellEnd"/>
      <w:r w:rsidR="00D879FC" w:rsidRPr="00D35590">
        <w:rPr>
          <w:rFonts w:ascii="Garamond" w:hAnsi="Garamond"/>
          <w:i/>
          <w:iCs/>
          <w:sz w:val="24"/>
          <w:szCs w:val="24"/>
        </w:rPr>
        <w:t xml:space="preserve"> Rate – </w:t>
      </w:r>
      <w:r w:rsidR="004179DA" w:rsidRPr="00D35590">
        <w:rPr>
          <w:rFonts w:ascii="Garamond" w:hAnsi="Garamond"/>
          <w:i/>
          <w:iCs/>
          <w:sz w:val="24"/>
          <w:szCs w:val="24"/>
        </w:rPr>
        <w:t>SAR</w:t>
      </w:r>
      <w:r w:rsidR="00D879FC" w:rsidRPr="00D35590">
        <w:rPr>
          <w:rFonts w:ascii="Garamond" w:hAnsi="Garamond"/>
          <w:i/>
          <w:iCs/>
          <w:sz w:val="24"/>
          <w:szCs w:val="24"/>
        </w:rPr>
        <w:t>)</w:t>
      </w:r>
      <w:r w:rsidR="004179DA" w:rsidRPr="00D35590">
        <w:rPr>
          <w:rFonts w:ascii="Garamond" w:hAnsi="Garamond"/>
          <w:i/>
          <w:iCs/>
          <w:sz w:val="24"/>
          <w:szCs w:val="24"/>
        </w:rPr>
        <w:t>.</w:t>
      </w:r>
      <w:r w:rsidR="004748BC" w:rsidRPr="00E014CB">
        <w:rPr>
          <w:rFonts w:ascii="Garamond" w:hAnsi="Garamond"/>
          <w:sz w:val="24"/>
          <w:szCs w:val="24"/>
        </w:rPr>
        <w:t xml:space="preserve"> </w:t>
      </w:r>
      <w:r w:rsidR="00D879FC" w:rsidRPr="00E014CB">
        <w:rPr>
          <w:rFonts w:ascii="Garamond" w:hAnsi="Garamond"/>
          <w:sz w:val="24"/>
          <w:szCs w:val="24"/>
        </w:rPr>
        <w:t>Nëpërmjet këtyre madhësive përcaktohen</w:t>
      </w:r>
      <w:r w:rsidR="004748BC" w:rsidRPr="00E014CB">
        <w:rPr>
          <w:rFonts w:ascii="Garamond" w:hAnsi="Garamond"/>
          <w:sz w:val="24"/>
          <w:szCs w:val="24"/>
        </w:rPr>
        <w:t xml:space="preserve"> zonat rreth antenave t</w:t>
      </w:r>
      <w:r w:rsidRPr="00E014CB">
        <w:rPr>
          <w:rFonts w:ascii="Garamond" w:hAnsi="Garamond"/>
          <w:sz w:val="24"/>
          <w:szCs w:val="24"/>
        </w:rPr>
        <w:t>ë</w:t>
      </w:r>
      <w:r w:rsidR="004748BC" w:rsidRPr="00E014CB">
        <w:rPr>
          <w:rFonts w:ascii="Garamond" w:hAnsi="Garamond"/>
          <w:sz w:val="24"/>
          <w:szCs w:val="24"/>
        </w:rPr>
        <w:t xml:space="preserve"> S</w:t>
      </w:r>
      <w:r w:rsidRPr="00E014CB">
        <w:rPr>
          <w:rFonts w:ascii="Garamond" w:hAnsi="Garamond"/>
          <w:sz w:val="24"/>
          <w:szCs w:val="24"/>
        </w:rPr>
        <w:t>B</w:t>
      </w:r>
      <w:r w:rsidR="00602DB9" w:rsidRPr="00E014CB">
        <w:rPr>
          <w:rFonts w:ascii="Garamond" w:hAnsi="Garamond"/>
          <w:sz w:val="24"/>
          <w:szCs w:val="24"/>
        </w:rPr>
        <w:t>,</w:t>
      </w:r>
      <w:r w:rsidR="004748BC" w:rsidRPr="00E014CB">
        <w:rPr>
          <w:rFonts w:ascii="Garamond" w:hAnsi="Garamond"/>
          <w:sz w:val="24"/>
          <w:szCs w:val="24"/>
        </w:rPr>
        <w:t xml:space="preserve"> ku nuk lejohet </w:t>
      </w:r>
      <w:r w:rsidR="00E706B0" w:rsidRPr="00E014CB">
        <w:rPr>
          <w:rFonts w:ascii="Garamond" w:hAnsi="Garamond"/>
          <w:sz w:val="24"/>
          <w:szCs w:val="24"/>
        </w:rPr>
        <w:t>qëndrimi</w:t>
      </w:r>
      <w:r w:rsidR="004748BC" w:rsidRPr="00E014CB">
        <w:rPr>
          <w:rFonts w:ascii="Garamond" w:hAnsi="Garamond"/>
          <w:sz w:val="24"/>
          <w:szCs w:val="24"/>
        </w:rPr>
        <w:t xml:space="preserve"> i publikut</w:t>
      </w:r>
      <w:r w:rsidR="00D879FC" w:rsidRPr="00E014CB">
        <w:rPr>
          <w:rFonts w:ascii="Garamond" w:hAnsi="Garamond"/>
          <w:sz w:val="24"/>
          <w:szCs w:val="24"/>
        </w:rPr>
        <w:t xml:space="preserve"> dhe i operator</w:t>
      </w:r>
      <w:r w:rsidRPr="00E014CB">
        <w:rPr>
          <w:rFonts w:ascii="Garamond" w:hAnsi="Garamond"/>
          <w:sz w:val="24"/>
          <w:szCs w:val="24"/>
        </w:rPr>
        <w:t>ë</w:t>
      </w:r>
      <w:r w:rsidR="00D879FC" w:rsidRPr="00E014CB">
        <w:rPr>
          <w:rFonts w:ascii="Garamond" w:hAnsi="Garamond"/>
          <w:sz w:val="24"/>
          <w:szCs w:val="24"/>
        </w:rPr>
        <w:t>ve</w:t>
      </w:r>
      <w:r w:rsidR="004748BC" w:rsidRPr="00E014CB">
        <w:rPr>
          <w:rFonts w:ascii="Garamond" w:hAnsi="Garamond"/>
          <w:sz w:val="24"/>
          <w:szCs w:val="24"/>
        </w:rPr>
        <w:t>.</w:t>
      </w:r>
    </w:p>
    <w:p w14:paraId="2566BB25" w14:textId="331688E9" w:rsidR="00546ED0" w:rsidRPr="00E014CB" w:rsidRDefault="00546ED0" w:rsidP="005024D6">
      <w:pPr>
        <w:ind w:firstLine="284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 xml:space="preserve">Detyrë e projektimit të </w:t>
      </w:r>
      <w:r w:rsidR="00D879FC" w:rsidRPr="00E014CB">
        <w:rPr>
          <w:rFonts w:ascii="Garamond" w:hAnsi="Garamond"/>
          <w:sz w:val="24"/>
          <w:szCs w:val="24"/>
        </w:rPr>
        <w:t>Stacion</w:t>
      </w:r>
      <w:r w:rsidR="00556EEA" w:rsidRPr="00E014CB">
        <w:rPr>
          <w:rFonts w:ascii="Garamond" w:hAnsi="Garamond"/>
          <w:sz w:val="24"/>
          <w:szCs w:val="24"/>
        </w:rPr>
        <w:t xml:space="preserve">it </w:t>
      </w:r>
      <w:r w:rsidR="00D879FC" w:rsidRPr="00E014CB">
        <w:rPr>
          <w:rFonts w:ascii="Garamond" w:hAnsi="Garamond"/>
          <w:sz w:val="24"/>
          <w:szCs w:val="24"/>
        </w:rPr>
        <w:t>Bazë</w:t>
      </w:r>
      <w:r w:rsidRPr="00E014CB">
        <w:rPr>
          <w:rFonts w:ascii="Garamond" w:hAnsi="Garamond"/>
          <w:sz w:val="24"/>
          <w:szCs w:val="24"/>
        </w:rPr>
        <w:t xml:space="preserve"> dhe funksionimit të tij</w:t>
      </w:r>
      <w:r w:rsidR="00D879FC" w:rsidRPr="00E014CB">
        <w:rPr>
          <w:rFonts w:ascii="Garamond" w:hAnsi="Garamond"/>
          <w:sz w:val="24"/>
          <w:szCs w:val="24"/>
        </w:rPr>
        <w:t xml:space="preserve"> </w:t>
      </w:r>
      <w:r w:rsidR="00556EEA" w:rsidRPr="00E014CB">
        <w:rPr>
          <w:rFonts w:ascii="Garamond" w:hAnsi="Garamond"/>
          <w:sz w:val="24"/>
          <w:szCs w:val="24"/>
        </w:rPr>
        <w:t>është</w:t>
      </w:r>
      <w:r w:rsidR="00D879FC" w:rsidRPr="00E014CB">
        <w:rPr>
          <w:rFonts w:ascii="Garamond" w:hAnsi="Garamond"/>
          <w:sz w:val="24"/>
          <w:szCs w:val="24"/>
        </w:rPr>
        <w:t xml:space="preserve"> mbulimi sa m</w:t>
      </w:r>
      <w:r w:rsidR="000A611A" w:rsidRPr="00E014CB">
        <w:rPr>
          <w:rFonts w:ascii="Garamond" w:hAnsi="Garamond"/>
          <w:sz w:val="24"/>
          <w:szCs w:val="24"/>
        </w:rPr>
        <w:t>ë</w:t>
      </w:r>
      <w:r w:rsidR="00D879FC" w:rsidRPr="00E014CB">
        <w:rPr>
          <w:rFonts w:ascii="Garamond" w:hAnsi="Garamond"/>
          <w:sz w:val="24"/>
          <w:szCs w:val="24"/>
        </w:rPr>
        <w:t xml:space="preserve"> i gjer</w:t>
      </w:r>
      <w:r w:rsidR="000A611A" w:rsidRPr="00E014CB">
        <w:rPr>
          <w:rFonts w:ascii="Garamond" w:hAnsi="Garamond"/>
          <w:sz w:val="24"/>
          <w:szCs w:val="24"/>
        </w:rPr>
        <w:t>ë</w:t>
      </w:r>
      <w:r w:rsidR="00D879FC" w:rsidRPr="00E014CB">
        <w:rPr>
          <w:rFonts w:ascii="Garamond" w:hAnsi="Garamond"/>
          <w:sz w:val="24"/>
          <w:szCs w:val="24"/>
        </w:rPr>
        <w:t xml:space="preserve"> dhe cilësor i hapësirës p</w:t>
      </w:r>
      <w:r w:rsidR="000A611A" w:rsidRPr="00E014CB">
        <w:rPr>
          <w:rFonts w:ascii="Garamond" w:hAnsi="Garamond"/>
          <w:sz w:val="24"/>
          <w:szCs w:val="24"/>
        </w:rPr>
        <w:t>ë</w:t>
      </w:r>
      <w:r w:rsidR="00D879FC" w:rsidRPr="00E014CB">
        <w:rPr>
          <w:rFonts w:ascii="Garamond" w:hAnsi="Garamond"/>
          <w:sz w:val="24"/>
          <w:szCs w:val="24"/>
        </w:rPr>
        <w:t>rreth n</w:t>
      </w:r>
      <w:r w:rsidR="000A611A" w:rsidRPr="00E014CB">
        <w:rPr>
          <w:rFonts w:ascii="Garamond" w:hAnsi="Garamond"/>
          <w:sz w:val="24"/>
          <w:szCs w:val="24"/>
        </w:rPr>
        <w:t>ë</w:t>
      </w:r>
      <w:r w:rsidR="00D879FC" w:rsidRPr="00E014CB">
        <w:rPr>
          <w:rFonts w:ascii="Garamond" w:hAnsi="Garamond"/>
          <w:sz w:val="24"/>
          <w:szCs w:val="24"/>
        </w:rPr>
        <w:t xml:space="preserve"> zona rurale, urbane ose </w:t>
      </w:r>
      <w:r w:rsidR="00556EEA" w:rsidRPr="00E014CB">
        <w:rPr>
          <w:rFonts w:ascii="Garamond" w:hAnsi="Garamond"/>
          <w:sz w:val="24"/>
          <w:szCs w:val="24"/>
        </w:rPr>
        <w:t>mjedise t</w:t>
      </w:r>
      <w:r w:rsidR="000A611A" w:rsidRPr="00E014CB">
        <w:rPr>
          <w:rFonts w:ascii="Garamond" w:hAnsi="Garamond"/>
          <w:sz w:val="24"/>
          <w:szCs w:val="24"/>
        </w:rPr>
        <w:t>ë</w:t>
      </w:r>
      <w:r w:rsidR="00556EEA" w:rsidRPr="00E014CB">
        <w:rPr>
          <w:rFonts w:ascii="Garamond" w:hAnsi="Garamond"/>
          <w:sz w:val="24"/>
          <w:szCs w:val="24"/>
        </w:rPr>
        <w:t xml:space="preserve"> mbyllura, por njëkohësisht është edhe </w:t>
      </w:r>
      <w:r w:rsidRPr="00E014CB">
        <w:rPr>
          <w:rFonts w:ascii="Garamond" w:hAnsi="Garamond"/>
          <w:sz w:val="24"/>
          <w:szCs w:val="24"/>
        </w:rPr>
        <w:t>kontrolli</w:t>
      </w:r>
      <w:r w:rsidR="00556EEA" w:rsidRPr="00E014CB">
        <w:rPr>
          <w:rFonts w:ascii="Garamond" w:hAnsi="Garamond"/>
          <w:sz w:val="24"/>
          <w:szCs w:val="24"/>
        </w:rPr>
        <w:t xml:space="preserve"> i vazhdueshëm i niveleve t</w:t>
      </w:r>
      <w:r w:rsidR="00E47596">
        <w:rPr>
          <w:rFonts w:ascii="Garamond" w:hAnsi="Garamond"/>
          <w:sz w:val="24"/>
          <w:szCs w:val="24"/>
        </w:rPr>
        <w:t xml:space="preserve">ë </w:t>
      </w:r>
      <w:r w:rsidR="00556EEA" w:rsidRPr="00E014CB">
        <w:rPr>
          <w:rFonts w:ascii="Garamond" w:hAnsi="Garamond"/>
          <w:sz w:val="24"/>
          <w:szCs w:val="24"/>
        </w:rPr>
        <w:t xml:space="preserve">rrezatimit </w:t>
      </w:r>
      <w:r w:rsidRPr="00E014CB">
        <w:rPr>
          <w:rFonts w:ascii="Garamond" w:hAnsi="Garamond"/>
          <w:sz w:val="24"/>
          <w:szCs w:val="24"/>
        </w:rPr>
        <w:t>për mbrojtjen e publikut nga rrezatim</w:t>
      </w:r>
      <w:r w:rsidR="00556EEA" w:rsidRPr="00E014CB">
        <w:rPr>
          <w:rFonts w:ascii="Garamond" w:hAnsi="Garamond"/>
          <w:sz w:val="24"/>
          <w:szCs w:val="24"/>
        </w:rPr>
        <w:t xml:space="preserve">et </w:t>
      </w:r>
      <w:proofErr w:type="spellStart"/>
      <w:r w:rsidR="00556EEA" w:rsidRPr="00E014CB">
        <w:rPr>
          <w:rFonts w:ascii="Garamond" w:hAnsi="Garamond"/>
          <w:sz w:val="24"/>
          <w:szCs w:val="24"/>
        </w:rPr>
        <w:t>jojonizuese</w:t>
      </w:r>
      <w:proofErr w:type="spellEnd"/>
      <w:r w:rsidR="00556EEA" w:rsidRPr="00E014CB">
        <w:rPr>
          <w:rFonts w:ascii="Garamond" w:hAnsi="Garamond"/>
          <w:sz w:val="24"/>
          <w:szCs w:val="24"/>
        </w:rPr>
        <w:t xml:space="preserve"> t</w:t>
      </w:r>
      <w:r w:rsidR="000A611A" w:rsidRPr="00E014CB">
        <w:rPr>
          <w:rFonts w:ascii="Garamond" w:hAnsi="Garamond"/>
          <w:sz w:val="24"/>
          <w:szCs w:val="24"/>
        </w:rPr>
        <w:t>ë</w:t>
      </w:r>
      <w:r w:rsidR="00556EEA" w:rsidRPr="00E014CB">
        <w:rPr>
          <w:rFonts w:ascii="Garamond" w:hAnsi="Garamond"/>
          <w:sz w:val="24"/>
          <w:szCs w:val="24"/>
        </w:rPr>
        <w:t xml:space="preserve"> </w:t>
      </w:r>
      <w:proofErr w:type="spellStart"/>
      <w:r w:rsidR="00556EEA" w:rsidRPr="00E014CB">
        <w:rPr>
          <w:rFonts w:ascii="Garamond" w:hAnsi="Garamond"/>
          <w:sz w:val="24"/>
          <w:szCs w:val="24"/>
        </w:rPr>
        <w:t>gjeneruara</w:t>
      </w:r>
      <w:proofErr w:type="spellEnd"/>
      <w:r w:rsidR="00556EEA" w:rsidRPr="00E014CB">
        <w:rPr>
          <w:rFonts w:ascii="Garamond" w:hAnsi="Garamond"/>
          <w:sz w:val="24"/>
          <w:szCs w:val="24"/>
        </w:rPr>
        <w:t xml:space="preserve"> p</w:t>
      </w:r>
      <w:r w:rsidR="00EC5845" w:rsidRPr="00E014CB">
        <w:rPr>
          <w:rFonts w:ascii="Garamond" w:hAnsi="Garamond"/>
          <w:sz w:val="24"/>
          <w:szCs w:val="24"/>
        </w:rPr>
        <w:t>ë</w:t>
      </w:r>
      <w:r w:rsidR="00556EEA" w:rsidRPr="00E014CB">
        <w:rPr>
          <w:rFonts w:ascii="Garamond" w:hAnsi="Garamond"/>
          <w:sz w:val="24"/>
          <w:szCs w:val="24"/>
        </w:rPr>
        <w:t>rreth SB, s</w:t>
      </w:r>
      <w:r w:rsidRPr="00E014CB">
        <w:rPr>
          <w:rFonts w:ascii="Garamond" w:hAnsi="Garamond"/>
          <w:sz w:val="24"/>
          <w:szCs w:val="24"/>
        </w:rPr>
        <w:t>i</w:t>
      </w:r>
      <w:r w:rsidR="00556EEA" w:rsidRPr="00E014CB">
        <w:rPr>
          <w:rFonts w:ascii="Garamond" w:hAnsi="Garamond"/>
          <w:sz w:val="24"/>
          <w:szCs w:val="24"/>
        </w:rPr>
        <w:t xml:space="preserve"> dhe </w:t>
      </w:r>
      <w:r w:rsidRPr="00E014CB">
        <w:rPr>
          <w:rFonts w:ascii="Garamond" w:hAnsi="Garamond"/>
          <w:sz w:val="24"/>
          <w:szCs w:val="24"/>
        </w:rPr>
        <w:t xml:space="preserve">përcaktimi i </w:t>
      </w:r>
      <w:r w:rsidR="00556EEA" w:rsidRPr="00E014CB">
        <w:rPr>
          <w:rFonts w:ascii="Garamond" w:hAnsi="Garamond"/>
          <w:sz w:val="24"/>
          <w:szCs w:val="24"/>
        </w:rPr>
        <w:t>dimensioneve t</w:t>
      </w:r>
      <w:r w:rsidR="00602DB9" w:rsidRPr="00E014CB">
        <w:rPr>
          <w:rFonts w:ascii="Garamond" w:hAnsi="Garamond"/>
          <w:sz w:val="24"/>
          <w:szCs w:val="24"/>
        </w:rPr>
        <w:t>ë</w:t>
      </w:r>
      <w:r w:rsidR="00556EEA" w:rsidRPr="00E014CB">
        <w:rPr>
          <w:rFonts w:ascii="Garamond" w:hAnsi="Garamond"/>
          <w:sz w:val="24"/>
          <w:szCs w:val="24"/>
        </w:rPr>
        <w:t xml:space="preserve"> hapësirës </w:t>
      </w:r>
      <w:r w:rsidR="000A611A" w:rsidRPr="00E014CB">
        <w:rPr>
          <w:rFonts w:ascii="Garamond" w:hAnsi="Garamond"/>
          <w:sz w:val="24"/>
          <w:szCs w:val="24"/>
        </w:rPr>
        <w:t>s</w:t>
      </w:r>
      <w:r w:rsidRPr="00E014CB">
        <w:rPr>
          <w:rFonts w:ascii="Garamond" w:hAnsi="Garamond"/>
          <w:sz w:val="24"/>
          <w:szCs w:val="24"/>
        </w:rPr>
        <w:t xml:space="preserve">ë quajtur </w:t>
      </w:r>
      <w:r w:rsidRPr="00E014CB">
        <w:rPr>
          <w:rFonts w:ascii="Garamond" w:hAnsi="Garamond"/>
          <w:b/>
          <w:bCs/>
          <w:sz w:val="24"/>
          <w:szCs w:val="24"/>
        </w:rPr>
        <w:t>Zon</w:t>
      </w:r>
      <w:r w:rsidR="000A611A" w:rsidRPr="00E014CB">
        <w:rPr>
          <w:rFonts w:ascii="Garamond" w:hAnsi="Garamond"/>
          <w:b/>
          <w:bCs/>
          <w:sz w:val="24"/>
          <w:szCs w:val="24"/>
        </w:rPr>
        <w:t>ë</w:t>
      </w:r>
      <w:r w:rsidRPr="00E014CB">
        <w:rPr>
          <w:rFonts w:ascii="Garamond" w:hAnsi="Garamond"/>
          <w:b/>
          <w:bCs/>
          <w:sz w:val="24"/>
          <w:szCs w:val="24"/>
        </w:rPr>
        <w:t xml:space="preserve"> Kritike</w:t>
      </w:r>
      <w:r w:rsidRPr="00E014CB">
        <w:rPr>
          <w:rFonts w:ascii="Garamond" w:hAnsi="Garamond"/>
          <w:sz w:val="24"/>
          <w:szCs w:val="24"/>
        </w:rPr>
        <w:t xml:space="preserve"> ose </w:t>
      </w:r>
      <w:r w:rsidRPr="00E014CB">
        <w:rPr>
          <w:rFonts w:ascii="Garamond" w:hAnsi="Garamond"/>
          <w:b/>
          <w:bCs/>
          <w:sz w:val="24"/>
          <w:szCs w:val="24"/>
        </w:rPr>
        <w:t xml:space="preserve">Zonë e </w:t>
      </w:r>
      <w:r w:rsidR="00556EEA" w:rsidRPr="00E014CB">
        <w:rPr>
          <w:rFonts w:ascii="Garamond" w:hAnsi="Garamond"/>
          <w:b/>
          <w:bCs/>
          <w:sz w:val="24"/>
          <w:szCs w:val="24"/>
        </w:rPr>
        <w:t>K</w:t>
      </w:r>
      <w:r w:rsidRPr="00E014CB">
        <w:rPr>
          <w:rFonts w:ascii="Garamond" w:hAnsi="Garamond"/>
          <w:b/>
          <w:bCs/>
          <w:sz w:val="24"/>
          <w:szCs w:val="24"/>
        </w:rPr>
        <w:t>ontrolluar</w:t>
      </w:r>
      <w:r w:rsidRPr="00E014CB">
        <w:rPr>
          <w:rFonts w:ascii="Garamond" w:hAnsi="Garamond"/>
          <w:sz w:val="24"/>
          <w:szCs w:val="24"/>
        </w:rPr>
        <w:t>.</w:t>
      </w:r>
    </w:p>
    <w:p w14:paraId="712647FD" w14:textId="06695261" w:rsidR="00546ED0" w:rsidRPr="00E014CB" w:rsidRDefault="00546ED0" w:rsidP="005024D6">
      <w:pPr>
        <w:ind w:firstLine="284"/>
        <w:jc w:val="both"/>
        <w:rPr>
          <w:rFonts w:ascii="Garamond" w:hAnsi="Garamond"/>
          <w:b/>
          <w:sz w:val="24"/>
          <w:szCs w:val="24"/>
        </w:rPr>
      </w:pPr>
      <w:r w:rsidRPr="00E014CB">
        <w:rPr>
          <w:rFonts w:ascii="Garamond" w:hAnsi="Garamond"/>
          <w:b/>
          <w:sz w:val="24"/>
          <w:szCs w:val="24"/>
        </w:rPr>
        <w:t>Zonë Kritike ose Zonë</w:t>
      </w:r>
      <w:r w:rsidR="00EC5845" w:rsidRPr="00E014CB">
        <w:rPr>
          <w:rFonts w:ascii="Garamond" w:hAnsi="Garamond"/>
          <w:b/>
          <w:sz w:val="24"/>
          <w:szCs w:val="24"/>
        </w:rPr>
        <w:t xml:space="preserve"> e</w:t>
      </w:r>
      <w:r w:rsidRPr="00E014CB">
        <w:rPr>
          <w:rFonts w:ascii="Garamond" w:hAnsi="Garamond"/>
          <w:b/>
          <w:sz w:val="24"/>
          <w:szCs w:val="24"/>
        </w:rPr>
        <w:t xml:space="preserve"> </w:t>
      </w:r>
      <w:r w:rsidR="00EC5845" w:rsidRPr="00E014CB">
        <w:rPr>
          <w:rFonts w:ascii="Garamond" w:hAnsi="Garamond"/>
          <w:b/>
          <w:sz w:val="24"/>
          <w:szCs w:val="24"/>
        </w:rPr>
        <w:t>K</w:t>
      </w:r>
      <w:r w:rsidRPr="00E014CB">
        <w:rPr>
          <w:rFonts w:ascii="Garamond" w:hAnsi="Garamond"/>
          <w:b/>
          <w:sz w:val="24"/>
          <w:szCs w:val="24"/>
        </w:rPr>
        <w:t xml:space="preserve">ontrolluar është hapësira rrotull antenës, jashtë së cilës nivelet e densitetit të fuqisë të fushës </w:t>
      </w:r>
      <w:r w:rsidR="000D2889" w:rsidRPr="00E014CB">
        <w:rPr>
          <w:rFonts w:ascii="Garamond" w:hAnsi="Garamond"/>
          <w:b/>
          <w:sz w:val="24"/>
          <w:szCs w:val="24"/>
        </w:rPr>
        <w:t xml:space="preserve">elektromagnetike, </w:t>
      </w:r>
      <w:r w:rsidRPr="00E014CB">
        <w:rPr>
          <w:rFonts w:ascii="Garamond" w:hAnsi="Garamond"/>
          <w:b/>
          <w:sz w:val="24"/>
          <w:szCs w:val="24"/>
        </w:rPr>
        <w:t>ose</w:t>
      </w:r>
      <w:r w:rsidR="000D2889" w:rsidRPr="00E014CB">
        <w:rPr>
          <w:rFonts w:ascii="Garamond" w:hAnsi="Garamond"/>
          <w:b/>
          <w:sz w:val="24"/>
          <w:szCs w:val="24"/>
        </w:rPr>
        <w:t xml:space="preserve"> të</w:t>
      </w:r>
      <w:r w:rsidRPr="00E014CB">
        <w:rPr>
          <w:rFonts w:ascii="Garamond" w:hAnsi="Garamond"/>
          <w:b/>
          <w:sz w:val="24"/>
          <w:szCs w:val="24"/>
        </w:rPr>
        <w:t xml:space="preserve"> intensiteti</w:t>
      </w:r>
      <w:r w:rsidR="000D2889" w:rsidRPr="00E014CB">
        <w:rPr>
          <w:rFonts w:ascii="Garamond" w:hAnsi="Garamond"/>
          <w:b/>
          <w:sz w:val="24"/>
          <w:szCs w:val="24"/>
        </w:rPr>
        <w:t>t të fushës elektrike/magnetike</w:t>
      </w:r>
      <w:r w:rsidRPr="00E014CB">
        <w:rPr>
          <w:rFonts w:ascii="Garamond" w:hAnsi="Garamond"/>
          <w:b/>
          <w:sz w:val="24"/>
          <w:szCs w:val="24"/>
        </w:rPr>
        <w:t xml:space="preserve"> </w:t>
      </w:r>
      <w:r w:rsidR="004179DA" w:rsidRPr="00E014CB">
        <w:rPr>
          <w:rFonts w:ascii="Garamond" w:hAnsi="Garamond"/>
          <w:b/>
          <w:sz w:val="24"/>
          <w:szCs w:val="24"/>
        </w:rPr>
        <w:t>t</w:t>
      </w:r>
      <w:r w:rsidR="00EC5845" w:rsidRPr="00E014CB">
        <w:rPr>
          <w:rFonts w:ascii="Garamond" w:hAnsi="Garamond"/>
          <w:b/>
          <w:sz w:val="24"/>
          <w:szCs w:val="24"/>
        </w:rPr>
        <w:t>ë</w:t>
      </w:r>
      <w:r w:rsidRPr="00E014CB">
        <w:rPr>
          <w:rFonts w:ascii="Garamond" w:hAnsi="Garamond"/>
          <w:b/>
          <w:sz w:val="24"/>
          <w:szCs w:val="24"/>
        </w:rPr>
        <w:t xml:space="preserve"> rrezatimit janë më të ul</w:t>
      </w:r>
      <w:r w:rsidR="00556EEA" w:rsidRPr="00E014CB">
        <w:rPr>
          <w:rFonts w:ascii="Garamond" w:hAnsi="Garamond"/>
          <w:b/>
          <w:sz w:val="24"/>
          <w:szCs w:val="24"/>
        </w:rPr>
        <w:t>ë</w:t>
      </w:r>
      <w:r w:rsidRPr="00E014CB">
        <w:rPr>
          <w:rFonts w:ascii="Garamond" w:hAnsi="Garamond"/>
          <w:b/>
          <w:sz w:val="24"/>
          <w:szCs w:val="24"/>
        </w:rPr>
        <w:t>ta se Nivelet e Referencës</w:t>
      </w:r>
      <w:r w:rsidR="000A611A" w:rsidRPr="00E014CB">
        <w:rPr>
          <w:rFonts w:ascii="Garamond" w:hAnsi="Garamond"/>
          <w:b/>
          <w:sz w:val="24"/>
          <w:szCs w:val="24"/>
        </w:rPr>
        <w:t>,</w:t>
      </w:r>
      <w:r w:rsidRPr="00E014CB">
        <w:rPr>
          <w:rFonts w:ascii="Garamond" w:hAnsi="Garamond"/>
          <w:b/>
          <w:sz w:val="24"/>
          <w:szCs w:val="24"/>
        </w:rPr>
        <w:t xml:space="preserve"> të përcaktuara </w:t>
      </w:r>
      <w:r w:rsidR="00556EEA" w:rsidRPr="00E014CB">
        <w:rPr>
          <w:rFonts w:ascii="Garamond" w:hAnsi="Garamond"/>
          <w:b/>
          <w:sz w:val="24"/>
          <w:szCs w:val="24"/>
        </w:rPr>
        <w:t xml:space="preserve">në legjislacionin shqiptar, </w:t>
      </w:r>
      <w:r w:rsidRPr="00E014CB">
        <w:rPr>
          <w:rFonts w:ascii="Garamond" w:hAnsi="Garamond"/>
          <w:b/>
          <w:sz w:val="24"/>
          <w:szCs w:val="24"/>
        </w:rPr>
        <w:t xml:space="preserve">nën të cilat sigurohet mbrojtja e publikut. </w:t>
      </w:r>
    </w:p>
    <w:p w14:paraId="40BC7C13" w14:textId="616D99A3" w:rsidR="00691CD8" w:rsidRPr="00E014CB" w:rsidRDefault="0019797F" w:rsidP="005024D6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E014CB">
        <w:rPr>
          <w:rFonts w:ascii="Garamond" w:hAnsi="Garamond"/>
          <w:bCs/>
          <w:sz w:val="24"/>
          <w:szCs w:val="24"/>
        </w:rPr>
        <w:t>Bazuar n</w:t>
      </w:r>
      <w:r w:rsidR="000A611A" w:rsidRPr="00E014CB">
        <w:rPr>
          <w:rFonts w:ascii="Garamond" w:hAnsi="Garamond"/>
          <w:bCs/>
          <w:sz w:val="24"/>
          <w:szCs w:val="24"/>
        </w:rPr>
        <w:t>ë</w:t>
      </w:r>
      <w:r w:rsidRPr="00E014CB">
        <w:rPr>
          <w:rFonts w:ascii="Garamond" w:hAnsi="Garamond"/>
          <w:bCs/>
          <w:sz w:val="24"/>
          <w:szCs w:val="24"/>
        </w:rPr>
        <w:t xml:space="preserve"> rregullat ndërkombëtare t</w:t>
      </w:r>
      <w:r w:rsidR="000A611A" w:rsidRPr="00E014CB">
        <w:rPr>
          <w:rFonts w:ascii="Garamond" w:hAnsi="Garamond"/>
          <w:bCs/>
          <w:sz w:val="24"/>
          <w:szCs w:val="24"/>
        </w:rPr>
        <w:t>ë</w:t>
      </w:r>
      <w:r w:rsidRPr="00E014CB">
        <w:rPr>
          <w:rFonts w:ascii="Garamond" w:hAnsi="Garamond"/>
          <w:bCs/>
          <w:sz w:val="24"/>
          <w:szCs w:val="24"/>
        </w:rPr>
        <w:t xml:space="preserve"> prodhimit dhe tregtimit, p</w:t>
      </w:r>
      <w:r w:rsidR="00F70C96" w:rsidRPr="00E014CB">
        <w:rPr>
          <w:rFonts w:ascii="Garamond" w:hAnsi="Garamond"/>
          <w:bCs/>
          <w:sz w:val="24"/>
          <w:szCs w:val="24"/>
        </w:rPr>
        <w:t>rodhuesve të sistemeve radio/antena i</w:t>
      </w:r>
      <w:r w:rsidR="00691CD8" w:rsidRPr="00E014CB">
        <w:rPr>
          <w:rFonts w:ascii="Garamond" w:hAnsi="Garamond"/>
          <w:bCs/>
          <w:sz w:val="24"/>
          <w:szCs w:val="24"/>
        </w:rPr>
        <w:t xml:space="preserve">u </w:t>
      </w:r>
      <w:r w:rsidRPr="00E014CB">
        <w:rPr>
          <w:rFonts w:ascii="Garamond" w:hAnsi="Garamond"/>
          <w:bCs/>
          <w:sz w:val="24"/>
          <w:szCs w:val="24"/>
        </w:rPr>
        <w:t>kërkohet</w:t>
      </w:r>
      <w:r w:rsidR="00691CD8" w:rsidRPr="00E014CB">
        <w:rPr>
          <w:rFonts w:ascii="Garamond" w:hAnsi="Garamond"/>
          <w:bCs/>
          <w:sz w:val="24"/>
          <w:szCs w:val="24"/>
        </w:rPr>
        <w:t xml:space="preserve"> q</w:t>
      </w:r>
      <w:r w:rsidR="000A611A" w:rsidRPr="00E014CB">
        <w:rPr>
          <w:rFonts w:ascii="Garamond" w:hAnsi="Garamond"/>
          <w:bCs/>
          <w:sz w:val="24"/>
          <w:szCs w:val="24"/>
        </w:rPr>
        <w:t>ë</w:t>
      </w:r>
      <w:r w:rsidR="00691CD8" w:rsidRPr="00E014CB">
        <w:rPr>
          <w:rFonts w:ascii="Garamond" w:hAnsi="Garamond"/>
          <w:bCs/>
          <w:sz w:val="24"/>
          <w:szCs w:val="24"/>
        </w:rPr>
        <w:t xml:space="preserve"> t</w:t>
      </w:r>
      <w:r w:rsidR="00F70C96" w:rsidRPr="00E014CB">
        <w:rPr>
          <w:rFonts w:ascii="Garamond" w:hAnsi="Garamond"/>
          <w:bCs/>
          <w:sz w:val="24"/>
          <w:szCs w:val="24"/>
        </w:rPr>
        <w:t>’</w:t>
      </w:r>
      <w:r w:rsidR="00691CD8" w:rsidRPr="00E014CB">
        <w:rPr>
          <w:rFonts w:ascii="Garamond" w:hAnsi="Garamond"/>
          <w:bCs/>
          <w:sz w:val="24"/>
          <w:szCs w:val="24"/>
        </w:rPr>
        <w:t xml:space="preserve">i japin </w:t>
      </w:r>
      <w:r w:rsidRPr="00E014CB">
        <w:rPr>
          <w:rFonts w:ascii="Garamond" w:hAnsi="Garamond"/>
          <w:bCs/>
          <w:sz w:val="24"/>
          <w:szCs w:val="24"/>
        </w:rPr>
        <w:t>përdoruesit</w:t>
      </w:r>
      <w:r w:rsidR="00691CD8" w:rsidRPr="00E014CB">
        <w:rPr>
          <w:rFonts w:ascii="Garamond" w:hAnsi="Garamond"/>
          <w:bCs/>
          <w:sz w:val="24"/>
          <w:szCs w:val="24"/>
        </w:rPr>
        <w:t xml:space="preserve"> t</w:t>
      </w:r>
      <w:r w:rsidRPr="00E014CB">
        <w:rPr>
          <w:rFonts w:ascii="Garamond" w:hAnsi="Garamond"/>
          <w:bCs/>
          <w:sz w:val="24"/>
          <w:szCs w:val="24"/>
        </w:rPr>
        <w:t>ë</w:t>
      </w:r>
      <w:r w:rsidR="00691CD8" w:rsidRPr="00E014CB">
        <w:rPr>
          <w:rFonts w:ascii="Garamond" w:hAnsi="Garamond"/>
          <w:bCs/>
          <w:sz w:val="24"/>
          <w:szCs w:val="24"/>
        </w:rPr>
        <w:t xml:space="preserve"> produktit radio/anten</w:t>
      </w:r>
      <w:r w:rsidR="000A611A" w:rsidRPr="00E014CB">
        <w:rPr>
          <w:rFonts w:ascii="Garamond" w:hAnsi="Garamond"/>
          <w:bCs/>
          <w:sz w:val="24"/>
          <w:szCs w:val="24"/>
        </w:rPr>
        <w:t>ë</w:t>
      </w:r>
      <w:r w:rsidR="00691CD8" w:rsidRPr="00E014CB">
        <w:rPr>
          <w:rFonts w:ascii="Garamond" w:hAnsi="Garamond"/>
          <w:bCs/>
          <w:sz w:val="24"/>
          <w:szCs w:val="24"/>
        </w:rPr>
        <w:t xml:space="preserve"> informacion </w:t>
      </w:r>
      <w:r w:rsidRPr="00E014CB">
        <w:rPr>
          <w:rFonts w:ascii="Garamond" w:hAnsi="Garamond"/>
          <w:bCs/>
          <w:sz w:val="24"/>
          <w:szCs w:val="24"/>
        </w:rPr>
        <w:t>për</w:t>
      </w:r>
      <w:r w:rsidR="00691CD8" w:rsidRPr="00E014CB">
        <w:rPr>
          <w:rFonts w:ascii="Garamond" w:hAnsi="Garamond"/>
          <w:bCs/>
          <w:sz w:val="24"/>
          <w:szCs w:val="24"/>
        </w:rPr>
        <w:t xml:space="preserve"> ekspozimin n</w:t>
      </w:r>
      <w:r w:rsidRPr="00E014CB">
        <w:rPr>
          <w:rFonts w:ascii="Garamond" w:hAnsi="Garamond"/>
          <w:bCs/>
          <w:sz w:val="24"/>
          <w:szCs w:val="24"/>
        </w:rPr>
        <w:t>daj</w:t>
      </w:r>
      <w:r w:rsidR="00691CD8" w:rsidRPr="00E014CB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0D2889" w:rsidRPr="00E014CB">
        <w:rPr>
          <w:rFonts w:ascii="Garamond" w:hAnsi="Garamond"/>
          <w:bCs/>
          <w:sz w:val="24"/>
          <w:szCs w:val="24"/>
        </w:rPr>
        <w:t>radiofrekuencave</w:t>
      </w:r>
      <w:proofErr w:type="spellEnd"/>
      <w:r w:rsidR="000D2889" w:rsidRPr="00E014CB">
        <w:rPr>
          <w:rFonts w:ascii="Garamond" w:hAnsi="Garamond"/>
          <w:bCs/>
          <w:sz w:val="24"/>
          <w:szCs w:val="24"/>
        </w:rPr>
        <w:t xml:space="preserve"> (</w:t>
      </w:r>
      <w:r w:rsidR="00691CD8" w:rsidRPr="00E014CB">
        <w:rPr>
          <w:rFonts w:ascii="Garamond" w:hAnsi="Garamond"/>
          <w:bCs/>
          <w:sz w:val="24"/>
          <w:szCs w:val="24"/>
        </w:rPr>
        <w:t>RF</w:t>
      </w:r>
      <w:r w:rsidR="000D2889" w:rsidRPr="00E014CB">
        <w:rPr>
          <w:rFonts w:ascii="Garamond" w:hAnsi="Garamond"/>
          <w:bCs/>
          <w:sz w:val="24"/>
          <w:szCs w:val="24"/>
        </w:rPr>
        <w:t>)</w:t>
      </w:r>
      <w:r w:rsidR="000A611A" w:rsidRPr="00E014CB">
        <w:rPr>
          <w:rFonts w:ascii="Garamond" w:hAnsi="Garamond"/>
          <w:bCs/>
          <w:sz w:val="24"/>
          <w:szCs w:val="24"/>
        </w:rPr>
        <w:t>,</w:t>
      </w:r>
      <w:r w:rsidR="00691CD8" w:rsidRPr="00E014CB">
        <w:rPr>
          <w:rFonts w:ascii="Garamond" w:hAnsi="Garamond"/>
          <w:bCs/>
          <w:sz w:val="24"/>
          <w:szCs w:val="24"/>
        </w:rPr>
        <w:t xml:space="preserve"> duke </w:t>
      </w:r>
      <w:r w:rsidRPr="00E014CB">
        <w:rPr>
          <w:rFonts w:ascii="Garamond" w:hAnsi="Garamond"/>
          <w:bCs/>
          <w:sz w:val="24"/>
          <w:szCs w:val="24"/>
        </w:rPr>
        <w:t>përfshirë</w:t>
      </w:r>
      <w:r w:rsidR="00691CD8" w:rsidRPr="00E014CB">
        <w:rPr>
          <w:rFonts w:ascii="Garamond" w:hAnsi="Garamond"/>
          <w:bCs/>
          <w:sz w:val="24"/>
          <w:szCs w:val="24"/>
        </w:rPr>
        <w:t xml:space="preserve"> </w:t>
      </w:r>
      <w:r w:rsidRPr="00E014CB">
        <w:rPr>
          <w:rFonts w:ascii="Garamond" w:hAnsi="Garamond"/>
          <w:bCs/>
          <w:sz w:val="24"/>
          <w:szCs w:val="24"/>
        </w:rPr>
        <w:t>kufijtë</w:t>
      </w:r>
      <w:r w:rsidR="00F70C96" w:rsidRPr="00E014CB">
        <w:rPr>
          <w:rFonts w:ascii="Garamond" w:hAnsi="Garamond"/>
          <w:bCs/>
          <w:sz w:val="24"/>
          <w:szCs w:val="24"/>
        </w:rPr>
        <w:t xml:space="preserve"> e </w:t>
      </w:r>
      <w:r w:rsidRPr="00E014CB">
        <w:rPr>
          <w:rFonts w:ascii="Garamond" w:hAnsi="Garamond"/>
          <w:bCs/>
          <w:sz w:val="24"/>
          <w:szCs w:val="24"/>
        </w:rPr>
        <w:t>pranueshëm</w:t>
      </w:r>
      <w:r w:rsidR="00F70C96" w:rsidRPr="00E014CB">
        <w:rPr>
          <w:rFonts w:ascii="Garamond" w:hAnsi="Garamond"/>
          <w:bCs/>
          <w:sz w:val="24"/>
          <w:szCs w:val="24"/>
        </w:rPr>
        <w:t xml:space="preserve"> t</w:t>
      </w:r>
      <w:r w:rsidR="000A611A" w:rsidRPr="00E014CB">
        <w:rPr>
          <w:rFonts w:ascii="Garamond" w:hAnsi="Garamond"/>
          <w:bCs/>
          <w:sz w:val="24"/>
          <w:szCs w:val="24"/>
        </w:rPr>
        <w:t>ë</w:t>
      </w:r>
      <w:r w:rsidR="00F70C96" w:rsidRPr="00E014CB">
        <w:rPr>
          <w:rFonts w:ascii="Garamond" w:hAnsi="Garamond"/>
          <w:bCs/>
          <w:sz w:val="24"/>
          <w:szCs w:val="24"/>
        </w:rPr>
        <w:t xml:space="preserve"> </w:t>
      </w:r>
      <w:r w:rsidRPr="00E014CB">
        <w:rPr>
          <w:rFonts w:ascii="Garamond" w:hAnsi="Garamond"/>
          <w:bCs/>
          <w:sz w:val="24"/>
          <w:szCs w:val="24"/>
        </w:rPr>
        <w:t>pajtueshmërisë</w:t>
      </w:r>
      <w:r w:rsidR="00F70C96" w:rsidRPr="00E014CB">
        <w:rPr>
          <w:rFonts w:ascii="Garamond" w:hAnsi="Garamond"/>
          <w:bCs/>
          <w:sz w:val="24"/>
          <w:szCs w:val="24"/>
        </w:rPr>
        <w:t>.</w:t>
      </w:r>
      <w:r w:rsidR="00691CD8" w:rsidRPr="00E014CB">
        <w:rPr>
          <w:rFonts w:ascii="Garamond" w:hAnsi="Garamond"/>
          <w:bCs/>
          <w:sz w:val="24"/>
          <w:szCs w:val="24"/>
        </w:rPr>
        <w:t xml:space="preserve"> Kufiri i </w:t>
      </w:r>
      <w:r w:rsidRPr="00E014CB">
        <w:rPr>
          <w:rFonts w:ascii="Garamond" w:hAnsi="Garamond"/>
          <w:bCs/>
          <w:sz w:val="24"/>
          <w:szCs w:val="24"/>
        </w:rPr>
        <w:t>pajtueshmërisë</w:t>
      </w:r>
      <w:r w:rsidR="00F70C96" w:rsidRPr="00E014CB">
        <w:rPr>
          <w:rFonts w:ascii="Garamond" w:hAnsi="Garamond"/>
          <w:bCs/>
          <w:sz w:val="24"/>
          <w:szCs w:val="24"/>
        </w:rPr>
        <w:t xml:space="preserve"> </w:t>
      </w:r>
      <w:r w:rsidRPr="00E014CB">
        <w:rPr>
          <w:rFonts w:ascii="Garamond" w:hAnsi="Garamond"/>
          <w:bCs/>
          <w:sz w:val="24"/>
          <w:szCs w:val="24"/>
        </w:rPr>
        <w:t>përcaktohet</w:t>
      </w:r>
      <w:r w:rsidR="00F70C96" w:rsidRPr="00E014CB">
        <w:rPr>
          <w:rFonts w:ascii="Garamond" w:hAnsi="Garamond"/>
          <w:bCs/>
          <w:sz w:val="24"/>
          <w:szCs w:val="24"/>
        </w:rPr>
        <w:t xml:space="preserve"> duke i</w:t>
      </w:r>
      <w:r w:rsidR="00691CD8" w:rsidRPr="00E014CB">
        <w:rPr>
          <w:rFonts w:ascii="Garamond" w:hAnsi="Garamond"/>
          <w:bCs/>
          <w:sz w:val="24"/>
          <w:szCs w:val="24"/>
        </w:rPr>
        <w:t xml:space="preserve">u referuar </w:t>
      </w:r>
      <w:r w:rsidRPr="00E014CB">
        <w:rPr>
          <w:rFonts w:ascii="Garamond" w:hAnsi="Garamond"/>
          <w:bCs/>
          <w:sz w:val="24"/>
          <w:szCs w:val="24"/>
        </w:rPr>
        <w:t>dimensioneve t</w:t>
      </w:r>
      <w:r w:rsidR="000A611A" w:rsidRPr="00E014CB">
        <w:rPr>
          <w:rFonts w:ascii="Garamond" w:hAnsi="Garamond"/>
          <w:bCs/>
          <w:sz w:val="24"/>
          <w:szCs w:val="24"/>
        </w:rPr>
        <w:t>ë</w:t>
      </w:r>
      <w:r w:rsidRPr="00E014CB">
        <w:rPr>
          <w:rFonts w:ascii="Garamond" w:hAnsi="Garamond"/>
          <w:bCs/>
          <w:sz w:val="24"/>
          <w:szCs w:val="24"/>
        </w:rPr>
        <w:t xml:space="preserve"> hapësirës s</w:t>
      </w:r>
      <w:r w:rsidR="000A611A" w:rsidRPr="00E014CB">
        <w:rPr>
          <w:rFonts w:ascii="Garamond" w:hAnsi="Garamond"/>
          <w:bCs/>
          <w:sz w:val="24"/>
          <w:szCs w:val="24"/>
        </w:rPr>
        <w:t>ë</w:t>
      </w:r>
      <w:r w:rsidRPr="00E014CB">
        <w:rPr>
          <w:rFonts w:ascii="Garamond" w:hAnsi="Garamond"/>
          <w:bCs/>
          <w:sz w:val="24"/>
          <w:szCs w:val="24"/>
        </w:rPr>
        <w:t xml:space="preserve"> lejuar për</w:t>
      </w:r>
      <w:r w:rsidR="00691CD8" w:rsidRPr="00E014CB">
        <w:rPr>
          <w:rFonts w:ascii="Garamond" w:hAnsi="Garamond"/>
          <w:bCs/>
          <w:sz w:val="24"/>
          <w:szCs w:val="24"/>
        </w:rPr>
        <w:t xml:space="preserve"> ekspozim n</w:t>
      </w:r>
      <w:r w:rsidRPr="00E014CB">
        <w:rPr>
          <w:rFonts w:ascii="Garamond" w:hAnsi="Garamond"/>
          <w:bCs/>
          <w:sz w:val="24"/>
          <w:szCs w:val="24"/>
        </w:rPr>
        <w:t>daj</w:t>
      </w:r>
      <w:r w:rsidR="00691CD8" w:rsidRPr="00E014CB">
        <w:rPr>
          <w:rFonts w:ascii="Garamond" w:hAnsi="Garamond"/>
          <w:bCs/>
          <w:sz w:val="24"/>
          <w:szCs w:val="24"/>
        </w:rPr>
        <w:t xml:space="preserve"> RF</w:t>
      </w:r>
      <w:r w:rsidR="000A611A" w:rsidRPr="00E014CB">
        <w:rPr>
          <w:rFonts w:ascii="Garamond" w:hAnsi="Garamond"/>
          <w:bCs/>
          <w:sz w:val="24"/>
          <w:szCs w:val="24"/>
        </w:rPr>
        <w:t>,</w:t>
      </w:r>
      <w:r w:rsidR="00691CD8" w:rsidRPr="00E014CB">
        <w:rPr>
          <w:rFonts w:ascii="Garamond" w:hAnsi="Garamond"/>
          <w:bCs/>
          <w:sz w:val="24"/>
          <w:szCs w:val="24"/>
        </w:rPr>
        <w:t xml:space="preserve"> </w:t>
      </w:r>
      <w:r w:rsidRPr="00E014CB">
        <w:rPr>
          <w:rFonts w:ascii="Garamond" w:hAnsi="Garamond"/>
          <w:bCs/>
          <w:sz w:val="24"/>
          <w:szCs w:val="24"/>
        </w:rPr>
        <w:t>nëpërmjet</w:t>
      </w:r>
      <w:r w:rsidR="00691CD8" w:rsidRPr="00E014CB">
        <w:rPr>
          <w:rFonts w:ascii="Garamond" w:hAnsi="Garamond"/>
          <w:bCs/>
          <w:sz w:val="24"/>
          <w:szCs w:val="24"/>
        </w:rPr>
        <w:t xml:space="preserve"> metodave t</w:t>
      </w:r>
      <w:r w:rsidR="000A611A" w:rsidRPr="00E014CB">
        <w:rPr>
          <w:rFonts w:ascii="Garamond" w:hAnsi="Garamond"/>
          <w:bCs/>
          <w:sz w:val="24"/>
          <w:szCs w:val="24"/>
        </w:rPr>
        <w:t>ë</w:t>
      </w:r>
      <w:r w:rsidR="00691CD8" w:rsidRPr="00E014CB">
        <w:rPr>
          <w:rFonts w:ascii="Garamond" w:hAnsi="Garamond"/>
          <w:bCs/>
          <w:sz w:val="24"/>
          <w:szCs w:val="24"/>
        </w:rPr>
        <w:t xml:space="preserve"> </w:t>
      </w:r>
      <w:r w:rsidRPr="00E014CB">
        <w:rPr>
          <w:rFonts w:ascii="Garamond" w:hAnsi="Garamond"/>
          <w:bCs/>
          <w:sz w:val="24"/>
          <w:szCs w:val="24"/>
        </w:rPr>
        <w:t>vlerësimit</w:t>
      </w:r>
      <w:r w:rsidR="00691CD8" w:rsidRPr="00E014CB">
        <w:rPr>
          <w:rFonts w:ascii="Garamond" w:hAnsi="Garamond"/>
          <w:bCs/>
          <w:sz w:val="24"/>
          <w:szCs w:val="24"/>
        </w:rPr>
        <w:t xml:space="preserve"> t</w:t>
      </w:r>
      <w:r w:rsidR="000A611A" w:rsidRPr="00E014CB">
        <w:rPr>
          <w:rFonts w:ascii="Garamond" w:hAnsi="Garamond"/>
          <w:bCs/>
          <w:sz w:val="24"/>
          <w:szCs w:val="24"/>
        </w:rPr>
        <w:t>ë</w:t>
      </w:r>
      <w:r w:rsidR="00691CD8" w:rsidRPr="00E014CB">
        <w:rPr>
          <w:rFonts w:ascii="Garamond" w:hAnsi="Garamond"/>
          <w:bCs/>
          <w:sz w:val="24"/>
          <w:szCs w:val="24"/>
        </w:rPr>
        <w:t xml:space="preserve"> intensiteti</w:t>
      </w:r>
      <w:r w:rsidR="008B05E1" w:rsidRPr="00E014CB">
        <w:rPr>
          <w:rFonts w:ascii="Garamond" w:hAnsi="Garamond"/>
          <w:bCs/>
          <w:sz w:val="24"/>
          <w:szCs w:val="24"/>
        </w:rPr>
        <w:t>t</w:t>
      </w:r>
      <w:r w:rsidR="00691CD8" w:rsidRPr="00E014CB">
        <w:rPr>
          <w:rFonts w:ascii="Garamond" w:hAnsi="Garamond"/>
          <w:bCs/>
          <w:sz w:val="24"/>
          <w:szCs w:val="24"/>
        </w:rPr>
        <w:t xml:space="preserve"> t</w:t>
      </w:r>
      <w:r w:rsidR="000A611A" w:rsidRPr="00E014CB">
        <w:rPr>
          <w:rFonts w:ascii="Garamond" w:hAnsi="Garamond"/>
          <w:bCs/>
          <w:sz w:val="24"/>
          <w:szCs w:val="24"/>
        </w:rPr>
        <w:t>ë</w:t>
      </w:r>
      <w:r w:rsidR="00691CD8" w:rsidRPr="00E014CB">
        <w:rPr>
          <w:rFonts w:ascii="Garamond" w:hAnsi="Garamond"/>
          <w:bCs/>
          <w:sz w:val="24"/>
          <w:szCs w:val="24"/>
        </w:rPr>
        <w:t xml:space="preserve"> </w:t>
      </w:r>
      <w:r w:rsidRPr="00E014CB">
        <w:rPr>
          <w:rFonts w:ascii="Garamond" w:hAnsi="Garamond"/>
          <w:bCs/>
          <w:sz w:val="24"/>
          <w:szCs w:val="24"/>
        </w:rPr>
        <w:t>fushës</w:t>
      </w:r>
      <w:r w:rsidR="00691CD8" w:rsidRPr="00E014CB">
        <w:rPr>
          <w:rFonts w:ascii="Garamond" w:hAnsi="Garamond"/>
          <w:bCs/>
          <w:sz w:val="24"/>
          <w:szCs w:val="24"/>
        </w:rPr>
        <w:t xml:space="preserve"> RF</w:t>
      </w:r>
      <w:r w:rsidR="008B05E1" w:rsidRPr="00E014CB">
        <w:rPr>
          <w:rFonts w:ascii="Garamond" w:hAnsi="Garamond"/>
          <w:bCs/>
          <w:sz w:val="24"/>
          <w:szCs w:val="24"/>
        </w:rPr>
        <w:t>,</w:t>
      </w:r>
      <w:r w:rsidR="00691CD8" w:rsidRPr="00E014CB">
        <w:rPr>
          <w:rFonts w:ascii="Garamond" w:hAnsi="Garamond"/>
          <w:bCs/>
          <w:sz w:val="24"/>
          <w:szCs w:val="24"/>
        </w:rPr>
        <w:t xml:space="preserve"> densitetit t</w:t>
      </w:r>
      <w:r w:rsidR="000A611A" w:rsidRPr="00E014CB">
        <w:rPr>
          <w:rFonts w:ascii="Garamond" w:hAnsi="Garamond"/>
          <w:bCs/>
          <w:sz w:val="24"/>
          <w:szCs w:val="24"/>
        </w:rPr>
        <w:t>ë</w:t>
      </w:r>
      <w:r w:rsidR="00691CD8" w:rsidRPr="00E014CB">
        <w:rPr>
          <w:rFonts w:ascii="Garamond" w:hAnsi="Garamond"/>
          <w:bCs/>
          <w:sz w:val="24"/>
          <w:szCs w:val="24"/>
        </w:rPr>
        <w:t xml:space="preserve"> </w:t>
      </w:r>
      <w:r w:rsidRPr="00E014CB">
        <w:rPr>
          <w:rFonts w:ascii="Garamond" w:hAnsi="Garamond"/>
          <w:bCs/>
          <w:sz w:val="24"/>
          <w:szCs w:val="24"/>
        </w:rPr>
        <w:t>fuqisë</w:t>
      </w:r>
      <w:r w:rsidR="00691CD8" w:rsidRPr="00E014CB">
        <w:rPr>
          <w:rFonts w:ascii="Garamond" w:hAnsi="Garamond"/>
          <w:bCs/>
          <w:sz w:val="24"/>
          <w:szCs w:val="24"/>
        </w:rPr>
        <w:t xml:space="preserve"> s</w:t>
      </w:r>
      <w:r w:rsidR="000A611A" w:rsidRPr="00E014CB">
        <w:rPr>
          <w:rFonts w:ascii="Garamond" w:hAnsi="Garamond"/>
          <w:bCs/>
          <w:sz w:val="24"/>
          <w:szCs w:val="24"/>
        </w:rPr>
        <w:t>ë</w:t>
      </w:r>
      <w:r w:rsidR="00691CD8" w:rsidRPr="00E014CB">
        <w:rPr>
          <w:rFonts w:ascii="Garamond" w:hAnsi="Garamond"/>
          <w:bCs/>
          <w:sz w:val="24"/>
          <w:szCs w:val="24"/>
        </w:rPr>
        <w:t xml:space="preserve"> </w:t>
      </w:r>
      <w:r w:rsidRPr="00E014CB">
        <w:rPr>
          <w:rFonts w:ascii="Garamond" w:hAnsi="Garamond"/>
          <w:bCs/>
          <w:sz w:val="24"/>
          <w:szCs w:val="24"/>
        </w:rPr>
        <w:t>fushës</w:t>
      </w:r>
      <w:r w:rsidR="00691CD8" w:rsidRPr="00E014CB">
        <w:rPr>
          <w:rFonts w:ascii="Garamond" w:hAnsi="Garamond"/>
          <w:bCs/>
          <w:sz w:val="24"/>
          <w:szCs w:val="24"/>
        </w:rPr>
        <w:t xml:space="preserve"> dhe </w:t>
      </w:r>
      <w:r w:rsidRPr="00E014CB">
        <w:rPr>
          <w:rFonts w:ascii="Garamond" w:hAnsi="Garamond"/>
          <w:bCs/>
          <w:sz w:val="24"/>
          <w:szCs w:val="24"/>
        </w:rPr>
        <w:t>fuqisë s</w:t>
      </w:r>
      <w:r w:rsidR="00602DB9" w:rsidRPr="00E014CB">
        <w:rPr>
          <w:rFonts w:ascii="Garamond" w:hAnsi="Garamond"/>
          <w:bCs/>
          <w:sz w:val="24"/>
          <w:szCs w:val="24"/>
        </w:rPr>
        <w:t>ë</w:t>
      </w:r>
      <w:r w:rsidRPr="00E014CB">
        <w:rPr>
          <w:rFonts w:ascii="Garamond" w:hAnsi="Garamond"/>
          <w:bCs/>
          <w:sz w:val="24"/>
          <w:szCs w:val="24"/>
        </w:rPr>
        <w:t xml:space="preserve"> absorbimit specifik (</w:t>
      </w:r>
      <w:r w:rsidR="00691CD8" w:rsidRPr="00E014CB">
        <w:rPr>
          <w:rFonts w:ascii="Garamond" w:hAnsi="Garamond"/>
          <w:bCs/>
          <w:sz w:val="24"/>
          <w:szCs w:val="24"/>
        </w:rPr>
        <w:t>SAR</w:t>
      </w:r>
      <w:r w:rsidRPr="00E014CB">
        <w:rPr>
          <w:rFonts w:ascii="Garamond" w:hAnsi="Garamond"/>
          <w:bCs/>
          <w:sz w:val="24"/>
          <w:szCs w:val="24"/>
        </w:rPr>
        <w:t>)</w:t>
      </w:r>
      <w:r w:rsidR="00691CD8" w:rsidRPr="00E014CB">
        <w:rPr>
          <w:rFonts w:ascii="Garamond" w:hAnsi="Garamond"/>
          <w:bCs/>
          <w:sz w:val="24"/>
          <w:szCs w:val="24"/>
        </w:rPr>
        <w:t xml:space="preserve">. </w:t>
      </w:r>
    </w:p>
    <w:p w14:paraId="52500720" w14:textId="6BF111CD" w:rsidR="00FC5C78" w:rsidRPr="00E014CB" w:rsidRDefault="00691CD8" w:rsidP="005024D6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E014CB">
        <w:rPr>
          <w:rFonts w:ascii="Garamond" w:hAnsi="Garamond"/>
          <w:bCs/>
          <w:sz w:val="24"/>
          <w:szCs w:val="24"/>
        </w:rPr>
        <w:t xml:space="preserve">Kufiri i </w:t>
      </w:r>
      <w:r w:rsidR="0019797F" w:rsidRPr="00E014CB">
        <w:rPr>
          <w:rFonts w:ascii="Garamond" w:hAnsi="Garamond"/>
          <w:bCs/>
          <w:sz w:val="24"/>
          <w:szCs w:val="24"/>
        </w:rPr>
        <w:t>pajtueshmërisë ose kufiri</w:t>
      </w:r>
      <w:r w:rsidR="000D2889" w:rsidRPr="00E014CB">
        <w:rPr>
          <w:rFonts w:ascii="Garamond" w:hAnsi="Garamond"/>
          <w:bCs/>
          <w:sz w:val="24"/>
          <w:szCs w:val="24"/>
        </w:rPr>
        <w:t xml:space="preserve"> i Zonës Kritike është</w:t>
      </w:r>
      <w:r w:rsidRPr="00E014CB">
        <w:rPr>
          <w:rFonts w:ascii="Garamond" w:hAnsi="Garamond"/>
          <w:bCs/>
          <w:sz w:val="24"/>
          <w:szCs w:val="24"/>
        </w:rPr>
        <w:t xml:space="preserve"> si </w:t>
      </w:r>
      <w:r w:rsidR="004C1ED7" w:rsidRPr="00E014CB">
        <w:rPr>
          <w:rFonts w:ascii="Garamond" w:hAnsi="Garamond"/>
          <w:bCs/>
          <w:sz w:val="24"/>
          <w:szCs w:val="24"/>
        </w:rPr>
        <w:t>një</w:t>
      </w:r>
      <w:r w:rsidRPr="00E014CB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14CB">
        <w:rPr>
          <w:rFonts w:ascii="Garamond" w:hAnsi="Garamond"/>
          <w:bCs/>
          <w:sz w:val="24"/>
          <w:szCs w:val="24"/>
        </w:rPr>
        <w:t>izosip</w:t>
      </w:r>
      <w:r w:rsidR="0058345C" w:rsidRPr="00E014CB">
        <w:rPr>
          <w:rFonts w:ascii="Garamond" w:hAnsi="Garamond"/>
          <w:bCs/>
          <w:sz w:val="24"/>
          <w:szCs w:val="24"/>
        </w:rPr>
        <w:t>ë</w:t>
      </w:r>
      <w:r w:rsidR="000D2889" w:rsidRPr="00E014CB">
        <w:rPr>
          <w:rFonts w:ascii="Garamond" w:hAnsi="Garamond"/>
          <w:bCs/>
          <w:sz w:val="24"/>
          <w:szCs w:val="24"/>
        </w:rPr>
        <w:t>rfaqe</w:t>
      </w:r>
      <w:proofErr w:type="spellEnd"/>
      <w:r w:rsidR="000D2889" w:rsidRPr="00E014CB">
        <w:rPr>
          <w:rFonts w:ascii="Garamond" w:hAnsi="Garamond"/>
          <w:bCs/>
          <w:sz w:val="24"/>
          <w:szCs w:val="24"/>
        </w:rPr>
        <w:t xml:space="preserve"> 3D që paraqet</w:t>
      </w:r>
      <w:r w:rsidRPr="00E014CB">
        <w:rPr>
          <w:rFonts w:ascii="Garamond" w:hAnsi="Garamond"/>
          <w:bCs/>
          <w:sz w:val="24"/>
          <w:szCs w:val="24"/>
        </w:rPr>
        <w:t xml:space="preserve"> </w:t>
      </w:r>
      <w:r w:rsidRPr="00E014CB">
        <w:rPr>
          <w:rFonts w:ascii="Garamond" w:hAnsi="Garamond"/>
          <w:b/>
          <w:sz w:val="24"/>
          <w:szCs w:val="24"/>
        </w:rPr>
        <w:t>vendi</w:t>
      </w:r>
      <w:r w:rsidR="000D2889" w:rsidRPr="00E014CB">
        <w:rPr>
          <w:rFonts w:ascii="Garamond" w:hAnsi="Garamond"/>
          <w:b/>
          <w:sz w:val="24"/>
          <w:szCs w:val="24"/>
        </w:rPr>
        <w:t>n</w:t>
      </w:r>
      <w:r w:rsidRPr="00E014CB">
        <w:rPr>
          <w:rFonts w:ascii="Garamond" w:hAnsi="Garamond"/>
          <w:b/>
          <w:sz w:val="24"/>
          <w:szCs w:val="24"/>
        </w:rPr>
        <w:t xml:space="preserve"> gjeometrik </w:t>
      </w:r>
      <w:r w:rsidR="000D2889" w:rsidRPr="00E014CB">
        <w:rPr>
          <w:rFonts w:ascii="Garamond" w:hAnsi="Garamond"/>
          <w:b/>
          <w:sz w:val="24"/>
          <w:szCs w:val="24"/>
        </w:rPr>
        <w:t>të</w:t>
      </w:r>
      <w:r w:rsidR="0021082E" w:rsidRPr="00E014CB">
        <w:rPr>
          <w:rFonts w:ascii="Garamond" w:hAnsi="Garamond"/>
          <w:b/>
          <w:sz w:val="24"/>
          <w:szCs w:val="24"/>
        </w:rPr>
        <w:t xml:space="preserve"> pikave rreth </w:t>
      </w:r>
      <w:r w:rsidR="004C1ED7" w:rsidRPr="00E014CB">
        <w:rPr>
          <w:rFonts w:ascii="Garamond" w:hAnsi="Garamond"/>
          <w:b/>
          <w:sz w:val="24"/>
          <w:szCs w:val="24"/>
        </w:rPr>
        <w:t>antenës</w:t>
      </w:r>
      <w:r w:rsidR="0058345C" w:rsidRPr="00E014CB">
        <w:rPr>
          <w:rFonts w:ascii="Garamond" w:hAnsi="Garamond"/>
          <w:sz w:val="24"/>
          <w:szCs w:val="24"/>
        </w:rPr>
        <w:t>,</w:t>
      </w:r>
      <w:r w:rsidR="0021082E" w:rsidRPr="00E014CB">
        <w:rPr>
          <w:rFonts w:ascii="Garamond" w:hAnsi="Garamond"/>
          <w:bCs/>
          <w:sz w:val="24"/>
          <w:szCs w:val="24"/>
        </w:rPr>
        <w:t xml:space="preserve"> ku ekspozimi </w:t>
      </w:r>
      <w:r w:rsidR="004C1ED7" w:rsidRPr="00E014CB">
        <w:rPr>
          <w:rFonts w:ascii="Garamond" w:hAnsi="Garamond"/>
          <w:bCs/>
          <w:sz w:val="24"/>
          <w:szCs w:val="24"/>
        </w:rPr>
        <w:t>është</w:t>
      </w:r>
      <w:r w:rsidR="0021082E" w:rsidRPr="00E014CB">
        <w:rPr>
          <w:rFonts w:ascii="Garamond" w:hAnsi="Garamond"/>
          <w:bCs/>
          <w:sz w:val="24"/>
          <w:szCs w:val="24"/>
        </w:rPr>
        <w:t xml:space="preserve"> i barabart</w:t>
      </w:r>
      <w:r w:rsidR="0058345C" w:rsidRPr="00E014CB">
        <w:rPr>
          <w:rFonts w:ascii="Garamond" w:hAnsi="Garamond"/>
          <w:bCs/>
          <w:sz w:val="24"/>
          <w:szCs w:val="24"/>
        </w:rPr>
        <w:t>ë</w:t>
      </w:r>
      <w:r w:rsidR="0021082E" w:rsidRPr="00E014CB">
        <w:rPr>
          <w:rFonts w:ascii="Garamond" w:hAnsi="Garamond"/>
          <w:bCs/>
          <w:sz w:val="24"/>
          <w:szCs w:val="24"/>
        </w:rPr>
        <w:t xml:space="preserve"> me </w:t>
      </w:r>
      <w:r w:rsidR="004C1ED7" w:rsidRPr="00E014CB">
        <w:rPr>
          <w:rFonts w:ascii="Garamond" w:hAnsi="Garamond"/>
          <w:bCs/>
          <w:sz w:val="24"/>
          <w:szCs w:val="24"/>
        </w:rPr>
        <w:t>vlerën</w:t>
      </w:r>
      <w:r w:rsidR="0021082E" w:rsidRPr="00E014CB">
        <w:rPr>
          <w:rFonts w:ascii="Garamond" w:hAnsi="Garamond"/>
          <w:bCs/>
          <w:sz w:val="24"/>
          <w:szCs w:val="24"/>
        </w:rPr>
        <w:t xml:space="preserve"> kufi t</w:t>
      </w:r>
      <w:r w:rsidR="0058345C" w:rsidRPr="00E014CB">
        <w:rPr>
          <w:rFonts w:ascii="Garamond" w:hAnsi="Garamond"/>
          <w:bCs/>
          <w:sz w:val="24"/>
          <w:szCs w:val="24"/>
        </w:rPr>
        <w:t>ë</w:t>
      </w:r>
      <w:r w:rsidR="0021082E" w:rsidRPr="00E014CB">
        <w:rPr>
          <w:rFonts w:ascii="Garamond" w:hAnsi="Garamond"/>
          <w:bCs/>
          <w:sz w:val="24"/>
          <w:szCs w:val="24"/>
        </w:rPr>
        <w:t xml:space="preserve"> zbatuar </w:t>
      </w:r>
      <w:r w:rsidR="004C1ED7" w:rsidRPr="00E014CB">
        <w:rPr>
          <w:rFonts w:ascii="Garamond" w:hAnsi="Garamond"/>
          <w:bCs/>
          <w:sz w:val="24"/>
          <w:szCs w:val="24"/>
        </w:rPr>
        <w:t>për</w:t>
      </w:r>
      <w:r w:rsidR="0021082E" w:rsidRPr="00E014CB">
        <w:rPr>
          <w:rFonts w:ascii="Garamond" w:hAnsi="Garamond"/>
          <w:bCs/>
          <w:sz w:val="24"/>
          <w:szCs w:val="24"/>
        </w:rPr>
        <w:t xml:space="preserve"> ekspozimin n</w:t>
      </w:r>
      <w:r w:rsidR="0058345C" w:rsidRPr="00E014CB">
        <w:rPr>
          <w:rFonts w:ascii="Garamond" w:hAnsi="Garamond"/>
          <w:bCs/>
          <w:sz w:val="24"/>
          <w:szCs w:val="24"/>
        </w:rPr>
        <w:t>ë</w:t>
      </w:r>
      <w:r w:rsidR="0021082E" w:rsidRPr="00E014CB">
        <w:rPr>
          <w:rFonts w:ascii="Garamond" w:hAnsi="Garamond"/>
          <w:bCs/>
          <w:sz w:val="24"/>
          <w:szCs w:val="24"/>
        </w:rPr>
        <w:t xml:space="preserve"> RF</w:t>
      </w:r>
      <w:r w:rsidR="004C1ED7" w:rsidRPr="00E014CB">
        <w:rPr>
          <w:rFonts w:ascii="Garamond" w:hAnsi="Garamond"/>
          <w:bCs/>
          <w:sz w:val="24"/>
          <w:szCs w:val="24"/>
        </w:rPr>
        <w:t>,</w:t>
      </w:r>
      <w:r w:rsidR="0021082E" w:rsidRPr="00E014CB">
        <w:rPr>
          <w:rFonts w:ascii="Garamond" w:hAnsi="Garamond"/>
          <w:bCs/>
          <w:sz w:val="24"/>
          <w:szCs w:val="24"/>
        </w:rPr>
        <w:t xml:space="preserve"> si n</w:t>
      </w:r>
      <w:r w:rsidR="0058345C" w:rsidRPr="00E014CB">
        <w:rPr>
          <w:rFonts w:ascii="Garamond" w:hAnsi="Garamond"/>
          <w:bCs/>
          <w:sz w:val="24"/>
          <w:szCs w:val="24"/>
        </w:rPr>
        <w:t>ë</w:t>
      </w:r>
      <w:r w:rsidR="0021082E" w:rsidRPr="00E014CB">
        <w:rPr>
          <w:rFonts w:ascii="Garamond" w:hAnsi="Garamond"/>
          <w:bCs/>
          <w:sz w:val="24"/>
          <w:szCs w:val="24"/>
        </w:rPr>
        <w:t xml:space="preserve"> </w:t>
      </w:r>
      <w:r w:rsidR="004C1ED7" w:rsidRPr="00E014CB">
        <w:rPr>
          <w:rFonts w:ascii="Garamond" w:hAnsi="Garamond"/>
          <w:bCs/>
          <w:sz w:val="24"/>
          <w:szCs w:val="24"/>
        </w:rPr>
        <w:t>figurën</w:t>
      </w:r>
      <w:r w:rsidR="0021082E" w:rsidRPr="00E014CB">
        <w:rPr>
          <w:rFonts w:ascii="Garamond" w:hAnsi="Garamond"/>
          <w:bCs/>
          <w:sz w:val="24"/>
          <w:szCs w:val="24"/>
        </w:rPr>
        <w:t xml:space="preserve"> m</w:t>
      </w:r>
      <w:r w:rsidR="001D71BD">
        <w:rPr>
          <w:rFonts w:ascii="Garamond" w:hAnsi="Garamond"/>
          <w:bCs/>
          <w:sz w:val="24"/>
          <w:szCs w:val="24"/>
        </w:rPr>
        <w:t>ë</w:t>
      </w:r>
      <w:r w:rsidR="0021082E" w:rsidRPr="00E014CB">
        <w:rPr>
          <w:rFonts w:ascii="Garamond" w:hAnsi="Garamond"/>
          <w:bCs/>
          <w:sz w:val="24"/>
          <w:szCs w:val="24"/>
        </w:rPr>
        <w:t xml:space="preserve"> </w:t>
      </w:r>
      <w:r w:rsidR="004C1ED7" w:rsidRPr="00E014CB">
        <w:rPr>
          <w:rFonts w:ascii="Garamond" w:hAnsi="Garamond"/>
          <w:bCs/>
          <w:sz w:val="24"/>
          <w:szCs w:val="24"/>
        </w:rPr>
        <w:t>poshtë</w:t>
      </w:r>
      <w:r w:rsidR="00F70C96" w:rsidRPr="00E014CB">
        <w:rPr>
          <w:rFonts w:ascii="Garamond" w:hAnsi="Garamond"/>
          <w:bCs/>
          <w:sz w:val="24"/>
          <w:szCs w:val="24"/>
        </w:rPr>
        <w:t>.</w:t>
      </w:r>
      <w:r w:rsidR="0021082E" w:rsidRPr="00E014CB">
        <w:rPr>
          <w:rFonts w:ascii="Garamond" w:hAnsi="Garamond"/>
          <w:bCs/>
          <w:sz w:val="24"/>
          <w:szCs w:val="24"/>
        </w:rPr>
        <w:t xml:space="preserve"> </w:t>
      </w:r>
    </w:p>
    <w:p w14:paraId="4167F67B" w14:textId="059F0A89" w:rsidR="00365523" w:rsidRPr="00E014CB" w:rsidRDefault="00365523" w:rsidP="00365523">
      <w:pPr>
        <w:spacing w:after="120" w:line="276" w:lineRule="auto"/>
        <w:jc w:val="both"/>
        <w:rPr>
          <w:rFonts w:ascii="Garamond" w:hAnsi="Garamond"/>
          <w:bCs/>
          <w:sz w:val="24"/>
          <w:szCs w:val="24"/>
        </w:rPr>
      </w:pPr>
      <w:bookmarkStart w:id="0" w:name="_Hlk193218195"/>
    </w:p>
    <w:p w14:paraId="6BD8E995" w14:textId="647C8748" w:rsidR="00365523" w:rsidRPr="00E014CB" w:rsidRDefault="00C671C1" w:rsidP="00C671C1">
      <w:pPr>
        <w:spacing w:after="120" w:line="276" w:lineRule="auto"/>
        <w:jc w:val="center"/>
        <w:rPr>
          <w:rFonts w:ascii="Garamond" w:hAnsi="Garamond"/>
          <w:bCs/>
          <w:sz w:val="24"/>
          <w:szCs w:val="24"/>
        </w:rPr>
      </w:pPr>
      <w:r w:rsidRPr="00E014CB">
        <w:rPr>
          <w:rFonts w:ascii="Garamond" w:hAnsi="Garamond"/>
          <w:noProof/>
          <w:sz w:val="20"/>
          <w:lang w:eastAsia="sq-AL"/>
        </w:rPr>
        <w:drawing>
          <wp:inline distT="0" distB="0" distL="0" distR="0" wp14:anchorId="185EB96A" wp14:editId="04FBCC56">
            <wp:extent cx="3035300" cy="1911350"/>
            <wp:effectExtent l="0" t="0" r="0" b="0"/>
            <wp:docPr id="18" name="Picture 18" descr="A green object with black lines and black line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5" name="Picture 6355" descr="A green object with black lines and black lines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97683" w14:textId="77777777" w:rsidR="00C671C1" w:rsidRPr="00E014CB" w:rsidRDefault="00C671C1" w:rsidP="00C671C1">
      <w:pPr>
        <w:pStyle w:val="Caption"/>
        <w:spacing w:after="0"/>
        <w:jc w:val="center"/>
        <w:rPr>
          <w:rFonts w:ascii="Garamond" w:hAnsi="Garamond"/>
          <w:bCs/>
          <w:sz w:val="22"/>
          <w:szCs w:val="20"/>
        </w:rPr>
      </w:pPr>
      <w:r w:rsidRPr="00E014CB">
        <w:rPr>
          <w:rFonts w:ascii="Garamond" w:hAnsi="Garamond"/>
          <w:b/>
          <w:color w:val="auto"/>
          <w:sz w:val="22"/>
          <w:szCs w:val="20"/>
        </w:rPr>
        <w:t>Figura 1:</w:t>
      </w:r>
      <w:r w:rsidRPr="00E014CB">
        <w:rPr>
          <w:rFonts w:ascii="Garamond" w:hAnsi="Garamond"/>
          <w:color w:val="auto"/>
          <w:sz w:val="22"/>
          <w:szCs w:val="20"/>
        </w:rPr>
        <w:t xml:space="preserve"> Paraqitje e kufirit të pajtueshmërisë, i cili matematikisht jepet nga funksioni z=f (</w:t>
      </w:r>
      <w:proofErr w:type="spellStart"/>
      <w:r w:rsidRPr="00E014CB">
        <w:rPr>
          <w:rFonts w:ascii="Garamond" w:hAnsi="Garamond"/>
          <w:color w:val="auto"/>
          <w:sz w:val="22"/>
          <w:szCs w:val="20"/>
        </w:rPr>
        <w:t>x,y</w:t>
      </w:r>
      <w:proofErr w:type="spellEnd"/>
      <w:r w:rsidRPr="00E014CB">
        <w:rPr>
          <w:rFonts w:ascii="Garamond" w:hAnsi="Garamond"/>
          <w:sz w:val="22"/>
          <w:szCs w:val="20"/>
        </w:rPr>
        <w:t>)</w:t>
      </w:r>
    </w:p>
    <w:p w14:paraId="2D1203BE" w14:textId="77777777" w:rsidR="00C671C1" w:rsidRPr="00E014CB" w:rsidRDefault="00C671C1" w:rsidP="00F721D5">
      <w:pPr>
        <w:pStyle w:val="TEKSTIIII"/>
      </w:pPr>
    </w:p>
    <w:p w14:paraId="5D61F4F5" w14:textId="35F85B15" w:rsidR="00365523" w:rsidRPr="00E014CB" w:rsidRDefault="00365523" w:rsidP="00F721D5">
      <w:pPr>
        <w:pStyle w:val="TEKSTIIII"/>
      </w:pPr>
      <w:r w:rsidRPr="00E014CB">
        <w:t xml:space="preserve">Kufiri i pajtueshmërisë </w:t>
      </w:r>
      <w:bookmarkEnd w:id="0"/>
      <w:r w:rsidRPr="00E014CB">
        <w:t xml:space="preserve">për </w:t>
      </w:r>
      <w:proofErr w:type="spellStart"/>
      <w:r w:rsidRPr="00E014CB">
        <w:t>izosipërfaqen</w:t>
      </w:r>
      <w:proofErr w:type="spellEnd"/>
      <w:r w:rsidRPr="00E014CB">
        <w:t xml:space="preserve"> mund të futet në volume me forma të thjeshta të karakterizuara nga një komplet distancash pajtueshmërie për të dhënë kufij më konservatorë</w:t>
      </w:r>
      <w:r w:rsidR="00661D4C">
        <w:t>,</w:t>
      </w:r>
      <w:r w:rsidRPr="00E014CB">
        <w:t xml:space="preserve"> si në figurat më poshtë:</w:t>
      </w:r>
    </w:p>
    <w:p w14:paraId="1709A167" w14:textId="77777777" w:rsidR="00365523" w:rsidRPr="00E014CB" w:rsidRDefault="00365523" w:rsidP="00F721D5">
      <w:pPr>
        <w:pStyle w:val="TEKSTIIII"/>
      </w:pPr>
    </w:p>
    <w:p w14:paraId="06AC535E" w14:textId="58760D77" w:rsidR="00365523" w:rsidRPr="00E014CB" w:rsidRDefault="00365523" w:rsidP="00365523">
      <w:pPr>
        <w:spacing w:after="120" w:line="276" w:lineRule="auto"/>
        <w:jc w:val="both"/>
        <w:rPr>
          <w:rFonts w:ascii="Garamond" w:hAnsi="Garamond"/>
          <w:bCs/>
          <w:sz w:val="24"/>
          <w:szCs w:val="24"/>
        </w:rPr>
      </w:pPr>
    </w:p>
    <w:p w14:paraId="6601726E" w14:textId="43EF7E06" w:rsidR="00175A46" w:rsidRPr="00E014CB" w:rsidRDefault="00537061" w:rsidP="00C671C1">
      <w:pPr>
        <w:spacing w:after="120" w:line="276" w:lineRule="auto"/>
        <w:jc w:val="center"/>
        <w:rPr>
          <w:rFonts w:ascii="Garamond" w:hAnsi="Garamond"/>
        </w:rPr>
      </w:pPr>
      <w:r w:rsidRPr="00E014CB">
        <w:rPr>
          <w:rFonts w:ascii="Garamond" w:hAnsi="Garamond"/>
          <w:bCs/>
          <w:sz w:val="24"/>
          <w:szCs w:val="24"/>
        </w:rPr>
        <w:t>.</w:t>
      </w:r>
      <w:r w:rsidR="00C671C1" w:rsidRPr="00E014CB">
        <w:rPr>
          <w:rFonts w:ascii="Garamond" w:hAnsi="Garamond"/>
          <w:noProof/>
          <w:lang w:eastAsia="sq-AL"/>
        </w:rPr>
        <w:drawing>
          <wp:inline distT="0" distB="0" distL="0" distR="0" wp14:anchorId="536D3570" wp14:editId="1FA7F19E">
            <wp:extent cx="3502895" cy="2253342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729" cy="2285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DF66" w14:textId="77777777" w:rsidR="00C671C1" w:rsidRPr="00E014CB" w:rsidRDefault="00C671C1" w:rsidP="00C671C1">
      <w:pPr>
        <w:jc w:val="center"/>
        <w:rPr>
          <w:rFonts w:ascii="Garamond" w:hAnsi="Garamond"/>
          <w:i/>
          <w:sz w:val="22"/>
        </w:rPr>
      </w:pPr>
      <w:r w:rsidRPr="00E014CB">
        <w:rPr>
          <w:rFonts w:ascii="Garamond" w:hAnsi="Garamond"/>
          <w:b/>
          <w:bCs/>
          <w:i/>
          <w:sz w:val="22"/>
        </w:rPr>
        <w:t>Figura 2:</w:t>
      </w:r>
      <w:r w:rsidRPr="00E014CB">
        <w:rPr>
          <w:rFonts w:ascii="Garamond" w:hAnsi="Garamond"/>
          <w:bCs/>
          <w:i/>
          <w:sz w:val="22"/>
        </w:rPr>
        <w:t xml:space="preserve"> Kufiri i pajtueshmërisë – Zona Kritike në koordinata cilindrike</w:t>
      </w:r>
    </w:p>
    <w:p w14:paraId="3F6E8A49" w14:textId="77777777" w:rsidR="00C671C1" w:rsidRPr="00E014CB" w:rsidRDefault="00C671C1" w:rsidP="00F721D5">
      <w:pPr>
        <w:pStyle w:val="TEKSTIIII"/>
      </w:pPr>
    </w:p>
    <w:p w14:paraId="7E00E634" w14:textId="0185F1A5" w:rsidR="002B662D" w:rsidRPr="00E014CB" w:rsidRDefault="00BF4B9A" w:rsidP="00F721D5">
      <w:pPr>
        <w:pStyle w:val="TEKSTIIII"/>
      </w:pPr>
      <w:r w:rsidRPr="00E014CB">
        <w:t xml:space="preserve">Kufiri i </w:t>
      </w:r>
      <w:r w:rsidR="00537061" w:rsidRPr="00E014CB">
        <w:t>pajtueshmërisë</w:t>
      </w:r>
      <w:r w:rsidRPr="00E014CB">
        <w:t xml:space="preserve"> </w:t>
      </w:r>
      <w:r w:rsidR="00537061" w:rsidRPr="00E014CB">
        <w:t>ose hapësira e Zonës Kritike</w:t>
      </w:r>
      <w:r w:rsidR="000D2889" w:rsidRPr="00E014CB">
        <w:t>,</w:t>
      </w:r>
      <w:r w:rsidR="00537061" w:rsidRPr="00E014CB">
        <w:t xml:space="preserve"> </w:t>
      </w:r>
      <w:r w:rsidRPr="00E014CB">
        <w:t>q</w:t>
      </w:r>
      <w:r w:rsidR="00E21752" w:rsidRPr="00E014CB">
        <w:t>ë</w:t>
      </w:r>
      <w:r w:rsidRPr="00E014CB">
        <w:t xml:space="preserve"> mbulon </w:t>
      </w:r>
      <w:r w:rsidR="00537061" w:rsidRPr="00E014CB">
        <w:t>një</w:t>
      </w:r>
      <w:r w:rsidRPr="00E014CB">
        <w:t xml:space="preserve"> se</w:t>
      </w:r>
      <w:r w:rsidR="004179DA" w:rsidRPr="00E014CB">
        <w:t>k</w:t>
      </w:r>
      <w:r w:rsidRPr="00E014CB">
        <w:t>tor t</w:t>
      </w:r>
      <w:r w:rsidR="00E21752" w:rsidRPr="00E014CB">
        <w:t>ë</w:t>
      </w:r>
      <w:r w:rsidRPr="00E014CB">
        <w:t xml:space="preserve"> </w:t>
      </w:r>
      <w:r w:rsidR="00537061" w:rsidRPr="00E014CB">
        <w:t>antenës</w:t>
      </w:r>
      <w:r w:rsidRPr="00E014CB">
        <w:t xml:space="preserve"> </w:t>
      </w:r>
      <w:r w:rsidR="00537061" w:rsidRPr="00E014CB">
        <w:t>përshkruhet</w:t>
      </w:r>
      <w:r w:rsidRPr="00E014CB">
        <w:t xml:space="preserve"> nga parametrat </w:t>
      </w:r>
      <w:proofErr w:type="spellStart"/>
      <w:r w:rsidRPr="00E014CB">
        <w:t>CD</w:t>
      </w:r>
      <w:r w:rsidRPr="00E014CB">
        <w:rPr>
          <w:vertAlign w:val="subscript"/>
        </w:rPr>
        <w:t>f</w:t>
      </w:r>
      <w:proofErr w:type="spellEnd"/>
      <w:r w:rsidRPr="00E014CB">
        <w:t xml:space="preserve">, </w:t>
      </w:r>
      <w:proofErr w:type="spellStart"/>
      <w:r w:rsidRPr="00E014CB">
        <w:t>CD</w:t>
      </w:r>
      <w:r w:rsidRPr="00E014CB">
        <w:rPr>
          <w:vertAlign w:val="subscript"/>
        </w:rPr>
        <w:t>b</w:t>
      </w:r>
      <w:proofErr w:type="spellEnd"/>
      <w:r w:rsidRPr="00E014CB">
        <w:t xml:space="preserve">, </w:t>
      </w:r>
      <w:proofErr w:type="spellStart"/>
      <w:r w:rsidRPr="00E014CB">
        <w:t>CD</w:t>
      </w:r>
      <w:r w:rsidRPr="00E014CB">
        <w:rPr>
          <w:vertAlign w:val="subscript"/>
        </w:rPr>
        <w:t>d,a</w:t>
      </w:r>
      <w:proofErr w:type="spellEnd"/>
      <w:r w:rsidRPr="00E014CB">
        <w:t xml:space="preserve">, </w:t>
      </w:r>
      <w:proofErr w:type="spellStart"/>
      <w:r w:rsidRPr="00E014CB">
        <w:t>CD</w:t>
      </w:r>
      <w:r w:rsidRPr="00E014CB">
        <w:rPr>
          <w:vertAlign w:val="subscript"/>
        </w:rPr>
        <w:t>u,a</w:t>
      </w:r>
      <w:proofErr w:type="spellEnd"/>
      <w:r w:rsidR="000D2889" w:rsidRPr="00E014CB">
        <w:t xml:space="preserve">, </w:t>
      </w:r>
      <w:r w:rsidR="00537061" w:rsidRPr="00E014CB">
        <w:t>gjatësia</w:t>
      </w:r>
      <w:r w:rsidRPr="00E014CB">
        <w:t xml:space="preserve"> dhe </w:t>
      </w:r>
      <w:r w:rsidR="00537061" w:rsidRPr="00E014CB">
        <w:t>trashësia</w:t>
      </w:r>
      <w:r w:rsidRPr="00E014CB">
        <w:t xml:space="preserve"> e </w:t>
      </w:r>
      <w:r w:rsidR="00537061" w:rsidRPr="00E014CB">
        <w:t>antenës</w:t>
      </w:r>
      <w:r w:rsidR="002A2134">
        <w:t>,</w:t>
      </w:r>
      <w:r w:rsidRPr="00E014CB">
        <w:t xml:space="preserve"> </w:t>
      </w:r>
      <w:r w:rsidR="00537061" w:rsidRPr="00E014CB">
        <w:t>siç</w:t>
      </w:r>
      <w:r w:rsidR="002B662D" w:rsidRPr="00E014CB">
        <w:t xml:space="preserve"> tregohet n</w:t>
      </w:r>
      <w:r w:rsidR="00E21752" w:rsidRPr="00E014CB">
        <w:t>ë</w:t>
      </w:r>
      <w:r w:rsidR="002B662D" w:rsidRPr="00E014CB">
        <w:t xml:space="preserve"> dy</w:t>
      </w:r>
      <w:r w:rsidR="002A2134">
        <w:t>ja</w:t>
      </w:r>
      <w:r w:rsidR="002B662D" w:rsidRPr="00E014CB">
        <w:t xml:space="preserve"> rastet e treguar n</w:t>
      </w:r>
      <w:r w:rsidR="00E21752" w:rsidRPr="00E014CB">
        <w:t>ë</w:t>
      </w:r>
      <w:r w:rsidR="002B662D" w:rsidRPr="00E014CB">
        <w:t xml:space="preserve"> </w:t>
      </w:r>
      <w:r w:rsidR="009078BD" w:rsidRPr="00E014CB">
        <w:t xml:space="preserve">figurën </w:t>
      </w:r>
      <w:r w:rsidR="00537061" w:rsidRPr="00E014CB">
        <w:t>2</w:t>
      </w:r>
      <w:r w:rsidR="002B662D" w:rsidRPr="00E014CB">
        <w:t>. Kudo n</w:t>
      </w:r>
      <w:r w:rsidR="00E21752" w:rsidRPr="00E014CB">
        <w:t>ë</w:t>
      </w:r>
      <w:r w:rsidR="002B662D" w:rsidRPr="00E014CB">
        <w:t xml:space="preserve"> </w:t>
      </w:r>
      <w:r w:rsidR="00537061" w:rsidRPr="00E014CB">
        <w:t>hapësirën</w:t>
      </w:r>
      <w:r w:rsidR="002B662D" w:rsidRPr="00E014CB">
        <w:t xml:space="preserve"> </w:t>
      </w:r>
      <w:r w:rsidR="00537061" w:rsidRPr="00E014CB">
        <w:t>jashtë</w:t>
      </w:r>
      <w:r w:rsidR="002B662D" w:rsidRPr="00E014CB">
        <w:t xml:space="preserve"> </w:t>
      </w:r>
      <w:proofErr w:type="spellStart"/>
      <w:r w:rsidR="002B662D" w:rsidRPr="00E014CB">
        <w:t>izo</w:t>
      </w:r>
      <w:r w:rsidR="00537061" w:rsidRPr="00E014CB">
        <w:t>sipërfaqes</w:t>
      </w:r>
      <w:proofErr w:type="spellEnd"/>
      <w:r w:rsidR="002B662D" w:rsidRPr="00E014CB">
        <w:t xml:space="preserve"> ekspozimi n</w:t>
      </w:r>
      <w:r w:rsidR="00E21752" w:rsidRPr="00E014CB">
        <w:t>ë</w:t>
      </w:r>
      <w:r w:rsidR="002B662D" w:rsidRPr="00E014CB">
        <w:t xml:space="preserve"> RF </w:t>
      </w:r>
      <w:r w:rsidR="00537061" w:rsidRPr="00E014CB">
        <w:t>është</w:t>
      </w:r>
      <w:r w:rsidR="002B662D" w:rsidRPr="00E014CB">
        <w:t xml:space="preserve"> n</w:t>
      </w:r>
      <w:r w:rsidR="00E21752" w:rsidRPr="00E014CB">
        <w:t>ë</w:t>
      </w:r>
      <w:r w:rsidR="002B662D" w:rsidRPr="00E014CB">
        <w:t>n kufirin e lejuar t</w:t>
      </w:r>
      <w:r w:rsidR="00E21752" w:rsidRPr="00E014CB">
        <w:t>ë</w:t>
      </w:r>
      <w:r w:rsidR="002B662D" w:rsidRPr="00E014CB">
        <w:t xml:space="preserve"> ekspozimit, </w:t>
      </w:r>
      <w:r w:rsidR="00537061" w:rsidRPr="00E014CB">
        <w:t>ndërsa</w:t>
      </w:r>
      <w:r w:rsidR="002B662D" w:rsidRPr="00E014CB">
        <w:t xml:space="preserve"> brenda saj ekspozimi </w:t>
      </w:r>
      <w:r w:rsidR="001E0D02" w:rsidRPr="00E014CB">
        <w:t>është</w:t>
      </w:r>
      <w:r w:rsidR="002B662D" w:rsidRPr="00E014CB">
        <w:t xml:space="preserve"> mbi kufirin e lejuar.</w:t>
      </w:r>
    </w:p>
    <w:p w14:paraId="32189A80" w14:textId="34461A49" w:rsidR="00F426BF" w:rsidRPr="00E014CB" w:rsidRDefault="002B662D" w:rsidP="00F721D5">
      <w:pPr>
        <w:pStyle w:val="TEKSTIIII"/>
      </w:pPr>
      <w:r w:rsidRPr="00E014CB">
        <w:t xml:space="preserve">Kufiri </w:t>
      </w:r>
      <w:r w:rsidR="00083773" w:rsidRPr="00E014CB">
        <w:t>i</w:t>
      </w:r>
      <w:r w:rsidRPr="00E014CB">
        <w:t xml:space="preserve"> </w:t>
      </w:r>
      <w:r w:rsidR="001E0D02" w:rsidRPr="00E014CB">
        <w:t>pajtueshmërisë</w:t>
      </w:r>
      <w:r w:rsidRPr="00E014CB">
        <w:t xml:space="preserve"> n</w:t>
      </w:r>
      <w:r w:rsidR="00E21752" w:rsidRPr="00E014CB">
        <w:t>ë</w:t>
      </w:r>
      <w:r w:rsidRPr="00E014CB">
        <w:t xml:space="preserve"> form</w:t>
      </w:r>
      <w:r w:rsidR="00E21752" w:rsidRPr="00E014CB">
        <w:t>ë</w:t>
      </w:r>
      <w:r w:rsidRPr="00E014CB">
        <w:t xml:space="preserve"> t</w:t>
      </w:r>
      <w:r w:rsidR="00E21752" w:rsidRPr="00E014CB">
        <w:t>ë</w:t>
      </w:r>
      <w:r w:rsidRPr="00E014CB">
        <w:t xml:space="preserve"> </w:t>
      </w:r>
      <w:r w:rsidR="001E0D02" w:rsidRPr="00E014CB">
        <w:t>një</w:t>
      </w:r>
      <w:r w:rsidRPr="00E014CB">
        <w:t xml:space="preserve"> </w:t>
      </w:r>
      <w:r w:rsidR="009078BD" w:rsidRPr="00E014CB">
        <w:t>paralelepipedi</w:t>
      </w:r>
      <w:r w:rsidRPr="00E014CB">
        <w:t>, treguar m</w:t>
      </w:r>
      <w:r w:rsidR="00602DB9" w:rsidRPr="00E014CB">
        <w:t>ë</w:t>
      </w:r>
      <w:r w:rsidRPr="00E014CB">
        <w:t xml:space="preserve"> </w:t>
      </w:r>
      <w:r w:rsidR="001E0D02" w:rsidRPr="00E014CB">
        <w:t>poshtë</w:t>
      </w:r>
      <w:r w:rsidR="00083773" w:rsidRPr="00E014CB">
        <w:t>,</w:t>
      </w:r>
      <w:r w:rsidRPr="00E014CB">
        <w:t xml:space="preserve"> mund t</w:t>
      </w:r>
      <w:r w:rsidR="00D81091" w:rsidRPr="00E014CB">
        <w:t>ë</w:t>
      </w:r>
      <w:r w:rsidRPr="00E014CB">
        <w:t xml:space="preserve"> </w:t>
      </w:r>
      <w:r w:rsidR="001E0D02" w:rsidRPr="00E014CB">
        <w:t>përdoret</w:t>
      </w:r>
      <w:r w:rsidRPr="00E014CB">
        <w:t xml:space="preserve"> </w:t>
      </w:r>
      <w:r w:rsidR="001E0D02" w:rsidRPr="00E014CB">
        <w:t>për</w:t>
      </w:r>
      <w:r w:rsidRPr="00E014CB">
        <w:t xml:space="preserve"> </w:t>
      </w:r>
      <w:r w:rsidR="00083773" w:rsidRPr="00E014CB">
        <w:t>a</w:t>
      </w:r>
      <w:r w:rsidRPr="00E014CB">
        <w:t>ntenat e drejtuara</w:t>
      </w:r>
      <w:r w:rsidR="001E0D02" w:rsidRPr="00E014CB">
        <w:t>,</w:t>
      </w:r>
      <w:r w:rsidR="00083773" w:rsidRPr="00E014CB">
        <w:t xml:space="preserve"> </w:t>
      </w:r>
      <w:r w:rsidR="001E0D02" w:rsidRPr="00E014CB">
        <w:t>p</w:t>
      </w:r>
      <w:r w:rsidR="00D81091" w:rsidRPr="00E014CB">
        <w:t>.</w:t>
      </w:r>
      <w:r w:rsidR="001E0D02" w:rsidRPr="00E014CB">
        <w:t>sh</w:t>
      </w:r>
      <w:r w:rsidR="00D81091" w:rsidRPr="00E014CB">
        <w:t>.</w:t>
      </w:r>
      <w:r w:rsidR="001E0D02" w:rsidRPr="00E014CB">
        <w:t xml:space="preserve"> për antenat panele q</w:t>
      </w:r>
      <w:r w:rsidR="00D81091" w:rsidRPr="00E014CB">
        <w:t>ë</w:t>
      </w:r>
      <w:r w:rsidR="001E0D02" w:rsidRPr="00E014CB">
        <w:t xml:space="preserve"> janë gjerësisht të përdorura n</w:t>
      </w:r>
      <w:r w:rsidR="00D81091" w:rsidRPr="00E014CB">
        <w:t>ë</w:t>
      </w:r>
      <w:r w:rsidR="001E0D02" w:rsidRPr="00E014CB">
        <w:t xml:space="preserve"> telekomunikacion.</w:t>
      </w:r>
    </w:p>
    <w:p w14:paraId="19479250" w14:textId="77777777" w:rsidR="00FC5C78" w:rsidRPr="00E014CB" w:rsidRDefault="00FC5C78" w:rsidP="00E21F85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14:paraId="074A9B4D" w14:textId="2802C6B0" w:rsidR="00175A46" w:rsidRPr="00E014CB" w:rsidRDefault="00E120BE" w:rsidP="00E120BE">
      <w:pPr>
        <w:spacing w:after="120"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E014CB"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7AF8BA55" wp14:editId="3311506E">
            <wp:extent cx="2471058" cy="2231571"/>
            <wp:effectExtent l="0" t="0" r="5715" b="0"/>
            <wp:docPr id="32" name="Picture 32" descr="A diagram of a cylinder with lines and arrow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" name="Picture 6518" descr="A diagram of a cylinder with lines and arrows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71058" cy="2231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C0DFE" w14:textId="6A9305B0" w:rsidR="00E120BE" w:rsidRPr="00E014CB" w:rsidRDefault="00E120BE" w:rsidP="00E120BE">
      <w:pPr>
        <w:pStyle w:val="Caption"/>
        <w:jc w:val="center"/>
        <w:rPr>
          <w:rFonts w:ascii="Garamond" w:hAnsi="Garamond"/>
          <w:color w:val="000000" w:themeColor="text1"/>
          <w:sz w:val="22"/>
          <w:szCs w:val="20"/>
        </w:rPr>
      </w:pPr>
      <w:r w:rsidRPr="00E014CB">
        <w:rPr>
          <w:rFonts w:ascii="Garamond" w:hAnsi="Garamond"/>
          <w:b/>
          <w:color w:val="000000" w:themeColor="text1"/>
          <w:sz w:val="22"/>
          <w:szCs w:val="20"/>
        </w:rPr>
        <w:t>Figura 3:</w:t>
      </w:r>
      <w:r w:rsidRPr="00E014CB">
        <w:rPr>
          <w:rFonts w:ascii="Garamond" w:hAnsi="Garamond"/>
          <w:color w:val="000000" w:themeColor="text1"/>
          <w:sz w:val="22"/>
          <w:szCs w:val="20"/>
        </w:rPr>
        <w:t xml:space="preserve"> Kufiri i pajtueshmërisë – Zona Kritike në formë </w:t>
      </w:r>
      <w:r w:rsidR="009078BD" w:rsidRPr="00E014CB">
        <w:rPr>
          <w:rFonts w:ascii="Garamond" w:hAnsi="Garamond"/>
          <w:color w:val="000000" w:themeColor="text1"/>
          <w:sz w:val="22"/>
          <w:szCs w:val="20"/>
        </w:rPr>
        <w:t>paralelepipedi</w:t>
      </w:r>
    </w:p>
    <w:p w14:paraId="0D8D2322" w14:textId="7A8996FB" w:rsidR="00E120BE" w:rsidRPr="00E014CB" w:rsidRDefault="00E120BE" w:rsidP="00E120BE">
      <w:pPr>
        <w:pStyle w:val="TEKSTIIII"/>
      </w:pPr>
    </w:p>
    <w:p w14:paraId="0B720DE7" w14:textId="77777777" w:rsidR="00E120BE" w:rsidRPr="00E014CB" w:rsidRDefault="00E120BE" w:rsidP="00E120BE">
      <w:pPr>
        <w:pStyle w:val="TEKSTIIII"/>
      </w:pPr>
    </w:p>
    <w:p w14:paraId="184B8212" w14:textId="26CB37DA" w:rsidR="00E1690F" w:rsidRPr="00E014CB" w:rsidRDefault="00AC2778" w:rsidP="00F721D5">
      <w:pPr>
        <w:ind w:firstLine="284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>VENDOSJA E KUFIRIT TË PËRPUTHSHMËRISË SË ANTENAVE MAS</w:t>
      </w:r>
      <w:r w:rsidR="006E06C0">
        <w:rPr>
          <w:rFonts w:ascii="Garamond" w:hAnsi="Garamond"/>
          <w:sz w:val="24"/>
          <w:szCs w:val="24"/>
        </w:rPr>
        <w:t>S</w:t>
      </w:r>
      <w:r w:rsidRPr="00E014CB">
        <w:rPr>
          <w:rFonts w:ascii="Garamond" w:hAnsi="Garamond"/>
          <w:sz w:val="24"/>
          <w:szCs w:val="24"/>
        </w:rPr>
        <w:t xml:space="preserve">IVE MIMO </w:t>
      </w:r>
      <w:r w:rsidR="0074670B" w:rsidRPr="00E014CB">
        <w:rPr>
          <w:rFonts w:ascii="Garamond" w:hAnsi="Garamond"/>
          <w:sz w:val="24"/>
          <w:szCs w:val="24"/>
        </w:rPr>
        <w:t>(</w:t>
      </w:r>
      <w:r w:rsidRPr="00E014CB">
        <w:rPr>
          <w:rFonts w:ascii="Garamond" w:hAnsi="Garamond"/>
          <w:sz w:val="24"/>
          <w:szCs w:val="24"/>
        </w:rPr>
        <w:t xml:space="preserve">OSE </w:t>
      </w:r>
      <w:r w:rsidRPr="00E014CB">
        <w:rPr>
          <w:rFonts w:ascii="Garamond" w:hAnsi="Garamond"/>
          <w:i/>
          <w:iCs/>
          <w:sz w:val="24"/>
          <w:szCs w:val="24"/>
        </w:rPr>
        <w:t>BEAMFORMING</w:t>
      </w:r>
      <w:r w:rsidR="0074670B" w:rsidRPr="00E014CB">
        <w:rPr>
          <w:rFonts w:ascii="Garamond" w:hAnsi="Garamond"/>
          <w:i/>
          <w:iCs/>
          <w:sz w:val="24"/>
          <w:szCs w:val="24"/>
        </w:rPr>
        <w:t>)</w:t>
      </w:r>
    </w:p>
    <w:p w14:paraId="7CC383A7" w14:textId="77777777" w:rsidR="00DD5B32" w:rsidRPr="00E014CB" w:rsidRDefault="00DD5B32" w:rsidP="00F721D5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CDB63B1" w14:textId="67A113EA" w:rsidR="00F8206B" w:rsidRPr="00E014CB" w:rsidRDefault="00E1690F" w:rsidP="00F721D5">
      <w:pPr>
        <w:ind w:firstLine="284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lastRenderedPageBreak/>
        <w:t>Për</w:t>
      </w:r>
      <w:r w:rsidR="000B7F25" w:rsidRPr="00E014CB">
        <w:rPr>
          <w:rFonts w:ascii="Garamond" w:hAnsi="Garamond"/>
          <w:sz w:val="24"/>
          <w:szCs w:val="24"/>
        </w:rPr>
        <w:t xml:space="preserve"> produktet </w:t>
      </w:r>
      <w:r w:rsidRPr="00E014CB">
        <w:rPr>
          <w:rFonts w:ascii="Garamond" w:hAnsi="Garamond"/>
          <w:sz w:val="24"/>
          <w:szCs w:val="24"/>
        </w:rPr>
        <w:t xml:space="preserve">e </w:t>
      </w:r>
      <w:r w:rsidR="000B7F25" w:rsidRPr="00E014CB">
        <w:rPr>
          <w:rFonts w:ascii="Garamond" w:hAnsi="Garamond"/>
          <w:sz w:val="24"/>
          <w:szCs w:val="24"/>
        </w:rPr>
        <w:t>Stacione</w:t>
      </w:r>
      <w:r w:rsidRPr="00E014CB">
        <w:rPr>
          <w:rFonts w:ascii="Garamond" w:hAnsi="Garamond"/>
          <w:sz w:val="24"/>
          <w:szCs w:val="24"/>
        </w:rPr>
        <w:t>ve</w:t>
      </w:r>
      <w:r w:rsidR="000B7F25" w:rsidRPr="00E014CB">
        <w:rPr>
          <w:rFonts w:ascii="Garamond" w:hAnsi="Garamond"/>
          <w:sz w:val="24"/>
          <w:szCs w:val="24"/>
        </w:rPr>
        <w:t xml:space="preserve"> </w:t>
      </w:r>
      <w:r w:rsidR="001139ED" w:rsidRPr="00E014CB">
        <w:rPr>
          <w:rFonts w:ascii="Garamond" w:hAnsi="Garamond"/>
          <w:sz w:val="24"/>
          <w:szCs w:val="24"/>
        </w:rPr>
        <w:t>B</w:t>
      </w:r>
      <w:r w:rsidR="000B7F25" w:rsidRPr="00E014CB">
        <w:rPr>
          <w:rFonts w:ascii="Garamond" w:hAnsi="Garamond"/>
          <w:sz w:val="24"/>
          <w:szCs w:val="24"/>
        </w:rPr>
        <w:t>az</w:t>
      </w:r>
      <w:r w:rsidR="00D81091" w:rsidRPr="00E014CB">
        <w:rPr>
          <w:rFonts w:ascii="Garamond" w:hAnsi="Garamond"/>
          <w:sz w:val="24"/>
          <w:szCs w:val="24"/>
        </w:rPr>
        <w:t>ë</w:t>
      </w:r>
      <w:r w:rsidR="00F8206B" w:rsidRPr="00E014CB">
        <w:rPr>
          <w:rFonts w:ascii="Garamond" w:hAnsi="Garamond"/>
          <w:sz w:val="24"/>
          <w:szCs w:val="24"/>
        </w:rPr>
        <w:t xml:space="preserve"> që janë</w:t>
      </w:r>
      <w:r w:rsidR="000B7F25" w:rsidRPr="00E014CB">
        <w:rPr>
          <w:rFonts w:ascii="Garamond" w:hAnsi="Garamond"/>
          <w:sz w:val="24"/>
          <w:szCs w:val="24"/>
        </w:rPr>
        <w:t xml:space="preserve"> t</w:t>
      </w:r>
      <w:r w:rsidR="00D81091" w:rsidRPr="00E014CB">
        <w:rPr>
          <w:rFonts w:ascii="Garamond" w:hAnsi="Garamond"/>
          <w:sz w:val="24"/>
          <w:szCs w:val="24"/>
        </w:rPr>
        <w:t>ë</w:t>
      </w:r>
      <w:r w:rsidR="000B7F25" w:rsidRPr="00E014CB">
        <w:rPr>
          <w:rFonts w:ascii="Garamond" w:hAnsi="Garamond"/>
          <w:sz w:val="24"/>
          <w:szCs w:val="24"/>
        </w:rPr>
        <w:t xml:space="preserve"> pajisur me grup </w:t>
      </w:r>
      <w:r w:rsidRPr="00E014CB">
        <w:rPr>
          <w:rFonts w:ascii="Garamond" w:hAnsi="Garamond"/>
          <w:sz w:val="24"/>
          <w:szCs w:val="24"/>
        </w:rPr>
        <w:t xml:space="preserve">ose varg </w:t>
      </w:r>
      <w:r w:rsidR="000B7F25" w:rsidRPr="00E014CB">
        <w:rPr>
          <w:rFonts w:ascii="Garamond" w:hAnsi="Garamond"/>
          <w:sz w:val="24"/>
          <w:szCs w:val="24"/>
        </w:rPr>
        <w:t>antenash t</w:t>
      </w:r>
      <w:r w:rsidR="00D81091" w:rsidRPr="00E014CB">
        <w:rPr>
          <w:rFonts w:ascii="Garamond" w:hAnsi="Garamond"/>
          <w:sz w:val="24"/>
          <w:szCs w:val="24"/>
        </w:rPr>
        <w:t>ë</w:t>
      </w:r>
      <w:r w:rsidR="000B7F25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>destinuara për</w:t>
      </w:r>
      <w:r w:rsidR="000B7F25" w:rsidRPr="00E014CB">
        <w:rPr>
          <w:rFonts w:ascii="Garamond" w:hAnsi="Garamond"/>
          <w:sz w:val="24"/>
          <w:szCs w:val="24"/>
        </w:rPr>
        <w:t xml:space="preserve"> zbatime </w:t>
      </w:r>
      <w:r w:rsidR="00F97CA3" w:rsidRPr="00E014CB">
        <w:rPr>
          <w:rFonts w:ascii="Garamond" w:hAnsi="Garamond"/>
          <w:sz w:val="24"/>
          <w:szCs w:val="24"/>
        </w:rPr>
        <w:t>m</w:t>
      </w:r>
      <w:r w:rsidR="000B7F25" w:rsidRPr="00E014CB">
        <w:rPr>
          <w:rFonts w:ascii="Garamond" w:hAnsi="Garamond"/>
          <w:sz w:val="24"/>
          <w:szCs w:val="24"/>
        </w:rPr>
        <w:t xml:space="preserve">e </w:t>
      </w:r>
      <w:r w:rsidR="00613564" w:rsidRPr="00E014CB">
        <w:rPr>
          <w:rFonts w:ascii="Garamond" w:hAnsi="Garamond"/>
          <w:b/>
          <w:bCs/>
          <w:sz w:val="24"/>
          <w:szCs w:val="24"/>
        </w:rPr>
        <w:t>m-</w:t>
      </w:r>
      <w:r w:rsidR="000B7F25" w:rsidRPr="00E014CB">
        <w:rPr>
          <w:rFonts w:ascii="Garamond" w:hAnsi="Garamond"/>
          <w:b/>
          <w:bCs/>
          <w:sz w:val="24"/>
          <w:szCs w:val="24"/>
        </w:rPr>
        <w:t>MIMO</w:t>
      </w:r>
      <w:r w:rsidR="000B7F25" w:rsidRPr="00E014CB">
        <w:rPr>
          <w:rFonts w:ascii="Garamond" w:hAnsi="Garamond"/>
          <w:sz w:val="24"/>
          <w:szCs w:val="24"/>
        </w:rPr>
        <w:t xml:space="preserve"> </w:t>
      </w:r>
      <w:r w:rsidR="00F8206B" w:rsidRPr="003D0F8C">
        <w:rPr>
          <w:rFonts w:ascii="Garamond" w:hAnsi="Garamond"/>
          <w:i/>
          <w:iCs/>
          <w:sz w:val="24"/>
          <w:szCs w:val="24"/>
        </w:rPr>
        <w:t>(</w:t>
      </w:r>
      <w:proofErr w:type="spellStart"/>
      <w:r w:rsidR="00F8206B" w:rsidRPr="003D0F8C">
        <w:rPr>
          <w:rFonts w:ascii="Garamond" w:hAnsi="Garamond"/>
          <w:i/>
          <w:iCs/>
          <w:sz w:val="24"/>
          <w:szCs w:val="24"/>
        </w:rPr>
        <w:t>massive</w:t>
      </w:r>
      <w:proofErr w:type="spellEnd"/>
      <w:r w:rsidR="00F8206B" w:rsidRPr="003D0F8C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206B" w:rsidRPr="003D0F8C">
        <w:rPr>
          <w:rFonts w:ascii="Garamond" w:hAnsi="Garamond"/>
          <w:i/>
          <w:iCs/>
          <w:sz w:val="24"/>
          <w:szCs w:val="24"/>
        </w:rPr>
        <w:t>Multiple-Input</w:t>
      </w:r>
      <w:proofErr w:type="spellEnd"/>
      <w:r w:rsidR="00F8206B" w:rsidRPr="003D0F8C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206B" w:rsidRPr="003D0F8C">
        <w:rPr>
          <w:rFonts w:ascii="Garamond" w:hAnsi="Garamond"/>
          <w:i/>
          <w:iCs/>
          <w:sz w:val="24"/>
          <w:szCs w:val="24"/>
        </w:rPr>
        <w:t>Multiple-O</w:t>
      </w:r>
      <w:r w:rsidR="00613564" w:rsidRPr="003D0F8C">
        <w:rPr>
          <w:rFonts w:ascii="Garamond" w:hAnsi="Garamond"/>
          <w:i/>
          <w:iCs/>
          <w:sz w:val="24"/>
          <w:szCs w:val="24"/>
        </w:rPr>
        <w:t>utput</w:t>
      </w:r>
      <w:proofErr w:type="spellEnd"/>
      <w:r w:rsidR="00613564" w:rsidRPr="003D0F8C">
        <w:rPr>
          <w:rFonts w:ascii="Garamond" w:hAnsi="Garamond"/>
          <w:i/>
          <w:iCs/>
          <w:sz w:val="24"/>
          <w:szCs w:val="24"/>
        </w:rPr>
        <w:t>)</w:t>
      </w:r>
      <w:r w:rsidR="00E014CB" w:rsidRPr="003D0F8C">
        <w:rPr>
          <w:rFonts w:ascii="Garamond" w:hAnsi="Garamond"/>
          <w:i/>
          <w:iCs/>
          <w:sz w:val="24"/>
          <w:szCs w:val="24"/>
        </w:rPr>
        <w:t>,</w:t>
      </w:r>
      <w:r w:rsidR="00613564" w:rsidRPr="003D0F8C">
        <w:rPr>
          <w:rFonts w:ascii="Garamond" w:hAnsi="Garamond"/>
          <w:i/>
          <w:iCs/>
          <w:sz w:val="24"/>
          <w:szCs w:val="24"/>
        </w:rPr>
        <w:t xml:space="preserve"> </w:t>
      </w:r>
      <w:r w:rsidR="00613564" w:rsidRPr="00E014CB">
        <w:rPr>
          <w:rFonts w:ascii="Garamond" w:hAnsi="Garamond"/>
          <w:sz w:val="24"/>
          <w:szCs w:val="24"/>
        </w:rPr>
        <w:t xml:space="preserve">që përfaqëson një lloj të telekomunikacionit </w:t>
      </w:r>
      <w:r w:rsidR="00613564" w:rsidRPr="003D0F8C">
        <w:rPr>
          <w:rFonts w:ascii="Garamond" w:hAnsi="Garamond"/>
          <w:i/>
          <w:iCs/>
          <w:sz w:val="24"/>
          <w:szCs w:val="24"/>
        </w:rPr>
        <w:t>“</w:t>
      </w:r>
      <w:proofErr w:type="spellStart"/>
      <w:r w:rsidR="00613564" w:rsidRPr="003D0F8C">
        <w:rPr>
          <w:rFonts w:ascii="Garamond" w:hAnsi="Garamond"/>
          <w:i/>
          <w:iCs/>
          <w:sz w:val="24"/>
          <w:szCs w:val="24"/>
        </w:rPr>
        <w:t>wireless</w:t>
      </w:r>
      <w:proofErr w:type="spellEnd"/>
      <w:r w:rsidR="00613564" w:rsidRPr="003D0F8C">
        <w:rPr>
          <w:rFonts w:ascii="Garamond" w:hAnsi="Garamond"/>
          <w:i/>
          <w:iCs/>
          <w:sz w:val="24"/>
          <w:szCs w:val="24"/>
        </w:rPr>
        <w:t xml:space="preserve">” </w:t>
      </w:r>
      <w:r w:rsidR="00613564" w:rsidRPr="00E014CB">
        <w:rPr>
          <w:rFonts w:ascii="Garamond" w:hAnsi="Garamond"/>
          <w:sz w:val="24"/>
          <w:szCs w:val="24"/>
        </w:rPr>
        <w:t xml:space="preserve">ose </w:t>
      </w:r>
      <w:proofErr w:type="spellStart"/>
      <w:r w:rsidR="00613564" w:rsidRPr="003D0F8C">
        <w:rPr>
          <w:rFonts w:ascii="Garamond" w:hAnsi="Garamond"/>
          <w:b/>
          <w:bCs/>
          <w:i/>
          <w:iCs/>
          <w:sz w:val="24"/>
          <w:szCs w:val="24"/>
        </w:rPr>
        <w:t>beamforming</w:t>
      </w:r>
      <w:proofErr w:type="spellEnd"/>
      <w:r w:rsidR="00B57E19" w:rsidRPr="003D0F8C">
        <w:rPr>
          <w:rStyle w:val="FootnoteReference"/>
          <w:rFonts w:ascii="Garamond" w:hAnsi="Garamond"/>
          <w:b/>
          <w:bCs/>
          <w:i/>
          <w:iCs/>
          <w:sz w:val="24"/>
          <w:szCs w:val="24"/>
        </w:rPr>
        <w:footnoteReference w:id="2"/>
      </w:r>
      <w:r w:rsidR="00D81091" w:rsidRPr="00E014CB">
        <w:rPr>
          <w:rFonts w:ascii="Garamond" w:hAnsi="Garamond"/>
          <w:b/>
          <w:bCs/>
          <w:sz w:val="24"/>
          <w:szCs w:val="24"/>
        </w:rPr>
        <w:t xml:space="preserve"> </w:t>
      </w:r>
      <w:r w:rsidR="00DB110A" w:rsidRPr="00E014CB">
        <w:rPr>
          <w:rFonts w:ascii="Garamond" w:hAnsi="Garamond"/>
          <w:b/>
          <w:bCs/>
          <w:sz w:val="24"/>
          <w:szCs w:val="24"/>
        </w:rPr>
        <w:t>(</w:t>
      </w:r>
      <w:proofErr w:type="spellStart"/>
      <w:r w:rsidR="00DB110A" w:rsidRPr="00E014CB">
        <w:rPr>
          <w:rFonts w:ascii="Garamond" w:hAnsi="Garamond"/>
          <w:b/>
          <w:bCs/>
          <w:sz w:val="24"/>
          <w:szCs w:val="24"/>
        </w:rPr>
        <w:t>fromim</w:t>
      </w:r>
      <w:proofErr w:type="spellEnd"/>
      <w:r w:rsidR="00DB110A" w:rsidRPr="00E014CB">
        <w:rPr>
          <w:rFonts w:ascii="Garamond" w:hAnsi="Garamond"/>
          <w:b/>
          <w:bCs/>
          <w:sz w:val="24"/>
          <w:szCs w:val="24"/>
        </w:rPr>
        <w:t xml:space="preserve"> t</w:t>
      </w:r>
      <w:r w:rsidR="00D81091" w:rsidRPr="00E014CB">
        <w:rPr>
          <w:rFonts w:ascii="Garamond" w:hAnsi="Garamond"/>
          <w:b/>
          <w:bCs/>
          <w:sz w:val="24"/>
          <w:szCs w:val="24"/>
        </w:rPr>
        <w:t>ë</w:t>
      </w:r>
      <w:r w:rsidR="00DB110A" w:rsidRPr="00E014CB">
        <w:rPr>
          <w:rFonts w:ascii="Garamond" w:hAnsi="Garamond"/>
          <w:b/>
          <w:bCs/>
          <w:sz w:val="24"/>
          <w:szCs w:val="24"/>
        </w:rPr>
        <w:t xml:space="preserve"> tuf</w:t>
      </w:r>
      <w:r w:rsidR="00D81091" w:rsidRPr="00E014CB">
        <w:rPr>
          <w:rFonts w:ascii="Garamond" w:hAnsi="Garamond"/>
          <w:b/>
          <w:bCs/>
          <w:sz w:val="24"/>
          <w:szCs w:val="24"/>
        </w:rPr>
        <w:t>ë</w:t>
      </w:r>
      <w:r w:rsidR="00DB110A" w:rsidRPr="00E014CB">
        <w:rPr>
          <w:rFonts w:ascii="Garamond" w:hAnsi="Garamond"/>
          <w:b/>
          <w:bCs/>
          <w:sz w:val="24"/>
          <w:szCs w:val="24"/>
        </w:rPr>
        <w:t>s)</w:t>
      </w:r>
      <w:r w:rsidR="00DB110A" w:rsidRPr="00E014CB">
        <w:rPr>
          <w:rFonts w:ascii="Garamond" w:hAnsi="Garamond"/>
          <w:bCs/>
          <w:sz w:val="24"/>
          <w:szCs w:val="24"/>
        </w:rPr>
        <w:t>,</w:t>
      </w:r>
      <w:r w:rsidR="000B7F25" w:rsidRPr="00E014CB">
        <w:rPr>
          <w:rFonts w:ascii="Garamond" w:hAnsi="Garamond"/>
          <w:sz w:val="24"/>
          <w:szCs w:val="24"/>
        </w:rPr>
        <w:t xml:space="preserve"> </w:t>
      </w:r>
      <w:r w:rsidR="00613564" w:rsidRPr="00E014CB">
        <w:rPr>
          <w:rFonts w:ascii="Garamond" w:hAnsi="Garamond"/>
          <w:sz w:val="24"/>
          <w:szCs w:val="24"/>
        </w:rPr>
        <w:t>vlerësimi</w:t>
      </w:r>
      <w:r w:rsidR="000B7F25" w:rsidRPr="00E014CB">
        <w:rPr>
          <w:rFonts w:ascii="Garamond" w:hAnsi="Garamond"/>
          <w:sz w:val="24"/>
          <w:szCs w:val="24"/>
        </w:rPr>
        <w:t xml:space="preserve"> i kufiri</w:t>
      </w:r>
      <w:r w:rsidR="00265A0F" w:rsidRPr="00E014CB">
        <w:rPr>
          <w:rFonts w:ascii="Garamond" w:hAnsi="Garamond"/>
          <w:sz w:val="24"/>
          <w:szCs w:val="24"/>
        </w:rPr>
        <w:t>t</w:t>
      </w:r>
      <w:r w:rsidR="000B7F25" w:rsidRPr="00E014CB">
        <w:rPr>
          <w:rFonts w:ascii="Garamond" w:hAnsi="Garamond"/>
          <w:sz w:val="24"/>
          <w:szCs w:val="24"/>
        </w:rPr>
        <w:t xml:space="preserve"> t</w:t>
      </w:r>
      <w:r w:rsidR="00A32317" w:rsidRPr="00E014CB">
        <w:rPr>
          <w:rFonts w:ascii="Garamond" w:hAnsi="Garamond"/>
          <w:sz w:val="24"/>
          <w:szCs w:val="24"/>
        </w:rPr>
        <w:t>ë</w:t>
      </w:r>
      <w:r w:rsidR="000B7F25" w:rsidRPr="00E014CB">
        <w:rPr>
          <w:rFonts w:ascii="Garamond" w:hAnsi="Garamond"/>
          <w:sz w:val="24"/>
          <w:szCs w:val="24"/>
        </w:rPr>
        <w:t xml:space="preserve"> </w:t>
      </w:r>
      <w:r w:rsidR="00613564" w:rsidRPr="00E014CB">
        <w:rPr>
          <w:rFonts w:ascii="Garamond" w:hAnsi="Garamond"/>
          <w:sz w:val="24"/>
          <w:szCs w:val="24"/>
        </w:rPr>
        <w:t>pajtueshmërisë</w:t>
      </w:r>
      <w:r w:rsidR="000B7F25" w:rsidRPr="00E014CB">
        <w:rPr>
          <w:rFonts w:ascii="Garamond" w:hAnsi="Garamond"/>
          <w:sz w:val="24"/>
          <w:szCs w:val="24"/>
        </w:rPr>
        <w:t xml:space="preserve"> duhet t</w:t>
      </w:r>
      <w:r w:rsidR="00612099" w:rsidRPr="00E014CB">
        <w:rPr>
          <w:rFonts w:ascii="Garamond" w:hAnsi="Garamond"/>
          <w:sz w:val="24"/>
          <w:szCs w:val="24"/>
        </w:rPr>
        <w:t>ë</w:t>
      </w:r>
      <w:r w:rsidR="000B7F25" w:rsidRPr="00E014CB">
        <w:rPr>
          <w:rFonts w:ascii="Garamond" w:hAnsi="Garamond"/>
          <w:sz w:val="24"/>
          <w:szCs w:val="24"/>
        </w:rPr>
        <w:t xml:space="preserve"> marr</w:t>
      </w:r>
      <w:r w:rsidR="00612099" w:rsidRPr="00E014CB">
        <w:rPr>
          <w:rFonts w:ascii="Garamond" w:hAnsi="Garamond"/>
          <w:sz w:val="24"/>
          <w:szCs w:val="24"/>
        </w:rPr>
        <w:t>ë</w:t>
      </w:r>
      <w:r w:rsidR="000B7F25" w:rsidRPr="00E014CB">
        <w:rPr>
          <w:rFonts w:ascii="Garamond" w:hAnsi="Garamond"/>
          <w:sz w:val="24"/>
          <w:szCs w:val="24"/>
        </w:rPr>
        <w:t xml:space="preserve"> n</w:t>
      </w:r>
      <w:r w:rsidR="00612099" w:rsidRPr="00E014CB">
        <w:rPr>
          <w:rFonts w:ascii="Garamond" w:hAnsi="Garamond"/>
          <w:sz w:val="24"/>
          <w:szCs w:val="24"/>
        </w:rPr>
        <w:t>ë</w:t>
      </w:r>
      <w:r w:rsidR="000B7F25" w:rsidRPr="00E014CB">
        <w:rPr>
          <w:rFonts w:ascii="Garamond" w:hAnsi="Garamond"/>
          <w:sz w:val="24"/>
          <w:szCs w:val="24"/>
        </w:rPr>
        <w:t xml:space="preserve"> konsiderat</w:t>
      </w:r>
      <w:r w:rsidR="00612099" w:rsidRPr="00E014CB">
        <w:rPr>
          <w:rFonts w:ascii="Garamond" w:hAnsi="Garamond"/>
          <w:sz w:val="24"/>
          <w:szCs w:val="24"/>
        </w:rPr>
        <w:t>ë</w:t>
      </w:r>
      <w:r w:rsidR="000B7F25" w:rsidRPr="00E014CB">
        <w:rPr>
          <w:rFonts w:ascii="Garamond" w:hAnsi="Garamond"/>
          <w:sz w:val="24"/>
          <w:szCs w:val="24"/>
        </w:rPr>
        <w:t xml:space="preserve"> </w:t>
      </w:r>
      <w:r w:rsidR="00F8206B" w:rsidRPr="00E014CB">
        <w:rPr>
          <w:rFonts w:ascii="Garamond" w:hAnsi="Garamond"/>
          <w:sz w:val="24"/>
          <w:szCs w:val="24"/>
        </w:rPr>
        <w:t xml:space="preserve">të </w:t>
      </w:r>
      <w:r w:rsidR="00613564" w:rsidRPr="00E014CB">
        <w:rPr>
          <w:rFonts w:ascii="Garamond" w:hAnsi="Garamond"/>
          <w:sz w:val="24"/>
          <w:szCs w:val="24"/>
        </w:rPr>
        <w:t>gjithë</w:t>
      </w:r>
      <w:r w:rsidR="000B7F25" w:rsidRPr="00E014CB">
        <w:rPr>
          <w:rFonts w:ascii="Garamond" w:hAnsi="Garamond"/>
          <w:sz w:val="24"/>
          <w:szCs w:val="24"/>
        </w:rPr>
        <w:t xml:space="preserve"> modelet e </w:t>
      </w:r>
      <w:r w:rsidR="00613564" w:rsidRPr="00E014CB">
        <w:rPr>
          <w:rFonts w:ascii="Garamond" w:hAnsi="Garamond"/>
          <w:sz w:val="24"/>
          <w:szCs w:val="24"/>
        </w:rPr>
        <w:t>përshtatshëm</w:t>
      </w:r>
      <w:r w:rsidR="000B7F25" w:rsidRPr="00E014CB">
        <w:rPr>
          <w:rFonts w:ascii="Garamond" w:hAnsi="Garamond"/>
          <w:sz w:val="24"/>
          <w:szCs w:val="24"/>
        </w:rPr>
        <w:t xml:space="preserve"> t</w:t>
      </w:r>
      <w:r w:rsidR="00612099" w:rsidRPr="00E014CB">
        <w:rPr>
          <w:rFonts w:ascii="Garamond" w:hAnsi="Garamond"/>
          <w:sz w:val="24"/>
          <w:szCs w:val="24"/>
        </w:rPr>
        <w:t>ë</w:t>
      </w:r>
      <w:r w:rsidR="000B7F25" w:rsidRPr="00E014CB">
        <w:rPr>
          <w:rFonts w:ascii="Garamond" w:hAnsi="Garamond"/>
          <w:sz w:val="24"/>
          <w:szCs w:val="24"/>
        </w:rPr>
        <w:t xml:space="preserve"> amplifikimit (</w:t>
      </w:r>
      <w:proofErr w:type="spellStart"/>
      <w:r w:rsidR="000B7F25" w:rsidRPr="00E014CB">
        <w:rPr>
          <w:rFonts w:ascii="Garamond" w:hAnsi="Garamond"/>
          <w:sz w:val="24"/>
          <w:szCs w:val="24"/>
        </w:rPr>
        <w:t>gain</w:t>
      </w:r>
      <w:proofErr w:type="spellEnd"/>
      <w:r w:rsidR="000B7F25" w:rsidRPr="00E014CB">
        <w:rPr>
          <w:rFonts w:ascii="Garamond" w:hAnsi="Garamond"/>
          <w:sz w:val="24"/>
          <w:szCs w:val="24"/>
        </w:rPr>
        <w:t>) t</w:t>
      </w:r>
      <w:r w:rsidR="00612099" w:rsidRPr="00E014CB">
        <w:rPr>
          <w:rFonts w:ascii="Garamond" w:hAnsi="Garamond"/>
          <w:sz w:val="24"/>
          <w:szCs w:val="24"/>
        </w:rPr>
        <w:t>ë</w:t>
      </w:r>
      <w:r w:rsidR="000B7F25" w:rsidRPr="00E014CB">
        <w:rPr>
          <w:rFonts w:ascii="Garamond" w:hAnsi="Garamond"/>
          <w:sz w:val="24"/>
          <w:szCs w:val="24"/>
        </w:rPr>
        <w:t xml:space="preserve"> tufave </w:t>
      </w:r>
      <w:r w:rsidR="000B7F25" w:rsidRPr="00E014CB">
        <w:rPr>
          <w:rFonts w:ascii="Garamond" w:hAnsi="Garamond"/>
          <w:b/>
          <w:bCs/>
          <w:i/>
          <w:iCs/>
          <w:sz w:val="24"/>
          <w:szCs w:val="24"/>
        </w:rPr>
        <w:t>G</w:t>
      </w:r>
      <w:r w:rsidR="00DB110A" w:rsidRPr="00E014CB">
        <w:rPr>
          <w:rFonts w:ascii="Garamond" w:hAnsi="Garamond"/>
          <w:b/>
          <w:bCs/>
          <w:i/>
          <w:iCs/>
          <w:sz w:val="24"/>
          <w:szCs w:val="24"/>
        </w:rPr>
        <w:t>(</w:t>
      </w:r>
      <w:proofErr w:type="spellStart"/>
      <w:r w:rsidR="00DB110A"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>φ</w:t>
      </w:r>
      <w:r w:rsidR="00DC0B29" w:rsidRPr="00E014CB">
        <w:rPr>
          <w:rFonts w:ascii="Garamond" w:hAnsi="Garamond"/>
          <w:b/>
          <w:bCs/>
          <w:i/>
          <w:iCs/>
          <w:sz w:val="24"/>
          <w:szCs w:val="24"/>
        </w:rPr>
        <w:t>,θ</w:t>
      </w:r>
      <w:proofErr w:type="spellEnd"/>
      <w:r w:rsidR="000B7F25" w:rsidRPr="00E014CB">
        <w:rPr>
          <w:rFonts w:ascii="Garamond" w:hAnsi="Garamond"/>
          <w:b/>
          <w:bCs/>
          <w:i/>
          <w:iCs/>
          <w:sz w:val="24"/>
          <w:szCs w:val="24"/>
        </w:rPr>
        <w:t>)</w:t>
      </w:r>
      <w:r w:rsidR="000B7F25" w:rsidRPr="00E014CB">
        <w:rPr>
          <w:rFonts w:ascii="Garamond" w:hAnsi="Garamond"/>
          <w:bCs/>
          <w:i/>
          <w:iCs/>
          <w:sz w:val="24"/>
          <w:szCs w:val="24"/>
        </w:rPr>
        <w:t>,</w:t>
      </w:r>
      <w:r w:rsidR="000B7F25" w:rsidRPr="00E014CB">
        <w:rPr>
          <w:rFonts w:ascii="Garamond" w:hAnsi="Garamond"/>
          <w:sz w:val="24"/>
          <w:szCs w:val="24"/>
        </w:rPr>
        <w:t xml:space="preserve"> q</w:t>
      </w:r>
      <w:r w:rsidR="00612099" w:rsidRPr="00E014CB">
        <w:rPr>
          <w:rFonts w:ascii="Garamond" w:hAnsi="Garamond"/>
          <w:sz w:val="24"/>
          <w:szCs w:val="24"/>
        </w:rPr>
        <w:t>ë</w:t>
      </w:r>
      <w:r w:rsidR="000B7F25" w:rsidRPr="00E014CB">
        <w:rPr>
          <w:rFonts w:ascii="Garamond" w:hAnsi="Garamond"/>
          <w:sz w:val="24"/>
          <w:szCs w:val="24"/>
        </w:rPr>
        <w:t xml:space="preserve"> </w:t>
      </w:r>
      <w:r w:rsidR="00613564" w:rsidRPr="00E014CB">
        <w:rPr>
          <w:rFonts w:ascii="Garamond" w:hAnsi="Garamond"/>
          <w:sz w:val="24"/>
          <w:szCs w:val="24"/>
        </w:rPr>
        <w:t>janë</w:t>
      </w:r>
      <w:r w:rsidR="000B7F25" w:rsidRPr="00E014CB">
        <w:rPr>
          <w:rFonts w:ascii="Garamond" w:hAnsi="Garamond"/>
          <w:sz w:val="24"/>
          <w:szCs w:val="24"/>
        </w:rPr>
        <w:t xml:space="preserve"> t</w:t>
      </w:r>
      <w:r w:rsidR="00612099" w:rsidRPr="00E014CB">
        <w:rPr>
          <w:rFonts w:ascii="Garamond" w:hAnsi="Garamond"/>
          <w:sz w:val="24"/>
          <w:szCs w:val="24"/>
        </w:rPr>
        <w:t>ë</w:t>
      </w:r>
      <w:r w:rsidR="000B7F25" w:rsidRPr="00E014CB">
        <w:rPr>
          <w:rFonts w:ascii="Garamond" w:hAnsi="Garamond"/>
          <w:sz w:val="24"/>
          <w:szCs w:val="24"/>
        </w:rPr>
        <w:t xml:space="preserve"> konfiguruara </w:t>
      </w:r>
      <w:r w:rsidR="00151DC8" w:rsidRPr="00E014CB">
        <w:rPr>
          <w:rFonts w:ascii="Garamond" w:hAnsi="Garamond"/>
          <w:sz w:val="24"/>
          <w:szCs w:val="24"/>
        </w:rPr>
        <w:t xml:space="preserve">në </w:t>
      </w:r>
      <w:r w:rsidR="001139ED" w:rsidRPr="00E014CB">
        <w:rPr>
          <w:rFonts w:ascii="Garamond" w:hAnsi="Garamond"/>
          <w:sz w:val="24"/>
          <w:szCs w:val="24"/>
        </w:rPr>
        <w:t>Stacion Baz</w:t>
      </w:r>
      <w:r w:rsidR="00612099" w:rsidRPr="00E014CB">
        <w:rPr>
          <w:rFonts w:ascii="Garamond" w:hAnsi="Garamond"/>
          <w:sz w:val="24"/>
          <w:szCs w:val="24"/>
        </w:rPr>
        <w:t>ë</w:t>
      </w:r>
      <w:r w:rsidR="001139ED" w:rsidRPr="00E014CB">
        <w:rPr>
          <w:rFonts w:ascii="Garamond" w:hAnsi="Garamond"/>
          <w:sz w:val="24"/>
          <w:szCs w:val="24"/>
        </w:rPr>
        <w:t xml:space="preserve">, </w:t>
      </w:r>
      <w:r w:rsidR="00151DC8" w:rsidRPr="00E014CB">
        <w:rPr>
          <w:rFonts w:ascii="Garamond" w:hAnsi="Garamond"/>
          <w:sz w:val="24"/>
          <w:szCs w:val="24"/>
        </w:rPr>
        <w:t>përfshir</w:t>
      </w:r>
      <w:r w:rsidR="00612099" w:rsidRPr="00E014CB">
        <w:rPr>
          <w:rFonts w:ascii="Garamond" w:hAnsi="Garamond"/>
          <w:sz w:val="24"/>
          <w:szCs w:val="24"/>
        </w:rPr>
        <w:t>ë</w:t>
      </w:r>
      <w:r w:rsidR="001139ED" w:rsidRPr="00E014CB">
        <w:rPr>
          <w:rFonts w:ascii="Garamond" w:hAnsi="Garamond"/>
          <w:sz w:val="24"/>
          <w:szCs w:val="24"/>
        </w:rPr>
        <w:t xml:space="preserve"> </w:t>
      </w:r>
      <w:r w:rsidR="00151DC8" w:rsidRPr="00E014CB">
        <w:rPr>
          <w:rFonts w:ascii="Garamond" w:hAnsi="Garamond"/>
          <w:sz w:val="24"/>
          <w:szCs w:val="24"/>
        </w:rPr>
        <w:t>tufën</w:t>
      </w:r>
      <w:r w:rsidR="001139ED" w:rsidRPr="00E014CB">
        <w:rPr>
          <w:rFonts w:ascii="Garamond" w:hAnsi="Garamond"/>
          <w:sz w:val="24"/>
          <w:szCs w:val="24"/>
        </w:rPr>
        <w:t xml:space="preserve"> kryesore, </w:t>
      </w:r>
      <w:r w:rsidR="00151DC8" w:rsidRPr="00E014CB">
        <w:rPr>
          <w:rFonts w:ascii="Garamond" w:hAnsi="Garamond"/>
          <w:sz w:val="24"/>
          <w:szCs w:val="24"/>
        </w:rPr>
        <w:t xml:space="preserve">lobet dytësorë dhe </w:t>
      </w:r>
      <w:r w:rsidR="001139ED" w:rsidRPr="00E014CB">
        <w:rPr>
          <w:rFonts w:ascii="Garamond" w:hAnsi="Garamond"/>
          <w:sz w:val="24"/>
          <w:szCs w:val="24"/>
        </w:rPr>
        <w:t>lobet e tjera</w:t>
      </w:r>
      <w:r w:rsidR="00151DC8" w:rsidRPr="00E014CB">
        <w:rPr>
          <w:rFonts w:ascii="Garamond" w:hAnsi="Garamond"/>
          <w:sz w:val="24"/>
          <w:szCs w:val="24"/>
        </w:rPr>
        <w:t>, për t</w:t>
      </w:r>
      <w:r w:rsidR="00612099" w:rsidRPr="00E014CB">
        <w:rPr>
          <w:rFonts w:ascii="Garamond" w:hAnsi="Garamond"/>
          <w:sz w:val="24"/>
          <w:szCs w:val="24"/>
        </w:rPr>
        <w:t>ë</w:t>
      </w:r>
      <w:r w:rsidR="00151DC8" w:rsidRPr="00E014CB">
        <w:rPr>
          <w:rFonts w:ascii="Garamond" w:hAnsi="Garamond"/>
          <w:sz w:val="24"/>
          <w:szCs w:val="24"/>
        </w:rPr>
        <w:t xml:space="preserve"> gjitha përkuljet elektrike t</w:t>
      </w:r>
      <w:r w:rsidR="00A32317" w:rsidRPr="00E014CB">
        <w:rPr>
          <w:rFonts w:ascii="Garamond" w:hAnsi="Garamond"/>
          <w:sz w:val="24"/>
          <w:szCs w:val="24"/>
        </w:rPr>
        <w:t>ë</w:t>
      </w:r>
      <w:r w:rsidR="00151DC8" w:rsidRPr="00E014CB">
        <w:rPr>
          <w:rFonts w:ascii="Garamond" w:hAnsi="Garamond"/>
          <w:sz w:val="24"/>
          <w:szCs w:val="24"/>
        </w:rPr>
        <w:t xml:space="preserve"> antenave. </w:t>
      </w:r>
    </w:p>
    <w:p w14:paraId="342DA1E0" w14:textId="578C3D97" w:rsidR="00E1690F" w:rsidRPr="00E014CB" w:rsidRDefault="00151DC8" w:rsidP="00F721D5">
      <w:pPr>
        <w:ind w:firstLine="284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>Një</w:t>
      </w:r>
      <w:r w:rsidR="001139ED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>shembull</w:t>
      </w:r>
      <w:r w:rsidR="001139ED" w:rsidRPr="00E014CB">
        <w:rPr>
          <w:rFonts w:ascii="Garamond" w:hAnsi="Garamond"/>
          <w:sz w:val="24"/>
          <w:szCs w:val="24"/>
        </w:rPr>
        <w:t xml:space="preserve"> i </w:t>
      </w:r>
      <w:r w:rsidRPr="00E014CB">
        <w:rPr>
          <w:rFonts w:ascii="Garamond" w:hAnsi="Garamond"/>
          <w:sz w:val="24"/>
          <w:szCs w:val="24"/>
        </w:rPr>
        <w:t>antenës</w:t>
      </w:r>
      <w:r w:rsidR="001139ED" w:rsidRPr="00E014CB">
        <w:rPr>
          <w:rFonts w:ascii="Garamond" w:hAnsi="Garamond"/>
          <w:sz w:val="24"/>
          <w:szCs w:val="24"/>
        </w:rPr>
        <w:t xml:space="preserve"> MIMO dhe tufave </w:t>
      </w:r>
      <w:proofErr w:type="spellStart"/>
      <w:r w:rsidRPr="00E014CB">
        <w:rPr>
          <w:rFonts w:ascii="Garamond" w:hAnsi="Garamond"/>
          <w:sz w:val="24"/>
          <w:szCs w:val="24"/>
        </w:rPr>
        <w:t>korresponduese</w:t>
      </w:r>
      <w:proofErr w:type="spellEnd"/>
      <w:r w:rsidRPr="00E014CB">
        <w:rPr>
          <w:rFonts w:ascii="Garamond" w:hAnsi="Garamond"/>
          <w:sz w:val="24"/>
          <w:szCs w:val="24"/>
        </w:rPr>
        <w:t xml:space="preserve"> </w:t>
      </w:r>
      <w:r w:rsidR="001139ED" w:rsidRPr="00E014CB">
        <w:rPr>
          <w:rFonts w:ascii="Garamond" w:hAnsi="Garamond"/>
          <w:sz w:val="24"/>
          <w:szCs w:val="24"/>
        </w:rPr>
        <w:t>dhe modeleve t</w:t>
      </w:r>
      <w:r w:rsidR="00A32317" w:rsidRPr="00E014CB">
        <w:rPr>
          <w:rFonts w:ascii="Garamond" w:hAnsi="Garamond"/>
          <w:sz w:val="24"/>
          <w:szCs w:val="24"/>
        </w:rPr>
        <w:t>ë</w:t>
      </w:r>
      <w:r w:rsidR="001139ED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>mbështjellësve</w:t>
      </w:r>
      <w:r w:rsidR="001139ED" w:rsidRPr="00E014CB">
        <w:rPr>
          <w:rFonts w:ascii="Garamond" w:hAnsi="Garamond"/>
          <w:sz w:val="24"/>
          <w:szCs w:val="24"/>
        </w:rPr>
        <w:t xml:space="preserve"> jepen n</w:t>
      </w:r>
      <w:r w:rsidR="00612099" w:rsidRPr="00E014CB">
        <w:rPr>
          <w:rFonts w:ascii="Garamond" w:hAnsi="Garamond"/>
          <w:sz w:val="24"/>
          <w:szCs w:val="24"/>
        </w:rPr>
        <w:t>ë</w:t>
      </w:r>
      <w:r w:rsidR="001139ED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>figurën</w:t>
      </w:r>
      <w:r w:rsidR="001139ED" w:rsidRPr="00E014CB">
        <w:rPr>
          <w:rFonts w:ascii="Garamond" w:hAnsi="Garamond"/>
          <w:sz w:val="24"/>
          <w:szCs w:val="24"/>
        </w:rPr>
        <w:t xml:space="preserve"> m</w:t>
      </w:r>
      <w:r w:rsidR="00A32317" w:rsidRPr="00E014CB">
        <w:rPr>
          <w:rFonts w:ascii="Garamond" w:hAnsi="Garamond"/>
          <w:sz w:val="24"/>
          <w:szCs w:val="24"/>
        </w:rPr>
        <w:t>ë</w:t>
      </w:r>
      <w:r w:rsidR="001139ED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>poshtë.</w:t>
      </w:r>
    </w:p>
    <w:p w14:paraId="5F159320" w14:textId="2C172EB4" w:rsidR="00612099" w:rsidRPr="00E014CB" w:rsidRDefault="003E5AEA" w:rsidP="003E5AEA">
      <w:pPr>
        <w:pStyle w:val="TEKSTIIII"/>
        <w:rPr>
          <w:bCs/>
        </w:rPr>
      </w:pPr>
      <w:r w:rsidRPr="00E014CB">
        <w:rPr>
          <w:b/>
          <w:bCs/>
        </w:rPr>
        <w:t xml:space="preserve">a) </w:t>
      </w:r>
      <w:r w:rsidR="009078BD" w:rsidRPr="00E014CB">
        <w:rPr>
          <w:b/>
          <w:bCs/>
        </w:rPr>
        <w:t xml:space="preserve">Antena </w:t>
      </w:r>
      <w:r w:rsidR="00612099" w:rsidRPr="00E014CB">
        <w:rPr>
          <w:b/>
          <w:bCs/>
        </w:rPr>
        <w:t>m-</w:t>
      </w:r>
      <w:r w:rsidR="009D0D81" w:rsidRPr="00E014CB">
        <w:rPr>
          <w:b/>
          <w:bCs/>
        </w:rPr>
        <w:t>MIMO</w:t>
      </w:r>
      <w:r w:rsidR="009078BD">
        <w:rPr>
          <w:b/>
          <w:bCs/>
        </w:rPr>
        <w:t>;</w:t>
      </w:r>
      <w:r w:rsidR="0096415E" w:rsidRPr="00E014CB">
        <w:t xml:space="preserve"> </w:t>
      </w:r>
    </w:p>
    <w:p w14:paraId="66DD17E5" w14:textId="106781ED" w:rsidR="00DD5B32" w:rsidRPr="00E014CB" w:rsidRDefault="003E5AEA" w:rsidP="003E5AEA">
      <w:pPr>
        <w:pStyle w:val="TEKSTIIII"/>
        <w:rPr>
          <w:b/>
          <w:bCs/>
        </w:rPr>
      </w:pPr>
      <w:r w:rsidRPr="00E014CB">
        <w:rPr>
          <w:b/>
        </w:rPr>
        <w:t xml:space="preserve">b) </w:t>
      </w:r>
      <w:r w:rsidR="009D0D81" w:rsidRPr="00E014CB">
        <w:rPr>
          <w:b/>
        </w:rPr>
        <w:t xml:space="preserve">Pamje 3D e </w:t>
      </w:r>
      <w:r w:rsidR="00612099" w:rsidRPr="00E014CB">
        <w:rPr>
          <w:b/>
        </w:rPr>
        <w:t xml:space="preserve">të </w:t>
      </w:r>
      <w:r w:rsidR="009D0D81" w:rsidRPr="00E014CB">
        <w:rPr>
          <w:b/>
        </w:rPr>
        <w:t>gjith</w:t>
      </w:r>
      <w:r w:rsidR="00612099" w:rsidRPr="00E014CB">
        <w:rPr>
          <w:b/>
        </w:rPr>
        <w:t>ë</w:t>
      </w:r>
      <w:r w:rsidR="009D0D81" w:rsidRPr="00E014CB">
        <w:rPr>
          <w:b/>
        </w:rPr>
        <w:t xml:space="preserve"> tufave t</w:t>
      </w:r>
      <w:r w:rsidR="00612099" w:rsidRPr="00E014CB">
        <w:rPr>
          <w:b/>
        </w:rPr>
        <w:t>ë</w:t>
      </w:r>
      <w:r w:rsidR="009D0D81" w:rsidRPr="00E014CB">
        <w:rPr>
          <w:b/>
        </w:rPr>
        <w:t xml:space="preserve"> anten</w:t>
      </w:r>
      <w:r w:rsidR="00612099" w:rsidRPr="00E014CB">
        <w:rPr>
          <w:b/>
        </w:rPr>
        <w:t>ë</w:t>
      </w:r>
      <w:r w:rsidR="009D0D81" w:rsidRPr="00E014CB">
        <w:rPr>
          <w:b/>
        </w:rPr>
        <w:t>s brenda mb</w:t>
      </w:r>
      <w:r w:rsidR="00612099" w:rsidRPr="00E014CB">
        <w:rPr>
          <w:b/>
        </w:rPr>
        <w:t>ë</w:t>
      </w:r>
      <w:r w:rsidR="009D0D81" w:rsidRPr="00E014CB">
        <w:rPr>
          <w:b/>
        </w:rPr>
        <w:t>shtjell</w:t>
      </w:r>
      <w:r w:rsidR="00612099" w:rsidRPr="00E014CB">
        <w:rPr>
          <w:b/>
        </w:rPr>
        <w:t>ë</w:t>
      </w:r>
      <w:r w:rsidR="009D0D81" w:rsidRPr="00E014CB">
        <w:rPr>
          <w:b/>
        </w:rPr>
        <w:t>ses</w:t>
      </w:r>
      <w:r w:rsidR="009078BD">
        <w:rPr>
          <w:b/>
        </w:rPr>
        <w:t>;</w:t>
      </w:r>
      <w:r w:rsidR="009D0D81" w:rsidRPr="00E014CB">
        <w:rPr>
          <w:b/>
        </w:rPr>
        <w:t xml:space="preserve"> </w:t>
      </w:r>
    </w:p>
    <w:p w14:paraId="06BBA8FC" w14:textId="6DF02AB6" w:rsidR="00B57E19" w:rsidRPr="00E014CB" w:rsidRDefault="003E5AEA" w:rsidP="003E5AEA">
      <w:pPr>
        <w:pStyle w:val="TEKSTIIII"/>
        <w:rPr>
          <w:b/>
        </w:rPr>
      </w:pPr>
      <w:r w:rsidRPr="00E014CB">
        <w:rPr>
          <w:b/>
        </w:rPr>
        <w:t xml:space="preserve">c) </w:t>
      </w:r>
      <w:r w:rsidR="009D0D81" w:rsidRPr="00E014CB">
        <w:rPr>
          <w:b/>
        </w:rPr>
        <w:t>Pamje 3D e mb</w:t>
      </w:r>
      <w:r w:rsidR="00612099" w:rsidRPr="00E014CB">
        <w:rPr>
          <w:b/>
        </w:rPr>
        <w:t>ë</w:t>
      </w:r>
      <w:r w:rsidR="009D0D81" w:rsidRPr="00E014CB">
        <w:rPr>
          <w:b/>
        </w:rPr>
        <w:t>shtjell</w:t>
      </w:r>
      <w:r w:rsidR="00612099" w:rsidRPr="00E014CB">
        <w:rPr>
          <w:b/>
        </w:rPr>
        <w:t>ë</w:t>
      </w:r>
      <w:r w:rsidR="009D0D81" w:rsidRPr="00E014CB">
        <w:rPr>
          <w:b/>
        </w:rPr>
        <w:t>ses q</w:t>
      </w:r>
      <w:r w:rsidR="00612099" w:rsidRPr="00E014CB">
        <w:rPr>
          <w:b/>
        </w:rPr>
        <w:t>ë</w:t>
      </w:r>
      <w:r w:rsidR="009D0D81" w:rsidRPr="00E014CB">
        <w:rPr>
          <w:b/>
        </w:rPr>
        <w:t xml:space="preserve"> p</w:t>
      </w:r>
      <w:r w:rsidR="00612099" w:rsidRPr="00E014CB">
        <w:rPr>
          <w:b/>
        </w:rPr>
        <w:t>ë</w:t>
      </w:r>
      <w:r w:rsidR="009D0D81" w:rsidRPr="00E014CB">
        <w:rPr>
          <w:b/>
        </w:rPr>
        <w:t xml:space="preserve">rfshin </w:t>
      </w:r>
      <w:r w:rsidR="00612099" w:rsidRPr="00E014CB">
        <w:rPr>
          <w:b/>
        </w:rPr>
        <w:t xml:space="preserve">të </w:t>
      </w:r>
      <w:r w:rsidR="009D0D81" w:rsidRPr="00E014CB">
        <w:rPr>
          <w:b/>
        </w:rPr>
        <w:t>gjith</w:t>
      </w:r>
      <w:r w:rsidR="00612099" w:rsidRPr="00E014CB">
        <w:rPr>
          <w:b/>
        </w:rPr>
        <w:t>ë</w:t>
      </w:r>
      <w:r w:rsidR="00B57E19" w:rsidRPr="00E014CB">
        <w:rPr>
          <w:b/>
        </w:rPr>
        <w:t xml:space="preserve"> t</w:t>
      </w:r>
      <w:r w:rsidRPr="00E014CB">
        <w:rPr>
          <w:b/>
        </w:rPr>
        <w:t>ufat</w:t>
      </w:r>
      <w:r w:rsidR="009078BD">
        <w:rPr>
          <w:b/>
        </w:rPr>
        <w:t>.</w:t>
      </w:r>
    </w:p>
    <w:p w14:paraId="2944FC71" w14:textId="77777777" w:rsidR="004C681D" w:rsidRPr="00E014CB" w:rsidRDefault="004C681D" w:rsidP="003E5AEA">
      <w:pPr>
        <w:pStyle w:val="TEKSTIIII"/>
        <w:rPr>
          <w:b/>
        </w:rPr>
      </w:pPr>
    </w:p>
    <w:tbl>
      <w:tblPr>
        <w:tblStyle w:val="TableGrid0"/>
        <w:tblW w:w="9137" w:type="dxa"/>
        <w:jc w:val="center"/>
        <w:tblLook w:val="04A0" w:firstRow="1" w:lastRow="0" w:firstColumn="1" w:lastColumn="0" w:noHBand="0" w:noVBand="1"/>
      </w:tblPr>
      <w:tblGrid>
        <w:gridCol w:w="4435"/>
        <w:gridCol w:w="4702"/>
      </w:tblGrid>
      <w:tr w:rsidR="004C681D" w:rsidRPr="00E014CB" w14:paraId="26FDF08D" w14:textId="77777777" w:rsidTr="00FC593C">
        <w:trPr>
          <w:trHeight w:val="960"/>
          <w:jc w:val="center"/>
        </w:trPr>
        <w:tc>
          <w:tcPr>
            <w:tcW w:w="4435" w:type="dxa"/>
            <w:vMerge w:val="restart"/>
          </w:tcPr>
          <w:p w14:paraId="2BB3E3A5" w14:textId="77777777" w:rsidR="004C681D" w:rsidRPr="00E014CB" w:rsidRDefault="004C681D" w:rsidP="00FC593C">
            <w:pPr>
              <w:pStyle w:val="ListParagraph"/>
              <w:numPr>
                <w:ilvl w:val="0"/>
                <w:numId w:val="24"/>
              </w:numPr>
              <w:spacing w:after="120" w:line="276" w:lineRule="auto"/>
              <w:jc w:val="center"/>
              <w:rPr>
                <w:rFonts w:ascii="Garamond" w:hAnsi="Garamond"/>
                <w:szCs w:val="20"/>
              </w:rPr>
            </w:pPr>
            <w:r w:rsidRPr="00E014CB">
              <w:rPr>
                <w:rFonts w:ascii="Garamond" w:hAnsi="Garamond"/>
                <w:szCs w:val="20"/>
              </w:rPr>
              <w:t>antena m-MIMO</w:t>
            </w:r>
          </w:p>
          <w:p w14:paraId="2F310E74" w14:textId="77777777" w:rsidR="004C681D" w:rsidRPr="00E014CB" w:rsidRDefault="004C681D" w:rsidP="00FC593C">
            <w:pPr>
              <w:spacing w:after="120" w:line="276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E014CB">
              <w:rPr>
                <w:rFonts w:ascii="Garamond" w:hAnsi="Garamond"/>
                <w:noProof/>
                <w:lang w:eastAsia="sq-AL"/>
              </w:rPr>
              <w:drawing>
                <wp:inline distT="0" distB="0" distL="0" distR="0" wp14:anchorId="29405D59" wp14:editId="2549E10C">
                  <wp:extent cx="2216150" cy="2705100"/>
                  <wp:effectExtent l="0" t="0" r="0" b="0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5" name="Picture 6735" descr="A white box with red and blue x marks&#10;&#10;Description automatically generated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2" w:type="dxa"/>
          </w:tcPr>
          <w:p w14:paraId="080445FF" w14:textId="5961BAC6" w:rsidR="004C681D" w:rsidRPr="00E014CB" w:rsidRDefault="004C681D" w:rsidP="00FC593C">
            <w:pPr>
              <w:spacing w:after="120" w:line="276" w:lineRule="auto"/>
              <w:jc w:val="center"/>
              <w:rPr>
                <w:rFonts w:ascii="Garamond" w:hAnsi="Garamond"/>
                <w:sz w:val="20"/>
                <w:highlight w:val="yellow"/>
              </w:rPr>
            </w:pPr>
            <w:r w:rsidRPr="00E014CB">
              <w:rPr>
                <w:rFonts w:ascii="Garamond" w:hAnsi="Garamond"/>
                <w:noProof/>
                <w:sz w:val="20"/>
                <w:highlight w:val="yellow"/>
                <w:lang w:eastAsia="sq-AL"/>
              </w:rPr>
              <w:drawing>
                <wp:inline distT="0" distB="0" distL="0" distR="0" wp14:anchorId="1E4B484D" wp14:editId="49217BA0">
                  <wp:extent cx="2819400" cy="1318260"/>
                  <wp:effectExtent l="0" t="0" r="0" b="0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7" name="Picture 6737" descr="A yellow flower with three petals&#10;&#10;Description automatically generated with medium confidence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1318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014CB">
              <w:rPr>
                <w:rFonts w:ascii="Garamond" w:hAnsi="Garamond"/>
                <w:sz w:val="20"/>
              </w:rPr>
              <w:t>b - Pamje 3D e të gjithë tufave të antenës brenda</w:t>
            </w:r>
            <w:r w:rsidRPr="00E014CB">
              <w:rPr>
                <w:rFonts w:ascii="Garamond" w:hAnsi="Garamond"/>
                <w:sz w:val="20"/>
              </w:rPr>
              <w:br/>
            </w:r>
            <w:r w:rsidR="00FC593C" w:rsidRPr="00E014CB">
              <w:rPr>
                <w:rFonts w:ascii="Garamond" w:hAnsi="Garamond"/>
                <w:sz w:val="20"/>
              </w:rPr>
              <w:t xml:space="preserve"> </w:t>
            </w:r>
            <w:r w:rsidRPr="00E014CB">
              <w:rPr>
                <w:rFonts w:ascii="Garamond" w:hAnsi="Garamond"/>
                <w:sz w:val="20"/>
              </w:rPr>
              <w:t>mbështjellëses</w:t>
            </w:r>
          </w:p>
        </w:tc>
      </w:tr>
      <w:tr w:rsidR="004C681D" w:rsidRPr="00E014CB" w14:paraId="09309E95" w14:textId="77777777" w:rsidTr="00FC593C">
        <w:trPr>
          <w:trHeight w:val="975"/>
          <w:jc w:val="center"/>
        </w:trPr>
        <w:tc>
          <w:tcPr>
            <w:tcW w:w="4435" w:type="dxa"/>
            <w:vMerge/>
          </w:tcPr>
          <w:p w14:paraId="77020B70" w14:textId="77777777" w:rsidR="004C681D" w:rsidRPr="00E014CB" w:rsidRDefault="004C681D" w:rsidP="00FC593C">
            <w:pPr>
              <w:spacing w:after="120" w:line="276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02" w:type="dxa"/>
          </w:tcPr>
          <w:p w14:paraId="247DCD10" w14:textId="6613D375" w:rsidR="004C681D" w:rsidRPr="00E014CB" w:rsidRDefault="004C681D" w:rsidP="00FC593C">
            <w:pPr>
              <w:spacing w:after="120" w:line="276" w:lineRule="auto"/>
              <w:jc w:val="center"/>
              <w:rPr>
                <w:rFonts w:ascii="Garamond" w:hAnsi="Garamond"/>
                <w:sz w:val="20"/>
              </w:rPr>
            </w:pPr>
            <w:r w:rsidRPr="00E014CB">
              <w:rPr>
                <w:rFonts w:ascii="Garamond" w:hAnsi="Garamond"/>
                <w:noProof/>
                <w:sz w:val="20"/>
                <w:highlight w:val="yellow"/>
                <w:lang w:eastAsia="sq-AL"/>
              </w:rPr>
              <w:drawing>
                <wp:inline distT="0" distB="0" distL="0" distR="0" wp14:anchorId="2490982C" wp14:editId="5A2A8ACD">
                  <wp:extent cx="2842260" cy="1287780"/>
                  <wp:effectExtent l="0" t="0" r="0" b="0"/>
                  <wp:docPr id="15" name="Pictur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9" name="Picture 6739" descr="A yellow oval object in the sky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2260" cy="128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014CB">
              <w:rPr>
                <w:rFonts w:ascii="Garamond" w:hAnsi="Garamond"/>
                <w:sz w:val="20"/>
              </w:rPr>
              <w:t>c-</w:t>
            </w:r>
            <w:r w:rsidRPr="00E014CB">
              <w:rPr>
                <w:rFonts w:ascii="Garamond" w:hAnsi="Garamond"/>
                <w:b/>
                <w:sz w:val="20"/>
              </w:rPr>
              <w:t xml:space="preserve"> </w:t>
            </w:r>
            <w:r w:rsidRPr="00E014CB">
              <w:rPr>
                <w:rFonts w:ascii="Garamond" w:hAnsi="Garamond"/>
                <w:sz w:val="20"/>
              </w:rPr>
              <w:t>Pamje 3D e mbështjellëses që përfshin të gjithë</w:t>
            </w:r>
            <w:r w:rsidRPr="00E014CB">
              <w:rPr>
                <w:rFonts w:ascii="Garamond" w:hAnsi="Garamond"/>
                <w:sz w:val="20"/>
              </w:rPr>
              <w:br/>
            </w:r>
            <w:r w:rsidR="00FC593C" w:rsidRPr="00E014CB">
              <w:rPr>
                <w:rFonts w:ascii="Garamond" w:hAnsi="Garamond"/>
                <w:sz w:val="20"/>
              </w:rPr>
              <w:t xml:space="preserve"> </w:t>
            </w:r>
            <w:r w:rsidRPr="00E014CB">
              <w:rPr>
                <w:rFonts w:ascii="Garamond" w:hAnsi="Garamond"/>
                <w:sz w:val="20"/>
              </w:rPr>
              <w:t>tufat</w:t>
            </w:r>
          </w:p>
        </w:tc>
      </w:tr>
    </w:tbl>
    <w:p w14:paraId="1B408E33" w14:textId="77777777" w:rsidR="004C681D" w:rsidRPr="00311E2F" w:rsidRDefault="004C681D" w:rsidP="004C681D">
      <w:pPr>
        <w:spacing w:line="276" w:lineRule="auto"/>
        <w:jc w:val="center"/>
        <w:rPr>
          <w:rFonts w:ascii="Garamond" w:hAnsi="Garamond"/>
          <w:i/>
          <w:sz w:val="22"/>
          <w:szCs w:val="22"/>
        </w:rPr>
      </w:pPr>
      <w:r w:rsidRPr="00311E2F">
        <w:rPr>
          <w:rFonts w:ascii="Garamond" w:hAnsi="Garamond"/>
          <w:b/>
          <w:i/>
          <w:color w:val="000000" w:themeColor="text1"/>
          <w:sz w:val="22"/>
          <w:szCs w:val="22"/>
        </w:rPr>
        <w:t>Figura 4:</w:t>
      </w:r>
      <w:r w:rsidRPr="00311E2F">
        <w:rPr>
          <w:rFonts w:ascii="Garamond" w:hAnsi="Garamond"/>
          <w:i/>
          <w:color w:val="000000" w:themeColor="text1"/>
          <w:sz w:val="22"/>
          <w:szCs w:val="22"/>
        </w:rPr>
        <w:t xml:space="preserve"> Antena e tipit </w:t>
      </w:r>
      <w:proofErr w:type="spellStart"/>
      <w:r w:rsidRPr="00311E2F">
        <w:rPr>
          <w:rFonts w:ascii="Garamond" w:hAnsi="Garamond"/>
          <w:i/>
          <w:color w:val="000000" w:themeColor="text1"/>
          <w:sz w:val="22"/>
          <w:szCs w:val="22"/>
        </w:rPr>
        <w:t>massive</w:t>
      </w:r>
      <w:proofErr w:type="spellEnd"/>
      <w:r w:rsidRPr="00311E2F">
        <w:rPr>
          <w:rFonts w:ascii="Garamond" w:hAnsi="Garamond"/>
          <w:i/>
          <w:color w:val="000000" w:themeColor="text1"/>
          <w:sz w:val="22"/>
          <w:szCs w:val="22"/>
        </w:rPr>
        <w:t xml:space="preserve"> MIMO dhe tufave elementare </w:t>
      </w:r>
      <w:proofErr w:type="spellStart"/>
      <w:r w:rsidRPr="00311E2F">
        <w:rPr>
          <w:rFonts w:ascii="Garamond" w:hAnsi="Garamond"/>
          <w:i/>
          <w:color w:val="000000" w:themeColor="text1"/>
          <w:sz w:val="22"/>
          <w:szCs w:val="22"/>
        </w:rPr>
        <w:t>korresponduese</w:t>
      </w:r>
      <w:proofErr w:type="spellEnd"/>
      <w:r w:rsidRPr="00311E2F">
        <w:rPr>
          <w:rFonts w:ascii="Garamond" w:hAnsi="Garamond"/>
          <w:i/>
          <w:color w:val="000000" w:themeColor="text1"/>
          <w:sz w:val="22"/>
          <w:szCs w:val="22"/>
        </w:rPr>
        <w:t xml:space="preserve"> së bashku me mbështjellësen e tyre</w:t>
      </w:r>
    </w:p>
    <w:p w14:paraId="169BEE28" w14:textId="77777777" w:rsidR="004C681D" w:rsidRPr="00E014CB" w:rsidRDefault="004C681D" w:rsidP="004C681D">
      <w:pPr>
        <w:spacing w:line="276" w:lineRule="auto"/>
        <w:jc w:val="center"/>
        <w:rPr>
          <w:rFonts w:ascii="Garamond" w:hAnsi="Garamond"/>
          <w:sz w:val="24"/>
          <w:szCs w:val="24"/>
        </w:rPr>
      </w:pPr>
    </w:p>
    <w:p w14:paraId="77A2A458" w14:textId="253EB061" w:rsidR="00F97CA3" w:rsidRPr="00E014CB" w:rsidRDefault="00F97CA3" w:rsidP="003E5AEA">
      <w:pPr>
        <w:pStyle w:val="TEKSTIIII"/>
      </w:pPr>
      <w:r w:rsidRPr="00E014CB">
        <w:t xml:space="preserve">Kufiri </w:t>
      </w:r>
      <w:r w:rsidR="001C3ACF" w:rsidRPr="00E014CB">
        <w:t xml:space="preserve">i </w:t>
      </w:r>
      <w:r w:rsidR="00F8206B" w:rsidRPr="00E014CB">
        <w:t>pajtueshmërisë (</w:t>
      </w:r>
      <w:r w:rsidR="001611AD" w:rsidRPr="00E014CB">
        <w:t>përmasat e Zonës Kritike për</w:t>
      </w:r>
      <w:r w:rsidRPr="00E014CB">
        <w:t xml:space="preserve"> produktin (S</w:t>
      </w:r>
      <w:r w:rsidR="001611AD" w:rsidRPr="00E014CB">
        <w:t>tacion Baz</w:t>
      </w:r>
      <w:r w:rsidR="00987C33" w:rsidRPr="00E014CB">
        <w:t>ë</w:t>
      </w:r>
      <w:r w:rsidR="001611AD" w:rsidRPr="00E014CB">
        <w:t xml:space="preserve"> </w:t>
      </w:r>
      <w:r w:rsidRPr="00E014CB">
        <w:t>+</w:t>
      </w:r>
      <w:r w:rsidR="001611AD" w:rsidRPr="00E014CB">
        <w:t xml:space="preserve"> </w:t>
      </w:r>
      <w:r w:rsidRPr="00E014CB">
        <w:t>anten</w:t>
      </w:r>
      <w:r w:rsidR="001611AD" w:rsidRPr="00E014CB">
        <w:t>at</w:t>
      </w:r>
      <w:r w:rsidRPr="00E014CB">
        <w:t>)</w:t>
      </w:r>
      <w:r w:rsidR="00F8206B" w:rsidRPr="00E014CB">
        <w:t>)</w:t>
      </w:r>
      <w:r w:rsidRPr="00E014CB">
        <w:t xml:space="preserve"> do t</w:t>
      </w:r>
      <w:r w:rsidR="00987C33" w:rsidRPr="00E014CB">
        <w:t>ë</w:t>
      </w:r>
      <w:r w:rsidRPr="00E014CB">
        <w:t xml:space="preserve"> </w:t>
      </w:r>
      <w:r w:rsidR="001611AD" w:rsidRPr="00E014CB">
        <w:t>përcaktohet</w:t>
      </w:r>
      <w:r w:rsidRPr="00E014CB">
        <w:t xml:space="preserve"> duke p</w:t>
      </w:r>
      <w:r w:rsidR="00987C33" w:rsidRPr="00E014CB">
        <w:t>ë</w:t>
      </w:r>
      <w:r w:rsidRPr="00E014CB">
        <w:t xml:space="preserve">rdorur </w:t>
      </w:r>
      <w:r w:rsidR="001611AD" w:rsidRPr="00E014CB">
        <w:t>çdo</w:t>
      </w:r>
      <w:r w:rsidRPr="00E014CB">
        <w:t xml:space="preserve"> metod</w:t>
      </w:r>
      <w:r w:rsidR="00987C33" w:rsidRPr="00E014CB">
        <w:t>ë</w:t>
      </w:r>
      <w:r w:rsidRPr="00E014CB">
        <w:t xml:space="preserve"> t</w:t>
      </w:r>
      <w:r w:rsidR="00987C33" w:rsidRPr="00E014CB">
        <w:t>ë</w:t>
      </w:r>
      <w:r w:rsidRPr="00E014CB">
        <w:t xml:space="preserve"> paraqitur n</w:t>
      </w:r>
      <w:r w:rsidR="00987C33" w:rsidRPr="00E014CB">
        <w:t>ë</w:t>
      </w:r>
      <w:r w:rsidRPr="00E014CB">
        <w:t xml:space="preserve"> </w:t>
      </w:r>
      <w:proofErr w:type="spellStart"/>
      <w:r w:rsidR="00D35590" w:rsidRPr="00E014CB">
        <w:rPr>
          <w:i/>
        </w:rPr>
        <w:t>Annex</w:t>
      </w:r>
      <w:proofErr w:type="spellEnd"/>
      <w:r w:rsidR="00D35590" w:rsidRPr="00E014CB">
        <w:rPr>
          <w:i/>
        </w:rPr>
        <w:t xml:space="preserve"> </w:t>
      </w:r>
      <w:r w:rsidRPr="00E014CB">
        <w:rPr>
          <w:i/>
        </w:rPr>
        <w:t>B</w:t>
      </w:r>
      <w:r w:rsidR="00A55503" w:rsidRPr="00E014CB">
        <w:t xml:space="preserve"> </w:t>
      </w:r>
      <w:r w:rsidR="00F377C1" w:rsidRPr="00E014CB">
        <w:t xml:space="preserve">të </w:t>
      </w:r>
      <w:r w:rsidR="00A55503" w:rsidRPr="00E014CB">
        <w:t>IEC 62232:2022,</w:t>
      </w:r>
      <w:r w:rsidRPr="00E014CB">
        <w:t xml:space="preserve"> </w:t>
      </w:r>
      <w:r w:rsidR="001611AD" w:rsidRPr="00E014CB">
        <w:t>siç</w:t>
      </w:r>
      <w:r w:rsidRPr="00E014CB">
        <w:t xml:space="preserve"> </w:t>
      </w:r>
      <w:r w:rsidR="001611AD" w:rsidRPr="00E014CB">
        <w:t>është</w:t>
      </w:r>
      <w:r w:rsidRPr="00E014CB">
        <w:t xml:space="preserve"> formula e thjesht</w:t>
      </w:r>
      <w:r w:rsidR="00987C33" w:rsidRPr="00E014CB">
        <w:t>ë</w:t>
      </w:r>
      <w:r w:rsidRPr="00E014CB">
        <w:t xml:space="preserve"> sferike ose metoda t</w:t>
      </w:r>
      <w:r w:rsidR="00987C33" w:rsidRPr="00E014CB">
        <w:t>ë</w:t>
      </w:r>
      <w:r w:rsidRPr="00E014CB">
        <w:t xml:space="preserve"> tjera </w:t>
      </w:r>
      <w:r w:rsidR="001611AD" w:rsidRPr="00E014CB">
        <w:t>llogaritëse</w:t>
      </w:r>
      <w:r w:rsidRPr="00E014CB">
        <w:t xml:space="preserve"> m</w:t>
      </w:r>
      <w:r w:rsidR="00987C33" w:rsidRPr="00E014CB">
        <w:t>ë</w:t>
      </w:r>
      <w:r w:rsidRPr="00E014CB">
        <w:t xml:space="preserve"> t</w:t>
      </w:r>
      <w:r w:rsidR="00987C33" w:rsidRPr="00E014CB">
        <w:t>ë</w:t>
      </w:r>
      <w:r w:rsidRPr="00E014CB">
        <w:t xml:space="preserve"> avancuara</w:t>
      </w:r>
      <w:r w:rsidR="00F70C96" w:rsidRPr="00E014CB">
        <w:t>.</w:t>
      </w:r>
    </w:p>
    <w:p w14:paraId="6887F23C" w14:textId="77777777" w:rsidR="00F8206B" w:rsidRPr="00E014CB" w:rsidRDefault="001611AD" w:rsidP="00041DB9">
      <w:pPr>
        <w:pStyle w:val="TEKSTIIII"/>
      </w:pPr>
      <w:r w:rsidRPr="00E014CB">
        <w:t>Kufijtë</w:t>
      </w:r>
      <w:r w:rsidR="008B4D0C" w:rsidRPr="00E014CB">
        <w:t xml:space="preserve"> e </w:t>
      </w:r>
      <w:r w:rsidRPr="00E014CB">
        <w:t>pajtueshmërisë</w:t>
      </w:r>
      <w:r w:rsidR="008B4D0C" w:rsidRPr="00E014CB">
        <w:t xml:space="preserve"> </w:t>
      </w:r>
      <w:r w:rsidRPr="00E014CB">
        <w:t>përcaktohen</w:t>
      </w:r>
      <w:r w:rsidR="008B4D0C" w:rsidRPr="00E014CB">
        <w:t xml:space="preserve"> normalisht me matje ose llogaritje </w:t>
      </w:r>
      <w:r w:rsidR="00851812" w:rsidRPr="00E014CB">
        <w:t>për</w:t>
      </w:r>
      <w:r w:rsidR="008B4D0C" w:rsidRPr="00E014CB">
        <w:t xml:space="preserve"> </w:t>
      </w:r>
      <w:r w:rsidR="00851812" w:rsidRPr="00E014CB">
        <w:t>një</w:t>
      </w:r>
      <w:r w:rsidR="008B4D0C" w:rsidRPr="00E014CB">
        <w:t xml:space="preserve"> ose disa konfigurime tipike</w:t>
      </w:r>
      <w:r w:rsidR="008B2AFF" w:rsidRPr="00E014CB">
        <w:t>,</w:t>
      </w:r>
      <w:r w:rsidR="008B4D0C" w:rsidRPr="00E014CB">
        <w:t xml:space="preserve"> n</w:t>
      </w:r>
      <w:r w:rsidR="00987C33" w:rsidRPr="00E014CB">
        <w:t>ë</w:t>
      </w:r>
      <w:r w:rsidR="008B4D0C" w:rsidRPr="00E014CB">
        <w:t xml:space="preserve"> kushtet e </w:t>
      </w:r>
      <w:r w:rsidR="00851812" w:rsidRPr="00E014CB">
        <w:t>përdorimit</w:t>
      </w:r>
      <w:r w:rsidR="008B4D0C" w:rsidRPr="00E014CB">
        <w:t xml:space="preserve"> t</w:t>
      </w:r>
      <w:r w:rsidR="00987C33" w:rsidRPr="00E014CB">
        <w:t>ë</w:t>
      </w:r>
      <w:r w:rsidR="008B4D0C" w:rsidRPr="00E014CB">
        <w:t xml:space="preserve"> </w:t>
      </w:r>
      <w:r w:rsidR="00851812" w:rsidRPr="00E014CB">
        <w:t>fuqisë</w:t>
      </w:r>
      <w:r w:rsidR="008B4D0C" w:rsidRPr="00E014CB">
        <w:t xml:space="preserve"> maksimale dhe parametrave q</w:t>
      </w:r>
      <w:r w:rsidR="00987C33" w:rsidRPr="00E014CB">
        <w:t>ë</w:t>
      </w:r>
      <w:r w:rsidR="008B4D0C" w:rsidRPr="00E014CB">
        <w:t xml:space="preserve"> </w:t>
      </w:r>
      <w:r w:rsidR="00851812" w:rsidRPr="00E014CB">
        <w:t>përcaktojnë</w:t>
      </w:r>
      <w:r w:rsidR="008B4D0C" w:rsidRPr="00E014CB">
        <w:t xml:space="preserve"> konfigurimin n</w:t>
      </w:r>
      <w:r w:rsidR="00987C33" w:rsidRPr="00E014CB">
        <w:t>ë</w:t>
      </w:r>
      <w:r w:rsidR="008B4D0C" w:rsidRPr="00E014CB">
        <w:t xml:space="preserve"> kushtet e</w:t>
      </w:r>
      <w:r w:rsidR="00851812" w:rsidRPr="00E014CB">
        <w:t xml:space="preserve"> zonës ose fushës së largët</w:t>
      </w:r>
      <w:r w:rsidR="008B4D0C" w:rsidRPr="00E014CB">
        <w:t>.</w:t>
      </w:r>
      <w:r w:rsidR="00A14971" w:rsidRPr="00E014CB">
        <w:t xml:space="preserve"> </w:t>
      </w:r>
      <w:r w:rsidR="004B64DB" w:rsidRPr="00E014CB">
        <w:t>Disa nga p</w:t>
      </w:r>
      <w:r w:rsidR="00A14971" w:rsidRPr="00E014CB">
        <w:t>arametrat</w:t>
      </w:r>
      <w:r w:rsidR="004B64DB" w:rsidRPr="00E014CB">
        <w:t xml:space="preserve"> kryesorë</w:t>
      </w:r>
      <w:r w:rsidR="00A14971" w:rsidRPr="00E014CB">
        <w:t xml:space="preserve"> q</w:t>
      </w:r>
      <w:r w:rsidR="00987C33" w:rsidRPr="00E014CB">
        <w:t>ë</w:t>
      </w:r>
      <w:r w:rsidR="00A14971" w:rsidRPr="00E014CB">
        <w:t xml:space="preserve"> </w:t>
      </w:r>
      <w:r w:rsidR="00851812" w:rsidRPr="00E014CB">
        <w:t>përcaktojnë</w:t>
      </w:r>
      <w:r w:rsidR="00A14971" w:rsidRPr="00E014CB">
        <w:t xml:space="preserve"> </w:t>
      </w:r>
      <w:r w:rsidR="00851812" w:rsidRPr="00E014CB">
        <w:t>një</w:t>
      </w:r>
      <w:r w:rsidR="00A14971" w:rsidRPr="00E014CB">
        <w:t xml:space="preserve"> konfigurim </w:t>
      </w:r>
      <w:r w:rsidR="006F287A" w:rsidRPr="00E014CB">
        <w:t>janë</w:t>
      </w:r>
      <w:r w:rsidR="00F8206B" w:rsidRPr="00E014CB">
        <w:t>:</w:t>
      </w:r>
      <w:r w:rsidR="00705797" w:rsidRPr="00E014CB">
        <w:t xml:space="preserve"> </w:t>
      </w:r>
    </w:p>
    <w:p w14:paraId="3C8622BE" w14:textId="14442323" w:rsidR="00F8206B" w:rsidRPr="00E014CB" w:rsidRDefault="00041DB9" w:rsidP="00041DB9">
      <w:pPr>
        <w:pStyle w:val="TEKSTIIII"/>
      </w:pPr>
      <w:r w:rsidRPr="00E014CB">
        <w:t xml:space="preserve">- </w:t>
      </w:r>
      <w:r w:rsidR="006E20FD" w:rsidRPr="00E014CB">
        <w:t>fuqia e transmetimit</w:t>
      </w:r>
      <w:r w:rsidR="00285404">
        <w:t>;</w:t>
      </w:r>
      <w:r w:rsidR="006E20FD" w:rsidRPr="00E014CB">
        <w:t xml:space="preserve"> </w:t>
      </w:r>
    </w:p>
    <w:p w14:paraId="074E5A5F" w14:textId="6DDE99DA" w:rsidR="00F8206B" w:rsidRPr="00E014CB" w:rsidRDefault="00041DB9" w:rsidP="00041DB9">
      <w:pPr>
        <w:pStyle w:val="TEKSTIIII"/>
      </w:pPr>
      <w:r w:rsidRPr="00E014CB">
        <w:t xml:space="preserve">- </w:t>
      </w:r>
      <w:r w:rsidR="00705797" w:rsidRPr="00E014CB">
        <w:t xml:space="preserve">banda e </w:t>
      </w:r>
      <w:r w:rsidR="006F287A" w:rsidRPr="00E014CB">
        <w:t>frekuencës</w:t>
      </w:r>
      <w:r w:rsidR="00285404">
        <w:t>;</w:t>
      </w:r>
      <w:r w:rsidR="00705797" w:rsidRPr="00E014CB">
        <w:t xml:space="preserve"> </w:t>
      </w:r>
    </w:p>
    <w:p w14:paraId="3099EAFF" w14:textId="009A3FCB" w:rsidR="00F8206B" w:rsidRPr="00E014CB" w:rsidRDefault="00041DB9" w:rsidP="00041DB9">
      <w:pPr>
        <w:pStyle w:val="TEKSTIIII"/>
      </w:pPr>
      <w:r w:rsidRPr="00E014CB">
        <w:t xml:space="preserve">- </w:t>
      </w:r>
      <w:r w:rsidR="006F287A" w:rsidRPr="00E014CB">
        <w:t>gjerësia</w:t>
      </w:r>
      <w:r w:rsidR="00705797" w:rsidRPr="00E014CB">
        <w:t xml:space="preserve"> e band</w:t>
      </w:r>
      <w:r w:rsidR="00987C33" w:rsidRPr="00E014CB">
        <w:t>ë</w:t>
      </w:r>
      <w:r w:rsidR="00705797" w:rsidRPr="00E014CB">
        <w:t>s</w:t>
      </w:r>
      <w:r w:rsidR="00285404">
        <w:t>;</w:t>
      </w:r>
      <w:r w:rsidR="00705797" w:rsidRPr="00E014CB">
        <w:t xml:space="preserve"> </w:t>
      </w:r>
    </w:p>
    <w:p w14:paraId="6EF1E328" w14:textId="3A59FD7E" w:rsidR="00F8206B" w:rsidRPr="00E014CB" w:rsidRDefault="00041DB9" w:rsidP="00041DB9">
      <w:pPr>
        <w:pStyle w:val="TEKSTIIII"/>
      </w:pPr>
      <w:r w:rsidRPr="00E014CB">
        <w:lastRenderedPageBreak/>
        <w:t xml:space="preserve">- </w:t>
      </w:r>
      <w:r w:rsidR="00705797" w:rsidRPr="00E014CB">
        <w:t>teknologjia e p</w:t>
      </w:r>
      <w:r w:rsidR="00B035FA" w:rsidRPr="00E014CB">
        <w:t>ë</w:t>
      </w:r>
      <w:r w:rsidR="00705797" w:rsidRPr="00E014CB">
        <w:t>rdorur</w:t>
      </w:r>
      <w:r w:rsidR="00285404">
        <w:t>;</w:t>
      </w:r>
    </w:p>
    <w:p w14:paraId="4F90671E" w14:textId="2FFD5FC7" w:rsidR="00F8206B" w:rsidRPr="00E014CB" w:rsidRDefault="00041DB9" w:rsidP="00041DB9">
      <w:pPr>
        <w:pStyle w:val="TEKSTIIII"/>
      </w:pPr>
      <w:r w:rsidRPr="00E014CB">
        <w:t xml:space="preserve">- </w:t>
      </w:r>
      <w:proofErr w:type="spellStart"/>
      <w:r w:rsidR="00705797" w:rsidRPr="00E014CB">
        <w:t>dupleximi</w:t>
      </w:r>
      <w:proofErr w:type="spellEnd"/>
      <w:r w:rsidR="006F287A" w:rsidRPr="00E014CB">
        <w:t xml:space="preserve"> sipas kohës dhe frekuencës</w:t>
      </w:r>
      <w:r w:rsidR="00285404">
        <w:t>;</w:t>
      </w:r>
      <w:r w:rsidR="00705797" w:rsidRPr="00E014CB">
        <w:t xml:space="preserve"> </w:t>
      </w:r>
    </w:p>
    <w:p w14:paraId="6F8AAB7F" w14:textId="68D76EF1" w:rsidR="00F8206B" w:rsidRPr="00E014CB" w:rsidRDefault="00041DB9" w:rsidP="00041DB9">
      <w:pPr>
        <w:pStyle w:val="TEKSTIIII"/>
      </w:pPr>
      <w:r w:rsidRPr="00E014CB">
        <w:t xml:space="preserve">- </w:t>
      </w:r>
      <w:r w:rsidR="00705797" w:rsidRPr="00E014CB">
        <w:t xml:space="preserve">ushqyesi i </w:t>
      </w:r>
      <w:r w:rsidR="006F287A" w:rsidRPr="00E014CB">
        <w:t>antenës</w:t>
      </w:r>
      <w:r w:rsidR="00285404">
        <w:t>;</w:t>
      </w:r>
      <w:r w:rsidR="006F287A" w:rsidRPr="00E014CB">
        <w:t xml:space="preserve"> </w:t>
      </w:r>
    </w:p>
    <w:p w14:paraId="3CB36CE4" w14:textId="517CBB06" w:rsidR="00F8206B" w:rsidRPr="00E014CB" w:rsidRDefault="00041DB9" w:rsidP="00041DB9">
      <w:pPr>
        <w:pStyle w:val="TEKSTIIII"/>
      </w:pPr>
      <w:r w:rsidRPr="00E014CB">
        <w:t xml:space="preserve">- </w:t>
      </w:r>
      <w:r w:rsidR="006F287A" w:rsidRPr="00E014CB">
        <w:t>humbjet n</w:t>
      </w:r>
      <w:r w:rsidR="00B035FA" w:rsidRPr="00E014CB">
        <w:t>ë</w:t>
      </w:r>
      <w:r w:rsidR="006F287A" w:rsidRPr="00E014CB">
        <w:t xml:space="preserve"> kab</w:t>
      </w:r>
      <w:r w:rsidR="00F8206B" w:rsidRPr="00E014CB">
        <w:t>ll</w:t>
      </w:r>
      <w:r w:rsidR="00285404">
        <w:t>o;</w:t>
      </w:r>
    </w:p>
    <w:p w14:paraId="20E2028C" w14:textId="391FAD99" w:rsidR="002F1F24" w:rsidRPr="00E014CB" w:rsidRDefault="00041DB9" w:rsidP="00041DB9">
      <w:pPr>
        <w:pStyle w:val="TEKSTIIII"/>
      </w:pPr>
      <w:r w:rsidRPr="00E014CB">
        <w:t>-</w:t>
      </w:r>
      <w:r w:rsidR="00FC593C" w:rsidRPr="00E014CB">
        <w:t xml:space="preserve"> </w:t>
      </w:r>
      <w:r w:rsidR="00705797" w:rsidRPr="00E014CB">
        <w:t xml:space="preserve">informacion </w:t>
      </w:r>
      <w:r w:rsidR="006F287A" w:rsidRPr="00E014CB">
        <w:t>për</w:t>
      </w:r>
      <w:r w:rsidR="00705797" w:rsidRPr="00E014CB">
        <w:t xml:space="preserve"> tufat </w:t>
      </w:r>
      <w:r w:rsidR="006F287A" w:rsidRPr="00E014CB">
        <w:t>n</w:t>
      </w:r>
      <w:r w:rsidR="00B035FA" w:rsidRPr="00E014CB">
        <w:t>ë</w:t>
      </w:r>
      <w:r w:rsidR="00705797" w:rsidRPr="00E014CB">
        <w:t xml:space="preserve"> </w:t>
      </w:r>
      <w:r w:rsidR="006F287A" w:rsidRPr="00E014CB">
        <w:t xml:space="preserve">shqyrtim </w:t>
      </w:r>
      <w:r w:rsidR="00705797" w:rsidRPr="00E014CB">
        <w:t>(</w:t>
      </w:r>
      <w:r w:rsidR="006F287A" w:rsidRPr="00E014CB">
        <w:t>amplifikimi</w:t>
      </w:r>
      <w:r w:rsidR="00705797" w:rsidRPr="00E014CB">
        <w:t xml:space="preserve">, </w:t>
      </w:r>
      <w:r w:rsidR="006F287A" w:rsidRPr="00E014CB">
        <w:t>gjerësia</w:t>
      </w:r>
      <w:r w:rsidR="00705797" w:rsidRPr="00E014CB">
        <w:t xml:space="preserve"> horizontale e </w:t>
      </w:r>
      <w:r w:rsidR="006F287A" w:rsidRPr="00E014CB">
        <w:t>tufës</w:t>
      </w:r>
      <w:r w:rsidR="00705797" w:rsidRPr="00E014CB">
        <w:t xml:space="preserve">, </w:t>
      </w:r>
      <w:r w:rsidR="006F287A" w:rsidRPr="00E014CB">
        <w:t>gjerësia</w:t>
      </w:r>
      <w:r w:rsidR="00705797" w:rsidRPr="00E014CB">
        <w:t xml:space="preserve"> vertikale e </w:t>
      </w:r>
      <w:r w:rsidR="006F287A" w:rsidRPr="00E014CB">
        <w:t>tufës</w:t>
      </w:r>
      <w:r w:rsidR="00705797" w:rsidRPr="00E014CB">
        <w:t>, EIRP</w:t>
      </w:r>
      <w:r w:rsidR="00616838" w:rsidRPr="00E014CB">
        <w:t xml:space="preserve"> </w:t>
      </w:r>
      <w:r w:rsidR="00705797" w:rsidRPr="00E014CB">
        <w:rPr>
          <w:bCs/>
        </w:rPr>
        <w:t>etj</w:t>
      </w:r>
      <w:r w:rsidR="00B035FA" w:rsidRPr="00E014CB">
        <w:t>.</w:t>
      </w:r>
      <w:r w:rsidR="00705797" w:rsidRPr="00E014CB">
        <w:t>)</w:t>
      </w:r>
      <w:r w:rsidR="00AB5462" w:rsidRPr="00E014CB">
        <w:t xml:space="preserve">. </w:t>
      </w:r>
    </w:p>
    <w:p w14:paraId="78EC414F" w14:textId="3E087561" w:rsidR="00041DB9" w:rsidRPr="00E014CB" w:rsidRDefault="005E371A" w:rsidP="00041DB9">
      <w:pPr>
        <w:ind w:firstLine="284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>Për vetë specifikën e teknologjisë dhe instalimit konkret të një stacioni bazë të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>telefonisë celulare, llogaritjet për vlerësim shqyrtohen kryesisht në zonën e largët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 xml:space="preserve">të rrezatimit, në të ashtuquajturën </w:t>
      </w:r>
      <w:r w:rsidRPr="00E014CB">
        <w:rPr>
          <w:rFonts w:ascii="Garamond" w:hAnsi="Garamond"/>
          <w:b/>
          <w:sz w:val="24"/>
          <w:szCs w:val="24"/>
        </w:rPr>
        <w:t>fushë e lirë</w:t>
      </w:r>
      <w:r w:rsidRPr="00E014CB">
        <w:rPr>
          <w:rFonts w:ascii="Garamond" w:hAnsi="Garamond"/>
          <w:sz w:val="24"/>
          <w:szCs w:val="24"/>
        </w:rPr>
        <w:t>, në gjithë pikat e hapësirës rrotull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 xml:space="preserve">antenës ku plotësohet kushti </w:t>
      </w:r>
      <w:r w:rsidRPr="00E014CB">
        <w:rPr>
          <w:rFonts w:ascii="Garamond" w:hAnsi="Garamond"/>
          <w:b/>
          <w:bCs/>
          <w:sz w:val="24"/>
          <w:szCs w:val="24"/>
        </w:rPr>
        <w:t xml:space="preserve">r ≥ </w:t>
      </w:r>
      <w:r w:rsidR="00893132" w:rsidRPr="00E014CB">
        <w:rPr>
          <w:rFonts w:ascii="Garamond" w:hAnsi="Garamond"/>
          <w:b/>
          <w:bCs/>
          <w:sz w:val="24"/>
          <w:szCs w:val="24"/>
        </w:rPr>
        <w:t>2</w:t>
      </w:r>
      <w:r w:rsidRPr="00E014CB">
        <w:rPr>
          <w:rFonts w:ascii="Garamond" w:hAnsi="Garamond"/>
          <w:b/>
          <w:bCs/>
          <w:sz w:val="24"/>
          <w:szCs w:val="24"/>
        </w:rPr>
        <w:t>D</w:t>
      </w:r>
      <w:r w:rsidR="00893132" w:rsidRPr="00E014CB">
        <w:rPr>
          <w:rFonts w:ascii="Garamond" w:hAnsi="Garamond"/>
          <w:b/>
          <w:bCs/>
          <w:sz w:val="24"/>
          <w:szCs w:val="24"/>
          <w:vertAlign w:val="superscript"/>
        </w:rPr>
        <w:t>2</w:t>
      </w:r>
      <w:r w:rsidRPr="00E014CB">
        <w:rPr>
          <w:rFonts w:ascii="Garamond" w:hAnsi="Garamond"/>
          <w:b/>
          <w:bCs/>
          <w:sz w:val="24"/>
          <w:szCs w:val="24"/>
        </w:rPr>
        <w:t>/λ</w:t>
      </w:r>
      <w:r w:rsidRPr="00E014CB">
        <w:rPr>
          <w:rFonts w:ascii="Garamond" w:hAnsi="Garamond"/>
          <w:sz w:val="24"/>
          <w:szCs w:val="24"/>
        </w:rPr>
        <w:t xml:space="preserve">, ku </w:t>
      </w:r>
      <w:r w:rsidRPr="00E014CB">
        <w:rPr>
          <w:rFonts w:ascii="Garamond" w:hAnsi="Garamond"/>
          <w:b/>
          <w:bCs/>
          <w:sz w:val="24"/>
          <w:szCs w:val="24"/>
        </w:rPr>
        <w:t xml:space="preserve">r </w:t>
      </w:r>
      <w:r w:rsidRPr="00E014CB">
        <w:rPr>
          <w:rFonts w:ascii="Garamond" w:hAnsi="Garamond"/>
          <w:sz w:val="24"/>
          <w:szCs w:val="24"/>
        </w:rPr>
        <w:t>është distanca nga qendra e antenës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 xml:space="preserve">deri në pikën e vlerësimit të fushës, </w:t>
      </w:r>
      <w:r w:rsidRPr="00E014CB">
        <w:rPr>
          <w:rFonts w:ascii="Garamond" w:hAnsi="Garamond"/>
          <w:b/>
          <w:bCs/>
          <w:sz w:val="24"/>
          <w:szCs w:val="24"/>
        </w:rPr>
        <w:t>D</w:t>
      </w:r>
      <w:r w:rsidRPr="00E014CB">
        <w:rPr>
          <w:rFonts w:ascii="Garamond" w:hAnsi="Garamond"/>
          <w:sz w:val="24"/>
          <w:szCs w:val="24"/>
        </w:rPr>
        <w:t xml:space="preserve"> është dimensioni më i madh i antenës dhe </w:t>
      </w:r>
      <w:r w:rsidRPr="00E014CB">
        <w:rPr>
          <w:rFonts w:ascii="Garamond" w:hAnsi="Garamond"/>
          <w:b/>
          <w:bCs/>
          <w:sz w:val="24"/>
          <w:szCs w:val="24"/>
        </w:rPr>
        <w:t>λ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 xml:space="preserve">është gjatësia e valës në operim. Në këtë zonë </w:t>
      </w:r>
      <w:r w:rsidR="006F287A" w:rsidRPr="00E014CB">
        <w:rPr>
          <w:rFonts w:ascii="Garamond" w:hAnsi="Garamond"/>
          <w:sz w:val="24"/>
          <w:szCs w:val="24"/>
        </w:rPr>
        <w:t>antena</w:t>
      </w:r>
      <w:r w:rsidRPr="00E014CB">
        <w:rPr>
          <w:rFonts w:ascii="Garamond" w:hAnsi="Garamond"/>
          <w:sz w:val="24"/>
          <w:szCs w:val="24"/>
        </w:rPr>
        <w:t xml:space="preserve"> konsiderohet si burim </w:t>
      </w:r>
      <w:proofErr w:type="spellStart"/>
      <w:r w:rsidRPr="00E014CB">
        <w:rPr>
          <w:rFonts w:ascii="Garamond" w:hAnsi="Garamond"/>
          <w:sz w:val="24"/>
          <w:szCs w:val="24"/>
        </w:rPr>
        <w:t>pikësor</w:t>
      </w:r>
      <w:proofErr w:type="spellEnd"/>
      <w:r w:rsidRPr="00E014CB">
        <w:rPr>
          <w:rFonts w:ascii="Garamond" w:hAnsi="Garamond"/>
          <w:sz w:val="24"/>
          <w:szCs w:val="24"/>
        </w:rPr>
        <w:t>.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>Kjo është zona në të cilën ka mundësi ekspozimi për publikun.</w:t>
      </w:r>
      <w:r w:rsidR="00FC593C" w:rsidRPr="00E014CB">
        <w:rPr>
          <w:rFonts w:ascii="Garamond" w:hAnsi="Garamond"/>
          <w:sz w:val="24"/>
          <w:szCs w:val="24"/>
        </w:rPr>
        <w:t xml:space="preserve"> </w:t>
      </w:r>
    </w:p>
    <w:p w14:paraId="2687707D" w14:textId="0B78619C" w:rsidR="005E371A" w:rsidRPr="00E014CB" w:rsidRDefault="005E371A" w:rsidP="00041DB9">
      <w:pPr>
        <w:ind w:firstLine="284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 xml:space="preserve">Në kushtet kur </w:t>
      </w:r>
      <w:r w:rsidRPr="00E014CB">
        <w:rPr>
          <w:rFonts w:ascii="Garamond" w:hAnsi="Garamond"/>
          <w:b/>
          <w:bCs/>
          <w:sz w:val="24"/>
          <w:szCs w:val="24"/>
        </w:rPr>
        <w:t xml:space="preserve">λ </w:t>
      </w:r>
      <w:r w:rsidRPr="00E014CB">
        <w:rPr>
          <w:rFonts w:ascii="Times New Roman" w:hAnsi="Times New Roman"/>
          <w:b/>
          <w:bCs/>
          <w:sz w:val="24"/>
          <w:szCs w:val="24"/>
        </w:rPr>
        <w:t>˂</w:t>
      </w:r>
      <w:r w:rsidRPr="00E014CB">
        <w:rPr>
          <w:rFonts w:ascii="Garamond" w:hAnsi="Garamond"/>
          <w:b/>
          <w:bCs/>
          <w:sz w:val="24"/>
          <w:szCs w:val="24"/>
        </w:rPr>
        <w:t xml:space="preserve"> r </w:t>
      </w:r>
      <w:r w:rsidRPr="00E014CB">
        <w:rPr>
          <w:rFonts w:ascii="Garamond" w:hAnsi="Garamond" w:cs="Garamond"/>
          <w:b/>
          <w:bCs/>
          <w:sz w:val="24"/>
          <w:szCs w:val="24"/>
        </w:rPr>
        <w:t>≤</w:t>
      </w:r>
      <w:r w:rsidRPr="00E014CB">
        <w:rPr>
          <w:rFonts w:ascii="Garamond" w:hAnsi="Garamond"/>
          <w:b/>
          <w:bCs/>
          <w:sz w:val="24"/>
          <w:szCs w:val="24"/>
        </w:rPr>
        <w:t xml:space="preserve"> 2D</w:t>
      </w:r>
      <w:r w:rsidRPr="00E014CB">
        <w:rPr>
          <w:rFonts w:ascii="Garamond" w:hAnsi="Garamond"/>
          <w:b/>
          <w:bCs/>
          <w:sz w:val="24"/>
          <w:szCs w:val="24"/>
          <w:vertAlign w:val="superscript"/>
        </w:rPr>
        <w:t>2</w:t>
      </w:r>
      <w:r w:rsidRPr="00E014CB">
        <w:rPr>
          <w:rFonts w:ascii="Garamond" w:hAnsi="Garamond"/>
          <w:b/>
          <w:bCs/>
          <w:sz w:val="24"/>
          <w:szCs w:val="24"/>
        </w:rPr>
        <w:t>/λ</w:t>
      </w:r>
      <w:r w:rsidR="008B2AFF" w:rsidRPr="00E014CB">
        <w:rPr>
          <w:rFonts w:ascii="Garamond" w:hAnsi="Garamond"/>
          <w:sz w:val="24"/>
          <w:szCs w:val="24"/>
        </w:rPr>
        <w:t xml:space="preserve">, </w:t>
      </w:r>
      <w:r w:rsidRPr="00E014CB">
        <w:rPr>
          <w:rFonts w:ascii="Garamond" w:hAnsi="Garamond"/>
          <w:sz w:val="24"/>
          <w:szCs w:val="24"/>
        </w:rPr>
        <w:t xml:space="preserve">jemi në kushtet </w:t>
      </w:r>
      <w:r w:rsidRPr="00E014CB">
        <w:rPr>
          <w:rFonts w:ascii="Garamond" w:hAnsi="Garamond"/>
          <w:b/>
          <w:sz w:val="24"/>
          <w:szCs w:val="24"/>
        </w:rPr>
        <w:t>e zonës së afërt</w:t>
      </w:r>
      <w:r w:rsidRPr="00E014CB">
        <w:rPr>
          <w:rFonts w:ascii="Garamond" w:hAnsi="Garamond"/>
          <w:sz w:val="24"/>
          <w:szCs w:val="24"/>
        </w:rPr>
        <w:t xml:space="preserve"> dhe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 xml:space="preserve">aktualisht </w:t>
      </w:r>
      <w:r w:rsidR="00F8206B" w:rsidRPr="00E014CB">
        <w:rPr>
          <w:rFonts w:ascii="Garamond" w:hAnsi="Garamond"/>
          <w:sz w:val="24"/>
          <w:szCs w:val="24"/>
        </w:rPr>
        <w:t xml:space="preserve">kjo </w:t>
      </w:r>
      <w:r w:rsidRPr="00E014CB">
        <w:rPr>
          <w:rFonts w:ascii="Garamond" w:hAnsi="Garamond"/>
          <w:sz w:val="24"/>
          <w:szCs w:val="24"/>
        </w:rPr>
        <w:t xml:space="preserve">është zonë ku ka mundësi për ekspozim </w:t>
      </w:r>
      <w:r w:rsidR="006F287A" w:rsidRPr="00E014CB">
        <w:rPr>
          <w:rFonts w:ascii="Garamond" w:hAnsi="Garamond"/>
          <w:sz w:val="24"/>
          <w:szCs w:val="24"/>
        </w:rPr>
        <w:t>profesional</w:t>
      </w:r>
      <w:r w:rsidRPr="00E014CB">
        <w:rPr>
          <w:rFonts w:ascii="Garamond" w:hAnsi="Garamond"/>
          <w:sz w:val="24"/>
          <w:szCs w:val="24"/>
        </w:rPr>
        <w:t>.</w:t>
      </w:r>
      <w:r w:rsidR="00F426BF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 xml:space="preserve">Zona e hapësirës për </w:t>
      </w:r>
      <w:r w:rsidRPr="00E014CB">
        <w:rPr>
          <w:rFonts w:ascii="Garamond" w:hAnsi="Garamond"/>
          <w:b/>
          <w:bCs/>
          <w:sz w:val="24"/>
          <w:szCs w:val="24"/>
        </w:rPr>
        <w:t>r</w:t>
      </w:r>
      <w:r w:rsidR="006F287A" w:rsidRPr="00E014CB">
        <w:rPr>
          <w:rFonts w:ascii="Garamond" w:hAnsi="Garamond"/>
          <w:b/>
          <w:bCs/>
          <w:sz w:val="24"/>
          <w:szCs w:val="24"/>
        </w:rPr>
        <w:t xml:space="preserve"> </w:t>
      </w:r>
      <w:r w:rsidRPr="00E014CB">
        <w:rPr>
          <w:rFonts w:ascii="Times New Roman" w:hAnsi="Times New Roman"/>
          <w:b/>
          <w:bCs/>
          <w:sz w:val="24"/>
          <w:szCs w:val="24"/>
        </w:rPr>
        <w:t>˂</w:t>
      </w:r>
      <w:r w:rsidR="00134B26" w:rsidRPr="00E014CB">
        <w:rPr>
          <w:rFonts w:ascii="Garamond" w:hAnsi="Garamond"/>
          <w:b/>
          <w:bCs/>
          <w:sz w:val="24"/>
          <w:szCs w:val="24"/>
        </w:rPr>
        <w:t xml:space="preserve"> </w:t>
      </w:r>
      <w:r w:rsidRPr="00E014CB">
        <w:rPr>
          <w:rFonts w:ascii="Garamond" w:hAnsi="Garamond"/>
          <w:b/>
          <w:bCs/>
          <w:sz w:val="24"/>
          <w:szCs w:val="24"/>
        </w:rPr>
        <w:t>λ/4</w:t>
      </w:r>
      <w:r w:rsidRPr="00E014CB">
        <w:rPr>
          <w:rFonts w:ascii="Garamond" w:hAnsi="Garamond"/>
          <w:sz w:val="24"/>
          <w:szCs w:val="24"/>
        </w:rPr>
        <w:t xml:space="preserve"> emërtohet si </w:t>
      </w:r>
      <w:r w:rsidRPr="00E014CB">
        <w:rPr>
          <w:rFonts w:ascii="Garamond" w:hAnsi="Garamond"/>
          <w:b/>
          <w:sz w:val="24"/>
          <w:szCs w:val="24"/>
        </w:rPr>
        <w:t xml:space="preserve">fushë e afërt </w:t>
      </w:r>
      <w:r w:rsidR="006F287A" w:rsidRPr="00E014CB">
        <w:rPr>
          <w:rFonts w:ascii="Garamond" w:hAnsi="Garamond"/>
          <w:b/>
          <w:sz w:val="24"/>
          <w:szCs w:val="24"/>
        </w:rPr>
        <w:t>reaktive</w:t>
      </w:r>
      <w:r w:rsidRPr="00E014CB">
        <w:rPr>
          <w:rFonts w:ascii="Garamond" w:hAnsi="Garamond"/>
          <w:sz w:val="24"/>
          <w:szCs w:val="24"/>
        </w:rPr>
        <w:t>, konfiguracioni i së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>cilës është mjaft larg modelit</w:t>
      </w:r>
      <w:r w:rsidR="00F8206B" w:rsidRPr="00E014CB">
        <w:rPr>
          <w:rFonts w:ascii="Garamond" w:hAnsi="Garamond"/>
          <w:sz w:val="24"/>
          <w:szCs w:val="24"/>
        </w:rPr>
        <w:t xml:space="preserve"> të fushës së lirë; </w:t>
      </w:r>
      <w:r w:rsidRPr="00E014CB">
        <w:rPr>
          <w:rFonts w:ascii="Garamond" w:hAnsi="Garamond"/>
          <w:sz w:val="24"/>
          <w:szCs w:val="24"/>
        </w:rPr>
        <w:t xml:space="preserve">këtu </w:t>
      </w:r>
      <w:r w:rsidR="00F8206B" w:rsidRPr="00E014CB">
        <w:rPr>
          <w:rFonts w:ascii="Garamond" w:hAnsi="Garamond"/>
          <w:sz w:val="24"/>
          <w:szCs w:val="24"/>
        </w:rPr>
        <w:t>edhe</w:t>
      </w:r>
      <w:r w:rsidRPr="00E014CB">
        <w:rPr>
          <w:rFonts w:ascii="Garamond" w:hAnsi="Garamond"/>
          <w:sz w:val="24"/>
          <w:szCs w:val="24"/>
        </w:rPr>
        <w:t xml:space="preserve"> profesionistët</w:t>
      </w:r>
      <w:r w:rsidR="00B035FA" w:rsidRPr="00E014CB">
        <w:rPr>
          <w:rFonts w:ascii="Garamond" w:hAnsi="Garamond"/>
          <w:sz w:val="24"/>
          <w:szCs w:val="24"/>
        </w:rPr>
        <w:t xml:space="preserve"> </w:t>
      </w:r>
      <w:r w:rsidR="005B6191">
        <w:rPr>
          <w:rFonts w:ascii="Garamond" w:hAnsi="Garamond"/>
          <w:sz w:val="24"/>
          <w:szCs w:val="24"/>
        </w:rPr>
        <w:t>–</w:t>
      </w:r>
      <w:r w:rsidR="00B035FA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 xml:space="preserve">operatorët e mirëmbajtjes së stacionit nuk ka arsye të ekspozohen, </w:t>
      </w:r>
      <w:r w:rsidR="006F287A" w:rsidRPr="00E014CB">
        <w:rPr>
          <w:rFonts w:ascii="Garamond" w:hAnsi="Garamond"/>
          <w:sz w:val="24"/>
          <w:szCs w:val="24"/>
        </w:rPr>
        <w:t>veç</w:t>
      </w:r>
      <w:r w:rsidRPr="00E014CB">
        <w:rPr>
          <w:rFonts w:ascii="Garamond" w:hAnsi="Garamond"/>
          <w:sz w:val="24"/>
          <w:szCs w:val="24"/>
        </w:rPr>
        <w:t xml:space="preserve"> nëse shkelin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>rregullat e sigurimit teknik.</w:t>
      </w:r>
    </w:p>
    <w:p w14:paraId="3ED9A786" w14:textId="0EF9592D" w:rsidR="005E371A" w:rsidRPr="00E014CB" w:rsidRDefault="005E371A" w:rsidP="00041DB9">
      <w:pPr>
        <w:ind w:firstLine="284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>Mbështetur në vlerësimet teorike, zbatimi i llogaritjeve për fushën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>e largët në kushtet e fushës së afërt r ≤ 2D</w:t>
      </w:r>
      <w:r w:rsidR="002F1F24" w:rsidRPr="00E014CB">
        <w:rPr>
          <w:rFonts w:ascii="Garamond" w:hAnsi="Garamond"/>
          <w:sz w:val="24"/>
          <w:szCs w:val="24"/>
          <w:vertAlign w:val="superscript"/>
        </w:rPr>
        <w:t>2</w:t>
      </w:r>
      <w:r w:rsidRPr="00E014CB">
        <w:rPr>
          <w:rFonts w:ascii="Garamond" w:hAnsi="Garamond"/>
          <w:sz w:val="24"/>
          <w:szCs w:val="24"/>
        </w:rPr>
        <w:t xml:space="preserve"> /</w:t>
      </w:r>
      <w:bookmarkStart w:id="1" w:name="_Hlk191414414"/>
      <w:r w:rsidRPr="00E014CB">
        <w:rPr>
          <w:rFonts w:ascii="Garamond" w:hAnsi="Garamond"/>
          <w:sz w:val="24"/>
          <w:szCs w:val="24"/>
        </w:rPr>
        <w:t>λ</w:t>
      </w:r>
      <w:bookmarkEnd w:id="1"/>
      <w:r w:rsidRPr="00E014CB">
        <w:rPr>
          <w:rFonts w:ascii="Garamond" w:hAnsi="Garamond"/>
          <w:sz w:val="24"/>
          <w:szCs w:val="24"/>
        </w:rPr>
        <w:t xml:space="preserve"> mbivlerëson ekspozimin, çka nga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r w:rsidR="006F287A" w:rsidRPr="00E014CB">
        <w:rPr>
          <w:rFonts w:ascii="Garamond" w:hAnsi="Garamond"/>
          <w:sz w:val="24"/>
          <w:szCs w:val="24"/>
        </w:rPr>
        <w:t>pikëpamja</w:t>
      </w:r>
      <w:r w:rsidRPr="00E014CB">
        <w:rPr>
          <w:rFonts w:ascii="Garamond" w:hAnsi="Garamond"/>
          <w:sz w:val="24"/>
          <w:szCs w:val="24"/>
        </w:rPr>
        <w:t xml:space="preserve"> </w:t>
      </w:r>
      <w:proofErr w:type="spellStart"/>
      <w:r w:rsidRPr="00E014CB">
        <w:rPr>
          <w:rFonts w:ascii="Garamond" w:hAnsi="Garamond"/>
          <w:sz w:val="24"/>
          <w:szCs w:val="24"/>
        </w:rPr>
        <w:t>dozimetrike</w:t>
      </w:r>
      <w:proofErr w:type="spellEnd"/>
      <w:r w:rsidRPr="00E014CB">
        <w:rPr>
          <w:rFonts w:ascii="Garamond" w:hAnsi="Garamond"/>
          <w:sz w:val="24"/>
          <w:szCs w:val="24"/>
        </w:rPr>
        <w:t xml:space="preserve"> rrit sigurinë.</w:t>
      </w:r>
    </w:p>
    <w:p w14:paraId="75ED3097" w14:textId="244567DA" w:rsidR="005E371A" w:rsidRPr="00E014CB" w:rsidRDefault="005E371A" w:rsidP="00041DB9">
      <w:pPr>
        <w:ind w:firstLine="284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>Për zonën e fushës së lirë llogaritja e fushës elektromagnetike nuk merr parasysh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>madhësinë e antenës</w:t>
      </w:r>
      <w:r w:rsidR="00B035FA" w:rsidRPr="00E014CB">
        <w:rPr>
          <w:rFonts w:ascii="Garamond" w:hAnsi="Garamond"/>
          <w:sz w:val="24"/>
          <w:szCs w:val="24"/>
        </w:rPr>
        <w:t>,</w:t>
      </w:r>
      <w:r w:rsidRPr="00E014CB">
        <w:rPr>
          <w:rFonts w:ascii="Garamond" w:hAnsi="Garamond"/>
          <w:sz w:val="24"/>
          <w:szCs w:val="24"/>
        </w:rPr>
        <w:t xml:space="preserve"> e cila supozohet të jetë një burim </w:t>
      </w:r>
      <w:proofErr w:type="spellStart"/>
      <w:r w:rsidRPr="00E014CB">
        <w:rPr>
          <w:rFonts w:ascii="Garamond" w:hAnsi="Garamond"/>
          <w:sz w:val="24"/>
          <w:szCs w:val="24"/>
        </w:rPr>
        <w:t>pikësor</w:t>
      </w:r>
      <w:proofErr w:type="spellEnd"/>
      <w:r w:rsidRPr="00E014CB">
        <w:rPr>
          <w:rFonts w:ascii="Garamond" w:hAnsi="Garamond"/>
          <w:sz w:val="24"/>
          <w:szCs w:val="24"/>
        </w:rPr>
        <w:t>. Një antenë hipotetike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proofErr w:type="spellStart"/>
      <w:r w:rsidRPr="00E014CB">
        <w:rPr>
          <w:rFonts w:ascii="Garamond" w:hAnsi="Garamond"/>
          <w:sz w:val="24"/>
          <w:szCs w:val="24"/>
        </w:rPr>
        <w:t>izotropike</w:t>
      </w:r>
      <w:proofErr w:type="spellEnd"/>
      <w:r w:rsidRPr="00E014CB">
        <w:rPr>
          <w:rFonts w:ascii="Garamond" w:hAnsi="Garamond"/>
          <w:sz w:val="24"/>
          <w:szCs w:val="24"/>
        </w:rPr>
        <w:t xml:space="preserve"> përdoret si një referencë për të krahasuar paraqitjen e rrezatimit të antenës</w:t>
      </w:r>
      <w:r w:rsidR="00893132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>praktike: Fuqia P</w:t>
      </w:r>
      <w:r w:rsidR="005B6191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>(</w:t>
      </w:r>
      <w:proofErr w:type="spellStart"/>
      <w:r w:rsidRPr="00E014CB">
        <w:rPr>
          <w:rFonts w:ascii="Garamond" w:hAnsi="Garamond"/>
          <w:sz w:val="24"/>
          <w:szCs w:val="24"/>
        </w:rPr>
        <w:t>watt</w:t>
      </w:r>
      <w:proofErr w:type="spellEnd"/>
      <w:r w:rsidRPr="00E014CB">
        <w:rPr>
          <w:rFonts w:ascii="Garamond" w:hAnsi="Garamond"/>
          <w:sz w:val="24"/>
          <w:szCs w:val="24"/>
        </w:rPr>
        <w:t xml:space="preserve">) rrezatohet nga një pikë, </w:t>
      </w:r>
      <w:proofErr w:type="spellStart"/>
      <w:r w:rsidRPr="00E014CB">
        <w:rPr>
          <w:rFonts w:ascii="Garamond" w:hAnsi="Garamond"/>
          <w:sz w:val="24"/>
          <w:szCs w:val="24"/>
        </w:rPr>
        <w:t>uniformisht</w:t>
      </w:r>
      <w:proofErr w:type="spellEnd"/>
      <w:r w:rsidRPr="00E014CB">
        <w:rPr>
          <w:rFonts w:ascii="Garamond" w:hAnsi="Garamond"/>
          <w:sz w:val="24"/>
          <w:szCs w:val="24"/>
        </w:rPr>
        <w:t xml:space="preserve"> në </w:t>
      </w:r>
      <w:r w:rsidR="006F287A" w:rsidRPr="00E014CB">
        <w:rPr>
          <w:rFonts w:ascii="Garamond" w:hAnsi="Garamond"/>
          <w:sz w:val="24"/>
          <w:szCs w:val="24"/>
        </w:rPr>
        <w:t>sipërfaqen</w:t>
      </w:r>
      <w:r w:rsidRPr="00E014CB">
        <w:rPr>
          <w:rFonts w:ascii="Garamond" w:hAnsi="Garamond"/>
          <w:sz w:val="24"/>
          <w:szCs w:val="24"/>
        </w:rPr>
        <w:t xml:space="preserve"> e </w:t>
      </w:r>
      <w:r w:rsidR="006F287A" w:rsidRPr="00E014CB">
        <w:rPr>
          <w:rFonts w:ascii="Garamond" w:hAnsi="Garamond"/>
          <w:sz w:val="24"/>
          <w:szCs w:val="24"/>
        </w:rPr>
        <w:t>sferës</w:t>
      </w:r>
      <w:r w:rsidRPr="00E014CB">
        <w:rPr>
          <w:rFonts w:ascii="Garamond" w:hAnsi="Garamond"/>
          <w:sz w:val="24"/>
          <w:szCs w:val="24"/>
        </w:rPr>
        <w:t xml:space="preserve"> me r</w:t>
      </w:r>
      <w:r w:rsidR="00893132" w:rsidRPr="00E014CB">
        <w:rPr>
          <w:rFonts w:ascii="Garamond" w:hAnsi="Garamond"/>
          <w:sz w:val="24"/>
          <w:szCs w:val="24"/>
        </w:rPr>
        <w:t>r</w:t>
      </w:r>
      <w:r w:rsidRPr="00E014CB">
        <w:rPr>
          <w:rFonts w:ascii="Garamond" w:hAnsi="Garamond"/>
          <w:sz w:val="24"/>
          <w:szCs w:val="24"/>
        </w:rPr>
        <w:t>eze r</w:t>
      </w:r>
      <w:r w:rsidR="00893132" w:rsidRPr="00E014CB">
        <w:rPr>
          <w:rFonts w:ascii="Garamond" w:hAnsi="Garamond"/>
          <w:sz w:val="24"/>
          <w:szCs w:val="24"/>
        </w:rPr>
        <w:t>.</w:t>
      </w:r>
    </w:p>
    <w:p w14:paraId="05024A09" w14:textId="57FD2DD6" w:rsidR="00640AD0" w:rsidRPr="005B6191" w:rsidRDefault="00134B26" w:rsidP="00882521">
      <w:pPr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>P</w:t>
      </w:r>
      <w:r w:rsidR="004B64DB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>r parashikimet/vler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>simet numerike</w:t>
      </w:r>
      <w:r w:rsidR="00DB110A" w:rsidRPr="00E014CB">
        <w:rPr>
          <w:rFonts w:ascii="Garamond" w:hAnsi="Garamond"/>
          <w:sz w:val="24"/>
          <w:szCs w:val="24"/>
        </w:rPr>
        <w:t>,</w:t>
      </w:r>
      <w:r w:rsidRPr="00E014CB">
        <w:rPr>
          <w:rFonts w:ascii="Garamond" w:hAnsi="Garamond"/>
          <w:sz w:val="24"/>
          <w:szCs w:val="24"/>
        </w:rPr>
        <w:t xml:space="preserve"> n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>se p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>r zon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>n e fush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>s s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af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>rt zbatohet modeli i fush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>s s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larg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t (far </w:t>
      </w:r>
      <w:proofErr w:type="spellStart"/>
      <w:r w:rsidRPr="00E014CB">
        <w:rPr>
          <w:rFonts w:ascii="Garamond" w:hAnsi="Garamond"/>
          <w:sz w:val="24"/>
          <w:szCs w:val="24"/>
        </w:rPr>
        <w:t>field</w:t>
      </w:r>
      <w:proofErr w:type="spellEnd"/>
      <w:r w:rsidRPr="00E014CB">
        <w:rPr>
          <w:rFonts w:ascii="Garamond" w:hAnsi="Garamond"/>
          <w:sz w:val="24"/>
          <w:szCs w:val="24"/>
        </w:rPr>
        <w:t>) zakonisht merret nj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rezultat i mbivler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suar. Prandaj 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>sht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e </w:t>
      </w:r>
      <w:r w:rsidR="005B6191" w:rsidRPr="00E014CB">
        <w:rPr>
          <w:rFonts w:ascii="Garamond" w:hAnsi="Garamond"/>
          <w:sz w:val="24"/>
          <w:szCs w:val="24"/>
        </w:rPr>
        <w:t>rëndësishme</w:t>
      </w:r>
      <w:r w:rsidRPr="00E014CB">
        <w:rPr>
          <w:rFonts w:ascii="Garamond" w:hAnsi="Garamond"/>
          <w:sz w:val="24"/>
          <w:szCs w:val="24"/>
        </w:rPr>
        <w:t xml:space="preserve"> q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para fillimit t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nj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procedure vler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>simi t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pajtueshm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>ris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t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jen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t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qart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kufijt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e </w:t>
      </w:r>
      <w:r w:rsidR="00B035FA" w:rsidRPr="00E014CB">
        <w:rPr>
          <w:rFonts w:ascii="Garamond" w:hAnsi="Garamond"/>
          <w:sz w:val="24"/>
          <w:szCs w:val="24"/>
        </w:rPr>
        <w:t>ç</w:t>
      </w:r>
      <w:r w:rsidRPr="00E014CB">
        <w:rPr>
          <w:rFonts w:ascii="Garamond" w:hAnsi="Garamond"/>
          <w:sz w:val="24"/>
          <w:szCs w:val="24"/>
        </w:rPr>
        <w:t>do zone rreth burimit t</w:t>
      </w:r>
      <w:r w:rsidR="00B035FA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rrezatimit </w:t>
      </w:r>
      <w:r w:rsidRPr="005B6191">
        <w:rPr>
          <w:rFonts w:ascii="Garamond" w:hAnsi="Garamond"/>
          <w:i/>
          <w:iCs/>
          <w:sz w:val="24"/>
          <w:szCs w:val="24"/>
        </w:rPr>
        <w:t>(</w:t>
      </w:r>
      <w:proofErr w:type="spellStart"/>
      <w:r w:rsidRPr="005B6191">
        <w:rPr>
          <w:rFonts w:ascii="Garamond" w:hAnsi="Garamond"/>
          <w:i/>
          <w:iCs/>
          <w:sz w:val="24"/>
          <w:szCs w:val="24"/>
        </w:rPr>
        <w:t>Field</w:t>
      </w:r>
      <w:proofErr w:type="spellEnd"/>
      <w:r w:rsidRPr="005B619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5B6191">
        <w:rPr>
          <w:rFonts w:ascii="Garamond" w:hAnsi="Garamond"/>
          <w:i/>
          <w:iCs/>
          <w:sz w:val="24"/>
          <w:szCs w:val="24"/>
        </w:rPr>
        <w:t>regions</w:t>
      </w:r>
      <w:proofErr w:type="spellEnd"/>
      <w:r w:rsidRPr="005B619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5B6191">
        <w:rPr>
          <w:rFonts w:ascii="Garamond" w:hAnsi="Garamond"/>
          <w:i/>
          <w:iCs/>
          <w:sz w:val="24"/>
          <w:szCs w:val="24"/>
        </w:rPr>
        <w:t>Rec</w:t>
      </w:r>
      <w:proofErr w:type="spellEnd"/>
      <w:r w:rsidRPr="005B6191">
        <w:rPr>
          <w:rFonts w:ascii="Garamond" w:hAnsi="Garamond"/>
          <w:i/>
          <w:iCs/>
          <w:sz w:val="24"/>
          <w:szCs w:val="24"/>
        </w:rPr>
        <w:t>. ITU T K.61(01.2019) f. 5)</w:t>
      </w:r>
      <w:r w:rsidR="00117428" w:rsidRPr="005B6191">
        <w:rPr>
          <w:rFonts w:ascii="Garamond" w:hAnsi="Garamond"/>
          <w:i/>
          <w:iCs/>
          <w:sz w:val="24"/>
          <w:szCs w:val="24"/>
        </w:rPr>
        <w:t>.</w:t>
      </w:r>
      <w:r w:rsidRPr="005B6191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</w:p>
    <w:p w14:paraId="7E68D680" w14:textId="77777777" w:rsidR="00882521" w:rsidRPr="00E014CB" w:rsidRDefault="00882521" w:rsidP="00640AD0">
      <w:pPr>
        <w:spacing w:line="276" w:lineRule="auto"/>
        <w:jc w:val="both"/>
        <w:rPr>
          <w:rFonts w:ascii="Garamond" w:hAnsi="Garamond"/>
          <w:b/>
          <w:bCs/>
          <w:sz w:val="28"/>
          <w:szCs w:val="24"/>
        </w:rPr>
      </w:pPr>
    </w:p>
    <w:p w14:paraId="0BBB756C" w14:textId="31946057" w:rsidR="00882521" w:rsidRPr="00E014CB" w:rsidRDefault="00882521" w:rsidP="00640AD0">
      <w:pPr>
        <w:spacing w:line="276" w:lineRule="auto"/>
        <w:jc w:val="both"/>
        <w:rPr>
          <w:rFonts w:ascii="Garamond" w:hAnsi="Garamond"/>
          <w:b/>
          <w:bCs/>
          <w:sz w:val="28"/>
          <w:szCs w:val="24"/>
        </w:rPr>
      </w:pPr>
      <w:r w:rsidRPr="00E014CB"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2440B49C" wp14:editId="473CDE11">
            <wp:extent cx="5943600" cy="1498701"/>
            <wp:effectExtent l="0" t="0" r="0" b="6350"/>
            <wp:docPr id="38" name="Picture 38" descr="C:\Users\User\Desktop\EM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EMF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9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F4D35" w14:textId="05E837B3" w:rsidR="00882521" w:rsidRPr="00E014CB" w:rsidRDefault="00882521" w:rsidP="00E014CB">
      <w:pPr>
        <w:spacing w:line="276" w:lineRule="auto"/>
        <w:jc w:val="center"/>
        <w:rPr>
          <w:rFonts w:ascii="Garamond" w:hAnsi="Garamond"/>
          <w:i/>
          <w:sz w:val="24"/>
          <w:szCs w:val="24"/>
        </w:rPr>
      </w:pPr>
      <w:r w:rsidRPr="00311E2F">
        <w:rPr>
          <w:rFonts w:ascii="Garamond" w:hAnsi="Garamond"/>
          <w:b/>
          <w:i/>
          <w:sz w:val="22"/>
          <w:szCs w:val="22"/>
        </w:rPr>
        <w:t xml:space="preserve">Figura 5: </w:t>
      </w:r>
      <w:r w:rsidRPr="00311E2F">
        <w:rPr>
          <w:rFonts w:ascii="Garamond" w:hAnsi="Garamond"/>
          <w:i/>
          <w:sz w:val="22"/>
          <w:szCs w:val="22"/>
        </w:rPr>
        <w:t xml:space="preserve">Zonat e fushave rreth një burimi EM (dimensioni </w:t>
      </w:r>
      <w:proofErr w:type="spellStart"/>
      <w:r w:rsidRPr="00311E2F">
        <w:rPr>
          <w:rFonts w:ascii="Garamond" w:hAnsi="Garamond"/>
          <w:i/>
          <w:sz w:val="22"/>
          <w:szCs w:val="22"/>
        </w:rPr>
        <w:t>max</w:t>
      </w:r>
      <w:proofErr w:type="spellEnd"/>
      <w:r w:rsidRPr="00311E2F">
        <w:rPr>
          <w:rFonts w:ascii="Garamond" w:hAnsi="Garamond"/>
          <w:i/>
          <w:sz w:val="22"/>
          <w:szCs w:val="22"/>
        </w:rPr>
        <w:t>. D i antenës të jetë më i madh se gjatësia e</w:t>
      </w:r>
      <w:r w:rsidR="00FC593C" w:rsidRPr="00311E2F">
        <w:rPr>
          <w:rFonts w:ascii="Garamond" w:hAnsi="Garamond"/>
          <w:i/>
          <w:sz w:val="22"/>
          <w:szCs w:val="22"/>
        </w:rPr>
        <w:t xml:space="preserve"> </w:t>
      </w:r>
      <w:r w:rsidRPr="00311E2F">
        <w:rPr>
          <w:rFonts w:ascii="Garamond" w:hAnsi="Garamond"/>
          <w:i/>
          <w:sz w:val="22"/>
          <w:szCs w:val="22"/>
        </w:rPr>
        <w:t>valës</w:t>
      </w:r>
      <w:r w:rsidR="00FC593C" w:rsidRPr="00E014CB">
        <w:rPr>
          <w:rFonts w:ascii="Garamond" w:hAnsi="Garamond"/>
          <w:i/>
          <w:sz w:val="24"/>
          <w:szCs w:val="24"/>
        </w:rPr>
        <w:t xml:space="preserve"> </w:t>
      </w:r>
      <w:r w:rsidRPr="00E014CB">
        <w:rPr>
          <w:rFonts w:ascii="Garamond" w:hAnsi="Garamond"/>
          <w:i/>
          <w:sz w:val="24"/>
          <w:szCs w:val="24"/>
        </w:rPr>
        <w:t>λ)</w:t>
      </w:r>
    </w:p>
    <w:p w14:paraId="0EA73F08" w14:textId="48762326" w:rsidR="00F70C96" w:rsidRPr="00E014CB" w:rsidRDefault="00F70C96" w:rsidP="00E014CB">
      <w:pPr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6C434513" w14:textId="488C4BC6" w:rsidR="00F70C96" w:rsidRPr="00880DFA" w:rsidRDefault="00F70C96" w:rsidP="00311E2F">
      <w:pPr>
        <w:spacing w:line="276" w:lineRule="auto"/>
        <w:ind w:firstLine="288"/>
        <w:rPr>
          <w:rFonts w:ascii="Garamond" w:hAnsi="Garamond"/>
          <w:iCs/>
          <w:sz w:val="22"/>
          <w:szCs w:val="22"/>
        </w:rPr>
      </w:pPr>
      <w:r w:rsidRPr="00880DFA">
        <w:rPr>
          <w:rFonts w:ascii="Garamond" w:hAnsi="Garamond"/>
          <w:b/>
          <w:iCs/>
          <w:sz w:val="22"/>
          <w:szCs w:val="22"/>
        </w:rPr>
        <w:t>Tabela 1:</w:t>
      </w:r>
      <w:r w:rsidRPr="00880DFA">
        <w:rPr>
          <w:rFonts w:ascii="Garamond" w:hAnsi="Garamond"/>
          <w:iCs/>
          <w:sz w:val="22"/>
          <w:szCs w:val="22"/>
        </w:rPr>
        <w:t xml:space="preserve"> Karakteristikat </w:t>
      </w:r>
      <w:r w:rsidR="00C85D17" w:rsidRPr="00880DFA">
        <w:rPr>
          <w:rFonts w:ascii="Garamond" w:hAnsi="Garamond"/>
          <w:iCs/>
          <w:sz w:val="22"/>
          <w:szCs w:val="22"/>
        </w:rPr>
        <w:t>kryesore të</w:t>
      </w:r>
      <w:r w:rsidRPr="00880DFA">
        <w:rPr>
          <w:rFonts w:ascii="Garamond" w:hAnsi="Garamond"/>
          <w:iCs/>
          <w:sz w:val="22"/>
          <w:szCs w:val="22"/>
        </w:rPr>
        <w:t xml:space="preserve"> </w:t>
      </w:r>
      <w:r w:rsidR="00C85D17" w:rsidRPr="00880DFA">
        <w:rPr>
          <w:rFonts w:ascii="Garamond" w:hAnsi="Garamond"/>
          <w:iCs/>
          <w:sz w:val="22"/>
          <w:szCs w:val="22"/>
        </w:rPr>
        <w:t>FEM në zona të ndryshme</w:t>
      </w:r>
    </w:p>
    <w:tbl>
      <w:tblPr>
        <w:tblStyle w:val="TableGrid0"/>
        <w:tblW w:w="5000" w:type="pct"/>
        <w:jc w:val="center"/>
        <w:tblLook w:val="04A0" w:firstRow="1" w:lastRow="0" w:firstColumn="1" w:lastColumn="0" w:noHBand="0" w:noVBand="1"/>
      </w:tblPr>
      <w:tblGrid>
        <w:gridCol w:w="2085"/>
        <w:gridCol w:w="1417"/>
        <w:gridCol w:w="1440"/>
        <w:gridCol w:w="2250"/>
        <w:gridCol w:w="2158"/>
      </w:tblGrid>
      <w:tr w:rsidR="009B20E6" w:rsidRPr="00E014CB" w14:paraId="708E8C7A" w14:textId="77777777" w:rsidTr="005B6191">
        <w:trPr>
          <w:trHeight w:val="20"/>
          <w:jc w:val="center"/>
        </w:trPr>
        <w:tc>
          <w:tcPr>
            <w:tcW w:w="1115" w:type="pct"/>
            <w:vAlign w:val="center"/>
          </w:tcPr>
          <w:p w14:paraId="0812127D" w14:textId="6C7C16E4" w:rsidR="009B20E6" w:rsidRPr="00E014CB" w:rsidRDefault="00F426BF" w:rsidP="005B6191">
            <w:pPr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E014CB">
              <w:rPr>
                <w:rFonts w:ascii="Garamond" w:hAnsi="Garamond"/>
                <w:b/>
                <w:sz w:val="20"/>
                <w:szCs w:val="22"/>
              </w:rPr>
              <w:t>FEM</w:t>
            </w:r>
          </w:p>
        </w:tc>
        <w:tc>
          <w:tcPr>
            <w:tcW w:w="758" w:type="pct"/>
            <w:vAlign w:val="center"/>
          </w:tcPr>
          <w:p w14:paraId="385C045A" w14:textId="6F72057B" w:rsidR="009B20E6" w:rsidRPr="00E014CB" w:rsidRDefault="004D7F1A" w:rsidP="005B6191">
            <w:pPr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E014CB">
              <w:rPr>
                <w:rFonts w:ascii="Garamond" w:hAnsi="Garamond"/>
                <w:b/>
                <w:sz w:val="20"/>
                <w:szCs w:val="22"/>
              </w:rPr>
              <w:t>Zonë e afërt r</w:t>
            </w:r>
            <w:r w:rsidR="009B20E6" w:rsidRPr="00E014CB">
              <w:rPr>
                <w:rFonts w:ascii="Garamond" w:hAnsi="Garamond"/>
                <w:b/>
                <w:sz w:val="20"/>
                <w:szCs w:val="22"/>
              </w:rPr>
              <w:t>eaktive</w:t>
            </w:r>
          </w:p>
        </w:tc>
        <w:tc>
          <w:tcPr>
            <w:tcW w:w="770" w:type="pct"/>
            <w:vAlign w:val="center"/>
          </w:tcPr>
          <w:p w14:paraId="3D1FBA5A" w14:textId="4A36BE5B" w:rsidR="009B20E6" w:rsidRPr="00E014CB" w:rsidRDefault="009B20E6" w:rsidP="005B6191">
            <w:pPr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E014CB">
              <w:rPr>
                <w:rFonts w:ascii="Garamond" w:hAnsi="Garamond"/>
                <w:b/>
                <w:sz w:val="20"/>
                <w:szCs w:val="22"/>
              </w:rPr>
              <w:t xml:space="preserve">Zonë e afërt </w:t>
            </w:r>
            <w:r w:rsidR="004D7F1A" w:rsidRPr="00E014CB">
              <w:rPr>
                <w:rFonts w:ascii="Garamond" w:hAnsi="Garamond"/>
                <w:b/>
                <w:sz w:val="20"/>
                <w:szCs w:val="22"/>
              </w:rPr>
              <w:t>r</w:t>
            </w:r>
            <w:r w:rsidRPr="00E014CB">
              <w:rPr>
                <w:rFonts w:ascii="Garamond" w:hAnsi="Garamond"/>
                <w:b/>
                <w:sz w:val="20"/>
                <w:szCs w:val="22"/>
              </w:rPr>
              <w:t>eaktive</w:t>
            </w:r>
            <w:r w:rsidR="003C2826" w:rsidRPr="00E014CB">
              <w:rPr>
                <w:rFonts w:ascii="Garamond" w:hAnsi="Garamond"/>
                <w:b/>
                <w:sz w:val="20"/>
                <w:szCs w:val="22"/>
              </w:rPr>
              <w:t xml:space="preserve"> </w:t>
            </w:r>
            <w:r w:rsidR="005B6191">
              <w:rPr>
                <w:rFonts w:ascii="Garamond" w:hAnsi="Garamond"/>
                <w:b/>
                <w:sz w:val="20"/>
                <w:szCs w:val="22"/>
              </w:rPr>
              <w:t xml:space="preserve">– </w:t>
            </w:r>
            <w:r w:rsidR="003C2826" w:rsidRPr="00E014CB">
              <w:rPr>
                <w:rFonts w:ascii="Garamond" w:hAnsi="Garamond"/>
                <w:b/>
                <w:sz w:val="20"/>
                <w:szCs w:val="22"/>
              </w:rPr>
              <w:t>rrezatuese</w:t>
            </w:r>
          </w:p>
        </w:tc>
        <w:tc>
          <w:tcPr>
            <w:tcW w:w="1203" w:type="pct"/>
            <w:vAlign w:val="center"/>
          </w:tcPr>
          <w:p w14:paraId="2D07D092" w14:textId="26D443C2" w:rsidR="00F426BF" w:rsidRPr="00E014CB" w:rsidRDefault="00F426BF" w:rsidP="005B6191">
            <w:pPr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E014CB">
              <w:rPr>
                <w:rFonts w:ascii="Garamond" w:hAnsi="Garamond"/>
                <w:b/>
                <w:sz w:val="20"/>
                <w:szCs w:val="22"/>
              </w:rPr>
              <w:t>Zonë e afërt</w:t>
            </w:r>
          </w:p>
          <w:p w14:paraId="053CD761" w14:textId="49AF919D" w:rsidR="009B20E6" w:rsidRPr="00E014CB" w:rsidRDefault="004D7F1A" w:rsidP="005B6191">
            <w:pPr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E014CB">
              <w:rPr>
                <w:rFonts w:ascii="Garamond" w:hAnsi="Garamond"/>
                <w:b/>
                <w:sz w:val="20"/>
                <w:szCs w:val="22"/>
              </w:rPr>
              <w:t>r</w:t>
            </w:r>
            <w:r w:rsidR="00F426BF" w:rsidRPr="00E014CB">
              <w:rPr>
                <w:rFonts w:ascii="Garamond" w:hAnsi="Garamond"/>
                <w:b/>
                <w:sz w:val="20"/>
                <w:szCs w:val="22"/>
              </w:rPr>
              <w:t>rezatimi</w:t>
            </w:r>
          </w:p>
        </w:tc>
        <w:tc>
          <w:tcPr>
            <w:tcW w:w="1155" w:type="pct"/>
            <w:vAlign w:val="center"/>
          </w:tcPr>
          <w:p w14:paraId="08BC92D1" w14:textId="38383B39" w:rsidR="00F426BF" w:rsidRPr="00E014CB" w:rsidRDefault="00F426BF" w:rsidP="005B6191">
            <w:pPr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E014CB">
              <w:rPr>
                <w:rFonts w:ascii="Garamond" w:hAnsi="Garamond"/>
                <w:b/>
                <w:sz w:val="20"/>
                <w:szCs w:val="22"/>
              </w:rPr>
              <w:t>Zonë e largët</w:t>
            </w:r>
          </w:p>
          <w:p w14:paraId="0A1F5F10" w14:textId="22355D07" w:rsidR="009B20E6" w:rsidRPr="00E014CB" w:rsidRDefault="004D7F1A" w:rsidP="005B6191">
            <w:pPr>
              <w:jc w:val="center"/>
              <w:rPr>
                <w:rFonts w:ascii="Garamond" w:hAnsi="Garamond"/>
                <w:b/>
                <w:sz w:val="20"/>
                <w:szCs w:val="22"/>
              </w:rPr>
            </w:pPr>
            <w:r w:rsidRPr="00E014CB">
              <w:rPr>
                <w:rFonts w:ascii="Garamond" w:hAnsi="Garamond"/>
                <w:b/>
                <w:sz w:val="20"/>
                <w:szCs w:val="22"/>
              </w:rPr>
              <w:t>r</w:t>
            </w:r>
            <w:r w:rsidR="00F426BF" w:rsidRPr="00E014CB">
              <w:rPr>
                <w:rFonts w:ascii="Garamond" w:hAnsi="Garamond"/>
                <w:b/>
                <w:sz w:val="20"/>
                <w:szCs w:val="22"/>
              </w:rPr>
              <w:t>rezatimi</w:t>
            </w:r>
          </w:p>
        </w:tc>
      </w:tr>
      <w:tr w:rsidR="009B20E6" w:rsidRPr="00E014CB" w14:paraId="32551ACB" w14:textId="77777777" w:rsidTr="009A0A26">
        <w:trPr>
          <w:trHeight w:val="20"/>
          <w:jc w:val="center"/>
        </w:trPr>
        <w:tc>
          <w:tcPr>
            <w:tcW w:w="1115" w:type="pct"/>
          </w:tcPr>
          <w:p w14:paraId="285C9E1F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Kufiri i brendshëm</w:t>
            </w:r>
          </w:p>
        </w:tc>
        <w:tc>
          <w:tcPr>
            <w:tcW w:w="758" w:type="pct"/>
          </w:tcPr>
          <w:p w14:paraId="7B989424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0</w:t>
            </w:r>
          </w:p>
        </w:tc>
        <w:tc>
          <w:tcPr>
            <w:tcW w:w="770" w:type="pct"/>
          </w:tcPr>
          <w:p w14:paraId="47B4E240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λ</w:t>
            </w:r>
          </w:p>
        </w:tc>
        <w:tc>
          <w:tcPr>
            <w:tcW w:w="1203" w:type="pct"/>
          </w:tcPr>
          <w:p w14:paraId="3DD6D7C7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3λ</w:t>
            </w:r>
          </w:p>
        </w:tc>
        <w:tc>
          <w:tcPr>
            <w:tcW w:w="1155" w:type="pct"/>
          </w:tcPr>
          <w:p w14:paraId="60763827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Max</w:t>
            </w:r>
            <w:proofErr w:type="spellEnd"/>
            <w:r w:rsidRPr="00E014CB">
              <w:rPr>
                <w:rFonts w:ascii="Garamond" w:hAnsi="Garamond"/>
                <w:sz w:val="20"/>
                <w:szCs w:val="22"/>
              </w:rPr>
              <w:t>. (3λ; 2D</w:t>
            </w:r>
            <w:r w:rsidRPr="00E014CB">
              <w:rPr>
                <w:rFonts w:ascii="Garamond" w:hAnsi="Garamond"/>
                <w:sz w:val="20"/>
                <w:szCs w:val="22"/>
                <w:vertAlign w:val="superscript"/>
              </w:rPr>
              <w:t>2</w:t>
            </w:r>
            <w:r w:rsidRPr="00E014CB">
              <w:rPr>
                <w:rFonts w:ascii="Garamond" w:hAnsi="Garamond"/>
                <w:sz w:val="20"/>
                <w:szCs w:val="22"/>
              </w:rPr>
              <w:t>/λ)</w:t>
            </w:r>
          </w:p>
        </w:tc>
      </w:tr>
      <w:tr w:rsidR="009B20E6" w:rsidRPr="00E014CB" w14:paraId="433B32DD" w14:textId="77777777" w:rsidTr="009A0A26">
        <w:trPr>
          <w:trHeight w:val="20"/>
          <w:jc w:val="center"/>
        </w:trPr>
        <w:tc>
          <w:tcPr>
            <w:tcW w:w="1115" w:type="pct"/>
          </w:tcPr>
          <w:p w14:paraId="221789F4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Kufiri i jashtëm</w:t>
            </w:r>
          </w:p>
        </w:tc>
        <w:tc>
          <w:tcPr>
            <w:tcW w:w="758" w:type="pct"/>
          </w:tcPr>
          <w:p w14:paraId="2CC4BAFD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λ</w:t>
            </w:r>
          </w:p>
        </w:tc>
        <w:tc>
          <w:tcPr>
            <w:tcW w:w="770" w:type="pct"/>
          </w:tcPr>
          <w:p w14:paraId="2B77A4E9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3λ</w:t>
            </w:r>
          </w:p>
        </w:tc>
        <w:tc>
          <w:tcPr>
            <w:tcW w:w="1203" w:type="pct"/>
          </w:tcPr>
          <w:p w14:paraId="633F2299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Max</w:t>
            </w:r>
            <w:proofErr w:type="spellEnd"/>
            <w:r w:rsidRPr="00E014CB">
              <w:rPr>
                <w:rFonts w:ascii="Garamond" w:hAnsi="Garamond"/>
                <w:sz w:val="20"/>
                <w:szCs w:val="22"/>
              </w:rPr>
              <w:t>. (3λ; 2D</w:t>
            </w:r>
            <w:r w:rsidRPr="00E014CB">
              <w:rPr>
                <w:rFonts w:ascii="Garamond" w:hAnsi="Garamond"/>
                <w:sz w:val="20"/>
                <w:szCs w:val="22"/>
                <w:vertAlign w:val="superscript"/>
              </w:rPr>
              <w:t>2</w:t>
            </w:r>
            <w:r w:rsidRPr="00E014CB">
              <w:rPr>
                <w:rFonts w:ascii="Garamond" w:hAnsi="Garamond"/>
                <w:sz w:val="20"/>
                <w:szCs w:val="22"/>
              </w:rPr>
              <w:t>/λ)</w:t>
            </w:r>
          </w:p>
        </w:tc>
        <w:tc>
          <w:tcPr>
            <w:tcW w:w="1155" w:type="pct"/>
          </w:tcPr>
          <w:p w14:paraId="2E886FF1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color w:val="1F1F1F"/>
                <w:sz w:val="20"/>
                <w:szCs w:val="22"/>
                <w:shd w:val="clear" w:color="auto" w:fill="FFFFFF"/>
              </w:rPr>
              <w:t>∞</w:t>
            </w:r>
          </w:p>
        </w:tc>
      </w:tr>
      <w:tr w:rsidR="009B20E6" w:rsidRPr="00E014CB" w14:paraId="73437D60" w14:textId="77777777" w:rsidTr="009A0A26">
        <w:trPr>
          <w:trHeight w:val="20"/>
          <w:jc w:val="center"/>
        </w:trPr>
        <w:tc>
          <w:tcPr>
            <w:tcW w:w="1115" w:type="pct"/>
          </w:tcPr>
          <w:p w14:paraId="6D456FE2" w14:textId="77777777" w:rsidR="009B20E6" w:rsidRPr="00E014CB" w:rsidRDefault="009B20E6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Densiteti i fuqisë S [W/m</w:t>
            </w:r>
            <w:r w:rsidRPr="00E014CB">
              <w:rPr>
                <w:rFonts w:ascii="Garamond" w:hAnsi="Garamond"/>
                <w:sz w:val="20"/>
                <w:szCs w:val="22"/>
                <w:vertAlign w:val="superscript"/>
              </w:rPr>
              <w:t>2</w:t>
            </w:r>
            <w:r w:rsidRPr="00E014CB">
              <w:rPr>
                <w:rFonts w:ascii="Garamond" w:hAnsi="Garamond"/>
                <w:sz w:val="20"/>
                <w:szCs w:val="22"/>
              </w:rPr>
              <w:t>]</w:t>
            </w:r>
          </w:p>
        </w:tc>
        <w:tc>
          <w:tcPr>
            <w:tcW w:w="758" w:type="pct"/>
          </w:tcPr>
          <w:p w14:paraId="4791BB62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2"/>
                  </w:rPr>
                  <m:t>S ≤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0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2"/>
                      </w:rPr>
                      <m:t>E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2"/>
                  </w:rPr>
                  <m:t>|H|</m:t>
                </m:r>
              </m:oMath>
            </m:oMathPara>
          </w:p>
        </w:tc>
        <w:tc>
          <w:tcPr>
            <w:tcW w:w="770" w:type="pct"/>
          </w:tcPr>
          <w:p w14:paraId="02911199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2"/>
                  </w:rPr>
                  <m:t>S ≤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0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2"/>
                      </w:rPr>
                      <m:t>E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2"/>
                  </w:rPr>
                  <m:t>|H|</m:t>
                </m:r>
              </m:oMath>
            </m:oMathPara>
          </w:p>
        </w:tc>
        <w:tc>
          <w:tcPr>
            <w:tcW w:w="1203" w:type="pct"/>
          </w:tcPr>
          <w:p w14:paraId="3D31CE9C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2"/>
                  </w:rPr>
                  <m:t>S ≤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0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2"/>
                      </w:rPr>
                      <m:t>E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2"/>
                  </w:rPr>
                  <m:t>|H|</m:t>
                </m:r>
              </m:oMath>
            </m:oMathPara>
          </w:p>
          <w:p w14:paraId="3AD009B1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</w:p>
          <w:p w14:paraId="4D1796AE" w14:textId="04F1AB9E" w:rsidR="009B20E6" w:rsidRPr="00E014CB" w:rsidRDefault="0096415E" w:rsidP="00471FB0">
            <w:pPr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lastRenderedPageBreak/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2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  <w:szCs w:val="22"/>
                        </w:rPr>
                        <m:t>|E|</m:t>
                      </m:r>
                    </m:e>
                    <m:sup>
                      <m:r>
                        <w:rPr>
                          <w:rFonts w:ascii="Cambria Math" w:hAnsi="Cambria Math"/>
                          <w:sz w:val="20"/>
                          <w:szCs w:val="22"/>
                        </w:rPr>
                        <m:t>2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2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2"/>
                        </w:rPr>
                        <m:t>0</m:t>
                      </m:r>
                    </m:sub>
                  </m:sSub>
                </m:den>
              </m:f>
            </m:oMath>
            <w:r w:rsidR="009B20E6" w:rsidRPr="00E014CB">
              <w:rPr>
                <w:rFonts w:ascii="Garamond" w:hAnsi="Garamond"/>
                <w:sz w:val="20"/>
                <w:szCs w:val="22"/>
              </w:rPr>
              <w:t xml:space="preserve"> =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2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2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2"/>
                    </w:rPr>
                    <m:t>|H|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2"/>
                    </w:rPr>
                    <m:t>2</m:t>
                  </m:r>
                </m:sup>
              </m:sSup>
            </m:oMath>
          </w:p>
        </w:tc>
        <w:tc>
          <w:tcPr>
            <w:tcW w:w="1155" w:type="pct"/>
          </w:tcPr>
          <w:p w14:paraId="5BCBA9CB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2"/>
                  </w:rPr>
                  <w:lastRenderedPageBreak/>
                  <m:t>S ≤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0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szCs w:val="22"/>
                      </w:rPr>
                      <m:t>E</m:t>
                    </m:r>
                  </m:e>
                </m:d>
                <m:r>
                  <w:rPr>
                    <w:rFonts w:ascii="Cambria Math" w:hAnsi="Cambria Math"/>
                    <w:sz w:val="20"/>
                    <w:szCs w:val="22"/>
                  </w:rPr>
                  <m:t>|H|</m:t>
                </m:r>
              </m:oMath>
            </m:oMathPara>
          </w:p>
          <w:p w14:paraId="2F3DC6FC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</w:p>
          <w:p w14:paraId="70077D26" w14:textId="3FF9C22B" w:rsidR="009B20E6" w:rsidRPr="00E014CB" w:rsidRDefault="0096415E" w:rsidP="00471FB0">
            <w:pPr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lastRenderedPageBreak/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2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  <w:szCs w:val="22"/>
                        </w:rPr>
                        <m:t>|E|</m:t>
                      </m:r>
                    </m:e>
                    <m:sup>
                      <m:r>
                        <w:rPr>
                          <w:rFonts w:ascii="Cambria Math" w:hAnsi="Cambria Math"/>
                          <w:sz w:val="20"/>
                          <w:szCs w:val="22"/>
                        </w:rPr>
                        <m:t>2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  <w:szCs w:val="22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2"/>
                        </w:rPr>
                        <m:t>0</m:t>
                      </m:r>
                    </m:sub>
                  </m:sSub>
                </m:den>
              </m:f>
            </m:oMath>
            <w:r w:rsidR="009B20E6" w:rsidRPr="00E014CB">
              <w:rPr>
                <w:rFonts w:ascii="Garamond" w:hAnsi="Garamond"/>
                <w:sz w:val="20"/>
                <w:szCs w:val="22"/>
              </w:rPr>
              <w:t xml:space="preserve"> =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2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2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2"/>
                    </w:rPr>
                    <m:t>|H|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2"/>
                    </w:rPr>
                    <m:t>2</m:t>
                  </m:r>
                </m:sup>
              </m:sSup>
            </m:oMath>
          </w:p>
          <w:p w14:paraId="6A58FF35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</w:p>
        </w:tc>
      </w:tr>
      <w:tr w:rsidR="009B20E6" w:rsidRPr="00E014CB" w14:paraId="6FD8504A" w14:textId="77777777" w:rsidTr="009A0A26">
        <w:trPr>
          <w:trHeight w:val="20"/>
          <w:jc w:val="center"/>
        </w:trPr>
        <w:tc>
          <w:tcPr>
            <w:tcW w:w="1115" w:type="pct"/>
          </w:tcPr>
          <w:p w14:paraId="1A121791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m:oMathPara>
              <m:oMath>
                <m:r>
                  <m:rPr>
                    <m:nor/>
                  </m:rPr>
                  <w:rPr>
                    <w:rFonts w:ascii="Garamond" w:hAnsi="Garamond"/>
                    <w:sz w:val="20"/>
                    <w:szCs w:val="22"/>
                  </w:rPr>
                  <w:lastRenderedPageBreak/>
                  <m:t xml:space="preserve">E </m:t>
                </m:r>
                <m:r>
                  <m:rPr>
                    <m:nor/>
                  </m:rPr>
                  <w:rPr>
                    <w:rFonts w:ascii="Cambria Math" w:hAnsi="Cambria Math" w:cs="Cambria Math"/>
                    <w:color w:val="001D35"/>
                    <w:sz w:val="20"/>
                    <w:szCs w:val="22"/>
                    <w:shd w:val="clear" w:color="auto" w:fill="FFFFFF"/>
                  </w:rPr>
                  <m:t>⊥</m:t>
                </m:r>
                <m:r>
                  <m:rPr>
                    <m:nor/>
                  </m:rPr>
                  <w:rPr>
                    <w:rFonts w:ascii="Garamond" w:hAnsi="Garamond"/>
                    <w:color w:val="001D35"/>
                    <w:sz w:val="20"/>
                    <w:szCs w:val="22"/>
                    <w:shd w:val="clear" w:color="auto" w:fill="FFFFFF"/>
                  </w:rPr>
                  <m:t xml:space="preserve"> H</m:t>
                </m:r>
              </m:oMath>
            </m:oMathPara>
          </w:p>
        </w:tc>
        <w:tc>
          <w:tcPr>
            <w:tcW w:w="758" w:type="pct"/>
          </w:tcPr>
          <w:p w14:paraId="0F682B39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Jo</w:t>
            </w:r>
          </w:p>
        </w:tc>
        <w:tc>
          <w:tcPr>
            <w:tcW w:w="770" w:type="pct"/>
          </w:tcPr>
          <w:p w14:paraId="2E6B670A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Jo</w:t>
            </w:r>
          </w:p>
        </w:tc>
        <w:tc>
          <w:tcPr>
            <w:tcW w:w="1203" w:type="pct"/>
          </w:tcPr>
          <w:p w14:paraId="2746237E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Lokale</w:t>
            </w:r>
          </w:p>
        </w:tc>
        <w:tc>
          <w:tcPr>
            <w:tcW w:w="1155" w:type="pct"/>
          </w:tcPr>
          <w:p w14:paraId="63C0A073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Po</w:t>
            </w:r>
          </w:p>
        </w:tc>
      </w:tr>
      <w:tr w:rsidR="009B20E6" w:rsidRPr="00E014CB" w14:paraId="60ADF274" w14:textId="77777777" w:rsidTr="009A0A26">
        <w:trPr>
          <w:trHeight w:val="20"/>
          <w:jc w:val="center"/>
        </w:trPr>
        <w:tc>
          <w:tcPr>
            <w:tcW w:w="1115" w:type="pct"/>
          </w:tcPr>
          <w:p w14:paraId="36F98D28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2"/>
                  </w:rPr>
                  <m:t>Z=E/H</m:t>
                </m:r>
              </m:oMath>
            </m:oMathPara>
          </w:p>
        </w:tc>
        <w:tc>
          <w:tcPr>
            <w:tcW w:w="758" w:type="pct"/>
          </w:tcPr>
          <w:p w14:paraId="5462F9D5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2"/>
                </w:rPr>
                <m:t>≠</m:t>
              </m:r>
              <m:r>
                <w:rPr>
                  <w:rFonts w:ascii="Cambria Math" w:hAnsi="Cambria Math"/>
                  <w:sz w:val="20"/>
                  <w:szCs w:val="22"/>
                </w:rPr>
                <m:t xml:space="preserve"> </m:t>
              </m:r>
            </m:oMath>
            <w:r w:rsidRPr="00E014CB">
              <w:rPr>
                <w:rFonts w:ascii="Garamond" w:eastAsiaTheme="minorEastAsia" w:hAnsi="Garamond"/>
                <w:sz w:val="20"/>
                <w:szCs w:val="22"/>
              </w:rPr>
              <w:t>Z</w:t>
            </w:r>
            <w:r w:rsidRPr="00E014CB">
              <w:rPr>
                <w:rFonts w:ascii="Garamond" w:eastAsiaTheme="minorEastAsia" w:hAnsi="Garamond"/>
                <w:sz w:val="20"/>
                <w:szCs w:val="22"/>
                <w:vertAlign w:val="subscript"/>
              </w:rPr>
              <w:t>0</w:t>
            </w:r>
          </w:p>
        </w:tc>
        <w:tc>
          <w:tcPr>
            <w:tcW w:w="770" w:type="pct"/>
          </w:tcPr>
          <w:p w14:paraId="3CB38A67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2"/>
                </w:rPr>
                <m:t>≠</m:t>
              </m:r>
              <m:r>
                <w:rPr>
                  <w:rFonts w:ascii="Cambria Math" w:hAnsi="Cambria Math"/>
                  <w:sz w:val="20"/>
                  <w:szCs w:val="22"/>
                </w:rPr>
                <m:t xml:space="preserve"> </m:t>
              </m:r>
            </m:oMath>
            <w:r w:rsidRPr="00E014CB">
              <w:rPr>
                <w:rFonts w:ascii="Garamond" w:eastAsiaTheme="minorEastAsia" w:hAnsi="Garamond"/>
                <w:sz w:val="20"/>
                <w:szCs w:val="22"/>
              </w:rPr>
              <w:t>Z</w:t>
            </w:r>
            <w:r w:rsidRPr="00E014CB">
              <w:rPr>
                <w:rFonts w:ascii="Garamond" w:eastAsiaTheme="minorEastAsia" w:hAnsi="Garamond"/>
                <w:sz w:val="20"/>
                <w:szCs w:val="22"/>
                <w:vertAlign w:val="subscript"/>
              </w:rPr>
              <w:t>0</w:t>
            </w:r>
          </w:p>
        </w:tc>
        <w:tc>
          <w:tcPr>
            <w:tcW w:w="1203" w:type="pct"/>
          </w:tcPr>
          <w:p w14:paraId="4F8BBCFF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2"/>
                </w:rPr>
                <m:t>≈</m:t>
              </m:r>
            </m:oMath>
            <w:r w:rsidRPr="00E014CB">
              <w:rPr>
                <w:rFonts w:ascii="Garamond" w:hAnsi="Garamond"/>
                <w:sz w:val="20"/>
                <w:szCs w:val="22"/>
              </w:rPr>
              <w:t xml:space="preserve"> Z</w:t>
            </w:r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>0</w:t>
            </w:r>
          </w:p>
        </w:tc>
        <w:tc>
          <w:tcPr>
            <w:tcW w:w="1155" w:type="pct"/>
          </w:tcPr>
          <w:p w14:paraId="767424A0" w14:textId="77777777" w:rsidR="009B20E6" w:rsidRPr="00E014CB" w:rsidRDefault="009B20E6" w:rsidP="00471FB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= Z</w:t>
            </w:r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>0</w:t>
            </w:r>
          </w:p>
        </w:tc>
      </w:tr>
    </w:tbl>
    <w:p w14:paraId="5F9AB347" w14:textId="77777777" w:rsidR="00640AD0" w:rsidRPr="00E014CB" w:rsidRDefault="00640AD0" w:rsidP="0044797A">
      <w:pPr>
        <w:pStyle w:val="TEKSTIIII"/>
      </w:pPr>
    </w:p>
    <w:p w14:paraId="53445866" w14:textId="289CB15F" w:rsidR="001611AD" w:rsidRPr="00E014CB" w:rsidRDefault="00F22BF2" w:rsidP="0044797A">
      <w:pPr>
        <w:pStyle w:val="TEKSTIIII"/>
        <w:rPr>
          <w:bCs/>
        </w:rPr>
      </w:pPr>
      <w:r w:rsidRPr="00E014CB">
        <w:rPr>
          <w:bCs/>
        </w:rPr>
        <w:t>METODAT E VLERËSIMIT PËR PËRCAKTIMIN E ZONËS KRITIKE</w:t>
      </w:r>
    </w:p>
    <w:p w14:paraId="2745B5B2" w14:textId="63451DD3" w:rsidR="00DF6708" w:rsidRPr="00E014CB" w:rsidRDefault="00AB5462" w:rsidP="0044797A">
      <w:pPr>
        <w:pStyle w:val="TEKSTIIII"/>
      </w:pPr>
      <w:r w:rsidRPr="00E014CB">
        <w:t>N</w:t>
      </w:r>
      <w:r w:rsidR="00881842" w:rsidRPr="00E014CB">
        <w:t>ë</w:t>
      </w:r>
      <w:r w:rsidRPr="00E014CB">
        <w:t xml:space="preserve"> teori pika e </w:t>
      </w:r>
      <w:r w:rsidR="00B118AF" w:rsidRPr="00E014CB">
        <w:t>referencës</w:t>
      </w:r>
      <w:r w:rsidR="00A55503" w:rsidRPr="00E014CB">
        <w:t xml:space="preserve"> </w:t>
      </w:r>
      <w:r w:rsidRPr="00E014CB">
        <w:t>ose origjina “</w:t>
      </w:r>
      <w:r w:rsidR="00FB74C5" w:rsidRPr="00E014CB">
        <w:t>O</w:t>
      </w:r>
      <w:r w:rsidRPr="00E014CB">
        <w:t>” e sistemit</w:t>
      </w:r>
      <w:r w:rsidR="00B118AF" w:rsidRPr="00E014CB">
        <w:t xml:space="preserve"> </w:t>
      </w:r>
      <w:proofErr w:type="spellStart"/>
      <w:r w:rsidR="00B118AF" w:rsidRPr="00E014CB">
        <w:t>koordinat</w:t>
      </w:r>
      <w:r w:rsidR="005B6191">
        <w:t>i</w:t>
      </w:r>
      <w:r w:rsidR="00B118AF" w:rsidRPr="00E014CB">
        <w:t>v</w:t>
      </w:r>
      <w:proofErr w:type="spellEnd"/>
      <w:r w:rsidRPr="00E014CB">
        <w:t xml:space="preserve"> i </w:t>
      </w:r>
      <w:r w:rsidR="00B118AF" w:rsidRPr="00E014CB">
        <w:t>korrespondon</w:t>
      </w:r>
      <w:r w:rsidRPr="00E014CB">
        <w:t xml:space="preserve"> </w:t>
      </w:r>
      <w:r w:rsidR="00B118AF" w:rsidRPr="00E014CB">
        <w:t>qendrës</w:t>
      </w:r>
      <w:r w:rsidRPr="00E014CB">
        <w:t xml:space="preserve"> s</w:t>
      </w:r>
      <w:r w:rsidR="003C2826" w:rsidRPr="00E014CB">
        <w:t>ë</w:t>
      </w:r>
      <w:r w:rsidRPr="00E014CB">
        <w:t xml:space="preserve"> </w:t>
      </w:r>
      <w:r w:rsidR="00B118AF" w:rsidRPr="00E014CB">
        <w:t>antenës</w:t>
      </w:r>
      <w:r w:rsidRPr="00E014CB">
        <w:t xml:space="preserve"> </w:t>
      </w:r>
      <w:r w:rsidR="00881842" w:rsidRPr="00E014CB">
        <w:t>së</w:t>
      </w:r>
      <w:r w:rsidRPr="00E014CB">
        <w:t xml:space="preserve"> Stacionit Baz</w:t>
      </w:r>
      <w:r w:rsidR="00881842" w:rsidRPr="00E014CB">
        <w:t>ë</w:t>
      </w:r>
      <w:r w:rsidRPr="00E014CB">
        <w:t xml:space="preserve"> dhe </w:t>
      </w:r>
      <w:r w:rsidR="00B118AF" w:rsidRPr="00E014CB">
        <w:t xml:space="preserve">përputhet </w:t>
      </w:r>
      <w:r w:rsidRPr="00E014CB">
        <w:t xml:space="preserve">me </w:t>
      </w:r>
      <w:r w:rsidR="00834395" w:rsidRPr="00E014CB">
        <w:t>qendrën</w:t>
      </w:r>
      <w:r w:rsidRPr="00E014CB">
        <w:t xml:space="preserve"> e </w:t>
      </w:r>
      <w:r w:rsidR="00834395" w:rsidRPr="00E014CB">
        <w:t>një</w:t>
      </w:r>
      <w:r w:rsidRPr="00E014CB">
        <w:t xml:space="preserve"> sfere t</w:t>
      </w:r>
      <w:r w:rsidR="00881842" w:rsidRPr="00E014CB">
        <w:t>ë</w:t>
      </w:r>
      <w:r w:rsidRPr="00E014CB">
        <w:t xml:space="preserve"> rrezatimit t</w:t>
      </w:r>
      <w:r w:rsidR="00881842" w:rsidRPr="00E014CB">
        <w:t>ë</w:t>
      </w:r>
      <w:r w:rsidRPr="00E014CB">
        <w:t xml:space="preserve"> </w:t>
      </w:r>
      <w:r w:rsidR="00834395" w:rsidRPr="00E014CB">
        <w:t>antenës</w:t>
      </w:r>
      <w:r w:rsidRPr="00E014CB">
        <w:t xml:space="preserve"> n</w:t>
      </w:r>
      <w:r w:rsidR="00881842" w:rsidRPr="00E014CB">
        <w:t>ë</w:t>
      </w:r>
      <w:r w:rsidRPr="00E014CB">
        <w:t xml:space="preserve"> </w:t>
      </w:r>
      <w:r w:rsidR="00834395" w:rsidRPr="00E014CB">
        <w:t>fushën</w:t>
      </w:r>
      <w:r w:rsidRPr="00E014CB">
        <w:t xml:space="preserve"> e </w:t>
      </w:r>
      <w:r w:rsidR="00834395" w:rsidRPr="00E014CB">
        <w:t>largët</w:t>
      </w:r>
      <w:r w:rsidRPr="00E014CB">
        <w:t xml:space="preserve">. </w:t>
      </w:r>
      <w:r w:rsidR="001D5939" w:rsidRPr="00E014CB">
        <w:t xml:space="preserve">Për arsye praktike, </w:t>
      </w:r>
      <w:r w:rsidRPr="00E014CB">
        <w:t xml:space="preserve">kur </w:t>
      </w:r>
      <w:r w:rsidR="001D5939" w:rsidRPr="00E014CB">
        <w:t>antena</w:t>
      </w:r>
      <w:r w:rsidRPr="00E014CB">
        <w:t xml:space="preserve"> </w:t>
      </w:r>
      <w:r w:rsidR="001D5939" w:rsidRPr="00E014CB">
        <w:t>e një SB është</w:t>
      </w:r>
      <w:r w:rsidRPr="00E014CB">
        <w:t xml:space="preserve"> </w:t>
      </w:r>
      <w:r w:rsidR="001D5939" w:rsidRPr="00E014CB">
        <w:t xml:space="preserve">identifikuar qartë </w:t>
      </w:r>
      <w:r w:rsidRPr="00E014CB">
        <w:t>(</w:t>
      </w:r>
      <w:r w:rsidR="001D5939" w:rsidRPr="00E014CB">
        <w:t>një anten</w:t>
      </w:r>
      <w:r w:rsidR="00881842" w:rsidRPr="00E014CB">
        <w:t>ë</w:t>
      </w:r>
      <w:r w:rsidR="001D5939" w:rsidRPr="00E014CB">
        <w:t xml:space="preserve"> e jashtme</w:t>
      </w:r>
      <w:r w:rsidR="00881842" w:rsidRPr="00E014CB">
        <w:t>,</w:t>
      </w:r>
      <w:r w:rsidR="001D5939" w:rsidRPr="00E014CB">
        <w:t xml:space="preserve"> ose </w:t>
      </w:r>
      <w:r w:rsidRPr="00E014CB">
        <w:t>element</w:t>
      </w:r>
      <w:r w:rsidR="00193668">
        <w:t>e</w:t>
      </w:r>
      <w:r w:rsidRPr="00E014CB">
        <w:t>t rrezatues</w:t>
      </w:r>
      <w:r w:rsidR="00193668">
        <w:t>e</w:t>
      </w:r>
      <w:r w:rsidRPr="00E014CB">
        <w:t xml:space="preserve"> </w:t>
      </w:r>
      <w:r w:rsidR="001D5939" w:rsidRPr="00E014CB">
        <w:t>janë</w:t>
      </w:r>
      <w:r w:rsidR="00A55503" w:rsidRPr="00E014CB">
        <w:t xml:space="preserve"> </w:t>
      </w:r>
      <w:r w:rsidRPr="00E014CB">
        <w:t>t</w:t>
      </w:r>
      <w:r w:rsidR="00881842" w:rsidRPr="00E014CB">
        <w:t>ë</w:t>
      </w:r>
      <w:r w:rsidRPr="00E014CB">
        <w:t xml:space="preserve"> </w:t>
      </w:r>
      <w:r w:rsidR="001D5939" w:rsidRPr="00E014CB">
        <w:t>duksh</w:t>
      </w:r>
      <w:r w:rsidR="00193668">
        <w:t>me</w:t>
      </w:r>
      <w:r w:rsidRPr="00E014CB">
        <w:t>)</w:t>
      </w:r>
      <w:r w:rsidR="003C2826" w:rsidRPr="00E014CB">
        <w:t>,</w:t>
      </w:r>
      <w:r w:rsidRPr="00E014CB">
        <w:t xml:space="preserve"> o</w:t>
      </w:r>
      <w:r w:rsidR="005E371A" w:rsidRPr="00E014CB">
        <w:t>r</w:t>
      </w:r>
      <w:r w:rsidRPr="00E014CB">
        <w:t xml:space="preserve">igjina “O” e sistemit </w:t>
      </w:r>
      <w:proofErr w:type="spellStart"/>
      <w:r w:rsidR="001D5939" w:rsidRPr="00E014CB">
        <w:t>koordinat</w:t>
      </w:r>
      <w:r w:rsidR="005812D9">
        <w:t>i</w:t>
      </w:r>
      <w:r w:rsidR="001D5939" w:rsidRPr="00E014CB">
        <w:t>v</w:t>
      </w:r>
      <w:proofErr w:type="spellEnd"/>
      <w:r w:rsidR="00360EFC" w:rsidRPr="00E014CB">
        <w:t xml:space="preserve"> do t</w:t>
      </w:r>
      <w:r w:rsidR="00881842" w:rsidRPr="00E014CB">
        <w:t>ë</w:t>
      </w:r>
      <w:r w:rsidR="00360EFC" w:rsidRPr="00E014CB">
        <w:t xml:space="preserve"> jet</w:t>
      </w:r>
      <w:r w:rsidR="00DF6708" w:rsidRPr="00E014CB">
        <w:t xml:space="preserve">ë qendra e sipërfaqes së pasme ose të përparme në rastin e antenave panel, qendra e antenës në rastin e antenave </w:t>
      </w:r>
      <w:proofErr w:type="spellStart"/>
      <w:r w:rsidR="00DF6708" w:rsidRPr="00E014CB">
        <w:t>omnidireksionale</w:t>
      </w:r>
      <w:proofErr w:type="spellEnd"/>
      <w:r w:rsidR="00DF6708" w:rsidRPr="00E014CB">
        <w:t xml:space="preserve"> ose çdo pikë karakteristike. </w:t>
      </w:r>
      <w:r w:rsidR="00360EFC" w:rsidRPr="00E014CB">
        <w:t>N</w:t>
      </w:r>
      <w:r w:rsidR="00881842" w:rsidRPr="00E014CB">
        <w:t>ë</w:t>
      </w:r>
      <w:r w:rsidR="00360EFC" w:rsidRPr="00E014CB">
        <w:t xml:space="preserve"> rastin e S</w:t>
      </w:r>
      <w:r w:rsidR="00DF6708" w:rsidRPr="00E014CB">
        <w:t>B</w:t>
      </w:r>
      <w:r w:rsidR="00DE22BE">
        <w:t>-së</w:t>
      </w:r>
      <w:r w:rsidR="00881842" w:rsidRPr="00E014CB">
        <w:t>,</w:t>
      </w:r>
      <w:r w:rsidR="00360EFC" w:rsidRPr="00E014CB">
        <w:t xml:space="preserve"> ku nuk ka tregues t</w:t>
      </w:r>
      <w:r w:rsidR="00881842" w:rsidRPr="00E014CB">
        <w:t>ë</w:t>
      </w:r>
      <w:r w:rsidR="00360EFC" w:rsidRPr="00E014CB">
        <w:t xml:space="preserve"> </w:t>
      </w:r>
      <w:r w:rsidR="00DF6708" w:rsidRPr="00E014CB">
        <w:t>jashtëm</w:t>
      </w:r>
      <w:r w:rsidR="00360EFC" w:rsidRPr="00E014CB">
        <w:t xml:space="preserve"> t</w:t>
      </w:r>
      <w:r w:rsidR="00881842" w:rsidRPr="00E014CB">
        <w:t>ë</w:t>
      </w:r>
      <w:r w:rsidR="00360EFC" w:rsidRPr="00E014CB">
        <w:t xml:space="preserve"> pozicionit t</w:t>
      </w:r>
      <w:r w:rsidR="00881842" w:rsidRPr="00E014CB">
        <w:t>ë</w:t>
      </w:r>
      <w:r w:rsidR="00360EFC" w:rsidRPr="00E014CB">
        <w:t xml:space="preserve"> </w:t>
      </w:r>
      <w:r w:rsidR="00DF6708" w:rsidRPr="00E014CB">
        <w:t>antenës</w:t>
      </w:r>
      <w:r w:rsidR="00DB110A" w:rsidRPr="00E014CB">
        <w:t xml:space="preserve"> </w:t>
      </w:r>
      <w:r w:rsidR="00DF6708" w:rsidRPr="00E014CB">
        <w:t xml:space="preserve">(antena të instaluara brenda </w:t>
      </w:r>
      <w:r w:rsidR="00DB110A" w:rsidRPr="00E014CB">
        <w:t>nj</w:t>
      </w:r>
      <w:r w:rsidR="00881842" w:rsidRPr="00E014CB">
        <w:t>ë</w:t>
      </w:r>
      <w:r w:rsidR="00DB110A" w:rsidRPr="00E014CB">
        <w:t xml:space="preserve"> </w:t>
      </w:r>
      <w:r w:rsidR="00DF6708" w:rsidRPr="00E014CB">
        <w:t>kutie), pika e referencës duhet të merret në mesin e sipërfaqes s</w:t>
      </w:r>
      <w:r w:rsidR="003C2826" w:rsidRPr="00E014CB">
        <w:t>ë</w:t>
      </w:r>
      <w:r w:rsidR="00DF6708" w:rsidRPr="00E014CB">
        <w:t xml:space="preserve"> mbulesës. </w:t>
      </w:r>
    </w:p>
    <w:p w14:paraId="5A781D05" w14:textId="48363A7E" w:rsidR="00640AD0" w:rsidRPr="00E014CB" w:rsidRDefault="00640AD0" w:rsidP="0044797A">
      <w:pPr>
        <w:pStyle w:val="TEKSTIIII"/>
      </w:pPr>
      <w:r w:rsidRPr="00E014CB">
        <w:rPr>
          <w:noProof/>
          <w:lang w:eastAsia="sq-AL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A91D5E5" wp14:editId="559E2B28">
                <wp:simplePos x="0" y="0"/>
                <wp:positionH relativeFrom="margin">
                  <wp:align>left</wp:align>
                </wp:positionH>
                <wp:positionV relativeFrom="paragraph">
                  <wp:posOffset>460375</wp:posOffset>
                </wp:positionV>
                <wp:extent cx="6070600" cy="3162300"/>
                <wp:effectExtent l="0" t="0" r="6350" b="0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0600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7595D" w14:textId="492245DE" w:rsidR="00071E32" w:rsidRPr="00640AD0" w:rsidRDefault="00071E32" w:rsidP="00640AD0">
                            <w:pPr>
                              <w:jc w:val="center"/>
                            </w:pPr>
                            <w:r w:rsidRPr="00E21F85"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eastAsia="sq-AL"/>
                              </w:rPr>
                              <w:drawing>
                                <wp:inline distT="0" distB="0" distL="0" distR="0" wp14:anchorId="52B0EF2F" wp14:editId="35B24C15">
                                  <wp:extent cx="5372875" cy="2870200"/>
                                  <wp:effectExtent l="0" t="0" r="0" b="6350"/>
                                  <wp:docPr id="1584069828" name="Picture 1" descr="A diagram of mathematical equations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4069828" name="Picture 1" descr="A diagram of mathematical equations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99447" cy="28843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D119AD" w14:textId="77777777" w:rsidR="00071E32" w:rsidRPr="00175A46" w:rsidRDefault="00071E32" w:rsidP="00640AD0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175A46">
                              <w:rPr>
                                <w:rFonts w:ascii="Times New Roman" w:hAnsi="Times New Roman"/>
                                <w:b/>
                                <w:i/>
                                <w:sz w:val="22"/>
                                <w:szCs w:val="22"/>
                              </w:rPr>
                              <w:t>Figura 6:</w:t>
                            </w:r>
                            <w:r w:rsidRPr="00175A46"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</w:rPr>
                              <w:t xml:space="preserve"> Sistemet e koordinatave karteziane, cilindrike dhe sferike për antenat e stacioneve bazë</w:t>
                            </w:r>
                          </w:p>
                          <w:p w14:paraId="429A3C55" w14:textId="77777777" w:rsidR="00071E32" w:rsidRDefault="00071E32" w:rsidP="00640A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91D5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6.25pt;width:478pt;height:249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o8IAIAAB0EAAAOAAAAZHJzL2Uyb0RvYy54bWysU9tu2zAMfR+wfxD0vthxLm2MOEWXLsOA&#10;7gK0+wBZlmNhkqhJSuzu60vJaZptb8P0IJAieUQekuubQStyFM5LMBWdTnJKhOHQSLOv6PfH3btr&#10;SnxgpmEKjKjok/D0ZvP2zbq3pSigA9UIRxDE+LK3Fe1CsGWWed4JzfwErDBobMFpFlB1+6xxrEd0&#10;rbIiz5dZD66xDrjwHl/vRiPdJPy2FTx8bVsvAlEVxdxCul2663hnmzUr947ZTvJTGuwfstBMGvz0&#10;DHXHAiMHJ/+C0pI78NCGCQedQdtKLlINWM00/6Oah45ZkWpBcrw90+T/Hyz/cvzmiGwqOltRYpjG&#10;Hj2KIZD3MJAi0tNbX6LXg0W/MOAztjmV6u098B+eGNh2zOzFrXPQd4I1mN40RmYXoSOOjyB1/xka&#10;/IYdAiSgoXU6codsEETHNj2dWxNT4fi4zK/yZY4mjrbZdFnMUIl/sPIl3DofPgrQJAoVddj7BM+O&#10;9z6Mri8u8TcPSjY7qVRS3L7eKkeODOdkl84J/Tc3ZUhf0dWiWCRkAzEeoVmpZcA5VlJX9DqPJ4az&#10;MtLxwTRJDkyqUcaklTnxEykZyQlDPaBjJK2G5gmZcjDOK+4XCh24X5T0OKsV9T8PzAlK1CeDbK+m&#10;83kc7qTMF1cFKu7SUl9amOEIVdFAyShuQ1qImK+BW+xKKxNfr5mccsUZTIyf9iUO+aWevF63evMM&#10;AAD//wMAUEsDBBQABgAIAAAAIQAN74QB3AAAAAcBAAAPAAAAZHJzL2Rvd25yZXYueG1sTI/BTsMw&#10;EETvSPyDtUhcEHWoSEJDnAqQQFxb+gGbeJtExOsodpv071lOcNyZ0czbcru4QZ1pCr1nAw+rBBRx&#10;423PrYHD1/v9E6gQkS0OnsnAhQJsq+urEgvrZ97ReR9bJSUcCjTQxTgWWoemI4dh5Udi8Y5+chjl&#10;nFptJ5yl3A16nSSZdtizLHQ40ltHzff+5AwcP+e7dDPXH/GQ7x6zV+zz2l+Mub1ZXp5BRVriXxh+&#10;8QUdKmGq/YltUIMBeSQayNcpKHE3aSZCbSDNkxR0Ver//NUPAAAA//8DAFBLAQItABQABgAIAAAA&#10;IQC2gziS/gAAAOEBAAATAAAAAAAAAAAAAAAAAAAAAABbQ29udGVudF9UeXBlc10ueG1sUEsBAi0A&#10;FAAGAAgAAAAhADj9If/WAAAAlAEAAAsAAAAAAAAAAAAAAAAALwEAAF9yZWxzLy5yZWxzUEsBAi0A&#10;FAAGAAgAAAAhANmIqjwgAgAAHQQAAA4AAAAAAAAAAAAAAAAALgIAAGRycy9lMm9Eb2MueG1sUEsB&#10;Ai0AFAAGAAgAAAAhAA3vhAHcAAAABwEAAA8AAAAAAAAAAAAAAAAAegQAAGRycy9kb3ducmV2Lnht&#10;bFBLBQYAAAAABAAEAPMAAACDBQAAAAA=&#10;" stroked="f">
                <v:textbox>
                  <w:txbxContent>
                    <w:p w14:paraId="0E77595D" w14:textId="492245DE" w:rsidR="00071E32" w:rsidRPr="00640AD0" w:rsidRDefault="00071E32" w:rsidP="00640AD0">
                      <w:pPr>
                        <w:jc w:val="center"/>
                      </w:pPr>
                      <w:r w:rsidRPr="00E21F85"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eastAsia="sq-AL"/>
                        </w:rPr>
                        <w:drawing>
                          <wp:inline distT="0" distB="0" distL="0" distR="0" wp14:anchorId="52B0EF2F" wp14:editId="35B24C15">
                            <wp:extent cx="5372875" cy="2870200"/>
                            <wp:effectExtent l="0" t="0" r="0" b="6350"/>
                            <wp:docPr id="1584069828" name="Picture 1" descr="A diagram of mathematical equations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84069828" name="Picture 1" descr="A diagram of mathematical equations&#10;&#10;Description automatically generated with medium confidence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99447" cy="28843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D119AD" w14:textId="77777777" w:rsidR="00071E32" w:rsidRPr="00175A46" w:rsidRDefault="00071E32" w:rsidP="00640AD0">
                      <w:pPr>
                        <w:spacing w:line="276" w:lineRule="auto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</w:pPr>
                      <w:r w:rsidRPr="00175A46">
                        <w:rPr>
                          <w:rFonts w:ascii="Times New Roman" w:hAnsi="Times New Roman"/>
                          <w:b/>
                          <w:i/>
                          <w:sz w:val="22"/>
                          <w:szCs w:val="22"/>
                        </w:rPr>
                        <w:t>Figura 6:</w:t>
                      </w:r>
                      <w:r w:rsidRPr="00175A46">
                        <w:rPr>
                          <w:rFonts w:ascii="Times New Roman" w:hAnsi="Times New Roman"/>
                          <w:i/>
                          <w:sz w:val="22"/>
                          <w:szCs w:val="22"/>
                        </w:rPr>
                        <w:t xml:space="preserve"> Sistemet e koordinatave karteziane, cilindrike dhe sferike për antenat e stacioneve bazë</w:t>
                      </w:r>
                    </w:p>
                    <w:p w14:paraId="429A3C55" w14:textId="77777777" w:rsidR="00071E32" w:rsidRDefault="00071E32" w:rsidP="00640AD0"/>
                  </w:txbxContent>
                </v:textbox>
                <w10:wrap type="square" anchorx="margin"/>
              </v:shape>
            </w:pict>
          </mc:Fallback>
        </mc:AlternateContent>
      </w:r>
      <w:r w:rsidR="00360EFC" w:rsidRPr="00E014CB">
        <w:t>N</w:t>
      </w:r>
      <w:r w:rsidR="00881842" w:rsidRPr="00E014CB">
        <w:t>ë</w:t>
      </w:r>
      <w:r w:rsidR="00360EFC" w:rsidRPr="00E014CB">
        <w:t xml:space="preserve"> </w:t>
      </w:r>
      <w:r w:rsidR="00DF6708" w:rsidRPr="00E014CB">
        <w:t>përputhje</w:t>
      </w:r>
      <w:r w:rsidR="00360EFC" w:rsidRPr="00E014CB">
        <w:t xml:space="preserve"> me </w:t>
      </w:r>
      <w:r w:rsidR="00DF6708" w:rsidRPr="00E014CB">
        <w:t>metodën</w:t>
      </w:r>
      <w:r w:rsidR="00360EFC" w:rsidRPr="00E014CB">
        <w:t xml:space="preserve"> e </w:t>
      </w:r>
      <w:r w:rsidR="00DF6708" w:rsidRPr="00E014CB">
        <w:t>vlerësimit</w:t>
      </w:r>
      <w:r w:rsidR="00360EFC" w:rsidRPr="00E014CB">
        <w:t xml:space="preserve">, </w:t>
      </w:r>
      <w:r w:rsidR="00DF6708" w:rsidRPr="00E014CB">
        <w:t>koordinatat</w:t>
      </w:r>
      <w:r w:rsidR="00360EFC" w:rsidRPr="00E014CB">
        <w:t xml:space="preserve"> </w:t>
      </w:r>
      <w:r w:rsidR="00DF6708" w:rsidRPr="00E014CB">
        <w:t>për</w:t>
      </w:r>
      <w:r w:rsidR="00360EFC" w:rsidRPr="00E014CB">
        <w:t xml:space="preserve"> </w:t>
      </w:r>
      <w:r w:rsidR="00DF6708" w:rsidRPr="00E014CB">
        <w:t>antenën</w:t>
      </w:r>
      <w:r w:rsidR="00360EFC" w:rsidRPr="00E014CB">
        <w:t xml:space="preserve"> dhe S</w:t>
      </w:r>
      <w:r w:rsidR="00DF6708" w:rsidRPr="00E014CB">
        <w:t>B</w:t>
      </w:r>
      <w:r w:rsidR="00DE22BE">
        <w:t>-në</w:t>
      </w:r>
      <w:r w:rsidR="00360EFC" w:rsidRPr="00E014CB">
        <w:t xml:space="preserve"> </w:t>
      </w:r>
      <w:r w:rsidR="00DF6708" w:rsidRPr="00E014CB">
        <w:t>përshkruhen</w:t>
      </w:r>
      <w:r w:rsidR="00360EFC" w:rsidRPr="00E014CB">
        <w:t xml:space="preserve"> n</w:t>
      </w:r>
      <w:r w:rsidR="00FB74C5" w:rsidRPr="00E014CB">
        <w:t>ë</w:t>
      </w:r>
      <w:r w:rsidR="00360EFC" w:rsidRPr="00E014CB">
        <w:t xml:space="preserve"> sistemet kartezian, cilindrik dhe sferik</w:t>
      </w:r>
      <w:r w:rsidR="00881842" w:rsidRPr="00E014CB">
        <w:t>.</w:t>
      </w:r>
    </w:p>
    <w:p w14:paraId="7348398C" w14:textId="77777777" w:rsidR="00175A46" w:rsidRPr="00E014CB" w:rsidRDefault="00175A46" w:rsidP="00215EC5">
      <w:pPr>
        <w:pStyle w:val="TEKSTIIII"/>
      </w:pPr>
    </w:p>
    <w:p w14:paraId="76A6B281" w14:textId="5CCE2DE4" w:rsidR="004124FB" w:rsidRPr="00E014CB" w:rsidRDefault="004124FB" w:rsidP="0044797A">
      <w:pPr>
        <w:pStyle w:val="TEKSTIIII"/>
      </w:pPr>
      <w:r w:rsidRPr="00E014CB">
        <w:t>N</w:t>
      </w:r>
      <w:r w:rsidR="00881842" w:rsidRPr="00E014CB">
        <w:t>ë</w:t>
      </w:r>
      <w:r w:rsidRPr="00E014CB">
        <w:t xml:space="preserve"> munges</w:t>
      </w:r>
      <w:r w:rsidR="00FB74C5" w:rsidRPr="00E014CB">
        <w:t>ë</w:t>
      </w:r>
      <w:r w:rsidRPr="00E014CB">
        <w:t xml:space="preserve"> t</w:t>
      </w:r>
      <w:r w:rsidR="00881842" w:rsidRPr="00E014CB">
        <w:t>ë</w:t>
      </w:r>
      <w:r w:rsidRPr="00E014CB">
        <w:t xml:space="preserve"> </w:t>
      </w:r>
      <w:r w:rsidR="009B7FAB" w:rsidRPr="00E014CB">
        <w:t>përkuljes</w:t>
      </w:r>
      <w:r w:rsidRPr="00E014CB">
        <w:t xml:space="preserve"> s</w:t>
      </w:r>
      <w:r w:rsidR="00881842" w:rsidRPr="00E014CB">
        <w:t>ë</w:t>
      </w:r>
      <w:r w:rsidRPr="00E014CB">
        <w:t xml:space="preserve"> </w:t>
      </w:r>
      <w:r w:rsidR="009B7FAB" w:rsidRPr="00E014CB">
        <w:t>tufës</w:t>
      </w:r>
      <w:r w:rsidRPr="00E014CB">
        <w:t xml:space="preserve">, drejtimi (qendror) i </w:t>
      </w:r>
      <w:r w:rsidR="009B7FAB" w:rsidRPr="00E014CB">
        <w:t>tufës</w:t>
      </w:r>
      <w:r w:rsidRPr="00E014CB">
        <w:t xml:space="preserve"> </w:t>
      </w:r>
      <w:r w:rsidR="00881842" w:rsidRPr="00E014CB">
        <w:t>së</w:t>
      </w:r>
      <w:r w:rsidRPr="00E014CB">
        <w:t xml:space="preserve"> </w:t>
      </w:r>
      <w:r w:rsidR="009B7FAB" w:rsidRPr="00E014CB">
        <w:t>antenës</w:t>
      </w:r>
      <w:r w:rsidRPr="00E014CB">
        <w:t xml:space="preserve"> </w:t>
      </w:r>
      <w:r w:rsidR="009B7FAB" w:rsidRPr="00E014CB">
        <w:t xml:space="preserve">përputhet </w:t>
      </w:r>
      <w:r w:rsidRPr="00E014CB">
        <w:t>me drejtimin (</w:t>
      </w:r>
      <w:proofErr w:type="spellStart"/>
      <w:r w:rsidRPr="00E014CB">
        <w:t>Ox</w:t>
      </w:r>
      <w:proofErr w:type="spellEnd"/>
      <w:r w:rsidRPr="00E014CB">
        <w:t>)</w:t>
      </w:r>
      <w:r w:rsidR="004A38EE" w:rsidRPr="00E014CB">
        <w:t xml:space="preserve"> dhe </w:t>
      </w:r>
      <w:r w:rsidR="007D408E" w:rsidRPr="00E014CB">
        <w:t xml:space="preserve">në </w:t>
      </w:r>
      <w:r w:rsidR="009B7FAB" w:rsidRPr="00E014CB">
        <w:t>koordinatat</w:t>
      </w:r>
      <w:r w:rsidR="004A38EE" w:rsidRPr="00E014CB">
        <w:t xml:space="preserve"> sferike me azimut </w:t>
      </w:r>
      <w:r w:rsidR="007D408E" w:rsidRPr="00E014CB">
        <w:sym w:font="Symbol" w:char="F06A"/>
      </w:r>
      <w:r w:rsidR="004A38EE" w:rsidRPr="00E014CB">
        <w:t xml:space="preserve"> = </w:t>
      </w:r>
      <w:r w:rsidR="007D408E" w:rsidRPr="00E014CB">
        <w:t>0</w:t>
      </w:r>
      <w:r w:rsidR="007D408E" w:rsidRPr="00E014CB">
        <w:rPr>
          <w:vertAlign w:val="superscript"/>
        </w:rPr>
        <w:t>0</w:t>
      </w:r>
      <w:r w:rsidR="004A38EE" w:rsidRPr="00E014CB">
        <w:t xml:space="preserve"> dhe ngritje</w:t>
      </w:r>
      <w:r w:rsidR="007D408E" w:rsidRPr="00E014CB">
        <w:t>/përkulje</w:t>
      </w:r>
      <w:r w:rsidR="004A38EE" w:rsidRPr="00E014CB">
        <w:t xml:space="preserve"> </w:t>
      </w:r>
      <w:r w:rsidR="007D408E" w:rsidRPr="00E014CB">
        <w:sym w:font="Symbol" w:char="F071"/>
      </w:r>
      <w:r w:rsidR="004A38EE" w:rsidRPr="00E014CB">
        <w:t xml:space="preserve"> = </w:t>
      </w:r>
      <w:r w:rsidR="007D408E" w:rsidRPr="00E014CB">
        <w:t>0</w:t>
      </w:r>
      <w:r w:rsidR="007D408E" w:rsidRPr="00E014CB">
        <w:rPr>
          <w:vertAlign w:val="superscript"/>
        </w:rPr>
        <w:t>0</w:t>
      </w:r>
      <w:r w:rsidR="004A38EE" w:rsidRPr="00E014CB">
        <w:t xml:space="preserve">. Ky sistem </w:t>
      </w:r>
      <w:proofErr w:type="spellStart"/>
      <w:r w:rsidR="007D408E" w:rsidRPr="00E014CB">
        <w:t>koordinativ</w:t>
      </w:r>
      <w:proofErr w:type="spellEnd"/>
      <w:r w:rsidR="004A38EE" w:rsidRPr="00E014CB">
        <w:t xml:space="preserve"> </w:t>
      </w:r>
      <w:r w:rsidR="007D408E" w:rsidRPr="00E014CB">
        <w:t>është</w:t>
      </w:r>
      <w:r w:rsidR="004A38EE" w:rsidRPr="00E014CB">
        <w:t xml:space="preserve"> harmonizuar n</w:t>
      </w:r>
      <w:r w:rsidR="00881842" w:rsidRPr="00E014CB">
        <w:t>ë</w:t>
      </w:r>
      <w:r w:rsidR="004A38EE" w:rsidRPr="00E014CB">
        <w:t xml:space="preserve"> praktik</w:t>
      </w:r>
      <w:r w:rsidR="00881842" w:rsidRPr="00E014CB">
        <w:t>ë</w:t>
      </w:r>
      <w:r w:rsidR="004A38EE" w:rsidRPr="00E014CB">
        <w:t xml:space="preserve">n e </w:t>
      </w:r>
      <w:r w:rsidR="007D408E" w:rsidRPr="00E014CB">
        <w:t>përgjithshme</w:t>
      </w:r>
      <w:r w:rsidR="004A38EE" w:rsidRPr="00E014CB">
        <w:t xml:space="preserve"> t</w:t>
      </w:r>
      <w:r w:rsidR="00881842" w:rsidRPr="00E014CB">
        <w:t>ë</w:t>
      </w:r>
      <w:r w:rsidR="004A38EE" w:rsidRPr="00E014CB">
        <w:t xml:space="preserve"> operator</w:t>
      </w:r>
      <w:r w:rsidR="00881842" w:rsidRPr="00E014CB">
        <w:t>ë</w:t>
      </w:r>
      <w:r w:rsidR="004A38EE" w:rsidRPr="00E014CB">
        <w:t>ve, prodhuesve t</w:t>
      </w:r>
      <w:r w:rsidR="00881842" w:rsidRPr="00E014CB">
        <w:t>ë</w:t>
      </w:r>
      <w:r w:rsidR="004A38EE" w:rsidRPr="00E014CB">
        <w:t xml:space="preserve"> S</w:t>
      </w:r>
      <w:r w:rsidR="007D408E" w:rsidRPr="00E014CB">
        <w:t>B</w:t>
      </w:r>
      <w:r w:rsidR="004A38EE" w:rsidRPr="00E014CB">
        <w:t xml:space="preserve"> dhe t</w:t>
      </w:r>
      <w:r w:rsidR="00881842" w:rsidRPr="00E014CB">
        <w:t>ë</w:t>
      </w:r>
      <w:r w:rsidR="004A38EE" w:rsidRPr="00E014CB">
        <w:t xml:space="preserve"> antenave.</w:t>
      </w:r>
    </w:p>
    <w:p w14:paraId="34D4B42F" w14:textId="77777777" w:rsidR="00175A46" w:rsidRPr="00E014CB" w:rsidRDefault="00175A46" w:rsidP="0044797A">
      <w:pPr>
        <w:jc w:val="both"/>
        <w:rPr>
          <w:rFonts w:ascii="Garamond" w:hAnsi="Garamond"/>
          <w:b/>
          <w:bCs/>
          <w:sz w:val="24"/>
        </w:rPr>
      </w:pPr>
    </w:p>
    <w:p w14:paraId="0E8E37A3" w14:textId="3D5C705F" w:rsidR="009B7FAB" w:rsidRPr="00E014CB" w:rsidRDefault="009B7FAB" w:rsidP="00215EC5">
      <w:pPr>
        <w:pStyle w:val="TEKSTIIII"/>
        <w:rPr>
          <w:b/>
        </w:rPr>
      </w:pPr>
      <w:r w:rsidRPr="00E014CB">
        <w:rPr>
          <w:b/>
        </w:rPr>
        <w:t xml:space="preserve">Tabelat e </w:t>
      </w:r>
      <w:r w:rsidR="00E014CB" w:rsidRPr="00E014CB">
        <w:rPr>
          <w:b/>
        </w:rPr>
        <w:t>parametrave</w:t>
      </w:r>
      <w:r w:rsidR="007D408E" w:rsidRPr="00E014CB">
        <w:rPr>
          <w:b/>
        </w:rPr>
        <w:t>/</w:t>
      </w:r>
      <w:proofErr w:type="spellStart"/>
      <w:r w:rsidR="00E014CB" w:rsidRPr="00E014CB">
        <w:rPr>
          <w:b/>
        </w:rPr>
        <w:t>variablat</w:t>
      </w:r>
      <w:proofErr w:type="spellEnd"/>
    </w:p>
    <w:p w14:paraId="5D2A021B" w14:textId="77777777" w:rsidR="00E014CB" w:rsidRDefault="00E014CB" w:rsidP="00215EC5">
      <w:pPr>
        <w:pStyle w:val="TEKSTIIII"/>
        <w:rPr>
          <w:b/>
          <w:bCs/>
        </w:rPr>
      </w:pPr>
    </w:p>
    <w:p w14:paraId="23D03F98" w14:textId="7666B490" w:rsidR="007D408E" w:rsidRDefault="007D408E" w:rsidP="00215EC5">
      <w:pPr>
        <w:pStyle w:val="TEKSTIIII"/>
      </w:pPr>
      <w:r w:rsidRPr="00E014CB">
        <w:rPr>
          <w:b/>
          <w:bCs/>
        </w:rPr>
        <w:t xml:space="preserve">Tabela </w:t>
      </w:r>
      <w:r w:rsidR="00FB74C5" w:rsidRPr="00E014CB">
        <w:rPr>
          <w:b/>
          <w:bCs/>
        </w:rPr>
        <w:t>I</w:t>
      </w:r>
      <w:r w:rsidRPr="00E014CB">
        <w:rPr>
          <w:b/>
          <w:bCs/>
        </w:rPr>
        <w:t>.</w:t>
      </w:r>
      <w:r w:rsidR="00FC593C" w:rsidRPr="00E014CB">
        <w:t xml:space="preserve"> </w:t>
      </w:r>
      <w:proofErr w:type="spellStart"/>
      <w:r w:rsidRPr="00E014CB">
        <w:t>Variablat</w:t>
      </w:r>
      <w:proofErr w:type="spellEnd"/>
      <w:r w:rsidRPr="00E014CB">
        <w:t>/parametrat e dimensioneve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865"/>
        <w:gridCol w:w="1954"/>
        <w:gridCol w:w="5009"/>
      </w:tblGrid>
      <w:tr w:rsidR="007D408E" w:rsidRPr="00E014CB" w14:paraId="7D60C1DE" w14:textId="77777777" w:rsidTr="00E014CB">
        <w:trPr>
          <w:trHeight w:val="20"/>
        </w:trPr>
        <w:tc>
          <w:tcPr>
            <w:tcW w:w="1865" w:type="dxa"/>
          </w:tcPr>
          <w:p w14:paraId="0CB7238B" w14:textId="77777777" w:rsidR="007D408E" w:rsidRPr="00E014CB" w:rsidRDefault="007D408E" w:rsidP="00E21F85">
            <w:pPr>
              <w:spacing w:line="276" w:lineRule="auto"/>
              <w:ind w:left="3"/>
              <w:jc w:val="both"/>
              <w:rPr>
                <w:rFonts w:ascii="Garamond" w:eastAsiaTheme="minorEastAsia" w:hAnsi="Garamond"/>
                <w:b/>
                <w:sz w:val="20"/>
                <w:szCs w:val="22"/>
              </w:rPr>
            </w:pPr>
            <w:proofErr w:type="spellStart"/>
            <w:r w:rsidRPr="00E014CB">
              <w:rPr>
                <w:rFonts w:ascii="Garamond" w:eastAsiaTheme="minorEastAsia" w:hAnsi="Garamond"/>
                <w:b/>
                <w:sz w:val="20"/>
                <w:szCs w:val="22"/>
              </w:rPr>
              <w:t>Variabli</w:t>
            </w:r>
            <w:proofErr w:type="spellEnd"/>
          </w:p>
        </w:tc>
        <w:tc>
          <w:tcPr>
            <w:tcW w:w="1954" w:type="dxa"/>
          </w:tcPr>
          <w:p w14:paraId="68DB4F14" w14:textId="77777777" w:rsidR="007D408E" w:rsidRPr="00E014CB" w:rsidRDefault="007D408E" w:rsidP="00E21F85">
            <w:pPr>
              <w:spacing w:line="276" w:lineRule="auto"/>
              <w:ind w:left="3"/>
              <w:jc w:val="both"/>
              <w:rPr>
                <w:rFonts w:ascii="Garamond" w:eastAsiaTheme="minorEastAsia" w:hAnsi="Garamond"/>
                <w:b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b/>
                <w:sz w:val="20"/>
                <w:szCs w:val="22"/>
              </w:rPr>
              <w:t>Njësia matëse</w:t>
            </w:r>
          </w:p>
        </w:tc>
        <w:tc>
          <w:tcPr>
            <w:tcW w:w="5009" w:type="dxa"/>
          </w:tcPr>
          <w:p w14:paraId="4075AC53" w14:textId="77777777" w:rsidR="007D408E" w:rsidRPr="00E014CB" w:rsidRDefault="007D408E" w:rsidP="00E21F85">
            <w:pPr>
              <w:spacing w:line="276" w:lineRule="auto"/>
              <w:ind w:left="3"/>
              <w:jc w:val="both"/>
              <w:rPr>
                <w:rFonts w:ascii="Garamond" w:eastAsiaTheme="minorEastAsia" w:hAnsi="Garamond"/>
                <w:b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b/>
                <w:sz w:val="20"/>
                <w:szCs w:val="22"/>
              </w:rPr>
              <w:t>Përshkrim</w:t>
            </w:r>
          </w:p>
        </w:tc>
      </w:tr>
      <w:tr w:rsidR="007D408E" w:rsidRPr="00E014CB" w14:paraId="7C7749A8" w14:textId="77777777" w:rsidTr="00E014CB">
        <w:trPr>
          <w:trHeight w:val="20"/>
        </w:trPr>
        <w:tc>
          <w:tcPr>
            <w:tcW w:w="1865" w:type="dxa"/>
          </w:tcPr>
          <w:p w14:paraId="03FA5A10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eastAsiaTheme="minorEastAsia" w:hAnsi="Garamond"/>
                <w:sz w:val="20"/>
                <w:szCs w:val="22"/>
              </w:rPr>
              <w:t>dxx</w:t>
            </w:r>
            <w:proofErr w:type="spellEnd"/>
          </w:p>
        </w:tc>
        <w:tc>
          <w:tcPr>
            <w:tcW w:w="1954" w:type="dxa"/>
          </w:tcPr>
          <w:p w14:paraId="365DC765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sz w:val="20"/>
                <w:szCs w:val="22"/>
              </w:rPr>
              <w:t>m</w:t>
            </w:r>
          </w:p>
        </w:tc>
        <w:tc>
          <w:tcPr>
            <w:tcW w:w="5009" w:type="dxa"/>
          </w:tcPr>
          <w:p w14:paraId="46B72E48" w14:textId="5A5B69E9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sz w:val="20"/>
                <w:szCs w:val="22"/>
              </w:rPr>
              <w:t>Distanc</w:t>
            </w:r>
            <w:r w:rsidR="00471FB0" w:rsidRPr="00E014CB">
              <w:rPr>
                <w:rFonts w:ascii="Garamond" w:eastAsiaTheme="minorEastAsia" w:hAnsi="Garamond"/>
                <w:sz w:val="20"/>
                <w:szCs w:val="22"/>
              </w:rPr>
              <w:t>a</w:t>
            </w:r>
            <w:r w:rsidRPr="00E014CB">
              <w:rPr>
                <w:rFonts w:ascii="Garamond" w:eastAsiaTheme="minorEastAsia" w:hAnsi="Garamond"/>
                <w:sz w:val="20"/>
                <w:szCs w:val="22"/>
              </w:rPr>
              <w:t xml:space="preserve"> mes pikave q</w:t>
            </w:r>
            <w:r w:rsidR="00471FB0" w:rsidRPr="00E014CB">
              <w:rPr>
                <w:rFonts w:ascii="Garamond" w:eastAsiaTheme="minorEastAsia" w:hAnsi="Garamond"/>
                <w:sz w:val="20"/>
                <w:szCs w:val="22"/>
              </w:rPr>
              <w:t>ë</w:t>
            </w:r>
            <w:r w:rsidRPr="00E014CB">
              <w:rPr>
                <w:rFonts w:ascii="Garamond" w:eastAsiaTheme="minorEastAsia" w:hAnsi="Garamond"/>
                <w:sz w:val="20"/>
                <w:szCs w:val="22"/>
              </w:rPr>
              <w:t xml:space="preserve"> vlerësohen</w:t>
            </w:r>
          </w:p>
        </w:tc>
      </w:tr>
      <w:tr w:rsidR="007D408E" w:rsidRPr="00E014CB" w14:paraId="4562FA71" w14:textId="77777777" w:rsidTr="00E014CB">
        <w:trPr>
          <w:trHeight w:val="20"/>
        </w:trPr>
        <w:tc>
          <w:tcPr>
            <w:tcW w:w="1865" w:type="dxa"/>
          </w:tcPr>
          <w:p w14:paraId="0751B981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eastAsiaTheme="minorEastAsia" w:hAnsi="Garamond"/>
                <w:sz w:val="20"/>
                <w:szCs w:val="22"/>
              </w:rPr>
              <w:t>rxx</w:t>
            </w:r>
            <w:proofErr w:type="spellEnd"/>
          </w:p>
        </w:tc>
        <w:tc>
          <w:tcPr>
            <w:tcW w:w="1954" w:type="dxa"/>
          </w:tcPr>
          <w:p w14:paraId="65464CEC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sz w:val="20"/>
                <w:szCs w:val="22"/>
              </w:rPr>
              <w:t>m</w:t>
            </w:r>
          </w:p>
        </w:tc>
        <w:tc>
          <w:tcPr>
            <w:tcW w:w="5009" w:type="dxa"/>
          </w:tcPr>
          <w:p w14:paraId="5501E960" w14:textId="122D7C74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sz w:val="20"/>
                <w:szCs w:val="22"/>
              </w:rPr>
              <w:t>Rrezja nga pika e origjinës</w:t>
            </w:r>
          </w:p>
        </w:tc>
      </w:tr>
      <w:tr w:rsidR="007D408E" w:rsidRPr="00E014CB" w14:paraId="5494E168" w14:textId="77777777" w:rsidTr="00E014CB">
        <w:trPr>
          <w:trHeight w:val="20"/>
        </w:trPr>
        <w:tc>
          <w:tcPr>
            <w:tcW w:w="1865" w:type="dxa"/>
          </w:tcPr>
          <w:p w14:paraId="012E907B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eastAsiaTheme="minorEastAsia" w:hAnsi="Garamond"/>
                <w:sz w:val="20"/>
                <w:szCs w:val="22"/>
              </w:rPr>
              <w:t>Lxx</w:t>
            </w:r>
            <w:proofErr w:type="spellEnd"/>
          </w:p>
        </w:tc>
        <w:tc>
          <w:tcPr>
            <w:tcW w:w="1954" w:type="dxa"/>
          </w:tcPr>
          <w:p w14:paraId="72696079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sz w:val="20"/>
                <w:szCs w:val="22"/>
              </w:rPr>
              <w:t>m</w:t>
            </w:r>
          </w:p>
        </w:tc>
        <w:tc>
          <w:tcPr>
            <w:tcW w:w="5009" w:type="dxa"/>
          </w:tcPr>
          <w:p w14:paraId="4FA6FF16" w14:textId="4658A5B3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sz w:val="20"/>
                <w:szCs w:val="22"/>
              </w:rPr>
              <w:t>Përmasat e antenës, zona e matjeve etj</w:t>
            </w:r>
            <w:r w:rsidR="00471FB0" w:rsidRPr="00E014CB">
              <w:rPr>
                <w:rFonts w:ascii="Garamond" w:eastAsiaTheme="minorEastAsia" w:hAnsi="Garamond"/>
                <w:sz w:val="20"/>
                <w:szCs w:val="22"/>
              </w:rPr>
              <w:t>.</w:t>
            </w:r>
          </w:p>
        </w:tc>
      </w:tr>
      <w:tr w:rsidR="007D408E" w:rsidRPr="00E014CB" w14:paraId="05D0C87F" w14:textId="77777777" w:rsidTr="00E014CB">
        <w:trPr>
          <w:trHeight w:val="20"/>
        </w:trPr>
        <w:tc>
          <w:tcPr>
            <w:tcW w:w="1865" w:type="dxa"/>
          </w:tcPr>
          <w:p w14:paraId="6E983AA1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sz w:val="20"/>
                <w:szCs w:val="22"/>
              </w:rPr>
              <w:lastRenderedPageBreak/>
              <w:t>CD</w:t>
            </w:r>
          </w:p>
        </w:tc>
        <w:tc>
          <w:tcPr>
            <w:tcW w:w="1954" w:type="dxa"/>
          </w:tcPr>
          <w:p w14:paraId="610E293F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sz w:val="20"/>
                <w:szCs w:val="22"/>
              </w:rPr>
              <w:t>m</w:t>
            </w:r>
          </w:p>
        </w:tc>
        <w:tc>
          <w:tcPr>
            <w:tcW w:w="5009" w:type="dxa"/>
          </w:tcPr>
          <w:p w14:paraId="77515257" w14:textId="04F61BDA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sz w:val="20"/>
                <w:szCs w:val="22"/>
              </w:rPr>
              <w:t>Zona e sigurisë/</w:t>
            </w:r>
            <w:r w:rsidR="004D7F1A" w:rsidRPr="00E014CB">
              <w:rPr>
                <w:rFonts w:ascii="Garamond" w:eastAsiaTheme="minorEastAsia" w:hAnsi="Garamond"/>
                <w:sz w:val="20"/>
                <w:szCs w:val="22"/>
              </w:rPr>
              <w:t xml:space="preserve">distanca </w:t>
            </w:r>
            <w:r w:rsidRPr="00E014CB">
              <w:rPr>
                <w:rFonts w:ascii="Garamond" w:eastAsiaTheme="minorEastAsia" w:hAnsi="Garamond"/>
                <w:sz w:val="20"/>
                <w:szCs w:val="22"/>
              </w:rPr>
              <w:t>kritike</w:t>
            </w:r>
            <w:r w:rsidR="004D7F1A" w:rsidRPr="00E014CB">
              <w:rPr>
                <w:rFonts w:ascii="Garamond" w:eastAsiaTheme="minorEastAsia" w:hAnsi="Garamond"/>
                <w:sz w:val="20"/>
                <w:szCs w:val="22"/>
              </w:rPr>
              <w:t xml:space="preserve"> ose e pajtueshmërisë </w:t>
            </w:r>
          </w:p>
        </w:tc>
      </w:tr>
    </w:tbl>
    <w:p w14:paraId="35A87166" w14:textId="77777777" w:rsidR="007D408E" w:rsidRPr="00E014CB" w:rsidRDefault="007D408E" w:rsidP="0044797A">
      <w:pPr>
        <w:pStyle w:val="TEKSTIIII"/>
      </w:pPr>
    </w:p>
    <w:p w14:paraId="27B65D53" w14:textId="7CBD4779" w:rsidR="005C130A" w:rsidRPr="00E014CB" w:rsidRDefault="005C130A" w:rsidP="0044797A">
      <w:pPr>
        <w:pStyle w:val="TEKSTIIII"/>
        <w:rPr>
          <w:sz w:val="22"/>
        </w:rPr>
      </w:pPr>
      <w:r w:rsidRPr="00E014CB">
        <w:rPr>
          <w:b/>
          <w:bCs/>
          <w:sz w:val="22"/>
        </w:rPr>
        <w:t xml:space="preserve">Tabela </w:t>
      </w:r>
      <w:r w:rsidR="00FB74C5" w:rsidRPr="00E014CB">
        <w:rPr>
          <w:b/>
          <w:bCs/>
          <w:sz w:val="22"/>
        </w:rPr>
        <w:t>II</w:t>
      </w:r>
      <w:r w:rsidRPr="00E014CB">
        <w:rPr>
          <w:b/>
          <w:bCs/>
          <w:sz w:val="22"/>
        </w:rPr>
        <w:t>.</w:t>
      </w:r>
      <w:r w:rsidR="00FC593C" w:rsidRPr="00E014CB">
        <w:rPr>
          <w:sz w:val="22"/>
        </w:rPr>
        <w:t xml:space="preserve"> </w:t>
      </w:r>
      <w:proofErr w:type="spellStart"/>
      <w:r w:rsidRPr="00E014CB">
        <w:rPr>
          <w:sz w:val="22"/>
        </w:rPr>
        <w:t>Variablat</w:t>
      </w:r>
      <w:proofErr w:type="spellEnd"/>
      <w:r w:rsidRPr="00E014CB">
        <w:rPr>
          <w:sz w:val="22"/>
        </w:rPr>
        <w:t xml:space="preserve"> që lidhen me fuqinë</w:t>
      </w:r>
      <w:r w:rsidR="0011278F" w:rsidRPr="00E014CB">
        <w:rPr>
          <w:sz w:val="22"/>
        </w:rPr>
        <w:t xml:space="preserve"> e RF</w:t>
      </w:r>
      <w:r w:rsidR="000E1EBA">
        <w:rPr>
          <w:sz w:val="22"/>
        </w:rPr>
        <w:t>-së</w:t>
      </w:r>
    </w:p>
    <w:tbl>
      <w:tblPr>
        <w:tblStyle w:val="TableGrid0"/>
        <w:tblW w:w="5000" w:type="pct"/>
        <w:jc w:val="center"/>
        <w:tblLook w:val="04A0" w:firstRow="1" w:lastRow="0" w:firstColumn="1" w:lastColumn="0" w:noHBand="0" w:noVBand="1"/>
      </w:tblPr>
      <w:tblGrid>
        <w:gridCol w:w="1785"/>
        <w:gridCol w:w="1507"/>
        <w:gridCol w:w="3044"/>
        <w:gridCol w:w="3014"/>
      </w:tblGrid>
      <w:tr w:rsidR="007D408E" w:rsidRPr="00E014CB" w14:paraId="74E053EF" w14:textId="77777777" w:rsidTr="00880DFA">
        <w:trPr>
          <w:trHeight w:val="20"/>
          <w:jc w:val="center"/>
        </w:trPr>
        <w:tc>
          <w:tcPr>
            <w:tcW w:w="954" w:type="pct"/>
          </w:tcPr>
          <w:p w14:paraId="4FA3D519" w14:textId="77777777" w:rsidR="007D408E" w:rsidRPr="00E014CB" w:rsidRDefault="007D408E" w:rsidP="00E21F85">
            <w:pPr>
              <w:spacing w:line="276" w:lineRule="auto"/>
              <w:ind w:left="3"/>
              <w:jc w:val="both"/>
              <w:rPr>
                <w:rFonts w:ascii="Garamond" w:eastAsiaTheme="minorEastAsia" w:hAnsi="Garamond"/>
                <w:b/>
                <w:sz w:val="20"/>
                <w:szCs w:val="24"/>
              </w:rPr>
            </w:pPr>
            <w:proofErr w:type="spellStart"/>
            <w:r w:rsidRPr="00E014CB">
              <w:rPr>
                <w:rFonts w:ascii="Garamond" w:eastAsiaTheme="minorEastAsia" w:hAnsi="Garamond"/>
                <w:b/>
                <w:sz w:val="20"/>
                <w:szCs w:val="24"/>
              </w:rPr>
              <w:t>Variabli</w:t>
            </w:r>
            <w:proofErr w:type="spellEnd"/>
          </w:p>
        </w:tc>
        <w:tc>
          <w:tcPr>
            <w:tcW w:w="806" w:type="pct"/>
          </w:tcPr>
          <w:p w14:paraId="5B33083B" w14:textId="77777777" w:rsidR="007D408E" w:rsidRPr="00E014CB" w:rsidRDefault="007D408E" w:rsidP="00E21F85">
            <w:pPr>
              <w:spacing w:line="276" w:lineRule="auto"/>
              <w:ind w:left="3"/>
              <w:jc w:val="both"/>
              <w:rPr>
                <w:rFonts w:ascii="Garamond" w:eastAsiaTheme="minorEastAsia" w:hAnsi="Garamond"/>
                <w:b/>
                <w:sz w:val="20"/>
                <w:szCs w:val="24"/>
              </w:rPr>
            </w:pPr>
            <w:r w:rsidRPr="00E014CB">
              <w:rPr>
                <w:rFonts w:ascii="Garamond" w:eastAsiaTheme="minorEastAsia" w:hAnsi="Garamond"/>
                <w:b/>
                <w:sz w:val="20"/>
                <w:szCs w:val="24"/>
              </w:rPr>
              <w:t>Njësia matëse</w:t>
            </w:r>
          </w:p>
        </w:tc>
        <w:tc>
          <w:tcPr>
            <w:tcW w:w="1628" w:type="pct"/>
          </w:tcPr>
          <w:p w14:paraId="4FCFABB4" w14:textId="77777777" w:rsidR="007D408E" w:rsidRPr="00E014CB" w:rsidRDefault="007D408E" w:rsidP="00E21F85">
            <w:pPr>
              <w:spacing w:line="276" w:lineRule="auto"/>
              <w:ind w:left="3"/>
              <w:jc w:val="both"/>
              <w:rPr>
                <w:rFonts w:ascii="Garamond" w:eastAsiaTheme="minorEastAsia" w:hAnsi="Garamond"/>
                <w:b/>
                <w:sz w:val="20"/>
                <w:szCs w:val="24"/>
              </w:rPr>
            </w:pPr>
            <w:r w:rsidRPr="00E014CB">
              <w:rPr>
                <w:rFonts w:ascii="Garamond" w:eastAsiaTheme="minorEastAsia" w:hAnsi="Garamond"/>
                <w:b/>
                <w:sz w:val="20"/>
                <w:szCs w:val="24"/>
              </w:rPr>
              <w:t>Përshkrim</w:t>
            </w:r>
          </w:p>
        </w:tc>
        <w:tc>
          <w:tcPr>
            <w:tcW w:w="1612" w:type="pct"/>
          </w:tcPr>
          <w:p w14:paraId="6CFB0449" w14:textId="77777777" w:rsidR="007D408E" w:rsidRPr="00E014CB" w:rsidRDefault="007D408E" w:rsidP="00E21F85">
            <w:pPr>
              <w:spacing w:line="276" w:lineRule="auto"/>
              <w:ind w:left="3"/>
              <w:jc w:val="both"/>
              <w:rPr>
                <w:rFonts w:ascii="Garamond" w:eastAsiaTheme="minorEastAsia" w:hAnsi="Garamond"/>
                <w:b/>
                <w:sz w:val="20"/>
                <w:szCs w:val="24"/>
              </w:rPr>
            </w:pPr>
            <w:r w:rsidRPr="00E014CB">
              <w:rPr>
                <w:rFonts w:ascii="Garamond" w:eastAsiaTheme="minorEastAsia" w:hAnsi="Garamond"/>
                <w:b/>
                <w:sz w:val="20"/>
                <w:szCs w:val="24"/>
              </w:rPr>
              <w:t>Shënim</w:t>
            </w:r>
          </w:p>
        </w:tc>
      </w:tr>
      <w:tr w:rsidR="007D408E" w:rsidRPr="00E014CB" w14:paraId="7A41ACCD" w14:textId="77777777" w:rsidTr="00880DFA">
        <w:trPr>
          <w:trHeight w:val="20"/>
          <w:jc w:val="center"/>
        </w:trPr>
        <w:tc>
          <w:tcPr>
            <w:tcW w:w="954" w:type="pct"/>
          </w:tcPr>
          <w:p w14:paraId="5D00FBEC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4"/>
              </w:rPr>
            </w:pPr>
            <w:r w:rsidRPr="00E014CB">
              <w:rPr>
                <w:rFonts w:ascii="Garamond" w:eastAsiaTheme="minorEastAsia" w:hAnsi="Garamond"/>
                <w:sz w:val="20"/>
                <w:szCs w:val="24"/>
              </w:rPr>
              <w:t xml:space="preserve">P ose </w:t>
            </w:r>
            <w:proofErr w:type="spellStart"/>
            <w:r w:rsidRPr="00E014CB">
              <w:rPr>
                <w:rFonts w:ascii="Garamond" w:eastAsiaTheme="minorEastAsia" w:hAnsi="Garamond"/>
                <w:sz w:val="20"/>
                <w:szCs w:val="24"/>
              </w:rPr>
              <w:t>P</w:t>
            </w:r>
            <w:r w:rsidRPr="00E014CB">
              <w:rPr>
                <w:rFonts w:ascii="Garamond" w:eastAsiaTheme="minorEastAsia" w:hAnsi="Garamond"/>
                <w:sz w:val="20"/>
                <w:szCs w:val="24"/>
                <w:vertAlign w:val="subscript"/>
              </w:rPr>
              <w:t>mes</w:t>
            </w:r>
            <w:proofErr w:type="spellEnd"/>
          </w:p>
        </w:tc>
        <w:tc>
          <w:tcPr>
            <w:tcW w:w="806" w:type="pct"/>
          </w:tcPr>
          <w:p w14:paraId="09CD6F92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4"/>
              </w:rPr>
            </w:pPr>
            <w:r w:rsidRPr="00E014CB">
              <w:rPr>
                <w:rFonts w:ascii="Garamond" w:eastAsiaTheme="minorEastAsia" w:hAnsi="Garamond"/>
                <w:sz w:val="20"/>
                <w:szCs w:val="24"/>
              </w:rPr>
              <w:t>W</w:t>
            </w:r>
          </w:p>
        </w:tc>
        <w:tc>
          <w:tcPr>
            <w:tcW w:w="1628" w:type="pct"/>
          </w:tcPr>
          <w:p w14:paraId="293DD78F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4"/>
              </w:rPr>
            </w:pPr>
            <w:r w:rsidRPr="00E014CB">
              <w:rPr>
                <w:rFonts w:ascii="Garamond" w:eastAsiaTheme="minorEastAsia" w:hAnsi="Garamond"/>
                <w:sz w:val="20"/>
                <w:szCs w:val="24"/>
              </w:rPr>
              <w:t>Fuqia mesatare e transmetuar në kohë</w:t>
            </w:r>
          </w:p>
        </w:tc>
        <w:tc>
          <w:tcPr>
            <w:tcW w:w="1612" w:type="pct"/>
          </w:tcPr>
          <w:p w14:paraId="4483402C" w14:textId="56DC373A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4"/>
              </w:rPr>
            </w:pPr>
            <w:r w:rsidRPr="00E014CB">
              <w:rPr>
                <w:rFonts w:ascii="Garamond" w:eastAsiaTheme="minorEastAsia" w:hAnsi="Garamond"/>
                <w:sz w:val="20"/>
                <w:szCs w:val="24"/>
              </w:rPr>
              <w:t xml:space="preserve">P mund të paraqitet dhe në </w:t>
            </w:r>
            <w:proofErr w:type="spellStart"/>
            <w:r w:rsidRPr="00E014CB">
              <w:rPr>
                <w:rFonts w:ascii="Garamond" w:eastAsiaTheme="minorEastAsia" w:hAnsi="Garamond"/>
                <w:sz w:val="20"/>
                <w:szCs w:val="24"/>
              </w:rPr>
              <w:t>dBm</w:t>
            </w:r>
            <w:proofErr w:type="spellEnd"/>
          </w:p>
        </w:tc>
      </w:tr>
      <w:tr w:rsidR="007D408E" w:rsidRPr="00E014CB" w14:paraId="4BB756D1" w14:textId="77777777" w:rsidTr="00880DFA">
        <w:trPr>
          <w:trHeight w:val="20"/>
          <w:jc w:val="center"/>
        </w:trPr>
        <w:tc>
          <w:tcPr>
            <w:tcW w:w="954" w:type="pct"/>
          </w:tcPr>
          <w:p w14:paraId="448F25FD" w14:textId="12147FB4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sz w:val="20"/>
                <w:szCs w:val="22"/>
              </w:rPr>
              <w:t xml:space="preserve">EIRP </w:t>
            </w:r>
            <w:r w:rsidR="005C130A" w:rsidRPr="00E014CB">
              <w:rPr>
                <w:rFonts w:ascii="Garamond" w:eastAsiaTheme="minorEastAsia" w:hAnsi="Garamond"/>
                <w:sz w:val="20"/>
                <w:szCs w:val="22"/>
              </w:rPr>
              <w:t>(</w:t>
            </w:r>
            <w:r w:rsidR="005C130A" w:rsidRPr="00E014CB">
              <w:rPr>
                <w:rFonts w:ascii="Garamond" w:eastAsiaTheme="minorEastAsia" w:hAnsi="Garamond"/>
                <w:sz w:val="20"/>
                <w:szCs w:val="22"/>
              </w:rPr>
              <w:sym w:font="Symbol" w:char="F06A"/>
            </w:r>
            <w:r w:rsidR="005C130A" w:rsidRPr="00E014CB">
              <w:rPr>
                <w:rFonts w:ascii="Garamond" w:eastAsiaTheme="minorEastAsia" w:hAnsi="Garamond"/>
                <w:sz w:val="20"/>
                <w:szCs w:val="22"/>
              </w:rPr>
              <w:t xml:space="preserve">, </w:t>
            </w:r>
            <w:r w:rsidRPr="00E014CB">
              <w:rPr>
                <w:rFonts w:ascii="Garamond" w:eastAsiaTheme="minorEastAsia" w:hAnsi="Garamond"/>
                <w:sz w:val="20"/>
                <w:szCs w:val="22"/>
              </w:rPr>
              <w:t>θ</w:t>
            </w:r>
            <w:r w:rsidR="005C130A" w:rsidRPr="00E014CB">
              <w:rPr>
                <w:rFonts w:ascii="Garamond" w:eastAsiaTheme="minorEastAsia" w:hAnsi="Garamond"/>
                <w:sz w:val="20"/>
                <w:szCs w:val="22"/>
              </w:rPr>
              <w:t>)</w:t>
            </w:r>
          </w:p>
        </w:tc>
        <w:tc>
          <w:tcPr>
            <w:tcW w:w="806" w:type="pct"/>
          </w:tcPr>
          <w:p w14:paraId="42B13BF1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sz w:val="20"/>
                <w:szCs w:val="22"/>
              </w:rPr>
              <w:t>W</w:t>
            </w:r>
          </w:p>
        </w:tc>
        <w:tc>
          <w:tcPr>
            <w:tcW w:w="1628" w:type="pct"/>
          </w:tcPr>
          <w:p w14:paraId="24556F02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sz w:val="20"/>
                <w:szCs w:val="22"/>
              </w:rPr>
              <w:t xml:space="preserve">Ekuivalente e fuqisë </w:t>
            </w:r>
            <w:proofErr w:type="spellStart"/>
            <w:r w:rsidRPr="00E014CB">
              <w:rPr>
                <w:rFonts w:ascii="Garamond" w:eastAsiaTheme="minorEastAsia" w:hAnsi="Garamond"/>
                <w:sz w:val="20"/>
                <w:szCs w:val="22"/>
              </w:rPr>
              <w:t>izotropike</w:t>
            </w:r>
            <w:proofErr w:type="spellEnd"/>
          </w:p>
        </w:tc>
        <w:tc>
          <w:tcPr>
            <w:tcW w:w="1612" w:type="pct"/>
          </w:tcPr>
          <w:p w14:paraId="7C906D20" w14:textId="77803D7B" w:rsidR="007D408E" w:rsidRPr="00E014CB" w:rsidRDefault="005C130A" w:rsidP="00E21F85">
            <w:pPr>
              <w:spacing w:line="276" w:lineRule="auto"/>
              <w:jc w:val="both"/>
              <w:rPr>
                <w:rFonts w:ascii="Garamond" w:eastAsiaTheme="minorEastAsia" w:hAnsi="Garamond"/>
                <w:sz w:val="20"/>
                <w:szCs w:val="22"/>
              </w:rPr>
            </w:pPr>
            <w:r w:rsidRPr="00E014CB">
              <w:rPr>
                <w:rFonts w:ascii="Garamond" w:eastAsiaTheme="minorEastAsia" w:hAnsi="Garamond"/>
                <w:sz w:val="20"/>
                <w:szCs w:val="22"/>
              </w:rPr>
              <w:t>EIRP (</w:t>
            </w:r>
            <w:r w:rsidRPr="00E014CB">
              <w:rPr>
                <w:rFonts w:ascii="Garamond" w:eastAsiaTheme="minorEastAsia" w:hAnsi="Garamond"/>
                <w:sz w:val="20"/>
                <w:szCs w:val="22"/>
              </w:rPr>
              <w:sym w:font="Symbol" w:char="F06A"/>
            </w:r>
            <w:r w:rsidRPr="00E014CB">
              <w:rPr>
                <w:rFonts w:ascii="Garamond" w:eastAsiaTheme="minorEastAsia" w:hAnsi="Garamond"/>
                <w:sz w:val="20"/>
                <w:szCs w:val="22"/>
              </w:rPr>
              <w:t xml:space="preserve">, θ) </w:t>
            </w:r>
            <w:r w:rsidR="007D408E" w:rsidRPr="00E014CB">
              <w:rPr>
                <w:rFonts w:ascii="Garamond" w:eastAsiaTheme="minorEastAsia" w:hAnsi="Garamond"/>
                <w:sz w:val="20"/>
                <w:szCs w:val="22"/>
              </w:rPr>
              <w:t>mund t</w:t>
            </w:r>
            <w:r w:rsidR="00FB74C5" w:rsidRPr="00E014CB">
              <w:rPr>
                <w:rFonts w:ascii="Garamond" w:eastAsiaTheme="minorEastAsia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eastAsiaTheme="minorEastAsia" w:hAnsi="Garamond"/>
                <w:sz w:val="20"/>
                <w:szCs w:val="22"/>
              </w:rPr>
              <w:t xml:space="preserve"> paraqitet dhe n</w:t>
            </w:r>
            <w:r w:rsidR="000E1EBA">
              <w:rPr>
                <w:rFonts w:ascii="Garamond" w:eastAsiaTheme="minorEastAsia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eastAsiaTheme="minorEastAsia" w:hAnsi="Garamond"/>
                <w:sz w:val="20"/>
                <w:szCs w:val="22"/>
              </w:rPr>
              <w:t xml:space="preserve"> </w:t>
            </w:r>
            <w:proofErr w:type="spellStart"/>
            <w:r w:rsidR="007D408E" w:rsidRPr="00E014CB">
              <w:rPr>
                <w:rFonts w:ascii="Garamond" w:eastAsiaTheme="minorEastAsia" w:hAnsi="Garamond"/>
                <w:sz w:val="20"/>
                <w:szCs w:val="22"/>
              </w:rPr>
              <w:t>dBm</w:t>
            </w:r>
            <w:proofErr w:type="spellEnd"/>
          </w:p>
        </w:tc>
      </w:tr>
    </w:tbl>
    <w:p w14:paraId="1BC329F5" w14:textId="77777777" w:rsidR="00471FB0" w:rsidRPr="00E014CB" w:rsidRDefault="00471FB0" w:rsidP="0044797A">
      <w:pPr>
        <w:pStyle w:val="TEKSTIIII"/>
      </w:pPr>
    </w:p>
    <w:p w14:paraId="5D486F46" w14:textId="3DF95AFC" w:rsidR="005C130A" w:rsidRPr="00E014CB" w:rsidRDefault="005C130A" w:rsidP="0044797A">
      <w:pPr>
        <w:pStyle w:val="TEKSTIIII"/>
      </w:pPr>
      <w:r w:rsidRPr="00E014CB">
        <w:rPr>
          <w:b/>
          <w:bCs/>
        </w:rPr>
        <w:t xml:space="preserve">Tabela </w:t>
      </w:r>
      <w:r w:rsidR="00FB74C5" w:rsidRPr="00E014CB">
        <w:rPr>
          <w:b/>
          <w:bCs/>
        </w:rPr>
        <w:t>III</w:t>
      </w:r>
      <w:r w:rsidR="00471FB0" w:rsidRPr="00E014CB">
        <w:rPr>
          <w:b/>
          <w:bCs/>
        </w:rPr>
        <w:t>.</w:t>
      </w:r>
      <w:r w:rsidRPr="00E014CB">
        <w:t xml:space="preserve"> Parametrat e antenës që paraqiten nga </w:t>
      </w:r>
      <w:r w:rsidR="0011278F" w:rsidRPr="00E014CB">
        <w:t xml:space="preserve">dokumentacioni i </w:t>
      </w:r>
      <w:r w:rsidRPr="00E014CB">
        <w:t>prodhuesi</w:t>
      </w:r>
      <w:r w:rsidR="0011278F" w:rsidRPr="00E014CB">
        <w:t>t</w:t>
      </w:r>
    </w:p>
    <w:tbl>
      <w:tblPr>
        <w:tblStyle w:val="TableGrid"/>
        <w:tblW w:w="5000" w:type="pct"/>
        <w:jc w:val="center"/>
        <w:tblInd w:w="0" w:type="dxa"/>
        <w:tblCellMar>
          <w:top w:w="97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1649"/>
        <w:gridCol w:w="1427"/>
        <w:gridCol w:w="6274"/>
      </w:tblGrid>
      <w:tr w:rsidR="007D408E" w:rsidRPr="00E014CB" w14:paraId="1E907194" w14:textId="77777777" w:rsidTr="00880DFA">
        <w:trPr>
          <w:trHeight w:val="20"/>
          <w:jc w:val="center"/>
        </w:trPr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DE61" w14:textId="77777777" w:rsidR="007D408E" w:rsidRPr="00E014CB" w:rsidRDefault="007D408E" w:rsidP="00E21F85">
            <w:pPr>
              <w:spacing w:line="276" w:lineRule="auto"/>
              <w:ind w:left="3"/>
              <w:jc w:val="both"/>
              <w:rPr>
                <w:rFonts w:ascii="Garamond" w:hAnsi="Garamond"/>
                <w:b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b/>
                <w:sz w:val="20"/>
                <w:szCs w:val="22"/>
              </w:rPr>
              <w:t>Variabli</w:t>
            </w:r>
            <w:proofErr w:type="spellEnd"/>
            <w:r w:rsidRPr="00E014CB">
              <w:rPr>
                <w:rFonts w:ascii="Garamond" w:hAnsi="Garamond"/>
                <w:b/>
                <w:sz w:val="20"/>
                <w:szCs w:val="22"/>
              </w:rPr>
              <w:t xml:space="preserve"> 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0914" w14:textId="15583BDB" w:rsidR="007D408E" w:rsidRPr="00E014CB" w:rsidRDefault="005C130A" w:rsidP="00E21F85">
            <w:pPr>
              <w:spacing w:line="276" w:lineRule="auto"/>
              <w:ind w:left="3"/>
              <w:jc w:val="both"/>
              <w:rPr>
                <w:rFonts w:ascii="Garamond" w:hAnsi="Garamond"/>
                <w:b/>
                <w:sz w:val="20"/>
                <w:szCs w:val="22"/>
              </w:rPr>
            </w:pPr>
            <w:r w:rsidRPr="00E014CB">
              <w:rPr>
                <w:rFonts w:ascii="Garamond" w:hAnsi="Garamond"/>
                <w:b/>
                <w:sz w:val="20"/>
                <w:szCs w:val="22"/>
              </w:rPr>
              <w:t>Njësia</w:t>
            </w:r>
          </w:p>
        </w:tc>
        <w:tc>
          <w:tcPr>
            <w:tcW w:w="3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15F0" w14:textId="27E2C6AB" w:rsidR="007D408E" w:rsidRPr="00E014CB" w:rsidRDefault="005C130A" w:rsidP="00E21F85">
            <w:pPr>
              <w:spacing w:line="276" w:lineRule="auto"/>
              <w:ind w:left="3"/>
              <w:jc w:val="both"/>
              <w:rPr>
                <w:rFonts w:ascii="Garamond" w:hAnsi="Garamond"/>
                <w:b/>
                <w:sz w:val="20"/>
                <w:szCs w:val="22"/>
              </w:rPr>
            </w:pPr>
            <w:r w:rsidRPr="00E014CB">
              <w:rPr>
                <w:rFonts w:ascii="Garamond" w:hAnsi="Garamond"/>
                <w:b/>
                <w:sz w:val="20"/>
                <w:szCs w:val="22"/>
              </w:rPr>
              <w:t>Përshkrim</w:t>
            </w:r>
          </w:p>
        </w:tc>
      </w:tr>
      <w:tr w:rsidR="007D408E" w:rsidRPr="00E014CB" w14:paraId="76BD2B32" w14:textId="77777777" w:rsidTr="00880DFA">
        <w:trPr>
          <w:trHeight w:val="20"/>
          <w:jc w:val="center"/>
        </w:trPr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08FE" w14:textId="77777777" w:rsidR="007D408E" w:rsidRPr="00E014CB" w:rsidRDefault="007D408E" w:rsidP="00E21F85">
            <w:pPr>
              <w:spacing w:line="276" w:lineRule="auto"/>
              <w:ind w:right="46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i/>
                <w:sz w:val="20"/>
                <w:szCs w:val="22"/>
              </w:rPr>
              <w:t>D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C407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Krahasuese Lineare</w:t>
            </w:r>
          </w:p>
        </w:tc>
        <w:tc>
          <w:tcPr>
            <w:tcW w:w="3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0C86" w14:textId="7FCC2737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Drejtueshm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ria</w:t>
            </w:r>
            <w:proofErr w:type="spellEnd"/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max</w:t>
            </w:r>
            <w:proofErr w:type="spellEnd"/>
            <w:r w:rsidR="00471FB0" w:rsidRPr="00E014CB">
              <w:rPr>
                <w:rFonts w:ascii="Garamond" w:hAnsi="Garamond"/>
                <w:sz w:val="20"/>
                <w:szCs w:val="22"/>
              </w:rPr>
              <w:t>.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e </w:t>
            </w:r>
            <w:r w:rsidR="00906DDD" w:rsidRPr="00E014CB">
              <w:rPr>
                <w:rFonts w:ascii="Garamond" w:hAnsi="Garamond"/>
                <w:sz w:val="20"/>
                <w:szCs w:val="22"/>
              </w:rPr>
              <w:t>antenës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p</w:t>
            </w:r>
            <w:r w:rsidR="003C2826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r </w:t>
            </w:r>
            <w:r w:rsidR="00906DDD" w:rsidRPr="00E014CB">
              <w:rPr>
                <w:rFonts w:ascii="Garamond" w:hAnsi="Garamond"/>
                <w:sz w:val="20"/>
                <w:szCs w:val="22"/>
              </w:rPr>
              <w:t>frekuencën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  <w:r w:rsidR="00906DDD" w:rsidRPr="00E014CB">
              <w:rPr>
                <w:rFonts w:ascii="Garamond" w:hAnsi="Garamond"/>
                <w:sz w:val="20"/>
                <w:szCs w:val="22"/>
              </w:rPr>
              <w:t>përkatëse</w:t>
            </w:r>
          </w:p>
        </w:tc>
      </w:tr>
      <w:tr w:rsidR="007D408E" w:rsidRPr="00E014CB" w14:paraId="725A0030" w14:textId="77777777" w:rsidTr="00880DFA">
        <w:trPr>
          <w:trHeight w:val="20"/>
          <w:jc w:val="center"/>
        </w:trPr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F180C" w14:textId="77777777" w:rsidR="007D408E" w:rsidRPr="00E014CB" w:rsidRDefault="007D408E" w:rsidP="00E21F85">
            <w:pPr>
              <w:spacing w:line="276" w:lineRule="auto"/>
              <w:ind w:right="51"/>
              <w:jc w:val="both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i/>
                <w:sz w:val="20"/>
                <w:szCs w:val="22"/>
              </w:rPr>
              <w:t>Dφ,θ</w:t>
            </w:r>
            <w:proofErr w:type="spellEnd"/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A5A00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Krahasuese Lineare</w:t>
            </w:r>
          </w:p>
        </w:tc>
        <w:tc>
          <w:tcPr>
            <w:tcW w:w="3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A371" w14:textId="2F153AE7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Drejtueshm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ria</w:t>
            </w:r>
            <w:proofErr w:type="spellEnd"/>
            <w:r w:rsidRPr="00E014CB">
              <w:rPr>
                <w:rFonts w:ascii="Garamond" w:hAnsi="Garamond"/>
                <w:sz w:val="20"/>
                <w:szCs w:val="22"/>
              </w:rPr>
              <w:t xml:space="preserve"> e </w:t>
            </w:r>
            <w:r w:rsidR="00906DDD" w:rsidRPr="00E014CB">
              <w:rPr>
                <w:rFonts w:ascii="Garamond" w:hAnsi="Garamond"/>
                <w:sz w:val="20"/>
                <w:szCs w:val="22"/>
              </w:rPr>
              <w:t>antenës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n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nj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pik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caktuar sipas koordinatave sferike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r </w:t>
            </w:r>
            <w:r w:rsidR="00906DDD" w:rsidRPr="00E014CB">
              <w:rPr>
                <w:rFonts w:ascii="Garamond" w:hAnsi="Garamond"/>
                <w:sz w:val="20"/>
                <w:szCs w:val="22"/>
              </w:rPr>
              <w:t>frekuencën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  <w:r w:rsidR="00906DDD" w:rsidRPr="00E014CB">
              <w:rPr>
                <w:rFonts w:ascii="Garamond" w:hAnsi="Garamond"/>
                <w:sz w:val="20"/>
                <w:szCs w:val="22"/>
              </w:rPr>
              <w:t>përkatëse</w:t>
            </w:r>
          </w:p>
        </w:tc>
      </w:tr>
      <w:tr w:rsidR="007D408E" w:rsidRPr="00E014CB" w14:paraId="77533C18" w14:textId="77777777" w:rsidTr="00880DFA">
        <w:trPr>
          <w:trHeight w:val="20"/>
          <w:jc w:val="center"/>
        </w:trPr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1EFD" w14:textId="77777777" w:rsidR="007D408E" w:rsidRPr="00E014CB" w:rsidRDefault="007D408E" w:rsidP="00E21F85">
            <w:pPr>
              <w:spacing w:line="276" w:lineRule="auto"/>
              <w:ind w:right="46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i/>
                <w:sz w:val="20"/>
                <w:szCs w:val="22"/>
              </w:rPr>
              <w:t>G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729B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dBi</w:t>
            </w:r>
            <w:proofErr w:type="spellEnd"/>
          </w:p>
        </w:tc>
        <w:tc>
          <w:tcPr>
            <w:tcW w:w="3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5B9D" w14:textId="109359BA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 xml:space="preserve">Amplifikimi </w:t>
            </w: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max</w:t>
            </w:r>
            <w:proofErr w:type="spellEnd"/>
            <w:r w:rsidR="00471FB0" w:rsidRPr="00E014CB">
              <w:rPr>
                <w:rFonts w:ascii="Garamond" w:hAnsi="Garamond"/>
                <w:sz w:val="20"/>
                <w:szCs w:val="22"/>
              </w:rPr>
              <w:t>.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  <w:r w:rsidR="00906DDD" w:rsidRPr="00E014CB">
              <w:rPr>
                <w:rFonts w:ascii="Garamond" w:hAnsi="Garamond"/>
                <w:sz w:val="20"/>
                <w:szCs w:val="22"/>
              </w:rPr>
              <w:t>i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  <w:r w:rsidR="00906DDD" w:rsidRPr="00E014CB">
              <w:rPr>
                <w:rFonts w:ascii="Garamond" w:hAnsi="Garamond"/>
                <w:sz w:val="20"/>
                <w:szCs w:val="22"/>
              </w:rPr>
              <w:t>antenës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r frekuenc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n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rkat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se</w:t>
            </w:r>
          </w:p>
        </w:tc>
      </w:tr>
      <w:tr w:rsidR="007D408E" w:rsidRPr="00E014CB" w14:paraId="1396DA7E" w14:textId="77777777" w:rsidTr="00880DFA">
        <w:trPr>
          <w:trHeight w:val="20"/>
          <w:jc w:val="center"/>
        </w:trPr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6F69" w14:textId="0D81F3D7" w:rsidR="007D408E" w:rsidRPr="00E014CB" w:rsidRDefault="007D408E" w:rsidP="00E21F85">
            <w:pPr>
              <w:spacing w:line="276" w:lineRule="auto"/>
              <w:ind w:right="51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i/>
                <w:sz w:val="20"/>
                <w:szCs w:val="22"/>
              </w:rPr>
              <w:t>G</w:t>
            </w:r>
            <w:r w:rsidR="004D7F1A" w:rsidRPr="00E014CB">
              <w:rPr>
                <w:rFonts w:ascii="Garamond" w:hAnsi="Garamond"/>
                <w:i/>
                <w:sz w:val="20"/>
                <w:szCs w:val="22"/>
              </w:rPr>
              <w:t>(</w:t>
            </w:r>
            <w:proofErr w:type="spellStart"/>
            <w:r w:rsidRPr="00E014CB">
              <w:rPr>
                <w:rFonts w:ascii="Garamond" w:hAnsi="Garamond"/>
                <w:i/>
                <w:sz w:val="20"/>
                <w:szCs w:val="22"/>
              </w:rPr>
              <w:t>φ,θ</w:t>
            </w:r>
            <w:proofErr w:type="spellEnd"/>
            <w:r w:rsidR="004D7F1A" w:rsidRPr="00E014CB">
              <w:rPr>
                <w:rFonts w:ascii="Garamond" w:hAnsi="Garamond"/>
                <w:i/>
                <w:sz w:val="20"/>
                <w:szCs w:val="22"/>
              </w:rPr>
              <w:t>)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FF160" w14:textId="772895DD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dBi</w:t>
            </w:r>
            <w:proofErr w:type="spellEnd"/>
            <w:r w:rsidR="00FC593C"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3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CEBC" w14:textId="79F20D5D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 xml:space="preserve">Amplifikimi 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i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  <w:r w:rsidR="00906DDD" w:rsidRPr="00E014CB">
              <w:rPr>
                <w:rFonts w:ascii="Garamond" w:hAnsi="Garamond"/>
                <w:sz w:val="20"/>
                <w:szCs w:val="22"/>
              </w:rPr>
              <w:t>antenës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r frekuenc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n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rkat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se n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nj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 xml:space="preserve">ë </w:t>
            </w:r>
            <w:r w:rsidRPr="00E014CB">
              <w:rPr>
                <w:rFonts w:ascii="Garamond" w:hAnsi="Garamond"/>
                <w:sz w:val="20"/>
                <w:szCs w:val="22"/>
              </w:rPr>
              <w:t>pik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caktuar sipas koordinatave sferike</w:t>
            </w:r>
          </w:p>
        </w:tc>
      </w:tr>
      <w:tr w:rsidR="007D408E" w:rsidRPr="00E014CB" w14:paraId="1D1D9A28" w14:textId="77777777" w:rsidTr="00880DFA">
        <w:trPr>
          <w:trHeight w:val="20"/>
          <w:jc w:val="center"/>
        </w:trPr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8BF3C" w14:textId="77777777" w:rsidR="007D408E" w:rsidRPr="00E014CB" w:rsidRDefault="007D408E" w:rsidP="00E21F85">
            <w:pPr>
              <w:spacing w:line="276" w:lineRule="auto"/>
              <w:ind w:right="52"/>
              <w:jc w:val="both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i/>
                <w:sz w:val="20"/>
                <w:szCs w:val="22"/>
              </w:rPr>
              <w:t>G</w:t>
            </w:r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>side</w:t>
            </w:r>
            <w:proofErr w:type="spellEnd"/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 xml:space="preserve"> lobe 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D21C3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dBi</w:t>
            </w:r>
            <w:proofErr w:type="spellEnd"/>
          </w:p>
        </w:tc>
        <w:tc>
          <w:tcPr>
            <w:tcW w:w="3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FBD2" w14:textId="1254223C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 xml:space="preserve">Amplifikimi </w:t>
            </w: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max</w:t>
            </w:r>
            <w:proofErr w:type="spellEnd"/>
            <w:r w:rsidR="00471FB0" w:rsidRPr="00E014CB">
              <w:rPr>
                <w:rFonts w:ascii="Garamond" w:hAnsi="Garamond"/>
                <w:sz w:val="20"/>
                <w:szCs w:val="22"/>
              </w:rPr>
              <w:t>.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r lobin sekondar 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anten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s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r frekuenc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n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rkat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se </w:t>
            </w:r>
          </w:p>
        </w:tc>
      </w:tr>
      <w:tr w:rsidR="007D408E" w:rsidRPr="00E014CB" w14:paraId="36D7FEE2" w14:textId="77777777" w:rsidTr="00880DFA">
        <w:trPr>
          <w:trHeight w:val="20"/>
          <w:jc w:val="center"/>
        </w:trPr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B578" w14:textId="77777777" w:rsidR="007D408E" w:rsidRPr="00E014CB" w:rsidRDefault="007D408E" w:rsidP="00E21F85">
            <w:pPr>
              <w:spacing w:line="276" w:lineRule="auto"/>
              <w:ind w:right="49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Δ</w:t>
            </w:r>
            <w:r w:rsidRPr="00E014CB">
              <w:rPr>
                <w:rFonts w:ascii="Garamond" w:hAnsi="Garamond"/>
                <w:i/>
                <w:sz w:val="20"/>
                <w:szCs w:val="22"/>
              </w:rPr>
              <w:t>φ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3dB 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7444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Radian</w:t>
            </w:r>
            <w:proofErr w:type="spellEnd"/>
          </w:p>
        </w:tc>
        <w:tc>
          <w:tcPr>
            <w:tcW w:w="3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2CF8" w14:textId="08652553" w:rsidR="007D408E" w:rsidRPr="00E014CB" w:rsidRDefault="00906DDD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Këndi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r hapjen </w:t>
            </w:r>
            <w:r w:rsidR="000E1EBA" w:rsidRPr="00E014CB">
              <w:rPr>
                <w:rFonts w:ascii="Garamond" w:hAnsi="Garamond"/>
                <w:sz w:val="20"/>
                <w:szCs w:val="22"/>
              </w:rPr>
              <w:t xml:space="preserve">horizontale 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anten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s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r frekuenc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n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rkat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se</w:t>
            </w:r>
          </w:p>
        </w:tc>
      </w:tr>
      <w:tr w:rsidR="007D408E" w:rsidRPr="00E014CB" w14:paraId="4F39A2CD" w14:textId="77777777" w:rsidTr="00880DFA">
        <w:trPr>
          <w:trHeight w:val="20"/>
          <w:jc w:val="center"/>
        </w:trPr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074F" w14:textId="77777777" w:rsidR="007D408E" w:rsidRPr="00E014CB" w:rsidRDefault="007D408E" w:rsidP="00E21F85">
            <w:pPr>
              <w:spacing w:line="276" w:lineRule="auto"/>
              <w:ind w:right="49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Δ</w:t>
            </w:r>
            <w:r w:rsidRPr="00E014CB">
              <w:rPr>
                <w:rFonts w:ascii="Garamond" w:hAnsi="Garamond"/>
                <w:i/>
                <w:sz w:val="20"/>
                <w:szCs w:val="22"/>
              </w:rPr>
              <w:t>θ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3dB 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280E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Radian</w:t>
            </w:r>
            <w:proofErr w:type="spellEnd"/>
          </w:p>
        </w:tc>
        <w:tc>
          <w:tcPr>
            <w:tcW w:w="3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906F" w14:textId="25502ACD" w:rsidR="007D408E" w:rsidRPr="00E014CB" w:rsidRDefault="00906DDD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Këndi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r hapjen </w:t>
            </w:r>
            <w:r w:rsidR="000E1EBA" w:rsidRPr="00E014CB">
              <w:rPr>
                <w:rFonts w:ascii="Garamond" w:hAnsi="Garamond"/>
                <w:sz w:val="20"/>
                <w:szCs w:val="22"/>
              </w:rPr>
              <w:t xml:space="preserve">vertikale 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anten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s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r frekuenc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n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rkat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se</w:t>
            </w:r>
          </w:p>
        </w:tc>
      </w:tr>
      <w:tr w:rsidR="007D408E" w:rsidRPr="00E014CB" w14:paraId="4F1B5F2C" w14:textId="77777777" w:rsidTr="00880DFA">
        <w:trPr>
          <w:trHeight w:val="20"/>
          <w:jc w:val="center"/>
        </w:trPr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78051" w14:textId="77777777" w:rsidR="007D408E" w:rsidRPr="00E014CB" w:rsidRDefault="007D408E" w:rsidP="00E21F85">
            <w:pPr>
              <w:spacing w:line="276" w:lineRule="auto"/>
              <w:ind w:right="51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i/>
                <w:sz w:val="20"/>
                <w:szCs w:val="22"/>
              </w:rPr>
              <w:t>γ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28835" w14:textId="77777777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Radian</w:t>
            </w:r>
            <w:proofErr w:type="spellEnd"/>
          </w:p>
        </w:tc>
        <w:tc>
          <w:tcPr>
            <w:tcW w:w="3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1892" w14:textId="4D7437FA" w:rsidR="007D408E" w:rsidRPr="00E014CB" w:rsidRDefault="00906DDD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Përkulja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elekt</w:t>
            </w:r>
            <w:r w:rsidR="004D7F1A" w:rsidRPr="00E014CB">
              <w:rPr>
                <w:rFonts w:ascii="Garamond" w:hAnsi="Garamond"/>
                <w:sz w:val="20"/>
                <w:szCs w:val="22"/>
              </w:rPr>
              <w:t>r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ike 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e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rrezes kryesore 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anten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s n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planin x-y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r frekuenc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n p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rkat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se</w:t>
            </w:r>
          </w:p>
        </w:tc>
      </w:tr>
      <w:tr w:rsidR="007D408E" w:rsidRPr="00E014CB" w14:paraId="56585D58" w14:textId="77777777" w:rsidTr="00880DFA">
        <w:trPr>
          <w:trHeight w:val="20"/>
          <w:jc w:val="center"/>
        </w:trPr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F56C" w14:textId="77777777" w:rsidR="007D408E" w:rsidRPr="00E014CB" w:rsidRDefault="007D408E" w:rsidP="00E21F85">
            <w:pPr>
              <w:spacing w:line="276" w:lineRule="auto"/>
              <w:ind w:right="48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i/>
                <w:sz w:val="20"/>
                <w:szCs w:val="22"/>
              </w:rPr>
              <w:t>N</w:t>
            </w:r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>e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134B" w14:textId="031C6D7D" w:rsidR="007D408E" w:rsidRPr="00E014CB" w:rsidRDefault="00906DDD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Numër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  <w:r w:rsidRPr="00E014CB">
              <w:rPr>
                <w:rFonts w:ascii="Garamond" w:hAnsi="Garamond"/>
                <w:sz w:val="20"/>
                <w:szCs w:val="22"/>
              </w:rPr>
              <w:t>i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plot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</w:p>
        </w:tc>
        <w:tc>
          <w:tcPr>
            <w:tcW w:w="3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DCAB" w14:textId="6428E749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 xml:space="preserve">Numri 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i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elementeve t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  <w:r w:rsidR="00906DDD" w:rsidRPr="00E014CB">
              <w:rPr>
                <w:rFonts w:ascii="Garamond" w:hAnsi="Garamond"/>
                <w:sz w:val="20"/>
                <w:szCs w:val="22"/>
              </w:rPr>
              <w:t>antenës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q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merret n</w:t>
            </w:r>
            <w:r w:rsidR="00471FB0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shqyrtim </w:t>
            </w:r>
          </w:p>
        </w:tc>
      </w:tr>
    </w:tbl>
    <w:p w14:paraId="1701CEEA" w14:textId="77777777" w:rsidR="007D408E" w:rsidRPr="00E014CB" w:rsidRDefault="007D408E" w:rsidP="00E21F85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45EFF984" w14:textId="1C4ADCC7" w:rsidR="005C130A" w:rsidRPr="00E014CB" w:rsidRDefault="005C130A" w:rsidP="0044797A">
      <w:pPr>
        <w:pStyle w:val="TEKSTIIII"/>
      </w:pPr>
      <w:r w:rsidRPr="00E014CB">
        <w:rPr>
          <w:b/>
          <w:bCs/>
        </w:rPr>
        <w:t xml:space="preserve">Tabela </w:t>
      </w:r>
      <w:r w:rsidR="00680518" w:rsidRPr="00E014CB">
        <w:rPr>
          <w:b/>
          <w:bCs/>
        </w:rPr>
        <w:t>IV</w:t>
      </w:r>
      <w:r w:rsidR="00471FB0" w:rsidRPr="00E014CB">
        <w:rPr>
          <w:b/>
          <w:bCs/>
        </w:rPr>
        <w:t>.</w:t>
      </w:r>
      <w:r w:rsidRPr="00E014CB">
        <w:t xml:space="preserve"> </w:t>
      </w:r>
      <w:proofErr w:type="spellStart"/>
      <w:r w:rsidRPr="00E014CB">
        <w:t>Variablat</w:t>
      </w:r>
      <w:proofErr w:type="spellEnd"/>
      <w:r w:rsidRPr="00E014CB">
        <w:t xml:space="preserve"> e </w:t>
      </w:r>
      <w:r w:rsidR="0011278F" w:rsidRPr="00E014CB">
        <w:t>metrik</w:t>
      </w:r>
      <w:r w:rsidR="00471FB0" w:rsidRPr="00E014CB">
        <w:t>ë</w:t>
      </w:r>
      <w:r w:rsidR="0011278F" w:rsidRPr="00E014CB">
        <w:t>s s</w:t>
      </w:r>
      <w:r w:rsidR="00471FB0" w:rsidRPr="00E014CB">
        <w:t>ë</w:t>
      </w:r>
      <w:r w:rsidR="0011278F" w:rsidRPr="00E014CB">
        <w:t xml:space="preserve"> </w:t>
      </w:r>
      <w:r w:rsidRPr="00E014CB">
        <w:t>ekspozimit</w:t>
      </w:r>
    </w:p>
    <w:tbl>
      <w:tblPr>
        <w:tblStyle w:val="TableGrid"/>
        <w:tblW w:w="5000" w:type="pct"/>
        <w:jc w:val="center"/>
        <w:tblInd w:w="0" w:type="dxa"/>
        <w:tblCellMar>
          <w:top w:w="77" w:type="dxa"/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1170"/>
        <w:gridCol w:w="912"/>
        <w:gridCol w:w="3635"/>
        <w:gridCol w:w="3633"/>
      </w:tblGrid>
      <w:tr w:rsidR="007D408E" w:rsidRPr="00E014CB" w14:paraId="49BA0D37" w14:textId="77777777" w:rsidTr="00880DFA">
        <w:trPr>
          <w:trHeight w:val="20"/>
          <w:jc w:val="center"/>
        </w:trPr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6F381" w14:textId="77777777" w:rsidR="007D408E" w:rsidRPr="00E014CB" w:rsidRDefault="007D408E" w:rsidP="00E21F85">
            <w:pPr>
              <w:spacing w:line="276" w:lineRule="auto"/>
              <w:ind w:left="3"/>
              <w:jc w:val="both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b/>
                <w:sz w:val="20"/>
                <w:szCs w:val="22"/>
              </w:rPr>
              <w:t>Variabli</w:t>
            </w:r>
            <w:proofErr w:type="spellEnd"/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8B95" w14:textId="05C94EAA" w:rsidR="007D408E" w:rsidRPr="00E014CB" w:rsidRDefault="005C130A" w:rsidP="00E21F85">
            <w:pPr>
              <w:spacing w:line="276" w:lineRule="auto"/>
              <w:ind w:left="3"/>
              <w:jc w:val="both"/>
              <w:rPr>
                <w:rFonts w:ascii="Garamond" w:hAnsi="Garamond"/>
                <w:b/>
                <w:sz w:val="20"/>
                <w:szCs w:val="22"/>
              </w:rPr>
            </w:pPr>
            <w:r w:rsidRPr="00E014CB">
              <w:rPr>
                <w:rFonts w:ascii="Garamond" w:hAnsi="Garamond"/>
                <w:b/>
                <w:sz w:val="20"/>
                <w:szCs w:val="22"/>
              </w:rPr>
              <w:t>Njësia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A65F" w14:textId="008B0C59" w:rsidR="007D408E" w:rsidRPr="00E014CB" w:rsidRDefault="005C130A" w:rsidP="00E21F85">
            <w:pPr>
              <w:spacing w:line="276" w:lineRule="auto"/>
              <w:ind w:left="3"/>
              <w:jc w:val="both"/>
              <w:rPr>
                <w:rFonts w:ascii="Garamond" w:hAnsi="Garamond"/>
                <w:b/>
                <w:sz w:val="20"/>
                <w:szCs w:val="22"/>
              </w:rPr>
            </w:pPr>
            <w:r w:rsidRPr="00E014CB">
              <w:rPr>
                <w:rFonts w:ascii="Garamond" w:hAnsi="Garamond"/>
                <w:b/>
                <w:sz w:val="20"/>
                <w:szCs w:val="22"/>
              </w:rPr>
              <w:t>Përshkrim</w:t>
            </w:r>
          </w:p>
        </w:tc>
        <w:tc>
          <w:tcPr>
            <w:tcW w:w="1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E8326" w14:textId="5BA8F4BB" w:rsidR="007D408E" w:rsidRPr="00E014CB" w:rsidRDefault="005C130A" w:rsidP="00E21F85">
            <w:pPr>
              <w:spacing w:line="276" w:lineRule="auto"/>
              <w:ind w:left="3"/>
              <w:jc w:val="both"/>
              <w:rPr>
                <w:rFonts w:ascii="Garamond" w:hAnsi="Garamond"/>
                <w:b/>
                <w:sz w:val="20"/>
                <w:szCs w:val="22"/>
              </w:rPr>
            </w:pPr>
            <w:r w:rsidRPr="00E014CB">
              <w:rPr>
                <w:rFonts w:ascii="Garamond" w:hAnsi="Garamond"/>
                <w:b/>
                <w:sz w:val="20"/>
                <w:szCs w:val="22"/>
              </w:rPr>
              <w:t>Shënim</w:t>
            </w:r>
          </w:p>
        </w:tc>
      </w:tr>
      <w:tr w:rsidR="007D408E" w:rsidRPr="00E014CB" w14:paraId="60BF82B2" w14:textId="77777777" w:rsidTr="00880DFA">
        <w:trPr>
          <w:trHeight w:val="20"/>
          <w:jc w:val="center"/>
        </w:trPr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9CA9B" w14:textId="1003E94C" w:rsidR="007D408E" w:rsidRPr="00E014CB" w:rsidRDefault="007D408E" w:rsidP="00E21F85">
            <w:pPr>
              <w:spacing w:line="276" w:lineRule="auto"/>
              <w:ind w:right="53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i/>
                <w:sz w:val="20"/>
                <w:szCs w:val="22"/>
              </w:rPr>
              <w:t xml:space="preserve">S 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E44B3" w14:textId="77777777" w:rsidR="007D408E" w:rsidRPr="00E014CB" w:rsidRDefault="007D408E" w:rsidP="00E21F85">
            <w:pPr>
              <w:spacing w:line="276" w:lineRule="auto"/>
              <w:ind w:right="55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W m</w:t>
            </w:r>
            <w:r w:rsidRPr="00E014CB">
              <w:rPr>
                <w:rFonts w:ascii="Garamond" w:hAnsi="Garamond"/>
                <w:sz w:val="20"/>
                <w:szCs w:val="22"/>
                <w:vertAlign w:val="superscript"/>
              </w:rPr>
              <w:t>−2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E36D5" w14:textId="4614BB76" w:rsidR="007D408E" w:rsidRPr="00E014CB" w:rsidRDefault="00906DDD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Densiteti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  <w:r w:rsidRPr="00E014CB">
              <w:rPr>
                <w:rFonts w:ascii="Garamond" w:hAnsi="Garamond"/>
                <w:sz w:val="20"/>
                <w:szCs w:val="22"/>
              </w:rPr>
              <w:t>i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  <w:r w:rsidRPr="00E014CB">
              <w:rPr>
                <w:rFonts w:ascii="Garamond" w:hAnsi="Garamond"/>
                <w:sz w:val="20"/>
                <w:szCs w:val="22"/>
              </w:rPr>
              <w:t>fuqisë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n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var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>si t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 E &amp; H </w:t>
            </w:r>
          </w:p>
        </w:tc>
        <w:tc>
          <w:tcPr>
            <w:tcW w:w="1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A6A5E" w14:textId="044F036F" w:rsidR="007D408E" w:rsidRPr="00E014CB" w:rsidRDefault="00DB3EF9" w:rsidP="00E21F85">
            <w:pPr>
              <w:spacing w:line="276" w:lineRule="auto"/>
              <w:ind w:right="28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N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var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si t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koh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s n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baz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t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modulimit ose vler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ës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konstante </w:t>
            </w:r>
            <w:r w:rsidR="003B73D8" w:rsidRPr="00E014CB">
              <w:rPr>
                <w:rFonts w:ascii="Garamond" w:hAnsi="Garamond"/>
                <w:sz w:val="20"/>
                <w:szCs w:val="22"/>
              </w:rPr>
              <w:t>n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var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si t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fuqis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P ose </w:t>
            </w:r>
            <w:proofErr w:type="spellStart"/>
            <w:r w:rsidRPr="00E014CB">
              <w:rPr>
                <w:rFonts w:ascii="Garamond" w:hAnsi="Garamond"/>
                <w:i/>
                <w:sz w:val="20"/>
                <w:szCs w:val="22"/>
              </w:rPr>
              <w:t>P</w:t>
            </w:r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>avg</w:t>
            </w:r>
            <w:proofErr w:type="spellEnd"/>
            <w:r w:rsidR="00FC593C"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</w:tr>
      <w:tr w:rsidR="007D408E" w:rsidRPr="00E014CB" w14:paraId="5B9A3F1A" w14:textId="77777777" w:rsidTr="00880DFA">
        <w:trPr>
          <w:trHeight w:val="20"/>
          <w:jc w:val="center"/>
        </w:trPr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5CBE5" w14:textId="77777777" w:rsidR="007D408E" w:rsidRPr="00E014CB" w:rsidRDefault="007D408E" w:rsidP="00E21F85">
            <w:pPr>
              <w:spacing w:line="276" w:lineRule="auto"/>
              <w:ind w:right="50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i/>
                <w:sz w:val="20"/>
                <w:szCs w:val="22"/>
              </w:rPr>
              <w:t xml:space="preserve">E 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BD2E1" w14:textId="77777777" w:rsidR="007D408E" w:rsidRPr="00E014CB" w:rsidRDefault="007D408E" w:rsidP="00E21F85">
            <w:pPr>
              <w:spacing w:line="276" w:lineRule="auto"/>
              <w:ind w:right="50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V m</w:t>
            </w:r>
            <w:r w:rsidRPr="00E014CB">
              <w:rPr>
                <w:rFonts w:ascii="Garamond" w:hAnsi="Garamond"/>
                <w:sz w:val="20"/>
                <w:szCs w:val="22"/>
                <w:vertAlign w:val="superscript"/>
              </w:rPr>
              <w:t>−1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5CE8A" w14:textId="127AE4B8" w:rsidR="007D408E" w:rsidRPr="00E014CB" w:rsidRDefault="007D408E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Vlera RMS p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r fush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n elektrike n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var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si t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koh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s</w:t>
            </w:r>
          </w:p>
        </w:tc>
        <w:tc>
          <w:tcPr>
            <w:tcW w:w="1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164F0" w14:textId="4213D8C5" w:rsidR="007D408E" w:rsidRPr="00E014CB" w:rsidRDefault="007D408E" w:rsidP="00E21F85">
            <w:pPr>
              <w:spacing w:line="276" w:lineRule="auto"/>
              <w:ind w:right="28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N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var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si t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koh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s n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baz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t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modulimit ose vler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ës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konstante </w:t>
            </w:r>
            <w:r w:rsidR="003B73D8" w:rsidRPr="00E014CB">
              <w:rPr>
                <w:rFonts w:ascii="Garamond" w:hAnsi="Garamond"/>
                <w:sz w:val="20"/>
                <w:szCs w:val="22"/>
              </w:rPr>
              <w:t>n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var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>si t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fuqis</w:t>
            </w:r>
            <w:r w:rsidR="000C5532" w:rsidRPr="00E014CB">
              <w:rPr>
                <w:rFonts w:ascii="Garamond" w:hAnsi="Garamond"/>
                <w:sz w:val="20"/>
                <w:szCs w:val="22"/>
              </w:rPr>
              <w:t>ë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P ose </w:t>
            </w:r>
            <w:proofErr w:type="spellStart"/>
            <w:r w:rsidRPr="00E014CB">
              <w:rPr>
                <w:rFonts w:ascii="Garamond" w:hAnsi="Garamond"/>
                <w:i/>
                <w:sz w:val="20"/>
                <w:szCs w:val="22"/>
              </w:rPr>
              <w:t>P</w:t>
            </w:r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>avg</w:t>
            </w:r>
            <w:proofErr w:type="spellEnd"/>
            <w:r w:rsidR="00FC593C"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</w:tr>
      <w:tr w:rsidR="007D408E" w:rsidRPr="00E014CB" w14:paraId="3B0653ED" w14:textId="77777777" w:rsidTr="00880DFA">
        <w:trPr>
          <w:trHeight w:val="20"/>
          <w:jc w:val="center"/>
        </w:trPr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3A236" w14:textId="77777777" w:rsidR="007D408E" w:rsidRPr="00E014CB" w:rsidRDefault="007D408E" w:rsidP="00E21F85">
            <w:pPr>
              <w:spacing w:line="276" w:lineRule="auto"/>
              <w:ind w:right="51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i/>
                <w:sz w:val="20"/>
                <w:szCs w:val="22"/>
              </w:rPr>
              <w:t>H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BC52" w14:textId="77777777" w:rsidR="007D408E" w:rsidRPr="00E014CB" w:rsidRDefault="007D408E" w:rsidP="00E21F85">
            <w:pPr>
              <w:spacing w:line="276" w:lineRule="auto"/>
              <w:ind w:right="50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A m</w:t>
            </w:r>
            <w:r w:rsidRPr="00E014CB">
              <w:rPr>
                <w:rFonts w:ascii="Garamond" w:hAnsi="Garamond"/>
                <w:sz w:val="20"/>
                <w:szCs w:val="22"/>
                <w:vertAlign w:val="superscript"/>
              </w:rPr>
              <w:t>−1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F734C" w14:textId="67D62463" w:rsidR="007D408E" w:rsidRPr="00E014CB" w:rsidRDefault="004D7F1A" w:rsidP="00E21F85">
            <w:pPr>
              <w:spacing w:line="276" w:lineRule="auto"/>
              <w:ind w:right="9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Vlera RMS pë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r </w:t>
            </w:r>
            <w:r w:rsidR="000E1EBA" w:rsidRPr="00E014CB">
              <w:rPr>
                <w:rFonts w:ascii="Garamond" w:hAnsi="Garamond"/>
                <w:sz w:val="20"/>
                <w:szCs w:val="22"/>
              </w:rPr>
              <w:t>intensitetin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magnetik në varësi të kohë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s </w:t>
            </w:r>
          </w:p>
        </w:tc>
        <w:tc>
          <w:tcPr>
            <w:tcW w:w="1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1ED3" w14:textId="70886667" w:rsidR="007D408E" w:rsidRPr="00E014CB" w:rsidRDefault="000C5532" w:rsidP="00E21F85">
            <w:pPr>
              <w:spacing w:line="276" w:lineRule="auto"/>
              <w:ind w:right="28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 xml:space="preserve">Në varësi të kohës në bazë të modulimit ose vlerës konstante në varësi të fuqisë P ose </w:t>
            </w:r>
            <w:proofErr w:type="spellStart"/>
            <w:r w:rsidRPr="00E014CB">
              <w:rPr>
                <w:rFonts w:ascii="Garamond" w:hAnsi="Garamond"/>
                <w:i/>
                <w:sz w:val="20"/>
                <w:szCs w:val="22"/>
              </w:rPr>
              <w:t>P</w:t>
            </w:r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>avg</w:t>
            </w:r>
            <w:proofErr w:type="spellEnd"/>
            <w:r w:rsidR="00FC593C"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</w:tr>
      <w:tr w:rsidR="007D408E" w:rsidRPr="00E014CB" w14:paraId="06F71E00" w14:textId="77777777" w:rsidTr="00880DFA">
        <w:trPr>
          <w:trHeight w:val="20"/>
          <w:jc w:val="center"/>
        </w:trPr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E8BAD" w14:textId="77777777" w:rsidR="007D408E" w:rsidRPr="00E014CB" w:rsidRDefault="007D408E" w:rsidP="00E21F85">
            <w:pPr>
              <w:spacing w:line="276" w:lineRule="auto"/>
              <w:ind w:right="52"/>
              <w:jc w:val="both"/>
              <w:rPr>
                <w:rFonts w:ascii="Garamond" w:hAnsi="Garamond"/>
                <w:sz w:val="20"/>
                <w:szCs w:val="22"/>
              </w:rPr>
            </w:pP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SAR</w:t>
            </w:r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>wb</w:t>
            </w:r>
            <w:proofErr w:type="spellEnd"/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17139" w14:textId="77777777" w:rsidR="007D408E" w:rsidRPr="00E014CB" w:rsidRDefault="007D408E" w:rsidP="00E21F85">
            <w:pPr>
              <w:spacing w:line="276" w:lineRule="auto"/>
              <w:ind w:right="55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W kg</w:t>
            </w:r>
            <w:r w:rsidRPr="00E014CB">
              <w:rPr>
                <w:rFonts w:ascii="Garamond" w:hAnsi="Garamond"/>
                <w:sz w:val="20"/>
                <w:szCs w:val="22"/>
                <w:vertAlign w:val="superscript"/>
              </w:rPr>
              <w:t>−1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15778" w14:textId="7DE9A905" w:rsidR="007D408E" w:rsidRPr="00E014CB" w:rsidRDefault="004D7F1A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 xml:space="preserve">Përthithja </w:t>
            </w:r>
            <w:proofErr w:type="spellStart"/>
            <w:r w:rsidRPr="00E014CB">
              <w:rPr>
                <w:rFonts w:ascii="Garamond" w:hAnsi="Garamond"/>
                <w:sz w:val="20"/>
                <w:szCs w:val="22"/>
              </w:rPr>
              <w:t>dozimetrike</w:t>
            </w:r>
            <w:proofErr w:type="spellEnd"/>
            <w:r w:rsidRPr="00E014CB">
              <w:rPr>
                <w:rFonts w:ascii="Garamond" w:hAnsi="Garamond"/>
                <w:sz w:val="20"/>
                <w:szCs w:val="22"/>
              </w:rPr>
              <w:t xml:space="preserve"> pë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r trupin e njeriut </w:t>
            </w:r>
          </w:p>
        </w:tc>
        <w:tc>
          <w:tcPr>
            <w:tcW w:w="1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5868A" w14:textId="547E9856" w:rsidR="007D408E" w:rsidRPr="00E014CB" w:rsidRDefault="000C5532" w:rsidP="00E21F85">
            <w:pPr>
              <w:spacing w:line="276" w:lineRule="auto"/>
              <w:ind w:right="28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 xml:space="preserve">Në varësi të kohës në bazë të modulimit ose vlerës konstante në varësi të fuqisë P ose </w:t>
            </w:r>
            <w:proofErr w:type="spellStart"/>
            <w:r w:rsidRPr="00E014CB">
              <w:rPr>
                <w:rFonts w:ascii="Garamond" w:hAnsi="Garamond"/>
                <w:i/>
                <w:sz w:val="20"/>
                <w:szCs w:val="22"/>
              </w:rPr>
              <w:t>P</w:t>
            </w:r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>avg</w:t>
            </w:r>
            <w:proofErr w:type="spellEnd"/>
            <w:r w:rsidR="00FC593C"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</w:tr>
      <w:tr w:rsidR="007D408E" w:rsidRPr="00E014CB" w14:paraId="44462677" w14:textId="77777777" w:rsidTr="00880DFA">
        <w:trPr>
          <w:trHeight w:val="20"/>
          <w:jc w:val="center"/>
        </w:trPr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68C83" w14:textId="77777777" w:rsidR="007D408E" w:rsidRPr="00E014CB" w:rsidRDefault="007D408E" w:rsidP="00E21F85">
            <w:pPr>
              <w:spacing w:line="276" w:lineRule="auto"/>
              <w:ind w:left="55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SAR</w:t>
            </w:r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>10g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9655E" w14:textId="77777777" w:rsidR="007D408E" w:rsidRPr="00E014CB" w:rsidRDefault="007D408E" w:rsidP="00E21F85">
            <w:pPr>
              <w:spacing w:line="276" w:lineRule="auto"/>
              <w:ind w:right="55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W kg</w:t>
            </w:r>
            <w:r w:rsidRPr="00E014CB">
              <w:rPr>
                <w:rFonts w:ascii="Garamond" w:hAnsi="Garamond"/>
                <w:sz w:val="20"/>
                <w:szCs w:val="22"/>
                <w:vertAlign w:val="superscript"/>
              </w:rPr>
              <w:t>−1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9095" w14:textId="060057B3" w:rsidR="007D408E" w:rsidRPr="00E014CB" w:rsidRDefault="004D7F1A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SAR maksimal pë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r 10 g </w:t>
            </w:r>
          </w:p>
        </w:tc>
        <w:tc>
          <w:tcPr>
            <w:tcW w:w="1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57E8" w14:textId="7D00822F" w:rsidR="007D408E" w:rsidRPr="00E014CB" w:rsidRDefault="000C5532" w:rsidP="00E21F85">
            <w:pPr>
              <w:spacing w:line="276" w:lineRule="auto"/>
              <w:ind w:right="28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 xml:space="preserve">Në varësi të kohës në bazë të modulimit ose vlerës konstante në varësi të fuqisë P ose </w:t>
            </w:r>
            <w:proofErr w:type="spellStart"/>
            <w:r w:rsidRPr="00E014CB">
              <w:rPr>
                <w:rFonts w:ascii="Garamond" w:hAnsi="Garamond"/>
                <w:i/>
                <w:sz w:val="20"/>
                <w:szCs w:val="22"/>
              </w:rPr>
              <w:t>P</w:t>
            </w:r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>avg</w:t>
            </w:r>
            <w:proofErr w:type="spellEnd"/>
            <w:r w:rsidR="00FC593C"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</w:tr>
      <w:tr w:rsidR="007D408E" w:rsidRPr="00E014CB" w14:paraId="6AEC86FF" w14:textId="77777777" w:rsidTr="00880DFA">
        <w:trPr>
          <w:trHeight w:val="20"/>
          <w:jc w:val="center"/>
        </w:trPr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E6C23" w14:textId="77777777" w:rsidR="007D408E" w:rsidRPr="00E014CB" w:rsidRDefault="007D408E" w:rsidP="00E21F85">
            <w:pPr>
              <w:spacing w:line="276" w:lineRule="auto"/>
              <w:ind w:right="52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SAR</w:t>
            </w:r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>1g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74A70" w14:textId="77777777" w:rsidR="007D408E" w:rsidRPr="00E014CB" w:rsidRDefault="007D408E" w:rsidP="00E21F85">
            <w:pPr>
              <w:spacing w:line="276" w:lineRule="auto"/>
              <w:ind w:right="55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>W kg</w:t>
            </w:r>
            <w:r w:rsidRPr="00E014CB">
              <w:rPr>
                <w:rFonts w:ascii="Garamond" w:hAnsi="Garamond"/>
                <w:sz w:val="20"/>
                <w:szCs w:val="22"/>
                <w:vertAlign w:val="superscript"/>
              </w:rPr>
              <w:t>−1</w:t>
            </w:r>
            <w:r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8EB7" w14:textId="41BCA156" w:rsidR="007D408E" w:rsidRPr="00E014CB" w:rsidRDefault="004D7F1A" w:rsidP="00E21F85">
            <w:pPr>
              <w:spacing w:line="276" w:lineRule="auto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 xml:space="preserve">SAR maksimal për </w:t>
            </w:r>
            <w:r w:rsidR="007D408E" w:rsidRPr="00E014CB">
              <w:rPr>
                <w:rFonts w:ascii="Garamond" w:hAnsi="Garamond"/>
                <w:sz w:val="20"/>
                <w:szCs w:val="22"/>
              </w:rPr>
              <w:t xml:space="preserve">1 g </w:t>
            </w:r>
          </w:p>
        </w:tc>
        <w:tc>
          <w:tcPr>
            <w:tcW w:w="1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EF20" w14:textId="6C30FFAE" w:rsidR="007D408E" w:rsidRPr="00E014CB" w:rsidRDefault="000C5532" w:rsidP="00E21F85">
            <w:pPr>
              <w:spacing w:line="276" w:lineRule="auto"/>
              <w:ind w:right="28"/>
              <w:jc w:val="both"/>
              <w:rPr>
                <w:rFonts w:ascii="Garamond" w:hAnsi="Garamond"/>
                <w:sz w:val="20"/>
                <w:szCs w:val="22"/>
              </w:rPr>
            </w:pPr>
            <w:r w:rsidRPr="00E014CB">
              <w:rPr>
                <w:rFonts w:ascii="Garamond" w:hAnsi="Garamond"/>
                <w:sz w:val="20"/>
                <w:szCs w:val="22"/>
              </w:rPr>
              <w:t xml:space="preserve">Në varësi të kohës në bazë të modulimit ose vlerës konstante në varësi të fuqisë P ose </w:t>
            </w:r>
            <w:proofErr w:type="spellStart"/>
            <w:r w:rsidRPr="00E014CB">
              <w:rPr>
                <w:rFonts w:ascii="Garamond" w:hAnsi="Garamond"/>
                <w:i/>
                <w:sz w:val="20"/>
                <w:szCs w:val="22"/>
              </w:rPr>
              <w:t>P</w:t>
            </w:r>
            <w:r w:rsidRPr="00E014CB">
              <w:rPr>
                <w:rFonts w:ascii="Garamond" w:hAnsi="Garamond"/>
                <w:sz w:val="20"/>
                <w:szCs w:val="22"/>
                <w:vertAlign w:val="subscript"/>
              </w:rPr>
              <w:t>avg</w:t>
            </w:r>
            <w:proofErr w:type="spellEnd"/>
            <w:r w:rsidR="00FC593C" w:rsidRPr="00E014CB">
              <w:rPr>
                <w:rFonts w:ascii="Garamond" w:hAnsi="Garamond"/>
                <w:sz w:val="20"/>
                <w:szCs w:val="22"/>
              </w:rPr>
              <w:t xml:space="preserve"> </w:t>
            </w:r>
          </w:p>
        </w:tc>
      </w:tr>
    </w:tbl>
    <w:p w14:paraId="0F03E5D1" w14:textId="77777777" w:rsidR="007D408E" w:rsidRPr="00E014CB" w:rsidRDefault="007D408E" w:rsidP="00E21F85">
      <w:pPr>
        <w:spacing w:line="276" w:lineRule="auto"/>
        <w:jc w:val="center"/>
        <w:rPr>
          <w:rFonts w:ascii="Garamond" w:hAnsi="Garamond"/>
          <w:sz w:val="24"/>
          <w:szCs w:val="24"/>
        </w:rPr>
      </w:pPr>
    </w:p>
    <w:p w14:paraId="39009EA3" w14:textId="77777777" w:rsidR="001D71BD" w:rsidRDefault="001D71BD" w:rsidP="0044797A">
      <w:pPr>
        <w:pStyle w:val="TEKSTIIII"/>
        <w:rPr>
          <w:bCs/>
        </w:rPr>
      </w:pPr>
    </w:p>
    <w:p w14:paraId="781F9305" w14:textId="703EEC6A" w:rsidR="007D408E" w:rsidRPr="00E014CB" w:rsidRDefault="00F22BF2" w:rsidP="0044797A">
      <w:pPr>
        <w:pStyle w:val="TEKSTIIII"/>
        <w:rPr>
          <w:bCs/>
        </w:rPr>
      </w:pPr>
      <w:r w:rsidRPr="00E014CB">
        <w:rPr>
          <w:bCs/>
        </w:rPr>
        <w:lastRenderedPageBreak/>
        <w:t xml:space="preserve">LLOGARITJE E THJESHTUAR E INTENSITETIT DHE </w:t>
      </w:r>
      <w:r w:rsidR="008B0B5D">
        <w:rPr>
          <w:bCs/>
        </w:rPr>
        <w:t xml:space="preserve">E </w:t>
      </w:r>
      <w:r w:rsidRPr="00E014CB">
        <w:rPr>
          <w:bCs/>
        </w:rPr>
        <w:t xml:space="preserve">DENSITETIT TË FUQISË </w:t>
      </w:r>
      <w:r w:rsidR="003C2826" w:rsidRPr="00E014CB">
        <w:rPr>
          <w:bCs/>
        </w:rPr>
        <w:t>T</w:t>
      </w:r>
      <w:r w:rsidRPr="00E014CB">
        <w:rPr>
          <w:bCs/>
        </w:rPr>
        <w:t xml:space="preserve">Ë FUSHËS </w:t>
      </w:r>
      <w:r w:rsidR="003C2826" w:rsidRPr="00E014CB">
        <w:rPr>
          <w:bCs/>
        </w:rPr>
        <w:t xml:space="preserve">SË </w:t>
      </w:r>
      <w:r w:rsidRPr="00E014CB">
        <w:rPr>
          <w:bCs/>
        </w:rPr>
        <w:t>RF</w:t>
      </w:r>
      <w:r w:rsidR="008B0B5D">
        <w:rPr>
          <w:bCs/>
        </w:rPr>
        <w:t>-së</w:t>
      </w:r>
    </w:p>
    <w:p w14:paraId="5258D920" w14:textId="77777777" w:rsidR="00041B7B" w:rsidRPr="00E014CB" w:rsidRDefault="00041B7B" w:rsidP="0044797A">
      <w:pPr>
        <w:pStyle w:val="TEKSTIIII"/>
      </w:pPr>
    </w:p>
    <w:p w14:paraId="6B0CE5AD" w14:textId="6B47500F" w:rsidR="00175A46" w:rsidRPr="00E014CB" w:rsidRDefault="00906DDD" w:rsidP="0044797A">
      <w:pPr>
        <w:pStyle w:val="TEKSTIIII"/>
      </w:pPr>
      <w:r w:rsidRPr="00E014CB">
        <w:t>Një</w:t>
      </w:r>
      <w:r w:rsidR="00362F8D" w:rsidRPr="00E014CB">
        <w:t xml:space="preserve"> rast tipik </w:t>
      </w:r>
      <w:r w:rsidR="001B5A19" w:rsidRPr="00E014CB">
        <w:t>i</w:t>
      </w:r>
      <w:r w:rsidR="00362F8D" w:rsidRPr="00E014CB">
        <w:t xml:space="preserve"> </w:t>
      </w:r>
      <w:r w:rsidRPr="00E014CB">
        <w:t>vlerësimit</w:t>
      </w:r>
      <w:r w:rsidR="00362F8D" w:rsidRPr="00E014CB">
        <w:t xml:space="preserve"> t</w:t>
      </w:r>
      <w:r w:rsidR="000C5532" w:rsidRPr="00E014CB">
        <w:t>ë</w:t>
      </w:r>
      <w:r w:rsidR="00362F8D" w:rsidRPr="00E014CB">
        <w:t xml:space="preserve"> ekspozimit n</w:t>
      </w:r>
      <w:r w:rsidR="000C5532" w:rsidRPr="00E014CB">
        <w:t>ë</w:t>
      </w:r>
      <w:r w:rsidR="00362F8D" w:rsidRPr="00E014CB">
        <w:t xml:space="preserve"> RF nga </w:t>
      </w:r>
      <w:r w:rsidRPr="00E014CB">
        <w:t>një</w:t>
      </w:r>
      <w:r w:rsidR="00362F8D" w:rsidRPr="00E014CB">
        <w:t xml:space="preserve"> S</w:t>
      </w:r>
      <w:r w:rsidRPr="00E014CB">
        <w:t>B</w:t>
      </w:r>
      <w:r w:rsidR="00362F8D" w:rsidRPr="00E014CB">
        <w:t xml:space="preserve"> </w:t>
      </w:r>
      <w:r w:rsidRPr="00E014CB">
        <w:t>është</w:t>
      </w:r>
      <w:r w:rsidR="001B5A19" w:rsidRPr="00E014CB">
        <w:t xml:space="preserve"> </w:t>
      </w:r>
      <w:r w:rsidR="00362F8D" w:rsidRPr="00E014CB">
        <w:t xml:space="preserve">ai </w:t>
      </w:r>
      <w:r w:rsidR="001B5A19" w:rsidRPr="00E014CB">
        <w:t>i</w:t>
      </w:r>
      <w:r w:rsidR="00362F8D" w:rsidRPr="00E014CB">
        <w:t xml:space="preserve"> paraqitur n</w:t>
      </w:r>
      <w:r w:rsidR="00680518" w:rsidRPr="00E014CB">
        <w:t>ë</w:t>
      </w:r>
      <w:r w:rsidR="00362F8D" w:rsidRPr="00E014CB">
        <w:t xml:space="preserve"> </w:t>
      </w:r>
      <w:r w:rsidRPr="00E014CB">
        <w:t>skicën</w:t>
      </w:r>
      <w:r w:rsidR="00362F8D" w:rsidRPr="00E014CB">
        <w:t xml:space="preserve"> m</w:t>
      </w:r>
      <w:r w:rsidR="001064DC">
        <w:t>ë</w:t>
      </w:r>
      <w:r w:rsidR="00362F8D" w:rsidRPr="00E014CB">
        <w:t xml:space="preserve"> </w:t>
      </w:r>
      <w:r w:rsidRPr="00E014CB">
        <w:t>poshtë:</w:t>
      </w:r>
    </w:p>
    <w:p w14:paraId="09F87E4C" w14:textId="77777777" w:rsidR="00041B7B" w:rsidRPr="00E014CB" w:rsidRDefault="00041B7B" w:rsidP="0044797A">
      <w:pPr>
        <w:pStyle w:val="TEKSTIIII"/>
      </w:pPr>
    </w:p>
    <w:p w14:paraId="68D41D26" w14:textId="358E72F9" w:rsidR="00175A46" w:rsidRPr="00E014CB" w:rsidRDefault="00041B7B" w:rsidP="00041B7B">
      <w:pPr>
        <w:spacing w:after="120" w:line="276" w:lineRule="auto"/>
        <w:ind w:right="62"/>
        <w:jc w:val="center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68664E18" wp14:editId="37CEDA64">
            <wp:extent cx="3859559" cy="2046514"/>
            <wp:effectExtent l="0" t="0" r="7620" b="0"/>
            <wp:docPr id="1344672957" name="Picture 1" descr="A line with a point and a 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72957" name="Picture 1" descr="A line with a point and a arrow&#10;&#10;Description automatically generated with medium confidenc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85801" cy="206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809F3" w14:textId="247CF699" w:rsidR="00041B7B" w:rsidRPr="00E014CB" w:rsidRDefault="00041B7B" w:rsidP="00041B7B">
      <w:pPr>
        <w:pStyle w:val="Heading3"/>
        <w:spacing w:before="0" w:after="120" w:line="276" w:lineRule="auto"/>
        <w:ind w:left="0" w:right="2" w:firstLine="0"/>
        <w:jc w:val="center"/>
        <w:rPr>
          <w:rFonts w:ascii="Garamond" w:hAnsi="Garamond" w:cs="Times New Roman"/>
          <w:i/>
          <w:color w:val="000000" w:themeColor="text1"/>
          <w:sz w:val="22"/>
          <w:szCs w:val="22"/>
        </w:rPr>
      </w:pPr>
      <w:r w:rsidRPr="00E014CB">
        <w:rPr>
          <w:rFonts w:ascii="Garamond" w:hAnsi="Garamond" w:cs="Times New Roman"/>
          <w:b/>
          <w:i/>
          <w:color w:val="000000" w:themeColor="text1"/>
          <w:sz w:val="22"/>
          <w:szCs w:val="22"/>
        </w:rPr>
        <w:t>Figura 7:</w:t>
      </w:r>
      <w:r w:rsidR="00FC593C" w:rsidRPr="00E014CB">
        <w:rPr>
          <w:rFonts w:ascii="Garamond" w:hAnsi="Garamond" w:cs="Times New Roman"/>
          <w:i/>
          <w:color w:val="000000" w:themeColor="text1"/>
          <w:sz w:val="22"/>
          <w:szCs w:val="22"/>
        </w:rPr>
        <w:t xml:space="preserve"> </w:t>
      </w:r>
      <w:r w:rsidRPr="00E014CB">
        <w:rPr>
          <w:rFonts w:ascii="Garamond" w:hAnsi="Garamond" w:cs="Times New Roman"/>
          <w:i/>
          <w:color w:val="000000" w:themeColor="text1"/>
          <w:sz w:val="22"/>
          <w:szCs w:val="22"/>
        </w:rPr>
        <w:t>Rasti tipik për vlerësimin e ekspozimit RF</w:t>
      </w:r>
    </w:p>
    <w:p w14:paraId="58635E87" w14:textId="29D74E4E" w:rsidR="006D0A0D" w:rsidRPr="00E014CB" w:rsidRDefault="00884ECA" w:rsidP="0044797A">
      <w:pPr>
        <w:pStyle w:val="TEKSTIIII"/>
      </w:pPr>
      <w:r w:rsidRPr="00E014CB">
        <w:t>Për</w:t>
      </w:r>
      <w:r w:rsidRPr="00E014CB">
        <w:rPr>
          <w:sz w:val="28"/>
        </w:rPr>
        <w:t xml:space="preserve"> </w:t>
      </w:r>
      <w:r w:rsidRPr="00E014CB">
        <w:t>një vlerësim të par</w:t>
      </w:r>
      <w:r w:rsidR="000C5532" w:rsidRPr="00E014CB">
        <w:t>ë</w:t>
      </w:r>
      <w:r w:rsidRPr="00E014CB">
        <w:t>, densitetet e fuqisë ekuivalente</w:t>
      </w:r>
      <w:r w:rsidR="003C2826" w:rsidRPr="00E014CB">
        <w:t xml:space="preserve"> të </w:t>
      </w:r>
      <w:proofErr w:type="spellStart"/>
      <w:r w:rsidRPr="00E014CB">
        <w:t>mesatarizuar</w:t>
      </w:r>
      <w:proofErr w:type="spellEnd"/>
      <w:r w:rsidRPr="00E014CB">
        <w:t xml:space="preserve"> n</w:t>
      </w:r>
      <w:r w:rsidR="000C5532" w:rsidRPr="00E014CB">
        <w:t>ë</w:t>
      </w:r>
      <w:r w:rsidRPr="00E014CB">
        <w:t xml:space="preserve"> hapësirë dhe densitetit </w:t>
      </w:r>
      <w:r w:rsidR="00436AB7" w:rsidRPr="00E014CB">
        <w:t xml:space="preserve">maksimal </w:t>
      </w:r>
      <w:r w:rsidR="00DB3EF9" w:rsidRPr="00E014CB">
        <w:t>(</w:t>
      </w:r>
      <w:proofErr w:type="spellStart"/>
      <w:r w:rsidR="00436AB7" w:rsidRPr="00E014CB">
        <w:rPr>
          <w:bCs/>
        </w:rPr>
        <w:t>peak</w:t>
      </w:r>
      <w:proofErr w:type="spellEnd"/>
      <w:r w:rsidR="00DB3EF9" w:rsidRPr="00E014CB">
        <w:t xml:space="preserve">) </w:t>
      </w:r>
      <w:r w:rsidRPr="00E014CB">
        <w:t>n</w:t>
      </w:r>
      <w:r w:rsidR="000C5532" w:rsidRPr="00E014CB">
        <w:t>ë</w:t>
      </w:r>
      <w:r w:rsidRPr="00E014CB">
        <w:t xml:space="preserve"> hapësirë mund t</w:t>
      </w:r>
      <w:r w:rsidR="000C5532" w:rsidRPr="00E014CB">
        <w:t>ë</w:t>
      </w:r>
      <w:r w:rsidRPr="00E014CB">
        <w:t xml:space="preserve"> vlerësohen duke p</w:t>
      </w:r>
      <w:r w:rsidR="000C5532" w:rsidRPr="00E014CB">
        <w:t>ë</w:t>
      </w:r>
      <w:r w:rsidRPr="00E014CB">
        <w:t>rdorur formulat e thjeshta t</w:t>
      </w:r>
      <w:r w:rsidR="000C5532" w:rsidRPr="00E014CB">
        <w:t>ë</w:t>
      </w:r>
      <w:r w:rsidRPr="00E014CB">
        <w:t xml:space="preserve"> përafrimit</w:t>
      </w:r>
      <w:r w:rsidR="00FC593C" w:rsidRPr="00E014CB">
        <w:t xml:space="preserve"> </w:t>
      </w:r>
      <w:r w:rsidRPr="00E014CB">
        <w:t>sferik t</w:t>
      </w:r>
      <w:r w:rsidR="000C5532" w:rsidRPr="00E014CB">
        <w:t>ë</w:t>
      </w:r>
      <w:r w:rsidRPr="00E014CB">
        <w:t xml:space="preserve"> përshkruara n</w:t>
      </w:r>
      <w:r w:rsidR="000C5532" w:rsidRPr="00E014CB">
        <w:t>ë</w:t>
      </w:r>
      <w:r w:rsidRPr="00E014CB">
        <w:t xml:space="preserve"> </w:t>
      </w:r>
      <w:r w:rsidR="000C5532" w:rsidRPr="00E014CB">
        <w:t>e</w:t>
      </w:r>
      <w:r w:rsidRPr="00E014CB">
        <w:t>kuacionet (1) ose (2)</w:t>
      </w:r>
      <w:r w:rsidR="000C5532" w:rsidRPr="00E014CB">
        <w:t xml:space="preserve"> në vijim</w:t>
      </w:r>
      <w:r w:rsidRPr="00E014CB">
        <w:t>. N</w:t>
      </w:r>
      <w:r w:rsidR="000C5532" w:rsidRPr="00E014CB">
        <w:t>ë</w:t>
      </w:r>
      <w:r w:rsidRPr="00E014CB">
        <w:t xml:space="preserve"> formula do të përdoren </w:t>
      </w:r>
      <w:proofErr w:type="spellStart"/>
      <w:r w:rsidRPr="00E014CB">
        <w:t>variablat</w:t>
      </w:r>
      <w:proofErr w:type="spellEnd"/>
      <w:r w:rsidRPr="00E014CB">
        <w:t xml:space="preserve"> e specifikuar nga tabelat e mësipërme:</w:t>
      </w:r>
    </w:p>
    <w:p w14:paraId="44FD119C" w14:textId="77777777" w:rsidR="006D0A0D" w:rsidRPr="00E014CB" w:rsidRDefault="006D0A0D" w:rsidP="00E21F85">
      <w:pPr>
        <w:tabs>
          <w:tab w:val="center" w:pos="501"/>
          <w:tab w:val="center" w:pos="4406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sz w:val="24"/>
          <w:szCs w:val="24"/>
        </w:rPr>
      </w:pPr>
    </w:p>
    <w:p w14:paraId="3B9956BA" w14:textId="2F742AB5" w:rsidR="006D0A0D" w:rsidRPr="00E014CB" w:rsidRDefault="006D0A0D" w:rsidP="00E21F85">
      <w:pPr>
        <w:tabs>
          <w:tab w:val="center" w:pos="501"/>
          <w:tab w:val="center" w:pos="4406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i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S=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 xml:space="preserve">P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φ, θ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 xml:space="preserve">4 π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4"/>
              <w:szCs w:val="24"/>
            </w:rPr>
            <m:t xml:space="preserve"> (1)</m:t>
          </m:r>
        </m:oMath>
      </m:oMathPara>
    </w:p>
    <w:p w14:paraId="1A4D0B72" w14:textId="77777777" w:rsidR="006D0A0D" w:rsidRPr="00E014CB" w:rsidRDefault="006D0A0D" w:rsidP="00E21F85">
      <w:pPr>
        <w:tabs>
          <w:tab w:val="center" w:pos="501"/>
          <w:tab w:val="center" w:pos="4406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sz w:val="24"/>
          <w:szCs w:val="24"/>
        </w:rPr>
      </w:pPr>
    </w:p>
    <w:p w14:paraId="357AD92F" w14:textId="77777777" w:rsidR="006D0A0D" w:rsidRPr="00E014CB" w:rsidRDefault="006D0A0D" w:rsidP="00E21F85">
      <w:pPr>
        <w:tabs>
          <w:tab w:val="center" w:pos="501"/>
          <w:tab w:val="center" w:pos="4406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i/>
          <w:sz w:val="24"/>
          <w:szCs w:val="24"/>
        </w:rPr>
      </w:pPr>
    </w:p>
    <w:p w14:paraId="222AFA0F" w14:textId="4199D61E" w:rsidR="006D0A0D" w:rsidRPr="00E014CB" w:rsidRDefault="006D0A0D" w:rsidP="00E21F85">
      <w:pPr>
        <w:tabs>
          <w:tab w:val="center" w:pos="501"/>
          <w:tab w:val="center" w:pos="4406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i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S=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EIRP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φ, θ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 xml:space="preserve">4 π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4"/>
              <w:szCs w:val="24"/>
            </w:rPr>
            <m:t xml:space="preserve"> (2)</m:t>
          </m:r>
        </m:oMath>
      </m:oMathPara>
    </w:p>
    <w:p w14:paraId="1558CFD6" w14:textId="77777777" w:rsidR="001064DC" w:rsidRDefault="001064DC" w:rsidP="00E21F85">
      <w:pPr>
        <w:tabs>
          <w:tab w:val="center" w:pos="501"/>
          <w:tab w:val="center" w:pos="4406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sz w:val="24"/>
          <w:szCs w:val="24"/>
        </w:rPr>
      </w:pPr>
    </w:p>
    <w:p w14:paraId="0B1FFFE9" w14:textId="7F1F048C" w:rsidR="00884ECA" w:rsidRPr="00E014CB" w:rsidRDefault="00884ECA" w:rsidP="00E21F85">
      <w:pPr>
        <w:tabs>
          <w:tab w:val="center" w:pos="501"/>
          <w:tab w:val="center" w:pos="4406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>Vlerat</w:t>
      </w:r>
      <w:r w:rsidR="006B473E" w:rsidRPr="00E014CB">
        <w:rPr>
          <w:rFonts w:ascii="Garamond" w:hAnsi="Garamond"/>
          <w:sz w:val="24"/>
          <w:szCs w:val="24"/>
        </w:rPr>
        <w:t xml:space="preserve"> </w:t>
      </w:r>
      <w:r w:rsidR="00436AB7" w:rsidRPr="00E014CB">
        <w:rPr>
          <w:rFonts w:ascii="Garamond" w:hAnsi="Garamond"/>
          <w:sz w:val="24"/>
          <w:szCs w:val="24"/>
        </w:rPr>
        <w:t>e me</w:t>
      </w:r>
      <w:r w:rsidR="006B473E" w:rsidRPr="00E014CB">
        <w:rPr>
          <w:rFonts w:ascii="Garamond" w:hAnsi="Garamond"/>
          <w:sz w:val="24"/>
          <w:szCs w:val="24"/>
        </w:rPr>
        <w:t>s</w:t>
      </w:r>
      <w:r w:rsidR="00436AB7" w:rsidRPr="00E014CB">
        <w:rPr>
          <w:rFonts w:ascii="Garamond" w:hAnsi="Garamond"/>
          <w:sz w:val="24"/>
          <w:szCs w:val="24"/>
        </w:rPr>
        <w:t>a</w:t>
      </w:r>
      <w:r w:rsidR="006B473E" w:rsidRPr="00E014CB">
        <w:rPr>
          <w:rFonts w:ascii="Garamond" w:hAnsi="Garamond"/>
          <w:sz w:val="24"/>
          <w:szCs w:val="24"/>
        </w:rPr>
        <w:t xml:space="preserve">tares </w:t>
      </w:r>
      <w:proofErr w:type="spellStart"/>
      <w:r w:rsidR="006B473E" w:rsidRPr="00E014CB">
        <w:rPr>
          <w:rFonts w:ascii="Garamond" w:hAnsi="Garamond"/>
          <w:sz w:val="24"/>
          <w:szCs w:val="24"/>
        </w:rPr>
        <w:t>kuadratike</w:t>
      </w:r>
      <w:proofErr w:type="spellEnd"/>
      <w:r w:rsidR="006B473E" w:rsidRPr="00E014CB">
        <w:rPr>
          <w:rFonts w:ascii="Garamond" w:hAnsi="Garamond"/>
          <w:sz w:val="24"/>
          <w:szCs w:val="24"/>
        </w:rPr>
        <w:t xml:space="preserve"> </w:t>
      </w:r>
      <w:r w:rsidR="006B473E" w:rsidRPr="001064DC">
        <w:rPr>
          <w:rFonts w:ascii="Garamond" w:hAnsi="Garamond"/>
          <w:i/>
          <w:iCs/>
          <w:sz w:val="24"/>
          <w:szCs w:val="24"/>
        </w:rPr>
        <w:t xml:space="preserve">(RMS - </w:t>
      </w:r>
      <w:proofErr w:type="spellStart"/>
      <w:r w:rsidR="006B473E" w:rsidRPr="001064DC">
        <w:rPr>
          <w:rFonts w:ascii="Garamond" w:hAnsi="Garamond"/>
          <w:i/>
          <w:iCs/>
          <w:sz w:val="24"/>
          <w:szCs w:val="24"/>
        </w:rPr>
        <w:t>Root</w:t>
      </w:r>
      <w:proofErr w:type="spellEnd"/>
      <w:r w:rsidR="006B473E" w:rsidRPr="001064DC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6B473E" w:rsidRPr="001064DC">
        <w:rPr>
          <w:rFonts w:ascii="Garamond" w:hAnsi="Garamond"/>
          <w:i/>
          <w:iCs/>
          <w:sz w:val="24"/>
          <w:szCs w:val="24"/>
        </w:rPr>
        <w:t>Mean</w:t>
      </w:r>
      <w:proofErr w:type="spellEnd"/>
      <w:r w:rsidR="006B473E" w:rsidRPr="001064DC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6B473E" w:rsidRPr="001064DC">
        <w:rPr>
          <w:rFonts w:ascii="Garamond" w:hAnsi="Garamond"/>
          <w:i/>
          <w:iCs/>
          <w:sz w:val="24"/>
          <w:szCs w:val="24"/>
        </w:rPr>
        <w:t>Square</w:t>
      </w:r>
      <w:proofErr w:type="spellEnd"/>
      <w:r w:rsidR="006B473E" w:rsidRPr="001064DC">
        <w:rPr>
          <w:rFonts w:ascii="Garamond" w:hAnsi="Garamond"/>
          <w:i/>
          <w:iCs/>
          <w:sz w:val="24"/>
          <w:szCs w:val="24"/>
        </w:rPr>
        <w:t>)</w:t>
      </w:r>
      <w:r w:rsidRPr="00E014CB">
        <w:rPr>
          <w:rFonts w:ascii="Garamond" w:hAnsi="Garamond"/>
          <w:sz w:val="24"/>
          <w:szCs w:val="24"/>
        </w:rPr>
        <w:t xml:space="preserve"> t</w:t>
      </w:r>
      <w:r w:rsidR="000C5532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intensitetit t</w:t>
      </w:r>
      <w:r w:rsidR="000C5532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fushës elektrikë </w:t>
      </w:r>
      <w:r w:rsidRPr="00E014CB">
        <w:rPr>
          <w:rFonts w:ascii="Garamond" w:hAnsi="Garamond"/>
          <w:b/>
          <w:bCs/>
          <w:i/>
          <w:iCs/>
          <w:sz w:val="24"/>
          <w:szCs w:val="24"/>
        </w:rPr>
        <w:t>E</w:t>
      </w:r>
      <w:r w:rsidRPr="00E014CB">
        <w:rPr>
          <w:rFonts w:ascii="Garamond" w:hAnsi="Garamond"/>
          <w:sz w:val="24"/>
          <w:szCs w:val="24"/>
        </w:rPr>
        <w:t xml:space="preserve"> dhe intensitetit t</w:t>
      </w:r>
      <w:r w:rsidR="00E47596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fushës magnetike </w:t>
      </w:r>
      <w:r w:rsidRPr="00E014CB">
        <w:rPr>
          <w:rFonts w:ascii="Garamond" w:hAnsi="Garamond"/>
          <w:b/>
          <w:bCs/>
          <w:i/>
          <w:iCs/>
          <w:sz w:val="24"/>
          <w:szCs w:val="24"/>
        </w:rPr>
        <w:t>H</w:t>
      </w:r>
      <w:r w:rsidR="00FC593C" w:rsidRPr="00E014CB">
        <w:rPr>
          <w:rFonts w:ascii="Garamond" w:hAnsi="Garamond"/>
          <w:sz w:val="24"/>
          <w:szCs w:val="24"/>
        </w:rPr>
        <w:t xml:space="preserve"> </w:t>
      </w:r>
      <w:r w:rsidRPr="00E014CB">
        <w:rPr>
          <w:rFonts w:ascii="Garamond" w:hAnsi="Garamond"/>
          <w:sz w:val="24"/>
          <w:szCs w:val="24"/>
        </w:rPr>
        <w:t xml:space="preserve">gjenden duke </w:t>
      </w:r>
      <w:r w:rsidR="00E014CB" w:rsidRPr="00E014CB">
        <w:rPr>
          <w:rFonts w:ascii="Garamond" w:hAnsi="Garamond"/>
          <w:sz w:val="24"/>
          <w:szCs w:val="24"/>
        </w:rPr>
        <w:t>përdorur</w:t>
      </w:r>
      <w:r w:rsidRPr="00E014CB">
        <w:rPr>
          <w:rFonts w:ascii="Garamond" w:hAnsi="Garamond"/>
          <w:sz w:val="24"/>
          <w:szCs w:val="24"/>
        </w:rPr>
        <w:t xml:space="preserve"> ekuacionet (3) dhe (4): </w:t>
      </w:r>
    </w:p>
    <w:p w14:paraId="469E4322" w14:textId="77777777" w:rsidR="006D0A0D" w:rsidRPr="00E014CB" w:rsidRDefault="006D0A0D" w:rsidP="00E21F85">
      <w:pPr>
        <w:tabs>
          <w:tab w:val="center" w:pos="501"/>
          <w:tab w:val="center" w:pos="4406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sz w:val="24"/>
          <w:szCs w:val="24"/>
        </w:rPr>
      </w:pPr>
    </w:p>
    <w:p w14:paraId="40824512" w14:textId="42FFAB55" w:rsidR="006D0A0D" w:rsidRPr="00E014CB" w:rsidRDefault="006D0A0D" w:rsidP="00E21F85">
      <w:pPr>
        <w:tabs>
          <w:tab w:val="center" w:pos="501"/>
          <w:tab w:val="center" w:pos="4406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S=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120 π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 ≈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377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 dhe H=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E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/>
              <w:sz w:val="24"/>
              <w:szCs w:val="24"/>
            </w:rPr>
            <m:t xml:space="preserve"> (3)</m:t>
          </m:r>
        </m:oMath>
      </m:oMathPara>
    </w:p>
    <w:p w14:paraId="782D8CC2" w14:textId="32749158" w:rsidR="000C5532" w:rsidRPr="00E014CB" w:rsidRDefault="00605FEE" w:rsidP="00E21F85">
      <w:pPr>
        <w:tabs>
          <w:tab w:val="center" w:pos="501"/>
          <w:tab w:val="center" w:pos="4377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E=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30 x P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φ, θ</m:t>
                      </m:r>
                    </m:sub>
                  </m:sSub>
                </m:e>
              </m:ra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r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 (4)</m:t>
          </m:r>
        </m:oMath>
      </m:oMathPara>
    </w:p>
    <w:p w14:paraId="7C1384B3" w14:textId="77777777" w:rsidR="00436AB7" w:rsidRPr="00E014CB" w:rsidRDefault="00436AB7" w:rsidP="00E21F85">
      <w:pPr>
        <w:tabs>
          <w:tab w:val="center" w:pos="501"/>
          <w:tab w:val="center" w:pos="4377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sz w:val="24"/>
          <w:szCs w:val="24"/>
        </w:rPr>
      </w:pPr>
    </w:p>
    <w:p w14:paraId="2724E023" w14:textId="4FE99B25" w:rsidR="00884ECA" w:rsidRPr="00E014CB" w:rsidRDefault="00884ECA" w:rsidP="00E21F85">
      <w:pPr>
        <w:tabs>
          <w:tab w:val="center" w:pos="501"/>
          <w:tab w:val="center" w:pos="4377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 xml:space="preserve">Distanca e pajtueshmërisë (CD ose </w:t>
      </w:r>
      <w:proofErr w:type="spellStart"/>
      <w:r w:rsidRPr="00E014CB">
        <w:rPr>
          <w:rFonts w:ascii="Garamond" w:hAnsi="Garamond"/>
          <w:sz w:val="24"/>
          <w:szCs w:val="24"/>
        </w:rPr>
        <w:t>R</w:t>
      </w:r>
      <w:r w:rsidRPr="00E014CB">
        <w:rPr>
          <w:rFonts w:ascii="Garamond" w:hAnsi="Garamond"/>
          <w:sz w:val="24"/>
          <w:szCs w:val="24"/>
          <w:vertAlign w:val="subscript"/>
        </w:rPr>
        <w:t>m</w:t>
      </w:r>
      <w:proofErr w:type="spellEnd"/>
      <w:r w:rsidRPr="00E014CB">
        <w:rPr>
          <w:rFonts w:ascii="Garamond" w:hAnsi="Garamond"/>
          <w:sz w:val="24"/>
          <w:szCs w:val="24"/>
        </w:rPr>
        <w:t>) n</w:t>
      </w:r>
      <w:r w:rsidR="000C5532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k</w:t>
      </w:r>
      <w:r w:rsidR="006E3CBD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>të drejtim mund t</w:t>
      </w:r>
      <w:r w:rsidR="000C5532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vlerësohet duke p</w:t>
      </w:r>
      <w:r w:rsidR="00605FEE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>rdorur</w:t>
      </w:r>
      <w:r w:rsidR="000C5532" w:rsidRPr="00E014CB">
        <w:rPr>
          <w:rFonts w:ascii="Garamond" w:hAnsi="Garamond"/>
          <w:sz w:val="24"/>
          <w:szCs w:val="24"/>
        </w:rPr>
        <w:t xml:space="preserve"> e</w:t>
      </w:r>
      <w:r w:rsidRPr="00E014CB">
        <w:rPr>
          <w:rFonts w:ascii="Garamond" w:hAnsi="Garamond"/>
          <w:sz w:val="24"/>
          <w:szCs w:val="24"/>
        </w:rPr>
        <w:t xml:space="preserve">kuacionet (5) ose (6). </w:t>
      </w:r>
    </w:p>
    <w:p w14:paraId="3D03E725" w14:textId="77777777" w:rsidR="00605FEE" w:rsidRPr="00E014CB" w:rsidRDefault="00605FEE" w:rsidP="00E21F85">
      <w:pPr>
        <w:tabs>
          <w:tab w:val="center" w:pos="501"/>
          <w:tab w:val="center" w:pos="4377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sz w:val="24"/>
          <w:szCs w:val="24"/>
        </w:rPr>
      </w:pPr>
    </w:p>
    <w:p w14:paraId="59C73980" w14:textId="281D67D4" w:rsidR="00605FEE" w:rsidRPr="00E014CB" w:rsidRDefault="00605FEE" w:rsidP="00E21F85">
      <w:pPr>
        <w:tabs>
          <w:tab w:val="center" w:pos="501"/>
          <w:tab w:val="center" w:pos="4377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w:lastRenderedPageBreak/>
            <m:t>CD=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P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φ, θ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4 π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lim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4"/>
              <w:szCs w:val="24"/>
            </w:rPr>
            <m:t xml:space="preserve"> ose CD=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EIRP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φ, θ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4 π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lim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4"/>
              <w:szCs w:val="24"/>
            </w:rPr>
            <m:t xml:space="preserve"> (5) </m:t>
          </m:r>
        </m:oMath>
      </m:oMathPara>
    </w:p>
    <w:p w14:paraId="5761EFCC" w14:textId="77777777" w:rsidR="00605FEE" w:rsidRPr="00E014CB" w:rsidRDefault="00605FEE" w:rsidP="00E21F85">
      <w:pPr>
        <w:tabs>
          <w:tab w:val="center" w:pos="501"/>
          <w:tab w:val="center" w:pos="4377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sz w:val="24"/>
          <w:szCs w:val="24"/>
        </w:rPr>
      </w:pPr>
    </w:p>
    <w:p w14:paraId="633936B4" w14:textId="77777777" w:rsidR="00605FEE" w:rsidRPr="00E014CB" w:rsidRDefault="00605FEE" w:rsidP="00E21F85">
      <w:pPr>
        <w:tabs>
          <w:tab w:val="center" w:pos="501"/>
          <w:tab w:val="center" w:pos="4377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sz w:val="24"/>
          <w:szCs w:val="24"/>
        </w:rPr>
      </w:pPr>
    </w:p>
    <w:p w14:paraId="7C9DC39D" w14:textId="230415C1" w:rsidR="00884ECA" w:rsidRPr="00E014CB" w:rsidRDefault="00A858CE" w:rsidP="00E21F85">
      <w:pPr>
        <w:spacing w:line="276" w:lineRule="auto"/>
        <w:jc w:val="both"/>
        <w:rPr>
          <w:rFonts w:ascii="Garamond" w:hAnsi="Garamond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CD=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30 x P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φ, θ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lim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4"/>
              <w:szCs w:val="24"/>
            </w:rPr>
            <m:t xml:space="preserve"> ose CD=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30 x EIRP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φ, θ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lim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4"/>
              <w:szCs w:val="24"/>
            </w:rPr>
            <m:t xml:space="preserve"> (6) </m:t>
          </m:r>
        </m:oMath>
      </m:oMathPara>
    </w:p>
    <w:p w14:paraId="4B66686D" w14:textId="77777777" w:rsidR="00884ECA" w:rsidRPr="00E014CB" w:rsidRDefault="00884ECA" w:rsidP="00302D05">
      <w:pPr>
        <w:pStyle w:val="TEKSTIIII"/>
      </w:pPr>
    </w:p>
    <w:p w14:paraId="32B5B4C5" w14:textId="6685B299" w:rsidR="00884ECA" w:rsidRPr="00E014CB" w:rsidRDefault="00884ECA" w:rsidP="000C5532">
      <w:pPr>
        <w:spacing w:after="17" w:line="276" w:lineRule="auto"/>
        <w:ind w:right="62"/>
        <w:jc w:val="both"/>
        <w:rPr>
          <w:rFonts w:ascii="Garamond" w:hAnsi="Garamond"/>
          <w:sz w:val="24"/>
          <w:szCs w:val="24"/>
        </w:rPr>
      </w:pPr>
      <w:r w:rsidRPr="00E014CB">
        <w:rPr>
          <w:rFonts w:ascii="Garamond" w:hAnsi="Garamond"/>
          <w:sz w:val="24"/>
          <w:szCs w:val="24"/>
        </w:rPr>
        <w:t>N</w:t>
      </w:r>
      <w:r w:rsidR="000C5532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rast se është e pranishme një sipërfaqe reflektues</w:t>
      </w:r>
      <w:r w:rsidR="006C07C4" w:rsidRPr="00E014CB">
        <w:rPr>
          <w:rFonts w:ascii="Garamond" w:hAnsi="Garamond"/>
          <w:sz w:val="24"/>
          <w:szCs w:val="24"/>
        </w:rPr>
        <w:t>e</w:t>
      </w:r>
      <w:r w:rsidRPr="00E014CB">
        <w:rPr>
          <w:rFonts w:ascii="Garamond" w:hAnsi="Garamond"/>
          <w:sz w:val="24"/>
          <w:szCs w:val="24"/>
        </w:rPr>
        <w:t xml:space="preserve"> e tokës/</w:t>
      </w:r>
      <w:r w:rsidR="003A52B2" w:rsidRPr="00E014CB">
        <w:rPr>
          <w:rFonts w:ascii="Garamond" w:hAnsi="Garamond"/>
          <w:sz w:val="24"/>
          <w:szCs w:val="24"/>
        </w:rPr>
        <w:t>tarracës</w:t>
      </w:r>
      <w:r w:rsidRPr="00E014CB">
        <w:rPr>
          <w:rFonts w:ascii="Garamond" w:hAnsi="Garamond"/>
          <w:sz w:val="24"/>
          <w:szCs w:val="24"/>
        </w:rPr>
        <w:t xml:space="preserve"> dhe ka t</w:t>
      </w:r>
      <w:r w:rsidR="000C5532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ngjar</w:t>
      </w:r>
      <w:r w:rsidR="000C5532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t</w:t>
      </w:r>
      <w:r w:rsidR="000C5532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ndikoj</w:t>
      </w:r>
      <w:r w:rsidR="000C5532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ekspozimin n</w:t>
      </w:r>
      <w:r w:rsidR="000C5532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RF (si n</w:t>
      </w:r>
      <w:r w:rsidR="000C5532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figurën </w:t>
      </w:r>
      <w:r w:rsidR="000C5532" w:rsidRPr="00E014CB">
        <w:rPr>
          <w:rFonts w:ascii="Garamond" w:hAnsi="Garamond"/>
          <w:sz w:val="24"/>
          <w:szCs w:val="24"/>
        </w:rPr>
        <w:t>8</w:t>
      </w:r>
      <w:r w:rsidRPr="00E014CB">
        <w:rPr>
          <w:rFonts w:ascii="Garamond" w:hAnsi="Garamond"/>
          <w:sz w:val="24"/>
          <w:szCs w:val="24"/>
        </w:rPr>
        <w:t>), mund t</w:t>
      </w:r>
      <w:r w:rsidR="000C5532" w:rsidRPr="00E014CB">
        <w:rPr>
          <w:rFonts w:ascii="Garamond" w:hAnsi="Garamond"/>
          <w:sz w:val="24"/>
          <w:szCs w:val="24"/>
        </w:rPr>
        <w:t>ë</w:t>
      </w:r>
      <w:r w:rsidRPr="00E014CB">
        <w:rPr>
          <w:rFonts w:ascii="Garamond" w:hAnsi="Garamond"/>
          <w:sz w:val="24"/>
          <w:szCs w:val="24"/>
        </w:rPr>
        <w:t xml:space="preserve"> përdoret formula klasike sferike sipas ekuacionit </w:t>
      </w:r>
      <w:r w:rsidR="006B473E" w:rsidRPr="00E014CB">
        <w:rPr>
          <w:rFonts w:ascii="Garamond" w:hAnsi="Garamond"/>
          <w:sz w:val="24"/>
          <w:szCs w:val="24"/>
        </w:rPr>
        <w:t>(</w:t>
      </w:r>
      <w:r w:rsidRPr="00E014CB">
        <w:rPr>
          <w:rFonts w:ascii="Garamond" w:hAnsi="Garamond"/>
          <w:sz w:val="24"/>
          <w:szCs w:val="24"/>
        </w:rPr>
        <w:t>7</w:t>
      </w:r>
      <w:r w:rsidR="006B473E" w:rsidRPr="00E014CB">
        <w:rPr>
          <w:rFonts w:ascii="Garamond" w:hAnsi="Garamond"/>
          <w:sz w:val="24"/>
          <w:szCs w:val="24"/>
        </w:rPr>
        <w:t>)</w:t>
      </w:r>
      <w:r w:rsidRPr="00E014CB">
        <w:rPr>
          <w:rFonts w:ascii="Garamond" w:hAnsi="Garamond"/>
          <w:sz w:val="24"/>
          <w:szCs w:val="24"/>
        </w:rPr>
        <w:t>:</w:t>
      </w:r>
    </w:p>
    <w:p w14:paraId="0C4A9C12" w14:textId="77777777" w:rsidR="008F7499" w:rsidRPr="00E014CB" w:rsidRDefault="008F7499" w:rsidP="000C5532">
      <w:pPr>
        <w:spacing w:after="17" w:line="276" w:lineRule="auto"/>
        <w:ind w:right="62"/>
        <w:jc w:val="both"/>
        <w:rPr>
          <w:rFonts w:ascii="Garamond" w:hAnsi="Garamond"/>
          <w:sz w:val="24"/>
          <w:szCs w:val="24"/>
        </w:rPr>
      </w:pPr>
    </w:p>
    <w:p w14:paraId="25521FA7" w14:textId="582C3D81" w:rsidR="008F7499" w:rsidRPr="00E014CB" w:rsidRDefault="008F7499" w:rsidP="00E21F85">
      <w:pPr>
        <w:spacing w:after="17" w:line="276" w:lineRule="auto"/>
        <w:ind w:right="62"/>
        <w:jc w:val="center"/>
        <w:rPr>
          <w:rFonts w:ascii="Garamond" w:hAnsi="Garamond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  <w:szCs w:val="24"/>
            </w:rPr>
            <m:t>S=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 xml:space="preserve">1+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Γ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  <w:sz w:val="24"/>
              <w:szCs w:val="24"/>
            </w:rPr>
            <m:t xml:space="preserve"> ∙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 xml:space="preserve">P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φ, θ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 xml:space="preserve">4 π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4"/>
              <w:szCs w:val="24"/>
            </w:rPr>
            <m:t xml:space="preserve"> (7)</m:t>
          </m:r>
        </m:oMath>
      </m:oMathPara>
    </w:p>
    <w:p w14:paraId="4C4B7E5F" w14:textId="04CE83B2" w:rsidR="00175A46" w:rsidRPr="00E014CB" w:rsidRDefault="001D71BD" w:rsidP="00175A46">
      <w:pPr>
        <w:spacing w:after="120" w:line="276" w:lineRule="auto"/>
        <w:ind w:left="216"/>
        <w:jc w:val="both"/>
        <w:rPr>
          <w:rFonts w:ascii="Garamond" w:hAnsi="Garamond"/>
          <w:sz w:val="24"/>
          <w:szCs w:val="24"/>
        </w:rPr>
      </w:pPr>
      <w:r w:rsidRPr="00175A46">
        <w:rPr>
          <w:rFonts w:ascii="Times New Roman" w:hAnsi="Times New Roman"/>
          <w:i/>
          <w:noProof/>
          <w:sz w:val="24"/>
          <w:szCs w:val="24"/>
          <w:lang w:eastAsia="sq-AL"/>
        </w:rPr>
        <w:drawing>
          <wp:anchor distT="0" distB="0" distL="114300" distR="114300" simplePos="0" relativeHeight="251659271" behindDoc="0" locked="0" layoutInCell="1" allowOverlap="1" wp14:anchorId="6B2FC777" wp14:editId="765B6F3D">
            <wp:simplePos x="0" y="0"/>
            <wp:positionH relativeFrom="column">
              <wp:posOffset>926234</wp:posOffset>
            </wp:positionH>
            <wp:positionV relativeFrom="paragraph">
              <wp:posOffset>358495</wp:posOffset>
            </wp:positionV>
            <wp:extent cx="3573780" cy="1719658"/>
            <wp:effectExtent l="0" t="0" r="7620" b="0"/>
            <wp:wrapTopAndBottom/>
            <wp:docPr id="2046516020" name="Picture 1" descr="A diagram of a line of a pers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516020" name="Picture 1" descr="A diagram of a line of a person&#10;&#10;Description automatically generated with medium confidence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3780" cy="1719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4ECA" w:rsidRPr="00E014CB">
        <w:rPr>
          <w:rFonts w:ascii="Garamond" w:hAnsi="Garamond"/>
          <w:sz w:val="24"/>
          <w:szCs w:val="24"/>
        </w:rPr>
        <w:t>|</w:t>
      </w:r>
      <m:oMath>
        <m:r>
          <w:rPr>
            <w:rFonts w:ascii="Cambria Math" w:hAnsi="Cambria Math"/>
            <w:sz w:val="24"/>
            <w:szCs w:val="24"/>
          </w:rPr>
          <m:t>Γ</m:t>
        </m:r>
      </m:oMath>
      <w:r w:rsidR="00884ECA" w:rsidRPr="00E014CB">
        <w:rPr>
          <w:rFonts w:ascii="Garamond" w:hAnsi="Garamond"/>
          <w:sz w:val="24"/>
          <w:szCs w:val="24"/>
        </w:rPr>
        <w:t>|</w:t>
      </w:r>
      <w:r w:rsidR="00884ECA" w:rsidRPr="00E014CB">
        <w:rPr>
          <w:rFonts w:ascii="Garamond" w:eastAsia="Segoe UI Symbol" w:hAnsi="Garamond"/>
          <w:sz w:val="24"/>
          <w:szCs w:val="24"/>
        </w:rPr>
        <w:t xml:space="preserve"> - </w:t>
      </w:r>
      <w:r w:rsidR="00884ECA" w:rsidRPr="00E014CB">
        <w:rPr>
          <w:rFonts w:ascii="Garamond" w:hAnsi="Garamond"/>
          <w:sz w:val="24"/>
          <w:szCs w:val="24"/>
        </w:rPr>
        <w:t>është koeficienti i refle</w:t>
      </w:r>
      <w:r w:rsidR="00F377C1" w:rsidRPr="00E014CB">
        <w:rPr>
          <w:rFonts w:ascii="Garamond" w:hAnsi="Garamond"/>
          <w:sz w:val="24"/>
          <w:szCs w:val="24"/>
        </w:rPr>
        <w:t>k</w:t>
      </w:r>
      <w:r w:rsidR="00884ECA" w:rsidRPr="00E014CB">
        <w:rPr>
          <w:rFonts w:ascii="Garamond" w:hAnsi="Garamond"/>
          <w:sz w:val="24"/>
          <w:szCs w:val="24"/>
        </w:rPr>
        <w:t>t</w:t>
      </w:r>
      <w:r w:rsidR="00F377C1" w:rsidRPr="00E014CB">
        <w:rPr>
          <w:rFonts w:ascii="Garamond" w:hAnsi="Garamond"/>
          <w:sz w:val="24"/>
          <w:szCs w:val="24"/>
        </w:rPr>
        <w:t>imit</w:t>
      </w:r>
      <w:r w:rsidR="00884ECA" w:rsidRPr="00E014CB">
        <w:rPr>
          <w:rFonts w:ascii="Garamond" w:hAnsi="Garamond"/>
          <w:sz w:val="24"/>
          <w:szCs w:val="24"/>
        </w:rPr>
        <w:t>, p.sh. plani truallit/terrenit ose objekteve p</w:t>
      </w:r>
      <w:r w:rsidR="00637919" w:rsidRPr="00E014CB">
        <w:rPr>
          <w:rFonts w:ascii="Garamond" w:hAnsi="Garamond"/>
          <w:sz w:val="24"/>
          <w:szCs w:val="24"/>
        </w:rPr>
        <w:t>ë</w:t>
      </w:r>
      <w:r w:rsidR="00884ECA" w:rsidRPr="00E014CB">
        <w:rPr>
          <w:rFonts w:ascii="Garamond" w:hAnsi="Garamond"/>
          <w:sz w:val="24"/>
          <w:szCs w:val="24"/>
        </w:rPr>
        <w:t>rreth.</w:t>
      </w:r>
    </w:p>
    <w:p w14:paraId="6A3F6ECE" w14:textId="77777777" w:rsidR="001D71BD" w:rsidRPr="00175A46" w:rsidRDefault="001D71BD" w:rsidP="001D71BD">
      <w:pPr>
        <w:jc w:val="center"/>
        <w:rPr>
          <w:i/>
        </w:rPr>
      </w:pPr>
      <w:r w:rsidRPr="00175A46">
        <w:rPr>
          <w:rFonts w:ascii="Times New Roman" w:hAnsi="Times New Roman"/>
          <w:b/>
          <w:i/>
          <w:sz w:val="22"/>
          <w:szCs w:val="24"/>
        </w:rPr>
        <w:t>Figura 8:</w:t>
      </w:r>
      <w:r w:rsidRPr="00175A46">
        <w:rPr>
          <w:rFonts w:ascii="Times New Roman" w:hAnsi="Times New Roman"/>
          <w:i/>
          <w:sz w:val="22"/>
          <w:szCs w:val="24"/>
        </w:rPr>
        <w:t xml:space="preserve"> Rasti tipik për vlerësimin e ekspozimit RF bashkë me reflektimin e truallit</w:t>
      </w:r>
    </w:p>
    <w:p w14:paraId="4C79A3C0" w14:textId="7BF43C0F" w:rsidR="001D71BD" w:rsidRDefault="001D71BD" w:rsidP="00E21F85">
      <w:pPr>
        <w:spacing w:after="120" w:line="276" w:lineRule="auto"/>
        <w:ind w:left="216"/>
        <w:jc w:val="both"/>
        <w:rPr>
          <w:rFonts w:ascii="Garamond" w:hAnsi="Garamond"/>
          <w:sz w:val="24"/>
          <w:szCs w:val="24"/>
        </w:rPr>
      </w:pPr>
    </w:p>
    <w:p w14:paraId="1B6F66E1" w14:textId="091FA3A7" w:rsidR="00362F8D" w:rsidRPr="00E014CB" w:rsidRDefault="003A3739" w:rsidP="00302D05">
      <w:pPr>
        <w:pStyle w:val="TEKSTIIII"/>
        <w:rPr>
          <w:b/>
          <w:bCs/>
        </w:rPr>
      </w:pPr>
      <w:r w:rsidRPr="00E014CB">
        <w:t>N</w:t>
      </w:r>
      <w:r w:rsidR="00637919" w:rsidRPr="00E014CB">
        <w:t>ë</w:t>
      </w:r>
      <w:r w:rsidR="003A52B2" w:rsidRPr="00E014CB">
        <w:t xml:space="preserve">se </w:t>
      </w:r>
      <w:r w:rsidR="00265A0F" w:rsidRPr="00E014CB">
        <w:t>k</w:t>
      </w:r>
      <w:r w:rsidRPr="00E014CB">
        <w:t>oeficient</w:t>
      </w:r>
      <w:r w:rsidR="00265A0F" w:rsidRPr="00E014CB">
        <w:t>i</w:t>
      </w:r>
      <w:r w:rsidRPr="00E014CB">
        <w:t xml:space="preserve"> </w:t>
      </w:r>
      <w:r w:rsidR="00265A0F" w:rsidRPr="00E014CB">
        <w:t>i</w:t>
      </w:r>
      <w:r w:rsidRPr="00E014CB">
        <w:t xml:space="preserve"> reflektimit</w:t>
      </w:r>
      <w:r w:rsidR="00362F8D" w:rsidRPr="00E014CB">
        <w:t xml:space="preserve"> </w:t>
      </w:r>
      <w:r w:rsidR="00362F8D" w:rsidRPr="00E014CB">
        <w:rPr>
          <w:color w:val="000000" w:themeColor="text1"/>
        </w:rPr>
        <w:t>|</w:t>
      </w:r>
      <w:r w:rsidRPr="00E014CB">
        <w:rPr>
          <w:rFonts w:eastAsia="Segoe UI Symbol"/>
          <w:color w:val="000000" w:themeColor="text1"/>
        </w:rPr>
        <w:t>u</w:t>
      </w:r>
      <w:r w:rsidR="00362F8D" w:rsidRPr="00E014CB">
        <w:rPr>
          <w:color w:val="000000" w:themeColor="text1"/>
        </w:rPr>
        <w:t>|</w:t>
      </w:r>
      <w:r w:rsidR="00362F8D" w:rsidRPr="00E014CB">
        <w:rPr>
          <w:rFonts w:eastAsia="Segoe UI Symbol"/>
          <w:color w:val="000000" w:themeColor="text1"/>
        </w:rPr>
        <w:t xml:space="preserve"> </w:t>
      </w:r>
      <w:r w:rsidR="00822B90" w:rsidRPr="00E014CB">
        <w:rPr>
          <w:rFonts w:eastAsia="Segoe UI Symbol"/>
          <w:color w:val="000000" w:themeColor="text1"/>
        </w:rPr>
        <w:t xml:space="preserve">= 1 + </w:t>
      </w:r>
      <w:r w:rsidR="00822B90" w:rsidRPr="00E014CB">
        <w:rPr>
          <w:color w:val="000000" w:themeColor="text1"/>
        </w:rPr>
        <w:t>|</w:t>
      </w:r>
      <w:r w:rsidR="00822B90" w:rsidRPr="00E014CB">
        <w:rPr>
          <w:rFonts w:eastAsia="Segoe UI Symbol"/>
          <w:color w:val="000000" w:themeColor="text1"/>
        </w:rPr>
        <w:sym w:font="Symbol" w:char="F047"/>
      </w:r>
      <w:r w:rsidR="00822B90" w:rsidRPr="00E014CB">
        <w:rPr>
          <w:color w:val="000000" w:themeColor="text1"/>
        </w:rPr>
        <w:t>|</w:t>
      </w:r>
      <w:r w:rsidR="00822B90" w:rsidRPr="00E014CB">
        <w:rPr>
          <w:rFonts w:eastAsia="Segoe UI Symbol"/>
          <w:color w:val="000000" w:themeColor="text1"/>
        </w:rPr>
        <w:t xml:space="preserve"> </w:t>
      </w:r>
      <w:r w:rsidRPr="00E014CB">
        <w:t>njihet</w:t>
      </w:r>
      <w:r w:rsidR="00362F8D" w:rsidRPr="00E014CB">
        <w:t xml:space="preserve">, </w:t>
      </w:r>
      <w:r w:rsidRPr="00E014CB">
        <w:t>mund t</w:t>
      </w:r>
      <w:r w:rsidR="006E3CBD" w:rsidRPr="00E014CB">
        <w:t>ë</w:t>
      </w:r>
      <w:r w:rsidRPr="00E014CB">
        <w:t xml:space="preserve"> </w:t>
      </w:r>
      <w:r w:rsidR="003A52B2" w:rsidRPr="00E014CB">
        <w:t>përdoret</w:t>
      </w:r>
      <w:r w:rsidR="00362F8D" w:rsidRPr="00E014CB">
        <w:t xml:space="preserve"> </w:t>
      </w:r>
      <w:r w:rsidRPr="00E014CB">
        <w:t>n</w:t>
      </w:r>
      <w:r w:rsidR="00637919" w:rsidRPr="00E014CB">
        <w:t>ë</w:t>
      </w:r>
      <w:r w:rsidR="00362F8D" w:rsidRPr="00E014CB">
        <w:t xml:space="preserve"> </w:t>
      </w:r>
      <w:r w:rsidR="00637919" w:rsidRPr="00E014CB">
        <w:t>e</w:t>
      </w:r>
      <w:r w:rsidR="003A52B2" w:rsidRPr="00E014CB">
        <w:t>kuacion</w:t>
      </w:r>
      <w:r w:rsidR="00637919" w:rsidRPr="00E014CB">
        <w:t>in</w:t>
      </w:r>
      <w:r w:rsidR="00362F8D" w:rsidRPr="00E014CB">
        <w:t xml:space="preserve"> (7). </w:t>
      </w:r>
    </w:p>
    <w:p w14:paraId="12A6B613" w14:textId="20A3AF2D" w:rsidR="00A55503" w:rsidRPr="00E014CB" w:rsidRDefault="00A55503" w:rsidP="00302D05">
      <w:pPr>
        <w:pStyle w:val="TEKSTIIII"/>
        <w:rPr>
          <w:b/>
          <w:bCs/>
        </w:rPr>
      </w:pPr>
    </w:p>
    <w:p w14:paraId="77194235" w14:textId="4FEFBF9B" w:rsidR="00036D2A" w:rsidRPr="00E014CB" w:rsidRDefault="00F22BF2" w:rsidP="00302D05">
      <w:pPr>
        <w:pStyle w:val="TEKSTIIII"/>
        <w:rPr>
          <w:iCs/>
        </w:rPr>
      </w:pPr>
      <w:r w:rsidRPr="00E014CB">
        <w:rPr>
          <w:rFonts w:eastAsia="Calibri"/>
          <w:iCs/>
        </w:rPr>
        <w:t>VLERËSIMI I FUSHAVE EM TË GJENERUARA NGA n- ANTENA</w:t>
      </w:r>
      <w:r w:rsidRPr="00E014CB">
        <w:rPr>
          <w:iCs/>
        </w:rPr>
        <w:t xml:space="preserve"> </w:t>
      </w:r>
    </w:p>
    <w:p w14:paraId="24077EAA" w14:textId="3B9674D3" w:rsidR="00C11BA8" w:rsidRPr="00E014CB" w:rsidRDefault="0012571C" w:rsidP="00302D05">
      <w:pPr>
        <w:pStyle w:val="TEKSTIIII"/>
      </w:pPr>
      <w:r w:rsidRPr="00E014CB">
        <w:t xml:space="preserve">Llogaritja e fushës elektromagnetike </w:t>
      </w:r>
      <w:r w:rsidR="009064C3" w:rsidRPr="00E014CB">
        <w:t xml:space="preserve">rezultante realizohet </w:t>
      </w:r>
      <w:r w:rsidRPr="00E014CB">
        <w:t xml:space="preserve">nëpërmjet formulave të fushës së largët </w:t>
      </w:r>
      <w:r w:rsidR="009064C3" w:rsidRPr="00E014CB">
        <w:t>në</w:t>
      </w:r>
      <w:r w:rsidRPr="00E014CB">
        <w:t xml:space="preserve"> një </w:t>
      </w:r>
      <w:r w:rsidR="009064C3" w:rsidRPr="00E014CB">
        <w:t>sistem</w:t>
      </w:r>
      <w:r w:rsidRPr="00E014CB">
        <w:t xml:space="preserve"> antenash: fusha elektromagnetike totale (rezultante) merret nëpërmjet </w:t>
      </w:r>
      <w:proofErr w:type="spellStart"/>
      <w:r w:rsidRPr="00E014CB">
        <w:t>superpozimit</w:t>
      </w:r>
      <w:proofErr w:type="spellEnd"/>
      <w:r w:rsidRPr="00E014CB">
        <w:t xml:space="preserve"> të densitetit të fuqisë </w:t>
      </w:r>
      <w:r w:rsidR="006E3CBD" w:rsidRPr="00E014CB">
        <w:t>s</w:t>
      </w:r>
      <w:r w:rsidRPr="00E014CB">
        <w:t>ë fushës (ose intensitetit të</w:t>
      </w:r>
      <w:r w:rsidR="00C11BA8" w:rsidRPr="00E014CB">
        <w:t xml:space="preserve"> </w:t>
      </w:r>
      <w:r w:rsidRPr="00E014CB">
        <w:t xml:space="preserve">fushës elektrike/magnetike) të çdo antene. Kjo paraqitet </w:t>
      </w:r>
      <w:proofErr w:type="spellStart"/>
      <w:r w:rsidR="009064C3" w:rsidRPr="00E014CB">
        <w:t>gjeometrikisht</w:t>
      </w:r>
      <w:proofErr w:type="spellEnd"/>
      <w:r w:rsidRPr="00E014CB">
        <w:t xml:space="preserve"> në figurën më</w:t>
      </w:r>
      <w:r w:rsidR="00C11BA8" w:rsidRPr="00E014CB">
        <w:t xml:space="preserve"> </w:t>
      </w:r>
      <w:r w:rsidRPr="00E014CB">
        <w:t>poshtë.</w:t>
      </w:r>
      <w:r w:rsidR="00C11BA8" w:rsidRPr="00E014CB">
        <w:t xml:space="preserve"> </w:t>
      </w:r>
    </w:p>
    <w:p w14:paraId="17F6FB03" w14:textId="68BB3075" w:rsidR="00D94E16" w:rsidRPr="00E014CB" w:rsidRDefault="00D94E16" w:rsidP="00E21F85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14:paraId="79086AEB" w14:textId="43B653A2" w:rsidR="00D94E16" w:rsidRPr="00E014CB" w:rsidRDefault="00D94E16" w:rsidP="00E21F85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14:paraId="52FAA87D" w14:textId="77777777" w:rsidR="00D94E16" w:rsidRPr="00E014CB" w:rsidRDefault="00D94E16" w:rsidP="00E21F85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14:paraId="751EABA2" w14:textId="77777777" w:rsidR="00D94E16" w:rsidRPr="00E014CB" w:rsidRDefault="00D94E16" w:rsidP="00E21F85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14:paraId="34AB5918" w14:textId="77777777" w:rsidR="00D94E16" w:rsidRPr="00E014CB" w:rsidRDefault="00D94E16" w:rsidP="00E21F85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14:paraId="2C85AF48" w14:textId="77777777" w:rsidR="00D94E16" w:rsidRPr="00E014CB" w:rsidRDefault="00D94E16" w:rsidP="00E21F85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14:paraId="1FA23486" w14:textId="77777777" w:rsidR="00D94E16" w:rsidRPr="00E014CB" w:rsidRDefault="00D94E16" w:rsidP="00E21F85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14:paraId="2CC5CA94" w14:textId="77777777" w:rsidR="00D94E16" w:rsidRPr="00E014CB" w:rsidRDefault="00D94E16" w:rsidP="00E21F85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14:paraId="3AF957B3" w14:textId="77777777" w:rsidR="00D94E16" w:rsidRPr="00E014CB" w:rsidRDefault="00D94E16" w:rsidP="00E21F85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14:paraId="0AA62FE5" w14:textId="77777777" w:rsidR="00D94E16" w:rsidRPr="00E014CB" w:rsidRDefault="00D94E16" w:rsidP="00E21F85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14:paraId="4E9309F0" w14:textId="2A39DE97" w:rsidR="00C11BA8" w:rsidRPr="00E014CB" w:rsidRDefault="00C11BA8" w:rsidP="00E21F85">
      <w:pPr>
        <w:spacing w:after="120" w:line="276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3D1863AF" w14:textId="77777777" w:rsidR="001D71BD" w:rsidRDefault="001D71BD" w:rsidP="00E21F85">
      <w:pPr>
        <w:spacing w:after="120" w:line="276" w:lineRule="auto"/>
        <w:jc w:val="both"/>
        <w:rPr>
          <w:rFonts w:ascii="Times New Roman" w:hAnsi="Times New Roman"/>
          <w:b/>
          <w:bCs/>
          <w:i/>
          <w:sz w:val="22"/>
          <w:szCs w:val="22"/>
        </w:rPr>
      </w:pPr>
    </w:p>
    <w:p w14:paraId="3FD85B97" w14:textId="343DC6D9" w:rsidR="001D71BD" w:rsidRDefault="001D71BD" w:rsidP="001D71BD">
      <w:pPr>
        <w:spacing w:after="120" w:line="276" w:lineRule="auto"/>
        <w:jc w:val="center"/>
        <w:rPr>
          <w:rFonts w:ascii="Times New Roman" w:hAnsi="Times New Roman"/>
          <w:b/>
          <w:bCs/>
          <w:i/>
          <w:sz w:val="22"/>
          <w:szCs w:val="22"/>
        </w:rPr>
      </w:pPr>
      <w:r w:rsidRPr="000C5532">
        <w:rPr>
          <w:rFonts w:ascii="Times New Roman" w:hAnsi="Times New Roman"/>
          <w:noProof/>
          <w:sz w:val="24"/>
          <w:szCs w:val="24"/>
          <w:lang w:eastAsia="sq-AL"/>
        </w:rPr>
        <w:drawing>
          <wp:inline distT="0" distB="0" distL="0" distR="0" wp14:anchorId="41024EC5" wp14:editId="1094B08A">
            <wp:extent cx="3112935" cy="1717675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39917" cy="173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78BDE" w14:textId="77777777" w:rsidR="001D71BD" w:rsidRDefault="001D71BD" w:rsidP="001D71BD">
      <w:pPr>
        <w:spacing w:after="120" w:line="276" w:lineRule="auto"/>
        <w:jc w:val="center"/>
        <w:rPr>
          <w:rFonts w:ascii="Times New Roman" w:hAnsi="Times New Roman"/>
          <w:b/>
          <w:bCs/>
          <w:i/>
          <w:sz w:val="22"/>
          <w:szCs w:val="22"/>
        </w:rPr>
      </w:pPr>
    </w:p>
    <w:p w14:paraId="5C7A9E41" w14:textId="6A3E84BF" w:rsidR="00D94E16" w:rsidRPr="00E014CB" w:rsidRDefault="001D71BD" w:rsidP="001D71BD">
      <w:pPr>
        <w:spacing w:after="120" w:line="276" w:lineRule="auto"/>
        <w:jc w:val="center"/>
        <w:rPr>
          <w:rFonts w:ascii="Garamond" w:hAnsi="Garamond"/>
          <w:sz w:val="24"/>
          <w:szCs w:val="24"/>
        </w:rPr>
      </w:pPr>
      <w:r w:rsidRPr="00D94E16">
        <w:rPr>
          <w:rFonts w:ascii="Times New Roman" w:hAnsi="Times New Roman"/>
          <w:b/>
          <w:bCs/>
          <w:i/>
          <w:sz w:val="22"/>
          <w:szCs w:val="22"/>
        </w:rPr>
        <w:t xml:space="preserve">Figura 9: </w:t>
      </w:r>
      <w:r w:rsidRPr="00D94E16">
        <w:rPr>
          <w:rFonts w:ascii="Times New Roman" w:hAnsi="Times New Roman"/>
          <w:i/>
          <w:sz w:val="22"/>
          <w:szCs w:val="22"/>
        </w:rPr>
        <w:t>Fusha elektromagnetike rezultante e një sistemi antenash</w:t>
      </w:r>
    </w:p>
    <w:p w14:paraId="0043FB91" w14:textId="0A61CA5C" w:rsidR="00403939" w:rsidRPr="00E014CB" w:rsidRDefault="00403939" w:rsidP="00302D05">
      <w:pPr>
        <w:pStyle w:val="TEKSTIIII"/>
      </w:pPr>
      <w:r w:rsidRPr="00E014CB">
        <w:t>Për antenën e n-t</w:t>
      </w:r>
      <w:r w:rsidR="00637919" w:rsidRPr="00E014CB">
        <w:t>ë,</w:t>
      </w:r>
      <w:r w:rsidRPr="00E014CB">
        <w:t xml:space="preserve"> intensiteti i fushës elektrike jepet nga:</w:t>
      </w:r>
      <w:r w:rsidRPr="00E014CB">
        <w:rPr>
          <w:noProof/>
          <w:lang w:eastAsia="sq-AL"/>
        </w:rPr>
        <w:drawing>
          <wp:inline distT="0" distB="0" distL="0" distR="0" wp14:anchorId="4F0B48AB" wp14:editId="7EEF9884">
            <wp:extent cx="9149" cy="22860"/>
            <wp:effectExtent l="0" t="0" r="0" b="0"/>
            <wp:docPr id="29307" name="Picture 293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07" name="Picture 2930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149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DF99C" w14:textId="77777777" w:rsidR="00FD1850" w:rsidRPr="00E014CB" w:rsidRDefault="00FD1850" w:rsidP="00E21F85">
      <w:pPr>
        <w:spacing w:after="120" w:line="276" w:lineRule="auto"/>
        <w:ind w:right="17"/>
        <w:jc w:val="both"/>
        <w:rPr>
          <w:rFonts w:ascii="Garamond" w:hAnsi="Garamond"/>
          <w:sz w:val="24"/>
          <w:szCs w:val="24"/>
        </w:rPr>
      </w:pPr>
    </w:p>
    <w:p w14:paraId="21DDCAEB" w14:textId="2320E9B0" w:rsidR="00FD1850" w:rsidRPr="00E014CB" w:rsidRDefault="00071E32" w:rsidP="00E21F85">
      <w:pPr>
        <w:spacing w:after="120" w:line="276" w:lineRule="auto"/>
        <w:ind w:right="17"/>
        <w:jc w:val="both"/>
        <w:rPr>
          <w:rFonts w:ascii="Garamond" w:hAnsi="Garamond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30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</m:rad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/>
              <w:sz w:val="24"/>
              <w:szCs w:val="24"/>
            </w:rPr>
            <m:t xml:space="preserve"> (8)</m:t>
          </m:r>
        </m:oMath>
      </m:oMathPara>
    </w:p>
    <w:p w14:paraId="27437F3A" w14:textId="77AF937A" w:rsidR="008743E1" w:rsidRPr="00E014CB" w:rsidRDefault="004055A1" w:rsidP="00302D05">
      <w:pPr>
        <w:pStyle w:val="TEKSTIIII"/>
      </w:pPr>
      <w:r w:rsidRPr="00E014CB">
        <w:t>dhe për fushën elektrike</w:t>
      </w:r>
      <w:r w:rsidR="00403939" w:rsidRPr="00E014CB">
        <w:t xml:space="preserve"> rezultante, t</w:t>
      </w:r>
      <w:r w:rsidR="006B473E" w:rsidRPr="00E014CB">
        <w:t>ë</w:t>
      </w:r>
      <w:r w:rsidR="00403939" w:rsidRPr="00E014CB">
        <w:t xml:space="preserve"> prodhuar nga</w:t>
      </w:r>
      <w:r w:rsidR="006B473E" w:rsidRPr="00E014CB">
        <w:t xml:space="preserve"> të</w:t>
      </w:r>
      <w:r w:rsidR="00403939" w:rsidRPr="00E014CB">
        <w:t xml:space="preserve"> gjithë antenat kemi:</w:t>
      </w:r>
    </w:p>
    <w:p w14:paraId="09A04A9A" w14:textId="77777777" w:rsidR="008743E1" w:rsidRPr="00E014CB" w:rsidRDefault="008743E1" w:rsidP="00E21F85">
      <w:pPr>
        <w:spacing w:after="120" w:line="276" w:lineRule="auto"/>
        <w:rPr>
          <w:rFonts w:ascii="Garamond" w:hAnsi="Garamond"/>
          <w:sz w:val="24"/>
          <w:szCs w:val="24"/>
        </w:rPr>
      </w:pPr>
    </w:p>
    <w:p w14:paraId="336DCCD0" w14:textId="7CF6CC6F" w:rsidR="00FD1850" w:rsidRPr="00E014CB" w:rsidRDefault="00FD1850" w:rsidP="00E21F85">
      <w:pPr>
        <w:spacing w:after="120" w:line="276" w:lineRule="auto"/>
        <w:ind w:left="411"/>
        <w:jc w:val="center"/>
        <w:rPr>
          <w:rFonts w:ascii="Garamond" w:hAnsi="Garamond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E= 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n=1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e>
              </m:nary>
            </m:e>
          </m:rad>
          <m:r>
            <w:rPr>
              <w:rFonts w:ascii="Cambria Math" w:hAnsi="Cambria Math"/>
              <w:sz w:val="24"/>
              <w:szCs w:val="24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e>
          </m:d>
        </m:oMath>
      </m:oMathPara>
    </w:p>
    <w:p w14:paraId="331C95F1" w14:textId="77777777" w:rsidR="00436AB7" w:rsidRPr="00E014CB" w:rsidRDefault="00436AB7" w:rsidP="005C75E1">
      <w:pPr>
        <w:pStyle w:val="TEKSTIIII"/>
      </w:pPr>
    </w:p>
    <w:p w14:paraId="221ED5F8" w14:textId="1D7865A3" w:rsidR="0054181D" w:rsidRPr="00E014CB" w:rsidRDefault="0054181D" w:rsidP="00302D05">
      <w:pPr>
        <w:pStyle w:val="TEKSTIIII"/>
      </w:pPr>
      <w:r w:rsidRPr="00E014CB">
        <w:t>Për rastet kur grupet e antenave n</w:t>
      </w:r>
      <w:r w:rsidR="00637919" w:rsidRPr="00E014CB">
        <w:t>ë</w:t>
      </w:r>
      <w:r w:rsidRPr="00E014CB">
        <w:t xml:space="preserve"> vlerësim transmetojnë n</w:t>
      </w:r>
      <w:r w:rsidR="00637919" w:rsidRPr="00E014CB">
        <w:t>ë</w:t>
      </w:r>
      <w:r w:rsidRPr="00E014CB">
        <w:t xml:space="preserve"> breza t</w:t>
      </w:r>
      <w:r w:rsidR="00637919" w:rsidRPr="00E014CB">
        <w:t>ë</w:t>
      </w:r>
      <w:r w:rsidRPr="00E014CB">
        <w:t xml:space="preserve"> ndryshëm frekuencash</w:t>
      </w:r>
      <w:r w:rsidR="00637919" w:rsidRPr="00E014CB">
        <w:t>,</w:t>
      </w:r>
      <w:r w:rsidRPr="00E014CB">
        <w:t xml:space="preserve"> ose kur ka dhe grupe antenash t</w:t>
      </w:r>
      <w:r w:rsidR="00637919" w:rsidRPr="00E014CB">
        <w:t>ë</w:t>
      </w:r>
      <w:r w:rsidRPr="00E014CB">
        <w:t xml:space="preserve"> tjera t</w:t>
      </w:r>
      <w:r w:rsidR="00637919" w:rsidRPr="00E014CB">
        <w:t>ë</w:t>
      </w:r>
      <w:r w:rsidRPr="00E014CB">
        <w:t xml:space="preserve"> operator</w:t>
      </w:r>
      <w:r w:rsidR="00637919" w:rsidRPr="00E014CB">
        <w:t>ë</w:t>
      </w:r>
      <w:r w:rsidRPr="00E014CB">
        <w:t>ve fqinj dhe kur</w:t>
      </w:r>
      <w:r w:rsidR="00637919" w:rsidRPr="00E014CB">
        <w:t xml:space="preserve"> të</w:t>
      </w:r>
      <w:r w:rsidRPr="00E014CB">
        <w:t xml:space="preserve"> gjithë transmetimet realizohen n</w:t>
      </w:r>
      <w:r w:rsidR="00637919" w:rsidRPr="00E014CB">
        <w:t>ë</w:t>
      </w:r>
      <w:r w:rsidRPr="00E014CB">
        <w:t xml:space="preserve"> frekuenca m</w:t>
      </w:r>
      <w:r w:rsidR="00637919" w:rsidRPr="00E014CB">
        <w:t>ë</w:t>
      </w:r>
      <w:r w:rsidRPr="00E014CB">
        <w:t xml:space="preserve"> t</w:t>
      </w:r>
      <w:r w:rsidR="00637919" w:rsidRPr="00E014CB">
        <w:t>ë</w:t>
      </w:r>
      <w:r w:rsidRPr="00E014CB">
        <w:t xml:space="preserve"> mëdha se 10 </w:t>
      </w:r>
      <w:proofErr w:type="spellStart"/>
      <w:r w:rsidRPr="00E014CB">
        <w:t>MHz</w:t>
      </w:r>
      <w:proofErr w:type="spellEnd"/>
      <w:r w:rsidRPr="00E014CB">
        <w:t xml:space="preserve">, </w:t>
      </w:r>
      <w:r w:rsidRPr="00E014CB">
        <w:rPr>
          <w:bCs/>
          <w:iCs/>
        </w:rPr>
        <w:t>vlerësimi i</w:t>
      </w:r>
      <w:r w:rsidRPr="00E014CB">
        <w:rPr>
          <w:b/>
          <w:bCs/>
          <w:i/>
          <w:iCs/>
        </w:rPr>
        <w:t xml:space="preserve"> </w:t>
      </w:r>
      <w:r w:rsidR="006B473E" w:rsidRPr="00E014CB">
        <w:rPr>
          <w:b/>
          <w:bCs/>
          <w:i/>
          <w:iCs/>
        </w:rPr>
        <w:t>I</w:t>
      </w:r>
      <w:r w:rsidRPr="00E014CB">
        <w:rPr>
          <w:b/>
          <w:bCs/>
          <w:i/>
          <w:iCs/>
        </w:rPr>
        <w:t xml:space="preserve">ndeksit </w:t>
      </w:r>
      <w:r w:rsidR="006B473E" w:rsidRPr="00E014CB">
        <w:rPr>
          <w:b/>
          <w:bCs/>
          <w:i/>
          <w:iCs/>
        </w:rPr>
        <w:t>T</w:t>
      </w:r>
      <w:r w:rsidRPr="00E014CB">
        <w:rPr>
          <w:b/>
          <w:bCs/>
          <w:i/>
          <w:iCs/>
        </w:rPr>
        <w:t>otal t</w:t>
      </w:r>
      <w:r w:rsidR="00637919" w:rsidRPr="00E014CB">
        <w:rPr>
          <w:b/>
          <w:bCs/>
          <w:i/>
          <w:iCs/>
        </w:rPr>
        <w:t>ë</w:t>
      </w:r>
      <w:r w:rsidRPr="00E014CB">
        <w:rPr>
          <w:b/>
          <w:bCs/>
          <w:i/>
          <w:iCs/>
        </w:rPr>
        <w:t xml:space="preserve"> </w:t>
      </w:r>
      <w:r w:rsidR="006B473E" w:rsidRPr="00E014CB">
        <w:rPr>
          <w:b/>
          <w:bCs/>
          <w:i/>
          <w:iCs/>
        </w:rPr>
        <w:t>E</w:t>
      </w:r>
      <w:r w:rsidRPr="00E014CB">
        <w:rPr>
          <w:b/>
          <w:bCs/>
          <w:i/>
          <w:iCs/>
        </w:rPr>
        <w:t>kspozimit</w:t>
      </w:r>
      <w:r w:rsidRPr="00E014CB">
        <w:t xml:space="preserve"> n</w:t>
      </w:r>
      <w:r w:rsidR="00637919" w:rsidRPr="00E014CB">
        <w:t>ë</w:t>
      </w:r>
      <w:r w:rsidRPr="00E014CB">
        <w:t xml:space="preserve"> frekuenca t</w:t>
      </w:r>
      <w:r w:rsidR="00637919" w:rsidRPr="00E014CB">
        <w:t>ë</w:t>
      </w:r>
      <w:r w:rsidRPr="00E014CB">
        <w:t xml:space="preserve"> ndryshme b</w:t>
      </w:r>
      <w:r w:rsidR="00637919" w:rsidRPr="00E014CB">
        <w:t>ë</w:t>
      </w:r>
      <w:r w:rsidRPr="00E014CB">
        <w:t xml:space="preserve">het nëpërmjet </w:t>
      </w:r>
      <w:proofErr w:type="spellStart"/>
      <w:r w:rsidRPr="00E014CB">
        <w:t>inekuacionit</w:t>
      </w:r>
      <w:proofErr w:type="spellEnd"/>
      <w:r w:rsidRPr="00E014CB">
        <w:t xml:space="preserve"> t</w:t>
      </w:r>
      <w:r w:rsidR="006E3CBD" w:rsidRPr="00E014CB">
        <w:t>ë</w:t>
      </w:r>
      <w:r w:rsidRPr="00E014CB">
        <w:t xml:space="preserve"> mëposhtëm:</w:t>
      </w:r>
    </w:p>
    <w:p w14:paraId="18AD4289" w14:textId="77777777" w:rsidR="00FD1850" w:rsidRPr="00E014CB" w:rsidRDefault="00FD1850" w:rsidP="00E21F85">
      <w:pPr>
        <w:spacing w:after="120" w:line="276" w:lineRule="auto"/>
        <w:jc w:val="center"/>
        <w:rPr>
          <w:rFonts w:ascii="Garamond" w:hAnsi="Garamond"/>
          <w:sz w:val="24"/>
          <w:szCs w:val="24"/>
        </w:rPr>
      </w:pPr>
    </w:p>
    <w:p w14:paraId="49DE3971" w14:textId="0217FF5D" w:rsidR="00FD1850" w:rsidRPr="00E014CB" w:rsidRDefault="00FD1850" w:rsidP="00E21F85">
      <w:pPr>
        <w:spacing w:after="120" w:line="276" w:lineRule="auto"/>
        <w:jc w:val="center"/>
        <w:rPr>
          <w:rFonts w:ascii="Garamond" w:hAnsi="Garamond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ITE=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</m:sub>
            <m:sup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f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f, max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≤1 (10)</m:t>
              </m:r>
            </m:e>
          </m:nary>
        </m:oMath>
      </m:oMathPara>
    </w:p>
    <w:p w14:paraId="14034817" w14:textId="2EDFDD61" w:rsidR="0054181D" w:rsidRPr="00E014CB" w:rsidRDefault="0054181D" w:rsidP="00E21F85">
      <w:pPr>
        <w:spacing w:after="120" w:line="276" w:lineRule="auto"/>
        <w:jc w:val="center"/>
        <w:rPr>
          <w:rFonts w:ascii="Garamond" w:hAnsi="Garamond"/>
          <w:sz w:val="24"/>
          <w:szCs w:val="24"/>
        </w:rPr>
      </w:pPr>
    </w:p>
    <w:p w14:paraId="7D6C9F72" w14:textId="33964F20" w:rsidR="006B473E" w:rsidRPr="00E014CB" w:rsidRDefault="00637919" w:rsidP="00302D05">
      <w:pPr>
        <w:pStyle w:val="TEKSTIIII"/>
        <w:rPr>
          <w:rFonts w:eastAsia="Calibri"/>
          <w:b/>
          <w:bCs/>
        </w:rPr>
      </w:pPr>
      <w:r w:rsidRPr="00E014CB">
        <w:lastRenderedPageBreak/>
        <w:t>k</w:t>
      </w:r>
      <w:r w:rsidR="0054181D" w:rsidRPr="00E014CB">
        <w:t xml:space="preserve">u </w:t>
      </w:r>
      <w:proofErr w:type="spellStart"/>
      <w:r w:rsidR="0054181D" w:rsidRPr="00E014CB">
        <w:t>S</w:t>
      </w:r>
      <w:r w:rsidR="0054181D" w:rsidRPr="00E014CB">
        <w:rPr>
          <w:vertAlign w:val="subscript"/>
        </w:rPr>
        <w:t>f</w:t>
      </w:r>
      <w:proofErr w:type="spellEnd"/>
      <w:r w:rsidR="00FC593C" w:rsidRPr="00E014CB">
        <w:rPr>
          <w:vertAlign w:val="subscript"/>
        </w:rPr>
        <w:t xml:space="preserve"> </w:t>
      </w:r>
      <w:r w:rsidR="0054181D" w:rsidRPr="00E014CB">
        <w:t>është densiteti i fuqisë ekuivalente n</w:t>
      </w:r>
      <w:r w:rsidRPr="00E014CB">
        <w:t>ë</w:t>
      </w:r>
      <w:r w:rsidR="0054181D" w:rsidRPr="00E014CB">
        <w:t xml:space="preserve"> frekuencën rënëse f dhe </w:t>
      </w:r>
      <w:proofErr w:type="spellStart"/>
      <w:r w:rsidR="0054181D" w:rsidRPr="00E014CB">
        <w:t>S</w:t>
      </w:r>
      <w:r w:rsidR="0054181D" w:rsidRPr="00E014CB">
        <w:rPr>
          <w:vertAlign w:val="subscript"/>
        </w:rPr>
        <w:t>f,max</w:t>
      </w:r>
      <w:proofErr w:type="spellEnd"/>
      <w:r w:rsidR="00FC593C" w:rsidRPr="00E014CB">
        <w:rPr>
          <w:vertAlign w:val="subscript"/>
        </w:rPr>
        <w:t xml:space="preserve"> </w:t>
      </w:r>
      <w:r w:rsidR="0054181D" w:rsidRPr="00E014CB">
        <w:t xml:space="preserve">është niveli i referencës për frekuencën f. </w:t>
      </w:r>
    </w:p>
    <w:p w14:paraId="0018B9DB" w14:textId="77777777" w:rsidR="00637919" w:rsidRPr="00E014CB" w:rsidRDefault="00637919" w:rsidP="00302D05">
      <w:pPr>
        <w:pStyle w:val="TEKSTIIII"/>
      </w:pPr>
    </w:p>
    <w:p w14:paraId="653D0171" w14:textId="75DD8C8A" w:rsidR="00CB0E6C" w:rsidRPr="00E014CB" w:rsidRDefault="006B473E" w:rsidP="00302D05">
      <w:pPr>
        <w:pStyle w:val="TEKSTIIII"/>
        <w:rPr>
          <w:rFonts w:eastAsia="Calibri"/>
        </w:rPr>
      </w:pPr>
      <w:r w:rsidRPr="00E014CB">
        <w:rPr>
          <w:rFonts w:eastAsia="Calibri"/>
        </w:rPr>
        <w:t>LLOGARITJET E MADHËSIVE TË FUSHËS EM TË EMETUAR</w:t>
      </w:r>
    </w:p>
    <w:p w14:paraId="265EECFC" w14:textId="2B68E452" w:rsidR="00CB0E6C" w:rsidRDefault="00CB0E6C" w:rsidP="00302D05">
      <w:pPr>
        <w:pStyle w:val="TEKSTIIII"/>
        <w:rPr>
          <w:rFonts w:eastAsia="Calibri"/>
        </w:rPr>
      </w:pPr>
      <w:r w:rsidRPr="00E014CB">
        <w:rPr>
          <w:rFonts w:eastAsia="Calibri"/>
        </w:rPr>
        <w:t xml:space="preserve">Llogaritja e </w:t>
      </w:r>
      <w:r w:rsidR="00EE4A8E" w:rsidRPr="00E014CB">
        <w:rPr>
          <w:rFonts w:eastAsia="Calibri"/>
        </w:rPr>
        <w:t>madhësisë</w:t>
      </w:r>
      <w:r w:rsidRPr="00E014CB">
        <w:rPr>
          <w:rFonts w:eastAsia="Calibri"/>
        </w:rPr>
        <w:t xml:space="preserve"> s</w:t>
      </w:r>
      <w:r w:rsidR="00637919" w:rsidRPr="00E014CB">
        <w:rPr>
          <w:rFonts w:eastAsia="Calibri"/>
        </w:rPr>
        <w:t>ë</w:t>
      </w:r>
      <w:r w:rsidRPr="00E014CB">
        <w:rPr>
          <w:rFonts w:eastAsia="Calibri"/>
        </w:rPr>
        <w:t xml:space="preserve"> densitetit t</w:t>
      </w:r>
      <w:r w:rsidR="00637919" w:rsidRPr="00E014CB">
        <w:rPr>
          <w:rFonts w:eastAsia="Calibri"/>
        </w:rPr>
        <w:t>ë</w:t>
      </w:r>
      <w:r w:rsidRPr="00E014CB">
        <w:rPr>
          <w:rFonts w:eastAsia="Calibri"/>
        </w:rPr>
        <w:t xml:space="preserve"> </w:t>
      </w:r>
      <w:r w:rsidR="00EE4A8E" w:rsidRPr="00E014CB">
        <w:rPr>
          <w:rFonts w:eastAsia="Calibri"/>
        </w:rPr>
        <w:t>fuqisë</w:t>
      </w:r>
      <w:r w:rsidRPr="00E014CB">
        <w:rPr>
          <w:rFonts w:eastAsia="Calibri"/>
        </w:rPr>
        <w:t xml:space="preserve"> </w:t>
      </w:r>
      <w:r w:rsidR="00637919" w:rsidRPr="00E014CB">
        <w:rPr>
          <w:rFonts w:eastAsia="Calibri"/>
        </w:rPr>
        <w:t>së</w:t>
      </w:r>
      <w:r w:rsidRPr="00E014CB">
        <w:rPr>
          <w:rFonts w:eastAsia="Calibri"/>
        </w:rPr>
        <w:t xml:space="preserve"> </w:t>
      </w:r>
      <w:r w:rsidR="00EE4A8E" w:rsidRPr="00E014CB">
        <w:rPr>
          <w:rFonts w:eastAsia="Calibri"/>
        </w:rPr>
        <w:t>një</w:t>
      </w:r>
      <w:r w:rsidRPr="00E014CB">
        <w:rPr>
          <w:rFonts w:eastAsia="Calibri"/>
        </w:rPr>
        <w:t xml:space="preserve"> vale plane S</w:t>
      </w:r>
      <w:r w:rsidR="00637919" w:rsidRPr="00E014CB">
        <w:rPr>
          <w:rFonts w:eastAsia="Calibri"/>
        </w:rPr>
        <w:t>,</w:t>
      </w:r>
      <w:r w:rsidRPr="00E014CB">
        <w:rPr>
          <w:rFonts w:eastAsia="Calibri"/>
        </w:rPr>
        <w:t xml:space="preserve"> </w:t>
      </w:r>
      <w:r w:rsidR="00326D3B" w:rsidRPr="00E014CB">
        <w:rPr>
          <w:rFonts w:eastAsia="Calibri"/>
        </w:rPr>
        <w:t>t</w:t>
      </w:r>
      <w:r w:rsidR="00637919" w:rsidRPr="00E014CB">
        <w:rPr>
          <w:rFonts w:eastAsia="Calibri"/>
        </w:rPr>
        <w:t>ë</w:t>
      </w:r>
      <w:r w:rsidR="00326D3B" w:rsidRPr="00E014CB">
        <w:rPr>
          <w:rFonts w:eastAsia="Calibri"/>
        </w:rPr>
        <w:t xml:space="preserve"> e</w:t>
      </w:r>
      <w:r w:rsidR="00D87508" w:rsidRPr="00E014CB">
        <w:rPr>
          <w:rFonts w:eastAsia="Calibri"/>
        </w:rPr>
        <w:t>m</w:t>
      </w:r>
      <w:r w:rsidR="00DC0B29" w:rsidRPr="00E014CB">
        <w:rPr>
          <w:rFonts w:eastAsia="Calibri"/>
        </w:rPr>
        <w:t xml:space="preserve">etuar nga </w:t>
      </w:r>
      <w:r w:rsidR="00EE4A8E" w:rsidRPr="00E014CB">
        <w:rPr>
          <w:rFonts w:eastAsia="Calibri"/>
        </w:rPr>
        <w:t>një</w:t>
      </w:r>
      <w:r w:rsidR="00DC0B29" w:rsidRPr="00E014CB">
        <w:rPr>
          <w:rFonts w:eastAsia="Calibri"/>
        </w:rPr>
        <w:t xml:space="preserve"> anten</w:t>
      </w:r>
      <w:r w:rsidR="00637919" w:rsidRPr="00E014CB">
        <w:rPr>
          <w:rFonts w:eastAsia="Calibri"/>
        </w:rPr>
        <w:t>ë</w:t>
      </w:r>
      <w:r w:rsidR="00DC0B29" w:rsidRPr="00E014CB">
        <w:rPr>
          <w:rFonts w:eastAsia="Calibri"/>
        </w:rPr>
        <w:t xml:space="preserve"> e </w:t>
      </w:r>
      <w:r w:rsidR="00326D3B" w:rsidRPr="00E014CB">
        <w:rPr>
          <w:rFonts w:eastAsia="Calibri"/>
        </w:rPr>
        <w:t>tel</w:t>
      </w:r>
      <w:r w:rsidR="00D87508" w:rsidRPr="00E014CB">
        <w:rPr>
          <w:rFonts w:eastAsia="Calibri"/>
        </w:rPr>
        <w:t>e</w:t>
      </w:r>
      <w:r w:rsidR="00326D3B" w:rsidRPr="00E014CB">
        <w:rPr>
          <w:rFonts w:eastAsia="Calibri"/>
        </w:rPr>
        <w:t>fon</w:t>
      </w:r>
      <w:r w:rsidR="008F1942" w:rsidRPr="00E014CB">
        <w:rPr>
          <w:rFonts w:eastAsia="Calibri"/>
        </w:rPr>
        <w:t>i</w:t>
      </w:r>
      <w:r w:rsidR="00DC0B29" w:rsidRPr="00E014CB">
        <w:rPr>
          <w:rFonts w:eastAsia="Calibri"/>
        </w:rPr>
        <w:t>së</w:t>
      </w:r>
      <w:r w:rsidR="006E3CBD" w:rsidRPr="00E014CB">
        <w:rPr>
          <w:rFonts w:eastAsia="Calibri"/>
        </w:rPr>
        <w:t xml:space="preserve"> s</w:t>
      </w:r>
      <w:r w:rsidR="006B473E" w:rsidRPr="00E014CB">
        <w:rPr>
          <w:rFonts w:eastAsia="Calibri"/>
        </w:rPr>
        <w:t>ë lëvizshme</w:t>
      </w:r>
      <w:r w:rsidR="00EE4A8E" w:rsidRPr="00E014CB">
        <w:rPr>
          <w:rFonts w:eastAsia="Calibri"/>
        </w:rPr>
        <w:t xml:space="preserve">, e konsideruar si antenë </w:t>
      </w:r>
      <w:proofErr w:type="spellStart"/>
      <w:r w:rsidR="00EE4A8E" w:rsidRPr="00E014CB">
        <w:rPr>
          <w:rFonts w:eastAsia="Calibri"/>
        </w:rPr>
        <w:t>pikësor</w:t>
      </w:r>
      <w:r w:rsidR="00637919" w:rsidRPr="00E014CB">
        <w:rPr>
          <w:rFonts w:eastAsia="Calibri"/>
        </w:rPr>
        <w:t>e</w:t>
      </w:r>
      <w:proofErr w:type="spellEnd"/>
      <w:r w:rsidR="00EE4A8E" w:rsidRPr="00E014CB">
        <w:rPr>
          <w:rFonts w:eastAsia="Calibri"/>
        </w:rPr>
        <w:t>,</w:t>
      </w:r>
      <w:r w:rsidR="00326D3B" w:rsidRPr="00E014CB">
        <w:rPr>
          <w:rFonts w:eastAsia="Calibri"/>
        </w:rPr>
        <w:t xml:space="preserve"> p</w:t>
      </w:r>
      <w:r w:rsidR="00637919" w:rsidRPr="00E014CB">
        <w:rPr>
          <w:rFonts w:eastAsia="Calibri"/>
        </w:rPr>
        <w:t>ë</w:t>
      </w:r>
      <w:r w:rsidR="00326D3B" w:rsidRPr="00E014CB">
        <w:rPr>
          <w:rFonts w:eastAsia="Calibri"/>
        </w:rPr>
        <w:t>rgjith</w:t>
      </w:r>
      <w:r w:rsidR="00637919" w:rsidRPr="00E014CB">
        <w:rPr>
          <w:rFonts w:eastAsia="Calibri"/>
        </w:rPr>
        <w:t>ë</w:t>
      </w:r>
      <w:r w:rsidR="00326D3B" w:rsidRPr="00E014CB">
        <w:rPr>
          <w:rFonts w:eastAsia="Calibri"/>
        </w:rPr>
        <w:t xml:space="preserve">sisht </w:t>
      </w:r>
      <w:r w:rsidR="006E3CBD" w:rsidRPr="00E014CB">
        <w:rPr>
          <w:rFonts w:eastAsia="Calibri"/>
        </w:rPr>
        <w:t>realizo</w:t>
      </w:r>
      <w:r w:rsidR="00326D3B" w:rsidRPr="00E014CB">
        <w:rPr>
          <w:rFonts w:eastAsia="Calibri"/>
        </w:rPr>
        <w:t>het nga formula</w:t>
      </w:r>
      <w:r w:rsidR="008F1942" w:rsidRPr="00E014CB">
        <w:rPr>
          <w:rFonts w:eastAsia="Calibri"/>
        </w:rPr>
        <w:t xml:space="preserve"> m</w:t>
      </w:r>
      <w:r w:rsidR="001D71BD" w:rsidRPr="00E014CB">
        <w:rPr>
          <w:rFonts w:eastAsia="Calibri"/>
        </w:rPr>
        <w:t>ë</w:t>
      </w:r>
      <w:r w:rsidR="008F1942" w:rsidRPr="00E014CB">
        <w:rPr>
          <w:rFonts w:eastAsia="Calibri"/>
        </w:rPr>
        <w:t xml:space="preserve"> </w:t>
      </w:r>
      <w:r w:rsidR="00EE4A8E" w:rsidRPr="00E014CB">
        <w:rPr>
          <w:rFonts w:eastAsia="Calibri"/>
        </w:rPr>
        <w:t>poshtë</w:t>
      </w:r>
      <w:r w:rsidR="008F1942" w:rsidRPr="00E014CB">
        <w:rPr>
          <w:rFonts w:eastAsia="Calibri"/>
        </w:rPr>
        <w:t>:</w:t>
      </w:r>
    </w:p>
    <w:p w14:paraId="49453FAE" w14:textId="77777777" w:rsidR="001064DC" w:rsidRPr="00E014CB" w:rsidRDefault="001064DC" w:rsidP="00302D05">
      <w:pPr>
        <w:pStyle w:val="TEKSTIIII"/>
        <w:rPr>
          <w:rFonts w:eastAsia="Calibri"/>
        </w:rPr>
      </w:pPr>
    </w:p>
    <w:p w14:paraId="3BB50F80" w14:textId="627E0557" w:rsidR="008743E1" w:rsidRPr="00E014CB" w:rsidRDefault="008743E1" w:rsidP="008743E1">
      <w:pPr>
        <w:tabs>
          <w:tab w:val="center" w:pos="501"/>
          <w:tab w:val="center" w:pos="4406"/>
          <w:tab w:val="center" w:pos="5016"/>
          <w:tab w:val="right" w:pos="9344"/>
        </w:tabs>
        <w:spacing w:after="6" w:line="276" w:lineRule="auto"/>
        <w:jc w:val="both"/>
        <w:rPr>
          <w:rFonts w:ascii="Garamond" w:hAnsi="Garamond"/>
          <w:i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S= 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 xml:space="preserve">P∙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0.1 G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 xml:space="preserve">4 π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u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∙F (11)</m:t>
          </m:r>
        </m:oMath>
      </m:oMathPara>
    </w:p>
    <w:p w14:paraId="0AD8D6CC" w14:textId="77777777" w:rsidR="008743E1" w:rsidRPr="00E014CB" w:rsidRDefault="008743E1" w:rsidP="00302D05">
      <w:pPr>
        <w:pStyle w:val="TEKSTIIII"/>
      </w:pPr>
    </w:p>
    <w:p w14:paraId="247408B3" w14:textId="77777777" w:rsidR="00D92394" w:rsidRPr="00E014CB" w:rsidRDefault="00D92394" w:rsidP="00302D05">
      <w:pPr>
        <w:pStyle w:val="TEKSTIIII"/>
      </w:pPr>
      <w:bookmarkStart w:id="2" w:name="_Hlk192444332"/>
    </w:p>
    <w:p w14:paraId="4FC1C3EA" w14:textId="3281BF20" w:rsidR="00CB0E6C" w:rsidRPr="00E014CB" w:rsidRDefault="00EE4A8E" w:rsidP="00302D05">
      <w:pPr>
        <w:pStyle w:val="TEKSTIIII"/>
      </w:pPr>
      <w:bookmarkStart w:id="3" w:name="_Hlk192504304"/>
      <w:bookmarkEnd w:id="2"/>
      <w:r w:rsidRPr="00E014CB">
        <w:t>k</w:t>
      </w:r>
      <w:r w:rsidR="00326D3B" w:rsidRPr="00E014CB">
        <w:t>u</w:t>
      </w:r>
      <w:r w:rsidR="00C11BA8" w:rsidRPr="00E014CB">
        <w:t>:</w:t>
      </w:r>
    </w:p>
    <w:p w14:paraId="5785C990" w14:textId="683F4903" w:rsidR="00CB0E6C" w:rsidRPr="00E014CB" w:rsidRDefault="00CB0E6C" w:rsidP="00302D05">
      <w:pPr>
        <w:pStyle w:val="TEKSTIIII"/>
      </w:pPr>
      <w:r w:rsidRPr="00E014CB">
        <w:t>S</w:t>
      </w:r>
      <w:r w:rsidR="00E45A31" w:rsidRPr="00E014CB">
        <w:t xml:space="preserve"> – </w:t>
      </w:r>
      <w:r w:rsidR="00326D3B" w:rsidRPr="00E014CB">
        <w:t xml:space="preserve">densiteti </w:t>
      </w:r>
      <w:r w:rsidR="00EE4A8E" w:rsidRPr="00E014CB">
        <w:t>i</w:t>
      </w:r>
      <w:r w:rsidR="00326D3B" w:rsidRPr="00E014CB">
        <w:t xml:space="preserve"> </w:t>
      </w:r>
      <w:r w:rsidR="00EE4A8E" w:rsidRPr="00E014CB">
        <w:t>fuqisë</w:t>
      </w:r>
      <w:r w:rsidR="00326D3B" w:rsidRPr="00E014CB">
        <w:t xml:space="preserve"> s</w:t>
      </w:r>
      <w:r w:rsidR="00E45A31" w:rsidRPr="00E014CB">
        <w:t>ë</w:t>
      </w:r>
      <w:r w:rsidR="00326D3B" w:rsidRPr="00E014CB">
        <w:t xml:space="preserve"> </w:t>
      </w:r>
      <w:r w:rsidR="00EE4A8E" w:rsidRPr="00E014CB">
        <w:t>valës</w:t>
      </w:r>
      <w:r w:rsidR="00326D3B" w:rsidRPr="00E014CB">
        <w:t xml:space="preserve"> plane ekuivalente</w:t>
      </w:r>
      <w:r w:rsidRPr="00E014CB">
        <w:t xml:space="preserve">, </w:t>
      </w:r>
      <w:r w:rsidR="00EE4A8E" w:rsidRPr="00E014CB">
        <w:t xml:space="preserve">i shprehur </w:t>
      </w:r>
      <w:r w:rsidRPr="00E014CB">
        <w:t>n</w:t>
      </w:r>
      <w:r w:rsidR="00EE4A8E" w:rsidRPr="00E014CB">
        <w:t>ë</w:t>
      </w:r>
      <w:r w:rsidRPr="00E014CB">
        <w:t xml:space="preserve"> W/m</w:t>
      </w:r>
      <w:r w:rsidRPr="00E014CB">
        <w:rPr>
          <w:vertAlign w:val="superscript"/>
        </w:rPr>
        <w:t>2</w:t>
      </w:r>
      <w:r w:rsidR="001064DC">
        <w:t>;</w:t>
      </w:r>
    </w:p>
    <w:p w14:paraId="4292862F" w14:textId="5EE0E675" w:rsidR="00CB0E6C" w:rsidRPr="00E014CB" w:rsidRDefault="00CB0E6C" w:rsidP="00302D05">
      <w:pPr>
        <w:pStyle w:val="TEKSTIIII"/>
      </w:pPr>
      <w:r w:rsidRPr="00E014CB">
        <w:t>P</w:t>
      </w:r>
      <w:r w:rsidR="00E45A31" w:rsidRPr="00E014CB">
        <w:t xml:space="preserve"> – </w:t>
      </w:r>
      <w:r w:rsidR="00326D3B" w:rsidRPr="00E014CB">
        <w:t xml:space="preserve">fuqia e </w:t>
      </w:r>
      <w:r w:rsidR="00EE4A8E" w:rsidRPr="00E014CB">
        <w:t>antenës</w:t>
      </w:r>
      <w:r w:rsidR="00326D3B" w:rsidRPr="00E014CB">
        <w:t xml:space="preserve"> n</w:t>
      </w:r>
      <w:r w:rsidR="00E45A31" w:rsidRPr="00E014CB">
        <w:t>ë</w:t>
      </w:r>
      <w:r w:rsidR="00326D3B" w:rsidRPr="00E014CB">
        <w:t xml:space="preserve"> hyrje n</w:t>
      </w:r>
      <w:r w:rsidR="00E45A31" w:rsidRPr="00E014CB">
        <w:t>ë</w:t>
      </w:r>
      <w:r w:rsidR="00326D3B" w:rsidRPr="00E014CB">
        <w:t xml:space="preserve"> </w:t>
      </w:r>
      <w:proofErr w:type="spellStart"/>
      <w:r w:rsidR="00326D3B" w:rsidRPr="00E014CB">
        <w:t>Watt</w:t>
      </w:r>
      <w:proofErr w:type="spellEnd"/>
      <w:r w:rsidR="00326D3B" w:rsidRPr="00E014CB">
        <w:t xml:space="preserve"> </w:t>
      </w:r>
      <w:r w:rsidRPr="00E014CB">
        <w:t>(=</w:t>
      </w:r>
      <w:r w:rsidR="00326D3B" w:rsidRPr="00E014CB">
        <w:t xml:space="preserve"> numri </w:t>
      </w:r>
      <w:r w:rsidR="00EE4A8E" w:rsidRPr="00E014CB">
        <w:t>i</w:t>
      </w:r>
      <w:r w:rsidR="00326D3B" w:rsidRPr="00E014CB">
        <w:t xml:space="preserve"> </w:t>
      </w:r>
      <w:r w:rsidR="00EE4A8E" w:rsidRPr="00E014CB">
        <w:t>mbartësve</w:t>
      </w:r>
      <w:r w:rsidR="00326D3B" w:rsidRPr="00E014CB">
        <w:t xml:space="preserve"> </w:t>
      </w:r>
      <w:r w:rsidRPr="00E014CB">
        <w:t xml:space="preserve">x </w:t>
      </w:r>
      <w:r w:rsidR="00326D3B" w:rsidRPr="00E014CB">
        <w:t xml:space="preserve">fuqia </w:t>
      </w:r>
      <w:r w:rsidR="00EE4A8E" w:rsidRPr="00E014CB">
        <w:t>për</w:t>
      </w:r>
      <w:r w:rsidR="00326D3B" w:rsidRPr="00E014CB">
        <w:t xml:space="preserve"> </w:t>
      </w:r>
      <w:r w:rsidR="00EE4A8E" w:rsidRPr="00E014CB">
        <w:t>çdo mbartës</w:t>
      </w:r>
      <w:r w:rsidRPr="00E014CB">
        <w:t>)</w:t>
      </w:r>
      <w:r w:rsidR="001064DC">
        <w:t>;</w:t>
      </w:r>
    </w:p>
    <w:p w14:paraId="25A5182D" w14:textId="55C13C22" w:rsidR="00E45A31" w:rsidRPr="00E014CB" w:rsidRDefault="00CB0E6C" w:rsidP="00302D05">
      <w:pPr>
        <w:pStyle w:val="TEKSTIIII"/>
      </w:pPr>
      <w:r w:rsidRPr="00E014CB">
        <w:t>G</w:t>
      </w:r>
      <w:r w:rsidR="00E45A31" w:rsidRPr="00E014CB">
        <w:t xml:space="preserve"> – </w:t>
      </w:r>
      <w:r w:rsidR="00EE4A8E" w:rsidRPr="00E014CB">
        <w:t>koeficienti</w:t>
      </w:r>
      <w:r w:rsidR="00326D3B" w:rsidRPr="00E014CB">
        <w:t xml:space="preserve"> </w:t>
      </w:r>
      <w:r w:rsidR="00D87508" w:rsidRPr="00E014CB">
        <w:t>i</w:t>
      </w:r>
      <w:r w:rsidR="00326D3B" w:rsidRPr="00E014CB">
        <w:t xml:space="preserve"> amplifikimit </w:t>
      </w:r>
      <w:proofErr w:type="spellStart"/>
      <w:r w:rsidR="00326D3B" w:rsidRPr="00E014CB">
        <w:t>izotropik</w:t>
      </w:r>
      <w:proofErr w:type="spellEnd"/>
      <w:r w:rsidR="007A507E" w:rsidRPr="00E014CB">
        <w:t xml:space="preserve"> </w:t>
      </w:r>
      <w:r w:rsidR="00326D3B" w:rsidRPr="00E014CB">
        <w:t>t</w:t>
      </w:r>
      <w:r w:rsidR="00E45A31" w:rsidRPr="00E014CB">
        <w:t>ë</w:t>
      </w:r>
      <w:r w:rsidR="00326D3B" w:rsidRPr="00E014CB">
        <w:t xml:space="preserve"> </w:t>
      </w:r>
      <w:r w:rsidR="00EE4A8E" w:rsidRPr="00E014CB">
        <w:t>antenës</w:t>
      </w:r>
      <w:r w:rsidR="008E1B6F" w:rsidRPr="00E014CB">
        <w:t>,</w:t>
      </w:r>
      <w:r w:rsidR="00EE4A8E" w:rsidRPr="00E014CB">
        <w:t xml:space="preserve"> ku si referencë është marrë antena</w:t>
      </w:r>
      <w:r w:rsidR="00302D05" w:rsidRPr="00E014CB">
        <w:t xml:space="preserve"> </w:t>
      </w:r>
      <w:proofErr w:type="spellStart"/>
      <w:r w:rsidR="00EE4A8E" w:rsidRPr="00E014CB">
        <w:t>izotropike</w:t>
      </w:r>
      <w:proofErr w:type="spellEnd"/>
      <w:r w:rsidR="00EE4A8E" w:rsidRPr="00E014CB">
        <w:t>,</w:t>
      </w:r>
      <w:r w:rsidR="00FC593C" w:rsidRPr="00E014CB">
        <w:t xml:space="preserve"> </w:t>
      </w:r>
      <w:r w:rsidR="00EE4A8E" w:rsidRPr="00E014CB">
        <w:t xml:space="preserve">i shprehur </w:t>
      </w:r>
      <w:r w:rsidR="00326D3B" w:rsidRPr="00E014CB">
        <w:t>n</w:t>
      </w:r>
      <w:r w:rsidR="00E47596">
        <w:t>ë</w:t>
      </w:r>
      <w:r w:rsidR="00326D3B" w:rsidRPr="00E014CB">
        <w:t xml:space="preserve"> </w:t>
      </w:r>
      <w:proofErr w:type="spellStart"/>
      <w:r w:rsidRPr="00E014CB">
        <w:t>dBi</w:t>
      </w:r>
      <w:proofErr w:type="spellEnd"/>
      <w:r w:rsidR="001064DC">
        <w:t>;</w:t>
      </w:r>
      <w:r w:rsidR="00E45A31" w:rsidRPr="00E014CB">
        <w:t xml:space="preserve"> </w:t>
      </w:r>
    </w:p>
    <w:p w14:paraId="50CAD1B9" w14:textId="1FD8E622" w:rsidR="00CB0E6C" w:rsidRPr="00E014CB" w:rsidRDefault="006E3CBD" w:rsidP="00302D05">
      <w:pPr>
        <w:pStyle w:val="TEKSTIIII"/>
      </w:pPr>
      <w:r w:rsidRPr="00E014CB">
        <w:t>r</w:t>
      </w:r>
      <w:r w:rsidR="00E45A31" w:rsidRPr="00E014CB">
        <w:t xml:space="preserve"> – </w:t>
      </w:r>
      <w:r w:rsidR="00CB0E6C" w:rsidRPr="00E014CB">
        <w:t>distanc</w:t>
      </w:r>
      <w:r w:rsidR="008E1B6F" w:rsidRPr="00E014CB">
        <w:t>a</w:t>
      </w:r>
      <w:r w:rsidR="00CB0E6C" w:rsidRPr="00E014CB">
        <w:t xml:space="preserve"> </w:t>
      </w:r>
      <w:r w:rsidR="008E1B6F" w:rsidRPr="00E014CB">
        <w:t xml:space="preserve">nga </w:t>
      </w:r>
      <w:r w:rsidR="00EE4A8E" w:rsidRPr="00E014CB">
        <w:t xml:space="preserve">qendra e </w:t>
      </w:r>
      <w:r w:rsidR="008E1B6F" w:rsidRPr="00E014CB">
        <w:t>anten</w:t>
      </w:r>
      <w:r w:rsidR="00EE4A8E" w:rsidRPr="00E014CB">
        <w:t xml:space="preserve">ës deri në </w:t>
      </w:r>
      <w:r w:rsidR="008E1B6F" w:rsidRPr="00E014CB">
        <w:t>pik</w:t>
      </w:r>
      <w:r w:rsidRPr="00E014CB">
        <w:t>ë</w:t>
      </w:r>
      <w:r w:rsidR="00EE4A8E" w:rsidRPr="00E014CB">
        <w:t>n</w:t>
      </w:r>
      <w:r w:rsidR="008E1B6F" w:rsidRPr="00E014CB">
        <w:t xml:space="preserve"> ku llogaritet intensiteti </w:t>
      </w:r>
      <w:r w:rsidR="007A507E" w:rsidRPr="00E014CB">
        <w:t>i</w:t>
      </w:r>
      <w:r w:rsidR="008E1B6F" w:rsidRPr="00E014CB">
        <w:t xml:space="preserve"> rrezatimit, </w:t>
      </w:r>
      <w:r w:rsidR="00EE4A8E" w:rsidRPr="00E014CB">
        <w:t>i shprehur</w:t>
      </w:r>
      <w:r w:rsidR="00302D05" w:rsidRPr="00E014CB">
        <w:t xml:space="preserve"> </w:t>
      </w:r>
      <w:r w:rsidR="008E1B6F" w:rsidRPr="00E014CB">
        <w:t>n</w:t>
      </w:r>
      <w:r w:rsidRPr="00E014CB">
        <w:t>ë</w:t>
      </w:r>
      <w:r w:rsidR="008E1B6F" w:rsidRPr="00E014CB">
        <w:t xml:space="preserve"> m</w:t>
      </w:r>
      <w:r w:rsidR="001064DC">
        <w:t>;</w:t>
      </w:r>
      <w:r w:rsidR="00FC593C" w:rsidRPr="00E014CB">
        <w:t xml:space="preserve"> </w:t>
      </w:r>
    </w:p>
    <w:p w14:paraId="0AE2B61B" w14:textId="698D4DAF" w:rsidR="00302D05" w:rsidRPr="00E014CB" w:rsidRDefault="00CB0E6C" w:rsidP="00302D05">
      <w:pPr>
        <w:pStyle w:val="TEKSTIIII"/>
        <w:rPr>
          <w:rFonts w:eastAsia="Calibri"/>
          <w:szCs w:val="24"/>
        </w:rPr>
      </w:pPr>
      <w:r w:rsidRPr="00E014CB">
        <w:rPr>
          <w:rFonts w:eastAsia="Calibri"/>
          <w:szCs w:val="24"/>
        </w:rPr>
        <w:t>u</w:t>
      </w:r>
      <w:r w:rsidR="00EE4A8E" w:rsidRPr="00E014CB">
        <w:rPr>
          <w:rFonts w:eastAsia="Calibri"/>
          <w:szCs w:val="24"/>
        </w:rPr>
        <w:t xml:space="preserve"> = 1 + </w:t>
      </w:r>
      <w:r w:rsidR="00EE4A8E" w:rsidRPr="00E014CB">
        <w:sym w:font="Symbol" w:char="F047"/>
      </w:r>
      <w:r w:rsidR="00FE2262" w:rsidRPr="00E014CB">
        <w:rPr>
          <w:rFonts w:eastAsia="Calibri"/>
          <w:szCs w:val="24"/>
        </w:rPr>
        <w:t xml:space="preserve"> </w:t>
      </w:r>
      <w:r w:rsidR="001064DC" w:rsidRPr="00E014CB">
        <w:t>–</w:t>
      </w:r>
      <w:r w:rsidRPr="00E014CB">
        <w:rPr>
          <w:rFonts w:eastAsia="Calibri"/>
          <w:szCs w:val="24"/>
        </w:rPr>
        <w:t xml:space="preserve"> fa</w:t>
      </w:r>
      <w:r w:rsidR="00EE4A8E" w:rsidRPr="00E014CB">
        <w:rPr>
          <w:rFonts w:eastAsia="Calibri"/>
          <w:szCs w:val="24"/>
        </w:rPr>
        <w:t>k</w:t>
      </w:r>
      <w:r w:rsidRPr="00E014CB">
        <w:rPr>
          <w:rFonts w:eastAsia="Calibri"/>
          <w:szCs w:val="24"/>
        </w:rPr>
        <w:t>tor</w:t>
      </w:r>
      <w:r w:rsidR="008E1B6F" w:rsidRPr="00E014CB">
        <w:rPr>
          <w:rFonts w:eastAsia="Calibri"/>
          <w:szCs w:val="24"/>
        </w:rPr>
        <w:t>i rregullues q</w:t>
      </w:r>
      <w:r w:rsidR="006E3CBD" w:rsidRPr="00E014CB">
        <w:rPr>
          <w:rFonts w:eastAsia="Calibri"/>
          <w:szCs w:val="24"/>
        </w:rPr>
        <w:t>ë</w:t>
      </w:r>
      <w:r w:rsidR="008E1B6F" w:rsidRPr="00E014CB">
        <w:rPr>
          <w:rFonts w:eastAsia="Calibri"/>
          <w:szCs w:val="24"/>
        </w:rPr>
        <w:t xml:space="preserve"> merr n</w:t>
      </w:r>
      <w:r w:rsidR="00EE4A8E" w:rsidRPr="00E014CB">
        <w:rPr>
          <w:rFonts w:eastAsia="Calibri"/>
          <w:szCs w:val="24"/>
        </w:rPr>
        <w:t>ë</w:t>
      </w:r>
      <w:r w:rsidR="008E1B6F" w:rsidRPr="00E014CB">
        <w:rPr>
          <w:rFonts w:eastAsia="Calibri"/>
          <w:szCs w:val="24"/>
        </w:rPr>
        <w:t xml:space="preserve"> konsiderat</w:t>
      </w:r>
      <w:r w:rsidR="006E3CBD" w:rsidRPr="00E014CB">
        <w:rPr>
          <w:rFonts w:eastAsia="Calibri"/>
          <w:szCs w:val="24"/>
        </w:rPr>
        <w:t>ë</w:t>
      </w:r>
      <w:r w:rsidR="008E1B6F" w:rsidRPr="00E014CB">
        <w:rPr>
          <w:rFonts w:eastAsia="Calibri"/>
          <w:szCs w:val="24"/>
        </w:rPr>
        <w:t xml:space="preserve"> reflektimin nga t</w:t>
      </w:r>
      <w:r w:rsidR="00EE4A8E" w:rsidRPr="00E014CB">
        <w:rPr>
          <w:rFonts w:eastAsia="Calibri"/>
          <w:szCs w:val="24"/>
        </w:rPr>
        <w:t xml:space="preserve">rualli </w:t>
      </w:r>
      <w:r w:rsidR="008E1B6F" w:rsidRPr="00E014CB">
        <w:rPr>
          <w:rFonts w:eastAsia="Calibri"/>
          <w:szCs w:val="24"/>
        </w:rPr>
        <w:t xml:space="preserve">ose </w:t>
      </w:r>
      <w:r w:rsidR="00EE4A8E" w:rsidRPr="00E014CB">
        <w:rPr>
          <w:rFonts w:eastAsia="Calibri"/>
          <w:szCs w:val="24"/>
        </w:rPr>
        <w:t xml:space="preserve">nga </w:t>
      </w:r>
      <w:r w:rsidR="008E1B6F" w:rsidRPr="00E014CB">
        <w:rPr>
          <w:rFonts w:eastAsia="Calibri"/>
          <w:szCs w:val="24"/>
        </w:rPr>
        <w:t>objektet me</w:t>
      </w:r>
      <w:r w:rsidR="00FC593C" w:rsidRPr="00E014CB">
        <w:rPr>
          <w:rFonts w:eastAsia="Calibri"/>
          <w:szCs w:val="24"/>
        </w:rPr>
        <w:t xml:space="preserve"> </w:t>
      </w:r>
      <w:r w:rsidR="008E1B6F" w:rsidRPr="00E014CB">
        <w:rPr>
          <w:rFonts w:eastAsia="Calibri"/>
          <w:szCs w:val="24"/>
        </w:rPr>
        <w:t>t</w:t>
      </w:r>
      <w:r w:rsidR="006E3CBD" w:rsidRPr="00E014CB">
        <w:rPr>
          <w:rFonts w:eastAsia="Calibri"/>
          <w:szCs w:val="24"/>
        </w:rPr>
        <w:t>ë</w:t>
      </w:r>
      <w:r w:rsidR="008E1B6F" w:rsidRPr="00E014CB">
        <w:rPr>
          <w:rFonts w:eastAsia="Calibri"/>
          <w:szCs w:val="24"/>
        </w:rPr>
        <w:t xml:space="preserve"> </w:t>
      </w:r>
      <w:r w:rsidR="00EE4A8E" w:rsidRPr="00E014CB">
        <w:rPr>
          <w:rFonts w:eastAsia="Calibri"/>
          <w:szCs w:val="24"/>
        </w:rPr>
        <w:t>afërt</w:t>
      </w:r>
      <w:r w:rsidR="008E1B6F" w:rsidRPr="00E014CB">
        <w:rPr>
          <w:rFonts w:eastAsia="Calibri"/>
          <w:szCs w:val="24"/>
        </w:rPr>
        <w:t xml:space="preserve"> me antenat</w:t>
      </w:r>
      <w:r w:rsidR="00EE4A8E" w:rsidRPr="00E014CB">
        <w:rPr>
          <w:rFonts w:eastAsia="Calibri"/>
          <w:szCs w:val="24"/>
        </w:rPr>
        <w:t xml:space="preserve">. </w:t>
      </w:r>
      <w:r w:rsidR="00DE6653" w:rsidRPr="00E014CB">
        <w:rPr>
          <w:rFonts w:eastAsia="Calibri"/>
          <w:szCs w:val="24"/>
        </w:rPr>
        <w:t xml:space="preserve">Faktori </w:t>
      </w:r>
      <w:r w:rsidR="00DE6653" w:rsidRPr="00E014CB">
        <w:rPr>
          <w:rFonts w:eastAsia="Calibri"/>
          <w:b/>
          <w:bCs/>
          <w:szCs w:val="24"/>
        </w:rPr>
        <w:t>u</w:t>
      </w:r>
      <w:r w:rsidR="00DE6653" w:rsidRPr="00E014CB">
        <w:rPr>
          <w:rFonts w:eastAsia="Calibri"/>
          <w:szCs w:val="24"/>
        </w:rPr>
        <w:t xml:space="preserve"> i përket intervalit </w:t>
      </w:r>
      <w:r w:rsidR="00E45A31" w:rsidRPr="00E014CB">
        <w:rPr>
          <w:rFonts w:eastAsia="Calibri"/>
          <w:szCs w:val="24"/>
        </w:rPr>
        <w:t>[</w:t>
      </w:r>
      <w:r w:rsidR="00DE6653" w:rsidRPr="00E014CB">
        <w:rPr>
          <w:rFonts w:eastAsia="Calibri"/>
          <w:szCs w:val="24"/>
        </w:rPr>
        <w:t>1.0, 2.0</w:t>
      </w:r>
      <w:r w:rsidR="00E45A31" w:rsidRPr="00E014CB">
        <w:rPr>
          <w:rFonts w:eastAsia="Calibri"/>
          <w:szCs w:val="24"/>
        </w:rPr>
        <w:t xml:space="preserve">], </w:t>
      </w:r>
      <w:r w:rsidR="00DE6653" w:rsidRPr="00E014CB">
        <w:rPr>
          <w:rFonts w:eastAsia="Calibri"/>
          <w:szCs w:val="24"/>
        </w:rPr>
        <w:t>ku 1.0 i përket përhapjes n</w:t>
      </w:r>
      <w:r w:rsidR="00C577D7" w:rsidRPr="00E014CB">
        <w:rPr>
          <w:rFonts w:eastAsia="Calibri"/>
          <w:szCs w:val="24"/>
        </w:rPr>
        <w:t>ë</w:t>
      </w:r>
      <w:r w:rsidR="00302D05" w:rsidRPr="00E014CB">
        <w:rPr>
          <w:rFonts w:eastAsia="Calibri"/>
          <w:szCs w:val="24"/>
        </w:rPr>
        <w:t xml:space="preserve"> </w:t>
      </w:r>
      <w:r w:rsidR="00DE6653" w:rsidRPr="00E014CB">
        <w:rPr>
          <w:rFonts w:eastAsia="Calibri"/>
          <w:szCs w:val="24"/>
        </w:rPr>
        <w:t>hapësirën</w:t>
      </w:r>
      <w:r w:rsidR="00C577D7" w:rsidRPr="00E014CB">
        <w:rPr>
          <w:rFonts w:eastAsia="Calibri"/>
          <w:szCs w:val="24"/>
        </w:rPr>
        <w:t xml:space="preserve"> </w:t>
      </w:r>
      <w:r w:rsidR="00DE6653" w:rsidRPr="00E014CB">
        <w:rPr>
          <w:rFonts w:eastAsia="Calibri"/>
          <w:szCs w:val="24"/>
        </w:rPr>
        <w:t>e lir</w:t>
      </w:r>
      <w:r w:rsidR="00C577D7" w:rsidRPr="00E014CB">
        <w:rPr>
          <w:rFonts w:eastAsia="Calibri"/>
          <w:szCs w:val="24"/>
        </w:rPr>
        <w:t>ë</w:t>
      </w:r>
      <w:r w:rsidR="00DE6653" w:rsidRPr="00E014CB">
        <w:rPr>
          <w:rFonts w:eastAsia="Calibri"/>
          <w:szCs w:val="24"/>
        </w:rPr>
        <w:t>, pa reflektim dhe 2.0 i përket sipërfaqeve plane përcjellëse</w:t>
      </w:r>
      <w:r w:rsidR="00C577D7" w:rsidRPr="00E014CB">
        <w:rPr>
          <w:rFonts w:eastAsia="Calibri"/>
          <w:szCs w:val="24"/>
        </w:rPr>
        <w:t>.</w:t>
      </w:r>
    </w:p>
    <w:p w14:paraId="4D8CFE99" w14:textId="2D9366FD" w:rsidR="009B76EA" w:rsidRPr="00E014CB" w:rsidRDefault="00302D05" w:rsidP="00302D05">
      <w:pPr>
        <w:pStyle w:val="TEKSTIIII"/>
        <w:rPr>
          <w:i/>
        </w:rPr>
      </w:pPr>
      <w:r w:rsidRPr="00E014CB">
        <w:t xml:space="preserve"> </w:t>
      </w:r>
      <w:r w:rsidR="009B76EA" w:rsidRPr="00E014CB">
        <w:t>P</w:t>
      </w:r>
      <w:r w:rsidR="00C577D7" w:rsidRPr="00E014CB">
        <w:t>ë</w:t>
      </w:r>
      <w:r w:rsidR="009B76EA" w:rsidRPr="00E014CB">
        <w:t>rgjith</w:t>
      </w:r>
      <w:r w:rsidR="00C577D7" w:rsidRPr="00E014CB">
        <w:t>ë</w:t>
      </w:r>
      <w:r w:rsidR="009B76EA" w:rsidRPr="00E014CB">
        <w:t>sisht rekomandohet q</w:t>
      </w:r>
      <w:r w:rsidR="00C577D7" w:rsidRPr="00E014CB">
        <w:t>ë</w:t>
      </w:r>
      <w:r w:rsidR="009B76EA" w:rsidRPr="00E014CB">
        <w:t xml:space="preserve"> vlera e koefic</w:t>
      </w:r>
      <w:r w:rsidR="00C577D7" w:rsidRPr="00E014CB">
        <w:t>i</w:t>
      </w:r>
      <w:r w:rsidR="009B76EA" w:rsidRPr="00E014CB">
        <w:t>entit t</w:t>
      </w:r>
      <w:r w:rsidR="00C577D7" w:rsidRPr="00E014CB">
        <w:t>ë</w:t>
      </w:r>
      <w:r w:rsidR="009B76EA" w:rsidRPr="00E014CB">
        <w:t xml:space="preserve"> reflektimit t</w:t>
      </w:r>
      <w:r w:rsidR="00C577D7" w:rsidRPr="00E014CB">
        <w:t>ë</w:t>
      </w:r>
      <w:r w:rsidR="009B76EA" w:rsidRPr="00E014CB">
        <w:t xml:space="preserve"> jet</w:t>
      </w:r>
      <w:r w:rsidR="00C577D7" w:rsidRPr="00E014CB">
        <w:t>ë</w:t>
      </w:r>
      <w:r w:rsidR="009B76EA" w:rsidRPr="00E014CB">
        <w:t xml:space="preserve"> jo m</w:t>
      </w:r>
      <w:r w:rsidR="00C577D7" w:rsidRPr="00E014CB">
        <w:t>ë</w:t>
      </w:r>
      <w:r w:rsidR="009B76EA" w:rsidRPr="00E014CB">
        <w:t xml:space="preserve"> e madhe se 1,6</w:t>
      </w:r>
      <w:r w:rsidR="00A858CE" w:rsidRPr="00E014CB">
        <w:t xml:space="preserve"> (shih bibliografinë</w:t>
      </w:r>
      <w:r w:rsidR="00157CB2" w:rsidRPr="00E014CB">
        <w:t xml:space="preserve"> </w:t>
      </w:r>
      <w:r w:rsidR="00FC1F91" w:rsidRPr="00E014CB">
        <w:t>[</w:t>
      </w:r>
      <w:r w:rsidR="00157CB2" w:rsidRPr="00E014CB">
        <w:t>3</w:t>
      </w:r>
      <w:r w:rsidR="00FC1F91" w:rsidRPr="00E014CB">
        <w:t>]</w:t>
      </w:r>
      <w:r w:rsidR="00157CB2" w:rsidRPr="00E014CB">
        <w:t xml:space="preserve">, </w:t>
      </w:r>
      <w:r w:rsidR="00FC1F91" w:rsidRPr="00E014CB">
        <w:t>[</w:t>
      </w:r>
      <w:r w:rsidR="00157CB2" w:rsidRPr="00E014CB">
        <w:t>4</w:t>
      </w:r>
      <w:r w:rsidR="00FC1F91" w:rsidRPr="00E014CB">
        <w:t>]</w:t>
      </w:r>
      <w:r w:rsidR="00157CB2" w:rsidRPr="00E014CB">
        <w:t xml:space="preserve">, </w:t>
      </w:r>
      <w:r w:rsidR="00FC1F91" w:rsidRPr="00E014CB">
        <w:t>[</w:t>
      </w:r>
      <w:r w:rsidR="00157CB2" w:rsidRPr="00E014CB">
        <w:t>10</w:t>
      </w:r>
      <w:r w:rsidR="00FC1F91" w:rsidRPr="00E014CB">
        <w:t>]</w:t>
      </w:r>
      <w:r w:rsidR="00157CB2" w:rsidRPr="00E014CB">
        <w:t>).</w:t>
      </w:r>
    </w:p>
    <w:p w14:paraId="5CCDFF56" w14:textId="0ED70401" w:rsidR="00C403D9" w:rsidRPr="00E014CB" w:rsidRDefault="00C403D9" w:rsidP="00302D05">
      <w:pPr>
        <w:pStyle w:val="TEKSTIIII"/>
      </w:pPr>
      <w:r w:rsidRPr="00E014CB">
        <w:rPr>
          <w:bCs/>
        </w:rPr>
        <w:t>F</w:t>
      </w:r>
      <w:r w:rsidR="00FE2262" w:rsidRPr="00E014CB">
        <w:t xml:space="preserve"> – </w:t>
      </w:r>
      <w:r w:rsidRPr="00E014CB">
        <w:t>faktori i reduktimit t</w:t>
      </w:r>
      <w:r w:rsidR="00C577D7" w:rsidRPr="00E014CB">
        <w:t>ë</w:t>
      </w:r>
      <w:r w:rsidRPr="00E014CB">
        <w:t xml:space="preserve"> </w:t>
      </w:r>
      <w:r w:rsidR="00DE6653" w:rsidRPr="00E014CB">
        <w:t>fuqisë</w:t>
      </w:r>
      <w:r w:rsidRPr="00E014CB">
        <w:t xml:space="preserve"> </w:t>
      </w:r>
      <w:r w:rsidR="00DE6653" w:rsidRPr="00E014CB">
        <w:t>për</w:t>
      </w:r>
      <w:r w:rsidRPr="00E014CB">
        <w:t xml:space="preserve"> instalimet rural</w:t>
      </w:r>
      <w:r w:rsidR="00DE6653" w:rsidRPr="00E014CB">
        <w:t>e</w:t>
      </w:r>
      <w:r w:rsidRPr="00E014CB">
        <w:t xml:space="preserve"> dhe urbane n</w:t>
      </w:r>
      <w:r w:rsidR="00C577D7" w:rsidRPr="00E014CB">
        <w:t>ë</w:t>
      </w:r>
      <w:r w:rsidRPr="00E014CB">
        <w:t xml:space="preserve"> </w:t>
      </w:r>
      <w:r w:rsidR="00DE6653" w:rsidRPr="00E014CB">
        <w:t>antenat</w:t>
      </w:r>
      <w:r w:rsidRPr="00E014CB">
        <w:t xml:space="preserve"> q</w:t>
      </w:r>
      <w:r w:rsidR="00C577D7" w:rsidRPr="00E014CB">
        <w:t>ë</w:t>
      </w:r>
      <w:r w:rsidRPr="00E014CB">
        <w:t xml:space="preserve"> funksionoj</w:t>
      </w:r>
      <w:r w:rsidR="00DE6653" w:rsidRPr="00E014CB">
        <w:t>n</w:t>
      </w:r>
      <w:r w:rsidRPr="00E014CB">
        <w:t>ë</w:t>
      </w:r>
      <w:r w:rsidR="00302D05" w:rsidRPr="00E014CB">
        <w:t xml:space="preserve"> </w:t>
      </w:r>
      <w:r w:rsidR="00C577D7" w:rsidRPr="00E014CB">
        <w:t xml:space="preserve">vetëm </w:t>
      </w:r>
      <w:r w:rsidRPr="00E014CB">
        <w:t>me teknologjitë m</w:t>
      </w:r>
      <w:r w:rsidR="00FE2262" w:rsidRPr="00E014CB">
        <w:t>-</w:t>
      </w:r>
      <w:r w:rsidRPr="00E014CB">
        <w:t xml:space="preserve">MIMO dhe </w:t>
      </w:r>
      <w:proofErr w:type="spellStart"/>
      <w:r w:rsidRPr="00BC5A24">
        <w:rPr>
          <w:i/>
          <w:iCs/>
        </w:rPr>
        <w:t>beamforming</w:t>
      </w:r>
      <w:proofErr w:type="spellEnd"/>
      <w:r w:rsidR="00DE6653" w:rsidRPr="00E014CB">
        <w:t xml:space="preserve"> t</w:t>
      </w:r>
      <w:r w:rsidR="00C577D7" w:rsidRPr="00E014CB">
        <w:t>ë</w:t>
      </w:r>
      <w:r w:rsidR="00DE6653" w:rsidRPr="00E014CB">
        <w:t xml:space="preserve"> gjeneratës </w:t>
      </w:r>
      <w:r w:rsidR="001622E4" w:rsidRPr="00E014CB">
        <w:t xml:space="preserve">LTE &amp; </w:t>
      </w:r>
      <w:r w:rsidR="00DE6653" w:rsidRPr="00E014CB">
        <w:t xml:space="preserve">5G </w:t>
      </w:r>
      <w:proofErr w:type="spellStart"/>
      <w:r w:rsidR="00DE6653" w:rsidRPr="00E014CB">
        <w:t>New</w:t>
      </w:r>
      <w:proofErr w:type="spellEnd"/>
      <w:r w:rsidR="00DE6653" w:rsidRPr="00E014CB">
        <w:t xml:space="preserve"> Radio.</w:t>
      </w:r>
      <w:r w:rsidRPr="00E014CB">
        <w:t xml:space="preserve"> </w:t>
      </w:r>
      <w:r w:rsidR="00A858CE" w:rsidRPr="00E014CB">
        <w:t>Vetë</w:t>
      </w:r>
      <w:r w:rsidR="00994100" w:rsidRPr="00E014CB">
        <w:t>m</w:t>
      </w:r>
      <w:r w:rsidR="00994100" w:rsidRPr="00E014CB">
        <w:rPr>
          <w:color w:val="FF0000"/>
        </w:rPr>
        <w:t xml:space="preserve"> </w:t>
      </w:r>
      <w:r w:rsidR="00A858CE" w:rsidRPr="00E014CB">
        <w:rPr>
          <w:color w:val="000000" w:themeColor="text1"/>
        </w:rPr>
        <w:t>n</w:t>
      </w:r>
      <w:r w:rsidR="0015691C" w:rsidRPr="00E014CB">
        <w:rPr>
          <w:color w:val="000000" w:themeColor="text1"/>
        </w:rPr>
        <w:t xml:space="preserve">ë rastin e teknologjisë </w:t>
      </w:r>
      <w:r w:rsidR="000122B6" w:rsidRPr="00E014CB">
        <w:rPr>
          <w:color w:val="000000" w:themeColor="text1"/>
        </w:rPr>
        <w:t>m</w:t>
      </w:r>
      <w:r w:rsidR="00C577D7" w:rsidRPr="00E014CB">
        <w:rPr>
          <w:color w:val="000000" w:themeColor="text1"/>
        </w:rPr>
        <w:t>-</w:t>
      </w:r>
      <w:r w:rsidR="000122B6" w:rsidRPr="00E014CB">
        <w:rPr>
          <w:color w:val="000000" w:themeColor="text1"/>
        </w:rPr>
        <w:t>MIMO</w:t>
      </w:r>
      <w:r w:rsidR="0054181D" w:rsidRPr="00E014CB">
        <w:rPr>
          <w:color w:val="000000" w:themeColor="text1"/>
        </w:rPr>
        <w:t xml:space="preserve"> </w:t>
      </w:r>
      <w:r w:rsidR="0015691C" w:rsidRPr="00E014CB">
        <w:rPr>
          <w:color w:val="000000" w:themeColor="text1"/>
        </w:rPr>
        <w:t>që funksionon</w:t>
      </w:r>
      <w:r w:rsidR="00A3102A" w:rsidRPr="00E014CB">
        <w:rPr>
          <w:color w:val="000000" w:themeColor="text1"/>
        </w:rPr>
        <w:t xml:space="preserve"> me teknologjinë TDD</w:t>
      </w:r>
      <w:r w:rsidR="000122B6" w:rsidRPr="00E014CB">
        <w:rPr>
          <w:color w:val="000000" w:themeColor="text1"/>
        </w:rPr>
        <w:t xml:space="preserve">, </w:t>
      </w:r>
      <w:r w:rsidR="0015691C" w:rsidRPr="00E014CB">
        <w:rPr>
          <w:color w:val="000000" w:themeColor="text1"/>
        </w:rPr>
        <w:t>n</w:t>
      </w:r>
      <w:r w:rsidR="00C577D7" w:rsidRPr="00E014CB">
        <w:rPr>
          <w:color w:val="000000" w:themeColor="text1"/>
        </w:rPr>
        <w:t>ë</w:t>
      </w:r>
      <w:r w:rsidR="0015691C" w:rsidRPr="00E014CB">
        <w:rPr>
          <w:color w:val="000000" w:themeColor="text1"/>
        </w:rPr>
        <w:t xml:space="preserve"> varësi edhe t</w:t>
      </w:r>
      <w:r w:rsidR="00C577D7" w:rsidRPr="00E014CB">
        <w:rPr>
          <w:color w:val="000000" w:themeColor="text1"/>
        </w:rPr>
        <w:t>ë</w:t>
      </w:r>
      <w:r w:rsidR="00A3102A" w:rsidRPr="00E014CB">
        <w:rPr>
          <w:color w:val="000000" w:themeColor="text1"/>
        </w:rPr>
        <w:t xml:space="preserve"> </w:t>
      </w:r>
      <w:r w:rsidR="00A3102A" w:rsidRPr="00BC5A24">
        <w:rPr>
          <w:i/>
          <w:iCs/>
          <w:color w:val="000000" w:themeColor="text1"/>
        </w:rPr>
        <w:t>“</w:t>
      </w:r>
      <w:proofErr w:type="spellStart"/>
      <w:r w:rsidR="0015691C" w:rsidRPr="00BC5A24">
        <w:rPr>
          <w:i/>
          <w:iCs/>
          <w:color w:val="000000" w:themeColor="text1"/>
        </w:rPr>
        <w:t>downlink</w:t>
      </w:r>
      <w:proofErr w:type="spellEnd"/>
      <w:r w:rsidR="0015691C" w:rsidRPr="00BC5A24">
        <w:rPr>
          <w:i/>
          <w:iCs/>
          <w:color w:val="000000" w:themeColor="text1"/>
        </w:rPr>
        <w:t xml:space="preserve"> </w:t>
      </w:r>
      <w:proofErr w:type="spellStart"/>
      <w:r w:rsidR="0015691C" w:rsidRPr="00BC5A24">
        <w:rPr>
          <w:i/>
          <w:iCs/>
          <w:color w:val="000000" w:themeColor="text1"/>
        </w:rPr>
        <w:t>duty</w:t>
      </w:r>
      <w:proofErr w:type="spellEnd"/>
      <w:r w:rsidR="0015691C" w:rsidRPr="00BC5A24">
        <w:rPr>
          <w:i/>
          <w:iCs/>
          <w:color w:val="000000" w:themeColor="text1"/>
        </w:rPr>
        <w:t xml:space="preserve"> </w:t>
      </w:r>
      <w:proofErr w:type="spellStart"/>
      <w:r w:rsidR="0015691C" w:rsidRPr="00BC5A24">
        <w:rPr>
          <w:i/>
          <w:iCs/>
          <w:color w:val="000000" w:themeColor="text1"/>
        </w:rPr>
        <w:t>cycle</w:t>
      </w:r>
      <w:proofErr w:type="spellEnd"/>
      <w:r w:rsidR="00A3102A" w:rsidRPr="00BC5A24">
        <w:rPr>
          <w:i/>
          <w:iCs/>
          <w:color w:val="000000" w:themeColor="text1"/>
        </w:rPr>
        <w:t>”</w:t>
      </w:r>
      <w:r w:rsidR="0015691C" w:rsidRPr="00BC5A24">
        <w:rPr>
          <w:i/>
          <w:iCs/>
          <w:color w:val="000000" w:themeColor="text1"/>
        </w:rPr>
        <w:t>,</w:t>
      </w:r>
      <w:r w:rsidR="0015691C" w:rsidRPr="00E014CB">
        <w:rPr>
          <w:color w:val="000000" w:themeColor="text1"/>
        </w:rPr>
        <w:t xml:space="preserve"> </w:t>
      </w:r>
      <w:r w:rsidR="000122B6" w:rsidRPr="00E014CB">
        <w:rPr>
          <w:color w:val="000000" w:themeColor="text1"/>
        </w:rPr>
        <w:t xml:space="preserve">F </w:t>
      </w:r>
      <w:r w:rsidR="00994100" w:rsidRPr="00E014CB">
        <w:rPr>
          <w:color w:val="000000" w:themeColor="text1"/>
        </w:rPr>
        <w:t>rekomandohet</w:t>
      </w:r>
      <w:r w:rsidR="00994100" w:rsidRPr="00E014CB">
        <w:rPr>
          <w:bCs/>
          <w:color w:val="000000" w:themeColor="text1"/>
        </w:rPr>
        <w:t xml:space="preserve"> 0.25.</w:t>
      </w:r>
    </w:p>
    <w:p w14:paraId="2F3B4EC1" w14:textId="63CFE55F" w:rsidR="001622E4" w:rsidRPr="00E014CB" w:rsidRDefault="00420152" w:rsidP="00302D05">
      <w:pPr>
        <w:pStyle w:val="TEKSTIIII"/>
      </w:pPr>
      <w:r w:rsidRPr="00E014CB">
        <w:t xml:space="preserve">Nga formula me </w:t>
      </w:r>
      <w:r w:rsidR="001622E4" w:rsidRPr="00E014CB">
        <w:t>sipër,</w:t>
      </w:r>
      <w:r w:rsidRPr="00E014CB">
        <w:t xml:space="preserve"> </w:t>
      </w:r>
      <w:r w:rsidR="001622E4" w:rsidRPr="00E014CB">
        <w:t xml:space="preserve">llogaritet </w:t>
      </w:r>
      <w:r w:rsidRPr="00E014CB">
        <w:t>distanca minimale e siguris</w:t>
      </w:r>
      <w:r w:rsidR="00FE2262" w:rsidRPr="00E014CB">
        <w:t>ë</w:t>
      </w:r>
      <w:r w:rsidRPr="00E014CB">
        <w:t xml:space="preserve"> </w:t>
      </w:r>
      <w:r w:rsidR="001622E4" w:rsidRPr="00E014CB">
        <w:t>së Zonës Kritike për një frekuencë t</w:t>
      </w:r>
      <w:r w:rsidR="00FE2262" w:rsidRPr="00E014CB">
        <w:t>ë</w:t>
      </w:r>
      <w:r w:rsidR="001622E4" w:rsidRPr="00E014CB">
        <w:t xml:space="preserve"> caktuar t</w:t>
      </w:r>
      <w:r w:rsidR="00FE2262" w:rsidRPr="00E014CB">
        <w:t>ë</w:t>
      </w:r>
      <w:r w:rsidR="001622E4" w:rsidRPr="00E014CB">
        <w:t xml:space="preserve"> </w:t>
      </w:r>
      <w:proofErr w:type="spellStart"/>
      <w:r w:rsidR="001622E4" w:rsidRPr="00E014CB">
        <w:t>gj</w:t>
      </w:r>
      <w:r w:rsidR="00887891" w:rsidRPr="00E014CB">
        <w:t>eneruar</w:t>
      </w:r>
      <w:proofErr w:type="spellEnd"/>
      <w:r w:rsidR="001622E4" w:rsidRPr="00E014CB">
        <w:t xml:space="preserve"> nga antena, me kushtin </w:t>
      </w:r>
      <w:r w:rsidRPr="00E014CB">
        <w:t>q</w:t>
      </w:r>
      <w:r w:rsidR="00FE2262" w:rsidRPr="00E014CB">
        <w:t>ë</w:t>
      </w:r>
      <w:r w:rsidRPr="00E014CB">
        <w:t xml:space="preserve"> densiteti </w:t>
      </w:r>
      <w:r w:rsidR="001622E4" w:rsidRPr="00E014CB">
        <w:t>i</w:t>
      </w:r>
      <w:r w:rsidRPr="00E014CB">
        <w:t xml:space="preserve"> fuqis</w:t>
      </w:r>
      <w:r w:rsidR="00FE2262" w:rsidRPr="00E014CB">
        <w:t>ë</w:t>
      </w:r>
      <w:r w:rsidRPr="00E014CB">
        <w:t xml:space="preserve"> t</w:t>
      </w:r>
      <w:r w:rsidR="00FE2262" w:rsidRPr="00E014CB">
        <w:t>ë</w:t>
      </w:r>
      <w:r w:rsidRPr="00E014CB">
        <w:t xml:space="preserve"> mos kaloj</w:t>
      </w:r>
      <w:r w:rsidR="00FE2262" w:rsidRPr="00E014CB">
        <w:t>ë</w:t>
      </w:r>
      <w:r w:rsidRPr="00E014CB">
        <w:t xml:space="preserve"> nivelin e </w:t>
      </w:r>
      <w:r w:rsidR="001622E4" w:rsidRPr="00E014CB">
        <w:t>referencës</w:t>
      </w:r>
      <w:r w:rsidRPr="00E014CB">
        <w:t xml:space="preserve"> </w:t>
      </w:r>
      <w:proofErr w:type="spellStart"/>
      <w:r w:rsidR="00CB0E6C" w:rsidRPr="00E014CB">
        <w:t>S</w:t>
      </w:r>
      <w:r w:rsidR="00CB0E6C" w:rsidRPr="00E014CB">
        <w:rPr>
          <w:vertAlign w:val="subscript"/>
        </w:rPr>
        <w:t>max</w:t>
      </w:r>
      <w:proofErr w:type="spellEnd"/>
      <w:r w:rsidR="00C11BA8" w:rsidRPr="00E014CB">
        <w:t xml:space="preserve"> </w:t>
      </w:r>
      <w:r w:rsidR="001622E4" w:rsidRPr="00E014CB">
        <w:t>për frekuencën n</w:t>
      </w:r>
      <w:r w:rsidR="00FE2262" w:rsidRPr="00E014CB">
        <w:t>ë</w:t>
      </w:r>
      <w:r w:rsidR="001622E4" w:rsidRPr="00E014CB">
        <w:t xml:space="preserve"> shqyrtim:</w:t>
      </w:r>
    </w:p>
    <w:p w14:paraId="638C959C" w14:textId="77777777" w:rsidR="008743E1" w:rsidRPr="00E014CB" w:rsidRDefault="008743E1" w:rsidP="00302D05">
      <w:pPr>
        <w:pStyle w:val="TEKSTIIII"/>
      </w:pPr>
    </w:p>
    <w:p w14:paraId="78E26441" w14:textId="2FFBAA61" w:rsidR="008743E1" w:rsidRPr="00E014CB" w:rsidRDefault="00071E32" w:rsidP="00E21F85">
      <w:pPr>
        <w:spacing w:after="120" w:line="276" w:lineRule="auto"/>
        <w:jc w:val="both"/>
        <w:rPr>
          <w:rFonts w:ascii="Garamond" w:eastAsia="Calibri" w:hAnsi="Garamond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</w:rPr>
                <m:t>min</m:t>
              </m:r>
            </m:sub>
          </m:sSub>
          <m:r>
            <w:rPr>
              <w:rFonts w:ascii="Cambria Math" w:eastAsia="Calibri" w:hAnsi="Cambria Math"/>
              <w:sz w:val="24"/>
              <w:szCs w:val="24"/>
            </w:rPr>
            <m:t xml:space="preserve">=u </m:t>
          </m:r>
          <m:rad>
            <m:radPr>
              <m:degHide m:val="1"/>
              <m:ctrlPr>
                <w:rPr>
                  <w:rFonts w:ascii="Cambria Math" w:eastAsia="Calibri" w:hAnsi="Cambria Math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P∙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0.1 G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 w:val="24"/>
                      <w:szCs w:val="24"/>
                    </w:rPr>
                    <m:t xml:space="preserve">4π 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</w:rPr>
                        <m:t>max</m:t>
                      </m:r>
                    </m:sub>
                  </m:sSub>
                </m:den>
              </m:f>
            </m:e>
          </m:rad>
          <m:r>
            <w:rPr>
              <w:rFonts w:ascii="Cambria Math" w:eastAsia="Calibri" w:hAnsi="Cambria Math"/>
              <w:sz w:val="24"/>
              <w:szCs w:val="24"/>
            </w:rPr>
            <m:t xml:space="preserve"> ∙F (12)</m:t>
          </m:r>
        </m:oMath>
      </m:oMathPara>
    </w:p>
    <w:p w14:paraId="6A8305B4" w14:textId="53408F0B" w:rsidR="008F3C88" w:rsidRPr="00E014CB" w:rsidRDefault="008F3C88" w:rsidP="00302D05">
      <w:pPr>
        <w:pStyle w:val="TEKSTIIII"/>
      </w:pPr>
      <w:r w:rsidRPr="00E014CB">
        <w:t xml:space="preserve">Relacionet e </w:t>
      </w:r>
      <w:r w:rsidR="001622E4" w:rsidRPr="00E014CB">
        <w:t>mësipërme</w:t>
      </w:r>
      <w:r w:rsidRPr="00E014CB">
        <w:t xml:space="preserve"> mund t</w:t>
      </w:r>
      <w:r w:rsidR="00F22BF2" w:rsidRPr="00E014CB">
        <w:t>ë</w:t>
      </w:r>
      <w:r w:rsidRPr="00E014CB">
        <w:t xml:space="preserve"> </w:t>
      </w:r>
      <w:r w:rsidR="001622E4" w:rsidRPr="00E014CB">
        <w:t>përdoren</w:t>
      </w:r>
      <w:r w:rsidRPr="00E014CB">
        <w:t xml:space="preserve"> n</w:t>
      </w:r>
      <w:r w:rsidR="00F22BF2" w:rsidRPr="00E014CB">
        <w:t>ë</w:t>
      </w:r>
      <w:r w:rsidRPr="00E014CB">
        <w:t xml:space="preserve"> </w:t>
      </w:r>
      <w:r w:rsidR="001622E4" w:rsidRPr="00E014CB">
        <w:t>përgjithësi</w:t>
      </w:r>
      <w:r w:rsidR="00DC0B29" w:rsidRPr="00E014CB">
        <w:t xml:space="preserve"> </w:t>
      </w:r>
      <w:r w:rsidR="001622E4" w:rsidRPr="00E014CB">
        <w:t>për</w:t>
      </w:r>
      <w:r w:rsidR="00DC0B29" w:rsidRPr="00E014CB">
        <w:t xml:space="preserve"> llogaritjen e rrezatimit </w:t>
      </w:r>
      <w:proofErr w:type="spellStart"/>
      <w:r w:rsidRPr="00E014CB">
        <w:t>elektro</w:t>
      </w:r>
      <w:proofErr w:type="spellEnd"/>
      <w:r w:rsidR="00935655" w:rsidRPr="00E014CB">
        <w:t xml:space="preserve">- </w:t>
      </w:r>
      <w:r w:rsidRPr="00E014CB">
        <w:t>magnetik n</w:t>
      </w:r>
      <w:r w:rsidR="00F22BF2" w:rsidRPr="00E014CB">
        <w:t>ë</w:t>
      </w:r>
      <w:r w:rsidRPr="00E014CB">
        <w:t xml:space="preserve"> mjedisin rreth antenave t</w:t>
      </w:r>
      <w:r w:rsidR="00F22BF2" w:rsidRPr="00E014CB">
        <w:t>ë</w:t>
      </w:r>
      <w:r w:rsidRPr="00E014CB">
        <w:t xml:space="preserve"> tjera t</w:t>
      </w:r>
      <w:r w:rsidR="00F22BF2" w:rsidRPr="00E014CB">
        <w:t>ë</w:t>
      </w:r>
      <w:r w:rsidRPr="00E014CB">
        <w:t xml:space="preserve"> transmetimit </w:t>
      </w:r>
      <w:r w:rsidR="001622E4" w:rsidRPr="00E014CB">
        <w:t xml:space="preserve">në frekuencat </w:t>
      </w:r>
      <w:r w:rsidRPr="00E014CB">
        <w:t>radio</w:t>
      </w:r>
      <w:r w:rsidR="001622E4" w:rsidRPr="00E014CB">
        <w:t>, TV</w:t>
      </w:r>
      <w:r w:rsidRPr="00E014CB">
        <w:t xml:space="preserve"> dhe</w:t>
      </w:r>
      <w:r w:rsidR="001622E4" w:rsidRPr="00E014CB">
        <w:t xml:space="preserve"> telefonisë celulare, </w:t>
      </w:r>
      <w:r w:rsidRPr="00E014CB">
        <w:t>n</w:t>
      </w:r>
      <w:r w:rsidR="00F22BF2" w:rsidRPr="00E014CB">
        <w:t>ë</w:t>
      </w:r>
      <w:r w:rsidRPr="00E014CB">
        <w:t xml:space="preserve"> rastet kur prania e tyre merret parasysh n</w:t>
      </w:r>
      <w:r w:rsidR="00F22BF2" w:rsidRPr="00E014CB">
        <w:t>ë</w:t>
      </w:r>
      <w:r w:rsidRPr="00E014CB">
        <w:t xml:space="preserve"> studim.</w:t>
      </w:r>
    </w:p>
    <w:p w14:paraId="06BEB8B0" w14:textId="77777777" w:rsidR="00F22BF2" w:rsidRPr="00E014CB" w:rsidRDefault="00F22BF2" w:rsidP="00302D05">
      <w:pPr>
        <w:pStyle w:val="TEKSTIIII"/>
      </w:pPr>
    </w:p>
    <w:bookmarkEnd w:id="3"/>
    <w:p w14:paraId="0ED8BB90" w14:textId="45462CC7" w:rsidR="00DB3EF9" w:rsidRPr="00E014CB" w:rsidRDefault="00F22BF2" w:rsidP="00302D05">
      <w:pPr>
        <w:pStyle w:val="TEKSTIIII"/>
        <w:rPr>
          <w:bCs/>
        </w:rPr>
      </w:pPr>
      <w:r w:rsidRPr="00E014CB">
        <w:rPr>
          <w:bCs/>
        </w:rPr>
        <w:t>PARAMETRAT KRYESORË PËR ZONËN KRITIKE</w:t>
      </w:r>
    </w:p>
    <w:p w14:paraId="2BA04387" w14:textId="6E0CACEC" w:rsidR="00DB3EF9" w:rsidRPr="00E014CB" w:rsidRDefault="00DB3EF9" w:rsidP="00302D05">
      <w:pPr>
        <w:pStyle w:val="TEKSTIIII"/>
      </w:pPr>
      <w:r w:rsidRPr="00E014CB">
        <w:t>Model</w:t>
      </w:r>
      <w:r w:rsidR="002E0DB8" w:rsidRPr="00E014CB">
        <w:t>i</w:t>
      </w:r>
      <w:r w:rsidRPr="00E014CB">
        <w:t xml:space="preserve"> m</w:t>
      </w:r>
      <w:r w:rsidR="002E0DB8" w:rsidRPr="00E014CB">
        <w:t>ë</w:t>
      </w:r>
      <w:r w:rsidRPr="00E014CB">
        <w:t xml:space="preserve"> i përdorshëm i vlerësimit për Zonën Kritike (përcaktimi i kufirit t</w:t>
      </w:r>
      <w:r w:rsidR="002E0DB8" w:rsidRPr="00E014CB">
        <w:t>ë</w:t>
      </w:r>
      <w:r w:rsidRPr="00E014CB">
        <w:t xml:space="preserve"> pajtueshmërisë)</w:t>
      </w:r>
      <w:r w:rsidR="00FC593C" w:rsidRPr="00E014CB">
        <w:t xml:space="preserve"> </w:t>
      </w:r>
      <w:r w:rsidRPr="00E014CB">
        <w:t xml:space="preserve">mbështetet në modelin sferik, gjithmonë duke ndjekur supozimin e fushës së largët dhe duke e konsideruar burimin (antenën) si burim </w:t>
      </w:r>
      <w:proofErr w:type="spellStart"/>
      <w:r w:rsidRPr="00E014CB">
        <w:t>pikësor</w:t>
      </w:r>
      <w:proofErr w:type="spellEnd"/>
      <w:r w:rsidRPr="00E014CB">
        <w:t xml:space="preserve">, nëpërmjet të cilit përcaktohen distanca e sigurisë në drejtimin e qendror të tufës së rrezatimit dhe distancën e sigurisë në drejtimin e lobit të poshtëm të </w:t>
      </w:r>
      <w:proofErr w:type="spellStart"/>
      <w:r w:rsidRPr="00E014CB">
        <w:t>difuzimit</w:t>
      </w:r>
      <w:proofErr w:type="spellEnd"/>
      <w:r w:rsidRPr="00E014CB">
        <w:t xml:space="preserve"> të tufës</w:t>
      </w:r>
      <w:r w:rsidR="00E45A31" w:rsidRPr="00E014CB">
        <w:t xml:space="preserve"> </w:t>
      </w:r>
      <w:r w:rsidRPr="00E014CB">
        <w:t>(dhe n</w:t>
      </w:r>
      <w:r w:rsidR="00E45A31" w:rsidRPr="00E014CB">
        <w:t>ë të</w:t>
      </w:r>
      <w:r w:rsidRPr="00E014CB">
        <w:t xml:space="preserve"> gjithë drejtimet ku mund t</w:t>
      </w:r>
      <w:r w:rsidR="00E45A31" w:rsidRPr="00E014CB">
        <w:t>ë</w:t>
      </w:r>
      <w:r w:rsidRPr="00E014CB">
        <w:t xml:space="preserve"> ketë prekje t</w:t>
      </w:r>
      <w:r w:rsidR="00E45A31" w:rsidRPr="00E014CB">
        <w:t>ë</w:t>
      </w:r>
      <w:r w:rsidRPr="00E014CB">
        <w:t xml:space="preserve"> zonave publike).</w:t>
      </w:r>
      <w:r w:rsidR="00FC593C" w:rsidRPr="00E014CB">
        <w:t xml:space="preserve"> </w:t>
      </w:r>
    </w:p>
    <w:p w14:paraId="6C8B04E3" w14:textId="07B5D799" w:rsidR="00DB3EF9" w:rsidRPr="00E014CB" w:rsidRDefault="00DB3EF9" w:rsidP="00302D05">
      <w:pPr>
        <w:pStyle w:val="TEKSTIIII"/>
      </w:pPr>
      <w:r w:rsidRPr="00E014CB">
        <w:lastRenderedPageBreak/>
        <w:t>Në kushtet e mësipërme</w:t>
      </w:r>
      <w:r w:rsidR="00E45A31" w:rsidRPr="00E014CB">
        <w:t>,</w:t>
      </w:r>
      <w:r w:rsidRPr="00E014CB">
        <w:t xml:space="preserve"> llogaritja e vlerës së densitetit të</w:t>
      </w:r>
      <w:r w:rsidR="002E0DB8" w:rsidRPr="00E014CB">
        <w:t xml:space="preserve"> fuqisë së</w:t>
      </w:r>
      <w:r w:rsidRPr="00E014CB">
        <w:t xml:space="preserve"> rrezatimit t</w:t>
      </w:r>
      <w:r w:rsidR="00E45A31" w:rsidRPr="00E014CB">
        <w:t>ë</w:t>
      </w:r>
      <w:r w:rsidRPr="00E014CB">
        <w:t xml:space="preserve"> nj</w:t>
      </w:r>
      <w:r w:rsidR="00E45A31" w:rsidRPr="00E014CB">
        <w:t>ë</w:t>
      </w:r>
      <w:r w:rsidRPr="00E014CB">
        <w:t xml:space="preserve"> vale plane S që emetohet nga antena bëhet sipas formulës të mësipërme </w:t>
      </w:r>
      <w:r w:rsidR="002E0DB8" w:rsidRPr="00E014CB">
        <w:t>(11).</w:t>
      </w:r>
    </w:p>
    <w:p w14:paraId="2C476004" w14:textId="318663B1" w:rsidR="00DB3EF9" w:rsidRPr="00E014CB" w:rsidRDefault="002E0DB8" w:rsidP="00302D05">
      <w:pPr>
        <w:pStyle w:val="TEKSTIIII"/>
      </w:pPr>
      <w:r w:rsidRPr="00E014CB">
        <w:t>A</w:t>
      </w:r>
      <w:r w:rsidR="00DB3EF9" w:rsidRPr="00E014CB">
        <w:t>ntenat e rrjet</w:t>
      </w:r>
      <w:r w:rsidR="00416C81" w:rsidRPr="00E014CB">
        <w:t>e</w:t>
      </w:r>
      <w:r w:rsidR="00DB3EF9" w:rsidRPr="00E014CB">
        <w:t xml:space="preserve">ve të telefonisë celulare nuk janë </w:t>
      </w:r>
      <w:proofErr w:type="spellStart"/>
      <w:r w:rsidR="00DB3EF9" w:rsidRPr="00E014CB">
        <w:t>izotropike</w:t>
      </w:r>
      <w:proofErr w:type="spellEnd"/>
      <w:r w:rsidR="00DB3EF9" w:rsidRPr="00E014CB">
        <w:t>, përkundrazi janë antena me një rrezatim të përqendruar në një zonë të caktuar të hapësirës</w:t>
      </w:r>
      <w:r w:rsidRPr="00E014CB">
        <w:t>.</w:t>
      </w:r>
      <w:r w:rsidR="00DB3EF9" w:rsidRPr="00E014CB">
        <w:t xml:space="preserve"> </w:t>
      </w:r>
      <w:r w:rsidRPr="00E014CB">
        <w:t>D</w:t>
      </w:r>
      <w:r w:rsidR="00DB3EF9" w:rsidRPr="00E014CB">
        <w:t>ensiteti i</w:t>
      </w:r>
      <w:r w:rsidRPr="00E014CB">
        <w:t xml:space="preserve"> fuqisë së rrezatimit</w:t>
      </w:r>
      <w:r w:rsidR="00DB3EF9" w:rsidRPr="00E014CB">
        <w:t xml:space="preserve"> dhe koeficienti i amplifikimit nuk mund të jetë uniform, por janë në funksion të këndeve θ dhe φ. </w:t>
      </w:r>
      <w:r w:rsidR="00416C81" w:rsidRPr="00E014CB">
        <w:br/>
        <w:t>Në këtë kuadër kemi:</w:t>
      </w:r>
    </w:p>
    <w:p w14:paraId="4CA5AFD7" w14:textId="0E325524" w:rsidR="00416C81" w:rsidRPr="00E014CB" w:rsidRDefault="00302D05" w:rsidP="00302D05">
      <w:pPr>
        <w:pStyle w:val="TEKSTIIII"/>
      </w:pPr>
      <w:r w:rsidRPr="00E014CB">
        <w:t xml:space="preserve">a) </w:t>
      </w:r>
      <w:r w:rsidR="00DB3EF9" w:rsidRPr="00E014CB">
        <w:t>amplifikim në drejtimin parësor të përhapjes së valës në bazë të diagram</w:t>
      </w:r>
      <w:r w:rsidR="00BC5A24">
        <w:t>it</w:t>
      </w:r>
      <w:r w:rsidR="00DB3EF9" w:rsidRPr="00E014CB">
        <w:t xml:space="preserve"> </w:t>
      </w:r>
      <w:r w:rsidR="00BC5A24">
        <w:t>t</w:t>
      </w:r>
      <w:r w:rsidR="00DB3EF9" w:rsidRPr="00E014CB">
        <w:t>ë rrezatimit të</w:t>
      </w:r>
      <w:r w:rsidR="00FC593C" w:rsidRPr="00E014CB">
        <w:t xml:space="preserve"> </w:t>
      </w:r>
      <w:r w:rsidR="00DB3EF9" w:rsidRPr="00E014CB">
        <w:t xml:space="preserve">antenës </w:t>
      </w:r>
      <w:proofErr w:type="spellStart"/>
      <w:r w:rsidR="00DB3EF9" w:rsidRPr="00E014CB">
        <w:t>G</w:t>
      </w:r>
      <w:r w:rsidR="00DB3EF9" w:rsidRPr="00E014CB">
        <w:rPr>
          <w:vertAlign w:val="subscript"/>
        </w:rPr>
        <w:t>m</w:t>
      </w:r>
      <w:proofErr w:type="spellEnd"/>
      <w:r w:rsidR="00DB3EF9" w:rsidRPr="00E014CB">
        <w:t xml:space="preserve"> </w:t>
      </w:r>
      <w:r w:rsidR="00C577D7" w:rsidRPr="00E014CB">
        <w:t>[</w:t>
      </w:r>
      <w:proofErr w:type="spellStart"/>
      <w:r w:rsidR="00DB3EF9" w:rsidRPr="00E014CB">
        <w:t>dBi</w:t>
      </w:r>
      <w:proofErr w:type="spellEnd"/>
      <w:r w:rsidR="00C577D7" w:rsidRPr="00E014CB">
        <w:t>]</w:t>
      </w:r>
      <w:r w:rsidR="00DB3EF9" w:rsidRPr="00E014CB">
        <w:t xml:space="preserve"> (për lobin kryesor)</w:t>
      </w:r>
      <w:r w:rsidR="004C2200">
        <w:t>;</w:t>
      </w:r>
    </w:p>
    <w:p w14:paraId="06A72C62" w14:textId="3BF90E9C" w:rsidR="00416C81" w:rsidRPr="00E014CB" w:rsidRDefault="00302D05" w:rsidP="00302D05">
      <w:pPr>
        <w:pStyle w:val="TEKSTIIII"/>
      </w:pPr>
      <w:r w:rsidRPr="00E014CB">
        <w:t xml:space="preserve">b) </w:t>
      </w:r>
      <w:r w:rsidR="00DB3EF9" w:rsidRPr="00E014CB">
        <w:t>amplifikim në drejtimin dytësor</w:t>
      </w:r>
      <w:r w:rsidR="00FC593C" w:rsidRPr="00E014CB">
        <w:t xml:space="preserve"> </w:t>
      </w:r>
      <w:r w:rsidR="00DB3EF9" w:rsidRPr="00E014CB">
        <w:t xml:space="preserve">të antenës </w:t>
      </w:r>
      <w:proofErr w:type="spellStart"/>
      <w:r w:rsidR="00DB3EF9" w:rsidRPr="00E014CB">
        <w:t>G</w:t>
      </w:r>
      <w:r w:rsidR="00DB3EF9" w:rsidRPr="00E014CB">
        <w:rPr>
          <w:vertAlign w:val="subscript"/>
        </w:rPr>
        <w:t>s</w:t>
      </w:r>
      <w:proofErr w:type="spellEnd"/>
      <w:r w:rsidR="002D0227" w:rsidRPr="00E014CB">
        <w:rPr>
          <w:vertAlign w:val="subscript"/>
        </w:rPr>
        <w:t xml:space="preserve"> </w:t>
      </w:r>
      <w:r w:rsidR="00C577D7" w:rsidRPr="00E014CB">
        <w:t>[</w:t>
      </w:r>
      <w:proofErr w:type="spellStart"/>
      <w:r w:rsidR="00DB3EF9" w:rsidRPr="00E014CB">
        <w:t>dBi</w:t>
      </w:r>
      <w:proofErr w:type="spellEnd"/>
      <w:r w:rsidR="00C577D7" w:rsidRPr="00E014CB">
        <w:t>]</w:t>
      </w:r>
      <w:r w:rsidR="00DB3EF9" w:rsidRPr="00E014CB">
        <w:t xml:space="preserve"> (për lobin dytësor)</w:t>
      </w:r>
      <w:r w:rsidR="004C2200">
        <w:t>;</w:t>
      </w:r>
    </w:p>
    <w:p w14:paraId="2242F003" w14:textId="5CB249EA" w:rsidR="00DB3EF9" w:rsidRPr="00E014CB" w:rsidRDefault="00302D05" w:rsidP="00302D05">
      <w:pPr>
        <w:pStyle w:val="TEKSTIIII"/>
      </w:pPr>
      <w:r w:rsidRPr="00E014CB">
        <w:t xml:space="preserve">c) </w:t>
      </w:r>
      <w:r w:rsidR="00DB3EF9" w:rsidRPr="00E014CB">
        <w:t>këndi</w:t>
      </w:r>
      <w:r w:rsidR="00416C81" w:rsidRPr="00E014CB">
        <w:t>n</w:t>
      </w:r>
      <w:r w:rsidR="00DB3EF9" w:rsidRPr="00E014CB">
        <w:t xml:space="preserve"> </w:t>
      </w:r>
      <w:r w:rsidR="00416C81" w:rsidRPr="00E014CB">
        <w:rPr>
          <w:iCs/>
        </w:rPr>
        <w:t xml:space="preserve">e hapjes vertikale </w:t>
      </w:r>
      <w:proofErr w:type="spellStart"/>
      <w:r w:rsidR="00416C81" w:rsidRPr="00E014CB">
        <w:rPr>
          <w:rFonts w:cs="Calibri"/>
          <w:iCs/>
        </w:rPr>
        <w:t>θ</w:t>
      </w:r>
      <w:r w:rsidR="00416C81" w:rsidRPr="00E014CB">
        <w:rPr>
          <w:iCs/>
          <w:vertAlign w:val="subscript"/>
        </w:rPr>
        <w:t>s</w:t>
      </w:r>
      <w:proofErr w:type="spellEnd"/>
      <w:r w:rsidR="00DB3EF9" w:rsidRPr="00E014CB">
        <w:t xml:space="preserve"> në lobin kryesor</w:t>
      </w:r>
      <w:r w:rsidR="004C2200">
        <w:t>.</w:t>
      </w:r>
    </w:p>
    <w:p w14:paraId="37B2D047" w14:textId="46082D2B" w:rsidR="00C577D7" w:rsidRPr="00E014CB" w:rsidRDefault="00DB3EF9" w:rsidP="00302D05">
      <w:pPr>
        <w:pStyle w:val="TEKSTIIII"/>
      </w:pPr>
      <w:r w:rsidRPr="00E014CB">
        <w:t>Për t</w:t>
      </w:r>
      <w:r w:rsidR="002D0227" w:rsidRPr="00E014CB">
        <w:t>ë</w:t>
      </w:r>
      <w:r w:rsidRPr="00E014CB">
        <w:t xml:space="preserve"> vlerësuar dimensionet e Zonës </w:t>
      </w:r>
      <w:r w:rsidR="002D0227" w:rsidRPr="00E014CB">
        <w:t>K</w:t>
      </w:r>
      <w:r w:rsidRPr="00E014CB">
        <w:t xml:space="preserve">ritike rreth antenës përdoren dy parametra </w:t>
      </w:r>
      <w:proofErr w:type="spellStart"/>
      <w:r w:rsidRPr="00E014CB">
        <w:t>R</w:t>
      </w:r>
      <w:r w:rsidRPr="00E014CB">
        <w:rPr>
          <w:vertAlign w:val="subscript"/>
        </w:rPr>
        <w:t>m</w:t>
      </w:r>
      <w:proofErr w:type="spellEnd"/>
      <w:r w:rsidRPr="00E014CB">
        <w:t xml:space="preserve"> dhe </w:t>
      </w:r>
      <w:proofErr w:type="spellStart"/>
      <w:r w:rsidRPr="00E014CB">
        <w:t>R</w:t>
      </w:r>
      <w:r w:rsidRPr="00E014CB">
        <w:rPr>
          <w:vertAlign w:val="subscript"/>
        </w:rPr>
        <w:t>s</w:t>
      </w:r>
      <w:proofErr w:type="spellEnd"/>
      <w:r w:rsidR="002D0227" w:rsidRPr="00E014CB">
        <w:t>,</w:t>
      </w:r>
      <w:r w:rsidR="00FC593C" w:rsidRPr="00E014CB">
        <w:t xml:space="preserve"> </w:t>
      </w:r>
      <w:r w:rsidRPr="00E014CB">
        <w:t>që janë përkatësisht distanca e sigurisë</w:t>
      </w:r>
      <w:r w:rsidR="00C577D7" w:rsidRPr="00E014CB">
        <w:t>,</w:t>
      </w:r>
      <w:r w:rsidRPr="00E014CB">
        <w:t xml:space="preserve"> në varësi të lobit kryesor të diagram</w:t>
      </w:r>
      <w:r w:rsidR="00E014CB">
        <w:t>it</w:t>
      </w:r>
      <w:r w:rsidRPr="00E014CB">
        <w:t xml:space="preserve"> së rrezatimit dhe të</w:t>
      </w:r>
      <w:r w:rsidR="00FC593C" w:rsidRPr="00E014CB">
        <w:t xml:space="preserve"> </w:t>
      </w:r>
      <w:r w:rsidRPr="00E014CB">
        <w:t>lobit dytësor të kësaj diagrame</w:t>
      </w:r>
      <w:r w:rsidR="00C577D7" w:rsidRPr="00E014CB">
        <w:t>, të cilat llogariten si më poshtë:</w:t>
      </w:r>
    </w:p>
    <w:p w14:paraId="5E648F32" w14:textId="77777777" w:rsidR="00C577D7" w:rsidRPr="00E014CB" w:rsidRDefault="00C577D7" w:rsidP="00270325">
      <w:pPr>
        <w:pStyle w:val="TEKSTIIII"/>
      </w:pPr>
    </w:p>
    <w:p w14:paraId="4933F1D5" w14:textId="675635B4" w:rsidR="00DB3EF9" w:rsidRPr="00E014CB" w:rsidRDefault="00071E32" w:rsidP="00E21F85">
      <w:pPr>
        <w:spacing w:after="120" w:line="276" w:lineRule="auto"/>
        <w:jc w:val="center"/>
        <w:rPr>
          <w:rFonts w:ascii="Garamond" w:hAnsi="Garamond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= 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P ∙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0.1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m</m:t>
                          </m:r>
                        </m:sub>
                      </m:sSub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4π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max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4"/>
              <w:szCs w:val="24"/>
            </w:rPr>
            <m:t xml:space="preserve"> (13)</m:t>
          </m:r>
        </m:oMath>
      </m:oMathPara>
    </w:p>
    <w:p w14:paraId="2AC31776" w14:textId="77777777" w:rsidR="00416C81" w:rsidRPr="00E014CB" w:rsidRDefault="00416C81" w:rsidP="00E21F85">
      <w:pPr>
        <w:spacing w:after="120" w:line="276" w:lineRule="auto"/>
        <w:jc w:val="center"/>
        <w:rPr>
          <w:rFonts w:ascii="Garamond" w:hAnsi="Garamond"/>
          <w:sz w:val="24"/>
          <w:szCs w:val="24"/>
        </w:rPr>
      </w:pPr>
    </w:p>
    <w:p w14:paraId="53FE2026" w14:textId="38C35E29" w:rsidR="00B41B63" w:rsidRPr="00E014CB" w:rsidRDefault="00071E32" w:rsidP="00B41B63">
      <w:pPr>
        <w:spacing w:after="120" w:line="276" w:lineRule="auto"/>
        <w:jc w:val="center"/>
        <w:rPr>
          <w:rFonts w:ascii="Garamond" w:hAnsi="Garamond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= 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P ∙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0.1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s</m:t>
                          </m:r>
                        </m:sub>
                      </m:sSub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4π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max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4"/>
              <w:szCs w:val="24"/>
            </w:rPr>
            <m:t xml:space="preserve"> (14)</m:t>
          </m:r>
        </m:oMath>
      </m:oMathPara>
    </w:p>
    <w:p w14:paraId="72436037" w14:textId="41431524" w:rsidR="00DB3EF9" w:rsidRPr="00E014CB" w:rsidRDefault="00DB3EF9" w:rsidP="00270325">
      <w:pPr>
        <w:pStyle w:val="TEKSTIIII"/>
      </w:pPr>
      <w:r w:rsidRPr="00E014CB">
        <w:t xml:space="preserve">Në vazhdim kontrollohet nëse distanca </w:t>
      </w:r>
      <w:r w:rsidRPr="00E014CB">
        <w:rPr>
          <w:b/>
          <w:i/>
        </w:rPr>
        <w:t>H</w:t>
      </w:r>
      <w:r w:rsidRPr="00E014CB">
        <w:t xml:space="preserve"> e qendrës së antenës nga niveli i terrenit ku është montuar shtylla e antenës është më e madhe nga distanca </w:t>
      </w:r>
      <w:proofErr w:type="spellStart"/>
      <w:r w:rsidRPr="00E014CB">
        <w:rPr>
          <w:i/>
        </w:rPr>
        <w:t>R</w:t>
      </w:r>
      <w:r w:rsidRPr="00E014CB">
        <w:rPr>
          <w:i/>
          <w:vertAlign w:val="subscript"/>
        </w:rPr>
        <w:t>m</w:t>
      </w:r>
      <w:proofErr w:type="spellEnd"/>
      <w:r w:rsidRPr="00E014CB">
        <w:rPr>
          <w:i/>
        </w:rPr>
        <w:t xml:space="preserve"> </w:t>
      </w:r>
      <w:proofErr w:type="spellStart"/>
      <w:r w:rsidRPr="00E014CB">
        <w:rPr>
          <w:i/>
        </w:rPr>
        <w:t>cos</w:t>
      </w:r>
      <w:proofErr w:type="spellEnd"/>
      <w:r w:rsidRPr="00E014CB">
        <w:rPr>
          <w:i/>
        </w:rPr>
        <w:t>(</w:t>
      </w:r>
      <w:r w:rsidRPr="00E014CB">
        <w:rPr>
          <w:i/>
        </w:rPr>
        <w:sym w:font="Symbol" w:char="F077"/>
      </w:r>
      <w:r w:rsidRPr="00E014CB">
        <w:rPr>
          <w:i/>
        </w:rPr>
        <w:t>) + 2.0 m</w:t>
      </w:r>
      <w:r w:rsidR="000E795D" w:rsidRPr="00E014CB">
        <w:t xml:space="preserve">, </w:t>
      </w:r>
      <w:r w:rsidRPr="00E014CB">
        <w:t xml:space="preserve">ose nga distanca </w:t>
      </w:r>
      <w:proofErr w:type="spellStart"/>
      <w:r w:rsidRPr="00E014CB">
        <w:rPr>
          <w:i/>
        </w:rPr>
        <w:t>R</w:t>
      </w:r>
      <w:r w:rsidRPr="00E014CB">
        <w:rPr>
          <w:i/>
          <w:vertAlign w:val="subscript"/>
        </w:rPr>
        <w:t>s</w:t>
      </w:r>
      <w:proofErr w:type="spellEnd"/>
      <w:r w:rsidRPr="00E014CB">
        <w:rPr>
          <w:i/>
        </w:rPr>
        <w:t xml:space="preserve"> + 2.0 m</w:t>
      </w:r>
      <w:r w:rsidRPr="00E014CB">
        <w:t>,</w:t>
      </w:r>
      <w:r w:rsidR="00FC593C" w:rsidRPr="00E014CB">
        <w:t xml:space="preserve"> </w:t>
      </w:r>
      <w:r w:rsidRPr="00E014CB">
        <w:rPr>
          <w:bCs/>
        </w:rPr>
        <w:t>e cila lidhet drejtpërdrejtë me lobin dytësor.</w:t>
      </w:r>
      <w:r w:rsidRPr="00E014CB">
        <w:t xml:space="preserve"> </w:t>
      </w:r>
    </w:p>
    <w:p w14:paraId="2C756A47" w14:textId="77777777" w:rsidR="000E795D" w:rsidRPr="00E014CB" w:rsidRDefault="000E795D" w:rsidP="00E21F85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14:paraId="2F7AFB83" w14:textId="146D94D7" w:rsidR="000E795D" w:rsidRPr="00E014CB" w:rsidRDefault="000E795D" w:rsidP="00E21F85">
      <w:pPr>
        <w:spacing w:after="120" w:line="276" w:lineRule="auto"/>
        <w:jc w:val="both"/>
        <w:rPr>
          <w:rFonts w:ascii="Garamond" w:hAnsi="Garamond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H≥</m:t>
          </m:r>
          <m:sSub>
            <m:sSub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min</m:t>
              </m:r>
            </m:sub>
          </m:sSub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 xml:space="preserve">=MAX </m:t>
          </m:r>
          <m:d>
            <m:dPr>
              <m:begChr m:val="{"/>
              <m:endChr m:val="}"/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+2,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ω</m:t>
                      </m:r>
                    </m:e>
                  </m:d>
                </m:e>
              </m:func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+2</m:t>
              </m:r>
            </m:e>
          </m:d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 xml:space="preserve"> (*)</m:t>
          </m:r>
        </m:oMath>
      </m:oMathPara>
    </w:p>
    <w:p w14:paraId="4B1D9A67" w14:textId="77777777" w:rsidR="000E795D" w:rsidRPr="00E014CB" w:rsidRDefault="000E795D" w:rsidP="00270325">
      <w:pPr>
        <w:pStyle w:val="TEKSTIIII"/>
      </w:pPr>
    </w:p>
    <w:p w14:paraId="7BC1DB97" w14:textId="0352E568" w:rsidR="002D0227" w:rsidRPr="00E014CB" w:rsidRDefault="00DB3EF9" w:rsidP="00270325">
      <w:pPr>
        <w:pStyle w:val="TEKSTIIII"/>
      </w:pPr>
      <w:r w:rsidRPr="00E014CB">
        <w:t xml:space="preserve">ku </w:t>
      </w:r>
      <w:r w:rsidR="0011278F" w:rsidRPr="00E014CB">
        <w:t>:</w:t>
      </w:r>
      <w:r w:rsidR="00FC593C" w:rsidRPr="00E014CB">
        <w:t xml:space="preserve"> </w:t>
      </w:r>
      <w:r w:rsidRPr="00E014CB">
        <w:rPr>
          <w:b/>
        </w:rPr>
        <w:t>ω = 90</w:t>
      </w:r>
      <w:r w:rsidRPr="00E014CB">
        <w:rPr>
          <w:b/>
          <w:vertAlign w:val="superscript"/>
        </w:rPr>
        <w:t>ο</w:t>
      </w:r>
      <w:r w:rsidRPr="00E014CB">
        <w:rPr>
          <w:b/>
        </w:rPr>
        <w:t xml:space="preserve"> – ψ - α/2</w:t>
      </w:r>
      <w:r w:rsidR="00FC593C" w:rsidRPr="00E014CB">
        <w:t xml:space="preserve"> </w:t>
      </w:r>
      <w:r w:rsidR="0011278F" w:rsidRPr="00E014CB">
        <w:t>dhe</w:t>
      </w:r>
      <w:r w:rsidR="00FC593C" w:rsidRPr="00E014CB">
        <w:t xml:space="preserve"> </w:t>
      </w:r>
    </w:p>
    <w:p w14:paraId="032C789B" w14:textId="464DDD06" w:rsidR="00DB3EF9" w:rsidRPr="00E014CB" w:rsidRDefault="00DB3EF9" w:rsidP="00270325">
      <w:pPr>
        <w:pStyle w:val="TEKSTIIII"/>
        <w:rPr>
          <w:bCs/>
        </w:rPr>
      </w:pPr>
      <w:r w:rsidRPr="00E014CB">
        <w:rPr>
          <w:b/>
        </w:rPr>
        <w:t>ψ</w:t>
      </w:r>
      <w:r w:rsidRPr="00E014CB">
        <w:rPr>
          <w:bCs/>
        </w:rPr>
        <w:t xml:space="preserve"> </w:t>
      </w:r>
      <w:r w:rsidR="002D0227" w:rsidRPr="00E014CB">
        <w:rPr>
          <w:bCs/>
        </w:rPr>
        <w:t xml:space="preserve">- </w:t>
      </w:r>
      <w:r w:rsidRPr="00E014CB">
        <w:rPr>
          <w:bCs/>
        </w:rPr>
        <w:t>këndi i përkuljes mekanike</w:t>
      </w:r>
      <w:r w:rsidR="00FC593C" w:rsidRPr="00E014CB">
        <w:rPr>
          <w:bCs/>
        </w:rPr>
        <w:t xml:space="preserve"> </w:t>
      </w:r>
      <w:r w:rsidRPr="00E014CB">
        <w:rPr>
          <w:bCs/>
        </w:rPr>
        <w:t xml:space="preserve">+ përkuljes elektrike </w:t>
      </w:r>
      <w:r w:rsidR="001754B3" w:rsidRPr="00E014CB">
        <w:rPr>
          <w:bCs/>
        </w:rPr>
        <w:t>t</w:t>
      </w:r>
      <w:r w:rsidRPr="00E014CB">
        <w:rPr>
          <w:bCs/>
        </w:rPr>
        <w:t xml:space="preserve">ë drejtimit kryesor të përhapjes së rrezatimit në lidhje me horizontin </w:t>
      </w:r>
      <w:r w:rsidRPr="004C2200">
        <w:rPr>
          <w:bCs/>
          <w:i/>
          <w:iCs/>
        </w:rPr>
        <w:t>(</w:t>
      </w:r>
      <w:proofErr w:type="spellStart"/>
      <w:r w:rsidRPr="004C2200">
        <w:rPr>
          <w:bCs/>
          <w:i/>
          <w:iCs/>
        </w:rPr>
        <w:t>downtilt</w:t>
      </w:r>
      <w:proofErr w:type="spellEnd"/>
      <w:r w:rsidRPr="004C2200">
        <w:rPr>
          <w:bCs/>
          <w:i/>
          <w:iCs/>
        </w:rPr>
        <w:t xml:space="preserve">). </w:t>
      </w:r>
      <w:r w:rsidRPr="00E014CB">
        <w:rPr>
          <w:bCs/>
        </w:rPr>
        <w:t xml:space="preserve">Përkulja e përgjithshme jepet si shumë e përkuljes elektrike me përkuljen mekanike </w:t>
      </w:r>
    </w:p>
    <w:p w14:paraId="2EA3B147" w14:textId="77777777" w:rsidR="000E795D" w:rsidRPr="00E014CB" w:rsidRDefault="000E795D" w:rsidP="00270325">
      <w:pPr>
        <w:pStyle w:val="TEKSTIIII"/>
      </w:pPr>
    </w:p>
    <w:p w14:paraId="26923EE8" w14:textId="524C9451" w:rsidR="00DB3EF9" w:rsidRPr="00E014CB" w:rsidRDefault="00DB3EF9" w:rsidP="00270325">
      <w:pPr>
        <w:pStyle w:val="TEKSTIIII"/>
        <w:rPr>
          <w:b/>
        </w:rPr>
      </w:pPr>
      <w:r w:rsidRPr="00E014CB">
        <w:rPr>
          <w:b/>
        </w:rPr>
        <w:t xml:space="preserve">Kushti </w:t>
      </w:r>
      <m:oMath>
        <m:r>
          <m:rPr>
            <m:sty m:val="b"/>
          </m:rPr>
          <w:rPr>
            <w:rFonts w:ascii="Cambria Math" w:hAnsi="Cambria Math"/>
          </w:rPr>
          <m:t>(*)</m:t>
        </m:r>
      </m:oMath>
      <w:r w:rsidR="002D0227" w:rsidRPr="00E014CB">
        <w:rPr>
          <w:b/>
        </w:rPr>
        <w:t xml:space="preserve"> </w:t>
      </w:r>
      <w:r w:rsidRPr="00E014CB">
        <w:rPr>
          <w:b/>
        </w:rPr>
        <w:t>siguron të gjithë zonën ku mund të kemi aktivitet njerëzor pranë antenës</w:t>
      </w:r>
      <w:r w:rsidR="004C2200">
        <w:rPr>
          <w:b/>
        </w:rPr>
        <w:t>,</w:t>
      </w:r>
      <w:r w:rsidRPr="00E014CB">
        <w:rPr>
          <w:b/>
        </w:rPr>
        <w:t xml:space="preserve"> si p.sh</w:t>
      </w:r>
      <w:r w:rsidR="002D0227" w:rsidRPr="00E014CB">
        <w:rPr>
          <w:b/>
        </w:rPr>
        <w:t>.</w:t>
      </w:r>
      <w:r w:rsidRPr="00E014CB">
        <w:rPr>
          <w:b/>
        </w:rPr>
        <w:t xml:space="preserve"> lëvizjen e një personi </w:t>
      </w:r>
      <w:r w:rsidR="00935655" w:rsidRPr="00E014CB">
        <w:rPr>
          <w:b/>
        </w:rPr>
        <w:t>2</w:t>
      </w:r>
      <w:r w:rsidR="002D0227" w:rsidRPr="00E014CB">
        <w:rPr>
          <w:b/>
        </w:rPr>
        <w:t xml:space="preserve"> </w:t>
      </w:r>
      <w:r w:rsidR="00935655" w:rsidRPr="00E014CB">
        <w:rPr>
          <w:b/>
        </w:rPr>
        <w:t xml:space="preserve">m </w:t>
      </w:r>
      <w:r w:rsidRPr="00E014CB">
        <w:rPr>
          <w:b/>
        </w:rPr>
        <w:t>të gjatë shumë pranë antenës.</w:t>
      </w:r>
    </w:p>
    <w:p w14:paraId="53B5E6D8" w14:textId="77777777" w:rsidR="005C75E1" w:rsidRPr="00E014CB" w:rsidRDefault="005C75E1" w:rsidP="005C75E1">
      <w:pPr>
        <w:spacing w:after="120" w:line="276" w:lineRule="auto"/>
        <w:jc w:val="center"/>
        <w:rPr>
          <w:rFonts w:ascii="Garamond" w:hAnsi="Garamond"/>
          <w:b/>
          <w:bCs/>
          <w:i/>
          <w:sz w:val="22"/>
          <w:szCs w:val="22"/>
        </w:rPr>
      </w:pPr>
      <w:r w:rsidRPr="00E014CB">
        <w:rPr>
          <w:rFonts w:ascii="Garamond" w:hAnsi="Garamond"/>
          <w:noProof/>
          <w:lang w:eastAsia="sq-AL"/>
        </w:rPr>
        <w:lastRenderedPageBreak/>
        <w:drawing>
          <wp:inline distT="0" distB="0" distL="0" distR="0" wp14:anchorId="0BB59A85" wp14:editId="50F5A9AC">
            <wp:extent cx="4268361" cy="3543300"/>
            <wp:effectExtent l="0" t="0" r="0" b="0"/>
            <wp:docPr id="46" name="Picture 46" descr="C:\Users\User\Desktop\jsvjsvjbsjb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jsvjsvjbsjbw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169" cy="357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12C0B" w14:textId="0F51E474" w:rsidR="005C75E1" w:rsidRPr="00E014CB" w:rsidRDefault="005C75E1" w:rsidP="005C75E1">
      <w:pPr>
        <w:spacing w:after="120" w:line="276" w:lineRule="auto"/>
        <w:jc w:val="center"/>
        <w:rPr>
          <w:rFonts w:ascii="Garamond" w:hAnsi="Garamond"/>
          <w:bCs/>
          <w:i/>
          <w:sz w:val="22"/>
          <w:szCs w:val="22"/>
        </w:rPr>
      </w:pPr>
      <w:r w:rsidRPr="00E014CB">
        <w:rPr>
          <w:rFonts w:ascii="Garamond" w:hAnsi="Garamond"/>
          <w:b/>
          <w:bCs/>
          <w:i/>
          <w:sz w:val="22"/>
          <w:szCs w:val="22"/>
        </w:rPr>
        <w:t>Figura 10:</w:t>
      </w:r>
      <w:r w:rsidRPr="00E014CB">
        <w:rPr>
          <w:rFonts w:ascii="Garamond" w:hAnsi="Garamond"/>
          <w:bCs/>
          <w:i/>
          <w:sz w:val="22"/>
          <w:szCs w:val="22"/>
        </w:rPr>
        <w:t xml:space="preserve"> Dimensionet e Zonës Kritike rreth antenës</w:t>
      </w:r>
    </w:p>
    <w:p w14:paraId="627090B1" w14:textId="32F8E028" w:rsidR="00D94E16" w:rsidRPr="00E014CB" w:rsidRDefault="005C75E1" w:rsidP="005C75E1">
      <w:pPr>
        <w:pStyle w:val="TEKSTIIII"/>
        <w:jc w:val="center"/>
      </w:pPr>
      <w:r w:rsidRPr="00E014CB">
        <w:rPr>
          <w:noProof/>
          <w:lang w:eastAsia="sq-AL"/>
        </w:rPr>
        <w:drawing>
          <wp:inline distT="0" distB="0" distL="0" distR="0" wp14:anchorId="41E35FD3" wp14:editId="4ADFEF6D">
            <wp:extent cx="4464002" cy="2590800"/>
            <wp:effectExtent l="0" t="0" r="0" b="0"/>
            <wp:docPr id="17" name="Picture 17" descr="C:\Users\User\Desktop\fig zogu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fig zogu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72"/>
                    <a:stretch/>
                  </pic:blipFill>
                  <pic:spPr bwMode="auto">
                    <a:xfrm>
                      <a:off x="0" y="0"/>
                      <a:ext cx="4526202" cy="262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7BB937" w14:textId="77777777" w:rsidR="005C75E1" w:rsidRPr="00E014CB" w:rsidRDefault="005C75E1" w:rsidP="005C75E1">
      <w:pPr>
        <w:spacing w:line="276" w:lineRule="auto"/>
        <w:jc w:val="center"/>
        <w:rPr>
          <w:rFonts w:ascii="Garamond" w:eastAsia="Calibri" w:hAnsi="Garamond"/>
          <w:i/>
          <w:sz w:val="22"/>
          <w:szCs w:val="22"/>
          <w:u w:val="single"/>
        </w:rPr>
      </w:pPr>
      <w:r w:rsidRPr="00E014CB">
        <w:rPr>
          <w:rFonts w:ascii="Garamond" w:hAnsi="Garamond"/>
          <w:b/>
          <w:bCs/>
          <w:i/>
          <w:sz w:val="22"/>
          <w:szCs w:val="22"/>
        </w:rPr>
        <w:t xml:space="preserve">Figura 11: </w:t>
      </w:r>
      <w:r w:rsidRPr="00E014CB">
        <w:rPr>
          <w:rFonts w:ascii="Garamond" w:hAnsi="Garamond"/>
          <w:bCs/>
          <w:i/>
          <w:sz w:val="22"/>
          <w:szCs w:val="22"/>
        </w:rPr>
        <w:t>Gjeometria e kushteve të sigurisë teknike pranë një antene</w:t>
      </w:r>
    </w:p>
    <w:p w14:paraId="10BC3CB8" w14:textId="77777777" w:rsidR="005C75E1" w:rsidRPr="00E014CB" w:rsidRDefault="005C75E1" w:rsidP="00E21F85">
      <w:pPr>
        <w:spacing w:after="120" w:line="276" w:lineRule="auto"/>
        <w:jc w:val="both"/>
        <w:rPr>
          <w:rFonts w:ascii="Garamond" w:hAnsi="Garamond"/>
          <w:b/>
          <w:sz w:val="24"/>
          <w:szCs w:val="24"/>
        </w:rPr>
      </w:pPr>
    </w:p>
    <w:p w14:paraId="34BE99A6" w14:textId="05DEB68F" w:rsidR="00097CEF" w:rsidRPr="00E014CB" w:rsidRDefault="00416C81" w:rsidP="00E014CB">
      <w:pPr>
        <w:pStyle w:val="TEKSTIIII"/>
        <w:jc w:val="center"/>
        <w:rPr>
          <w:bCs/>
        </w:rPr>
      </w:pPr>
      <w:r w:rsidRPr="00E014CB">
        <w:rPr>
          <w:bCs/>
        </w:rPr>
        <w:t>SHTOJCA</w:t>
      </w:r>
      <w:r w:rsidR="00B1536A" w:rsidRPr="00E014CB">
        <w:rPr>
          <w:bCs/>
        </w:rPr>
        <w:t xml:space="preserve"> </w:t>
      </w:r>
      <w:r w:rsidR="00583984" w:rsidRPr="00E014CB">
        <w:rPr>
          <w:bCs/>
        </w:rPr>
        <w:t>1</w:t>
      </w:r>
    </w:p>
    <w:p w14:paraId="1C48518C" w14:textId="65DEA06F" w:rsidR="00C219FD" w:rsidRPr="00E014CB" w:rsidRDefault="0089307E" w:rsidP="00E014CB">
      <w:pPr>
        <w:pStyle w:val="TEKSTIIII"/>
        <w:jc w:val="center"/>
        <w:rPr>
          <w:bCs/>
          <w:iCs/>
        </w:rPr>
      </w:pPr>
      <w:r w:rsidRPr="00E014CB">
        <w:rPr>
          <w:bCs/>
          <w:iCs/>
        </w:rPr>
        <w:t>SUPOZIMET THEMELORE BAZUAR NË DIAGRAM</w:t>
      </w:r>
      <w:r w:rsidR="00E014CB">
        <w:rPr>
          <w:bCs/>
          <w:iCs/>
        </w:rPr>
        <w:t>E</w:t>
      </w:r>
      <w:r w:rsidRPr="00E014CB">
        <w:rPr>
          <w:bCs/>
          <w:iCs/>
        </w:rPr>
        <w:t>T E RREZATIMIT</w:t>
      </w:r>
    </w:p>
    <w:p w14:paraId="62A9CB5D" w14:textId="77777777" w:rsidR="0089307E" w:rsidRPr="00E014CB" w:rsidRDefault="0089307E" w:rsidP="00270325">
      <w:pPr>
        <w:pStyle w:val="TEKSTIIII"/>
      </w:pPr>
    </w:p>
    <w:p w14:paraId="1D6D3291" w14:textId="2344AC7B" w:rsidR="00C219FD" w:rsidRPr="00E014CB" w:rsidRDefault="00C219FD" w:rsidP="00270325">
      <w:pPr>
        <w:pStyle w:val="TEKSTIIII"/>
      </w:pPr>
      <w:r w:rsidRPr="00E014CB">
        <w:t>1</w:t>
      </w:r>
      <w:r w:rsidR="00E014CB">
        <w:t>.</w:t>
      </w:r>
      <w:r w:rsidRPr="00E014CB">
        <w:t xml:space="preserve"> Antenat nuk rrezatojnë në mënyrë të njëtrajtshme në hapësirën përreth, por </w:t>
      </w:r>
      <w:r w:rsidR="009357BD" w:rsidRPr="00E014CB">
        <w:t>emetojn</w:t>
      </w:r>
      <w:r w:rsidRPr="00E014CB">
        <w:t xml:space="preserve">ë rrezatim EM që është i përqendruar në drejtime të caktuara. Për këtë arsye, </w:t>
      </w:r>
      <w:r w:rsidR="009357BD" w:rsidRPr="00E014CB">
        <w:t>koeficienti</w:t>
      </w:r>
      <w:r w:rsidRPr="00E014CB">
        <w:t xml:space="preserve"> i amplifikimit </w:t>
      </w:r>
      <w:proofErr w:type="spellStart"/>
      <w:r w:rsidRPr="00E014CB">
        <w:t>izotropik</w:t>
      </w:r>
      <w:proofErr w:type="spellEnd"/>
      <w:r w:rsidRPr="00E014CB">
        <w:t xml:space="preserve"> </w:t>
      </w:r>
      <w:r w:rsidRPr="00E014CB">
        <w:rPr>
          <w:bCs/>
          <w:i/>
          <w:iCs/>
        </w:rPr>
        <w:t>G(</w:t>
      </w:r>
      <w:proofErr w:type="spellStart"/>
      <w:r w:rsidRPr="00E014CB">
        <w:rPr>
          <w:bCs/>
          <w:i/>
          <w:iCs/>
        </w:rPr>
        <w:t>θ,φ</w:t>
      </w:r>
      <w:proofErr w:type="spellEnd"/>
      <w:r w:rsidRPr="00E014CB">
        <w:t xml:space="preserve">) </w:t>
      </w:r>
      <w:r w:rsidR="0076187D" w:rsidRPr="00E014CB">
        <w:t>[</w:t>
      </w:r>
      <w:proofErr w:type="spellStart"/>
      <w:r w:rsidRPr="00E014CB">
        <w:t>dBi</w:t>
      </w:r>
      <w:proofErr w:type="spellEnd"/>
      <w:r w:rsidR="0076187D" w:rsidRPr="00E014CB">
        <w:t>]</w:t>
      </w:r>
      <w:r w:rsidRPr="00E014CB">
        <w:t xml:space="preserve"> është funksion i koordinatave polare këndore, pra këndit të ngritjes</w:t>
      </w:r>
      <w:r w:rsidR="009357BD" w:rsidRPr="00E014CB">
        <w:t>/përkuljes</w:t>
      </w:r>
      <w:r w:rsidRPr="00E014CB">
        <w:t xml:space="preserve"> θ (0°&lt;</w:t>
      </w:r>
      <w:bookmarkStart w:id="4" w:name="_Hlk192449850"/>
      <w:r w:rsidRPr="00E014CB">
        <w:t>θ</w:t>
      </w:r>
      <w:bookmarkEnd w:id="4"/>
      <w:r w:rsidRPr="00E014CB">
        <w:t>&lt;180°) dhe këndit të azimutit φ (-180°&lt;φ&lt;180°).</w:t>
      </w:r>
    </w:p>
    <w:p w14:paraId="172AE059" w14:textId="03A8BD4E" w:rsidR="000A6720" w:rsidRPr="00E014CB" w:rsidRDefault="00C219FD" w:rsidP="00270325">
      <w:pPr>
        <w:pStyle w:val="TEKSTIIII"/>
      </w:pPr>
      <w:r w:rsidRPr="00E014CB">
        <w:lastRenderedPageBreak/>
        <w:t xml:space="preserve">Antenat klasifikohen si </w:t>
      </w:r>
      <w:r w:rsidR="009357BD" w:rsidRPr="00E014CB">
        <w:t xml:space="preserve">antena </w:t>
      </w:r>
      <w:proofErr w:type="spellStart"/>
      <w:r w:rsidRPr="00E014CB">
        <w:t>omnidire</w:t>
      </w:r>
      <w:r w:rsidR="009357BD" w:rsidRPr="00E014CB">
        <w:t>k</w:t>
      </w:r>
      <w:r w:rsidR="00416C81" w:rsidRPr="00E014CB">
        <w:t>s</w:t>
      </w:r>
      <w:r w:rsidRPr="00E014CB">
        <w:t>ional</w:t>
      </w:r>
      <w:r w:rsidR="00B06854" w:rsidRPr="00E014CB">
        <w:t>e</w:t>
      </w:r>
      <w:proofErr w:type="spellEnd"/>
      <w:r w:rsidR="00EB40E1" w:rsidRPr="00E014CB">
        <w:t>,</w:t>
      </w:r>
      <w:r w:rsidRPr="00E014CB">
        <w:t xml:space="preserve"> kur ato rrezatojnë në mënyrë të njëtrajtshme në</w:t>
      </w:r>
      <w:r w:rsidR="009357BD" w:rsidRPr="00E014CB">
        <w:t xml:space="preserve"> të </w:t>
      </w:r>
      <w:r w:rsidR="00822CD7" w:rsidRPr="00E014CB">
        <w:t>gjithë</w:t>
      </w:r>
      <w:r w:rsidR="009357BD" w:rsidRPr="00E014CB">
        <w:t xml:space="preserve"> </w:t>
      </w:r>
      <w:r w:rsidR="00822CD7" w:rsidRPr="00E014CB">
        <w:t>hapësirën</w:t>
      </w:r>
      <w:r w:rsidRPr="00E014CB">
        <w:t xml:space="preserve"> dhe </w:t>
      </w:r>
      <w:r w:rsidR="00822CD7" w:rsidRPr="00E014CB">
        <w:t>antena t</w:t>
      </w:r>
      <w:r w:rsidRPr="00E014CB">
        <w:t>ë drejtuara</w:t>
      </w:r>
      <w:r w:rsidR="00EB40E1" w:rsidRPr="00E014CB">
        <w:t>,</w:t>
      </w:r>
      <w:r w:rsidRPr="00E014CB">
        <w:t xml:space="preserve"> kur </w:t>
      </w:r>
      <w:r w:rsidR="00822CD7" w:rsidRPr="00E014CB">
        <w:t>energjia e rrezatimit drejtohet sipas një hapje t</w:t>
      </w:r>
      <w:r w:rsidR="00E47596">
        <w:t>ë</w:t>
      </w:r>
      <w:r w:rsidR="00822CD7" w:rsidRPr="00E014CB">
        <w:t xml:space="preserve"> kufizuar. </w:t>
      </w:r>
    </w:p>
    <w:p w14:paraId="2A2D39CD" w14:textId="0EB6BAC4" w:rsidR="00C219FD" w:rsidRPr="00E014CB" w:rsidRDefault="00C219FD" w:rsidP="00270325">
      <w:pPr>
        <w:pStyle w:val="TEKSTIIII"/>
      </w:pPr>
      <w:r w:rsidRPr="00E014CB">
        <w:t xml:space="preserve">Vlerat tipike për hapjen ndërmjet këndeve të </w:t>
      </w:r>
      <w:proofErr w:type="spellStart"/>
      <w:r w:rsidRPr="00E014CB">
        <w:t>gjysmëfuqisë</w:t>
      </w:r>
      <w:proofErr w:type="spellEnd"/>
      <w:r w:rsidRPr="00E014CB">
        <w:t xml:space="preserve"> në rrafshin horizontal janë </w:t>
      </w:r>
      <w:r w:rsidR="00822CD7" w:rsidRPr="00E014CB">
        <w:t>përgjithësisht</w:t>
      </w:r>
      <w:r w:rsidRPr="00E014CB">
        <w:t xml:space="preserve"> rreth 60° </w:t>
      </w:r>
      <w:bookmarkStart w:id="5" w:name="_Hlk192500649"/>
      <w:r w:rsidRPr="00E014CB">
        <w:t>për antenat e drejtuara të telefonave celularë.</w:t>
      </w:r>
    </w:p>
    <w:bookmarkEnd w:id="5"/>
    <w:p w14:paraId="3747D3AB" w14:textId="7798809A" w:rsidR="00C219FD" w:rsidRPr="00E014CB" w:rsidRDefault="00C219FD" w:rsidP="00270325">
      <w:pPr>
        <w:pStyle w:val="TEKSTIIII"/>
      </w:pPr>
      <w:r w:rsidRPr="00E014CB">
        <w:t>2</w:t>
      </w:r>
      <w:r w:rsidR="00E014CB">
        <w:t>.</w:t>
      </w:r>
      <w:r w:rsidR="00B06854" w:rsidRPr="00E014CB">
        <w:t xml:space="preserve"> </w:t>
      </w:r>
      <w:r w:rsidRPr="00E014CB">
        <w:t>Modelet e rrezatimit të përdorura në llogaritjet merren nga modelet teorike të prodhuesve përmes supozimeve</w:t>
      </w:r>
      <w:r w:rsidR="000966AF" w:rsidRPr="00E014CB">
        <w:t xml:space="preserve"> të përcaktuara. </w:t>
      </w:r>
      <w:r w:rsidRPr="00E014CB">
        <w:t>Me metodën e analizuar më poshtë, modelet e rrezatimit konsiderohen si mbështjellëse t</w:t>
      </w:r>
      <w:r w:rsidR="0089307E" w:rsidRPr="00E014CB">
        <w:t>ë</w:t>
      </w:r>
      <w:r w:rsidRPr="00E014CB">
        <w:t xml:space="preserve"> modeleve teorike. Kjo </w:t>
      </w:r>
      <w:r w:rsidR="000966AF" w:rsidRPr="00E014CB">
        <w:t>mënyrë</w:t>
      </w:r>
      <w:r w:rsidRPr="00E014CB">
        <w:t xml:space="preserve"> shmang </w:t>
      </w:r>
      <w:r w:rsidR="000966AF" w:rsidRPr="00E014CB">
        <w:t>pasaktësitë</w:t>
      </w:r>
      <w:r w:rsidR="003003C6">
        <w:t>,</w:t>
      </w:r>
      <w:r w:rsidRPr="00E014CB">
        <w:t xml:space="preserve"> p</w:t>
      </w:r>
      <w:r w:rsidR="0089307E" w:rsidRPr="00E014CB">
        <w:t>ë</w:t>
      </w:r>
      <w:r w:rsidRPr="00E014CB">
        <w:t>r shkak t</w:t>
      </w:r>
      <w:r w:rsidR="0089307E" w:rsidRPr="00E014CB">
        <w:t>ë</w:t>
      </w:r>
      <w:r w:rsidRPr="00E014CB">
        <w:t xml:space="preserve"> kushteve </w:t>
      </w:r>
      <w:proofErr w:type="spellStart"/>
      <w:r w:rsidRPr="00E014CB">
        <w:t>joideale</w:t>
      </w:r>
      <w:proofErr w:type="spellEnd"/>
      <w:r w:rsidRPr="00E014CB">
        <w:t xml:space="preserve"> t</w:t>
      </w:r>
      <w:r w:rsidR="0089307E" w:rsidRPr="00E014CB">
        <w:t>ë</w:t>
      </w:r>
      <w:r w:rsidRPr="00E014CB">
        <w:t xml:space="preserve"> funksionimit t</w:t>
      </w:r>
      <w:r w:rsidR="0089307E" w:rsidRPr="00E014CB">
        <w:t>ë</w:t>
      </w:r>
      <w:r w:rsidRPr="00E014CB">
        <w:t xml:space="preserve"> antenave</w:t>
      </w:r>
      <w:r w:rsidR="000966AF" w:rsidRPr="00E014CB">
        <w:t xml:space="preserve"> n</w:t>
      </w:r>
      <w:r w:rsidRPr="00E014CB">
        <w:t>ë çdo rast, mbështjell</w:t>
      </w:r>
      <w:r w:rsidR="003003C6">
        <w:t>ë</w:t>
      </w:r>
      <w:r w:rsidR="006A688B" w:rsidRPr="00E014CB">
        <w:t>s</w:t>
      </w:r>
      <w:r w:rsidRPr="00E014CB">
        <w:t xml:space="preserve">ja e modelit të rrezatimit është shumë më </w:t>
      </w:r>
      <w:proofErr w:type="spellStart"/>
      <w:r w:rsidRPr="00E014CB">
        <w:t>konservativ</w:t>
      </w:r>
      <w:r w:rsidR="00B424BA" w:rsidRPr="00E014CB">
        <w:t>e</w:t>
      </w:r>
      <w:proofErr w:type="spellEnd"/>
      <w:r w:rsidRPr="00E014CB">
        <w:t xml:space="preserve"> se modeli teorik i rrezatimit.</w:t>
      </w:r>
    </w:p>
    <w:p w14:paraId="2300FF68" w14:textId="66E76DD1" w:rsidR="00C219FD" w:rsidRPr="00E014CB" w:rsidRDefault="00B06854" w:rsidP="00270325">
      <w:pPr>
        <w:pStyle w:val="TEKSTIIII"/>
      </w:pPr>
      <w:r w:rsidRPr="00E014CB">
        <w:t>3</w:t>
      </w:r>
      <w:r w:rsidR="00E014CB">
        <w:t>.</w:t>
      </w:r>
      <w:r w:rsidRPr="00E014CB">
        <w:t xml:space="preserve"> </w:t>
      </w:r>
      <w:r w:rsidR="00C219FD" w:rsidRPr="00E014CB">
        <w:t>Për të thjesht</w:t>
      </w:r>
      <w:r w:rsidR="000966AF" w:rsidRPr="00E014CB">
        <w:t xml:space="preserve">ësuar </w:t>
      </w:r>
      <w:r w:rsidR="00C219FD" w:rsidRPr="00E014CB">
        <w:t>metodë</w:t>
      </w:r>
      <w:r w:rsidR="000966AF" w:rsidRPr="00E014CB">
        <w:t xml:space="preserve">n e </w:t>
      </w:r>
      <w:r w:rsidR="00C219FD" w:rsidRPr="00E014CB">
        <w:t xml:space="preserve">llogaritjes, mund të supozohet se disa antena </w:t>
      </w:r>
      <w:r w:rsidR="000966AF" w:rsidRPr="00E014CB">
        <w:t xml:space="preserve">me rrezatim të </w:t>
      </w:r>
      <w:r w:rsidR="00C219FD" w:rsidRPr="00E014CB">
        <w:t>drejt</w:t>
      </w:r>
      <w:r w:rsidR="000966AF" w:rsidRPr="00E014CB">
        <w:t>uar</w:t>
      </w:r>
      <w:r w:rsidR="00C219FD" w:rsidRPr="00E014CB">
        <w:t xml:space="preserve">, të vendosura në të njëjtin </w:t>
      </w:r>
      <w:proofErr w:type="spellStart"/>
      <w:r w:rsidR="00C219FD" w:rsidRPr="00E014CB">
        <w:t>mast</w:t>
      </w:r>
      <w:proofErr w:type="spellEnd"/>
      <w:r w:rsidR="0076187D" w:rsidRPr="00E014CB">
        <w:t>/shtyllë</w:t>
      </w:r>
      <w:r w:rsidR="00C219FD" w:rsidRPr="00E014CB">
        <w:t xml:space="preserve"> ose në </w:t>
      </w:r>
      <w:r w:rsidR="000966AF" w:rsidRPr="00E014CB">
        <w:t>një</w:t>
      </w:r>
      <w:r w:rsidR="00C219FD" w:rsidRPr="00E014CB">
        <w:t xml:space="preserve"> </w:t>
      </w:r>
      <w:proofErr w:type="spellStart"/>
      <w:r w:rsidR="00C219FD" w:rsidRPr="00E014CB">
        <w:t>mast</w:t>
      </w:r>
      <w:proofErr w:type="spellEnd"/>
      <w:r w:rsidR="00C219FD" w:rsidRPr="00E014CB">
        <w:t xml:space="preserve"> shumë afër dhe afërsisht në të njëjtën lartësi, prodhojnë një model rrezatimi që i afrohet atij të një antene </w:t>
      </w:r>
      <w:r w:rsidR="000966AF" w:rsidRPr="00E014CB">
        <w:t>t</w:t>
      </w:r>
      <w:r w:rsidR="00E47596">
        <w:t>ë</w:t>
      </w:r>
      <w:r w:rsidR="000966AF" w:rsidRPr="00E014CB">
        <w:t xml:space="preserve"> drejtuar</w:t>
      </w:r>
      <w:r w:rsidR="00C219FD" w:rsidRPr="00E014CB">
        <w:t xml:space="preserve">, nëse këndi relativ </w:t>
      </w:r>
      <w:proofErr w:type="spellStart"/>
      <w:r w:rsidR="00C219FD" w:rsidRPr="00E014CB">
        <w:t>azimutal</w:t>
      </w:r>
      <w:proofErr w:type="spellEnd"/>
      <w:r w:rsidR="00C219FD" w:rsidRPr="00E014CB">
        <w:t xml:space="preserve"> midis dy antenave t</w:t>
      </w:r>
      <w:r w:rsidR="00E47596">
        <w:t>ë</w:t>
      </w:r>
      <w:r w:rsidR="00C219FD" w:rsidRPr="00E014CB">
        <w:t xml:space="preserve"> </w:t>
      </w:r>
      <w:r w:rsidR="000966AF" w:rsidRPr="00E014CB">
        <w:t>afërta</w:t>
      </w:r>
      <w:r w:rsidR="00C219FD" w:rsidRPr="00E014CB">
        <w:t xml:space="preserve"> është më i madh se gjysma e shumës së </w:t>
      </w:r>
      <w:r w:rsidR="000966AF" w:rsidRPr="00E014CB">
        <w:t>këndeve</w:t>
      </w:r>
      <w:r w:rsidR="00C219FD" w:rsidRPr="00E014CB">
        <w:t xml:space="preserve"> t</w:t>
      </w:r>
      <w:r w:rsidR="00AA7313" w:rsidRPr="00E014CB">
        <w:t>ë</w:t>
      </w:r>
      <w:r w:rsidR="00C219FD" w:rsidRPr="00E014CB">
        <w:t xml:space="preserve"> </w:t>
      </w:r>
      <w:proofErr w:type="spellStart"/>
      <w:r w:rsidR="00C219FD" w:rsidRPr="00E014CB">
        <w:t>gjysm</w:t>
      </w:r>
      <w:r w:rsidR="00F61DD3" w:rsidRPr="00E014CB">
        <w:t>ë</w:t>
      </w:r>
      <w:r w:rsidR="00C219FD" w:rsidRPr="00E014CB">
        <w:t>fuqive</w:t>
      </w:r>
      <w:proofErr w:type="spellEnd"/>
      <w:r w:rsidR="00C219FD" w:rsidRPr="00E014CB">
        <w:t xml:space="preserve"> t</w:t>
      </w:r>
      <w:r w:rsidR="00F61DD3" w:rsidRPr="00E014CB">
        <w:t>ë</w:t>
      </w:r>
      <w:r w:rsidR="00C219FD" w:rsidRPr="00E014CB">
        <w:t xml:space="preserve"> </w:t>
      </w:r>
      <w:r w:rsidR="000966AF" w:rsidRPr="00E014CB">
        <w:t>këtyre</w:t>
      </w:r>
      <w:r w:rsidR="00C219FD" w:rsidRPr="00E014CB">
        <w:t xml:space="preserve"> antenave n</w:t>
      </w:r>
      <w:r w:rsidR="00F61DD3" w:rsidRPr="00E014CB">
        <w:t>ë</w:t>
      </w:r>
      <w:r w:rsidR="00C219FD" w:rsidRPr="00E014CB">
        <w:t xml:space="preserve"> planin horizontal. Prandaj, në këto raste, në vend të antenave reale mund të konsiderohet </w:t>
      </w:r>
      <w:r w:rsidR="00C219FD" w:rsidRPr="00E014CB">
        <w:rPr>
          <w:bCs/>
        </w:rPr>
        <w:t>një antenë ekuivalente e drejt</w:t>
      </w:r>
      <w:r w:rsidR="00265672" w:rsidRPr="00E014CB">
        <w:rPr>
          <w:bCs/>
        </w:rPr>
        <w:t>uar</w:t>
      </w:r>
      <w:r w:rsidR="00C219FD" w:rsidRPr="00E014CB">
        <w:t>, me qendrën gjeometrike të dy antenave të drejtuara. Karakteristikat e emetimit t</w:t>
      </w:r>
      <w:r w:rsidR="00F61DD3" w:rsidRPr="00E014CB">
        <w:t>ë</w:t>
      </w:r>
      <w:r w:rsidR="00C219FD" w:rsidRPr="00E014CB">
        <w:t xml:space="preserve"> </w:t>
      </w:r>
      <w:r w:rsidR="00265672" w:rsidRPr="00E014CB">
        <w:t>antenës</w:t>
      </w:r>
      <w:r w:rsidR="00C219FD" w:rsidRPr="00E014CB">
        <w:t xml:space="preserve"> ekuivalente </w:t>
      </w:r>
      <w:r w:rsidR="00265672" w:rsidRPr="00E014CB">
        <w:t>njëdrejtimëshe</w:t>
      </w:r>
      <w:r w:rsidR="00C219FD" w:rsidRPr="00E014CB">
        <w:t xml:space="preserve"> merren duke kombinuar me karakteristikat m</w:t>
      </w:r>
      <w:r w:rsidR="00F61DD3" w:rsidRPr="00E014CB">
        <w:t>ë</w:t>
      </w:r>
      <w:r w:rsidR="00C219FD" w:rsidRPr="00E014CB">
        <w:t xml:space="preserve"> t</w:t>
      </w:r>
      <w:r w:rsidR="00F61DD3" w:rsidRPr="00E014CB">
        <w:t>ë</w:t>
      </w:r>
      <w:r w:rsidR="00C219FD" w:rsidRPr="00E014CB">
        <w:t xml:space="preserve"> forta t</w:t>
      </w:r>
      <w:r w:rsidR="00F61DD3" w:rsidRPr="00E014CB">
        <w:t>ë</w:t>
      </w:r>
      <w:r w:rsidR="00C219FD" w:rsidRPr="00E014CB">
        <w:t xml:space="preserve"> antenave reale. Rrjedhimisht</w:t>
      </w:r>
      <w:r w:rsidR="00F61DD3" w:rsidRPr="00E014CB">
        <w:t>,</w:t>
      </w:r>
      <w:r w:rsidR="00C219FD" w:rsidRPr="00E014CB">
        <w:t xml:space="preserve"> modeli </w:t>
      </w:r>
      <w:r w:rsidR="00B424BA" w:rsidRPr="00E014CB">
        <w:t>i</w:t>
      </w:r>
      <w:r w:rsidR="00C219FD" w:rsidRPr="00E014CB">
        <w:t xml:space="preserve"> </w:t>
      </w:r>
      <w:r w:rsidR="00B424BA" w:rsidRPr="00E014CB">
        <w:t>r</w:t>
      </w:r>
      <w:r w:rsidR="00C219FD" w:rsidRPr="00E014CB">
        <w:t>rezatimit q</w:t>
      </w:r>
      <w:r w:rsidR="00F61DD3" w:rsidRPr="00E014CB">
        <w:t>ë</w:t>
      </w:r>
      <w:r w:rsidR="00C219FD" w:rsidRPr="00E014CB">
        <w:t xml:space="preserve"> konsiderohet nuk varet nga </w:t>
      </w:r>
      <w:r w:rsidR="00265672" w:rsidRPr="00E014CB">
        <w:t>këndi</w:t>
      </w:r>
      <w:r w:rsidR="00C219FD" w:rsidRPr="00E014CB">
        <w:t xml:space="preserve"> </w:t>
      </w:r>
      <w:proofErr w:type="spellStart"/>
      <w:r w:rsidR="00C219FD" w:rsidRPr="00E014CB">
        <w:t>azimutal</w:t>
      </w:r>
      <w:proofErr w:type="spellEnd"/>
      <w:r w:rsidR="00C219FD" w:rsidRPr="00E014CB">
        <w:t xml:space="preserve"> dhe do</w:t>
      </w:r>
      <w:r w:rsidR="00B424BA" w:rsidRPr="00E014CB">
        <w:t xml:space="preserve"> </w:t>
      </w:r>
      <w:r w:rsidR="00C219FD" w:rsidRPr="00E014CB">
        <w:t>t</w:t>
      </w:r>
      <w:r w:rsidR="00F61DD3" w:rsidRPr="00E014CB">
        <w:t>ë</w:t>
      </w:r>
      <w:r w:rsidR="00C219FD" w:rsidRPr="00E014CB">
        <w:t xml:space="preserve"> shqyrtohet vet</w:t>
      </w:r>
      <w:r w:rsidR="00F61DD3" w:rsidRPr="00E014CB">
        <w:t>ë</w:t>
      </w:r>
      <w:r w:rsidR="00C219FD" w:rsidRPr="00E014CB">
        <w:t>m plani verti</w:t>
      </w:r>
      <w:r w:rsidR="00B424BA" w:rsidRPr="00E014CB">
        <w:t>k</w:t>
      </w:r>
      <w:r w:rsidR="00C219FD" w:rsidRPr="00E014CB">
        <w:t>al (n</w:t>
      </w:r>
      <w:r w:rsidR="00F61DD3" w:rsidRPr="00E014CB">
        <w:t>ë</w:t>
      </w:r>
      <w:r w:rsidR="00C219FD" w:rsidRPr="00E014CB">
        <w:t xml:space="preserve"> lidhje me </w:t>
      </w:r>
      <w:r w:rsidR="00265672" w:rsidRPr="00E014CB">
        <w:t>këndin</w:t>
      </w:r>
      <w:r w:rsidR="00C219FD" w:rsidRPr="00E014CB">
        <w:t xml:space="preserve"> </w:t>
      </w:r>
      <w:r w:rsidR="00B424BA" w:rsidRPr="00E014CB">
        <w:rPr>
          <w:bCs/>
        </w:rPr>
        <w:t>θ</w:t>
      </w:r>
      <w:r w:rsidR="00887891" w:rsidRPr="00E014CB">
        <w:t xml:space="preserve">, </w:t>
      </w:r>
      <w:r w:rsidR="00C219FD" w:rsidRPr="00E014CB">
        <w:rPr>
          <w:i/>
          <w:iCs/>
        </w:rPr>
        <w:t>s</w:t>
      </w:r>
      <w:r w:rsidR="0076187D" w:rsidRPr="00E014CB">
        <w:rPr>
          <w:i/>
          <w:iCs/>
        </w:rPr>
        <w:t>ipas</w:t>
      </w:r>
      <w:r w:rsidR="00C219FD" w:rsidRPr="00E014CB">
        <w:rPr>
          <w:i/>
          <w:iCs/>
        </w:rPr>
        <w:t xml:space="preserve"> shpjegimi</w:t>
      </w:r>
      <w:r w:rsidR="0076187D" w:rsidRPr="00E014CB">
        <w:rPr>
          <w:i/>
          <w:iCs/>
        </w:rPr>
        <w:t>t</w:t>
      </w:r>
      <w:r w:rsidR="00C219FD" w:rsidRPr="00E014CB">
        <w:rPr>
          <w:i/>
          <w:iCs/>
        </w:rPr>
        <w:t xml:space="preserve"> </w:t>
      </w:r>
      <w:r w:rsidR="0076187D" w:rsidRPr="00E014CB">
        <w:rPr>
          <w:i/>
          <w:iCs/>
        </w:rPr>
        <w:t>në vijim</w:t>
      </w:r>
      <w:r w:rsidR="00C219FD" w:rsidRPr="00E014CB">
        <w:t>). N</w:t>
      </w:r>
      <w:r w:rsidR="00F61DD3" w:rsidRPr="00E014CB">
        <w:t>ë</w:t>
      </w:r>
      <w:r w:rsidR="00C219FD" w:rsidRPr="00E014CB">
        <w:t xml:space="preserve">se </w:t>
      </w:r>
      <w:r w:rsidR="00265672" w:rsidRPr="00E014CB">
        <w:t>këndi</w:t>
      </w:r>
      <w:r w:rsidR="00C219FD" w:rsidRPr="00E014CB">
        <w:t xml:space="preserve"> </w:t>
      </w:r>
      <w:proofErr w:type="spellStart"/>
      <w:r w:rsidR="00C219FD" w:rsidRPr="00E014CB">
        <w:t>azimutal</w:t>
      </w:r>
      <w:proofErr w:type="spellEnd"/>
      <w:r w:rsidR="00C219FD" w:rsidRPr="00E014CB">
        <w:t xml:space="preserve"> relativ midis dy antenave t</w:t>
      </w:r>
      <w:r w:rsidR="0076187D" w:rsidRPr="00E014CB">
        <w:t>ë</w:t>
      </w:r>
      <w:r w:rsidR="00C219FD" w:rsidRPr="00E014CB">
        <w:t xml:space="preserve"> </w:t>
      </w:r>
      <w:r w:rsidR="00265672" w:rsidRPr="00E014CB">
        <w:t>afërta</w:t>
      </w:r>
      <w:r w:rsidR="00C219FD" w:rsidRPr="00E014CB">
        <w:t xml:space="preserve"> </w:t>
      </w:r>
      <w:r w:rsidR="00265672" w:rsidRPr="00E014CB">
        <w:t>është</w:t>
      </w:r>
      <w:r w:rsidR="00C219FD" w:rsidRPr="00E014CB">
        <w:t xml:space="preserve"> me i vog</w:t>
      </w:r>
      <w:r w:rsidR="00AA7313" w:rsidRPr="00E014CB">
        <w:t>ë</w:t>
      </w:r>
      <w:r w:rsidR="00C219FD" w:rsidRPr="00E014CB">
        <w:t xml:space="preserve">l se </w:t>
      </w:r>
      <w:proofErr w:type="spellStart"/>
      <w:r w:rsidR="00265672" w:rsidRPr="00E014CB">
        <w:t>gj</w:t>
      </w:r>
      <w:r w:rsidR="00887891" w:rsidRPr="00E014CB">
        <w:t>ys</w:t>
      </w:r>
      <w:r w:rsidR="00265672" w:rsidRPr="00E014CB">
        <w:t>mëshuma</w:t>
      </w:r>
      <w:proofErr w:type="spellEnd"/>
      <w:r w:rsidR="00C219FD" w:rsidRPr="00E014CB">
        <w:t xml:space="preserve"> e </w:t>
      </w:r>
      <w:r w:rsidR="00265672" w:rsidRPr="00E014CB">
        <w:t>këndeve</w:t>
      </w:r>
      <w:r w:rsidR="00C219FD" w:rsidRPr="00E014CB">
        <w:t xml:space="preserve"> t</w:t>
      </w:r>
      <w:r w:rsidR="00F61DD3" w:rsidRPr="00E014CB">
        <w:t>ë</w:t>
      </w:r>
      <w:r w:rsidR="00C219FD" w:rsidRPr="00E014CB">
        <w:t xml:space="preserve"> tyre t</w:t>
      </w:r>
      <w:r w:rsidR="00F61DD3" w:rsidRPr="00E014CB">
        <w:t>ë</w:t>
      </w:r>
      <w:r w:rsidR="00C219FD" w:rsidRPr="00E014CB">
        <w:t xml:space="preserve"> </w:t>
      </w:r>
      <w:proofErr w:type="spellStart"/>
      <w:r w:rsidR="00265672" w:rsidRPr="00E014CB">
        <w:t>gjysmëfuqisë</w:t>
      </w:r>
      <w:proofErr w:type="spellEnd"/>
      <w:r w:rsidR="00C219FD" w:rsidRPr="00E014CB">
        <w:t>, a</w:t>
      </w:r>
      <w:r w:rsidR="00265672" w:rsidRPr="00E014CB">
        <w:t>t</w:t>
      </w:r>
      <w:r w:rsidR="00F61DD3" w:rsidRPr="00E014CB">
        <w:t>ë</w:t>
      </w:r>
      <w:r w:rsidR="00C219FD" w:rsidRPr="00E014CB">
        <w:t>her</w:t>
      </w:r>
      <w:r w:rsidR="00F61DD3" w:rsidRPr="00E014CB">
        <w:t>ë</w:t>
      </w:r>
      <w:r w:rsidR="00C219FD" w:rsidRPr="00E014CB">
        <w:t xml:space="preserve"> n</w:t>
      </w:r>
      <w:r w:rsidR="00F61DD3" w:rsidRPr="00E014CB">
        <w:t>ë</w:t>
      </w:r>
      <w:r w:rsidR="00C219FD" w:rsidRPr="00E014CB">
        <w:t xml:space="preserve"> vend t</w:t>
      </w:r>
      <w:r w:rsidR="00F61DD3" w:rsidRPr="00E014CB">
        <w:t>ë</w:t>
      </w:r>
      <w:r w:rsidR="00C219FD" w:rsidRPr="00E014CB">
        <w:t xml:space="preserve"> dy grupeve t</w:t>
      </w:r>
      <w:r w:rsidR="00F61DD3" w:rsidRPr="00E014CB">
        <w:t>ë</w:t>
      </w:r>
      <w:r w:rsidR="00C219FD" w:rsidRPr="00E014CB">
        <w:t xml:space="preserve"> antenave, merret </w:t>
      </w:r>
      <w:r w:rsidR="00265672" w:rsidRPr="00E014CB">
        <w:t>një</w:t>
      </w:r>
      <w:r w:rsidR="00C219FD" w:rsidRPr="00E014CB">
        <w:t xml:space="preserve"> anten</w:t>
      </w:r>
      <w:r w:rsidR="00F61DD3" w:rsidRPr="00E014CB">
        <w:t>ë</w:t>
      </w:r>
      <w:r w:rsidR="00C219FD" w:rsidRPr="00E014CB">
        <w:t xml:space="preserve"> ekuivalente</w:t>
      </w:r>
      <w:r w:rsidR="00F61DD3" w:rsidRPr="00E014CB">
        <w:t>,</w:t>
      </w:r>
      <w:r w:rsidR="00C219FD" w:rsidRPr="00E014CB">
        <w:t xml:space="preserve"> me fuqi transmetimi shum</w:t>
      </w:r>
      <w:r w:rsidR="00F61DD3" w:rsidRPr="00E014CB">
        <w:t>ë</w:t>
      </w:r>
      <w:r w:rsidR="00C219FD" w:rsidRPr="00E014CB">
        <w:t>n e t</w:t>
      </w:r>
      <w:r w:rsidR="00F61DD3" w:rsidRPr="00E014CB">
        <w:t>ë</w:t>
      </w:r>
      <w:r w:rsidR="00C219FD" w:rsidRPr="00E014CB">
        <w:t xml:space="preserve"> dy</w:t>
      </w:r>
      <w:r w:rsidR="003003C6">
        <w:t>ja</w:t>
      </w:r>
      <w:r w:rsidR="00C219FD" w:rsidRPr="00E014CB">
        <w:t xml:space="preserve"> grupeve t</w:t>
      </w:r>
      <w:r w:rsidR="00F61DD3" w:rsidRPr="00E014CB">
        <w:t>ë</w:t>
      </w:r>
      <w:r w:rsidR="00C219FD" w:rsidRPr="00E014CB">
        <w:t xml:space="preserve"> antenave dhe me karakteristika transmetimi q</w:t>
      </w:r>
      <w:r w:rsidR="00F61DD3" w:rsidRPr="00E014CB">
        <w:t>ë</w:t>
      </w:r>
      <w:r w:rsidR="00C219FD" w:rsidRPr="00E014CB">
        <w:t xml:space="preserve"> </w:t>
      </w:r>
      <w:r w:rsidR="00265672" w:rsidRPr="00E014CB">
        <w:t>janë</w:t>
      </w:r>
      <w:r w:rsidR="00C219FD" w:rsidRPr="00E014CB">
        <w:t xml:space="preserve"> m</w:t>
      </w:r>
      <w:r w:rsidR="00F61DD3" w:rsidRPr="00E014CB">
        <w:t>ë</w:t>
      </w:r>
      <w:r w:rsidR="00C219FD" w:rsidRPr="00E014CB">
        <w:t xml:space="preserve"> pak t</w:t>
      </w:r>
      <w:r w:rsidR="00F61DD3" w:rsidRPr="00E014CB">
        <w:t>ë</w:t>
      </w:r>
      <w:r w:rsidR="00C219FD" w:rsidRPr="00E014CB">
        <w:t xml:space="preserve"> </w:t>
      </w:r>
      <w:r w:rsidR="00265672" w:rsidRPr="00E014CB">
        <w:t>favorshmet</w:t>
      </w:r>
      <w:r w:rsidR="00C219FD" w:rsidRPr="00E014CB">
        <w:t xml:space="preserve"> nga t</w:t>
      </w:r>
      <w:r w:rsidR="00F61DD3" w:rsidRPr="00E014CB">
        <w:t>ë</w:t>
      </w:r>
      <w:r w:rsidR="00C219FD" w:rsidRPr="00E014CB">
        <w:t xml:space="preserve"> dy</w:t>
      </w:r>
      <w:r w:rsidR="0030342E">
        <w:t>ja</w:t>
      </w:r>
      <w:r w:rsidR="00C219FD" w:rsidRPr="00E014CB">
        <w:t xml:space="preserve"> grupet e antenave n</w:t>
      </w:r>
      <w:r w:rsidR="00F61DD3" w:rsidRPr="00E014CB">
        <w:t>ë</w:t>
      </w:r>
      <w:r w:rsidR="00C219FD" w:rsidRPr="00E014CB">
        <w:t xml:space="preserve"> shqyrtim.</w:t>
      </w:r>
      <w:r w:rsidR="00FC593C" w:rsidRPr="00E014CB">
        <w:t xml:space="preserve"> </w:t>
      </w:r>
    </w:p>
    <w:p w14:paraId="12BCA779" w14:textId="349C6509" w:rsidR="00B06854" w:rsidRPr="00E014CB" w:rsidRDefault="00B06854" w:rsidP="00270325">
      <w:pPr>
        <w:pStyle w:val="TEKSTIIII"/>
        <w:rPr>
          <w:rFonts w:eastAsia="Calibri"/>
          <w:szCs w:val="24"/>
        </w:rPr>
      </w:pPr>
      <w:r w:rsidRPr="00E014CB">
        <w:rPr>
          <w:rFonts w:eastAsia="Calibri"/>
          <w:szCs w:val="24"/>
        </w:rPr>
        <w:t>4</w:t>
      </w:r>
      <w:r w:rsidR="009557CB">
        <w:rPr>
          <w:rFonts w:eastAsia="Calibri"/>
          <w:szCs w:val="24"/>
        </w:rPr>
        <w:t>.</w:t>
      </w:r>
      <w:r w:rsidR="00FC593C" w:rsidRPr="00E014CB">
        <w:rPr>
          <w:rFonts w:eastAsia="Calibri"/>
          <w:szCs w:val="24"/>
        </w:rPr>
        <w:t xml:space="preserve"> </w:t>
      </w:r>
      <w:r w:rsidR="00265672" w:rsidRPr="00E014CB">
        <w:rPr>
          <w:rFonts w:eastAsia="Calibri"/>
          <w:szCs w:val="24"/>
        </w:rPr>
        <w:t>Mbështjellësja</w:t>
      </w:r>
      <w:r w:rsidRPr="00E014CB">
        <w:rPr>
          <w:rFonts w:eastAsia="Calibri"/>
          <w:szCs w:val="24"/>
        </w:rPr>
        <w:t xml:space="preserve"> e modelit të rrezatimit në planin vertikal</w:t>
      </w:r>
      <w:r w:rsidR="00265672" w:rsidRPr="00E014CB">
        <w:rPr>
          <w:rFonts w:eastAsia="Calibri"/>
          <w:szCs w:val="24"/>
        </w:rPr>
        <w:t xml:space="preserve">. </w:t>
      </w:r>
      <w:r w:rsidRPr="00E014CB">
        <w:rPr>
          <w:rFonts w:eastAsia="Calibri"/>
          <w:szCs w:val="24"/>
        </w:rPr>
        <w:t xml:space="preserve">Në këtë rast, merret parasysh një </w:t>
      </w:r>
      <w:r w:rsidR="00EB672C" w:rsidRPr="00E014CB">
        <w:rPr>
          <w:rFonts w:eastAsia="Calibri"/>
          <w:szCs w:val="24"/>
        </w:rPr>
        <w:t xml:space="preserve">tablo e </w:t>
      </w:r>
      <w:r w:rsidR="004842D2" w:rsidRPr="00E014CB">
        <w:rPr>
          <w:rFonts w:eastAsia="Calibri"/>
          <w:szCs w:val="24"/>
        </w:rPr>
        <w:t xml:space="preserve">rrezatimit të amplifikimit </w:t>
      </w:r>
      <w:r w:rsidRPr="00E014CB">
        <w:rPr>
          <w:rFonts w:eastAsia="Calibri"/>
          <w:szCs w:val="24"/>
        </w:rPr>
        <w:t xml:space="preserve">maksimal, </w:t>
      </w:r>
      <w:r w:rsidR="00EB672C" w:rsidRPr="00E014CB">
        <w:rPr>
          <w:rFonts w:eastAsia="Calibri"/>
          <w:szCs w:val="24"/>
        </w:rPr>
        <w:t>e</w:t>
      </w:r>
      <w:r w:rsidRPr="00E014CB">
        <w:rPr>
          <w:rFonts w:eastAsia="Calibri"/>
          <w:szCs w:val="24"/>
        </w:rPr>
        <w:t xml:space="preserve"> pavarur nga kën</w:t>
      </w:r>
      <w:r w:rsidR="00DC0B29" w:rsidRPr="00E014CB">
        <w:rPr>
          <w:rFonts w:eastAsia="Calibri"/>
          <w:szCs w:val="24"/>
        </w:rPr>
        <w:t xml:space="preserve">di i azimutit φ. </w:t>
      </w:r>
      <w:r w:rsidR="00265672" w:rsidRPr="00E014CB">
        <w:rPr>
          <w:rFonts w:eastAsia="Calibri"/>
          <w:szCs w:val="24"/>
        </w:rPr>
        <w:t>Mbështjellësja</w:t>
      </w:r>
      <w:r w:rsidR="00DC0B29" w:rsidRPr="00E014CB">
        <w:rPr>
          <w:rFonts w:eastAsia="Calibri"/>
          <w:szCs w:val="24"/>
        </w:rPr>
        <w:t xml:space="preserve"> </w:t>
      </w:r>
      <w:r w:rsidRPr="00E014CB">
        <w:rPr>
          <w:rFonts w:eastAsia="Calibri"/>
          <w:szCs w:val="24"/>
        </w:rPr>
        <w:t xml:space="preserve">e </w:t>
      </w:r>
      <w:r w:rsidR="00EB672C" w:rsidRPr="00E014CB">
        <w:rPr>
          <w:rFonts w:eastAsia="Calibri"/>
          <w:szCs w:val="24"/>
        </w:rPr>
        <w:t>tablosë s</w:t>
      </w:r>
      <w:r w:rsidRPr="00E014CB">
        <w:rPr>
          <w:rFonts w:eastAsia="Calibri"/>
          <w:szCs w:val="24"/>
        </w:rPr>
        <w:t xml:space="preserve">ë rrezatimit në rrafshin vertikal është ndërtuar bazuar në modelet teorike të rrezatimit të </w:t>
      </w:r>
      <w:r w:rsidR="00265672" w:rsidRPr="00E014CB">
        <w:rPr>
          <w:rFonts w:eastAsia="Calibri"/>
          <w:szCs w:val="24"/>
        </w:rPr>
        <w:t>vargjeve/</w:t>
      </w:r>
      <w:r w:rsidRPr="00E014CB">
        <w:rPr>
          <w:rFonts w:eastAsia="Calibri"/>
          <w:szCs w:val="24"/>
        </w:rPr>
        <w:t xml:space="preserve">grupeve të antenave për çdo </w:t>
      </w:r>
      <w:r w:rsidR="00265672" w:rsidRPr="00E014CB">
        <w:rPr>
          <w:rFonts w:eastAsia="Calibri"/>
          <w:szCs w:val="24"/>
        </w:rPr>
        <w:t>varg/</w:t>
      </w:r>
      <w:r w:rsidRPr="00E014CB">
        <w:rPr>
          <w:rFonts w:eastAsia="Calibri"/>
          <w:szCs w:val="24"/>
        </w:rPr>
        <w:t>grup anten</w:t>
      </w:r>
      <w:r w:rsidR="00265672" w:rsidRPr="00E014CB">
        <w:rPr>
          <w:rFonts w:eastAsia="Calibri"/>
          <w:szCs w:val="24"/>
        </w:rPr>
        <w:t>e</w:t>
      </w:r>
      <w:r w:rsidR="00AF059C">
        <w:rPr>
          <w:rFonts w:eastAsia="Calibri"/>
          <w:szCs w:val="24"/>
        </w:rPr>
        <w:t>,</w:t>
      </w:r>
      <w:r w:rsidRPr="00E014CB">
        <w:rPr>
          <w:rFonts w:eastAsia="Calibri"/>
          <w:szCs w:val="24"/>
        </w:rPr>
        <w:t xml:space="preserve"> si më poshtë:</w:t>
      </w:r>
    </w:p>
    <w:p w14:paraId="1E889345" w14:textId="2A30A2F8" w:rsidR="00CA4373" w:rsidRPr="00E014CB" w:rsidRDefault="00B06854" w:rsidP="00270325">
      <w:pPr>
        <w:pStyle w:val="TEKSTIIII"/>
        <w:rPr>
          <w:rFonts w:eastAsia="Calibri"/>
          <w:szCs w:val="24"/>
        </w:rPr>
      </w:pPr>
      <w:r w:rsidRPr="00E014CB">
        <w:rPr>
          <w:rFonts w:eastAsia="Calibri"/>
          <w:szCs w:val="24"/>
        </w:rPr>
        <w:t xml:space="preserve">4a) Përcakton </w:t>
      </w:r>
      <w:r w:rsidR="00265672" w:rsidRPr="00E014CB">
        <w:rPr>
          <w:rFonts w:eastAsia="Calibri"/>
          <w:szCs w:val="24"/>
        </w:rPr>
        <w:t>koeficientin</w:t>
      </w:r>
      <w:r w:rsidRPr="00E014CB">
        <w:rPr>
          <w:rFonts w:eastAsia="Calibri"/>
          <w:szCs w:val="24"/>
        </w:rPr>
        <w:t xml:space="preserve"> e amplifikimit maksimal </w:t>
      </w:r>
      <w:proofErr w:type="spellStart"/>
      <w:r w:rsidRPr="00E014CB">
        <w:rPr>
          <w:rFonts w:eastAsia="Calibri"/>
          <w:szCs w:val="24"/>
        </w:rPr>
        <w:t>G</w:t>
      </w:r>
      <w:r w:rsidRPr="00E014CB">
        <w:rPr>
          <w:rFonts w:eastAsia="Calibri"/>
          <w:szCs w:val="24"/>
          <w:vertAlign w:val="subscript"/>
        </w:rPr>
        <w:t>m</w:t>
      </w:r>
      <w:proofErr w:type="spellEnd"/>
      <w:r w:rsidRPr="00E014CB">
        <w:rPr>
          <w:rFonts w:eastAsia="Calibri"/>
          <w:szCs w:val="24"/>
        </w:rPr>
        <w:t xml:space="preserve"> (</w:t>
      </w:r>
      <w:proofErr w:type="spellStart"/>
      <w:r w:rsidRPr="00E014CB">
        <w:rPr>
          <w:rFonts w:eastAsia="Calibri"/>
          <w:szCs w:val="24"/>
        </w:rPr>
        <w:t>dBi</w:t>
      </w:r>
      <w:proofErr w:type="spellEnd"/>
      <w:r w:rsidRPr="00E014CB">
        <w:rPr>
          <w:rFonts w:eastAsia="Calibri"/>
          <w:szCs w:val="24"/>
        </w:rPr>
        <w:t>) në lobin kryesor</w:t>
      </w:r>
      <w:r w:rsidR="00AF059C">
        <w:rPr>
          <w:rFonts w:eastAsia="Calibri"/>
          <w:szCs w:val="24"/>
        </w:rPr>
        <w:t>;</w:t>
      </w:r>
    </w:p>
    <w:p w14:paraId="21A079BF" w14:textId="4A249EB5" w:rsidR="00B06854" w:rsidRPr="00E014CB" w:rsidRDefault="00B06854" w:rsidP="00270325">
      <w:pPr>
        <w:pStyle w:val="TEKSTIIII"/>
        <w:rPr>
          <w:rFonts w:eastAsia="Calibri"/>
          <w:szCs w:val="24"/>
        </w:rPr>
      </w:pPr>
      <w:r w:rsidRPr="00E014CB">
        <w:rPr>
          <w:rFonts w:eastAsia="Calibri"/>
          <w:szCs w:val="24"/>
        </w:rPr>
        <w:t>4b) Përcakt</w:t>
      </w:r>
      <w:r w:rsidR="004842D2" w:rsidRPr="00E014CB">
        <w:rPr>
          <w:rFonts w:eastAsia="Calibri"/>
          <w:szCs w:val="24"/>
        </w:rPr>
        <w:t xml:space="preserve">on </w:t>
      </w:r>
      <w:r w:rsidR="00265672" w:rsidRPr="00E014CB">
        <w:rPr>
          <w:rFonts w:eastAsia="Calibri"/>
          <w:szCs w:val="24"/>
        </w:rPr>
        <w:t>koeficientin</w:t>
      </w:r>
      <w:r w:rsidR="004842D2" w:rsidRPr="00E014CB">
        <w:rPr>
          <w:rFonts w:eastAsia="Calibri"/>
          <w:szCs w:val="24"/>
        </w:rPr>
        <w:t xml:space="preserve"> e amplifikimit </w:t>
      </w:r>
      <w:r w:rsidRPr="00E014CB">
        <w:rPr>
          <w:rFonts w:eastAsia="Calibri"/>
          <w:szCs w:val="24"/>
        </w:rPr>
        <w:t xml:space="preserve">maksimal </w:t>
      </w:r>
      <w:proofErr w:type="spellStart"/>
      <w:r w:rsidRPr="00E014CB">
        <w:rPr>
          <w:rFonts w:eastAsia="Calibri"/>
          <w:szCs w:val="24"/>
        </w:rPr>
        <w:t>G</w:t>
      </w:r>
      <w:r w:rsidRPr="00E014CB">
        <w:rPr>
          <w:rFonts w:eastAsia="Calibri"/>
          <w:szCs w:val="24"/>
          <w:vertAlign w:val="subscript"/>
        </w:rPr>
        <w:t>s</w:t>
      </w:r>
      <w:proofErr w:type="spellEnd"/>
      <w:r w:rsidRPr="00E014CB">
        <w:rPr>
          <w:rFonts w:eastAsia="Calibri"/>
          <w:szCs w:val="24"/>
        </w:rPr>
        <w:t xml:space="preserve"> (</w:t>
      </w:r>
      <w:proofErr w:type="spellStart"/>
      <w:r w:rsidRPr="00E014CB">
        <w:rPr>
          <w:rFonts w:eastAsia="Calibri"/>
          <w:szCs w:val="24"/>
        </w:rPr>
        <w:t>dBi</w:t>
      </w:r>
      <w:proofErr w:type="spellEnd"/>
      <w:r w:rsidRPr="00E014CB">
        <w:rPr>
          <w:rFonts w:eastAsia="Calibri"/>
          <w:szCs w:val="24"/>
        </w:rPr>
        <w:t>) në lobin anësor dytësor më të madh</w:t>
      </w:r>
      <w:r w:rsidR="00AF059C">
        <w:rPr>
          <w:rFonts w:eastAsia="Calibri"/>
          <w:szCs w:val="24"/>
        </w:rPr>
        <w:t>;</w:t>
      </w:r>
    </w:p>
    <w:p w14:paraId="246B4ED5" w14:textId="2B3C907B" w:rsidR="00B06854" w:rsidRPr="00E014CB" w:rsidRDefault="00B06854" w:rsidP="00270325">
      <w:pPr>
        <w:pStyle w:val="TEKSTIIII"/>
        <w:rPr>
          <w:rFonts w:eastAsia="Calibri"/>
          <w:szCs w:val="24"/>
        </w:rPr>
      </w:pPr>
      <w:r w:rsidRPr="00E014CB">
        <w:rPr>
          <w:rFonts w:eastAsia="Calibri"/>
          <w:szCs w:val="24"/>
        </w:rPr>
        <w:t xml:space="preserve">4c) Përcakton këndin e </w:t>
      </w:r>
      <w:proofErr w:type="spellStart"/>
      <w:r w:rsidRPr="00E014CB">
        <w:rPr>
          <w:rFonts w:eastAsia="Calibri"/>
          <w:szCs w:val="24"/>
        </w:rPr>
        <w:t>gjysmëfuqisë</w:t>
      </w:r>
      <w:proofErr w:type="spellEnd"/>
      <w:r w:rsidRPr="00E014CB">
        <w:rPr>
          <w:rFonts w:eastAsia="Calibri"/>
          <w:szCs w:val="24"/>
        </w:rPr>
        <w:t xml:space="preserve"> θ</w:t>
      </w:r>
      <w:r w:rsidRPr="00E014CB">
        <w:rPr>
          <w:rFonts w:eastAsia="Calibri"/>
          <w:szCs w:val="24"/>
          <w:vertAlign w:val="subscript"/>
        </w:rPr>
        <w:t>-3dB</w:t>
      </w:r>
      <w:r w:rsidR="00AF059C">
        <w:rPr>
          <w:rFonts w:eastAsia="Calibri"/>
          <w:szCs w:val="24"/>
        </w:rPr>
        <w:t>;</w:t>
      </w:r>
      <w:r w:rsidRPr="00E014CB">
        <w:rPr>
          <w:rFonts w:eastAsia="Calibri"/>
          <w:szCs w:val="24"/>
        </w:rPr>
        <w:t xml:space="preserve"> </w:t>
      </w:r>
      <w:r w:rsidR="00AF059C" w:rsidRPr="00E014CB">
        <w:rPr>
          <w:rFonts w:eastAsia="Calibri"/>
          <w:szCs w:val="24"/>
        </w:rPr>
        <w:t xml:space="preserve">për </w:t>
      </w:r>
      <w:r w:rsidRPr="00E014CB">
        <w:rPr>
          <w:rFonts w:eastAsia="Calibri"/>
          <w:szCs w:val="24"/>
        </w:rPr>
        <w:t>arsye sigurie, vlera e këndit rritet me 5</w:t>
      </w:r>
      <w:r w:rsidRPr="00E014CB">
        <w:rPr>
          <w:rFonts w:eastAsia="Calibri"/>
          <w:szCs w:val="24"/>
          <w:vertAlign w:val="superscript"/>
        </w:rPr>
        <w:t>o</w:t>
      </w:r>
      <w:r w:rsidR="00AF059C">
        <w:rPr>
          <w:rFonts w:eastAsia="Calibri"/>
          <w:szCs w:val="24"/>
        </w:rPr>
        <w:t>;</w:t>
      </w:r>
    </w:p>
    <w:p w14:paraId="43BC0EEE" w14:textId="2F7347BD" w:rsidR="00B06854" w:rsidRPr="00E014CB" w:rsidRDefault="00B06854" w:rsidP="00270325">
      <w:pPr>
        <w:pStyle w:val="TEKSTIIII"/>
        <w:rPr>
          <w:rFonts w:eastAsia="Calibri"/>
          <w:szCs w:val="24"/>
        </w:rPr>
      </w:pPr>
      <w:r w:rsidRPr="00E014CB">
        <w:rPr>
          <w:rFonts w:eastAsia="Calibri"/>
          <w:szCs w:val="24"/>
        </w:rPr>
        <w:t xml:space="preserve">4d) Përcakton këndin </w:t>
      </w:r>
      <w:proofErr w:type="spellStart"/>
      <w:r w:rsidRPr="00E014CB">
        <w:rPr>
          <w:rFonts w:eastAsia="Calibri"/>
          <w:szCs w:val="24"/>
        </w:rPr>
        <w:t>θs</w:t>
      </w:r>
      <w:proofErr w:type="spellEnd"/>
      <w:r w:rsidRPr="00E014CB">
        <w:rPr>
          <w:rFonts w:eastAsia="Calibri"/>
          <w:szCs w:val="24"/>
        </w:rPr>
        <w:t xml:space="preserve"> ndërmjet dy drejtimeve, në lobin kryesor, në të cilin </w:t>
      </w:r>
      <w:r w:rsidR="001C4C5A" w:rsidRPr="00E014CB">
        <w:rPr>
          <w:rFonts w:eastAsia="Calibri"/>
          <w:szCs w:val="24"/>
        </w:rPr>
        <w:t>koeficienti</w:t>
      </w:r>
      <w:r w:rsidRPr="00E014CB">
        <w:rPr>
          <w:rFonts w:eastAsia="Calibri"/>
          <w:szCs w:val="24"/>
        </w:rPr>
        <w:t xml:space="preserve"> i amplifikimit ka vlerën </w:t>
      </w:r>
      <w:proofErr w:type="spellStart"/>
      <w:r w:rsidRPr="00E014CB">
        <w:rPr>
          <w:rFonts w:eastAsia="Calibri"/>
          <w:szCs w:val="24"/>
        </w:rPr>
        <w:t>Gs</w:t>
      </w:r>
      <w:proofErr w:type="spellEnd"/>
      <w:r w:rsidRPr="00E014CB">
        <w:rPr>
          <w:rFonts w:eastAsia="Calibri"/>
          <w:szCs w:val="24"/>
        </w:rPr>
        <w:t>. Për arsye sigurie, vlera e këndit rritet me 5</w:t>
      </w:r>
      <w:r w:rsidRPr="00E014CB">
        <w:rPr>
          <w:rFonts w:eastAsia="Calibri"/>
          <w:szCs w:val="24"/>
          <w:vertAlign w:val="superscript"/>
        </w:rPr>
        <w:t>o</w:t>
      </w:r>
      <w:r w:rsidR="00AF059C">
        <w:rPr>
          <w:rFonts w:eastAsia="Calibri"/>
          <w:szCs w:val="24"/>
        </w:rPr>
        <w:t>;</w:t>
      </w:r>
    </w:p>
    <w:p w14:paraId="20959A3A" w14:textId="7493DF12" w:rsidR="00B06854" w:rsidRPr="00E014CB" w:rsidRDefault="00B06854" w:rsidP="00270325">
      <w:pPr>
        <w:pStyle w:val="TEKSTIIII"/>
        <w:rPr>
          <w:rFonts w:eastAsia="Calibri"/>
          <w:szCs w:val="24"/>
        </w:rPr>
      </w:pPr>
      <w:r w:rsidRPr="00E014CB">
        <w:rPr>
          <w:rFonts w:eastAsia="Calibri"/>
          <w:szCs w:val="24"/>
        </w:rPr>
        <w:t>4e)</w:t>
      </w:r>
      <w:r w:rsidR="00FC593C" w:rsidRPr="00E014CB">
        <w:rPr>
          <w:rFonts w:eastAsia="Calibri"/>
          <w:szCs w:val="24"/>
        </w:rPr>
        <w:t xml:space="preserve"> </w:t>
      </w:r>
      <w:r w:rsidR="001C4C5A" w:rsidRPr="00E014CB">
        <w:rPr>
          <w:rFonts w:eastAsia="Calibri"/>
          <w:szCs w:val="24"/>
        </w:rPr>
        <w:t>Pë</w:t>
      </w:r>
      <w:r w:rsidR="00FE0F4C" w:rsidRPr="00E014CB">
        <w:rPr>
          <w:rFonts w:eastAsia="Calibri"/>
          <w:szCs w:val="24"/>
        </w:rPr>
        <w:t>r</w:t>
      </w:r>
      <w:r w:rsidR="001C4C5A" w:rsidRPr="00E014CB">
        <w:rPr>
          <w:rFonts w:eastAsia="Calibri"/>
          <w:szCs w:val="24"/>
        </w:rPr>
        <w:t xml:space="preserve"> rastit më të keq merren </w:t>
      </w:r>
      <w:r w:rsidRPr="00E014CB">
        <w:rPr>
          <w:rFonts w:eastAsia="Calibri"/>
          <w:szCs w:val="24"/>
        </w:rPr>
        <w:t xml:space="preserve">vlerat për </w:t>
      </w:r>
      <w:proofErr w:type="spellStart"/>
      <w:r w:rsidRPr="00E014CB">
        <w:rPr>
          <w:rFonts w:eastAsia="Calibri"/>
          <w:b/>
          <w:bCs/>
          <w:i/>
          <w:iCs/>
          <w:szCs w:val="24"/>
        </w:rPr>
        <w:t>G</w:t>
      </w:r>
      <w:r w:rsidRPr="00E014CB">
        <w:rPr>
          <w:rFonts w:eastAsia="Calibri"/>
          <w:b/>
          <w:bCs/>
          <w:i/>
          <w:iCs/>
          <w:szCs w:val="24"/>
          <w:vertAlign w:val="subscript"/>
        </w:rPr>
        <w:t>m</w:t>
      </w:r>
      <w:proofErr w:type="spellEnd"/>
      <w:r w:rsidRPr="00E014CB">
        <w:rPr>
          <w:rFonts w:eastAsia="Calibri"/>
          <w:b/>
          <w:bCs/>
          <w:i/>
          <w:iCs/>
          <w:szCs w:val="24"/>
        </w:rPr>
        <w:t xml:space="preserve">, </w:t>
      </w:r>
      <w:proofErr w:type="spellStart"/>
      <w:r w:rsidRPr="00E014CB">
        <w:rPr>
          <w:rFonts w:eastAsia="Calibri"/>
          <w:b/>
          <w:bCs/>
          <w:i/>
          <w:iCs/>
          <w:szCs w:val="24"/>
        </w:rPr>
        <w:t>G</w:t>
      </w:r>
      <w:r w:rsidRPr="00E014CB">
        <w:rPr>
          <w:rFonts w:eastAsia="Calibri"/>
          <w:b/>
          <w:bCs/>
          <w:i/>
          <w:iCs/>
          <w:szCs w:val="24"/>
          <w:vertAlign w:val="subscript"/>
        </w:rPr>
        <w:t>s</w:t>
      </w:r>
      <w:proofErr w:type="spellEnd"/>
      <w:r w:rsidRPr="00E014CB">
        <w:rPr>
          <w:rFonts w:eastAsia="Calibri"/>
          <w:b/>
          <w:bCs/>
          <w:i/>
          <w:iCs/>
          <w:szCs w:val="24"/>
        </w:rPr>
        <w:t xml:space="preserve">, </w:t>
      </w:r>
      <w:proofErr w:type="spellStart"/>
      <w:r w:rsidRPr="00E014CB">
        <w:rPr>
          <w:rFonts w:eastAsia="Calibri"/>
          <w:b/>
          <w:bCs/>
          <w:i/>
          <w:iCs/>
          <w:szCs w:val="24"/>
        </w:rPr>
        <w:t>θ</w:t>
      </w:r>
      <w:r w:rsidRPr="00E014CB">
        <w:rPr>
          <w:rFonts w:eastAsia="Calibri"/>
          <w:b/>
          <w:bCs/>
          <w:i/>
          <w:iCs/>
          <w:szCs w:val="24"/>
          <w:vertAlign w:val="subscript"/>
        </w:rPr>
        <w:t>s</w:t>
      </w:r>
      <w:proofErr w:type="spellEnd"/>
      <w:r w:rsidRPr="00E014CB">
        <w:rPr>
          <w:rFonts w:eastAsia="Calibri"/>
          <w:b/>
          <w:bCs/>
          <w:i/>
          <w:iCs/>
          <w:szCs w:val="24"/>
        </w:rPr>
        <w:t>, θ</w:t>
      </w:r>
      <w:r w:rsidRPr="00E014CB">
        <w:rPr>
          <w:rFonts w:eastAsia="Calibri"/>
          <w:b/>
          <w:bCs/>
          <w:i/>
          <w:iCs/>
          <w:szCs w:val="24"/>
          <w:vertAlign w:val="subscript"/>
        </w:rPr>
        <w:t>-3dB</w:t>
      </w:r>
      <w:r w:rsidRPr="00E014CB">
        <w:rPr>
          <w:rFonts w:eastAsia="Calibri"/>
          <w:b/>
          <w:bCs/>
          <w:i/>
          <w:iCs/>
          <w:szCs w:val="24"/>
        </w:rPr>
        <w:t xml:space="preserve"> dhe ψ</w:t>
      </w:r>
      <w:r w:rsidR="00AF059C" w:rsidRPr="00AF059C">
        <w:rPr>
          <w:rFonts w:eastAsia="Calibri"/>
          <w:i/>
          <w:iCs/>
          <w:szCs w:val="24"/>
        </w:rPr>
        <w:t>;</w:t>
      </w:r>
      <w:r w:rsidRPr="00E014CB">
        <w:rPr>
          <w:rFonts w:eastAsia="Calibri"/>
          <w:szCs w:val="24"/>
        </w:rPr>
        <w:t xml:space="preserve"> </w:t>
      </w:r>
    </w:p>
    <w:p w14:paraId="10F770B6" w14:textId="7F4A5C04" w:rsidR="006A71F3" w:rsidRPr="00E014CB" w:rsidRDefault="00B06854" w:rsidP="00270325">
      <w:pPr>
        <w:pStyle w:val="TEKSTIIII"/>
        <w:rPr>
          <w:rFonts w:eastAsia="Calibri"/>
          <w:b/>
          <w:bCs/>
          <w:i/>
          <w:iCs/>
          <w:szCs w:val="24"/>
        </w:rPr>
      </w:pPr>
      <w:r w:rsidRPr="00E014CB">
        <w:rPr>
          <w:rFonts w:eastAsia="Calibri"/>
          <w:szCs w:val="24"/>
        </w:rPr>
        <w:t>4f)</w:t>
      </w:r>
      <w:r w:rsidR="00FC593C" w:rsidRPr="00E014CB">
        <w:rPr>
          <w:rFonts w:eastAsia="Calibri"/>
          <w:szCs w:val="24"/>
        </w:rPr>
        <w:t xml:space="preserve"> </w:t>
      </w:r>
      <w:r w:rsidR="00FE0F4C" w:rsidRPr="00E014CB">
        <w:rPr>
          <w:rFonts w:eastAsia="Calibri"/>
          <w:szCs w:val="24"/>
        </w:rPr>
        <w:t>Mbështjellësja</w:t>
      </w:r>
      <w:r w:rsidRPr="00E014CB">
        <w:rPr>
          <w:rFonts w:eastAsia="Calibri"/>
          <w:szCs w:val="24"/>
        </w:rPr>
        <w:t xml:space="preserve"> e modelit të rrezatimit jepet nga funksioni i </w:t>
      </w:r>
      <w:r w:rsidR="00FE0F4C" w:rsidRPr="00E014CB">
        <w:rPr>
          <w:rFonts w:eastAsia="Calibri"/>
          <w:szCs w:val="24"/>
        </w:rPr>
        <w:t>koeficientit</w:t>
      </w:r>
      <w:r w:rsidRPr="00E014CB">
        <w:rPr>
          <w:rFonts w:eastAsia="Calibri"/>
          <w:szCs w:val="24"/>
        </w:rPr>
        <w:t xml:space="preserve"> t</w:t>
      </w:r>
      <w:r w:rsidR="00E47596">
        <w:rPr>
          <w:rFonts w:eastAsia="Calibri"/>
          <w:szCs w:val="24"/>
        </w:rPr>
        <w:t>ë</w:t>
      </w:r>
      <w:r w:rsidRPr="00E014CB">
        <w:rPr>
          <w:rFonts w:eastAsia="Calibri"/>
          <w:szCs w:val="24"/>
        </w:rPr>
        <w:t xml:space="preserve"> amplifikimit </w:t>
      </w:r>
      <w:r w:rsidRPr="00E014CB">
        <w:rPr>
          <w:rFonts w:eastAsia="Calibri"/>
          <w:b/>
          <w:bCs/>
          <w:i/>
          <w:iCs/>
          <w:szCs w:val="24"/>
        </w:rPr>
        <w:t>G(θ):</w:t>
      </w:r>
    </w:p>
    <w:p w14:paraId="1FF61DC4" w14:textId="3FE0AE43" w:rsidR="00270325" w:rsidRPr="00E014CB" w:rsidRDefault="00270325" w:rsidP="00270325">
      <w:pPr>
        <w:pStyle w:val="TEKSTIIII"/>
        <w:rPr>
          <w:rFonts w:eastAsia="Calibri"/>
          <w:b/>
          <w:bCs/>
          <w:i/>
          <w:iCs/>
          <w:szCs w:val="24"/>
        </w:rPr>
      </w:pPr>
    </w:p>
    <w:p w14:paraId="298A13D0" w14:textId="17B8BFA4" w:rsidR="00270325" w:rsidRPr="00E014CB" w:rsidRDefault="00270325" w:rsidP="00270325">
      <w:pPr>
        <w:pStyle w:val="TEKSTIIII"/>
        <w:ind w:firstLine="0"/>
        <w:jc w:val="center"/>
        <w:rPr>
          <w:rFonts w:eastAsia="Calibri"/>
          <w:b/>
          <w:bCs/>
          <w:i/>
          <w:iCs/>
          <w:szCs w:val="24"/>
        </w:rPr>
      </w:pPr>
      <w:r w:rsidRPr="00E014CB">
        <w:rPr>
          <w:rFonts w:eastAsia="Calibri"/>
          <w:noProof/>
          <w:szCs w:val="24"/>
          <w:lang w:eastAsia="sq-AL"/>
        </w:rPr>
        <w:drawing>
          <wp:inline distT="0" distB="0" distL="0" distR="0" wp14:anchorId="69241AB7" wp14:editId="5129E608">
            <wp:extent cx="5943600" cy="1755775"/>
            <wp:effectExtent l="0" t="0" r="0" b="0"/>
            <wp:docPr id="10" name="Picture 10" descr="C:\Users\User\Desktop\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f1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CAEED" w14:textId="4581E016" w:rsidR="00BC2E7B" w:rsidRPr="00E014CB" w:rsidRDefault="00BC2E7B" w:rsidP="00270325">
      <w:pPr>
        <w:pStyle w:val="TEKSTIIII"/>
        <w:ind w:firstLine="0"/>
        <w:jc w:val="center"/>
        <w:rPr>
          <w:rFonts w:eastAsia="Calibri"/>
          <w:b/>
          <w:bCs/>
          <w:i/>
          <w:iCs/>
          <w:szCs w:val="24"/>
        </w:rPr>
      </w:pPr>
      <w:r w:rsidRPr="00E014CB">
        <w:rPr>
          <w:rFonts w:eastAsia="Calibri"/>
          <w:noProof/>
          <w:szCs w:val="24"/>
          <w:lang w:eastAsia="sq-AL"/>
        </w:rPr>
        <w:lastRenderedPageBreak/>
        <w:drawing>
          <wp:inline distT="0" distB="0" distL="0" distR="0" wp14:anchorId="253D751D" wp14:editId="41C2A8E2">
            <wp:extent cx="3301340" cy="3539312"/>
            <wp:effectExtent l="0" t="0" r="0" b="4445"/>
            <wp:docPr id="19" name="Picture 19" descr="C:\Users\User\Desktop\anten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antenna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170" cy="3605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BC7FA" w14:textId="77777777" w:rsidR="00BC2E7B" w:rsidRPr="00E014CB" w:rsidRDefault="00BC2E7B" w:rsidP="00BC2E7B">
      <w:pPr>
        <w:spacing w:after="120" w:line="276" w:lineRule="auto"/>
        <w:jc w:val="center"/>
        <w:rPr>
          <w:rFonts w:ascii="Garamond" w:hAnsi="Garamond"/>
          <w:i/>
          <w:sz w:val="22"/>
          <w:szCs w:val="22"/>
        </w:rPr>
      </w:pPr>
      <w:r w:rsidRPr="00E014CB">
        <w:rPr>
          <w:rFonts w:ascii="Garamond" w:hAnsi="Garamond"/>
          <w:b/>
          <w:i/>
          <w:sz w:val="22"/>
          <w:szCs w:val="22"/>
        </w:rPr>
        <w:t>Figura 1.1:</w:t>
      </w:r>
      <w:r w:rsidRPr="00E014CB">
        <w:rPr>
          <w:rFonts w:ascii="Garamond" w:hAnsi="Garamond"/>
          <w:i/>
          <w:sz w:val="22"/>
          <w:szCs w:val="22"/>
        </w:rPr>
        <w:t xml:space="preserve"> Mbështjellësja e diagrameve të rrezatimit në rrafshin vertikal</w:t>
      </w:r>
    </w:p>
    <w:p w14:paraId="227E986A" w14:textId="77777777" w:rsidR="00BC2E7B" w:rsidRPr="00E014CB" w:rsidRDefault="00BC2E7B" w:rsidP="00270325">
      <w:pPr>
        <w:pStyle w:val="TEKSTIIII"/>
        <w:ind w:firstLine="0"/>
        <w:jc w:val="center"/>
        <w:rPr>
          <w:rFonts w:eastAsia="Calibri"/>
          <w:b/>
          <w:bCs/>
          <w:i/>
          <w:iCs/>
          <w:szCs w:val="24"/>
        </w:rPr>
      </w:pPr>
    </w:p>
    <w:p w14:paraId="32F6BBCC" w14:textId="53E381E2" w:rsidR="00CA4373" w:rsidRPr="00E014CB" w:rsidRDefault="00B06854" w:rsidP="00BC2E7B">
      <w:pPr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sz w:val="24"/>
          <w:szCs w:val="24"/>
        </w:rPr>
        <w:t xml:space="preserve">Termi </w:t>
      </w:r>
      <w:proofErr w:type="spellStart"/>
      <w:r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>max</w:t>
      </w:r>
      <w:proofErr w:type="spellEnd"/>
      <w:r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 xml:space="preserve"> (</w:t>
      </w:r>
      <w:proofErr w:type="spellStart"/>
      <w:r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>G</w:t>
      </w:r>
      <w:r w:rsidRPr="00E014CB">
        <w:rPr>
          <w:rFonts w:ascii="Garamond" w:eastAsia="Calibri" w:hAnsi="Garamond"/>
          <w:b/>
          <w:bCs/>
          <w:i/>
          <w:iCs/>
          <w:sz w:val="24"/>
          <w:szCs w:val="24"/>
          <w:vertAlign w:val="subscript"/>
        </w:rPr>
        <w:t>s</w:t>
      </w:r>
      <w:proofErr w:type="spellEnd"/>
      <w:r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 xml:space="preserve">, </w:t>
      </w:r>
      <w:proofErr w:type="spellStart"/>
      <w:r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>G</w:t>
      </w:r>
      <w:r w:rsidRPr="00E014CB">
        <w:rPr>
          <w:rFonts w:ascii="Garamond" w:eastAsia="Calibri" w:hAnsi="Garamond"/>
          <w:b/>
          <w:bCs/>
          <w:i/>
          <w:iCs/>
          <w:sz w:val="24"/>
          <w:szCs w:val="24"/>
          <w:vertAlign w:val="subscript"/>
        </w:rPr>
        <w:t>m</w:t>
      </w:r>
      <w:proofErr w:type="spellEnd"/>
      <w:r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 xml:space="preserve"> – 3dB) </w:t>
      </w:r>
      <w:r w:rsidRPr="00E014CB">
        <w:rPr>
          <w:rFonts w:ascii="Garamond" w:eastAsia="Calibri" w:hAnsi="Garamond"/>
          <w:sz w:val="24"/>
          <w:szCs w:val="24"/>
        </w:rPr>
        <w:t xml:space="preserve">futet </w:t>
      </w:r>
      <w:r w:rsidR="009A1C76" w:rsidRPr="00E014CB">
        <w:rPr>
          <w:rFonts w:ascii="Garamond" w:eastAsia="Calibri" w:hAnsi="Garamond"/>
          <w:sz w:val="24"/>
          <w:szCs w:val="24"/>
        </w:rPr>
        <w:t>për</w:t>
      </w:r>
      <w:r w:rsidRPr="00E014CB">
        <w:rPr>
          <w:rFonts w:ascii="Garamond" w:eastAsia="Calibri" w:hAnsi="Garamond"/>
          <w:sz w:val="24"/>
          <w:szCs w:val="24"/>
        </w:rPr>
        <w:t xml:space="preserve"> t</w:t>
      </w:r>
      <w:r w:rsidR="00F61DD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mbuluar rastin kur </w:t>
      </w:r>
      <w:proofErr w:type="spellStart"/>
      <w:r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>G</w:t>
      </w:r>
      <w:r w:rsidRPr="00E014CB">
        <w:rPr>
          <w:rFonts w:ascii="Garamond" w:eastAsia="Calibri" w:hAnsi="Garamond"/>
          <w:b/>
          <w:bCs/>
          <w:i/>
          <w:iCs/>
          <w:sz w:val="24"/>
          <w:szCs w:val="24"/>
          <w:vertAlign w:val="subscript"/>
        </w:rPr>
        <w:t>m</w:t>
      </w:r>
      <w:proofErr w:type="spellEnd"/>
      <w:r w:rsidR="009A1C76"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 xml:space="preserve"> </w:t>
      </w:r>
      <w:r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 xml:space="preserve">- </w:t>
      </w:r>
      <w:proofErr w:type="spellStart"/>
      <w:r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>G</w:t>
      </w:r>
      <w:r w:rsidRPr="00E014CB">
        <w:rPr>
          <w:rFonts w:ascii="Garamond" w:eastAsia="Calibri" w:hAnsi="Garamond"/>
          <w:b/>
          <w:bCs/>
          <w:i/>
          <w:iCs/>
          <w:sz w:val="24"/>
          <w:szCs w:val="24"/>
          <w:vertAlign w:val="subscript"/>
        </w:rPr>
        <w:t>s</w:t>
      </w:r>
      <w:proofErr w:type="spellEnd"/>
      <w:r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 xml:space="preserve"> &lt; 3dB</w:t>
      </w:r>
      <w:r w:rsidRPr="00E014CB">
        <w:rPr>
          <w:rFonts w:ascii="Garamond" w:eastAsia="Calibri" w:hAnsi="Garamond"/>
          <w:sz w:val="24"/>
          <w:szCs w:val="24"/>
        </w:rPr>
        <w:t>. N</w:t>
      </w:r>
      <w:r w:rsidR="00F61DD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</w:t>
      </w:r>
      <w:r w:rsidR="009A1C76" w:rsidRPr="00E014CB">
        <w:rPr>
          <w:rFonts w:ascii="Garamond" w:eastAsia="Calibri" w:hAnsi="Garamond"/>
          <w:sz w:val="24"/>
          <w:szCs w:val="24"/>
        </w:rPr>
        <w:t>k</w:t>
      </w:r>
      <w:r w:rsidR="00F61DD3" w:rsidRPr="00E014CB">
        <w:rPr>
          <w:rFonts w:ascii="Garamond" w:eastAsia="Calibri" w:hAnsi="Garamond"/>
          <w:sz w:val="24"/>
          <w:szCs w:val="24"/>
        </w:rPr>
        <w:t>ë</w:t>
      </w:r>
      <w:r w:rsidR="009A1C76" w:rsidRPr="00E014CB">
        <w:rPr>
          <w:rFonts w:ascii="Garamond" w:eastAsia="Calibri" w:hAnsi="Garamond"/>
          <w:sz w:val="24"/>
          <w:szCs w:val="24"/>
        </w:rPr>
        <w:t>të</w:t>
      </w:r>
      <w:r w:rsidRPr="00E014CB">
        <w:rPr>
          <w:rFonts w:ascii="Garamond" w:eastAsia="Calibri" w:hAnsi="Garamond"/>
          <w:sz w:val="24"/>
          <w:szCs w:val="24"/>
        </w:rPr>
        <w:t xml:space="preserve"> rast merret amplifikimi </w:t>
      </w:r>
      <w:proofErr w:type="spellStart"/>
      <w:r w:rsidRPr="00E014CB">
        <w:rPr>
          <w:rFonts w:ascii="Garamond" w:eastAsia="Calibri" w:hAnsi="Garamond"/>
          <w:i/>
          <w:iCs/>
          <w:sz w:val="24"/>
          <w:szCs w:val="24"/>
        </w:rPr>
        <w:t>Gs</w:t>
      </w:r>
      <w:proofErr w:type="spellEnd"/>
      <w:r w:rsidRPr="00E014CB">
        <w:rPr>
          <w:rFonts w:ascii="Garamond" w:eastAsia="Calibri" w:hAnsi="Garamond"/>
          <w:sz w:val="24"/>
          <w:szCs w:val="24"/>
        </w:rPr>
        <w:t xml:space="preserve"> n</w:t>
      </w:r>
      <w:r w:rsidR="00F61DD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vend t</w:t>
      </w:r>
      <w:r w:rsidR="00F61DD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</w:t>
      </w:r>
      <w:proofErr w:type="spellStart"/>
      <w:r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>G</w:t>
      </w:r>
      <w:r w:rsidRPr="00E014CB">
        <w:rPr>
          <w:rFonts w:ascii="Garamond" w:eastAsia="Calibri" w:hAnsi="Garamond"/>
          <w:b/>
          <w:bCs/>
          <w:i/>
          <w:iCs/>
          <w:sz w:val="24"/>
          <w:szCs w:val="24"/>
          <w:vertAlign w:val="subscript"/>
        </w:rPr>
        <w:t>m</w:t>
      </w:r>
      <w:proofErr w:type="spellEnd"/>
      <w:r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 xml:space="preserve"> – 3dB</w:t>
      </w:r>
      <w:r w:rsidRPr="00E014CB">
        <w:rPr>
          <w:rFonts w:ascii="Garamond" w:eastAsia="Calibri" w:hAnsi="Garamond"/>
          <w:sz w:val="24"/>
          <w:szCs w:val="24"/>
        </w:rPr>
        <w:t xml:space="preserve"> n</w:t>
      </w:r>
      <w:r w:rsidR="00F61DD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relacionin (</w:t>
      </w:r>
      <w:r w:rsidR="009A1C76" w:rsidRPr="00E014CB">
        <w:rPr>
          <w:rFonts w:ascii="Garamond" w:eastAsia="Calibri" w:hAnsi="Garamond"/>
          <w:sz w:val="24"/>
          <w:szCs w:val="24"/>
        </w:rPr>
        <w:t>1</w:t>
      </w:r>
      <w:r w:rsidR="00583984" w:rsidRPr="00E014CB">
        <w:rPr>
          <w:rFonts w:ascii="Garamond" w:eastAsia="Calibri" w:hAnsi="Garamond"/>
          <w:sz w:val="24"/>
          <w:szCs w:val="24"/>
        </w:rPr>
        <w:t>.1</w:t>
      </w:r>
      <w:r w:rsidRPr="00E014CB">
        <w:rPr>
          <w:rFonts w:ascii="Garamond" w:eastAsia="Calibri" w:hAnsi="Garamond"/>
          <w:sz w:val="24"/>
          <w:szCs w:val="24"/>
        </w:rPr>
        <w:t>).</w:t>
      </w:r>
    </w:p>
    <w:p w14:paraId="11AB8D52" w14:textId="2F10CF8A" w:rsidR="009A1C76" w:rsidRPr="00E014CB" w:rsidRDefault="009A1C76" w:rsidP="00BC2E7B">
      <w:pPr>
        <w:ind w:firstLine="284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sz w:val="24"/>
          <w:szCs w:val="24"/>
        </w:rPr>
        <w:t>N</w:t>
      </w:r>
      <w:r w:rsidR="00F61DD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</w:t>
      </w:r>
      <w:r w:rsidR="00F61DD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njëjtën mënyrë analizohet dhe mbështjellësja e modelit t</w:t>
      </w:r>
      <w:r w:rsidR="00F61DD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rrezatimit n</w:t>
      </w:r>
      <w:r w:rsidR="00F61DD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rrafshin horizontal.</w:t>
      </w:r>
    </w:p>
    <w:p w14:paraId="4697BCC3" w14:textId="56908804" w:rsidR="00DD767D" w:rsidRPr="00E014CB" w:rsidRDefault="00DD767D" w:rsidP="00BC2E7B">
      <w:pPr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bCs/>
          <w:sz w:val="24"/>
          <w:szCs w:val="24"/>
        </w:rPr>
        <w:t>5</w:t>
      </w:r>
      <w:r w:rsidR="00AF059C">
        <w:rPr>
          <w:rFonts w:ascii="Garamond" w:eastAsia="Calibri" w:hAnsi="Garamond"/>
          <w:bCs/>
          <w:sz w:val="24"/>
          <w:szCs w:val="24"/>
        </w:rPr>
        <w:t>.</w:t>
      </w:r>
      <w:r w:rsidRPr="00E014CB">
        <w:rPr>
          <w:rFonts w:ascii="Garamond" w:eastAsia="Calibri" w:hAnsi="Garamond"/>
          <w:sz w:val="24"/>
          <w:szCs w:val="24"/>
        </w:rPr>
        <w:t xml:space="preserve"> Mbështjellësja e tablosë së rrezatimit në planin horizontal</w:t>
      </w:r>
    </w:p>
    <w:p w14:paraId="49DBAF32" w14:textId="717720DA" w:rsidR="00D46DE4" w:rsidRPr="00E014CB" w:rsidRDefault="00D46DE4" w:rsidP="00BC2E7B">
      <w:pPr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sz w:val="24"/>
          <w:szCs w:val="24"/>
        </w:rPr>
        <w:t xml:space="preserve">Në rastet e 1 ose 2 antenave me rrezatim të drejtuar në të njëjtin </w:t>
      </w:r>
      <w:r w:rsidR="00AA7313" w:rsidRPr="00E014CB">
        <w:rPr>
          <w:rFonts w:ascii="Garamond" w:eastAsia="Calibri" w:hAnsi="Garamond"/>
          <w:sz w:val="24"/>
          <w:szCs w:val="24"/>
        </w:rPr>
        <w:t>shtyllë/</w:t>
      </w:r>
      <w:proofErr w:type="spellStart"/>
      <w:r w:rsidR="00AA7313" w:rsidRPr="00E014CB">
        <w:rPr>
          <w:rFonts w:ascii="Garamond" w:eastAsia="Calibri" w:hAnsi="Garamond"/>
          <w:sz w:val="24"/>
          <w:szCs w:val="24"/>
        </w:rPr>
        <w:t>mast</w:t>
      </w:r>
      <w:proofErr w:type="spellEnd"/>
      <w:r w:rsidR="00AA7313" w:rsidRPr="00E014CB">
        <w:rPr>
          <w:rFonts w:ascii="Garamond" w:eastAsia="Calibri" w:hAnsi="Garamond"/>
          <w:sz w:val="24"/>
          <w:szCs w:val="24"/>
        </w:rPr>
        <w:t xml:space="preserve"> </w:t>
      </w:r>
      <w:r w:rsidRPr="00E014CB">
        <w:rPr>
          <w:rFonts w:ascii="Garamond" w:eastAsia="Calibri" w:hAnsi="Garamond"/>
          <w:sz w:val="24"/>
          <w:szCs w:val="24"/>
        </w:rPr>
        <w:t>ose në shtylla shumë afër njëra</w:t>
      </w:r>
      <w:r w:rsidR="00F61DD3" w:rsidRPr="00E014CB">
        <w:rPr>
          <w:rFonts w:ascii="Garamond" w:eastAsia="Calibri" w:hAnsi="Garamond"/>
          <w:sz w:val="24"/>
          <w:szCs w:val="24"/>
        </w:rPr>
        <w:t>-</w:t>
      </w:r>
      <w:r w:rsidRPr="00E014CB">
        <w:rPr>
          <w:rFonts w:ascii="Garamond" w:eastAsia="Calibri" w:hAnsi="Garamond"/>
          <w:sz w:val="24"/>
          <w:szCs w:val="24"/>
        </w:rPr>
        <w:t xml:space="preserve">tjetrës, ku konsideratat e paragrafit 4 </w:t>
      </w:r>
      <w:r w:rsidR="00EB672C" w:rsidRPr="00E014CB">
        <w:rPr>
          <w:rFonts w:ascii="Garamond" w:eastAsia="Calibri" w:hAnsi="Garamond"/>
          <w:sz w:val="24"/>
          <w:szCs w:val="24"/>
        </w:rPr>
        <w:t xml:space="preserve">vlerësohen </w:t>
      </w:r>
      <w:r w:rsidRPr="00E014CB">
        <w:rPr>
          <w:rFonts w:ascii="Garamond" w:eastAsia="Calibri" w:hAnsi="Garamond"/>
          <w:sz w:val="24"/>
          <w:szCs w:val="24"/>
        </w:rPr>
        <w:t xml:space="preserve">tepër të rrepta, do të ndërtohet një </w:t>
      </w:r>
      <w:r w:rsidRPr="00E014CB">
        <w:rPr>
          <w:rFonts w:ascii="Garamond" w:eastAsia="Calibri" w:hAnsi="Garamond"/>
          <w:b/>
          <w:bCs/>
          <w:sz w:val="24"/>
          <w:szCs w:val="24"/>
        </w:rPr>
        <w:t>mbështjellëse shtesë i diagrameve të rrezatimit në planin horizontal</w:t>
      </w:r>
      <w:r w:rsidRPr="00E014CB">
        <w:rPr>
          <w:rFonts w:ascii="Garamond" w:eastAsia="Calibri" w:hAnsi="Garamond"/>
          <w:sz w:val="24"/>
          <w:szCs w:val="24"/>
        </w:rPr>
        <w:t xml:space="preserve"> (-180° &lt; φ &lt; 180°), si më poshtë:</w:t>
      </w:r>
    </w:p>
    <w:p w14:paraId="0BDCE46A" w14:textId="723EB7A7" w:rsidR="00D46DE4" w:rsidRPr="00E014CB" w:rsidRDefault="00D46DE4" w:rsidP="00BC2E7B">
      <w:pPr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sz w:val="24"/>
          <w:szCs w:val="24"/>
        </w:rPr>
        <w:t>5a)</w:t>
      </w:r>
      <w:r w:rsidR="00FC593C" w:rsidRPr="00E014CB">
        <w:rPr>
          <w:rFonts w:ascii="Garamond" w:eastAsia="Calibri" w:hAnsi="Garamond"/>
          <w:sz w:val="24"/>
          <w:szCs w:val="24"/>
        </w:rPr>
        <w:t xml:space="preserve"> </w:t>
      </w:r>
      <w:r w:rsidRPr="00E014CB">
        <w:rPr>
          <w:rFonts w:ascii="Garamond" w:eastAsia="Calibri" w:hAnsi="Garamond"/>
          <w:sz w:val="24"/>
          <w:szCs w:val="24"/>
        </w:rPr>
        <w:t xml:space="preserve">Këndi i gjysmë-fuqisë </w:t>
      </w:r>
      <w:bookmarkStart w:id="6" w:name="_Hlk193302517"/>
      <w:r w:rsidRPr="00E014CB">
        <w:rPr>
          <w:rFonts w:ascii="Garamond" w:eastAsia="Calibri" w:hAnsi="Garamond"/>
          <w:sz w:val="24"/>
          <w:szCs w:val="24"/>
        </w:rPr>
        <w:t>φ</w:t>
      </w:r>
      <w:r w:rsidRPr="00E014CB">
        <w:rPr>
          <w:rFonts w:ascii="Garamond" w:eastAsia="Calibri" w:hAnsi="Garamond"/>
          <w:sz w:val="24"/>
          <w:szCs w:val="24"/>
          <w:vertAlign w:val="subscript"/>
        </w:rPr>
        <w:t>-3d</w:t>
      </w:r>
      <w:r w:rsidR="007D5969" w:rsidRPr="00E014CB">
        <w:rPr>
          <w:rFonts w:ascii="Garamond" w:eastAsia="Calibri" w:hAnsi="Garamond"/>
          <w:sz w:val="24"/>
          <w:szCs w:val="24"/>
          <w:vertAlign w:val="subscript"/>
        </w:rPr>
        <w:t>B</w:t>
      </w:r>
      <w:r w:rsidRPr="00E014CB">
        <w:rPr>
          <w:rFonts w:ascii="Garamond" w:eastAsia="Calibri" w:hAnsi="Garamond"/>
          <w:sz w:val="24"/>
          <w:szCs w:val="24"/>
        </w:rPr>
        <w:t xml:space="preserve"> </w:t>
      </w:r>
      <w:bookmarkEnd w:id="6"/>
      <w:r w:rsidRPr="00E014CB">
        <w:rPr>
          <w:rFonts w:ascii="Garamond" w:eastAsia="Calibri" w:hAnsi="Garamond"/>
          <w:sz w:val="24"/>
          <w:szCs w:val="24"/>
        </w:rPr>
        <w:t>përcaktohet në diagramin horizontale të rrezatimit. Për arsye sigurie, vlera e këtij këndi rritet me 5°.</w:t>
      </w:r>
    </w:p>
    <w:p w14:paraId="3433626B" w14:textId="2583220A" w:rsidR="00D46DE4" w:rsidRPr="00E014CB" w:rsidRDefault="00D46DE4" w:rsidP="00BC2E7B">
      <w:pPr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sz w:val="24"/>
          <w:szCs w:val="24"/>
        </w:rPr>
        <w:t>5b)</w:t>
      </w:r>
      <w:r w:rsidR="00FC593C" w:rsidRPr="00E014CB">
        <w:rPr>
          <w:rFonts w:ascii="Garamond" w:eastAsia="Calibri" w:hAnsi="Garamond"/>
          <w:sz w:val="24"/>
          <w:szCs w:val="24"/>
        </w:rPr>
        <w:t xml:space="preserve"> </w:t>
      </w:r>
      <w:r w:rsidRPr="00E014CB">
        <w:rPr>
          <w:rFonts w:ascii="Garamond" w:eastAsia="Calibri" w:hAnsi="Garamond"/>
          <w:sz w:val="24"/>
          <w:szCs w:val="24"/>
        </w:rPr>
        <w:t>Këndi φ</w:t>
      </w:r>
      <w:r w:rsidRPr="00E014CB">
        <w:rPr>
          <w:rFonts w:ascii="Garamond" w:eastAsia="Calibri" w:hAnsi="Garamond"/>
          <w:sz w:val="24"/>
          <w:szCs w:val="24"/>
          <w:vertAlign w:val="subscript"/>
        </w:rPr>
        <w:t>-10dB</w:t>
      </w:r>
      <w:r w:rsidRPr="00E014CB">
        <w:rPr>
          <w:rFonts w:ascii="Garamond" w:eastAsia="Calibri" w:hAnsi="Garamond"/>
          <w:sz w:val="24"/>
          <w:szCs w:val="24"/>
        </w:rPr>
        <w:t xml:space="preserve"> përcaktohet ndërmjet dy drejtimeve, në lobin kryesor, në të cilin </w:t>
      </w:r>
      <w:r w:rsidR="007D5969" w:rsidRPr="00E014CB">
        <w:rPr>
          <w:rFonts w:ascii="Garamond" w:eastAsia="Calibri" w:hAnsi="Garamond"/>
          <w:sz w:val="24"/>
          <w:szCs w:val="24"/>
        </w:rPr>
        <w:t xml:space="preserve">koeficienti i amplifikimit </w:t>
      </w:r>
      <w:r w:rsidRPr="00E014CB">
        <w:rPr>
          <w:rFonts w:ascii="Garamond" w:eastAsia="Calibri" w:hAnsi="Garamond"/>
          <w:sz w:val="24"/>
          <w:szCs w:val="24"/>
        </w:rPr>
        <w:t xml:space="preserve">ka vlerën </w:t>
      </w:r>
      <w:proofErr w:type="spellStart"/>
      <w:r w:rsidRPr="00E014CB">
        <w:rPr>
          <w:rFonts w:ascii="Garamond" w:eastAsia="Calibri" w:hAnsi="Garamond"/>
          <w:sz w:val="24"/>
          <w:szCs w:val="24"/>
        </w:rPr>
        <w:t>G</w:t>
      </w:r>
      <w:r w:rsidRPr="00E014CB">
        <w:rPr>
          <w:rFonts w:ascii="Garamond" w:eastAsia="Calibri" w:hAnsi="Garamond"/>
          <w:sz w:val="24"/>
          <w:szCs w:val="24"/>
          <w:vertAlign w:val="subscript"/>
        </w:rPr>
        <w:t>m</w:t>
      </w:r>
      <w:proofErr w:type="spellEnd"/>
      <w:r w:rsidRPr="00E014CB">
        <w:rPr>
          <w:rFonts w:ascii="Garamond" w:eastAsia="Calibri" w:hAnsi="Garamond"/>
          <w:sz w:val="24"/>
          <w:szCs w:val="24"/>
        </w:rPr>
        <w:t xml:space="preserve"> – 10dB. Për arsye sigurie, vlera e këtij këndi rritet me 5°</w:t>
      </w:r>
      <w:r w:rsidR="0076187D" w:rsidRPr="00E014CB">
        <w:rPr>
          <w:rFonts w:ascii="Garamond" w:eastAsia="Calibri" w:hAnsi="Garamond"/>
          <w:sz w:val="24"/>
          <w:szCs w:val="24"/>
        </w:rPr>
        <w:t>.</w:t>
      </w:r>
    </w:p>
    <w:p w14:paraId="32536748" w14:textId="2D2039BE" w:rsidR="00D46DE4" w:rsidRPr="00E014CB" w:rsidRDefault="00D46DE4" w:rsidP="00BC2E7B">
      <w:pPr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sz w:val="24"/>
          <w:szCs w:val="24"/>
        </w:rPr>
        <w:t>5</w:t>
      </w:r>
      <w:r w:rsidR="007376CB" w:rsidRPr="00E014CB">
        <w:rPr>
          <w:rFonts w:ascii="Garamond" w:eastAsia="Calibri" w:hAnsi="Garamond"/>
          <w:sz w:val="24"/>
          <w:szCs w:val="24"/>
        </w:rPr>
        <w:t>c</w:t>
      </w:r>
      <w:r w:rsidRPr="00E014CB">
        <w:rPr>
          <w:rFonts w:ascii="Garamond" w:eastAsia="Calibri" w:hAnsi="Garamond"/>
          <w:sz w:val="24"/>
          <w:szCs w:val="24"/>
        </w:rPr>
        <w:t>)</w:t>
      </w:r>
      <w:r w:rsidR="00FC593C" w:rsidRPr="00E014CB">
        <w:rPr>
          <w:rFonts w:ascii="Garamond" w:eastAsia="Calibri" w:hAnsi="Garamond"/>
          <w:sz w:val="24"/>
          <w:szCs w:val="24"/>
        </w:rPr>
        <w:t xml:space="preserve"> </w:t>
      </w:r>
      <w:r w:rsidRPr="00E014CB">
        <w:rPr>
          <w:rFonts w:ascii="Garamond" w:eastAsia="Calibri" w:hAnsi="Garamond"/>
          <w:sz w:val="24"/>
          <w:szCs w:val="24"/>
        </w:rPr>
        <w:t xml:space="preserve">Këndi </w:t>
      </w:r>
      <w:bookmarkStart w:id="7" w:name="_Hlk193303334"/>
      <w:r w:rsidRPr="00E014CB">
        <w:rPr>
          <w:rFonts w:ascii="Garamond" w:eastAsia="Calibri" w:hAnsi="Garamond"/>
          <w:sz w:val="24"/>
          <w:szCs w:val="24"/>
        </w:rPr>
        <w:t>φ</w:t>
      </w:r>
      <w:r w:rsidRPr="00E014CB">
        <w:rPr>
          <w:rFonts w:ascii="Garamond" w:eastAsia="Calibri" w:hAnsi="Garamond"/>
          <w:sz w:val="24"/>
          <w:szCs w:val="24"/>
          <w:vertAlign w:val="subscript"/>
        </w:rPr>
        <w:t>-20dB</w:t>
      </w:r>
      <w:r w:rsidRPr="00E014CB">
        <w:rPr>
          <w:rFonts w:ascii="Garamond" w:eastAsia="Calibri" w:hAnsi="Garamond"/>
          <w:sz w:val="24"/>
          <w:szCs w:val="24"/>
        </w:rPr>
        <w:t xml:space="preserve"> </w:t>
      </w:r>
      <w:bookmarkEnd w:id="7"/>
      <w:r w:rsidRPr="00E014CB">
        <w:rPr>
          <w:rFonts w:ascii="Garamond" w:eastAsia="Calibri" w:hAnsi="Garamond"/>
          <w:sz w:val="24"/>
          <w:szCs w:val="24"/>
        </w:rPr>
        <w:t xml:space="preserve">përcaktohet ndërmjet dy drejtimeve, në lobin kryesor, në të cilin </w:t>
      </w:r>
      <w:bookmarkStart w:id="8" w:name="_Hlk193302363"/>
      <w:r w:rsidR="007D5969" w:rsidRPr="00E014CB">
        <w:rPr>
          <w:rFonts w:ascii="Garamond" w:eastAsia="Calibri" w:hAnsi="Garamond"/>
          <w:sz w:val="24"/>
          <w:szCs w:val="24"/>
        </w:rPr>
        <w:t>koeficienti i amplifikimi</w:t>
      </w:r>
      <w:bookmarkEnd w:id="8"/>
      <w:r w:rsidR="007D5969" w:rsidRPr="00E014CB">
        <w:rPr>
          <w:rFonts w:ascii="Garamond" w:eastAsia="Calibri" w:hAnsi="Garamond"/>
          <w:sz w:val="24"/>
          <w:szCs w:val="24"/>
        </w:rPr>
        <w:t>t</w:t>
      </w:r>
      <w:r w:rsidRPr="00E014CB">
        <w:rPr>
          <w:rFonts w:ascii="Garamond" w:eastAsia="Calibri" w:hAnsi="Garamond"/>
          <w:sz w:val="24"/>
          <w:szCs w:val="24"/>
        </w:rPr>
        <w:t xml:space="preserve"> ka vlerën </w:t>
      </w:r>
      <w:proofErr w:type="spellStart"/>
      <w:r w:rsidRPr="00E014CB">
        <w:rPr>
          <w:rFonts w:ascii="Garamond" w:eastAsia="Calibri" w:hAnsi="Garamond"/>
          <w:sz w:val="24"/>
          <w:szCs w:val="24"/>
        </w:rPr>
        <w:t>G</w:t>
      </w:r>
      <w:r w:rsidRPr="00E014CB">
        <w:rPr>
          <w:rFonts w:ascii="Garamond" w:eastAsia="Calibri" w:hAnsi="Garamond"/>
          <w:sz w:val="24"/>
          <w:szCs w:val="24"/>
          <w:vertAlign w:val="subscript"/>
        </w:rPr>
        <w:t>m</w:t>
      </w:r>
      <w:proofErr w:type="spellEnd"/>
      <w:r w:rsidRPr="00E014CB">
        <w:rPr>
          <w:rFonts w:ascii="Garamond" w:eastAsia="Calibri" w:hAnsi="Garamond"/>
          <w:sz w:val="24"/>
          <w:szCs w:val="24"/>
        </w:rPr>
        <w:t xml:space="preserve"> – 20dB. Për arsye sigurie vlera e këtij këndi rritet me 5°</w:t>
      </w:r>
      <w:r w:rsidR="0076187D" w:rsidRPr="00E014CB">
        <w:rPr>
          <w:rFonts w:ascii="Garamond" w:eastAsia="Calibri" w:hAnsi="Garamond"/>
          <w:sz w:val="24"/>
          <w:szCs w:val="24"/>
        </w:rPr>
        <w:t>.</w:t>
      </w:r>
    </w:p>
    <w:p w14:paraId="5C788BF7" w14:textId="59166DAE" w:rsidR="00D46DE4" w:rsidRPr="00E014CB" w:rsidRDefault="00D46DE4" w:rsidP="00BC2E7B">
      <w:pPr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sz w:val="24"/>
          <w:szCs w:val="24"/>
        </w:rPr>
        <w:t>5</w:t>
      </w:r>
      <w:r w:rsidR="007376CB" w:rsidRPr="00E014CB">
        <w:rPr>
          <w:rFonts w:ascii="Garamond" w:eastAsia="Calibri" w:hAnsi="Garamond"/>
          <w:sz w:val="24"/>
          <w:szCs w:val="24"/>
        </w:rPr>
        <w:t>d</w:t>
      </w:r>
      <w:r w:rsidRPr="00E014CB">
        <w:rPr>
          <w:rFonts w:ascii="Garamond" w:eastAsia="Calibri" w:hAnsi="Garamond"/>
          <w:sz w:val="24"/>
          <w:szCs w:val="24"/>
        </w:rPr>
        <w:t>)</w:t>
      </w:r>
      <w:r w:rsidR="00FC593C" w:rsidRPr="00E014CB">
        <w:rPr>
          <w:rFonts w:ascii="Garamond" w:eastAsia="Calibri" w:hAnsi="Garamond"/>
          <w:sz w:val="24"/>
          <w:szCs w:val="24"/>
        </w:rPr>
        <w:t xml:space="preserve"> </w:t>
      </w:r>
      <w:r w:rsidRPr="00E014CB">
        <w:rPr>
          <w:rFonts w:ascii="Garamond" w:eastAsia="Calibri" w:hAnsi="Garamond"/>
          <w:sz w:val="24"/>
          <w:szCs w:val="24"/>
        </w:rPr>
        <w:t>Përcakto</w:t>
      </w:r>
      <w:r w:rsidR="007376CB" w:rsidRPr="00E014CB">
        <w:rPr>
          <w:rFonts w:ascii="Garamond" w:eastAsia="Calibri" w:hAnsi="Garamond"/>
          <w:sz w:val="24"/>
          <w:szCs w:val="24"/>
        </w:rPr>
        <w:t>het</w:t>
      </w:r>
      <w:r w:rsidRPr="00E014CB">
        <w:rPr>
          <w:rFonts w:ascii="Garamond" w:eastAsia="Calibri" w:hAnsi="Garamond"/>
          <w:sz w:val="24"/>
          <w:szCs w:val="24"/>
        </w:rPr>
        <w:t xml:space="preserve"> vler</w:t>
      </w:r>
      <w:r w:rsidR="007376CB" w:rsidRPr="00E014CB">
        <w:rPr>
          <w:rFonts w:ascii="Garamond" w:eastAsia="Calibri" w:hAnsi="Garamond"/>
          <w:sz w:val="24"/>
          <w:szCs w:val="24"/>
        </w:rPr>
        <w:t>a</w:t>
      </w:r>
      <w:r w:rsidRPr="00E014CB">
        <w:rPr>
          <w:rFonts w:ascii="Garamond" w:eastAsia="Calibri" w:hAnsi="Garamond"/>
          <w:sz w:val="24"/>
          <w:szCs w:val="24"/>
        </w:rPr>
        <w:t xml:space="preserve"> maksimale të </w:t>
      </w:r>
      <w:proofErr w:type="spellStart"/>
      <w:r w:rsidRPr="00E014CB">
        <w:rPr>
          <w:rFonts w:ascii="Garamond" w:eastAsia="Calibri" w:hAnsi="Garamond"/>
          <w:sz w:val="24"/>
          <w:szCs w:val="24"/>
        </w:rPr>
        <w:t>pikut</w:t>
      </w:r>
      <w:proofErr w:type="spellEnd"/>
      <w:r w:rsidRPr="00E014CB">
        <w:rPr>
          <w:rFonts w:ascii="Garamond" w:eastAsia="Calibri" w:hAnsi="Garamond"/>
          <w:sz w:val="24"/>
          <w:szCs w:val="24"/>
        </w:rPr>
        <w:t xml:space="preserve"> (maksimumi lokal që korrespondon me </w:t>
      </w:r>
      <w:proofErr w:type="spellStart"/>
      <w:r w:rsidR="007D5969" w:rsidRPr="00E014CB">
        <w:rPr>
          <w:rFonts w:ascii="Garamond" w:eastAsia="Calibri" w:hAnsi="Garamond"/>
          <w:sz w:val="24"/>
          <w:szCs w:val="24"/>
        </w:rPr>
        <w:t>lobim</w:t>
      </w:r>
      <w:proofErr w:type="spellEnd"/>
      <w:r w:rsidR="007D5969" w:rsidRPr="00E014CB">
        <w:rPr>
          <w:rFonts w:ascii="Garamond" w:eastAsia="Calibri" w:hAnsi="Garamond"/>
          <w:sz w:val="24"/>
          <w:szCs w:val="24"/>
        </w:rPr>
        <w:t xml:space="preserve"> anësor ose lobin e pasmë </w:t>
      </w:r>
      <w:r w:rsidRPr="00E014CB">
        <w:rPr>
          <w:rFonts w:ascii="Garamond" w:eastAsia="Calibri" w:hAnsi="Garamond"/>
          <w:sz w:val="24"/>
          <w:szCs w:val="24"/>
        </w:rPr>
        <w:t xml:space="preserve">më </w:t>
      </w:r>
      <w:r w:rsidR="007D5969" w:rsidRPr="00E014CB">
        <w:rPr>
          <w:rFonts w:ascii="Garamond" w:eastAsia="Calibri" w:hAnsi="Garamond"/>
          <w:sz w:val="24"/>
          <w:szCs w:val="24"/>
        </w:rPr>
        <w:t>vlerë m</w:t>
      </w:r>
      <w:r w:rsidRPr="00E014CB">
        <w:rPr>
          <w:rFonts w:ascii="Garamond" w:eastAsia="Calibri" w:hAnsi="Garamond"/>
          <w:sz w:val="24"/>
          <w:szCs w:val="24"/>
        </w:rPr>
        <w:t xml:space="preserve">ë </w:t>
      </w:r>
      <w:r w:rsidR="007D5969" w:rsidRPr="00E014CB">
        <w:rPr>
          <w:rFonts w:ascii="Garamond" w:eastAsia="Calibri" w:hAnsi="Garamond"/>
          <w:sz w:val="24"/>
          <w:szCs w:val="24"/>
        </w:rPr>
        <w:t>të madhe</w:t>
      </w:r>
      <w:r w:rsidRPr="00E014CB">
        <w:rPr>
          <w:rFonts w:ascii="Garamond" w:eastAsia="Calibri" w:hAnsi="Garamond"/>
          <w:sz w:val="24"/>
          <w:szCs w:val="24"/>
        </w:rPr>
        <w:t xml:space="preserve">) të </w:t>
      </w:r>
      <w:r w:rsidR="007D5969" w:rsidRPr="00E014CB">
        <w:rPr>
          <w:rFonts w:ascii="Garamond" w:eastAsia="Calibri" w:hAnsi="Garamond"/>
          <w:sz w:val="24"/>
          <w:szCs w:val="24"/>
        </w:rPr>
        <w:t>koeficientit të amplifikimit</w:t>
      </w:r>
      <w:r w:rsidRPr="00E014CB">
        <w:rPr>
          <w:rFonts w:ascii="Garamond" w:eastAsia="Calibri" w:hAnsi="Garamond"/>
          <w:sz w:val="24"/>
          <w:szCs w:val="24"/>
        </w:rPr>
        <w:t xml:space="preserve"> G në intervalet</w:t>
      </w:r>
      <w:r w:rsidR="00FC593C" w:rsidRPr="00E014CB">
        <w:rPr>
          <w:rFonts w:ascii="Garamond" w:eastAsia="Calibri" w:hAnsi="Garamond"/>
          <w:sz w:val="24"/>
          <w:szCs w:val="24"/>
        </w:rPr>
        <w:t xml:space="preserve"> </w:t>
      </w:r>
      <w:r w:rsidR="007D5969" w:rsidRPr="00E014CB">
        <w:rPr>
          <w:rFonts w:ascii="Garamond" w:hAnsi="Garamond"/>
          <w:sz w:val="24"/>
          <w:szCs w:val="24"/>
        </w:rPr>
        <w:t>[-180</w:t>
      </w:r>
      <w:r w:rsidR="007376CB" w:rsidRPr="00E014CB">
        <w:rPr>
          <w:rFonts w:ascii="Garamond" w:hAnsi="Garamond"/>
          <w:sz w:val="24"/>
          <w:szCs w:val="24"/>
          <w:vertAlign w:val="superscript"/>
        </w:rPr>
        <w:t>0</w:t>
      </w:r>
      <w:r w:rsidR="007D5969" w:rsidRPr="00E014CB">
        <w:rPr>
          <w:rFonts w:ascii="Garamond" w:hAnsi="Garamond"/>
          <w:sz w:val="24"/>
          <w:szCs w:val="24"/>
        </w:rPr>
        <w:t xml:space="preserve">, </w:t>
      </w:r>
      <w:bookmarkStart w:id="9" w:name="_Hlk193302608"/>
      <w:r w:rsidR="007376CB" w:rsidRPr="00E014CB">
        <w:rPr>
          <w:rFonts w:ascii="Garamond" w:hAnsi="Garamond"/>
          <w:sz w:val="24"/>
          <w:szCs w:val="24"/>
        </w:rPr>
        <w:t>½</w:t>
      </w:r>
      <w:bookmarkEnd w:id="9"/>
      <w:r w:rsidR="007376CB" w:rsidRPr="00E014CB">
        <w:rPr>
          <w:rFonts w:ascii="Garamond" w:hAnsi="Garamond"/>
          <w:sz w:val="24"/>
          <w:szCs w:val="24"/>
        </w:rPr>
        <w:t xml:space="preserve"> φ</w:t>
      </w:r>
      <w:r w:rsidR="007376CB" w:rsidRPr="00E014CB">
        <w:rPr>
          <w:rFonts w:ascii="Garamond" w:hAnsi="Garamond"/>
          <w:sz w:val="24"/>
          <w:szCs w:val="24"/>
          <w:vertAlign w:val="subscript"/>
        </w:rPr>
        <w:t>-3dB</w:t>
      </w:r>
      <w:r w:rsidR="007D5969" w:rsidRPr="00E014CB">
        <w:rPr>
          <w:rFonts w:ascii="Garamond" w:hAnsi="Garamond"/>
          <w:sz w:val="24"/>
          <w:szCs w:val="24"/>
        </w:rPr>
        <w:t>], [</w:t>
      </w:r>
      <w:r w:rsidR="007376CB" w:rsidRPr="00E014CB">
        <w:rPr>
          <w:rFonts w:ascii="Garamond" w:hAnsi="Garamond"/>
          <w:sz w:val="24"/>
          <w:szCs w:val="24"/>
        </w:rPr>
        <w:t xml:space="preserve">½ </w:t>
      </w:r>
      <w:r w:rsidR="007376CB" w:rsidRPr="00E014CB">
        <w:rPr>
          <w:rFonts w:ascii="Garamond" w:eastAsia="Calibri" w:hAnsi="Garamond"/>
          <w:sz w:val="24"/>
          <w:szCs w:val="24"/>
        </w:rPr>
        <w:t>φ</w:t>
      </w:r>
      <w:r w:rsidR="007376CB" w:rsidRPr="00E014CB">
        <w:rPr>
          <w:rFonts w:ascii="Garamond" w:eastAsia="Calibri" w:hAnsi="Garamond"/>
          <w:sz w:val="24"/>
          <w:szCs w:val="24"/>
          <w:vertAlign w:val="subscript"/>
        </w:rPr>
        <w:t>-3dB</w:t>
      </w:r>
      <w:r w:rsidR="007D5969" w:rsidRPr="00E014CB">
        <w:rPr>
          <w:rFonts w:ascii="Garamond" w:hAnsi="Garamond"/>
          <w:sz w:val="24"/>
          <w:szCs w:val="24"/>
        </w:rPr>
        <w:t xml:space="preserve"> ,18</w:t>
      </w:r>
      <w:r w:rsidR="007376CB" w:rsidRPr="00E014CB">
        <w:rPr>
          <w:rFonts w:ascii="Garamond" w:hAnsi="Garamond"/>
          <w:sz w:val="24"/>
          <w:szCs w:val="24"/>
        </w:rPr>
        <w:t>0</w:t>
      </w:r>
      <w:r w:rsidR="007D5969" w:rsidRPr="00E014CB">
        <w:rPr>
          <w:rFonts w:ascii="Garamond" w:hAnsi="Garamond"/>
          <w:sz w:val="24"/>
          <w:szCs w:val="24"/>
          <w:vertAlign w:val="superscript"/>
        </w:rPr>
        <w:t>0</w:t>
      </w:r>
      <w:r w:rsidR="007D5969" w:rsidRPr="00E014CB">
        <w:rPr>
          <w:rFonts w:ascii="Garamond" w:hAnsi="Garamond"/>
          <w:sz w:val="24"/>
          <w:szCs w:val="24"/>
        </w:rPr>
        <w:t xml:space="preserve">]. </w:t>
      </w:r>
      <w:r w:rsidR="007376CB" w:rsidRPr="00E014CB">
        <w:rPr>
          <w:rFonts w:ascii="Garamond" w:hAnsi="Garamond"/>
          <w:sz w:val="24"/>
          <w:szCs w:val="24"/>
        </w:rPr>
        <w:t xml:space="preserve">Lë të jetë </w:t>
      </w:r>
      <w:proofErr w:type="spellStart"/>
      <w:r w:rsidR="007376CB" w:rsidRPr="00E014CB">
        <w:rPr>
          <w:rFonts w:ascii="Garamond" w:hAnsi="Garamond"/>
          <w:b/>
          <w:bCs/>
          <w:i/>
          <w:iCs/>
          <w:sz w:val="24"/>
          <w:szCs w:val="24"/>
        </w:rPr>
        <w:t>G</w:t>
      </w:r>
      <w:r w:rsidR="007376CB" w:rsidRPr="00E014CB">
        <w:rPr>
          <w:rFonts w:ascii="Garamond" w:hAnsi="Garamond"/>
          <w:b/>
          <w:bCs/>
          <w:i/>
          <w:iCs/>
          <w:sz w:val="24"/>
          <w:szCs w:val="24"/>
          <w:vertAlign w:val="subscript"/>
        </w:rPr>
        <w:t>r</w:t>
      </w:r>
      <w:proofErr w:type="spellEnd"/>
      <w:r w:rsidR="007376CB" w:rsidRPr="00E014CB">
        <w:rPr>
          <w:rFonts w:ascii="Garamond" w:hAnsi="Garamond"/>
          <w:sz w:val="24"/>
          <w:szCs w:val="24"/>
        </w:rPr>
        <w:t xml:space="preserve"> kjo vler</w:t>
      </w:r>
      <w:r w:rsidR="0076187D" w:rsidRPr="00E014CB">
        <w:rPr>
          <w:rFonts w:ascii="Garamond" w:hAnsi="Garamond"/>
          <w:sz w:val="24"/>
          <w:szCs w:val="24"/>
        </w:rPr>
        <w:t>ë</w:t>
      </w:r>
      <w:r w:rsidR="007376CB" w:rsidRPr="00E014CB">
        <w:rPr>
          <w:rFonts w:ascii="Garamond" w:hAnsi="Garamond"/>
          <w:sz w:val="24"/>
          <w:szCs w:val="24"/>
        </w:rPr>
        <w:t>.</w:t>
      </w:r>
    </w:p>
    <w:p w14:paraId="20A912CE" w14:textId="15809ADC" w:rsidR="007376CB" w:rsidRPr="00E014CB" w:rsidRDefault="007376CB" w:rsidP="00BC2E7B">
      <w:pPr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sz w:val="24"/>
          <w:szCs w:val="24"/>
        </w:rPr>
        <w:t>5</w:t>
      </w:r>
      <w:r w:rsidR="008A6A6B" w:rsidRPr="00E014CB">
        <w:rPr>
          <w:rFonts w:ascii="Garamond" w:eastAsia="Calibri" w:hAnsi="Garamond"/>
          <w:sz w:val="24"/>
          <w:szCs w:val="24"/>
        </w:rPr>
        <w:t>e</w:t>
      </w:r>
      <w:r w:rsidRPr="00E014CB">
        <w:rPr>
          <w:rFonts w:ascii="Garamond" w:eastAsia="Calibri" w:hAnsi="Garamond"/>
          <w:sz w:val="24"/>
          <w:szCs w:val="24"/>
        </w:rPr>
        <w:t>)</w:t>
      </w:r>
      <w:r w:rsidR="00FC593C" w:rsidRPr="00E014CB">
        <w:rPr>
          <w:rFonts w:ascii="Garamond" w:eastAsia="Calibri" w:hAnsi="Garamond"/>
          <w:sz w:val="24"/>
          <w:szCs w:val="24"/>
        </w:rPr>
        <w:t xml:space="preserve"> </w:t>
      </w:r>
      <w:r w:rsidRPr="00E014CB">
        <w:rPr>
          <w:rFonts w:ascii="Garamond" w:eastAsia="Calibri" w:hAnsi="Garamond"/>
          <w:sz w:val="24"/>
          <w:szCs w:val="24"/>
        </w:rPr>
        <w:t xml:space="preserve">Duke supozuar se </w:t>
      </w:r>
      <w:r w:rsidR="008A6A6B" w:rsidRPr="00E014CB">
        <w:rPr>
          <w:rFonts w:ascii="Garamond" w:eastAsia="Calibri" w:hAnsi="Garamond"/>
          <w:sz w:val="24"/>
          <w:szCs w:val="24"/>
        </w:rPr>
        <w:t xml:space="preserve">koeficienti i amplifikimit </w:t>
      </w:r>
      <w:r w:rsidRPr="00E014CB">
        <w:rPr>
          <w:rFonts w:ascii="Garamond" w:eastAsia="Calibri" w:hAnsi="Garamond"/>
          <w:sz w:val="24"/>
          <w:szCs w:val="24"/>
        </w:rPr>
        <w:t>ka një pjerrësi konstante në secilin nga intervalet</w:t>
      </w:r>
      <w:r w:rsidR="008A6A6B" w:rsidRPr="00E014CB">
        <w:rPr>
          <w:rFonts w:ascii="Garamond" w:eastAsia="Calibri" w:hAnsi="Garamond"/>
          <w:sz w:val="24"/>
          <w:szCs w:val="24"/>
        </w:rPr>
        <w:t xml:space="preserve"> </w:t>
      </w:r>
    </w:p>
    <w:p w14:paraId="3354A790" w14:textId="7E4406C1" w:rsidR="00D46DE4" w:rsidRPr="00E014CB" w:rsidRDefault="008A6A6B" w:rsidP="00BC2E7B">
      <w:pPr>
        <w:ind w:firstLine="284"/>
        <w:jc w:val="both"/>
        <w:rPr>
          <w:rFonts w:ascii="Garamond" w:eastAsia="Calibri" w:hAnsi="Garamond"/>
          <w:b/>
          <w:bCs/>
          <w:i/>
          <w:iCs/>
          <w:sz w:val="24"/>
          <w:szCs w:val="24"/>
        </w:rPr>
      </w:pPr>
      <w:r w:rsidRPr="00E014CB">
        <w:rPr>
          <w:rFonts w:ascii="Garamond" w:eastAsia="Calibri" w:hAnsi="Garamond"/>
          <w:sz w:val="24"/>
          <w:szCs w:val="24"/>
        </w:rPr>
        <w:t>[- ½</w:t>
      </w:r>
      <w:r w:rsidR="00FC593C" w:rsidRPr="00E014CB">
        <w:rPr>
          <w:rFonts w:ascii="Garamond" w:eastAsia="Calibri" w:hAnsi="Garamond"/>
          <w:sz w:val="24"/>
          <w:szCs w:val="24"/>
        </w:rPr>
        <w:t xml:space="preserve"> </w:t>
      </w:r>
      <w:r w:rsidRPr="00E014CB">
        <w:rPr>
          <w:rFonts w:ascii="Garamond" w:eastAsia="Calibri" w:hAnsi="Garamond"/>
          <w:sz w:val="24"/>
          <w:szCs w:val="24"/>
        </w:rPr>
        <w:t>φ</w:t>
      </w:r>
      <w:r w:rsidRPr="00E014CB">
        <w:rPr>
          <w:rFonts w:ascii="Garamond" w:eastAsia="Calibri" w:hAnsi="Garamond"/>
          <w:sz w:val="24"/>
          <w:szCs w:val="24"/>
          <w:vertAlign w:val="subscript"/>
        </w:rPr>
        <w:t xml:space="preserve">-20dB </w:t>
      </w:r>
      <w:r w:rsidRPr="00E014CB">
        <w:rPr>
          <w:rFonts w:ascii="Garamond" w:eastAsia="Calibri" w:hAnsi="Garamond"/>
          <w:sz w:val="24"/>
          <w:szCs w:val="24"/>
        </w:rPr>
        <w:t>, 0</w:t>
      </w:r>
      <w:r w:rsidRPr="00E014CB">
        <w:rPr>
          <w:rFonts w:ascii="Garamond" w:eastAsia="Calibri" w:hAnsi="Garamond"/>
          <w:sz w:val="24"/>
          <w:szCs w:val="24"/>
          <w:vertAlign w:val="superscript"/>
        </w:rPr>
        <w:t>0</w:t>
      </w:r>
      <w:r w:rsidRPr="00E014CB">
        <w:rPr>
          <w:rFonts w:ascii="Garamond" w:eastAsia="Calibri" w:hAnsi="Garamond"/>
          <w:sz w:val="24"/>
          <w:szCs w:val="24"/>
        </w:rPr>
        <w:t>], [0</w:t>
      </w:r>
      <w:r w:rsidRPr="00E014CB">
        <w:rPr>
          <w:rFonts w:ascii="Garamond" w:eastAsia="Calibri" w:hAnsi="Garamond"/>
          <w:sz w:val="24"/>
          <w:szCs w:val="24"/>
          <w:vertAlign w:val="superscript"/>
        </w:rPr>
        <w:t>0</w:t>
      </w:r>
      <w:r w:rsidRPr="00E014CB">
        <w:rPr>
          <w:rFonts w:ascii="Garamond" w:eastAsia="Calibri" w:hAnsi="Garamond"/>
          <w:sz w:val="24"/>
          <w:szCs w:val="24"/>
        </w:rPr>
        <w:t>, ½ φ</w:t>
      </w:r>
      <w:r w:rsidRPr="00E014CB">
        <w:rPr>
          <w:rFonts w:ascii="Garamond" w:eastAsia="Calibri" w:hAnsi="Garamond"/>
          <w:sz w:val="24"/>
          <w:szCs w:val="24"/>
          <w:vertAlign w:val="subscript"/>
        </w:rPr>
        <w:t xml:space="preserve">-20dB </w:t>
      </w:r>
      <w:r w:rsidRPr="00E014CB">
        <w:rPr>
          <w:rFonts w:ascii="Garamond" w:eastAsia="Calibri" w:hAnsi="Garamond"/>
          <w:sz w:val="24"/>
          <w:szCs w:val="24"/>
        </w:rPr>
        <w:t xml:space="preserve">], </w:t>
      </w:r>
      <w:r w:rsidR="007376CB" w:rsidRPr="00E014CB">
        <w:rPr>
          <w:rFonts w:ascii="Garamond" w:eastAsia="Calibri" w:hAnsi="Garamond"/>
          <w:sz w:val="24"/>
          <w:szCs w:val="24"/>
        </w:rPr>
        <w:t xml:space="preserve">mbështjellja e </w:t>
      </w:r>
      <w:r w:rsidRPr="00E014CB">
        <w:rPr>
          <w:rFonts w:ascii="Garamond" w:eastAsia="Calibri" w:hAnsi="Garamond"/>
          <w:sz w:val="24"/>
          <w:szCs w:val="24"/>
        </w:rPr>
        <w:t xml:space="preserve">diagramit </w:t>
      </w:r>
      <w:r w:rsidR="007376CB" w:rsidRPr="00E014CB">
        <w:rPr>
          <w:rFonts w:ascii="Garamond" w:eastAsia="Calibri" w:hAnsi="Garamond"/>
          <w:sz w:val="24"/>
          <w:szCs w:val="24"/>
        </w:rPr>
        <w:t xml:space="preserve">të rrezatimit horizontal jepet nga funksioni i </w:t>
      </w:r>
      <w:r w:rsidRPr="00E014CB">
        <w:rPr>
          <w:rFonts w:ascii="Garamond" w:eastAsia="Calibri" w:hAnsi="Garamond"/>
          <w:sz w:val="24"/>
          <w:szCs w:val="24"/>
        </w:rPr>
        <w:t xml:space="preserve">amplifikimit </w:t>
      </w:r>
      <w:r w:rsidR="007376CB" w:rsidRPr="00E014CB">
        <w:rPr>
          <w:rFonts w:ascii="Garamond" w:eastAsia="Calibri" w:hAnsi="Garamond"/>
          <w:b/>
          <w:bCs/>
          <w:i/>
          <w:iCs/>
          <w:sz w:val="24"/>
          <w:szCs w:val="24"/>
        </w:rPr>
        <w:t>G</w:t>
      </w:r>
      <w:r w:rsidR="007376CB" w:rsidRPr="00E014CB">
        <w:rPr>
          <w:rFonts w:ascii="Garamond" w:eastAsia="Calibri" w:hAnsi="Garamond"/>
          <w:b/>
          <w:bCs/>
          <w:iCs/>
          <w:sz w:val="24"/>
          <w:szCs w:val="24"/>
        </w:rPr>
        <w:t>(</w:t>
      </w:r>
      <w:bookmarkStart w:id="10" w:name="_Hlk194257669"/>
      <w:r w:rsidR="007376CB" w:rsidRPr="00E014CB">
        <w:rPr>
          <w:rFonts w:ascii="Garamond" w:eastAsia="Calibri" w:hAnsi="Garamond"/>
          <w:b/>
          <w:bCs/>
          <w:iCs/>
          <w:sz w:val="24"/>
          <w:szCs w:val="24"/>
        </w:rPr>
        <w:t>φ</w:t>
      </w:r>
      <w:bookmarkEnd w:id="10"/>
      <w:r w:rsidR="007376CB" w:rsidRPr="00E014CB">
        <w:rPr>
          <w:rFonts w:ascii="Garamond" w:eastAsia="Calibri" w:hAnsi="Garamond"/>
          <w:b/>
          <w:bCs/>
          <w:iCs/>
          <w:sz w:val="24"/>
          <w:szCs w:val="24"/>
        </w:rPr>
        <w:t>):</w:t>
      </w:r>
    </w:p>
    <w:p w14:paraId="16AD0104" w14:textId="77777777" w:rsidR="00583984" w:rsidRPr="00E014CB" w:rsidRDefault="00583984" w:rsidP="00E21F85">
      <w:pPr>
        <w:spacing w:after="120" w:line="276" w:lineRule="auto"/>
        <w:jc w:val="both"/>
        <w:rPr>
          <w:rFonts w:ascii="Garamond" w:eastAsia="Calibri" w:hAnsi="Garamond"/>
          <w:sz w:val="24"/>
          <w:szCs w:val="24"/>
        </w:rPr>
      </w:pPr>
    </w:p>
    <w:p w14:paraId="71F084B2" w14:textId="768ABEFC" w:rsidR="00DD767D" w:rsidRPr="00E014CB" w:rsidRDefault="00583984" w:rsidP="00E21F85">
      <w:pPr>
        <w:spacing w:after="160" w:line="276" w:lineRule="auto"/>
        <w:jc w:val="both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2D949E4B" wp14:editId="468FD361">
            <wp:extent cx="5943600" cy="1342552"/>
            <wp:effectExtent l="0" t="0" r="0" b="0"/>
            <wp:docPr id="21" name="Picture 21" descr="C:\Users\User\Desktop\fi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fig 2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42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FA297" w14:textId="5FE60E5A" w:rsidR="00DD767D" w:rsidRPr="00E014CB" w:rsidRDefault="00DD767D" w:rsidP="00BC2E7B">
      <w:pPr>
        <w:pStyle w:val="TEKSTIIII"/>
        <w:rPr>
          <w:rFonts w:eastAsia="Calibri"/>
        </w:rPr>
      </w:pPr>
      <w:r w:rsidRPr="00E014CB">
        <w:rPr>
          <w:rFonts w:eastAsia="Calibri"/>
        </w:rPr>
        <w:t>T</w:t>
      </w:r>
      <w:r w:rsidR="00EB672C" w:rsidRPr="00E014CB">
        <w:rPr>
          <w:rFonts w:eastAsia="Calibri"/>
        </w:rPr>
        <w:t>ermi</w:t>
      </w:r>
      <w:r w:rsidR="00FC593C" w:rsidRPr="00E014CB">
        <w:rPr>
          <w:rFonts w:eastAsia="Calibri"/>
        </w:rPr>
        <w:t xml:space="preserve"> </w:t>
      </w:r>
      <w:proofErr w:type="spellStart"/>
      <w:r w:rsidR="00EB672C" w:rsidRPr="00E014CB">
        <w:rPr>
          <w:rFonts w:eastAsia="Calibri"/>
          <w:b/>
          <w:bCs/>
          <w:i/>
          <w:iCs/>
        </w:rPr>
        <w:t>ma</w:t>
      </w:r>
      <w:r w:rsidR="009B5E66" w:rsidRPr="00E014CB">
        <w:rPr>
          <w:rFonts w:eastAsia="Calibri"/>
          <w:b/>
          <w:bCs/>
          <w:i/>
          <w:iCs/>
        </w:rPr>
        <w:t>x</w:t>
      </w:r>
      <w:proofErr w:type="spellEnd"/>
      <w:r w:rsidR="00EB672C" w:rsidRPr="00E014CB">
        <w:rPr>
          <w:rFonts w:eastAsia="Calibri"/>
          <w:b/>
          <w:bCs/>
          <w:i/>
          <w:iCs/>
        </w:rPr>
        <w:t xml:space="preserve"> </w:t>
      </w:r>
      <w:r w:rsidRPr="00E014CB">
        <w:rPr>
          <w:rFonts w:eastAsia="Calibri"/>
          <w:b/>
          <w:bCs/>
          <w:i/>
          <w:iCs/>
        </w:rPr>
        <w:t xml:space="preserve">( </w:t>
      </w:r>
      <w:proofErr w:type="spellStart"/>
      <w:r w:rsidR="009B5E66" w:rsidRPr="00E014CB">
        <w:rPr>
          <w:rFonts w:eastAsia="Calibri"/>
          <w:b/>
          <w:bCs/>
          <w:i/>
          <w:iCs/>
        </w:rPr>
        <w:t>G</w:t>
      </w:r>
      <w:r w:rsidR="009B5E66" w:rsidRPr="00E014CB">
        <w:rPr>
          <w:rFonts w:eastAsia="Calibri"/>
          <w:b/>
          <w:bCs/>
          <w:i/>
          <w:iCs/>
          <w:vertAlign w:val="subscript"/>
        </w:rPr>
        <w:t>r</w:t>
      </w:r>
      <w:proofErr w:type="spellEnd"/>
      <w:r w:rsidRPr="00E014CB">
        <w:rPr>
          <w:rFonts w:eastAsia="Calibri"/>
          <w:b/>
          <w:bCs/>
          <w:i/>
          <w:iCs/>
        </w:rPr>
        <w:t xml:space="preserve">, </w:t>
      </w:r>
      <w:proofErr w:type="spellStart"/>
      <w:r w:rsidR="009B5E66" w:rsidRPr="00E014CB">
        <w:rPr>
          <w:b/>
          <w:bCs/>
          <w:i/>
          <w:iCs/>
        </w:rPr>
        <w:t>G</w:t>
      </w:r>
      <w:r w:rsidR="009B5E66" w:rsidRPr="00E014CB">
        <w:rPr>
          <w:b/>
          <w:bCs/>
          <w:i/>
          <w:iCs/>
          <w:vertAlign w:val="subscript"/>
        </w:rPr>
        <w:t>m</w:t>
      </w:r>
      <w:proofErr w:type="spellEnd"/>
      <w:r w:rsidR="009B5E66" w:rsidRPr="00E014CB">
        <w:rPr>
          <w:b/>
          <w:bCs/>
          <w:i/>
          <w:iCs/>
        </w:rPr>
        <w:t xml:space="preserve"> - </w:t>
      </w:r>
      <w:proofErr w:type="spellStart"/>
      <w:r w:rsidR="009B5E66" w:rsidRPr="00E014CB">
        <w:rPr>
          <w:b/>
          <w:bCs/>
          <w:i/>
          <w:iCs/>
        </w:rPr>
        <w:t>kdB</w:t>
      </w:r>
      <w:proofErr w:type="spellEnd"/>
      <w:r w:rsidRPr="00E014CB">
        <w:rPr>
          <w:rFonts w:eastAsia="Calibri"/>
          <w:b/>
          <w:bCs/>
          <w:i/>
          <w:iCs/>
        </w:rPr>
        <w:t>)</w:t>
      </w:r>
      <w:r w:rsidR="00FC593C" w:rsidRPr="00E014CB">
        <w:rPr>
          <w:rFonts w:eastAsia="Calibri"/>
          <w:b/>
          <w:bCs/>
          <w:i/>
          <w:iCs/>
        </w:rPr>
        <w:t xml:space="preserve"> </w:t>
      </w:r>
      <w:r w:rsidRPr="00E014CB">
        <w:rPr>
          <w:rFonts w:eastAsia="Calibri"/>
          <w:b/>
          <w:bCs/>
          <w:i/>
          <w:iCs/>
        </w:rPr>
        <w:t>(</w:t>
      </w:r>
      <w:r w:rsidR="009B5E66" w:rsidRPr="00E014CB">
        <w:rPr>
          <w:rFonts w:eastAsia="Calibri"/>
          <w:b/>
          <w:bCs/>
          <w:i/>
          <w:iCs/>
        </w:rPr>
        <w:t>për</w:t>
      </w:r>
      <w:r w:rsidRPr="00E014CB">
        <w:rPr>
          <w:rFonts w:eastAsia="Calibri"/>
          <w:b/>
          <w:bCs/>
          <w:i/>
          <w:iCs/>
        </w:rPr>
        <w:t xml:space="preserve"> k = 3, 10 o</w:t>
      </w:r>
      <w:r w:rsidR="009B5E66" w:rsidRPr="00E014CB">
        <w:rPr>
          <w:rFonts w:eastAsia="Calibri"/>
          <w:b/>
          <w:bCs/>
          <w:i/>
          <w:iCs/>
        </w:rPr>
        <w:t>se</w:t>
      </w:r>
      <w:r w:rsidRPr="00E014CB">
        <w:rPr>
          <w:rFonts w:eastAsia="Calibri"/>
          <w:b/>
          <w:bCs/>
          <w:i/>
          <w:iCs/>
        </w:rPr>
        <w:t xml:space="preserve"> 20)</w:t>
      </w:r>
      <w:r w:rsidRPr="00E014CB">
        <w:rPr>
          <w:rFonts w:eastAsia="Calibri"/>
        </w:rPr>
        <w:t xml:space="preserve"> </w:t>
      </w:r>
      <w:r w:rsidR="009B5E66" w:rsidRPr="00E014CB">
        <w:rPr>
          <w:lang w:eastAsia="sq-AL"/>
        </w:rPr>
        <w:t xml:space="preserve">është futur për të mbuluar ose </w:t>
      </w:r>
      <w:r w:rsidR="00722F44" w:rsidRPr="00E014CB">
        <w:rPr>
          <w:lang w:eastAsia="sq-AL"/>
        </w:rPr>
        <w:t xml:space="preserve">detajuar </w:t>
      </w:r>
      <w:r w:rsidR="009B5E66" w:rsidRPr="00E014CB">
        <w:rPr>
          <w:lang w:eastAsia="sq-AL"/>
        </w:rPr>
        <w:t>rastin kur</w:t>
      </w:r>
      <w:r w:rsidR="009B5E66"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  <w:b/>
          <w:bCs/>
          <w:i/>
          <w:iCs/>
        </w:rPr>
        <w:t>G</w:t>
      </w:r>
      <w:r w:rsidRPr="00E014CB">
        <w:rPr>
          <w:rFonts w:eastAsia="Calibri"/>
          <w:b/>
          <w:bCs/>
          <w:i/>
          <w:iCs/>
          <w:vertAlign w:val="subscript"/>
        </w:rPr>
        <w:t>m</w:t>
      </w:r>
      <w:proofErr w:type="spellEnd"/>
      <w:r w:rsidR="009B5E66" w:rsidRPr="00E014CB">
        <w:rPr>
          <w:rFonts w:eastAsia="Calibri"/>
          <w:b/>
          <w:bCs/>
          <w:i/>
          <w:iCs/>
        </w:rPr>
        <w:t xml:space="preserve"> </w:t>
      </w:r>
      <w:r w:rsidRPr="00E014CB">
        <w:rPr>
          <w:rFonts w:eastAsia="Calibri"/>
          <w:b/>
          <w:bCs/>
          <w:i/>
          <w:iCs/>
        </w:rPr>
        <w:t xml:space="preserve">- </w:t>
      </w:r>
      <w:proofErr w:type="spellStart"/>
      <w:r w:rsidRPr="00E014CB">
        <w:rPr>
          <w:rFonts w:eastAsia="Calibri"/>
          <w:b/>
          <w:bCs/>
          <w:i/>
          <w:iCs/>
        </w:rPr>
        <w:t>G</w:t>
      </w:r>
      <w:r w:rsidRPr="00E014CB">
        <w:rPr>
          <w:rFonts w:eastAsia="Calibri"/>
          <w:b/>
          <w:bCs/>
          <w:i/>
          <w:iCs/>
          <w:vertAlign w:val="subscript"/>
        </w:rPr>
        <w:t>r</w:t>
      </w:r>
      <w:proofErr w:type="spellEnd"/>
      <w:r w:rsidRPr="00E014CB">
        <w:rPr>
          <w:rFonts w:eastAsia="Calibri"/>
          <w:b/>
          <w:bCs/>
          <w:i/>
          <w:iCs/>
        </w:rPr>
        <w:t xml:space="preserve"> &lt; k </w:t>
      </w:r>
      <w:proofErr w:type="spellStart"/>
      <w:r w:rsidRPr="00E014CB">
        <w:rPr>
          <w:rFonts w:eastAsia="Calibri"/>
          <w:b/>
          <w:bCs/>
          <w:i/>
          <w:iCs/>
        </w:rPr>
        <w:t>dB</w:t>
      </w:r>
      <w:proofErr w:type="spellEnd"/>
      <w:r w:rsidRPr="00E014CB">
        <w:rPr>
          <w:rFonts w:eastAsia="Calibri"/>
        </w:rPr>
        <w:t xml:space="preserve">. </w:t>
      </w:r>
      <w:r w:rsidR="00722F44" w:rsidRPr="00E014CB">
        <w:rPr>
          <w:lang w:eastAsia="sq-AL"/>
        </w:rPr>
        <w:t>Në këtë rast merret n</w:t>
      </w:r>
      <w:r w:rsidR="00E47596">
        <w:rPr>
          <w:lang w:eastAsia="sq-AL"/>
        </w:rPr>
        <w:t>ë</w:t>
      </w:r>
      <w:r w:rsidR="00722F44" w:rsidRPr="00E014CB">
        <w:rPr>
          <w:lang w:eastAsia="sq-AL"/>
        </w:rPr>
        <w:t xml:space="preserve"> shqyrtim koeficienti i amplifikimit </w:t>
      </w:r>
      <w:proofErr w:type="spellStart"/>
      <w:r w:rsidR="00722F44" w:rsidRPr="00E014CB">
        <w:rPr>
          <w:b/>
          <w:bCs/>
          <w:i/>
          <w:iCs/>
          <w:lang w:eastAsia="sq-AL"/>
        </w:rPr>
        <w:t>G</w:t>
      </w:r>
      <w:r w:rsidR="00722F44" w:rsidRPr="00E014CB">
        <w:rPr>
          <w:b/>
          <w:bCs/>
          <w:i/>
          <w:iCs/>
          <w:vertAlign w:val="subscript"/>
          <w:lang w:eastAsia="sq-AL"/>
        </w:rPr>
        <w:t>r</w:t>
      </w:r>
      <w:proofErr w:type="spellEnd"/>
      <w:r w:rsidR="00FC593C" w:rsidRPr="00E014CB">
        <w:rPr>
          <w:lang w:eastAsia="sq-AL"/>
        </w:rPr>
        <w:t xml:space="preserve"> </w:t>
      </w:r>
      <w:r w:rsidR="00722F44" w:rsidRPr="00E014CB">
        <w:rPr>
          <w:lang w:eastAsia="sq-AL"/>
        </w:rPr>
        <w:t>në vend të madhësisë</w:t>
      </w:r>
      <w:r w:rsidR="00FC593C" w:rsidRPr="00E014CB">
        <w:rPr>
          <w:lang w:eastAsia="sq-AL"/>
        </w:rPr>
        <w:t xml:space="preserve"> </w:t>
      </w:r>
      <w:proofErr w:type="spellStart"/>
      <w:r w:rsidRPr="00E014CB">
        <w:rPr>
          <w:rFonts w:eastAsia="Calibri"/>
          <w:b/>
          <w:bCs/>
          <w:i/>
          <w:iCs/>
        </w:rPr>
        <w:t>G</w:t>
      </w:r>
      <w:r w:rsidRPr="00E014CB">
        <w:rPr>
          <w:rFonts w:eastAsia="Calibri"/>
          <w:b/>
          <w:bCs/>
          <w:i/>
          <w:iCs/>
          <w:vertAlign w:val="subscript"/>
        </w:rPr>
        <w:t>m</w:t>
      </w:r>
      <w:proofErr w:type="spellEnd"/>
      <w:r w:rsidRPr="00E014CB">
        <w:rPr>
          <w:rFonts w:eastAsia="Calibri"/>
          <w:b/>
          <w:bCs/>
          <w:i/>
          <w:iCs/>
        </w:rPr>
        <w:t xml:space="preserve"> –</w:t>
      </w:r>
      <w:r w:rsidR="00722F44" w:rsidRPr="00E014CB">
        <w:rPr>
          <w:rFonts w:eastAsia="Calibri"/>
          <w:b/>
          <w:bCs/>
          <w:i/>
          <w:iCs/>
        </w:rPr>
        <w:t xml:space="preserve"> </w:t>
      </w:r>
      <w:r w:rsidRPr="00E014CB">
        <w:rPr>
          <w:rFonts w:eastAsia="Calibri"/>
          <w:b/>
          <w:bCs/>
          <w:i/>
          <w:iCs/>
        </w:rPr>
        <w:t xml:space="preserve">k </w:t>
      </w:r>
      <w:proofErr w:type="spellStart"/>
      <w:r w:rsidRPr="00E014CB">
        <w:rPr>
          <w:rFonts w:eastAsia="Calibri"/>
          <w:b/>
          <w:bCs/>
          <w:i/>
          <w:iCs/>
        </w:rPr>
        <w:t>dB</w:t>
      </w:r>
      <w:proofErr w:type="spellEnd"/>
      <w:r w:rsidR="00FC593C" w:rsidRPr="00E014CB">
        <w:rPr>
          <w:rFonts w:eastAsia="Calibri"/>
          <w:b/>
          <w:bCs/>
          <w:i/>
          <w:iCs/>
        </w:rPr>
        <w:t xml:space="preserve"> </w:t>
      </w:r>
      <w:r w:rsidRPr="00E014CB">
        <w:rPr>
          <w:rFonts w:eastAsia="Calibri"/>
        </w:rPr>
        <w:t>n</w:t>
      </w:r>
      <w:r w:rsidR="00722F44" w:rsidRPr="00E014CB">
        <w:rPr>
          <w:rFonts w:eastAsia="Calibri"/>
        </w:rPr>
        <w:t>ë relacion</w:t>
      </w:r>
      <w:r w:rsidR="00583984" w:rsidRPr="00E014CB">
        <w:rPr>
          <w:rFonts w:eastAsia="Calibri"/>
        </w:rPr>
        <w:t>in</w:t>
      </w:r>
      <w:r w:rsidRPr="00E014CB">
        <w:rPr>
          <w:rFonts w:eastAsia="Calibri"/>
        </w:rPr>
        <w:t xml:space="preserve"> (</w:t>
      </w:r>
      <w:r w:rsidR="00722F44" w:rsidRPr="00E014CB">
        <w:rPr>
          <w:rFonts w:eastAsia="Calibri"/>
        </w:rPr>
        <w:t>1</w:t>
      </w:r>
      <w:r w:rsidR="00583984" w:rsidRPr="00E014CB">
        <w:rPr>
          <w:rFonts w:eastAsia="Calibri"/>
        </w:rPr>
        <w:t>.2</w:t>
      </w:r>
      <w:r w:rsidRPr="00E014CB">
        <w:rPr>
          <w:rFonts w:eastAsia="Calibri"/>
        </w:rPr>
        <w:t>).</w:t>
      </w:r>
    </w:p>
    <w:p w14:paraId="416ADE3B" w14:textId="42C709D9" w:rsidR="00003141" w:rsidRPr="00E014CB" w:rsidRDefault="00003141" w:rsidP="00BC2E7B">
      <w:pPr>
        <w:pStyle w:val="TEKSTIIII"/>
        <w:rPr>
          <w:lang w:eastAsia="sq-AL"/>
        </w:rPr>
      </w:pPr>
      <w:r w:rsidRPr="00E014CB">
        <w:rPr>
          <w:lang w:eastAsia="sq-AL"/>
        </w:rPr>
        <w:t xml:space="preserve">Prandaj, lobi i rrezatimit </w:t>
      </w:r>
      <w:r w:rsidR="00722F44" w:rsidRPr="00E014CB">
        <w:rPr>
          <w:lang w:eastAsia="sq-AL"/>
        </w:rPr>
        <w:t xml:space="preserve">maksimal </w:t>
      </w:r>
      <w:r w:rsidRPr="00E014CB">
        <w:rPr>
          <w:lang w:eastAsia="sq-AL"/>
        </w:rPr>
        <w:t>të koeficientit t</w:t>
      </w:r>
      <w:r w:rsidR="00E47596">
        <w:rPr>
          <w:lang w:eastAsia="sq-AL"/>
        </w:rPr>
        <w:t>ë</w:t>
      </w:r>
      <w:r w:rsidRPr="00E014CB">
        <w:rPr>
          <w:lang w:eastAsia="sq-AL"/>
        </w:rPr>
        <w:t xml:space="preserve"> amplifikimit </w:t>
      </w:r>
      <w:proofErr w:type="spellStart"/>
      <w:r w:rsidRPr="00E014CB">
        <w:rPr>
          <w:b/>
          <w:bCs/>
          <w:i/>
          <w:iCs/>
          <w:lang w:eastAsia="sq-AL"/>
        </w:rPr>
        <w:t>G</w:t>
      </w:r>
      <w:r w:rsidRPr="00E014CB">
        <w:rPr>
          <w:b/>
          <w:bCs/>
          <w:i/>
          <w:iCs/>
          <w:vertAlign w:val="subscript"/>
          <w:lang w:eastAsia="sq-AL"/>
        </w:rPr>
        <w:t>m</w:t>
      </w:r>
      <w:proofErr w:type="spellEnd"/>
      <w:r w:rsidRPr="00E014CB">
        <w:rPr>
          <w:lang w:eastAsia="sq-AL"/>
        </w:rPr>
        <w:t xml:space="preserve"> përshkruhet në një hapje këndore </w:t>
      </w:r>
      <w:r w:rsidRPr="00E014CB">
        <w:rPr>
          <w:b/>
          <w:bCs/>
          <w:lang w:eastAsia="sq-AL"/>
        </w:rPr>
        <w:t>φ</w:t>
      </w:r>
      <w:r w:rsidRPr="00E014CB">
        <w:rPr>
          <w:b/>
          <w:bCs/>
          <w:vertAlign w:val="subscript"/>
          <w:lang w:eastAsia="sq-AL"/>
        </w:rPr>
        <w:t>1</w:t>
      </w:r>
      <w:r w:rsidRPr="00E014CB">
        <w:rPr>
          <w:b/>
          <w:bCs/>
          <w:lang w:eastAsia="sq-AL"/>
        </w:rPr>
        <w:t xml:space="preserve"> = φ</w:t>
      </w:r>
      <w:r w:rsidRPr="00E014CB">
        <w:rPr>
          <w:b/>
          <w:bCs/>
          <w:vertAlign w:val="subscript"/>
          <w:lang w:eastAsia="sq-AL"/>
        </w:rPr>
        <w:t>-3dB</w:t>
      </w:r>
      <w:r w:rsidRPr="00E014CB">
        <w:rPr>
          <w:b/>
          <w:bCs/>
          <w:lang w:eastAsia="sq-AL"/>
        </w:rPr>
        <w:t xml:space="preserve"> + 5°</w:t>
      </w:r>
      <w:r w:rsidRPr="00E014CB">
        <w:rPr>
          <w:lang w:eastAsia="sq-AL"/>
        </w:rPr>
        <w:t xml:space="preserve"> në të dyja anët e orientimit të antenës. Për shkak të mënyrës së ndërtimit, mbështjell</w:t>
      </w:r>
      <w:r w:rsidR="00711C26">
        <w:rPr>
          <w:lang w:eastAsia="sq-AL"/>
        </w:rPr>
        <w:t>ë</w:t>
      </w:r>
      <w:r w:rsidR="00F81AC1" w:rsidRPr="00E014CB">
        <w:rPr>
          <w:lang w:eastAsia="sq-AL"/>
        </w:rPr>
        <w:t>s</w:t>
      </w:r>
      <w:r w:rsidRPr="00E014CB">
        <w:rPr>
          <w:lang w:eastAsia="sq-AL"/>
        </w:rPr>
        <w:t xml:space="preserve">ja është simetrike në drejtimin </w:t>
      </w:r>
      <w:r w:rsidRPr="00E014CB">
        <w:rPr>
          <w:b/>
          <w:bCs/>
          <w:lang w:eastAsia="sq-AL"/>
        </w:rPr>
        <w:t>φ = 0°</w:t>
      </w:r>
      <w:r w:rsidRPr="00E014CB">
        <w:rPr>
          <w:lang w:eastAsia="sq-AL"/>
        </w:rPr>
        <w:t xml:space="preserve"> .</w:t>
      </w:r>
    </w:p>
    <w:p w14:paraId="17690468" w14:textId="77777777" w:rsidR="00DD767D" w:rsidRPr="00E014CB" w:rsidRDefault="00DD767D" w:rsidP="00E21F85">
      <w:pPr>
        <w:spacing w:after="120" w:line="276" w:lineRule="auto"/>
        <w:jc w:val="both"/>
        <w:rPr>
          <w:rFonts w:ascii="Garamond" w:eastAsia="Calibri" w:hAnsi="Garamond"/>
          <w:sz w:val="24"/>
          <w:szCs w:val="24"/>
        </w:rPr>
      </w:pPr>
    </w:p>
    <w:p w14:paraId="32DAD862" w14:textId="77777777" w:rsidR="00DD767D" w:rsidRPr="00E014CB" w:rsidRDefault="00DD767D" w:rsidP="00E21F85">
      <w:pPr>
        <w:spacing w:after="120" w:line="276" w:lineRule="auto"/>
        <w:jc w:val="both"/>
        <w:rPr>
          <w:rFonts w:ascii="Garamond" w:eastAsia="Calibri" w:hAnsi="Garamond"/>
          <w:sz w:val="24"/>
          <w:szCs w:val="24"/>
        </w:rPr>
      </w:pPr>
    </w:p>
    <w:p w14:paraId="10ABEFD6" w14:textId="1DFB1983" w:rsidR="00DD767D" w:rsidRPr="00E014CB" w:rsidRDefault="00DD767D" w:rsidP="00E21F85">
      <w:pPr>
        <w:spacing w:after="160" w:line="276" w:lineRule="auto"/>
        <w:jc w:val="center"/>
        <w:rPr>
          <w:rFonts w:ascii="Garamond" w:eastAsia="Calibri" w:hAnsi="Garamond"/>
          <w:sz w:val="24"/>
          <w:szCs w:val="24"/>
        </w:rPr>
      </w:pPr>
    </w:p>
    <w:p w14:paraId="779DE74A" w14:textId="0C41CB24" w:rsidR="00DD767D" w:rsidRPr="00E014CB" w:rsidRDefault="00A2551E" w:rsidP="00E21F85">
      <w:pPr>
        <w:spacing w:after="16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  <w:r w:rsidRPr="00E014CB">
        <w:rPr>
          <w:rFonts w:ascii="Garamond" w:eastAsia="Calibri" w:hAnsi="Garamond"/>
          <w:b/>
          <w:bCs/>
          <w:noProof/>
          <w:sz w:val="24"/>
          <w:szCs w:val="24"/>
          <w:lang w:eastAsia="sq-AL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4A206794" wp14:editId="0840622A">
                <wp:simplePos x="0" y="0"/>
                <wp:positionH relativeFrom="column">
                  <wp:posOffset>274320</wp:posOffset>
                </wp:positionH>
                <wp:positionV relativeFrom="paragraph">
                  <wp:posOffset>0</wp:posOffset>
                </wp:positionV>
                <wp:extent cx="5303520" cy="4114800"/>
                <wp:effectExtent l="0" t="0" r="0" b="0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3520" cy="411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4066F" w14:textId="450E8364" w:rsidR="00071E32" w:rsidRDefault="00071E32">
                            <w:r w:rsidRPr="005A1016">
                              <w:rPr>
                                <w:rFonts w:ascii="Times New Roman" w:eastAsia="Calibri" w:hAnsi="Times New Roman"/>
                                <w:noProof/>
                                <w:sz w:val="24"/>
                                <w:szCs w:val="24"/>
                                <w:lang w:eastAsia="sq-AL"/>
                              </w:rPr>
                              <w:drawing>
                                <wp:inline distT="0" distB="0" distL="0" distR="0" wp14:anchorId="58D37422" wp14:editId="4E0A35B9">
                                  <wp:extent cx="5120640" cy="3537619"/>
                                  <wp:effectExtent l="0" t="0" r="3810" b="5715"/>
                                  <wp:docPr id="20" name="Picture 20" descr="C:\Users\User\Desktop\pic 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User\Desktop\pic 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41443" cy="35519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2C9234" w14:textId="1523F410" w:rsidR="00071E32" w:rsidRDefault="00071E32" w:rsidP="00A2551E">
                            <w:pPr>
                              <w:spacing w:after="120" w:line="276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4"/>
                              </w:rPr>
                              <w:t xml:space="preserve">   </w:t>
                            </w:r>
                          </w:p>
                          <w:p w14:paraId="46923979" w14:textId="45F19135" w:rsidR="00071E32" w:rsidRPr="00A2551E" w:rsidRDefault="00071E32" w:rsidP="00A2551E">
                            <w:pPr>
                              <w:spacing w:after="120" w:line="276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</w:rPr>
                            </w:pPr>
                            <w:r w:rsidRPr="00A2551E">
                              <w:rPr>
                                <w:rFonts w:ascii="Times New Roman" w:hAnsi="Times New Roman"/>
                                <w:b/>
                                <w:i/>
                                <w:sz w:val="22"/>
                                <w:szCs w:val="22"/>
                              </w:rPr>
                              <w:t>Figura 1.2:</w:t>
                            </w:r>
                            <w:r w:rsidRPr="00A2551E"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</w:rPr>
                              <w:t xml:space="preserve"> Mbështjellësja e diagrameve të rrezatimit në rrafshin horizontal</w:t>
                            </w:r>
                          </w:p>
                          <w:p w14:paraId="047800EE" w14:textId="77777777" w:rsidR="00071E32" w:rsidRDefault="00071E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06794" id="_x0000_s1027" type="#_x0000_t202" style="position:absolute;left:0;text-align:left;margin-left:21.6pt;margin-top:0;width:417.6pt;height:324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6FYDgIAAPsDAAAOAAAAZHJzL2Uyb0RvYy54bWysU9uO2yAQfa/Uf0C8N7YTp921Qlbb3W5V&#10;aXuRdvsBBOMYFRgKJHb69TvgJI3at6p+sIBhzsw5Z1jdjEaTvfRBgWW0mpWUSCugVXbL6PfnhzdX&#10;lITIbcs1WMnoQQZ6s379ajW4Rs6hB91KTxDEhmZwjPYxuqYoguil4WEGTloMduANj7j126L1fEB0&#10;o4t5Wb4tBvCt8yBkCHh6PwXpOuN3nRTxa9cFGYlmFHuL+e/zf5P+xXrFm63nrlfi2Ab/hy4MVxaL&#10;nqHueeRk59VfUEYJDwG6OBNgCug6JWTmgGyq8g82Tz13MnNBcYI7yxT+H6z4sv/miWoZrdEpyw16&#10;9CzHSN7DSOZJnsGFBm89ObwXRzxGmzPV4B5B/AjEwl3P7Vbeeg9DL3mL7VUps7hInXBCAtkMn6HF&#10;MnwXIQONnTdJO1SDIDradDhbk1oReLhclIvlHEMCY3VV1VdlNq/gzSnd+RA/SjAkLRj16H2G5/vH&#10;EFM7vDldSdUsPCits//akoHR6+V8mRMuIkZFHE+tDKNYEL9pYBLLD7bNyZErPa2xgLZH2onpxDmO&#10;mzELvDipuYH2gDp4mKYRXw8uevC/KBlwEhkNP3fcS0r0J4taXld1nUY3b+rlu6SCv4xsLiPcCoRi&#10;NFIyLe9iHveJ8i1q3qmsRjJn6uTYMk5YFun4GtIIX+7zrd9vdv0CAAD//wMAUEsDBBQABgAIAAAA&#10;IQB5TAU/2wAAAAcBAAAPAAAAZHJzL2Rvd25yZXYueG1sTI/NTsMwEITvSLyDtUjcqE0JJYRsKgTi&#10;Cmr5kbi58TaJiNdR7Dbh7VlOcBzNaOabcj37Xh1pjF1ghMuFAUVcB9dxg/D2+nSRg4rJsrN9YEL4&#10;pgjr6vSktIULE2/ouE2NkhKOhUVoUxoKrWPdkrdxEQZi8fZh9DaJHBvtRjtJue/10piV9rZjWWjt&#10;QA8t1V/bg0d4f95/fmTmpXn018MUZqPZ32rE87P5/g5Uojn9heEXX9ChEqZdOLCLqkfIrpaSRJBD&#10;4uY3eQZqh7DKcgO6KvV//uoHAAD//wMAUEsBAi0AFAAGAAgAAAAhALaDOJL+AAAA4QEAABMAAAAA&#10;AAAAAAAAAAAAAAAAAFtDb250ZW50X1R5cGVzXS54bWxQSwECLQAUAAYACAAAACEAOP0h/9YAAACU&#10;AQAACwAAAAAAAAAAAAAAAAAvAQAAX3JlbHMvLnJlbHNQSwECLQAUAAYACAAAACEAkuehWA4CAAD7&#10;AwAADgAAAAAAAAAAAAAAAAAuAgAAZHJzL2Uyb0RvYy54bWxQSwECLQAUAAYACAAAACEAeUwFP9sA&#10;AAAHAQAADwAAAAAAAAAAAAAAAABoBAAAZHJzL2Rvd25yZXYueG1sUEsFBgAAAAAEAAQA8wAAAHAF&#10;AAAAAA==&#10;" filled="f" stroked="f">
                <v:textbox>
                  <w:txbxContent>
                    <w:p w14:paraId="43D4066F" w14:textId="450E8364" w:rsidR="00071E32" w:rsidRDefault="00071E32">
                      <w:r w:rsidRPr="005A1016">
                        <w:rPr>
                          <w:rFonts w:ascii="Times New Roman" w:eastAsia="Calibri" w:hAnsi="Times New Roman"/>
                          <w:noProof/>
                          <w:sz w:val="24"/>
                          <w:szCs w:val="24"/>
                          <w:lang w:eastAsia="sq-AL"/>
                        </w:rPr>
                        <w:drawing>
                          <wp:inline distT="0" distB="0" distL="0" distR="0" wp14:anchorId="58D37422" wp14:editId="4E0A35B9">
                            <wp:extent cx="5120640" cy="3537619"/>
                            <wp:effectExtent l="0" t="0" r="3810" b="5715"/>
                            <wp:docPr id="20" name="Picture 20" descr="C:\Users\User\Desktop\pic 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User\Desktop\pic 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41443" cy="35519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2C9234" w14:textId="1523F410" w:rsidR="00071E32" w:rsidRDefault="00071E32" w:rsidP="00A2551E">
                      <w:pPr>
                        <w:spacing w:after="120" w:line="276" w:lineRule="auto"/>
                        <w:jc w:val="center"/>
                        <w:rPr>
                          <w:rFonts w:ascii="Times New Roman" w:hAnsi="Times New Roman"/>
                          <w:b/>
                          <w:sz w:val="22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2"/>
                          <w:szCs w:val="24"/>
                        </w:rPr>
                        <w:t xml:space="preserve">   </w:t>
                      </w:r>
                    </w:p>
                    <w:p w14:paraId="46923979" w14:textId="45F19135" w:rsidR="00071E32" w:rsidRPr="00A2551E" w:rsidRDefault="00071E32" w:rsidP="00A2551E">
                      <w:pPr>
                        <w:spacing w:after="120" w:line="276" w:lineRule="auto"/>
                        <w:jc w:val="center"/>
                        <w:rPr>
                          <w:rFonts w:ascii="Times New Roman" w:hAnsi="Times New Roman"/>
                          <w:i/>
                          <w:sz w:val="22"/>
                          <w:szCs w:val="22"/>
                        </w:rPr>
                      </w:pPr>
                      <w:r w:rsidRPr="00A2551E">
                        <w:rPr>
                          <w:rFonts w:ascii="Times New Roman" w:hAnsi="Times New Roman"/>
                          <w:b/>
                          <w:i/>
                          <w:sz w:val="22"/>
                          <w:szCs w:val="22"/>
                        </w:rPr>
                        <w:t>Figura 1.2:</w:t>
                      </w:r>
                      <w:r w:rsidRPr="00A2551E">
                        <w:rPr>
                          <w:rFonts w:ascii="Times New Roman" w:hAnsi="Times New Roman"/>
                          <w:i/>
                          <w:sz w:val="22"/>
                          <w:szCs w:val="22"/>
                        </w:rPr>
                        <w:t xml:space="preserve"> Mbështjellësja e diagrameve të rrezatimit në rrafshin horizontal</w:t>
                      </w:r>
                    </w:p>
                    <w:p w14:paraId="047800EE" w14:textId="77777777" w:rsidR="00071E32" w:rsidRDefault="00071E32"/>
                  </w:txbxContent>
                </v:textbox>
                <w10:wrap type="square"/>
              </v:shape>
            </w:pict>
          </mc:Fallback>
        </mc:AlternateContent>
      </w:r>
    </w:p>
    <w:p w14:paraId="42BEAAEB" w14:textId="4D59E20C" w:rsidR="00AA7313" w:rsidRPr="00E014CB" w:rsidRDefault="00AA7313" w:rsidP="00E21F85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14:paraId="127E71BA" w14:textId="7FA1B810" w:rsidR="00D92394" w:rsidRPr="00E014CB" w:rsidRDefault="00D92394" w:rsidP="00E21F85">
      <w:pPr>
        <w:spacing w:after="12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17DDB6FA" w14:textId="77777777" w:rsidR="00D92394" w:rsidRPr="00E014CB" w:rsidRDefault="00D92394" w:rsidP="008055D2">
      <w:pPr>
        <w:spacing w:after="120" w:line="276" w:lineRule="auto"/>
        <w:jc w:val="right"/>
        <w:rPr>
          <w:rFonts w:ascii="Garamond" w:eastAsia="Calibri" w:hAnsi="Garamond"/>
          <w:b/>
          <w:bCs/>
          <w:sz w:val="24"/>
          <w:szCs w:val="24"/>
        </w:rPr>
      </w:pPr>
    </w:p>
    <w:p w14:paraId="2FC15675" w14:textId="77777777" w:rsidR="00D92394" w:rsidRPr="00E014CB" w:rsidRDefault="00D92394" w:rsidP="00E21F85">
      <w:pPr>
        <w:spacing w:after="12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271EA4D7" w14:textId="77777777" w:rsidR="00D92394" w:rsidRPr="00E014CB" w:rsidRDefault="00D92394" w:rsidP="00E21F85">
      <w:pPr>
        <w:spacing w:after="12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5DA699E1" w14:textId="77777777" w:rsidR="00D92394" w:rsidRPr="00E014CB" w:rsidRDefault="00D92394" w:rsidP="00E21F85">
      <w:pPr>
        <w:spacing w:after="12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5B6A3B68" w14:textId="77777777" w:rsidR="00D92394" w:rsidRPr="00E014CB" w:rsidRDefault="00D92394" w:rsidP="00E21F85">
      <w:pPr>
        <w:spacing w:after="12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1575E97D" w14:textId="77777777" w:rsidR="00D92394" w:rsidRPr="00E014CB" w:rsidRDefault="00D92394" w:rsidP="00E21F85">
      <w:pPr>
        <w:spacing w:after="12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678B18AE" w14:textId="77777777" w:rsidR="00D92394" w:rsidRPr="00E014CB" w:rsidRDefault="00D92394" w:rsidP="00E21F85">
      <w:pPr>
        <w:spacing w:after="12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5E3EB4DC" w14:textId="77777777" w:rsidR="00D92394" w:rsidRPr="00E014CB" w:rsidRDefault="00D92394" w:rsidP="00E21F85">
      <w:pPr>
        <w:spacing w:after="12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26AD3A1C" w14:textId="77777777" w:rsidR="00D92394" w:rsidRPr="00E014CB" w:rsidRDefault="00D92394" w:rsidP="00E21F85">
      <w:pPr>
        <w:spacing w:after="12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5E9B0402" w14:textId="77777777" w:rsidR="00D92394" w:rsidRPr="00E014CB" w:rsidRDefault="00D92394" w:rsidP="00E21F85">
      <w:pPr>
        <w:spacing w:after="12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7BF5B7A2" w14:textId="77777777" w:rsidR="00D92394" w:rsidRPr="00E014CB" w:rsidRDefault="00D92394" w:rsidP="00E21F85">
      <w:pPr>
        <w:spacing w:after="12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190EC131" w14:textId="77777777" w:rsidR="00583984" w:rsidRPr="00E014CB" w:rsidRDefault="00583984" w:rsidP="00E21F85">
      <w:pPr>
        <w:spacing w:after="12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21A1EE7D" w14:textId="0338A02B" w:rsidR="0089307E" w:rsidRPr="00E014CB" w:rsidRDefault="0089307E" w:rsidP="00E014CB">
      <w:pPr>
        <w:pStyle w:val="TEKSTIIII"/>
        <w:jc w:val="center"/>
        <w:rPr>
          <w:bCs/>
        </w:rPr>
      </w:pPr>
      <w:r w:rsidRPr="00E014CB">
        <w:rPr>
          <w:bCs/>
        </w:rPr>
        <w:t>S</w:t>
      </w:r>
      <w:r w:rsidR="006A71F3" w:rsidRPr="00E014CB">
        <w:rPr>
          <w:bCs/>
        </w:rPr>
        <w:t>HTOJC</w:t>
      </w:r>
      <w:r w:rsidR="00F377C1" w:rsidRPr="00E014CB">
        <w:rPr>
          <w:bCs/>
        </w:rPr>
        <w:t>A</w:t>
      </w:r>
      <w:r w:rsidRPr="00E014CB">
        <w:rPr>
          <w:bCs/>
        </w:rPr>
        <w:t xml:space="preserve"> </w:t>
      </w:r>
      <w:r w:rsidR="00583984" w:rsidRPr="00E014CB">
        <w:rPr>
          <w:bCs/>
        </w:rPr>
        <w:t>2</w:t>
      </w:r>
    </w:p>
    <w:p w14:paraId="35AA621F" w14:textId="5B44D12B" w:rsidR="00B1536A" w:rsidRPr="00E014CB" w:rsidRDefault="0089307E" w:rsidP="00E014CB">
      <w:pPr>
        <w:pStyle w:val="TEKSTIIII"/>
        <w:jc w:val="center"/>
        <w:rPr>
          <w:bCs/>
        </w:rPr>
      </w:pPr>
      <w:r w:rsidRPr="00E014CB">
        <w:rPr>
          <w:bCs/>
        </w:rPr>
        <w:t>VLERËSIME TË PËRGJITHSHME PËR ANTENAT E GJENERATËS 5G</w:t>
      </w:r>
    </w:p>
    <w:p w14:paraId="24EC3FAA" w14:textId="77777777" w:rsidR="00F860AF" w:rsidRPr="00E014CB" w:rsidRDefault="00F860AF" w:rsidP="00E014CB">
      <w:pPr>
        <w:pStyle w:val="TEKSTIIII"/>
        <w:jc w:val="center"/>
        <w:rPr>
          <w:bCs/>
        </w:rPr>
      </w:pPr>
    </w:p>
    <w:p w14:paraId="648318B9" w14:textId="47B86FC6" w:rsidR="00B1536A" w:rsidRPr="00E014CB" w:rsidRDefault="00B1536A" w:rsidP="00BC2E7B">
      <w:pPr>
        <w:pStyle w:val="TEKSTIIII"/>
      </w:pPr>
      <w:r w:rsidRPr="00E014CB">
        <w:lastRenderedPageBreak/>
        <w:t>Antenat m</w:t>
      </w:r>
      <w:r w:rsidR="004B3D19" w:rsidRPr="00E014CB">
        <w:t>-</w:t>
      </w:r>
      <w:r w:rsidRPr="00E014CB">
        <w:t>MIMO instalohen dhe operojnë n</w:t>
      </w:r>
      <w:r w:rsidR="004B3D19" w:rsidRPr="00E014CB">
        <w:t>ë</w:t>
      </w:r>
      <w:r w:rsidRPr="00E014CB">
        <w:t xml:space="preserve"> mënyre q</w:t>
      </w:r>
      <w:r w:rsidR="004B3D19" w:rsidRPr="00E014CB">
        <w:t>ë</w:t>
      </w:r>
      <w:r w:rsidRPr="00E014CB">
        <w:t xml:space="preserve"> t</w:t>
      </w:r>
      <w:r w:rsidR="004B3D19" w:rsidRPr="00E014CB">
        <w:t>ë</w:t>
      </w:r>
      <w:r w:rsidRPr="00E014CB">
        <w:t xml:space="preserve"> </w:t>
      </w:r>
      <w:r w:rsidR="00AA7313" w:rsidRPr="00E014CB">
        <w:t xml:space="preserve">garantohet </w:t>
      </w:r>
      <w:r w:rsidRPr="00E014CB">
        <w:t>siguri</w:t>
      </w:r>
      <w:r w:rsidR="00AA7313" w:rsidRPr="00E014CB">
        <w:t>a</w:t>
      </w:r>
      <w:r w:rsidRPr="00E014CB">
        <w:t xml:space="preserve"> </w:t>
      </w:r>
      <w:r w:rsidR="00AA7313" w:rsidRPr="00E014CB">
        <w:t>e</w:t>
      </w:r>
      <w:r w:rsidRPr="00E014CB">
        <w:t xml:space="preserve"> publikut, përfshir</w:t>
      </w:r>
      <w:r w:rsidR="00AA7313" w:rsidRPr="00E014CB">
        <w:t>ë</w:t>
      </w:r>
      <w:r w:rsidRPr="00E014CB">
        <w:t xml:space="preserve"> stabilitetin e strukturave mbajtëse dhe vendosjen e distancave t</w:t>
      </w:r>
      <w:r w:rsidR="004B3D19" w:rsidRPr="00E014CB">
        <w:t>ë</w:t>
      </w:r>
      <w:r w:rsidRPr="00E014CB">
        <w:t xml:space="preserve"> nevojshme t</w:t>
      </w:r>
      <w:r w:rsidR="004B3D19" w:rsidRPr="00E014CB">
        <w:t>ë</w:t>
      </w:r>
      <w:r w:rsidRPr="00E014CB">
        <w:t xml:space="preserve"> sigurisë (distancat e pajtueshmërisë) nga pikat ku publiku ka </w:t>
      </w:r>
      <w:proofErr w:type="spellStart"/>
      <w:r w:rsidRPr="00E014CB">
        <w:t>akses</w:t>
      </w:r>
      <w:proofErr w:type="spellEnd"/>
      <w:r w:rsidRPr="00E014CB">
        <w:t xml:space="preserve">. </w:t>
      </w:r>
    </w:p>
    <w:p w14:paraId="14586CC4" w14:textId="7B923F57" w:rsidR="00B1536A" w:rsidRPr="00E014CB" w:rsidRDefault="00B1536A" w:rsidP="00BC2E7B">
      <w:pPr>
        <w:pStyle w:val="TEKSTIIII"/>
      </w:pPr>
      <w:r w:rsidRPr="00E014CB">
        <w:t xml:space="preserve">Për </w:t>
      </w:r>
      <w:proofErr w:type="spellStart"/>
      <w:r w:rsidRPr="00E014CB">
        <w:t>vendinstalimet</w:t>
      </w:r>
      <w:proofErr w:type="spellEnd"/>
      <w:r w:rsidRPr="00E014CB">
        <w:t xml:space="preserve"> e antenave m</w:t>
      </w:r>
      <w:r w:rsidR="004B3D19" w:rsidRPr="00E014CB">
        <w:t>-</w:t>
      </w:r>
      <w:r w:rsidRPr="00E014CB">
        <w:t>MIMO vendet (zonat) brenda t</w:t>
      </w:r>
      <w:r w:rsidR="004B3D19" w:rsidRPr="00E014CB">
        <w:t>ë</w:t>
      </w:r>
      <w:r w:rsidRPr="00E014CB">
        <w:t xml:space="preserve"> cilave mund t</w:t>
      </w:r>
      <w:r w:rsidR="004B3D19" w:rsidRPr="00E014CB">
        <w:t>ë</w:t>
      </w:r>
      <w:r w:rsidRPr="00E014CB">
        <w:t xml:space="preserve"> kapërcehen kufijtë e lejuar t</w:t>
      </w:r>
      <w:r w:rsidR="004B3D19" w:rsidRPr="00E014CB">
        <w:t>ë</w:t>
      </w:r>
      <w:r w:rsidRPr="00E014CB">
        <w:t xml:space="preserve"> ekspozimit për publikun, identifikohen para instalimit. Për t</w:t>
      </w:r>
      <w:r w:rsidR="004B3D19" w:rsidRPr="00E014CB">
        <w:t>ë</w:t>
      </w:r>
      <w:r w:rsidRPr="00E014CB">
        <w:t xml:space="preserve"> përcaktuar k</w:t>
      </w:r>
      <w:r w:rsidR="004B3D19" w:rsidRPr="00E014CB">
        <w:t>ë</w:t>
      </w:r>
      <w:r w:rsidRPr="00E014CB">
        <w:t>to zona, t</w:t>
      </w:r>
      <w:r w:rsidR="004B3D19" w:rsidRPr="00E014CB">
        <w:t>ë</w:t>
      </w:r>
      <w:r w:rsidRPr="00E014CB">
        <w:t xml:space="preserve"> pakt</w:t>
      </w:r>
      <w:r w:rsidR="00AA7313" w:rsidRPr="00E014CB">
        <w:t>ë</w:t>
      </w:r>
      <w:r w:rsidRPr="00E014CB">
        <w:t>n për çdo anten</w:t>
      </w:r>
      <w:r w:rsidR="004B3D19" w:rsidRPr="00E014CB">
        <w:t>ë</w:t>
      </w:r>
      <w:r w:rsidRPr="00E014CB">
        <w:t xml:space="preserve"> m</w:t>
      </w:r>
      <w:r w:rsidR="004B3D19" w:rsidRPr="00E014CB">
        <w:t>-</w:t>
      </w:r>
      <w:r w:rsidRPr="00E014CB">
        <w:t>MIMO duhet t</w:t>
      </w:r>
      <w:r w:rsidR="004B3D19" w:rsidRPr="00E014CB">
        <w:t>ë</w:t>
      </w:r>
      <w:r w:rsidRPr="00E014CB">
        <w:t xml:space="preserve"> përcaktohet zona e investigimit</w:t>
      </w:r>
      <w:r w:rsidR="00143D54" w:rsidRPr="00E014CB">
        <w:t>.</w:t>
      </w:r>
      <w:r w:rsidRPr="00E014CB">
        <w:t xml:space="preserve"> Për t</w:t>
      </w:r>
      <w:r w:rsidR="004B3D19" w:rsidRPr="00E014CB">
        <w:t>ë</w:t>
      </w:r>
      <w:r w:rsidRPr="00E014CB">
        <w:t xml:space="preserve"> llogaritur zonën e investigimit t</w:t>
      </w:r>
      <w:r w:rsidR="004B3D19" w:rsidRPr="00E014CB">
        <w:t>ë</w:t>
      </w:r>
      <w:r w:rsidRPr="00E014CB">
        <w:t xml:space="preserve"> antenës ndiqet modeli i prezantuar </w:t>
      </w:r>
      <w:r w:rsidR="004B3D19" w:rsidRPr="00E014CB">
        <w:t>në vijim</w:t>
      </w:r>
      <w:r w:rsidRPr="00E014CB">
        <w:t>.</w:t>
      </w:r>
    </w:p>
    <w:p w14:paraId="31FE5F19" w14:textId="77777777" w:rsidR="00143D54" w:rsidRPr="00E014CB" w:rsidRDefault="00B1536A" w:rsidP="00BC2E7B">
      <w:pPr>
        <w:pStyle w:val="TEKSTIIII"/>
      </w:pPr>
      <w:r w:rsidRPr="00E014CB">
        <w:t>Zona e diskutuar e investigimit shtrihet</w:t>
      </w:r>
      <w:r w:rsidR="00143D54" w:rsidRPr="00E014CB">
        <w:t xml:space="preserve">: </w:t>
      </w:r>
    </w:p>
    <w:p w14:paraId="70D5FB8A" w14:textId="48FE368E" w:rsidR="00B1536A" w:rsidRPr="00E014CB" w:rsidRDefault="00B1536A" w:rsidP="00BC2E7B">
      <w:pPr>
        <w:pStyle w:val="TEKSTIIII"/>
      </w:pPr>
      <w:r w:rsidRPr="00E014CB">
        <w:t xml:space="preserve">a) Brenda tufës, jashtë </w:t>
      </w:r>
      <w:r w:rsidR="004B3D19" w:rsidRPr="00E014CB">
        <w:t>së</w:t>
      </w:r>
      <w:r w:rsidRPr="00E014CB">
        <w:t xml:space="preserve"> cilës fillon përgjysmimi i fuqisë (HPBW) t</w:t>
      </w:r>
      <w:r w:rsidR="004B3D19" w:rsidRPr="00E014CB">
        <w:t>ë</w:t>
      </w:r>
      <w:r w:rsidRPr="00E014CB">
        <w:t xml:space="preserve"> lobit kryesor t</w:t>
      </w:r>
      <w:r w:rsidR="004B3D19" w:rsidRPr="00E014CB">
        <w:t>ë</w:t>
      </w:r>
      <w:r w:rsidRPr="00E014CB">
        <w:t xml:space="preserve"> rrezatimit</w:t>
      </w:r>
      <w:r w:rsidR="00FC593C" w:rsidRPr="00E014CB">
        <w:t xml:space="preserve"> </w:t>
      </w:r>
      <w:r w:rsidRPr="00E014CB">
        <w:t>t</w:t>
      </w:r>
      <w:r w:rsidR="004B3D19" w:rsidRPr="00E014CB">
        <w:t>ë</w:t>
      </w:r>
      <w:r w:rsidRPr="00E014CB">
        <w:t xml:space="preserve"> antenës specifik</w:t>
      </w:r>
      <w:r w:rsidR="004B3D19" w:rsidRPr="00E014CB">
        <w:t>e</w:t>
      </w:r>
      <w:r w:rsidRPr="00E014CB">
        <w:t xml:space="preserve"> m</w:t>
      </w:r>
      <w:r w:rsidR="004B3D19" w:rsidRPr="00E014CB">
        <w:t>-</w:t>
      </w:r>
      <w:r w:rsidRPr="00E014CB">
        <w:t>MIMO</w:t>
      </w:r>
      <w:r w:rsidR="004B3D19" w:rsidRPr="00E014CB">
        <w:t>,</w:t>
      </w:r>
      <w:r w:rsidRPr="00E014CB">
        <w:t xml:space="preserve"> n</w:t>
      </w:r>
      <w:r w:rsidR="004B3D19" w:rsidRPr="00E014CB">
        <w:t>ë</w:t>
      </w:r>
      <w:r w:rsidRPr="00E014CB">
        <w:t xml:space="preserve"> një distanc</w:t>
      </w:r>
      <w:r w:rsidR="00FE5D8E" w:rsidRPr="00E014CB">
        <w:t>ë</w:t>
      </w:r>
      <w:r w:rsidRPr="00E014CB">
        <w:t xml:space="preserve"> sa 5</w:t>
      </w:r>
      <w:r w:rsidR="00E014CB">
        <w:t>-</w:t>
      </w:r>
      <w:r w:rsidRPr="00E014CB">
        <w:t>fishi i distancës s</w:t>
      </w:r>
      <w:r w:rsidR="004B3D19" w:rsidRPr="00E014CB">
        <w:t>ë</w:t>
      </w:r>
      <w:r w:rsidRPr="00E014CB">
        <w:t xml:space="preserve"> sigurisë (pajtueshmërisë) n</w:t>
      </w:r>
      <w:r w:rsidR="004B3D19" w:rsidRPr="00E014CB">
        <w:t>ë</w:t>
      </w:r>
      <w:r w:rsidRPr="00E014CB">
        <w:t xml:space="preserve"> drejtimin e lobit kryesor t</w:t>
      </w:r>
      <w:r w:rsidR="004B3D19" w:rsidRPr="00E014CB">
        <w:t>ë</w:t>
      </w:r>
      <w:r w:rsidRPr="00E014CB">
        <w:t xml:space="preserve"> antenës </w:t>
      </w:r>
      <w:r w:rsidR="004B3D19" w:rsidRPr="00E014CB">
        <w:t>së</w:t>
      </w:r>
      <w:r w:rsidRPr="00E014CB">
        <w:t xml:space="preserve"> veçant</w:t>
      </w:r>
      <w:r w:rsidR="004B3D19" w:rsidRPr="00E014CB">
        <w:t>ë</w:t>
      </w:r>
      <w:r w:rsidRPr="00E014CB">
        <w:t xml:space="preserve"> m</w:t>
      </w:r>
      <w:r w:rsidR="004B3D19" w:rsidRPr="00E014CB">
        <w:t>-</w:t>
      </w:r>
      <w:r w:rsidRPr="00E014CB">
        <w:t>MIMO</w:t>
      </w:r>
      <w:r w:rsidR="004B3D19" w:rsidRPr="00E014CB">
        <w:t>.</w:t>
      </w:r>
      <w:r w:rsidRPr="00E014CB">
        <w:t xml:space="preserve"> </w:t>
      </w:r>
    </w:p>
    <w:p w14:paraId="3B5FAE33" w14:textId="164C52C6" w:rsidR="00143D54" w:rsidRPr="00E014CB" w:rsidRDefault="00B1536A" w:rsidP="00BC2E7B">
      <w:pPr>
        <w:pStyle w:val="TEKSTIIII"/>
      </w:pPr>
      <w:r w:rsidRPr="00E014CB">
        <w:t>b) Jashtë tuf</w:t>
      </w:r>
      <w:r w:rsidR="004B3D19" w:rsidRPr="00E014CB">
        <w:t>ë</w:t>
      </w:r>
      <w:r w:rsidRPr="00E014CB">
        <w:t>s ku fillon përgjysmimi i fuqisë (HPBW) t</w:t>
      </w:r>
      <w:r w:rsidR="004B3D19" w:rsidRPr="00E014CB">
        <w:t>ë</w:t>
      </w:r>
      <w:r w:rsidRPr="00E014CB">
        <w:t xml:space="preserve"> lobit kryesor t</w:t>
      </w:r>
      <w:r w:rsidR="004B3D19" w:rsidRPr="00E014CB">
        <w:t>ë</w:t>
      </w:r>
      <w:r w:rsidRPr="00E014CB">
        <w:t xml:space="preserve"> rrezatimit t</w:t>
      </w:r>
      <w:r w:rsidR="004B3D19" w:rsidRPr="00E014CB">
        <w:t>ë</w:t>
      </w:r>
      <w:r w:rsidRPr="00E014CB">
        <w:t xml:space="preserve"> antenës specifik</w:t>
      </w:r>
      <w:r w:rsidR="008256DC" w:rsidRPr="00E014CB">
        <w:t>e</w:t>
      </w:r>
      <w:r w:rsidRPr="00E014CB">
        <w:t xml:space="preserve"> m-MIMO</w:t>
      </w:r>
      <w:r w:rsidR="004B3D19" w:rsidRPr="00E014CB">
        <w:t>,</w:t>
      </w:r>
      <w:r w:rsidRPr="00E014CB">
        <w:t xml:space="preserve"> n</w:t>
      </w:r>
      <w:r w:rsidR="004B3D19" w:rsidRPr="00E014CB">
        <w:t>ë</w:t>
      </w:r>
      <w:r w:rsidRPr="00E014CB">
        <w:t xml:space="preserve"> nj</w:t>
      </w:r>
      <w:r w:rsidR="004B3D19" w:rsidRPr="00E014CB">
        <w:t>ë</w:t>
      </w:r>
      <w:r w:rsidRPr="00E014CB">
        <w:t xml:space="preserve"> distanc</w:t>
      </w:r>
      <w:r w:rsidR="004B3D19" w:rsidRPr="00E014CB">
        <w:t>ë</w:t>
      </w:r>
      <w:r w:rsidRPr="00E014CB">
        <w:t xml:space="preserve"> t</w:t>
      </w:r>
      <w:r w:rsidR="004B3D19" w:rsidRPr="00E014CB">
        <w:t>ë</w:t>
      </w:r>
      <w:r w:rsidRPr="00E014CB">
        <w:t xml:space="preserve"> barabart</w:t>
      </w:r>
      <w:r w:rsidR="004B3D19" w:rsidRPr="00E014CB">
        <w:t>ë</w:t>
      </w:r>
      <w:r w:rsidRPr="00E014CB">
        <w:t xml:space="preserve"> me distancën e sigurisë n</w:t>
      </w:r>
      <w:r w:rsidR="004B3D19" w:rsidRPr="00E014CB">
        <w:t>ë</w:t>
      </w:r>
      <w:r w:rsidRPr="00E014CB">
        <w:t xml:space="preserve"> drejtimin e tufës kryesore t</w:t>
      </w:r>
      <w:r w:rsidR="004B3D19" w:rsidRPr="00E014CB">
        <w:t>ë</w:t>
      </w:r>
      <w:r w:rsidRPr="00E014CB">
        <w:t xml:space="preserve"> antenës n</w:t>
      </w:r>
      <w:r w:rsidR="004B3D19" w:rsidRPr="00E014CB">
        <w:t>ë</w:t>
      </w:r>
      <w:r w:rsidRPr="00E014CB">
        <w:t xml:space="preserve"> studim. </w:t>
      </w:r>
    </w:p>
    <w:p w14:paraId="34365BF2" w14:textId="3494D761" w:rsidR="006F17F3" w:rsidRPr="00E014CB" w:rsidRDefault="00B1536A" w:rsidP="000D6EE0">
      <w:pPr>
        <w:pStyle w:val="TEKSTIIII"/>
      </w:pPr>
      <w:r w:rsidRPr="00E014CB">
        <w:t>N</w:t>
      </w:r>
      <w:r w:rsidR="004B3D19" w:rsidRPr="00E014CB">
        <w:t>ë</w:t>
      </w:r>
      <w:r w:rsidRPr="00E014CB">
        <w:t>se brenda zon</w:t>
      </w:r>
      <w:r w:rsidR="004B3D19" w:rsidRPr="00E014CB">
        <w:t>ë</w:t>
      </w:r>
      <w:r w:rsidRPr="00E014CB">
        <w:t xml:space="preserve">s </w:t>
      </w:r>
      <w:r w:rsidR="004B3D19" w:rsidRPr="00E014CB">
        <w:t>së</w:t>
      </w:r>
      <w:r w:rsidRPr="00E014CB">
        <w:t xml:space="preserve"> investigimit t</w:t>
      </w:r>
      <w:r w:rsidR="004B3D19" w:rsidRPr="00E014CB">
        <w:t>ë</w:t>
      </w:r>
      <w:r w:rsidRPr="00E014CB">
        <w:t xml:space="preserve"> anten</w:t>
      </w:r>
      <w:r w:rsidR="004B3D19" w:rsidRPr="00E014CB">
        <w:t>ë</w:t>
      </w:r>
      <w:r w:rsidRPr="00E014CB">
        <w:t xml:space="preserve">s MIMO ka </w:t>
      </w:r>
      <w:r w:rsidR="004B3D19" w:rsidRPr="00E014CB">
        <w:t>e</w:t>
      </w:r>
      <w:r w:rsidRPr="00E014CB">
        <w:t>dhe antena t</w:t>
      </w:r>
      <w:r w:rsidR="004B3D19" w:rsidRPr="00E014CB">
        <w:t>ë</w:t>
      </w:r>
      <w:r w:rsidRPr="00E014CB">
        <w:t xml:space="preserve"> tjera fqinje (MIMO</w:t>
      </w:r>
      <w:r w:rsidR="004B3D19" w:rsidRPr="00E014CB">
        <w:t>,</w:t>
      </w:r>
      <w:r w:rsidRPr="00E014CB">
        <w:t xml:space="preserve"> ose t</w:t>
      </w:r>
      <w:r w:rsidR="004B3D19" w:rsidRPr="00E014CB">
        <w:t>ë</w:t>
      </w:r>
      <w:r w:rsidRPr="00E014CB">
        <w:t xml:space="preserve"> tjera)</w:t>
      </w:r>
      <w:r w:rsidR="004B3D19" w:rsidRPr="00E014CB">
        <w:t>,</w:t>
      </w:r>
      <w:r w:rsidRPr="00E014CB">
        <w:t xml:space="preserve"> </w:t>
      </w:r>
      <w:r w:rsidR="004B3D19" w:rsidRPr="00E014CB">
        <w:t>e</w:t>
      </w:r>
      <w:r w:rsidRPr="00E014CB">
        <w:t>dhe n</w:t>
      </w:r>
      <w:r w:rsidR="004B3D19" w:rsidRPr="00E014CB">
        <w:t>ë</w:t>
      </w:r>
      <w:r w:rsidRPr="00E014CB">
        <w:t xml:space="preserve">se tufa </w:t>
      </w:r>
      <w:r w:rsidR="004B3D19" w:rsidRPr="00E014CB">
        <w:t xml:space="preserve">e </w:t>
      </w:r>
      <w:proofErr w:type="spellStart"/>
      <w:r w:rsidRPr="00E014CB">
        <w:t>gjys</w:t>
      </w:r>
      <w:r w:rsidR="004B3D19" w:rsidRPr="00E014CB">
        <w:t>më</w:t>
      </w:r>
      <w:r w:rsidRPr="00E014CB">
        <w:t>fuqis</w:t>
      </w:r>
      <w:r w:rsidR="004B3D19" w:rsidRPr="00E014CB">
        <w:t>ë</w:t>
      </w:r>
      <w:proofErr w:type="spellEnd"/>
      <w:r w:rsidR="004B3D19" w:rsidRPr="00E014CB">
        <w:t xml:space="preserve"> së</w:t>
      </w:r>
      <w:r w:rsidRPr="00E014CB">
        <w:t xml:space="preserve"> lobit t</w:t>
      </w:r>
      <w:r w:rsidR="004B3D19" w:rsidRPr="00E014CB">
        <w:t>ë</w:t>
      </w:r>
      <w:r w:rsidRPr="00E014CB">
        <w:t xml:space="preserve"> tyre kryesor </w:t>
      </w:r>
      <w:r w:rsidRPr="00E014CB">
        <w:rPr>
          <w:bCs/>
        </w:rPr>
        <w:t>mbivendoset</w:t>
      </w:r>
      <w:r w:rsidRPr="00E014CB">
        <w:rPr>
          <w:b/>
          <w:bCs/>
        </w:rPr>
        <w:t xml:space="preserve"> </w:t>
      </w:r>
      <w:r w:rsidRPr="00E014CB">
        <w:t>me tuf</w:t>
      </w:r>
      <w:r w:rsidR="004B3D19" w:rsidRPr="00E014CB">
        <w:t>ë</w:t>
      </w:r>
      <w:r w:rsidRPr="00E014CB">
        <w:t xml:space="preserve">n e </w:t>
      </w:r>
      <w:proofErr w:type="spellStart"/>
      <w:r w:rsidRPr="00E014CB">
        <w:t>gjys</w:t>
      </w:r>
      <w:r w:rsidR="004B3D19" w:rsidRPr="00E014CB">
        <w:t>më</w:t>
      </w:r>
      <w:r w:rsidRPr="00E014CB">
        <w:t>fuqis</w:t>
      </w:r>
      <w:r w:rsidR="004B3D19" w:rsidRPr="00E014CB">
        <w:t>ë</w:t>
      </w:r>
      <w:proofErr w:type="spellEnd"/>
      <w:r w:rsidR="004B3D19" w:rsidRPr="00E014CB">
        <w:t xml:space="preserve"> së</w:t>
      </w:r>
      <w:r w:rsidRPr="00E014CB">
        <w:t xml:space="preserve"> lobit kryesor t</w:t>
      </w:r>
      <w:r w:rsidR="004B3D19" w:rsidRPr="00E014CB">
        <w:t>ë</w:t>
      </w:r>
      <w:r w:rsidRPr="00E014CB">
        <w:t xml:space="preserve"> anten</w:t>
      </w:r>
      <w:r w:rsidR="004B3D19" w:rsidRPr="00E014CB">
        <w:t>ë</w:t>
      </w:r>
      <w:r w:rsidRPr="00E014CB">
        <w:t>s MIMO n</w:t>
      </w:r>
      <w:r w:rsidR="004B3D19" w:rsidRPr="00E014CB">
        <w:t>ë</w:t>
      </w:r>
      <w:r w:rsidRPr="00E014CB">
        <w:t xml:space="preserve"> studim,</w:t>
      </w:r>
      <w:r w:rsidRPr="00E014CB">
        <w:rPr>
          <w:color w:val="000000" w:themeColor="text1"/>
        </w:rPr>
        <w:t xml:space="preserve"> </w:t>
      </w:r>
      <w:r w:rsidR="00935655" w:rsidRPr="00E014CB">
        <w:rPr>
          <w:color w:val="000000" w:themeColor="text1"/>
        </w:rPr>
        <w:t>mund</w:t>
      </w:r>
      <w:r w:rsidR="00FE5D8E" w:rsidRPr="00E014CB">
        <w:t xml:space="preserve"> </w:t>
      </w:r>
      <w:r w:rsidRPr="00E014CB">
        <w:t>t</w:t>
      </w:r>
      <w:r w:rsidR="004B3D19" w:rsidRPr="00E014CB">
        <w:t>ë</w:t>
      </w:r>
      <w:r w:rsidRPr="00E014CB">
        <w:t xml:space="preserve"> k</w:t>
      </w:r>
      <w:r w:rsidR="004B3D19" w:rsidRPr="00E014CB">
        <w:t>ë</w:t>
      </w:r>
      <w:r w:rsidRPr="00E014CB">
        <w:t>rkohet nj</w:t>
      </w:r>
      <w:r w:rsidR="004B3D19" w:rsidRPr="00E014CB">
        <w:t>ë</w:t>
      </w:r>
      <w:r w:rsidRPr="00E014CB">
        <w:t xml:space="preserve"> hart</w:t>
      </w:r>
      <w:r w:rsidR="004B3D19" w:rsidRPr="00E014CB">
        <w:t>ë</w:t>
      </w:r>
      <w:r w:rsidRPr="00E014CB">
        <w:t xml:space="preserve"> e </w:t>
      </w:r>
      <w:r w:rsidR="00FE5D8E" w:rsidRPr="00E014CB">
        <w:t>mbivendosjes</w:t>
      </w:r>
      <w:r w:rsidRPr="00E014CB">
        <w:t xml:space="preserve"> </w:t>
      </w:r>
      <w:r w:rsidR="00FE5D8E" w:rsidRPr="00E014CB">
        <w:t>së</w:t>
      </w:r>
      <w:r w:rsidRPr="00E014CB">
        <w:t xml:space="preserve"> p</w:t>
      </w:r>
      <w:r w:rsidR="00FE5D8E" w:rsidRPr="00E014CB">
        <w:t>ë</w:t>
      </w:r>
      <w:r w:rsidRPr="00E014CB">
        <w:t>rmendur m</w:t>
      </w:r>
      <w:r w:rsidR="00FE5D8E" w:rsidRPr="00E014CB">
        <w:t>ë</w:t>
      </w:r>
      <w:r w:rsidRPr="00E014CB">
        <w:t xml:space="preserve"> sip</w:t>
      </w:r>
      <w:r w:rsidR="00FE5D8E" w:rsidRPr="00E014CB">
        <w:t>ë</w:t>
      </w:r>
      <w:r w:rsidRPr="00E014CB">
        <w:t>r</w:t>
      </w:r>
      <w:r w:rsidR="006E41AB">
        <w:t>,</w:t>
      </w:r>
      <w:r w:rsidRPr="00E014CB">
        <w:t xml:space="preserve"> duke i p</w:t>
      </w:r>
      <w:r w:rsidR="00FE5D8E" w:rsidRPr="00E014CB">
        <w:t>ë</w:t>
      </w:r>
      <w:r w:rsidRPr="00E014CB">
        <w:t>rfshir</w:t>
      </w:r>
      <w:r w:rsidR="00FE5D8E" w:rsidRPr="00E014CB">
        <w:t>ë</w:t>
      </w:r>
      <w:r w:rsidRPr="00E014CB">
        <w:t xml:space="preserve"> n</w:t>
      </w:r>
      <w:r w:rsidR="00FE5D8E" w:rsidRPr="00E014CB">
        <w:t>ë</w:t>
      </w:r>
      <w:r w:rsidRPr="00E014CB">
        <w:t xml:space="preserve"> t</w:t>
      </w:r>
      <w:r w:rsidR="00FE5D8E" w:rsidRPr="00E014CB">
        <w:t>ë</w:t>
      </w:r>
      <w:r w:rsidRPr="00E014CB">
        <w:t xml:space="preserve"> nj</w:t>
      </w:r>
      <w:r w:rsidR="00FE5D8E" w:rsidRPr="00E014CB">
        <w:t>ë</w:t>
      </w:r>
      <w:r w:rsidRPr="00E014CB">
        <w:t>jt</w:t>
      </w:r>
      <w:r w:rsidR="00FE5D8E" w:rsidRPr="00E014CB">
        <w:t>ë</w:t>
      </w:r>
      <w:r w:rsidRPr="00E014CB">
        <w:t>n shkall</w:t>
      </w:r>
      <w:r w:rsidR="00FE5D8E" w:rsidRPr="00E014CB">
        <w:t>ë</w:t>
      </w:r>
      <w:r w:rsidRPr="00E014CB">
        <w:t xml:space="preserve"> si dhe planimetria e </w:t>
      </w:r>
      <w:proofErr w:type="spellStart"/>
      <w:r w:rsidRPr="00E014CB">
        <w:t>vendinstalimit</w:t>
      </w:r>
      <w:proofErr w:type="spellEnd"/>
      <w:r w:rsidRPr="00E014CB">
        <w:t>.</w:t>
      </w:r>
      <w:r w:rsidR="00FC593C" w:rsidRPr="00E014CB">
        <w:t xml:space="preserve"> </w:t>
      </w:r>
    </w:p>
    <w:p w14:paraId="7E68F63E" w14:textId="47E53072" w:rsidR="00FE5D8E" w:rsidRPr="00E014CB" w:rsidRDefault="00B1536A" w:rsidP="0096415E">
      <w:pPr>
        <w:pStyle w:val="TEKSTIIII"/>
      </w:pPr>
      <w:r w:rsidRPr="00E014CB">
        <w:t>Studimi q</w:t>
      </w:r>
      <w:r w:rsidR="004B3D19" w:rsidRPr="00E014CB">
        <w:t>ë</w:t>
      </w:r>
      <w:r w:rsidRPr="00E014CB">
        <w:t xml:space="preserve"> paraqitet p</w:t>
      </w:r>
      <w:r w:rsidR="004B3D19" w:rsidRPr="00E014CB">
        <w:t>ë</w:t>
      </w:r>
      <w:r w:rsidRPr="00E014CB">
        <w:t>rcakton masat e p</w:t>
      </w:r>
      <w:r w:rsidR="004B3D19" w:rsidRPr="00E014CB">
        <w:t>ë</w:t>
      </w:r>
      <w:r w:rsidRPr="00E014CB">
        <w:t>rshtatshme p</w:t>
      </w:r>
      <w:r w:rsidR="004B3D19" w:rsidRPr="00E014CB">
        <w:t>ë</w:t>
      </w:r>
      <w:r w:rsidRPr="00E014CB">
        <w:t>r sigurin</w:t>
      </w:r>
      <w:r w:rsidR="004B3D19" w:rsidRPr="00E014CB">
        <w:t>ë</w:t>
      </w:r>
      <w:r w:rsidRPr="00E014CB">
        <w:t xml:space="preserve"> e publikut</w:t>
      </w:r>
      <w:r w:rsidR="00BA3C0D" w:rsidRPr="00E014CB">
        <w:t>,</w:t>
      </w:r>
      <w:r w:rsidRPr="00E014CB">
        <w:t xml:space="preserve"> n</w:t>
      </w:r>
      <w:r w:rsidR="00BA3C0D" w:rsidRPr="00E014CB">
        <w:t>ë</w:t>
      </w:r>
      <w:r w:rsidRPr="00E014CB">
        <w:t xml:space="preserve"> p</w:t>
      </w:r>
      <w:r w:rsidR="00BA3C0D" w:rsidRPr="00E014CB">
        <w:t>ë</w:t>
      </w:r>
      <w:r w:rsidRPr="00E014CB">
        <w:t xml:space="preserve">rputhje me sa </w:t>
      </w:r>
      <w:r w:rsidR="00BA3C0D" w:rsidRPr="00E014CB">
        <w:t>ë</w:t>
      </w:r>
      <w:r w:rsidRPr="00E014CB">
        <w:t>sht</w:t>
      </w:r>
      <w:r w:rsidR="00BA3C0D" w:rsidRPr="00E014CB">
        <w:t>ë</w:t>
      </w:r>
      <w:r w:rsidRPr="00E014CB">
        <w:t xml:space="preserve"> vler</w:t>
      </w:r>
      <w:r w:rsidR="00BA3C0D" w:rsidRPr="00E014CB">
        <w:t>ë</w:t>
      </w:r>
      <w:r w:rsidRPr="00E014CB">
        <w:t>suar n</w:t>
      </w:r>
      <w:r w:rsidR="00BA3C0D" w:rsidRPr="00E014CB">
        <w:t>ë</w:t>
      </w:r>
      <w:r w:rsidRPr="00E014CB">
        <w:t xml:space="preserve"> llogaritje (ose matje)</w:t>
      </w:r>
      <w:r w:rsidR="00BA3C0D" w:rsidRPr="00E014CB">
        <w:t>,</w:t>
      </w:r>
      <w:r w:rsidRPr="00E014CB">
        <w:t xml:space="preserve"> </w:t>
      </w:r>
      <w:r w:rsidR="00FE5D8E" w:rsidRPr="00E014CB">
        <w:t xml:space="preserve">shoqëruar nga </w:t>
      </w:r>
      <w:r w:rsidRPr="00E014CB">
        <w:t>projektet</w:t>
      </w:r>
      <w:r w:rsidR="00FE5D8E" w:rsidRPr="00E014CB">
        <w:t xml:space="preserve"> </w:t>
      </w:r>
      <w:r w:rsidRPr="00E014CB">
        <w:t>ose skicat arkitektonike</w:t>
      </w:r>
      <w:r w:rsidR="00BA3C0D" w:rsidRPr="00E014CB">
        <w:t>,</w:t>
      </w:r>
      <w:r w:rsidRPr="00E014CB">
        <w:t xml:space="preserve"> ku p</w:t>
      </w:r>
      <w:r w:rsidR="00BA3C0D" w:rsidRPr="00E014CB">
        <w:t>ë</w:t>
      </w:r>
      <w:r w:rsidRPr="00E014CB">
        <w:t xml:space="preserve">rshkruhen zonat ku publiku nuk lejohet </w:t>
      </w:r>
      <w:r w:rsidR="00BD5468" w:rsidRPr="00E014CB">
        <w:t>n</w:t>
      </w:r>
      <w:r w:rsidR="00BA3C0D" w:rsidRPr="00E014CB">
        <w:t>ë</w:t>
      </w:r>
      <w:r w:rsidRPr="00E014CB">
        <w:t xml:space="preserve"> planin horizontal dhe vertikal. </w:t>
      </w:r>
    </w:p>
    <w:p w14:paraId="1A34D28F" w14:textId="57C681B9" w:rsidR="00583984" w:rsidRPr="00E014CB" w:rsidRDefault="00B1536A" w:rsidP="0096415E">
      <w:pPr>
        <w:pStyle w:val="TEKSTIIII"/>
      </w:pPr>
      <w:r w:rsidRPr="00E014CB">
        <w:t>P</w:t>
      </w:r>
      <w:r w:rsidR="00BA3C0D" w:rsidRPr="00E014CB">
        <w:t>ë</w:t>
      </w:r>
      <w:r w:rsidRPr="00E014CB">
        <w:t>r nj</w:t>
      </w:r>
      <w:r w:rsidR="00BA3C0D" w:rsidRPr="00E014CB">
        <w:t>ë</w:t>
      </w:r>
      <w:r w:rsidRPr="00E014CB">
        <w:t xml:space="preserve"> kuptim m</w:t>
      </w:r>
      <w:r w:rsidR="00BA3C0D" w:rsidRPr="00E014CB">
        <w:t>ë</w:t>
      </w:r>
      <w:r w:rsidRPr="00E014CB">
        <w:t xml:space="preserve"> t</w:t>
      </w:r>
      <w:r w:rsidR="00BA3C0D" w:rsidRPr="00E014CB">
        <w:t>ë</w:t>
      </w:r>
      <w:r w:rsidRPr="00E014CB">
        <w:t xml:space="preserve"> plot</w:t>
      </w:r>
      <w:r w:rsidR="00BA3C0D" w:rsidRPr="00E014CB">
        <w:t>ë</w:t>
      </w:r>
      <w:r w:rsidR="004E5E2B" w:rsidRPr="00E014CB">
        <w:t>,</w:t>
      </w:r>
      <w:r w:rsidRPr="00E014CB">
        <w:t xml:space="preserve"> n</w:t>
      </w:r>
      <w:r w:rsidR="00BA3C0D" w:rsidRPr="00E014CB">
        <w:t>ë</w:t>
      </w:r>
      <w:r w:rsidRPr="00E014CB">
        <w:t xml:space="preserve"> shembujt </w:t>
      </w:r>
      <w:r w:rsidR="00BA3C0D" w:rsidRPr="00E014CB">
        <w:t xml:space="preserve">e </w:t>
      </w:r>
      <w:r w:rsidRPr="00E014CB">
        <w:t>m</w:t>
      </w:r>
      <w:r w:rsidR="00BA3C0D" w:rsidRPr="00E014CB">
        <w:t>ë</w:t>
      </w:r>
      <w:r w:rsidRPr="00E014CB">
        <w:t>posht</w:t>
      </w:r>
      <w:r w:rsidR="00BA3C0D" w:rsidRPr="00E014CB">
        <w:t>ëm</w:t>
      </w:r>
      <w:r w:rsidRPr="00E014CB">
        <w:t xml:space="preserve"> paraqiten n</w:t>
      </w:r>
      <w:r w:rsidR="00BA3C0D" w:rsidRPr="00E014CB">
        <w:t>ë</w:t>
      </w:r>
      <w:r w:rsidRPr="00E014CB">
        <w:t xml:space="preserve"> p</w:t>
      </w:r>
      <w:r w:rsidR="004E5E2B" w:rsidRPr="00E014CB">
        <w:t>ë</w:t>
      </w:r>
      <w:r w:rsidRPr="00E014CB">
        <w:t>rshkrim t</w:t>
      </w:r>
      <w:r w:rsidR="004E5E2B" w:rsidRPr="00E014CB">
        <w:t>ë</w:t>
      </w:r>
      <w:r w:rsidRPr="00E014CB">
        <w:t xml:space="preserve"> shkall</w:t>
      </w:r>
      <w:r w:rsidR="004E5E2B" w:rsidRPr="00E014CB">
        <w:t>ë</w:t>
      </w:r>
      <w:r w:rsidRPr="00E014CB">
        <w:t>zuar distancat nga pika instalimit t</w:t>
      </w:r>
      <w:r w:rsidR="004E5E2B" w:rsidRPr="00E014CB">
        <w:t>ë</w:t>
      </w:r>
      <w:r w:rsidRPr="00E014CB">
        <w:t xml:space="preserve"> anten</w:t>
      </w:r>
      <w:r w:rsidR="004E5E2B" w:rsidRPr="00E014CB">
        <w:t>ë</w:t>
      </w:r>
      <w:r w:rsidRPr="00E014CB">
        <w:t>s, brenda t</w:t>
      </w:r>
      <w:r w:rsidR="00BA3C0D" w:rsidRPr="00E014CB">
        <w:t>ë</w:t>
      </w:r>
      <w:r w:rsidRPr="00E014CB">
        <w:t xml:space="preserve"> cilave nuk lejohet t</w:t>
      </w:r>
      <w:r w:rsidR="00BA3C0D" w:rsidRPr="00E014CB">
        <w:t>ë</w:t>
      </w:r>
      <w:r w:rsidRPr="00E014CB">
        <w:t xml:space="preserve"> ket</w:t>
      </w:r>
      <w:r w:rsidR="00BA3C0D" w:rsidRPr="00E014CB">
        <w:t>ë</w:t>
      </w:r>
      <w:r w:rsidRPr="00E014CB">
        <w:t xml:space="preserve"> </w:t>
      </w:r>
      <w:proofErr w:type="spellStart"/>
      <w:r w:rsidRPr="00E014CB">
        <w:t>akses</w:t>
      </w:r>
      <w:proofErr w:type="spellEnd"/>
      <w:r w:rsidRPr="00E014CB">
        <w:t xml:space="preserve"> (n</w:t>
      </w:r>
      <w:r w:rsidR="00BA3C0D" w:rsidRPr="00E014CB">
        <w:t>ë</w:t>
      </w:r>
      <w:r w:rsidRPr="00E014CB">
        <w:t xml:space="preserve"> planin vertikal dhe </w:t>
      </w:r>
      <w:proofErr w:type="spellStart"/>
      <w:r w:rsidRPr="00E014CB">
        <w:t>horizotal</w:t>
      </w:r>
      <w:proofErr w:type="spellEnd"/>
      <w:r w:rsidRPr="00E014CB">
        <w:t>)</w:t>
      </w:r>
      <w:r w:rsidR="004E5E2B" w:rsidRPr="00E014CB">
        <w:t>.</w:t>
      </w:r>
      <w:r w:rsidRPr="00E014CB">
        <w:t xml:space="preserve"> </w:t>
      </w:r>
      <w:r w:rsidR="00D74016" w:rsidRPr="00E014CB">
        <w:t>Këto paraqitje skematike</w:t>
      </w:r>
      <w:r w:rsidR="004E5E2B" w:rsidRPr="00E014CB">
        <w:t xml:space="preserve"> e bë</w:t>
      </w:r>
      <w:r w:rsidR="00D74016" w:rsidRPr="00E014CB">
        <w:t>j</w:t>
      </w:r>
      <w:r w:rsidR="004E5E2B" w:rsidRPr="00E014CB">
        <w:t>n</w:t>
      </w:r>
      <w:r w:rsidR="00D74016" w:rsidRPr="00E014CB">
        <w:t>ë</w:t>
      </w:r>
      <w:r w:rsidR="004E5E2B" w:rsidRPr="00E014CB">
        <w:t xml:space="preserve"> </w:t>
      </w:r>
      <w:r w:rsidRPr="00E014CB">
        <w:t>shum</w:t>
      </w:r>
      <w:r w:rsidR="00BA3C0D" w:rsidRPr="00E014CB">
        <w:t>ë</w:t>
      </w:r>
      <w:r w:rsidRPr="00E014CB">
        <w:t xml:space="preserve"> e dukshme q</w:t>
      </w:r>
      <w:r w:rsidR="00BA3C0D" w:rsidRPr="00E014CB">
        <w:t>ë</w:t>
      </w:r>
      <w:r w:rsidRPr="00E014CB">
        <w:t xml:space="preserve"> k</w:t>
      </w:r>
      <w:r w:rsidR="00BA3C0D" w:rsidRPr="00E014CB">
        <w:t>ë</w:t>
      </w:r>
      <w:r w:rsidRPr="00E014CB">
        <w:t>to zona t</w:t>
      </w:r>
      <w:r w:rsidR="00BA3C0D" w:rsidRPr="00E014CB">
        <w:t>ë</w:t>
      </w:r>
      <w:r w:rsidRPr="00E014CB">
        <w:t xml:space="preserve"> ndaluara jan</w:t>
      </w:r>
      <w:r w:rsidR="00BA3C0D" w:rsidRPr="00E014CB">
        <w:t>ë</w:t>
      </w:r>
      <w:r w:rsidRPr="00E014CB">
        <w:t xml:space="preserve"> mjaft larg nga pikat dhe/ose nivelet e </w:t>
      </w:r>
      <w:proofErr w:type="spellStart"/>
      <w:r w:rsidRPr="00E014CB">
        <w:t>aksesit</w:t>
      </w:r>
      <w:proofErr w:type="spellEnd"/>
      <w:r w:rsidRPr="00E014CB">
        <w:t xml:space="preserve"> publik. </w:t>
      </w:r>
    </w:p>
    <w:p w14:paraId="162E4A8D" w14:textId="0D95E929" w:rsidR="00B1536A" w:rsidRPr="00E014CB" w:rsidRDefault="00583984" w:rsidP="0096415E">
      <w:pPr>
        <w:pStyle w:val="TEKSTIIII"/>
      </w:pPr>
      <w:r w:rsidRPr="00E014CB">
        <w:t>N</w:t>
      </w:r>
      <w:r w:rsidR="00BA3C0D" w:rsidRPr="00E014CB">
        <w:t>ë</w:t>
      </w:r>
      <w:r w:rsidRPr="00E014CB">
        <w:t xml:space="preserve"> vijim</w:t>
      </w:r>
      <w:r w:rsidR="00B1536A" w:rsidRPr="00E014CB">
        <w:t xml:space="preserve"> jepet ilustrimi p</w:t>
      </w:r>
      <w:r w:rsidR="00BA3C0D" w:rsidRPr="00E014CB">
        <w:t>ë</w:t>
      </w:r>
      <w:r w:rsidR="00B1536A" w:rsidRPr="00E014CB">
        <w:t xml:space="preserve">r </w:t>
      </w:r>
      <w:r w:rsidR="00062DD4" w:rsidRPr="00E014CB">
        <w:t>Z</w:t>
      </w:r>
      <w:r w:rsidR="00B1536A" w:rsidRPr="00E014CB">
        <w:t>on</w:t>
      </w:r>
      <w:r w:rsidR="00BA3C0D" w:rsidRPr="00E014CB">
        <w:t>ë</w:t>
      </w:r>
      <w:r w:rsidR="00B1536A" w:rsidRPr="00E014CB">
        <w:t xml:space="preserve">n e </w:t>
      </w:r>
      <w:r w:rsidR="00062DD4" w:rsidRPr="00E014CB">
        <w:t>K</w:t>
      </w:r>
      <w:r w:rsidR="00B1536A" w:rsidRPr="00E014CB">
        <w:t>ontrollit t</w:t>
      </w:r>
      <w:r w:rsidR="00BA3C0D" w:rsidRPr="00E014CB">
        <w:t>ë</w:t>
      </w:r>
      <w:r w:rsidR="00B1536A" w:rsidRPr="00E014CB">
        <w:t xml:space="preserve"> nj</w:t>
      </w:r>
      <w:r w:rsidR="004E5E2B" w:rsidRPr="00E014CB">
        <w:t>ë</w:t>
      </w:r>
      <w:r w:rsidR="00B1536A" w:rsidRPr="00E014CB">
        <w:t xml:space="preserve"> antene dhe zon</w:t>
      </w:r>
      <w:r w:rsidR="00BA3C0D" w:rsidRPr="00E014CB">
        <w:t>ë</w:t>
      </w:r>
      <w:r w:rsidR="00B1536A" w:rsidRPr="00E014CB">
        <w:t>s ku publikut nuk i lejohet t</w:t>
      </w:r>
      <w:r w:rsidR="00BA3C0D" w:rsidRPr="00E014CB">
        <w:t>ë</w:t>
      </w:r>
      <w:r w:rsidR="00B1536A" w:rsidRPr="00E014CB">
        <w:t xml:space="preserve"> ket</w:t>
      </w:r>
      <w:r w:rsidR="00BA3C0D" w:rsidRPr="00E014CB">
        <w:t>ë</w:t>
      </w:r>
      <w:r w:rsidR="00B1536A" w:rsidRPr="00E014CB">
        <w:t xml:space="preserve"> </w:t>
      </w:r>
      <w:proofErr w:type="spellStart"/>
      <w:r w:rsidR="00B1536A" w:rsidRPr="00E014CB">
        <w:t>akses</w:t>
      </w:r>
      <w:proofErr w:type="spellEnd"/>
      <w:r w:rsidR="00B1536A" w:rsidRPr="00E014CB">
        <w:t>.</w:t>
      </w:r>
    </w:p>
    <w:p w14:paraId="38A7935F" w14:textId="77777777" w:rsidR="00062DD4" w:rsidRPr="00E014CB" w:rsidRDefault="00062DD4" w:rsidP="0096415E">
      <w:pPr>
        <w:pStyle w:val="TEKSTIIII"/>
      </w:pPr>
    </w:p>
    <w:p w14:paraId="08EEC217" w14:textId="4A52F037" w:rsidR="00B1536A" w:rsidRPr="00E014CB" w:rsidRDefault="00FC593C" w:rsidP="0096415E">
      <w:pPr>
        <w:pStyle w:val="TEKSTIIII"/>
        <w:rPr>
          <w:b/>
        </w:rPr>
      </w:pPr>
      <w:r w:rsidRPr="00E014CB">
        <w:t xml:space="preserve"> </w:t>
      </w:r>
      <w:r w:rsidR="00B1536A" w:rsidRPr="00E014CB">
        <w:rPr>
          <w:b/>
        </w:rPr>
        <w:t>Shemb</w:t>
      </w:r>
      <w:r w:rsidR="00E422C5" w:rsidRPr="00E014CB">
        <w:rPr>
          <w:b/>
        </w:rPr>
        <w:t>u</w:t>
      </w:r>
      <w:r w:rsidR="00D74016" w:rsidRPr="00E014CB">
        <w:rPr>
          <w:b/>
        </w:rPr>
        <w:t>j të</w:t>
      </w:r>
      <w:r w:rsidR="00B1536A" w:rsidRPr="00E014CB">
        <w:rPr>
          <w:b/>
        </w:rPr>
        <w:t xml:space="preserve"> </w:t>
      </w:r>
      <w:r w:rsidR="004E5E2B" w:rsidRPr="00E014CB">
        <w:rPr>
          <w:b/>
        </w:rPr>
        <w:t>skic</w:t>
      </w:r>
      <w:r w:rsidR="00B1536A" w:rsidRPr="00E014CB">
        <w:rPr>
          <w:b/>
        </w:rPr>
        <w:t>imit t</w:t>
      </w:r>
      <w:r w:rsidR="00BA3C0D" w:rsidRPr="00E014CB">
        <w:rPr>
          <w:b/>
        </w:rPr>
        <w:t>ë</w:t>
      </w:r>
      <w:r w:rsidR="00B1536A" w:rsidRPr="00E014CB">
        <w:rPr>
          <w:b/>
        </w:rPr>
        <w:t xml:space="preserve"> </w:t>
      </w:r>
      <w:r w:rsidR="00D74016" w:rsidRPr="00E014CB">
        <w:rPr>
          <w:b/>
        </w:rPr>
        <w:t>Z</w:t>
      </w:r>
      <w:r w:rsidR="00B1536A" w:rsidRPr="00E014CB">
        <w:rPr>
          <w:b/>
        </w:rPr>
        <w:t>on</w:t>
      </w:r>
      <w:r w:rsidR="004E5E2B" w:rsidRPr="00E014CB">
        <w:rPr>
          <w:b/>
        </w:rPr>
        <w:t>ë</w:t>
      </w:r>
      <w:r w:rsidR="00B1536A" w:rsidRPr="00E014CB">
        <w:rPr>
          <w:b/>
        </w:rPr>
        <w:t>s s</w:t>
      </w:r>
      <w:r w:rsidR="00BA3C0D" w:rsidRPr="00E014CB">
        <w:rPr>
          <w:b/>
        </w:rPr>
        <w:t>ë</w:t>
      </w:r>
      <w:r w:rsidR="00B1536A" w:rsidRPr="00E014CB">
        <w:rPr>
          <w:b/>
        </w:rPr>
        <w:t xml:space="preserve"> </w:t>
      </w:r>
      <w:r w:rsidR="00D74016" w:rsidRPr="00E014CB">
        <w:rPr>
          <w:b/>
        </w:rPr>
        <w:t>K</w:t>
      </w:r>
      <w:r w:rsidR="00B1536A" w:rsidRPr="00E014CB">
        <w:rPr>
          <w:b/>
        </w:rPr>
        <w:t>ontrollit</w:t>
      </w:r>
      <w:r w:rsidR="00D74016" w:rsidRPr="00E014CB">
        <w:rPr>
          <w:b/>
        </w:rPr>
        <w:t xml:space="preserve"> dhe Zonës së Investigimit</w:t>
      </w:r>
    </w:p>
    <w:p w14:paraId="1B3139AC" w14:textId="05E29CFD" w:rsidR="006E24D0" w:rsidRPr="00E014CB" w:rsidRDefault="0096415E" w:rsidP="00E21F85">
      <w:pPr>
        <w:spacing w:after="160" w:line="276" w:lineRule="auto"/>
        <w:jc w:val="center"/>
        <w:rPr>
          <w:rFonts w:ascii="Garamond" w:eastAsiaTheme="minorHAnsi" w:hAnsi="Garamond"/>
          <w:sz w:val="24"/>
          <w:szCs w:val="24"/>
        </w:rPr>
      </w:pPr>
      <w:r w:rsidRPr="00E014CB"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3EAAB65B" wp14:editId="36228D30">
            <wp:extent cx="4844884" cy="2400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144" cy="2417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0700E" w14:textId="77777777" w:rsidR="0096415E" w:rsidRPr="00E014CB" w:rsidRDefault="0096415E" w:rsidP="0096415E">
      <w:pPr>
        <w:spacing w:after="160" w:line="276" w:lineRule="auto"/>
        <w:jc w:val="center"/>
        <w:rPr>
          <w:rFonts w:ascii="Garamond" w:eastAsiaTheme="minorHAnsi" w:hAnsi="Garamond"/>
          <w:i/>
          <w:sz w:val="22"/>
          <w:szCs w:val="22"/>
        </w:rPr>
      </w:pPr>
      <w:r w:rsidRPr="00E014CB">
        <w:rPr>
          <w:rFonts w:ascii="Garamond" w:eastAsiaTheme="minorHAnsi" w:hAnsi="Garamond"/>
          <w:b/>
          <w:i/>
          <w:sz w:val="22"/>
          <w:szCs w:val="22"/>
        </w:rPr>
        <w:t>Figura 2.1:</w:t>
      </w:r>
      <w:r w:rsidRPr="00E014CB">
        <w:rPr>
          <w:rFonts w:ascii="Garamond" w:eastAsiaTheme="minorHAnsi" w:hAnsi="Garamond"/>
          <w:i/>
          <w:sz w:val="22"/>
          <w:szCs w:val="22"/>
        </w:rPr>
        <w:t xml:space="preserve"> Paraqitje e Zonës së Kontrollit në planin vertikal</w:t>
      </w:r>
    </w:p>
    <w:p w14:paraId="61AD59F1" w14:textId="77777777" w:rsidR="0096415E" w:rsidRPr="00E014CB" w:rsidRDefault="0096415E" w:rsidP="0096415E">
      <w:pPr>
        <w:pStyle w:val="TEKSTIIII"/>
      </w:pPr>
    </w:p>
    <w:p w14:paraId="4A7E2FEF" w14:textId="630F6357" w:rsidR="006E24D0" w:rsidRPr="00E014CB" w:rsidRDefault="006E24D0" w:rsidP="00E21F85">
      <w:pPr>
        <w:spacing w:after="160" w:line="276" w:lineRule="auto"/>
        <w:jc w:val="center"/>
        <w:rPr>
          <w:rFonts w:ascii="Garamond" w:eastAsiaTheme="minorHAnsi" w:hAnsi="Garamond"/>
          <w:sz w:val="24"/>
          <w:szCs w:val="24"/>
        </w:rPr>
      </w:pPr>
      <w:r w:rsidRPr="00E014CB">
        <w:rPr>
          <w:rFonts w:ascii="Garamond" w:eastAsiaTheme="minorHAnsi" w:hAnsi="Garamond"/>
          <w:noProof/>
          <w:sz w:val="24"/>
          <w:szCs w:val="24"/>
          <w:lang w:eastAsia="sq-AL"/>
        </w:rPr>
        <w:lastRenderedPageBreak/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65B854F8" wp14:editId="2AD68D4D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4241800" cy="2997200"/>
                <wp:effectExtent l="0" t="0" r="635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1800" cy="299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009CB" w14:textId="5A465412" w:rsidR="00071E32" w:rsidRDefault="00071E32" w:rsidP="006E24D0">
                            <w:pPr>
                              <w:jc w:val="center"/>
                            </w:pPr>
                            <w:r w:rsidRPr="00E21F85">
                              <w:rPr>
                                <w:rFonts w:ascii="Times New Roman" w:eastAsiaTheme="minorHAnsi" w:hAnsi="Times New Roman"/>
                                <w:noProof/>
                                <w:sz w:val="24"/>
                                <w:szCs w:val="24"/>
                                <w:lang w:eastAsia="sq-AL"/>
                              </w:rPr>
                              <w:drawing>
                                <wp:inline distT="0" distB="0" distL="0" distR="0" wp14:anchorId="57141506" wp14:editId="23423582">
                                  <wp:extent cx="3657352" cy="2733764"/>
                                  <wp:effectExtent l="0" t="0" r="635" b="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01917" cy="2767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5DB0F6" w14:textId="77777777" w:rsidR="00071E32" w:rsidRPr="006E24D0" w:rsidRDefault="00071E32" w:rsidP="006E24D0">
                            <w:pPr>
                              <w:spacing w:after="160" w:line="276" w:lineRule="auto"/>
                              <w:jc w:val="center"/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6E24D0">
                              <w:rPr>
                                <w:rFonts w:ascii="Times New Roman" w:eastAsiaTheme="minorHAnsi" w:hAnsi="Times New Roman"/>
                                <w:b/>
                                <w:i/>
                                <w:sz w:val="22"/>
                                <w:szCs w:val="22"/>
                                <w:lang w:val="en-US"/>
                              </w:rPr>
                              <w:t>Figura</w:t>
                            </w:r>
                            <w:proofErr w:type="spellEnd"/>
                            <w:r w:rsidRPr="006E24D0">
                              <w:rPr>
                                <w:rFonts w:ascii="Times New Roman" w:eastAsiaTheme="minorHAnsi" w:hAnsi="Times New Roman"/>
                                <w:b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2.2:</w:t>
                            </w:r>
                            <w:r w:rsidRPr="006E24D0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E24D0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Paraqitje</w:t>
                            </w:r>
                            <w:proofErr w:type="spellEnd"/>
                            <w:r w:rsidRPr="006E24D0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e </w:t>
                            </w:r>
                            <w:proofErr w:type="spellStart"/>
                            <w:r w:rsidRPr="006E24D0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Zonës</w:t>
                            </w:r>
                            <w:proofErr w:type="spellEnd"/>
                            <w:r w:rsidRPr="006E24D0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E24D0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së</w:t>
                            </w:r>
                            <w:proofErr w:type="spellEnd"/>
                            <w:r w:rsidRPr="006E24D0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E24D0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Kontrollit</w:t>
                            </w:r>
                            <w:proofErr w:type="spellEnd"/>
                            <w:r w:rsidRPr="006E24D0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E24D0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në</w:t>
                            </w:r>
                            <w:proofErr w:type="spellEnd"/>
                            <w:r w:rsidRPr="006E24D0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E24D0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planin</w:t>
                            </w:r>
                            <w:proofErr w:type="spellEnd"/>
                            <w:r w:rsidRPr="006E24D0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horizontal</w:t>
                            </w:r>
                          </w:p>
                          <w:p w14:paraId="6537CE7B" w14:textId="77777777" w:rsidR="00071E32" w:rsidRDefault="00071E32" w:rsidP="006E24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854F8" id="_x0000_s1028" type="#_x0000_t202" style="position:absolute;left:0;text-align:left;margin-left:0;margin-top:.7pt;width:334pt;height:236pt;z-index:2516582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DzIgIAACMEAAAOAAAAZHJzL2Uyb0RvYy54bWysU9uO0zAQfUfiHyy/07QhhW3UdLV0KUJa&#10;LtIuHzBxnMbC9gTbbbJ8PWOn2y3whvCDNfbMHJ85M15fj0azo3Reoa34YjbnTFqBjbL7in972L26&#10;4swHsA1otLLij9Lz683LF+uhL2WOHepGOkYg1pdDX/EuhL7MMi86acDPsJeWnC06A4GObp81DgZC&#10;NzrL5/M32YCu6R0K6T3d3k5Ovkn4bStF+NK2XgamK07cQtpd2uu4Z5s1lHsHfafEiQb8AwsDytKj&#10;Z6hbCMAOTv0FZZRw6LENM4Emw7ZVQqYaqJrF/I9q7jvoZaqFxPH9WSb//2DF5+NXx1RT8decWTDU&#10;ogc5BvYOR5ZHdYbelxR031NYGOmaupwq9f0diu+eWdx2YPfyxjkcOgkNsVvEzOwidcLxEaQePmFD&#10;z8AhYAIaW2eidCQGI3Tq0uO5M5GKoMsiLxZXc3IJ8uWr1VvqfXoDyqf03vnwQaJh0ai4o9YneDje&#10;+RDpQPkUEl/zqFWzU1qng9vXW+3YEWhMdmmd0H8L05YNFV8t82VCthjz0wQZFWiMtTIVJ5q0YjqU&#10;UY73tkl2AKUnm5hoe9InSjKJE8Z6TI0oYm7UrsbmkQRzOE0t/TIyOnQ/ORtoYivufxzASc70R0ui&#10;rxZFEUc8HYolScSZu/TUlx6wgqAqHjibzG1I3yLStnhDzWlVku2ZyYkyTWJS8/Rr4qhfnlPU89/e&#10;/AIAAP//AwBQSwMEFAAGAAgAAAAhAFDLfSvaAAAABgEAAA8AAABkcnMvZG93bnJldi54bWxMj8FO&#10;wzAQRO9I/IO1SFwQdYCQlBCnAiQQ15Z+wCbeJhHxOordJv17lhMcZ2c186bcLG5QJ5pC79nA3SoB&#10;Rdx423NrYP/1frsGFSKyxcEzGThTgE11eVFiYf3MWzrtYqskhEOBBroYx0Lr0HTkMKz8SCzewU8O&#10;o8ip1XbCWcLdoO+TJNMOe5aGDkd666j53h2dgcPnfPP4NNcfcZ9v0+wV+7z2Z2Our5aXZ1CRlvj3&#10;DL/4gg6VMNX+yDaowYAMiXJNQYmZZWvRtYE0f0hBV6X+j1/9AAAA//8DAFBLAQItABQABgAIAAAA&#10;IQC2gziS/gAAAOEBAAATAAAAAAAAAAAAAAAAAAAAAABbQ29udGVudF9UeXBlc10ueG1sUEsBAi0A&#10;FAAGAAgAAAAhADj9If/WAAAAlAEAAAsAAAAAAAAAAAAAAAAALwEAAF9yZWxzLy5yZWxzUEsBAi0A&#10;FAAGAAgAAAAhAPBsgPMiAgAAIwQAAA4AAAAAAAAAAAAAAAAALgIAAGRycy9lMm9Eb2MueG1sUEsB&#10;Ai0AFAAGAAgAAAAhAFDLfSvaAAAABgEAAA8AAAAAAAAAAAAAAAAAfAQAAGRycy9kb3ducmV2Lnht&#10;bFBLBQYAAAAABAAEAPMAAACDBQAAAAA=&#10;" stroked="f">
                <v:textbox>
                  <w:txbxContent>
                    <w:p w14:paraId="1AE009CB" w14:textId="5A465412" w:rsidR="00071E32" w:rsidRDefault="00071E32" w:rsidP="006E24D0">
                      <w:pPr>
                        <w:jc w:val="center"/>
                      </w:pPr>
                      <w:r w:rsidRPr="00E21F85">
                        <w:rPr>
                          <w:rFonts w:ascii="Times New Roman" w:eastAsiaTheme="minorHAnsi" w:hAnsi="Times New Roman"/>
                          <w:noProof/>
                          <w:sz w:val="24"/>
                          <w:szCs w:val="24"/>
                          <w:lang w:eastAsia="sq-AL"/>
                        </w:rPr>
                        <w:drawing>
                          <wp:inline distT="0" distB="0" distL="0" distR="0" wp14:anchorId="57141506" wp14:editId="23423582">
                            <wp:extent cx="3657352" cy="2733764"/>
                            <wp:effectExtent l="0" t="0" r="635" b="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01917" cy="2767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5DB0F6" w14:textId="77777777" w:rsidR="00071E32" w:rsidRPr="006E24D0" w:rsidRDefault="00071E32" w:rsidP="006E24D0">
                      <w:pPr>
                        <w:spacing w:after="160" w:line="276" w:lineRule="auto"/>
                        <w:jc w:val="center"/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6E24D0">
                        <w:rPr>
                          <w:rFonts w:ascii="Times New Roman" w:eastAsiaTheme="minorHAnsi" w:hAnsi="Times New Roman"/>
                          <w:b/>
                          <w:i/>
                          <w:sz w:val="22"/>
                          <w:szCs w:val="22"/>
                          <w:lang w:val="en-US"/>
                        </w:rPr>
                        <w:t>Figura</w:t>
                      </w:r>
                      <w:proofErr w:type="spellEnd"/>
                      <w:r w:rsidRPr="006E24D0">
                        <w:rPr>
                          <w:rFonts w:ascii="Times New Roman" w:eastAsiaTheme="minorHAnsi" w:hAnsi="Times New Roman"/>
                          <w:b/>
                          <w:i/>
                          <w:sz w:val="22"/>
                          <w:szCs w:val="22"/>
                          <w:lang w:val="en-US"/>
                        </w:rPr>
                        <w:t xml:space="preserve"> 2.2:</w:t>
                      </w:r>
                      <w:r w:rsidRPr="006E24D0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E24D0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Paraqitje</w:t>
                      </w:r>
                      <w:proofErr w:type="spellEnd"/>
                      <w:r w:rsidRPr="006E24D0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e </w:t>
                      </w:r>
                      <w:proofErr w:type="spellStart"/>
                      <w:r w:rsidRPr="006E24D0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Zonës</w:t>
                      </w:r>
                      <w:proofErr w:type="spellEnd"/>
                      <w:r w:rsidRPr="006E24D0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E24D0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së</w:t>
                      </w:r>
                      <w:proofErr w:type="spellEnd"/>
                      <w:r w:rsidRPr="006E24D0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E24D0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Kontrollit</w:t>
                      </w:r>
                      <w:proofErr w:type="spellEnd"/>
                      <w:r w:rsidRPr="006E24D0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E24D0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në</w:t>
                      </w:r>
                      <w:proofErr w:type="spellEnd"/>
                      <w:r w:rsidRPr="006E24D0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E24D0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planin</w:t>
                      </w:r>
                      <w:proofErr w:type="spellEnd"/>
                      <w:r w:rsidRPr="006E24D0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horizontal</w:t>
                      </w:r>
                    </w:p>
                    <w:p w14:paraId="6537CE7B" w14:textId="77777777" w:rsidR="00071E32" w:rsidRDefault="00071E32" w:rsidP="006E24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601C35B" w14:textId="77777777" w:rsidR="006E24D0" w:rsidRPr="00E014CB" w:rsidRDefault="006E24D0" w:rsidP="00E21F85">
      <w:pPr>
        <w:spacing w:after="160" w:line="276" w:lineRule="auto"/>
        <w:jc w:val="center"/>
        <w:rPr>
          <w:rFonts w:ascii="Garamond" w:eastAsiaTheme="minorHAnsi" w:hAnsi="Garamond"/>
          <w:sz w:val="24"/>
          <w:szCs w:val="24"/>
        </w:rPr>
      </w:pPr>
    </w:p>
    <w:p w14:paraId="6CB06A99" w14:textId="77777777" w:rsidR="006E24D0" w:rsidRPr="00E014CB" w:rsidRDefault="006E24D0" w:rsidP="00E21F85">
      <w:pPr>
        <w:spacing w:after="160" w:line="276" w:lineRule="auto"/>
        <w:jc w:val="center"/>
        <w:rPr>
          <w:rFonts w:ascii="Garamond" w:eastAsiaTheme="minorHAnsi" w:hAnsi="Garamond"/>
          <w:sz w:val="24"/>
          <w:szCs w:val="24"/>
        </w:rPr>
      </w:pPr>
    </w:p>
    <w:p w14:paraId="706B43EA" w14:textId="2C65D919" w:rsidR="00B1536A" w:rsidRPr="00E014CB" w:rsidRDefault="00B1536A" w:rsidP="00E21F85">
      <w:pPr>
        <w:spacing w:after="160" w:line="276" w:lineRule="auto"/>
        <w:jc w:val="center"/>
        <w:rPr>
          <w:rFonts w:ascii="Garamond" w:eastAsiaTheme="minorHAnsi" w:hAnsi="Garamond"/>
          <w:sz w:val="24"/>
          <w:szCs w:val="24"/>
        </w:rPr>
      </w:pPr>
    </w:p>
    <w:p w14:paraId="3560A6D2" w14:textId="77777777" w:rsidR="006E24D0" w:rsidRPr="00E014CB" w:rsidRDefault="006E24D0" w:rsidP="00E21F85">
      <w:pPr>
        <w:spacing w:after="160" w:line="276" w:lineRule="auto"/>
        <w:jc w:val="center"/>
        <w:rPr>
          <w:rFonts w:ascii="Garamond" w:eastAsiaTheme="minorHAnsi" w:hAnsi="Garamond"/>
          <w:b/>
          <w:sz w:val="22"/>
          <w:szCs w:val="24"/>
        </w:rPr>
      </w:pPr>
    </w:p>
    <w:p w14:paraId="57ECA812" w14:textId="77777777" w:rsidR="006E24D0" w:rsidRPr="00E014CB" w:rsidRDefault="006E24D0" w:rsidP="00E21F85">
      <w:pPr>
        <w:spacing w:after="160" w:line="276" w:lineRule="auto"/>
        <w:jc w:val="center"/>
        <w:rPr>
          <w:rFonts w:ascii="Garamond" w:eastAsiaTheme="minorHAnsi" w:hAnsi="Garamond"/>
          <w:b/>
          <w:sz w:val="22"/>
          <w:szCs w:val="24"/>
        </w:rPr>
      </w:pPr>
    </w:p>
    <w:p w14:paraId="2CF895F4" w14:textId="77777777" w:rsidR="006E24D0" w:rsidRPr="00E014CB" w:rsidRDefault="006E24D0" w:rsidP="00E21F85">
      <w:pPr>
        <w:spacing w:after="160" w:line="276" w:lineRule="auto"/>
        <w:jc w:val="center"/>
        <w:rPr>
          <w:rFonts w:ascii="Garamond" w:eastAsiaTheme="minorHAnsi" w:hAnsi="Garamond"/>
          <w:b/>
          <w:sz w:val="22"/>
          <w:szCs w:val="24"/>
        </w:rPr>
      </w:pPr>
    </w:p>
    <w:p w14:paraId="579D7C31" w14:textId="77777777" w:rsidR="006E24D0" w:rsidRPr="00E014CB" w:rsidRDefault="006E24D0" w:rsidP="00E21F85">
      <w:pPr>
        <w:spacing w:after="160" w:line="276" w:lineRule="auto"/>
        <w:jc w:val="center"/>
        <w:rPr>
          <w:rFonts w:ascii="Garamond" w:eastAsiaTheme="minorHAnsi" w:hAnsi="Garamond"/>
          <w:b/>
          <w:sz w:val="22"/>
          <w:szCs w:val="24"/>
        </w:rPr>
      </w:pPr>
    </w:p>
    <w:p w14:paraId="4FB259BD" w14:textId="77777777" w:rsidR="006E24D0" w:rsidRPr="00E014CB" w:rsidRDefault="006E24D0" w:rsidP="00E21F85">
      <w:pPr>
        <w:spacing w:after="160" w:line="276" w:lineRule="auto"/>
        <w:jc w:val="center"/>
        <w:rPr>
          <w:rFonts w:ascii="Garamond" w:eastAsiaTheme="minorHAnsi" w:hAnsi="Garamond"/>
          <w:b/>
          <w:sz w:val="22"/>
          <w:szCs w:val="24"/>
        </w:rPr>
      </w:pPr>
    </w:p>
    <w:p w14:paraId="08297DC2" w14:textId="77777777" w:rsidR="006E24D0" w:rsidRPr="00E014CB" w:rsidRDefault="006E24D0" w:rsidP="00E21F85">
      <w:pPr>
        <w:spacing w:after="160" w:line="276" w:lineRule="auto"/>
        <w:jc w:val="center"/>
        <w:rPr>
          <w:rFonts w:ascii="Garamond" w:eastAsiaTheme="minorHAnsi" w:hAnsi="Garamond"/>
          <w:b/>
          <w:sz w:val="22"/>
          <w:szCs w:val="24"/>
        </w:rPr>
      </w:pPr>
    </w:p>
    <w:p w14:paraId="3ACA23A4" w14:textId="77777777" w:rsidR="006E24D0" w:rsidRPr="00E014CB" w:rsidRDefault="006E24D0" w:rsidP="00E21F85">
      <w:pPr>
        <w:spacing w:after="160" w:line="276" w:lineRule="auto"/>
        <w:jc w:val="center"/>
        <w:rPr>
          <w:rFonts w:ascii="Garamond" w:eastAsiaTheme="minorHAnsi" w:hAnsi="Garamond"/>
          <w:b/>
          <w:sz w:val="22"/>
          <w:szCs w:val="24"/>
        </w:rPr>
      </w:pPr>
    </w:p>
    <w:p w14:paraId="03F79C37" w14:textId="0F9180DB" w:rsidR="006E24D0" w:rsidRPr="00E014CB" w:rsidRDefault="00B1536A" w:rsidP="0096415E">
      <w:pPr>
        <w:pStyle w:val="TEKSTIIII"/>
        <w:rPr>
          <w:b/>
        </w:rPr>
      </w:pPr>
      <w:r w:rsidRPr="00E014CB">
        <w:rPr>
          <w:b/>
        </w:rPr>
        <w:t>Shem</w:t>
      </w:r>
      <w:r w:rsidR="00466753" w:rsidRPr="00E014CB">
        <w:rPr>
          <w:b/>
        </w:rPr>
        <w:t>b</w:t>
      </w:r>
      <w:r w:rsidR="00E422C5" w:rsidRPr="00E014CB">
        <w:rPr>
          <w:b/>
        </w:rPr>
        <w:t>u</w:t>
      </w:r>
      <w:r w:rsidR="007E692A" w:rsidRPr="00E014CB">
        <w:rPr>
          <w:b/>
        </w:rPr>
        <w:t>j të</w:t>
      </w:r>
      <w:r w:rsidRPr="00E014CB">
        <w:rPr>
          <w:b/>
        </w:rPr>
        <w:t xml:space="preserve"> </w:t>
      </w:r>
      <w:r w:rsidR="00FD3141" w:rsidRPr="00E014CB">
        <w:rPr>
          <w:b/>
        </w:rPr>
        <w:t>skic</w:t>
      </w:r>
      <w:r w:rsidRPr="00E014CB">
        <w:rPr>
          <w:b/>
        </w:rPr>
        <w:t>imit t</w:t>
      </w:r>
      <w:r w:rsidR="007E692A" w:rsidRPr="00E014CB">
        <w:rPr>
          <w:b/>
        </w:rPr>
        <w:t>ë</w:t>
      </w:r>
      <w:r w:rsidRPr="00E014CB">
        <w:rPr>
          <w:b/>
        </w:rPr>
        <w:t xml:space="preserve"> zonave ku</w:t>
      </w:r>
      <w:r w:rsidR="00062DD4" w:rsidRPr="00E014CB">
        <w:rPr>
          <w:b/>
        </w:rPr>
        <w:t xml:space="preserve"> ndalohet </w:t>
      </w:r>
      <w:proofErr w:type="spellStart"/>
      <w:r w:rsidR="00062DD4" w:rsidRPr="00E014CB">
        <w:rPr>
          <w:b/>
        </w:rPr>
        <w:t>aksesi</w:t>
      </w:r>
      <w:proofErr w:type="spellEnd"/>
      <w:r w:rsidR="00062DD4" w:rsidRPr="00E014CB">
        <w:rPr>
          <w:b/>
        </w:rPr>
        <w:t xml:space="preserve"> </w:t>
      </w:r>
      <w:proofErr w:type="spellStart"/>
      <w:r w:rsidR="00062DD4" w:rsidRPr="00E014CB">
        <w:rPr>
          <w:b/>
        </w:rPr>
        <w:t>pubik</w:t>
      </w:r>
      <w:proofErr w:type="spellEnd"/>
    </w:p>
    <w:p w14:paraId="4D30AA45" w14:textId="5C0918D0" w:rsidR="006E24D0" w:rsidRPr="00E014CB" w:rsidRDefault="00675EEC" w:rsidP="00E21F85">
      <w:pPr>
        <w:spacing w:after="160" w:line="276" w:lineRule="auto"/>
        <w:jc w:val="both"/>
        <w:rPr>
          <w:rFonts w:ascii="Garamond" w:eastAsiaTheme="minorHAnsi" w:hAnsi="Garamond"/>
          <w:b/>
          <w:bCs/>
          <w:sz w:val="24"/>
          <w:szCs w:val="24"/>
        </w:rPr>
      </w:pPr>
      <w:r w:rsidRPr="00E014CB">
        <w:rPr>
          <w:rFonts w:ascii="Garamond" w:eastAsiaTheme="minorHAnsi" w:hAnsi="Garamond"/>
          <w:b/>
          <w:bCs/>
          <w:noProof/>
          <w:sz w:val="24"/>
          <w:szCs w:val="24"/>
          <w:lang w:eastAsia="sq-AL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0BD59126" wp14:editId="1744FC0D">
                <wp:simplePos x="0" y="0"/>
                <wp:positionH relativeFrom="margin">
                  <wp:align>left</wp:align>
                </wp:positionH>
                <wp:positionV relativeFrom="paragraph">
                  <wp:posOffset>215265</wp:posOffset>
                </wp:positionV>
                <wp:extent cx="5322570" cy="383476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2570" cy="38350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06E30" w14:textId="64284E80" w:rsidR="00071E32" w:rsidRDefault="00071E32" w:rsidP="00675EEC">
                            <w:pPr>
                              <w:jc w:val="center"/>
                            </w:pPr>
                            <w:r w:rsidRPr="00E21F85">
                              <w:rPr>
                                <w:rFonts w:ascii="Times New Roman" w:eastAsiaTheme="minorHAnsi" w:hAnsi="Times New Roman"/>
                                <w:noProof/>
                                <w:sz w:val="24"/>
                                <w:szCs w:val="24"/>
                                <w:lang w:eastAsia="sq-AL"/>
                              </w:rPr>
                              <w:drawing>
                                <wp:inline distT="0" distB="0" distL="0" distR="0" wp14:anchorId="795879D6" wp14:editId="76F287FB">
                                  <wp:extent cx="5024818" cy="3246120"/>
                                  <wp:effectExtent l="0" t="0" r="4445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46419" cy="3260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16CBEE" w14:textId="77777777" w:rsidR="00071E32" w:rsidRDefault="00071E32" w:rsidP="006E24D0">
                            <w:pPr>
                              <w:spacing w:after="160" w:line="276" w:lineRule="auto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sz w:val="22"/>
                                <w:szCs w:val="24"/>
                                <w:lang w:val="en-US"/>
                              </w:rPr>
                            </w:pPr>
                          </w:p>
                          <w:p w14:paraId="40CF3AFD" w14:textId="77777777" w:rsidR="00071E32" w:rsidRPr="00675EEC" w:rsidRDefault="00071E32" w:rsidP="006E24D0">
                            <w:pPr>
                              <w:spacing w:after="160" w:line="276" w:lineRule="auto"/>
                              <w:jc w:val="center"/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675EEC">
                              <w:rPr>
                                <w:rFonts w:ascii="Times New Roman" w:eastAsiaTheme="minorHAnsi" w:hAnsi="Times New Roman"/>
                                <w:b/>
                                <w:i/>
                                <w:sz w:val="22"/>
                                <w:szCs w:val="22"/>
                                <w:lang w:val="en-US"/>
                              </w:rPr>
                              <w:t>Figura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inorHAnsi" w:hAnsi="Times New Roman"/>
                                <w:b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2.3:</w:t>
                            </w:r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Skicë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e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zonave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ku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aksesi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publik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është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i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ndaluar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në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planin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inorHAnsi" w:hAnsi="Times New Roman"/>
                                <w:i/>
                                <w:sz w:val="22"/>
                                <w:szCs w:val="22"/>
                                <w:lang w:val="en-US"/>
                              </w:rPr>
                              <w:t>vertikal</w:t>
                            </w:r>
                            <w:proofErr w:type="spellEnd"/>
                          </w:p>
                          <w:p w14:paraId="38F6B211" w14:textId="77777777" w:rsidR="00071E32" w:rsidRDefault="00071E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59126" id="_x0000_s1029" type="#_x0000_t202" style="position:absolute;left:0;text-align:left;margin-left:0;margin-top:16.95pt;width:419.1pt;height:301.95pt;z-index:25165824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Ll2IgIAACMEAAAOAAAAZHJzL2Uyb0RvYy54bWysU9uO2yAQfa/Uf0C8N3acuJu14qy22aaq&#10;tL1Iu/0AgnGMCgwFEjv9+h1wkkbbt6o8IIYZDjNnzizvBq3IQTgvwdR0OskpEYZDI82upj+eN+8W&#10;lPjATMMUGFHTo/D0bvX2zbK3lSigA9UIRxDE+Kq3Ne1CsFWWed4JzfwErDDobMFpFtB0u6xxrEd0&#10;rbIiz99nPbjGOuDCe7x9GJ10lfDbVvDwrW29CETVFHMLaXdp38Y9Wy1ZtXPMdpKf0mD/kIVm0uCn&#10;F6gHFhjZO/kXlJbcgYc2TDjoDNpWcpFqwGqm+atqnjpmRaoFyfH2QpP/f7D86+G7I7Kp6ZwSwzS2&#10;6FkMgXyAgRSRnd76CoOeLIaFAa+xy6lSbx+B//TEwLpjZifunYO+E6zB7KbxZXb1dMTxEWTbf4EG&#10;v2H7AAloaJ2O1CEZBNGxS8dLZ2IqHC/LWVGUN+ji6JstZmVejH+w6vzcOh8+CdAkHmrqsPUJnh0e&#10;fYjpsOocEn/zoGSzkUolw+22a+XIgaFMNmmlCl6FKUP6mt6WRZmQDcT3SUFaBpSxkrqmizyuUViR&#10;jo+mSSGBSTWeMRNlTvxESkZywrAdUiPKM+1baI5ImINRtThleOjA/aakR8XW1P/aMycoUZ8Nkn47&#10;nc+jxJMxL28KNNy1Z3vtYYYjVE0DJeNxHdJYRDoM3GNzWploi10cMzmljEpMbJ6mJkr92k5Rf2Z7&#10;9QIAAP//AwBQSwMEFAAGAAgAAAAhAHwTMZncAAAABwEAAA8AAABkcnMvZG93bnJldi54bWxMj0FP&#10;g0AUhO8m/ofNM/Fi7GJRoMijURON19b+gAe8ApF9S9htof/e9aTHyUxmvim2ixnUmSfXW0F4WEWg&#10;WGrb9NIiHL7e7zNQzpM0NFhhhAs72JbXVwXljZ1lx+e9b1UoEZcTQuf9mGvt6o4NuZUdWYJ3tJMh&#10;H+TU6maiOZSbQa+jKNGGegkLHY381nH9vT8ZhOPnfPe0masPf0h3j8kr9WllL4i3N8vLMyjPi/8L&#10;wy9+QIcyMFX2JI1TA0I44hHieAMquFmcrUFVCEmcZqDLQv/nL38AAAD//wMAUEsBAi0AFAAGAAgA&#10;AAAhALaDOJL+AAAA4QEAABMAAAAAAAAAAAAAAAAAAAAAAFtDb250ZW50X1R5cGVzXS54bWxQSwEC&#10;LQAUAAYACAAAACEAOP0h/9YAAACUAQAACwAAAAAAAAAAAAAAAAAvAQAAX3JlbHMvLnJlbHNQSwEC&#10;LQAUAAYACAAAACEAwAi5diICAAAjBAAADgAAAAAAAAAAAAAAAAAuAgAAZHJzL2Uyb0RvYy54bWxQ&#10;SwECLQAUAAYACAAAACEAfBMxmdwAAAAHAQAADwAAAAAAAAAAAAAAAAB8BAAAZHJzL2Rvd25yZXYu&#10;eG1sUEsFBgAAAAAEAAQA8wAAAIUFAAAAAA==&#10;" stroked="f">
                <v:textbox>
                  <w:txbxContent>
                    <w:p w14:paraId="27406E30" w14:textId="64284E80" w:rsidR="00071E32" w:rsidRDefault="00071E32" w:rsidP="00675EEC">
                      <w:pPr>
                        <w:jc w:val="center"/>
                      </w:pPr>
                      <w:r w:rsidRPr="00E21F85">
                        <w:rPr>
                          <w:rFonts w:ascii="Times New Roman" w:eastAsiaTheme="minorHAnsi" w:hAnsi="Times New Roman"/>
                          <w:noProof/>
                          <w:sz w:val="24"/>
                          <w:szCs w:val="24"/>
                          <w:lang w:eastAsia="sq-AL"/>
                        </w:rPr>
                        <w:drawing>
                          <wp:inline distT="0" distB="0" distL="0" distR="0" wp14:anchorId="795879D6" wp14:editId="76F287FB">
                            <wp:extent cx="5024818" cy="3246120"/>
                            <wp:effectExtent l="0" t="0" r="4445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46419" cy="32600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16CBEE" w14:textId="77777777" w:rsidR="00071E32" w:rsidRDefault="00071E32" w:rsidP="006E24D0">
                      <w:pPr>
                        <w:spacing w:after="160" w:line="276" w:lineRule="auto"/>
                        <w:jc w:val="center"/>
                        <w:rPr>
                          <w:rFonts w:ascii="Times New Roman" w:eastAsiaTheme="minorHAnsi" w:hAnsi="Times New Roman"/>
                          <w:b/>
                          <w:sz w:val="22"/>
                          <w:szCs w:val="24"/>
                          <w:lang w:val="en-US"/>
                        </w:rPr>
                      </w:pPr>
                    </w:p>
                    <w:p w14:paraId="40CF3AFD" w14:textId="77777777" w:rsidR="00071E32" w:rsidRPr="00675EEC" w:rsidRDefault="00071E32" w:rsidP="006E24D0">
                      <w:pPr>
                        <w:spacing w:after="160" w:line="276" w:lineRule="auto"/>
                        <w:jc w:val="center"/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675EEC">
                        <w:rPr>
                          <w:rFonts w:ascii="Times New Roman" w:eastAsiaTheme="minorHAnsi" w:hAnsi="Times New Roman"/>
                          <w:b/>
                          <w:i/>
                          <w:sz w:val="22"/>
                          <w:szCs w:val="22"/>
                          <w:lang w:val="en-US"/>
                        </w:rPr>
                        <w:t>Figura</w:t>
                      </w:r>
                      <w:proofErr w:type="spellEnd"/>
                      <w:r w:rsidRPr="00675EEC">
                        <w:rPr>
                          <w:rFonts w:ascii="Times New Roman" w:eastAsiaTheme="minorHAnsi" w:hAnsi="Times New Roman"/>
                          <w:b/>
                          <w:i/>
                          <w:sz w:val="22"/>
                          <w:szCs w:val="22"/>
                          <w:lang w:val="en-US"/>
                        </w:rPr>
                        <w:t xml:space="preserve"> 2.3:</w:t>
                      </w:r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Skicë</w:t>
                      </w:r>
                      <w:proofErr w:type="spellEnd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e </w:t>
                      </w:r>
                      <w:proofErr w:type="spellStart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zonave</w:t>
                      </w:r>
                      <w:proofErr w:type="spellEnd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ku</w:t>
                      </w:r>
                      <w:proofErr w:type="spellEnd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aksesi</w:t>
                      </w:r>
                      <w:proofErr w:type="spellEnd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publik</w:t>
                      </w:r>
                      <w:proofErr w:type="spellEnd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është</w:t>
                      </w:r>
                      <w:proofErr w:type="spellEnd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i</w:t>
                      </w:r>
                      <w:proofErr w:type="spellEnd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ndaluar</w:t>
                      </w:r>
                      <w:proofErr w:type="spellEnd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në</w:t>
                      </w:r>
                      <w:proofErr w:type="spellEnd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planin</w:t>
                      </w:r>
                      <w:proofErr w:type="spellEnd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inorHAnsi" w:hAnsi="Times New Roman"/>
                          <w:i/>
                          <w:sz w:val="22"/>
                          <w:szCs w:val="22"/>
                          <w:lang w:val="en-US"/>
                        </w:rPr>
                        <w:t>vertikal</w:t>
                      </w:r>
                      <w:proofErr w:type="spellEnd"/>
                    </w:p>
                    <w:p w14:paraId="38F6B211" w14:textId="77777777" w:rsidR="00071E32" w:rsidRDefault="00071E32"/>
                  </w:txbxContent>
                </v:textbox>
                <w10:wrap type="square" anchorx="margin"/>
              </v:shape>
            </w:pict>
          </mc:Fallback>
        </mc:AlternateContent>
      </w:r>
    </w:p>
    <w:p w14:paraId="5F00ED0F" w14:textId="77777777" w:rsidR="006E24D0" w:rsidRPr="00E014CB" w:rsidRDefault="006E24D0" w:rsidP="00E21F85">
      <w:pPr>
        <w:spacing w:after="160" w:line="276" w:lineRule="auto"/>
        <w:jc w:val="both"/>
        <w:rPr>
          <w:rFonts w:ascii="Garamond" w:eastAsiaTheme="minorHAnsi" w:hAnsi="Garamond"/>
          <w:b/>
          <w:bCs/>
          <w:sz w:val="24"/>
          <w:szCs w:val="24"/>
        </w:rPr>
      </w:pPr>
    </w:p>
    <w:p w14:paraId="22E84714" w14:textId="67D0A57B" w:rsidR="00B1536A" w:rsidRPr="00E014CB" w:rsidRDefault="00B1536A" w:rsidP="00E21F85">
      <w:pPr>
        <w:spacing w:after="160" w:line="276" w:lineRule="auto"/>
        <w:jc w:val="both"/>
        <w:rPr>
          <w:rFonts w:ascii="Garamond" w:eastAsiaTheme="minorHAnsi" w:hAnsi="Garamond"/>
          <w:b/>
          <w:bCs/>
          <w:sz w:val="24"/>
          <w:szCs w:val="24"/>
          <w:highlight w:val="yellow"/>
        </w:rPr>
      </w:pPr>
      <w:r w:rsidRPr="00E014CB">
        <w:rPr>
          <w:rFonts w:ascii="Garamond" w:eastAsiaTheme="minorHAnsi" w:hAnsi="Garamond"/>
          <w:b/>
          <w:bCs/>
          <w:sz w:val="24"/>
          <w:szCs w:val="24"/>
          <w:highlight w:val="yellow"/>
        </w:rPr>
        <w:t xml:space="preserve"> </w:t>
      </w:r>
    </w:p>
    <w:p w14:paraId="4E56B597" w14:textId="35359881" w:rsidR="00BA3C0D" w:rsidRPr="00E014CB" w:rsidRDefault="00BA3C0D" w:rsidP="00E21F85">
      <w:pPr>
        <w:spacing w:after="160" w:line="276" w:lineRule="auto"/>
        <w:jc w:val="center"/>
        <w:rPr>
          <w:rFonts w:ascii="Garamond" w:eastAsiaTheme="minorHAnsi" w:hAnsi="Garamond"/>
          <w:sz w:val="22"/>
          <w:szCs w:val="24"/>
          <w:highlight w:val="yellow"/>
        </w:rPr>
      </w:pPr>
    </w:p>
    <w:p w14:paraId="0AA07B95" w14:textId="6A401F1E" w:rsidR="00B7200E" w:rsidRPr="00E014CB" w:rsidRDefault="00B7200E" w:rsidP="00E21F85">
      <w:pPr>
        <w:spacing w:after="160" w:line="276" w:lineRule="auto"/>
        <w:jc w:val="both"/>
        <w:rPr>
          <w:rFonts w:ascii="Garamond" w:eastAsiaTheme="minorHAnsi" w:hAnsi="Garamond"/>
          <w:sz w:val="24"/>
          <w:szCs w:val="24"/>
        </w:rPr>
      </w:pPr>
    </w:p>
    <w:p w14:paraId="0B6222E1" w14:textId="77777777" w:rsidR="00B41B63" w:rsidRPr="00E014CB" w:rsidRDefault="00B41B63" w:rsidP="00E21F85">
      <w:pPr>
        <w:spacing w:after="160" w:line="276" w:lineRule="auto"/>
        <w:jc w:val="both"/>
        <w:rPr>
          <w:rFonts w:ascii="Garamond" w:eastAsiaTheme="minorHAnsi" w:hAnsi="Garamond"/>
          <w:sz w:val="24"/>
          <w:szCs w:val="24"/>
        </w:rPr>
      </w:pPr>
    </w:p>
    <w:p w14:paraId="02F858DA" w14:textId="77777777" w:rsidR="00675EEC" w:rsidRPr="00E014CB" w:rsidRDefault="00675EEC" w:rsidP="00E21F85">
      <w:pPr>
        <w:spacing w:after="160" w:line="276" w:lineRule="auto"/>
        <w:jc w:val="both"/>
        <w:rPr>
          <w:rFonts w:ascii="Garamond" w:eastAsiaTheme="minorHAnsi" w:hAnsi="Garamond"/>
          <w:sz w:val="24"/>
          <w:szCs w:val="24"/>
        </w:rPr>
      </w:pPr>
    </w:p>
    <w:p w14:paraId="0C75472A" w14:textId="77777777" w:rsidR="00675EEC" w:rsidRPr="00E014CB" w:rsidRDefault="00675EEC" w:rsidP="00E21F85">
      <w:pPr>
        <w:spacing w:after="160" w:line="276" w:lineRule="auto"/>
        <w:jc w:val="both"/>
        <w:rPr>
          <w:rFonts w:ascii="Garamond" w:eastAsiaTheme="minorHAnsi" w:hAnsi="Garamond"/>
          <w:sz w:val="24"/>
          <w:szCs w:val="24"/>
        </w:rPr>
      </w:pPr>
    </w:p>
    <w:p w14:paraId="0A37D0EF" w14:textId="77777777" w:rsidR="00675EEC" w:rsidRPr="00E014CB" w:rsidRDefault="00675EEC" w:rsidP="00E21F85">
      <w:pPr>
        <w:spacing w:after="160" w:line="276" w:lineRule="auto"/>
        <w:jc w:val="both"/>
        <w:rPr>
          <w:rFonts w:ascii="Garamond" w:eastAsiaTheme="minorHAnsi" w:hAnsi="Garamond"/>
          <w:sz w:val="24"/>
          <w:szCs w:val="24"/>
        </w:rPr>
      </w:pPr>
    </w:p>
    <w:p w14:paraId="1A570D8D" w14:textId="77777777" w:rsidR="00675EEC" w:rsidRPr="00E014CB" w:rsidRDefault="00675EEC" w:rsidP="00E21F85">
      <w:pPr>
        <w:spacing w:after="160" w:line="276" w:lineRule="auto"/>
        <w:jc w:val="both"/>
        <w:rPr>
          <w:rFonts w:ascii="Garamond" w:eastAsiaTheme="minorHAnsi" w:hAnsi="Garamond"/>
          <w:sz w:val="24"/>
          <w:szCs w:val="24"/>
        </w:rPr>
      </w:pPr>
    </w:p>
    <w:p w14:paraId="18AF8F4D" w14:textId="77777777" w:rsidR="00675EEC" w:rsidRPr="00E014CB" w:rsidRDefault="00675EEC" w:rsidP="00E21F85">
      <w:pPr>
        <w:spacing w:after="160" w:line="276" w:lineRule="auto"/>
        <w:jc w:val="both"/>
        <w:rPr>
          <w:rFonts w:ascii="Garamond" w:eastAsiaTheme="minorHAnsi" w:hAnsi="Garamond"/>
          <w:sz w:val="24"/>
          <w:szCs w:val="24"/>
        </w:rPr>
      </w:pPr>
    </w:p>
    <w:p w14:paraId="22194EF2" w14:textId="77777777" w:rsidR="00675EEC" w:rsidRPr="00E014CB" w:rsidRDefault="00675EEC" w:rsidP="00E21F85">
      <w:pPr>
        <w:spacing w:after="160" w:line="276" w:lineRule="auto"/>
        <w:jc w:val="both"/>
        <w:rPr>
          <w:rFonts w:ascii="Garamond" w:eastAsiaTheme="minorHAnsi" w:hAnsi="Garamond"/>
          <w:sz w:val="24"/>
          <w:szCs w:val="24"/>
        </w:rPr>
      </w:pPr>
    </w:p>
    <w:p w14:paraId="3FA1885F" w14:textId="77777777" w:rsidR="00675EEC" w:rsidRPr="00E014CB" w:rsidRDefault="00675EEC" w:rsidP="00E21F85">
      <w:pPr>
        <w:spacing w:after="160" w:line="276" w:lineRule="auto"/>
        <w:jc w:val="both"/>
        <w:rPr>
          <w:rFonts w:ascii="Garamond" w:eastAsiaTheme="minorHAnsi" w:hAnsi="Garamond"/>
          <w:sz w:val="24"/>
          <w:szCs w:val="24"/>
        </w:rPr>
      </w:pPr>
    </w:p>
    <w:p w14:paraId="32F988D8" w14:textId="77777777" w:rsidR="00675EEC" w:rsidRPr="00E014CB" w:rsidRDefault="00675EEC" w:rsidP="00E21F85">
      <w:pPr>
        <w:spacing w:after="160" w:line="276" w:lineRule="auto"/>
        <w:jc w:val="both"/>
        <w:rPr>
          <w:rFonts w:ascii="Garamond" w:eastAsiaTheme="minorHAnsi" w:hAnsi="Garamond"/>
          <w:sz w:val="24"/>
          <w:szCs w:val="24"/>
        </w:rPr>
      </w:pPr>
    </w:p>
    <w:p w14:paraId="4A33A8D4" w14:textId="030FA7BE" w:rsidR="0096415E" w:rsidRPr="00E014CB" w:rsidRDefault="0096415E" w:rsidP="0096415E">
      <w:pPr>
        <w:spacing w:after="160" w:line="276" w:lineRule="auto"/>
        <w:jc w:val="center"/>
        <w:rPr>
          <w:rFonts w:ascii="Garamond" w:eastAsia="Calibri" w:hAnsi="Garamond"/>
          <w:b/>
          <w:bCs/>
          <w:sz w:val="24"/>
          <w:szCs w:val="24"/>
        </w:rPr>
      </w:pPr>
      <w:bookmarkStart w:id="11" w:name="_Hlk194358272"/>
      <w:r w:rsidRPr="00E014CB">
        <w:rPr>
          <w:rFonts w:ascii="Garamond" w:eastAsiaTheme="minorHAnsi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AA2E537" wp14:editId="26402382">
            <wp:extent cx="4288790" cy="2526629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252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952F4" w14:textId="77777777" w:rsidR="0096415E" w:rsidRPr="00E014CB" w:rsidRDefault="0096415E" w:rsidP="0096415E">
      <w:pPr>
        <w:spacing w:after="160" w:line="276" w:lineRule="auto"/>
        <w:jc w:val="center"/>
        <w:rPr>
          <w:rFonts w:ascii="Garamond" w:eastAsiaTheme="minorHAnsi" w:hAnsi="Garamond"/>
          <w:i/>
          <w:sz w:val="24"/>
          <w:szCs w:val="24"/>
        </w:rPr>
      </w:pPr>
      <w:r w:rsidRPr="00E014CB">
        <w:rPr>
          <w:rFonts w:ascii="Garamond" w:eastAsiaTheme="minorHAnsi" w:hAnsi="Garamond"/>
          <w:b/>
          <w:i/>
          <w:sz w:val="22"/>
          <w:szCs w:val="24"/>
        </w:rPr>
        <w:t>Figura 2.4:</w:t>
      </w:r>
      <w:r w:rsidRPr="00E014CB">
        <w:rPr>
          <w:rFonts w:ascii="Garamond" w:eastAsiaTheme="minorHAnsi" w:hAnsi="Garamond"/>
          <w:i/>
          <w:sz w:val="22"/>
          <w:szCs w:val="24"/>
        </w:rPr>
        <w:t xml:space="preserve"> Skicë e zonave ku </w:t>
      </w:r>
      <w:proofErr w:type="spellStart"/>
      <w:r w:rsidRPr="00E014CB">
        <w:rPr>
          <w:rFonts w:ascii="Garamond" w:eastAsiaTheme="minorHAnsi" w:hAnsi="Garamond"/>
          <w:i/>
          <w:sz w:val="22"/>
          <w:szCs w:val="24"/>
        </w:rPr>
        <w:t>aksesi</w:t>
      </w:r>
      <w:proofErr w:type="spellEnd"/>
      <w:r w:rsidRPr="00E014CB">
        <w:rPr>
          <w:rFonts w:ascii="Garamond" w:eastAsiaTheme="minorHAnsi" w:hAnsi="Garamond"/>
          <w:i/>
          <w:sz w:val="22"/>
          <w:szCs w:val="24"/>
        </w:rPr>
        <w:t xml:space="preserve"> publik është i ndaluar në planin horizontal</w:t>
      </w:r>
    </w:p>
    <w:p w14:paraId="4136E287" w14:textId="77777777" w:rsidR="0096415E" w:rsidRPr="00E014CB" w:rsidRDefault="0096415E" w:rsidP="00E21F85">
      <w:pPr>
        <w:spacing w:after="16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385CBBCF" w14:textId="3762966C" w:rsidR="0096415E" w:rsidRDefault="0096415E" w:rsidP="00E21F85">
      <w:pPr>
        <w:spacing w:after="16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5C317D55" w14:textId="77777777" w:rsidR="00DF4D5D" w:rsidRPr="00E014CB" w:rsidRDefault="00DF4D5D" w:rsidP="00E21F85">
      <w:pPr>
        <w:spacing w:after="16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354751B9" w14:textId="77777777" w:rsidR="0096415E" w:rsidRPr="00E014CB" w:rsidRDefault="0096415E" w:rsidP="00E21F85">
      <w:pPr>
        <w:spacing w:after="160" w:line="276" w:lineRule="auto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159A0382" w14:textId="589DB576" w:rsidR="00BA3C0D" w:rsidRPr="00DF4D5D" w:rsidRDefault="00FD3141" w:rsidP="00DF4D5D">
      <w:pPr>
        <w:ind w:firstLine="284"/>
        <w:jc w:val="center"/>
        <w:rPr>
          <w:rFonts w:ascii="Garamond" w:eastAsia="Calibri" w:hAnsi="Garamond"/>
          <w:sz w:val="24"/>
          <w:szCs w:val="24"/>
        </w:rPr>
      </w:pPr>
      <w:r w:rsidRPr="00DF4D5D">
        <w:rPr>
          <w:rFonts w:ascii="Garamond" w:eastAsia="Calibri" w:hAnsi="Garamond"/>
          <w:sz w:val="24"/>
          <w:szCs w:val="24"/>
        </w:rPr>
        <w:t>SHTOJCA</w:t>
      </w:r>
      <w:r w:rsidR="00BA3C0D" w:rsidRPr="00DF4D5D">
        <w:rPr>
          <w:rFonts w:ascii="Garamond" w:eastAsia="Calibri" w:hAnsi="Garamond"/>
          <w:sz w:val="24"/>
          <w:szCs w:val="24"/>
        </w:rPr>
        <w:t xml:space="preserve"> </w:t>
      </w:r>
      <w:r w:rsidR="00062DD4" w:rsidRPr="00DF4D5D">
        <w:rPr>
          <w:rFonts w:ascii="Garamond" w:eastAsia="Calibri" w:hAnsi="Garamond"/>
          <w:sz w:val="24"/>
          <w:szCs w:val="24"/>
        </w:rPr>
        <w:t>3</w:t>
      </w:r>
    </w:p>
    <w:p w14:paraId="77E1E96B" w14:textId="11374CC6" w:rsidR="00B1536A" w:rsidRPr="00DF4D5D" w:rsidRDefault="00BA3C0D" w:rsidP="00DF4D5D">
      <w:pPr>
        <w:ind w:firstLine="284"/>
        <w:jc w:val="center"/>
        <w:rPr>
          <w:rFonts w:ascii="Garamond" w:eastAsiaTheme="minorHAnsi" w:hAnsi="Garamond"/>
          <w:sz w:val="24"/>
          <w:szCs w:val="24"/>
        </w:rPr>
      </w:pPr>
      <w:r w:rsidRPr="00DF4D5D">
        <w:rPr>
          <w:rFonts w:ascii="Garamond" w:eastAsia="Calibri" w:hAnsi="Garamond"/>
          <w:sz w:val="24"/>
          <w:szCs w:val="24"/>
        </w:rPr>
        <w:t xml:space="preserve">VLERËSIMI I EKSPOZIMIT </w:t>
      </w:r>
      <w:r w:rsidR="007E692A" w:rsidRPr="00DF4D5D">
        <w:rPr>
          <w:rFonts w:ascii="Garamond" w:eastAsia="Calibri" w:hAnsi="Garamond"/>
          <w:sz w:val="24"/>
          <w:szCs w:val="24"/>
        </w:rPr>
        <w:t>T</w:t>
      </w:r>
      <w:r w:rsidRPr="00DF4D5D">
        <w:rPr>
          <w:rFonts w:ascii="Garamond" w:eastAsia="Calibri" w:hAnsi="Garamond"/>
          <w:sz w:val="24"/>
          <w:szCs w:val="24"/>
        </w:rPr>
        <w:t>Ë RF</w:t>
      </w:r>
      <w:r w:rsidR="006E41AB">
        <w:rPr>
          <w:rFonts w:ascii="Garamond" w:eastAsia="Calibri" w:hAnsi="Garamond"/>
          <w:sz w:val="24"/>
          <w:szCs w:val="24"/>
        </w:rPr>
        <w:t>-së</w:t>
      </w:r>
      <w:r w:rsidRPr="00DF4D5D">
        <w:rPr>
          <w:rFonts w:ascii="Garamond" w:eastAsia="Calibri" w:hAnsi="Garamond"/>
          <w:sz w:val="24"/>
          <w:szCs w:val="24"/>
        </w:rPr>
        <w:t xml:space="preserve"> BAZUAR NË FUQINË MAKSIMALE TË TRANSMETUAR OSE NË EIRP</w:t>
      </w:r>
    </w:p>
    <w:p w14:paraId="30C493B3" w14:textId="77777777" w:rsidR="00B1536A" w:rsidRPr="00E014CB" w:rsidRDefault="00B1536A" w:rsidP="0096415E">
      <w:pPr>
        <w:ind w:firstLine="284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00630E2D" w14:textId="2C50CF1E" w:rsidR="00B1536A" w:rsidRPr="00E014CB" w:rsidRDefault="00B1536A" w:rsidP="0096415E">
      <w:pPr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sz w:val="24"/>
          <w:szCs w:val="24"/>
        </w:rPr>
        <w:t>Niveli i fuqis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RF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transmetuar nga nj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S</w:t>
      </w:r>
      <w:r w:rsidR="00F1124B" w:rsidRPr="00E014CB">
        <w:rPr>
          <w:rFonts w:ascii="Garamond" w:eastAsia="Calibri" w:hAnsi="Garamond"/>
          <w:sz w:val="24"/>
          <w:szCs w:val="24"/>
        </w:rPr>
        <w:t>B</w:t>
      </w:r>
      <w:r w:rsidRPr="00E014CB">
        <w:rPr>
          <w:rFonts w:ascii="Garamond" w:eastAsia="Calibri" w:hAnsi="Garamond"/>
          <w:sz w:val="24"/>
          <w:szCs w:val="24"/>
        </w:rPr>
        <w:t xml:space="preserve"> n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nj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rrjet </w:t>
      </w:r>
      <w:r w:rsidR="00FD3141" w:rsidRPr="00E014CB">
        <w:rPr>
          <w:rFonts w:ascii="Garamond" w:eastAsia="Calibri" w:hAnsi="Garamond"/>
          <w:sz w:val="24"/>
          <w:szCs w:val="24"/>
        </w:rPr>
        <w:t>të lëvizshëm</w:t>
      </w:r>
      <w:r w:rsidRPr="00E014CB">
        <w:rPr>
          <w:rFonts w:ascii="Garamond" w:eastAsia="Calibri" w:hAnsi="Garamond"/>
          <w:sz w:val="24"/>
          <w:szCs w:val="24"/>
        </w:rPr>
        <w:t xml:space="preserve"> ndryshon me koh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n me q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llimin q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</w:t>
      </w:r>
      <w:proofErr w:type="spellStart"/>
      <w:r w:rsidRPr="00E014CB">
        <w:rPr>
          <w:rFonts w:ascii="Garamond" w:eastAsia="Calibri" w:hAnsi="Garamond"/>
          <w:sz w:val="24"/>
          <w:szCs w:val="24"/>
        </w:rPr>
        <w:t>optimizoj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proofErr w:type="spellEnd"/>
      <w:r w:rsidRPr="00E014CB">
        <w:rPr>
          <w:rFonts w:ascii="Garamond" w:eastAsia="Calibri" w:hAnsi="Garamond"/>
          <w:sz w:val="24"/>
          <w:szCs w:val="24"/>
        </w:rPr>
        <w:t xml:space="preserve"> sh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rbimin ndaj pajisjes s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p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rdoruesit </w:t>
      </w:r>
      <w:r w:rsidRPr="00DF4D5D">
        <w:rPr>
          <w:rFonts w:ascii="Garamond" w:eastAsia="Calibri" w:hAnsi="Garamond"/>
          <w:i/>
          <w:iCs/>
          <w:sz w:val="24"/>
          <w:szCs w:val="24"/>
        </w:rPr>
        <w:t>(</w:t>
      </w:r>
      <w:proofErr w:type="spellStart"/>
      <w:r w:rsidR="00BD5468" w:rsidRPr="00DF4D5D">
        <w:rPr>
          <w:rFonts w:ascii="Garamond" w:eastAsia="Calibri" w:hAnsi="Garamond"/>
          <w:i/>
          <w:iCs/>
          <w:sz w:val="24"/>
          <w:szCs w:val="24"/>
        </w:rPr>
        <w:t>User</w:t>
      </w:r>
      <w:proofErr w:type="spellEnd"/>
      <w:r w:rsidR="00BD5468" w:rsidRPr="00DF4D5D">
        <w:rPr>
          <w:rFonts w:ascii="Garamond" w:eastAsia="Calibri" w:hAnsi="Garamond"/>
          <w:i/>
          <w:iCs/>
          <w:sz w:val="24"/>
          <w:szCs w:val="24"/>
        </w:rPr>
        <w:t xml:space="preserve"> </w:t>
      </w:r>
      <w:proofErr w:type="spellStart"/>
      <w:r w:rsidR="00BD5468" w:rsidRPr="00DF4D5D">
        <w:rPr>
          <w:rFonts w:ascii="Garamond" w:eastAsia="Calibri" w:hAnsi="Garamond"/>
          <w:i/>
          <w:iCs/>
          <w:sz w:val="24"/>
          <w:szCs w:val="24"/>
        </w:rPr>
        <w:t>Equipment</w:t>
      </w:r>
      <w:proofErr w:type="spellEnd"/>
      <w:r w:rsidR="00BD5468" w:rsidRPr="00DF4D5D">
        <w:rPr>
          <w:rFonts w:ascii="Garamond" w:eastAsia="Calibri" w:hAnsi="Garamond"/>
          <w:i/>
          <w:iCs/>
          <w:sz w:val="24"/>
          <w:szCs w:val="24"/>
        </w:rPr>
        <w:t xml:space="preserve"> </w:t>
      </w:r>
      <w:r w:rsidR="00BD5468" w:rsidRPr="00E014CB">
        <w:rPr>
          <w:rFonts w:ascii="Garamond" w:eastAsia="Calibri" w:hAnsi="Garamond"/>
          <w:sz w:val="24"/>
          <w:szCs w:val="24"/>
        </w:rPr>
        <w:t xml:space="preserve">- </w:t>
      </w:r>
      <w:r w:rsidRPr="00E014CB">
        <w:rPr>
          <w:rFonts w:ascii="Garamond" w:eastAsia="Calibri" w:hAnsi="Garamond"/>
          <w:sz w:val="24"/>
          <w:szCs w:val="24"/>
        </w:rPr>
        <w:t>UE)</w:t>
      </w:r>
      <w:r w:rsidR="00466753" w:rsidRPr="00E014CB">
        <w:rPr>
          <w:rFonts w:ascii="Garamond" w:eastAsia="Calibri" w:hAnsi="Garamond"/>
          <w:sz w:val="24"/>
          <w:szCs w:val="24"/>
        </w:rPr>
        <w:t>,</w:t>
      </w:r>
      <w:r w:rsidRPr="00E014CB">
        <w:rPr>
          <w:rFonts w:ascii="Garamond" w:eastAsia="Calibri" w:hAnsi="Garamond"/>
          <w:sz w:val="24"/>
          <w:szCs w:val="24"/>
        </w:rPr>
        <w:t xml:space="preserve"> nd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rkoh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q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minimizon interferenc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n n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qelizat fqinje. Aft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sia p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zvog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luar fuqin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mesatare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transmetuar</w:t>
      </w:r>
      <w:r w:rsidR="00F1124B" w:rsidRPr="00E014CB">
        <w:rPr>
          <w:rFonts w:ascii="Garamond" w:eastAsia="Calibri" w:hAnsi="Garamond"/>
          <w:sz w:val="24"/>
          <w:szCs w:val="24"/>
        </w:rPr>
        <w:t>,</w:t>
      </w:r>
      <w:r w:rsidRPr="00E014CB">
        <w:rPr>
          <w:rFonts w:ascii="Garamond" w:eastAsia="Calibri" w:hAnsi="Garamond"/>
          <w:sz w:val="24"/>
          <w:szCs w:val="24"/>
        </w:rPr>
        <w:t xml:space="preserve"> po ashtu zvog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lon konsumin e energjis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</w:t>
      </w:r>
      <w:r w:rsidR="009250B3" w:rsidRPr="00E014CB">
        <w:rPr>
          <w:rFonts w:ascii="Garamond" w:eastAsia="Calibri" w:hAnsi="Garamond"/>
          <w:sz w:val="24"/>
          <w:szCs w:val="24"/>
        </w:rPr>
        <w:t>s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rrjetev</w:t>
      </w:r>
      <w:r w:rsidR="009250B3" w:rsidRPr="00E014CB">
        <w:rPr>
          <w:rFonts w:ascii="Garamond" w:eastAsia="Calibri" w:hAnsi="Garamond"/>
          <w:sz w:val="24"/>
          <w:szCs w:val="24"/>
        </w:rPr>
        <w:t>e të lëvizshme</w:t>
      </w:r>
      <w:r w:rsidRPr="00E014CB">
        <w:rPr>
          <w:rFonts w:ascii="Garamond" w:eastAsia="Calibri" w:hAnsi="Garamond"/>
          <w:sz w:val="24"/>
          <w:szCs w:val="24"/>
        </w:rPr>
        <w:t xml:space="preserve"> dhe shpenzimet </w:t>
      </w:r>
      <w:proofErr w:type="spellStart"/>
      <w:r w:rsidRPr="00E014CB">
        <w:rPr>
          <w:rFonts w:ascii="Garamond" w:eastAsia="Calibri" w:hAnsi="Garamond"/>
          <w:sz w:val="24"/>
          <w:szCs w:val="24"/>
        </w:rPr>
        <w:t>operacionale</w:t>
      </w:r>
      <w:proofErr w:type="spellEnd"/>
      <w:r w:rsidRPr="00E014CB">
        <w:rPr>
          <w:rFonts w:ascii="Garamond" w:eastAsia="Calibri" w:hAnsi="Garamond"/>
          <w:sz w:val="24"/>
          <w:szCs w:val="24"/>
        </w:rPr>
        <w:t xml:space="preserve">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lidhura me to</w:t>
      </w:r>
      <w:r w:rsidR="009250B3" w:rsidRPr="00E014CB">
        <w:rPr>
          <w:rFonts w:ascii="Garamond" w:eastAsia="Calibri" w:hAnsi="Garamond"/>
          <w:sz w:val="24"/>
          <w:szCs w:val="24"/>
        </w:rPr>
        <w:t>; kjo</w:t>
      </w:r>
      <w:r w:rsidRPr="00E014CB">
        <w:rPr>
          <w:rFonts w:ascii="Garamond" w:eastAsia="Calibri" w:hAnsi="Garamond"/>
          <w:sz w:val="24"/>
          <w:szCs w:val="24"/>
        </w:rPr>
        <w:t xml:space="preserve"> nj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k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rkes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e </w:t>
      </w:r>
      <w:r w:rsidR="00DF4D5D" w:rsidRPr="00E014CB">
        <w:rPr>
          <w:rFonts w:ascii="Garamond" w:eastAsia="Calibri" w:hAnsi="Garamond"/>
          <w:sz w:val="24"/>
          <w:szCs w:val="24"/>
        </w:rPr>
        <w:t>rëndësishme</w:t>
      </w:r>
      <w:r w:rsidRPr="00E014CB">
        <w:rPr>
          <w:rFonts w:ascii="Garamond" w:eastAsia="Calibri" w:hAnsi="Garamond"/>
          <w:sz w:val="24"/>
          <w:szCs w:val="24"/>
        </w:rPr>
        <w:t xml:space="preserve"> p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 operator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t e rrjeteve </w:t>
      </w:r>
      <w:r w:rsidR="009250B3" w:rsidRPr="00E014CB">
        <w:rPr>
          <w:rFonts w:ascii="Garamond" w:eastAsia="Calibri" w:hAnsi="Garamond"/>
          <w:sz w:val="24"/>
          <w:szCs w:val="24"/>
        </w:rPr>
        <w:t>të lëvizshëm</w:t>
      </w:r>
      <w:r w:rsidRPr="00E014CB">
        <w:rPr>
          <w:rFonts w:ascii="Garamond" w:eastAsia="Calibri" w:hAnsi="Garamond"/>
          <w:sz w:val="24"/>
          <w:szCs w:val="24"/>
        </w:rPr>
        <w:t>. Kur projektohet nj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rrjet</w:t>
      </w:r>
      <w:r w:rsidR="009250B3" w:rsidRPr="00E014CB">
        <w:rPr>
          <w:rFonts w:ascii="Garamond" w:eastAsia="Calibri" w:hAnsi="Garamond"/>
          <w:sz w:val="24"/>
          <w:szCs w:val="24"/>
        </w:rPr>
        <w:t xml:space="preserve"> i lëvizshëm</w:t>
      </w:r>
      <w:r w:rsidRPr="00E014CB">
        <w:rPr>
          <w:rFonts w:ascii="Garamond" w:eastAsia="Calibri" w:hAnsi="Garamond"/>
          <w:sz w:val="24"/>
          <w:szCs w:val="24"/>
        </w:rPr>
        <w:t xml:space="preserve"> dhe p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rcaktohen parametrat e operimit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nj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</w:t>
      </w:r>
      <w:r w:rsidR="00F1124B" w:rsidRPr="00E014CB">
        <w:rPr>
          <w:rFonts w:ascii="Garamond" w:eastAsia="Calibri" w:hAnsi="Garamond"/>
          <w:sz w:val="24"/>
          <w:szCs w:val="24"/>
        </w:rPr>
        <w:t>SB</w:t>
      </w:r>
      <w:r w:rsidRPr="00E014CB">
        <w:rPr>
          <w:rFonts w:ascii="Garamond" w:eastAsia="Calibri" w:hAnsi="Garamond"/>
          <w:sz w:val="24"/>
          <w:szCs w:val="24"/>
        </w:rPr>
        <w:t>, p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rgjith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sisht operator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t konsiderojn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kufijt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e buxhetit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energjis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. P.sh. </w:t>
      </w:r>
      <w:r w:rsidR="00F1124B" w:rsidRPr="00E014CB">
        <w:rPr>
          <w:rFonts w:ascii="Garamond" w:eastAsia="Calibri" w:hAnsi="Garamond"/>
          <w:sz w:val="24"/>
          <w:szCs w:val="24"/>
        </w:rPr>
        <w:t>ç</w:t>
      </w:r>
      <w:r w:rsidRPr="00E014CB">
        <w:rPr>
          <w:rFonts w:ascii="Garamond" w:eastAsia="Calibri" w:hAnsi="Garamond"/>
          <w:sz w:val="24"/>
          <w:szCs w:val="24"/>
        </w:rPr>
        <w:t>do S</w:t>
      </w:r>
      <w:r w:rsidR="00F1124B" w:rsidRPr="00E014CB">
        <w:rPr>
          <w:rFonts w:ascii="Garamond" w:eastAsia="Calibri" w:hAnsi="Garamond"/>
          <w:sz w:val="24"/>
          <w:szCs w:val="24"/>
        </w:rPr>
        <w:t>B</w:t>
      </w:r>
      <w:r w:rsidRPr="00E014CB">
        <w:rPr>
          <w:rFonts w:ascii="Garamond" w:eastAsia="Calibri" w:hAnsi="Garamond"/>
          <w:sz w:val="24"/>
          <w:szCs w:val="24"/>
        </w:rPr>
        <w:t xml:space="preserve"> operon n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n nivelin e kapacitetit mesatar (p</w:t>
      </w:r>
      <w:r w:rsidR="00F1124B" w:rsidRPr="00E014CB">
        <w:rPr>
          <w:rFonts w:ascii="Garamond" w:eastAsia="Calibri" w:hAnsi="Garamond"/>
          <w:sz w:val="24"/>
          <w:szCs w:val="24"/>
        </w:rPr>
        <w:t>.</w:t>
      </w:r>
      <w:r w:rsidRPr="00E014CB">
        <w:rPr>
          <w:rFonts w:ascii="Garamond" w:eastAsia="Calibri" w:hAnsi="Garamond"/>
          <w:sz w:val="24"/>
          <w:szCs w:val="24"/>
        </w:rPr>
        <w:t>sh</w:t>
      </w:r>
      <w:r w:rsidR="00F1124B" w:rsidRPr="00E014CB">
        <w:rPr>
          <w:rFonts w:ascii="Garamond" w:eastAsia="Calibri" w:hAnsi="Garamond"/>
          <w:sz w:val="24"/>
          <w:szCs w:val="24"/>
        </w:rPr>
        <w:t>.</w:t>
      </w:r>
      <w:r w:rsidRPr="00E014CB">
        <w:rPr>
          <w:rFonts w:ascii="Garamond" w:eastAsia="Calibri" w:hAnsi="Garamond"/>
          <w:sz w:val="24"/>
          <w:szCs w:val="24"/>
        </w:rPr>
        <w:t xml:space="preserve"> 50%) p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pa</w:t>
      </w:r>
      <w:r w:rsidR="00DF4D5D">
        <w:rPr>
          <w:rFonts w:ascii="Garamond" w:eastAsia="Calibri" w:hAnsi="Garamond"/>
          <w:sz w:val="24"/>
          <w:szCs w:val="24"/>
        </w:rPr>
        <w:t>s</w:t>
      </w:r>
      <w:r w:rsidRPr="00E014CB">
        <w:rPr>
          <w:rFonts w:ascii="Garamond" w:eastAsia="Calibri" w:hAnsi="Garamond"/>
          <w:sz w:val="24"/>
          <w:szCs w:val="24"/>
        </w:rPr>
        <w:t>ur mjaftuesh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m hap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sir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(rezerv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)</w:t>
      </w:r>
      <w:r w:rsidRPr="00E014CB">
        <w:rPr>
          <w:rFonts w:ascii="Garamond" w:eastAsia="Calibri" w:hAnsi="Garamond"/>
          <w:b/>
          <w:bCs/>
          <w:sz w:val="24"/>
          <w:szCs w:val="24"/>
        </w:rPr>
        <w:t xml:space="preserve"> </w:t>
      </w:r>
      <w:r w:rsidRPr="00E014CB">
        <w:rPr>
          <w:rFonts w:ascii="Garamond" w:eastAsia="Calibri" w:hAnsi="Garamond"/>
          <w:sz w:val="24"/>
          <w:szCs w:val="24"/>
        </w:rPr>
        <w:t>p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="00B41B63" w:rsidRPr="00E014CB">
        <w:rPr>
          <w:rFonts w:ascii="Garamond" w:eastAsia="Calibri" w:hAnsi="Garamond"/>
          <w:sz w:val="24"/>
          <w:szCs w:val="24"/>
        </w:rPr>
        <w:t xml:space="preserve"> </w:t>
      </w:r>
      <w:r w:rsidRPr="00E014CB">
        <w:rPr>
          <w:rFonts w:ascii="Garamond" w:eastAsia="Calibri" w:hAnsi="Garamond"/>
          <w:sz w:val="24"/>
          <w:szCs w:val="24"/>
        </w:rPr>
        <w:t>administruar maksimumet rast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sore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trafikut</w:t>
      </w:r>
      <w:r w:rsidR="00F1124B" w:rsidRPr="00E014CB">
        <w:rPr>
          <w:rFonts w:ascii="Garamond" w:eastAsia="Calibri" w:hAnsi="Garamond"/>
          <w:sz w:val="24"/>
          <w:szCs w:val="24"/>
        </w:rPr>
        <w:t>,</w:t>
      </w:r>
      <w:r w:rsidRPr="00E014CB">
        <w:rPr>
          <w:rFonts w:ascii="Garamond" w:eastAsia="Calibri" w:hAnsi="Garamond"/>
          <w:sz w:val="24"/>
          <w:szCs w:val="24"/>
        </w:rPr>
        <w:t xml:space="preserve"> pa arritur ngjeshje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trafikut q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mund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ndodh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kapacitetin e plot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.</w:t>
      </w:r>
    </w:p>
    <w:p w14:paraId="73238725" w14:textId="682A0FDD" w:rsidR="00B1536A" w:rsidRPr="00E014CB" w:rsidRDefault="00B1536A" w:rsidP="0096415E">
      <w:pPr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sz w:val="24"/>
          <w:szCs w:val="24"/>
        </w:rPr>
        <w:t>N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p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rgjith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si, sinjalet e transmetuara nga nj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S</w:t>
      </w:r>
      <w:r w:rsidR="00F1124B" w:rsidRPr="00E014CB">
        <w:rPr>
          <w:rFonts w:ascii="Garamond" w:eastAsia="Calibri" w:hAnsi="Garamond"/>
          <w:sz w:val="24"/>
          <w:szCs w:val="24"/>
        </w:rPr>
        <w:t>B</w:t>
      </w:r>
      <w:r w:rsidRPr="00E014CB">
        <w:rPr>
          <w:rFonts w:ascii="Garamond" w:eastAsia="Calibri" w:hAnsi="Garamond"/>
          <w:sz w:val="24"/>
          <w:szCs w:val="24"/>
        </w:rPr>
        <w:t xml:space="preserve"> p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rfshijn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kanalet e kontrollit</w:t>
      </w:r>
      <w:r w:rsidR="00F1124B" w:rsidRPr="00E014CB">
        <w:rPr>
          <w:rFonts w:ascii="Garamond" w:eastAsia="Calibri" w:hAnsi="Garamond"/>
          <w:sz w:val="24"/>
          <w:szCs w:val="24"/>
        </w:rPr>
        <w:t>,</w:t>
      </w:r>
      <w:r w:rsidRPr="00E014CB">
        <w:rPr>
          <w:rFonts w:ascii="Garamond" w:eastAsia="Calibri" w:hAnsi="Garamond"/>
          <w:sz w:val="24"/>
          <w:szCs w:val="24"/>
        </w:rPr>
        <w:t xml:space="preserve"> ose sinjalet e referenc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s</w:t>
      </w:r>
      <w:r w:rsidR="00F1124B" w:rsidRPr="00E014CB">
        <w:rPr>
          <w:rFonts w:ascii="Garamond" w:eastAsia="Calibri" w:hAnsi="Garamond"/>
          <w:sz w:val="24"/>
          <w:szCs w:val="24"/>
        </w:rPr>
        <w:t>,</w:t>
      </w:r>
      <w:r w:rsidRPr="00E014CB">
        <w:rPr>
          <w:rFonts w:ascii="Garamond" w:eastAsia="Calibri" w:hAnsi="Garamond"/>
          <w:sz w:val="24"/>
          <w:szCs w:val="24"/>
        </w:rPr>
        <w:t xml:space="preserve"> q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jan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nevojshme p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 t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identifikuar prezenc</w:t>
      </w:r>
      <w:r w:rsidR="00F1124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n e UE</w:t>
      </w:r>
      <w:r w:rsidR="006272D6" w:rsidRPr="00E014CB">
        <w:rPr>
          <w:rFonts w:ascii="Garamond" w:eastAsia="Calibri" w:hAnsi="Garamond"/>
          <w:sz w:val="24"/>
          <w:szCs w:val="24"/>
        </w:rPr>
        <w:t>-ve</w:t>
      </w:r>
      <w:r w:rsidRPr="00E014CB">
        <w:rPr>
          <w:rFonts w:ascii="Garamond" w:eastAsia="Calibri" w:hAnsi="Garamond"/>
          <w:sz w:val="24"/>
          <w:szCs w:val="24"/>
        </w:rPr>
        <w:t xml:space="preserve"> dhe </w:t>
      </w:r>
      <w:r w:rsidR="00FD3141" w:rsidRPr="00E014CB">
        <w:rPr>
          <w:rFonts w:ascii="Garamond" w:eastAsia="Calibri" w:hAnsi="Garamond"/>
          <w:sz w:val="24"/>
          <w:szCs w:val="24"/>
        </w:rPr>
        <w:t>i</w:t>
      </w:r>
      <w:r w:rsidRPr="00E014CB">
        <w:rPr>
          <w:rFonts w:ascii="Garamond" w:eastAsia="Calibri" w:hAnsi="Garamond"/>
          <w:sz w:val="24"/>
          <w:szCs w:val="24"/>
        </w:rPr>
        <w:t xml:space="preserve">u </w:t>
      </w:r>
      <w:r w:rsidR="0037730E" w:rsidRPr="00E014CB">
        <w:rPr>
          <w:rFonts w:ascii="Garamond" w:eastAsia="Calibri" w:hAnsi="Garamond"/>
          <w:sz w:val="24"/>
          <w:szCs w:val="24"/>
        </w:rPr>
        <w:t>garantojnë</w:t>
      </w:r>
      <w:r w:rsidRPr="00E014CB">
        <w:rPr>
          <w:rFonts w:ascii="Garamond" w:eastAsia="Calibri" w:hAnsi="Garamond"/>
          <w:sz w:val="24"/>
          <w:szCs w:val="24"/>
        </w:rPr>
        <w:t xml:space="preserve"> atyre (UE) </w:t>
      </w:r>
      <w:proofErr w:type="spellStart"/>
      <w:r w:rsidRPr="00E014CB">
        <w:rPr>
          <w:rFonts w:ascii="Garamond" w:eastAsia="Calibri" w:hAnsi="Garamond"/>
          <w:sz w:val="24"/>
          <w:szCs w:val="24"/>
        </w:rPr>
        <w:t>aksesin</w:t>
      </w:r>
      <w:proofErr w:type="spellEnd"/>
      <w:r w:rsidRPr="00E014CB">
        <w:rPr>
          <w:rFonts w:ascii="Garamond" w:eastAsia="Calibri" w:hAnsi="Garamond"/>
          <w:sz w:val="24"/>
          <w:szCs w:val="24"/>
        </w:rPr>
        <w:t xml:space="preserve"> n</w:t>
      </w:r>
      <w:r w:rsidR="009250B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rrjet. Ky sinjalizim specifikon nivelin minimal t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fuqis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q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sistemi duhet t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transmetoj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p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 funksionimin e p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rshtatsh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m t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teknologjis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mobile. N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an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n </w:t>
      </w:r>
      <w:r w:rsidR="005F16B3" w:rsidRPr="00E014CB">
        <w:rPr>
          <w:rFonts w:ascii="Garamond" w:eastAsia="Calibri" w:hAnsi="Garamond"/>
          <w:sz w:val="24"/>
          <w:szCs w:val="24"/>
        </w:rPr>
        <w:t>tjetër</w:t>
      </w:r>
      <w:r w:rsidRPr="00E014CB">
        <w:rPr>
          <w:rFonts w:ascii="Garamond" w:eastAsia="Calibri" w:hAnsi="Garamond"/>
          <w:sz w:val="24"/>
          <w:szCs w:val="24"/>
        </w:rPr>
        <w:t xml:space="preserve">, </w:t>
      </w:r>
      <w:r w:rsidR="00621863" w:rsidRPr="00E014CB">
        <w:rPr>
          <w:rFonts w:ascii="Garamond" w:eastAsia="Calibri" w:hAnsi="Garamond"/>
          <w:sz w:val="24"/>
          <w:szCs w:val="24"/>
        </w:rPr>
        <w:t>ç</w:t>
      </w:r>
      <w:r w:rsidRPr="00E014CB">
        <w:rPr>
          <w:rFonts w:ascii="Garamond" w:eastAsia="Calibri" w:hAnsi="Garamond"/>
          <w:sz w:val="24"/>
          <w:szCs w:val="24"/>
        </w:rPr>
        <w:t>do S</w:t>
      </w:r>
      <w:r w:rsidR="00621863" w:rsidRPr="00E014CB">
        <w:rPr>
          <w:rFonts w:ascii="Garamond" w:eastAsia="Calibri" w:hAnsi="Garamond"/>
          <w:sz w:val="24"/>
          <w:szCs w:val="24"/>
        </w:rPr>
        <w:t>B</w:t>
      </w:r>
      <w:r w:rsidRPr="00E014CB">
        <w:rPr>
          <w:rFonts w:ascii="Garamond" w:eastAsia="Calibri" w:hAnsi="Garamond"/>
          <w:sz w:val="24"/>
          <w:szCs w:val="24"/>
        </w:rPr>
        <w:t xml:space="preserve"> ka nj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nivel maksimal t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fuqis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transmetuar RF q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ai mund ta shp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rndaj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drejt UE-te e lidhura bre</w:t>
      </w:r>
      <w:r w:rsidR="00BC7C1F" w:rsidRPr="00E014CB">
        <w:rPr>
          <w:rFonts w:ascii="Garamond" w:eastAsia="Calibri" w:hAnsi="Garamond"/>
          <w:sz w:val="24"/>
          <w:szCs w:val="24"/>
        </w:rPr>
        <w:t>n</w:t>
      </w:r>
      <w:r w:rsidRPr="00E014CB">
        <w:rPr>
          <w:rFonts w:ascii="Garamond" w:eastAsia="Calibri" w:hAnsi="Garamond"/>
          <w:sz w:val="24"/>
          <w:szCs w:val="24"/>
        </w:rPr>
        <w:t>da zon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s </w:t>
      </w:r>
      <w:r w:rsidR="00621863" w:rsidRPr="00E014CB">
        <w:rPr>
          <w:rFonts w:ascii="Garamond" w:eastAsia="Calibri" w:hAnsi="Garamond"/>
          <w:sz w:val="24"/>
          <w:szCs w:val="24"/>
        </w:rPr>
        <w:t>së</w:t>
      </w:r>
      <w:r w:rsidRPr="00E014CB">
        <w:rPr>
          <w:rFonts w:ascii="Garamond" w:eastAsia="Calibri" w:hAnsi="Garamond"/>
          <w:sz w:val="24"/>
          <w:szCs w:val="24"/>
        </w:rPr>
        <w:t xml:space="preserve"> tij t</w:t>
      </w:r>
      <w:r w:rsidR="00621863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mbulimit.</w:t>
      </w:r>
    </w:p>
    <w:p w14:paraId="35049C7E" w14:textId="34144019" w:rsidR="00B1536A" w:rsidRPr="00E014CB" w:rsidRDefault="00B1536A" w:rsidP="0096415E">
      <w:pPr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sz w:val="24"/>
          <w:szCs w:val="24"/>
        </w:rPr>
        <w:t>Sistemet e menaxhimit 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rrjetit </w:t>
      </w:r>
      <w:r w:rsidR="009250B3" w:rsidRPr="00E014CB">
        <w:rPr>
          <w:rFonts w:ascii="Garamond" w:eastAsia="Calibri" w:hAnsi="Garamond"/>
          <w:sz w:val="24"/>
          <w:szCs w:val="24"/>
        </w:rPr>
        <w:t>të lëvizshëm</w:t>
      </w:r>
      <w:r w:rsidR="005F16B3">
        <w:rPr>
          <w:rFonts w:ascii="Garamond" w:eastAsia="Calibri" w:hAnsi="Garamond"/>
          <w:sz w:val="24"/>
          <w:szCs w:val="24"/>
        </w:rPr>
        <w:t>,</w:t>
      </w:r>
      <w:r w:rsidRPr="00E014CB">
        <w:rPr>
          <w:rFonts w:ascii="Garamond" w:eastAsia="Calibri" w:hAnsi="Garamond"/>
          <w:sz w:val="24"/>
          <w:szCs w:val="24"/>
        </w:rPr>
        <w:t xml:space="preserve"> duke p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rfshir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dhe menaxherin e rrjetit ofrojn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(kan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struktur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) num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rues q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paraqesin </w:t>
      </w:r>
      <w:proofErr w:type="spellStart"/>
      <w:r w:rsidRPr="00E014CB">
        <w:rPr>
          <w:rFonts w:ascii="Garamond" w:eastAsia="Calibri" w:hAnsi="Garamond"/>
          <w:sz w:val="24"/>
          <w:szCs w:val="24"/>
        </w:rPr>
        <w:t>performanc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n</w:t>
      </w:r>
      <w:proofErr w:type="spellEnd"/>
      <w:r w:rsidRPr="00E014CB">
        <w:rPr>
          <w:rFonts w:ascii="Garamond" w:eastAsia="Calibri" w:hAnsi="Garamond"/>
          <w:sz w:val="24"/>
          <w:szCs w:val="24"/>
        </w:rPr>
        <w:t xml:space="preserve"> dhe operimin e sistemit. Mund 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</w:t>
      </w:r>
      <w:proofErr w:type="spellStart"/>
      <w:r w:rsidRPr="00E014CB">
        <w:rPr>
          <w:rFonts w:ascii="Garamond" w:eastAsia="Calibri" w:hAnsi="Garamond"/>
          <w:sz w:val="24"/>
          <w:szCs w:val="24"/>
        </w:rPr>
        <w:t>gjenerorohen</w:t>
      </w:r>
      <w:proofErr w:type="spellEnd"/>
      <w:r w:rsidRPr="00E014CB">
        <w:rPr>
          <w:rFonts w:ascii="Garamond" w:eastAsia="Calibri" w:hAnsi="Garamond"/>
          <w:sz w:val="24"/>
          <w:szCs w:val="24"/>
        </w:rPr>
        <w:t xml:space="preserve"> statistika p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 nj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qeliz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="00FD3141" w:rsidRPr="00E014CB">
        <w:rPr>
          <w:rFonts w:ascii="Garamond" w:eastAsia="Calibri" w:hAnsi="Garamond"/>
          <w:sz w:val="24"/>
          <w:szCs w:val="24"/>
        </w:rPr>
        <w:t>/</w:t>
      </w:r>
      <w:r w:rsidRPr="00E014CB">
        <w:rPr>
          <w:rFonts w:ascii="Garamond" w:eastAsia="Calibri" w:hAnsi="Garamond"/>
          <w:sz w:val="24"/>
          <w:szCs w:val="24"/>
        </w:rPr>
        <w:t>site</w:t>
      </w:r>
      <w:r w:rsidR="001A2BAB" w:rsidRPr="00E014CB">
        <w:rPr>
          <w:rFonts w:ascii="Garamond" w:eastAsia="Calibri" w:hAnsi="Garamond"/>
          <w:sz w:val="24"/>
          <w:szCs w:val="24"/>
        </w:rPr>
        <w:t>,</w:t>
      </w:r>
      <w:r w:rsidRPr="00E014CB">
        <w:rPr>
          <w:rFonts w:ascii="Garamond" w:eastAsia="Calibri" w:hAnsi="Garamond"/>
          <w:sz w:val="24"/>
          <w:szCs w:val="24"/>
        </w:rPr>
        <w:t xml:space="preserve"> ose p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 shum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</w:t>
      </w:r>
      <w:r w:rsidR="001A2BAB" w:rsidRPr="00E014CB">
        <w:rPr>
          <w:rFonts w:ascii="Garamond" w:eastAsia="Calibri" w:hAnsi="Garamond"/>
          <w:sz w:val="24"/>
          <w:szCs w:val="24"/>
        </w:rPr>
        <w:t>s</w:t>
      </w:r>
      <w:r w:rsidRPr="00E014CB">
        <w:rPr>
          <w:rFonts w:ascii="Garamond" w:eastAsia="Calibri" w:hAnsi="Garamond"/>
          <w:sz w:val="24"/>
          <w:szCs w:val="24"/>
        </w:rPr>
        <w:t>ite</w:t>
      </w:r>
      <w:r w:rsidR="001A2BAB" w:rsidRPr="00E014CB">
        <w:rPr>
          <w:rFonts w:ascii="Garamond" w:eastAsia="Calibri" w:hAnsi="Garamond"/>
          <w:sz w:val="24"/>
          <w:szCs w:val="24"/>
        </w:rPr>
        <w:t xml:space="preserve"> </w:t>
      </w:r>
      <w:r w:rsidRPr="00E014CB">
        <w:rPr>
          <w:rFonts w:ascii="Garamond" w:eastAsia="Calibri" w:hAnsi="Garamond"/>
          <w:sz w:val="24"/>
          <w:szCs w:val="24"/>
        </w:rPr>
        <w:t>(stacione</w:t>
      </w:r>
      <w:r w:rsidR="001A2BAB" w:rsidRPr="00E014CB">
        <w:rPr>
          <w:rFonts w:ascii="Garamond" w:eastAsia="Calibri" w:hAnsi="Garamond"/>
          <w:sz w:val="24"/>
          <w:szCs w:val="24"/>
        </w:rPr>
        <w:t xml:space="preserve"> bazë</w:t>
      </w:r>
      <w:r w:rsidRPr="00E014CB">
        <w:rPr>
          <w:rFonts w:ascii="Garamond" w:eastAsia="Calibri" w:hAnsi="Garamond"/>
          <w:sz w:val="24"/>
          <w:szCs w:val="24"/>
        </w:rPr>
        <w:t>) dhe qeliza 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shp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rndara 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nj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rajon shum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madh gjeografik. Nd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rmjet shum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num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ruesve 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dispozicion, </w:t>
      </w:r>
      <w:r w:rsidRPr="00E014CB">
        <w:rPr>
          <w:rFonts w:ascii="Garamond" w:eastAsia="Calibri" w:hAnsi="Garamond"/>
          <w:b/>
          <w:bCs/>
          <w:sz w:val="24"/>
          <w:szCs w:val="24"/>
        </w:rPr>
        <w:t>fuqia e transmetuar n</w:t>
      </w:r>
      <w:r w:rsidR="001A2BAB" w:rsidRPr="00E014CB">
        <w:rPr>
          <w:rFonts w:ascii="Garamond" w:eastAsia="Calibri" w:hAnsi="Garamond"/>
          <w:b/>
          <w:bCs/>
          <w:sz w:val="24"/>
          <w:szCs w:val="24"/>
        </w:rPr>
        <w:t>ë</w:t>
      </w:r>
      <w:r w:rsidRPr="00E014CB">
        <w:rPr>
          <w:rFonts w:ascii="Garamond" w:eastAsia="Calibri" w:hAnsi="Garamond"/>
          <w:b/>
          <w:bCs/>
          <w:sz w:val="24"/>
          <w:szCs w:val="24"/>
        </w:rPr>
        <w:t xml:space="preserve"> </w:t>
      </w:r>
      <w:proofErr w:type="spellStart"/>
      <w:r w:rsidRPr="00E014CB">
        <w:rPr>
          <w:rFonts w:ascii="Garamond" w:eastAsia="Calibri" w:hAnsi="Garamond"/>
          <w:b/>
          <w:bCs/>
          <w:sz w:val="24"/>
          <w:szCs w:val="24"/>
        </w:rPr>
        <w:lastRenderedPageBreak/>
        <w:t>D</w:t>
      </w:r>
      <w:r w:rsidR="00FD3141" w:rsidRPr="00E014CB">
        <w:rPr>
          <w:rFonts w:ascii="Garamond" w:eastAsia="Calibri" w:hAnsi="Garamond"/>
          <w:b/>
          <w:bCs/>
          <w:sz w:val="24"/>
          <w:szCs w:val="24"/>
        </w:rPr>
        <w:t>own</w:t>
      </w:r>
      <w:proofErr w:type="spellEnd"/>
      <w:r w:rsidR="00FD3141" w:rsidRPr="00E014CB">
        <w:rPr>
          <w:rFonts w:ascii="Garamond" w:eastAsia="Calibri" w:hAnsi="Garamond"/>
          <w:b/>
          <w:bCs/>
          <w:sz w:val="24"/>
          <w:szCs w:val="24"/>
        </w:rPr>
        <w:t xml:space="preserve"> </w:t>
      </w:r>
      <w:proofErr w:type="spellStart"/>
      <w:r w:rsidRPr="00E014CB">
        <w:rPr>
          <w:rFonts w:ascii="Garamond" w:eastAsia="Calibri" w:hAnsi="Garamond"/>
          <w:b/>
          <w:bCs/>
          <w:sz w:val="24"/>
          <w:szCs w:val="24"/>
        </w:rPr>
        <w:t>L</w:t>
      </w:r>
      <w:r w:rsidR="00FD3141" w:rsidRPr="00E014CB">
        <w:rPr>
          <w:rFonts w:ascii="Garamond" w:eastAsia="Calibri" w:hAnsi="Garamond"/>
          <w:b/>
          <w:bCs/>
          <w:sz w:val="24"/>
          <w:szCs w:val="24"/>
        </w:rPr>
        <w:t>ink</w:t>
      </w:r>
      <w:proofErr w:type="spellEnd"/>
      <w:r w:rsidR="00FD3141" w:rsidRPr="00E014CB">
        <w:rPr>
          <w:rFonts w:ascii="Garamond" w:eastAsia="Calibri" w:hAnsi="Garamond"/>
          <w:b/>
          <w:bCs/>
          <w:sz w:val="24"/>
          <w:szCs w:val="24"/>
        </w:rPr>
        <w:t xml:space="preserve"> (DL)</w:t>
      </w:r>
      <w:r w:rsidR="00A70A65" w:rsidRPr="00E014CB">
        <w:rPr>
          <w:rFonts w:ascii="Garamond" w:eastAsia="Calibri" w:hAnsi="Garamond"/>
          <w:b/>
          <w:bCs/>
          <w:sz w:val="24"/>
          <w:szCs w:val="24"/>
        </w:rPr>
        <w:t xml:space="preserve">, </w:t>
      </w:r>
      <w:r w:rsidRPr="00E014CB">
        <w:rPr>
          <w:rFonts w:ascii="Garamond" w:eastAsia="Calibri" w:hAnsi="Garamond"/>
          <w:b/>
          <w:bCs/>
          <w:sz w:val="24"/>
          <w:szCs w:val="24"/>
        </w:rPr>
        <w:t>d</w:t>
      </w:r>
      <w:r w:rsidR="00A70A65" w:rsidRPr="00E014CB">
        <w:rPr>
          <w:rFonts w:ascii="Garamond" w:eastAsia="Calibri" w:hAnsi="Garamond"/>
          <w:b/>
          <w:bCs/>
          <w:sz w:val="24"/>
          <w:szCs w:val="24"/>
        </w:rPr>
        <w:t>.</w:t>
      </w:r>
      <w:r w:rsidRPr="00E014CB">
        <w:rPr>
          <w:rFonts w:ascii="Garamond" w:eastAsia="Calibri" w:hAnsi="Garamond"/>
          <w:b/>
          <w:bCs/>
          <w:sz w:val="24"/>
          <w:szCs w:val="24"/>
        </w:rPr>
        <w:t>m</w:t>
      </w:r>
      <w:r w:rsidR="00A70A65" w:rsidRPr="00E014CB">
        <w:rPr>
          <w:rFonts w:ascii="Garamond" w:eastAsia="Calibri" w:hAnsi="Garamond"/>
          <w:b/>
          <w:bCs/>
          <w:sz w:val="24"/>
          <w:szCs w:val="24"/>
        </w:rPr>
        <w:t>.</w:t>
      </w:r>
      <w:r w:rsidRPr="00E014CB">
        <w:rPr>
          <w:rFonts w:ascii="Garamond" w:eastAsia="Calibri" w:hAnsi="Garamond"/>
          <w:b/>
          <w:bCs/>
          <w:sz w:val="24"/>
          <w:szCs w:val="24"/>
        </w:rPr>
        <w:t>th</w:t>
      </w:r>
      <w:r w:rsidR="00A70A65" w:rsidRPr="00E014CB">
        <w:rPr>
          <w:rFonts w:ascii="Garamond" w:eastAsia="Calibri" w:hAnsi="Garamond"/>
          <w:b/>
          <w:bCs/>
          <w:sz w:val="24"/>
          <w:szCs w:val="24"/>
        </w:rPr>
        <w:t>.</w:t>
      </w:r>
      <w:r w:rsidRPr="00E014CB">
        <w:rPr>
          <w:rFonts w:ascii="Garamond" w:eastAsia="Calibri" w:hAnsi="Garamond"/>
          <w:b/>
          <w:bCs/>
          <w:sz w:val="24"/>
          <w:szCs w:val="24"/>
        </w:rPr>
        <w:t xml:space="preserve"> fuqia totale e transmetuar nga S</w:t>
      </w:r>
      <w:r w:rsidR="00A70A65" w:rsidRPr="00E014CB">
        <w:rPr>
          <w:rFonts w:ascii="Garamond" w:eastAsia="Calibri" w:hAnsi="Garamond"/>
          <w:b/>
          <w:bCs/>
          <w:sz w:val="24"/>
          <w:szCs w:val="24"/>
        </w:rPr>
        <w:t>B</w:t>
      </w:r>
      <w:r w:rsidRPr="00E014CB">
        <w:rPr>
          <w:rFonts w:ascii="Garamond" w:eastAsia="Calibri" w:hAnsi="Garamond"/>
          <w:b/>
          <w:bCs/>
          <w:sz w:val="24"/>
          <w:szCs w:val="24"/>
        </w:rPr>
        <w:t xml:space="preserve"> drejt UE</w:t>
      </w:r>
      <w:r w:rsidR="00A70A65" w:rsidRPr="00E014CB">
        <w:rPr>
          <w:rFonts w:ascii="Garamond" w:eastAsia="Calibri" w:hAnsi="Garamond"/>
          <w:b/>
          <w:bCs/>
          <w:sz w:val="24"/>
          <w:szCs w:val="24"/>
        </w:rPr>
        <w:t>,</w:t>
      </w:r>
      <w:r w:rsidRPr="00E014CB">
        <w:rPr>
          <w:rFonts w:ascii="Garamond" w:eastAsia="Calibri" w:hAnsi="Garamond"/>
          <w:b/>
          <w:bCs/>
          <w:sz w:val="24"/>
          <w:szCs w:val="24"/>
        </w:rPr>
        <w:t xml:space="preserve"> </w:t>
      </w:r>
      <w:r w:rsidR="001A2BAB" w:rsidRPr="00E014CB">
        <w:rPr>
          <w:rFonts w:ascii="Garamond" w:eastAsia="Calibri" w:hAnsi="Garamond"/>
          <w:b/>
          <w:bCs/>
          <w:sz w:val="24"/>
          <w:szCs w:val="24"/>
        </w:rPr>
        <w:t>ë</w:t>
      </w:r>
      <w:r w:rsidRPr="00E014CB">
        <w:rPr>
          <w:rFonts w:ascii="Garamond" w:eastAsia="Calibri" w:hAnsi="Garamond"/>
          <w:b/>
          <w:bCs/>
          <w:sz w:val="24"/>
          <w:szCs w:val="24"/>
        </w:rPr>
        <w:t>sht</w:t>
      </w:r>
      <w:r w:rsidR="001A2BAB" w:rsidRPr="00E014CB">
        <w:rPr>
          <w:rFonts w:ascii="Garamond" w:eastAsia="Calibri" w:hAnsi="Garamond"/>
          <w:b/>
          <w:bCs/>
          <w:sz w:val="24"/>
          <w:szCs w:val="24"/>
        </w:rPr>
        <w:t>ë</w:t>
      </w:r>
      <w:r w:rsidRPr="00E014CB">
        <w:rPr>
          <w:rFonts w:ascii="Garamond" w:eastAsia="Calibri" w:hAnsi="Garamond"/>
          <w:b/>
          <w:bCs/>
          <w:sz w:val="24"/>
          <w:szCs w:val="24"/>
        </w:rPr>
        <w:t xml:space="preserve"> vlera m</w:t>
      </w:r>
      <w:r w:rsidR="001A2BAB" w:rsidRPr="00E014CB">
        <w:rPr>
          <w:rFonts w:ascii="Garamond" w:eastAsia="Calibri" w:hAnsi="Garamond"/>
          <w:b/>
          <w:bCs/>
          <w:sz w:val="24"/>
          <w:szCs w:val="24"/>
        </w:rPr>
        <w:t>ë</w:t>
      </w:r>
      <w:r w:rsidRPr="00E014CB">
        <w:rPr>
          <w:rFonts w:ascii="Garamond" w:eastAsia="Calibri" w:hAnsi="Garamond"/>
          <w:b/>
          <w:bCs/>
          <w:sz w:val="24"/>
          <w:szCs w:val="24"/>
        </w:rPr>
        <w:t xml:space="preserve"> e </w:t>
      </w:r>
      <w:r w:rsidR="005F16B3" w:rsidRPr="00E014CB">
        <w:rPr>
          <w:rFonts w:ascii="Garamond" w:eastAsia="Calibri" w:hAnsi="Garamond"/>
          <w:b/>
          <w:bCs/>
          <w:sz w:val="24"/>
          <w:szCs w:val="24"/>
        </w:rPr>
        <w:t>rëndësishme</w:t>
      </w:r>
      <w:r w:rsidRPr="00E014CB">
        <w:rPr>
          <w:rFonts w:ascii="Garamond" w:eastAsia="Calibri" w:hAnsi="Garamond"/>
          <w:b/>
          <w:bCs/>
          <w:sz w:val="24"/>
          <w:szCs w:val="24"/>
        </w:rPr>
        <w:t xml:space="preserve"> p</w:t>
      </w:r>
      <w:r w:rsidR="001A2BAB" w:rsidRPr="00E014CB">
        <w:rPr>
          <w:rFonts w:ascii="Garamond" w:eastAsia="Calibri" w:hAnsi="Garamond"/>
          <w:b/>
          <w:bCs/>
          <w:sz w:val="24"/>
          <w:szCs w:val="24"/>
        </w:rPr>
        <w:t>ë</w:t>
      </w:r>
      <w:r w:rsidRPr="00E014CB">
        <w:rPr>
          <w:rFonts w:ascii="Garamond" w:eastAsia="Calibri" w:hAnsi="Garamond"/>
          <w:b/>
          <w:bCs/>
          <w:sz w:val="24"/>
          <w:szCs w:val="24"/>
        </w:rPr>
        <w:t>r k</w:t>
      </w:r>
      <w:r w:rsidR="001A2BAB" w:rsidRPr="00E014CB">
        <w:rPr>
          <w:rFonts w:ascii="Garamond" w:eastAsia="Calibri" w:hAnsi="Garamond"/>
          <w:b/>
          <w:bCs/>
          <w:sz w:val="24"/>
          <w:szCs w:val="24"/>
        </w:rPr>
        <w:t>ë</w:t>
      </w:r>
      <w:r w:rsidRPr="00E014CB">
        <w:rPr>
          <w:rFonts w:ascii="Garamond" w:eastAsia="Calibri" w:hAnsi="Garamond"/>
          <w:b/>
          <w:bCs/>
          <w:sz w:val="24"/>
          <w:szCs w:val="24"/>
        </w:rPr>
        <w:t>rkimet mbi ekspozimin</w:t>
      </w:r>
      <w:r w:rsidRPr="00E014CB">
        <w:rPr>
          <w:rFonts w:ascii="Garamond" w:eastAsia="Calibri" w:hAnsi="Garamond"/>
          <w:sz w:val="24"/>
          <w:szCs w:val="24"/>
        </w:rPr>
        <w:t>. Fuqia e transmetuar ndryshon 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nj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m</w:t>
      </w:r>
      <w:r w:rsidR="00A70A65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nyr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ciklike: sipas dit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s dhe vakteve 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saj, sipas jav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ve dhe fundjavave, sipas sezoneve (p</w:t>
      </w:r>
      <w:r w:rsidR="001A2BAB" w:rsidRPr="00E014CB">
        <w:rPr>
          <w:rFonts w:ascii="Garamond" w:eastAsia="Calibri" w:hAnsi="Garamond"/>
          <w:sz w:val="24"/>
          <w:szCs w:val="24"/>
        </w:rPr>
        <w:t>.</w:t>
      </w:r>
      <w:r w:rsidRPr="00E014CB">
        <w:rPr>
          <w:rFonts w:ascii="Garamond" w:eastAsia="Calibri" w:hAnsi="Garamond"/>
          <w:sz w:val="24"/>
          <w:szCs w:val="24"/>
        </w:rPr>
        <w:t>sh</w:t>
      </w:r>
      <w:r w:rsidR="001A2BAB" w:rsidRPr="00E014CB">
        <w:rPr>
          <w:rFonts w:ascii="Garamond" w:eastAsia="Calibri" w:hAnsi="Garamond"/>
          <w:sz w:val="24"/>
          <w:szCs w:val="24"/>
        </w:rPr>
        <w:t>.</w:t>
      </w:r>
      <w:r w:rsidRPr="00E014CB">
        <w:rPr>
          <w:rFonts w:ascii="Garamond" w:eastAsia="Calibri" w:hAnsi="Garamond"/>
          <w:sz w:val="24"/>
          <w:szCs w:val="24"/>
        </w:rPr>
        <w:t xml:space="preserve"> S</w:t>
      </w:r>
      <w:r w:rsidR="001A2BAB" w:rsidRPr="00E014CB">
        <w:rPr>
          <w:rFonts w:ascii="Garamond" w:eastAsia="Calibri" w:hAnsi="Garamond"/>
          <w:sz w:val="24"/>
          <w:szCs w:val="24"/>
        </w:rPr>
        <w:t>B</w:t>
      </w:r>
      <w:r w:rsidRPr="00E014CB">
        <w:rPr>
          <w:rFonts w:ascii="Garamond" w:eastAsia="Calibri" w:hAnsi="Garamond"/>
          <w:sz w:val="24"/>
          <w:szCs w:val="24"/>
        </w:rPr>
        <w:t xml:space="preserve"> montohet 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nj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zon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turistike </w:t>
      </w:r>
      <w:proofErr w:type="spellStart"/>
      <w:r w:rsidRPr="00E014CB">
        <w:rPr>
          <w:rFonts w:ascii="Garamond" w:eastAsia="Calibri" w:hAnsi="Garamond"/>
          <w:sz w:val="24"/>
          <w:szCs w:val="24"/>
        </w:rPr>
        <w:t>sezonale</w:t>
      </w:r>
      <w:proofErr w:type="spellEnd"/>
      <w:r w:rsidRPr="00E014CB">
        <w:rPr>
          <w:rFonts w:ascii="Garamond" w:eastAsia="Calibri" w:hAnsi="Garamond"/>
          <w:sz w:val="24"/>
          <w:szCs w:val="24"/>
        </w:rPr>
        <w:t>). Profilet e trafikut publikohen 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literatur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teknike dhe merren 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konsiderat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standar</w:t>
      </w:r>
      <w:r w:rsidR="001A2BAB" w:rsidRPr="00E014CB">
        <w:rPr>
          <w:rFonts w:ascii="Garamond" w:eastAsia="Calibri" w:hAnsi="Garamond"/>
          <w:sz w:val="24"/>
          <w:szCs w:val="24"/>
        </w:rPr>
        <w:t>d</w:t>
      </w:r>
      <w:r w:rsidRPr="00E014CB">
        <w:rPr>
          <w:rFonts w:ascii="Garamond" w:eastAsia="Calibri" w:hAnsi="Garamond"/>
          <w:sz w:val="24"/>
          <w:szCs w:val="24"/>
        </w:rPr>
        <w:t>et nd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rkomb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tare. </w:t>
      </w:r>
      <w:proofErr w:type="spellStart"/>
      <w:r w:rsidRPr="00E014CB">
        <w:rPr>
          <w:rFonts w:ascii="Garamond" w:eastAsia="Calibri" w:hAnsi="Garamond"/>
          <w:sz w:val="24"/>
          <w:szCs w:val="24"/>
        </w:rPr>
        <w:t>Impakti</w:t>
      </w:r>
      <w:proofErr w:type="spellEnd"/>
      <w:r w:rsidRPr="00E014CB">
        <w:rPr>
          <w:rFonts w:ascii="Garamond" w:eastAsia="Calibri" w:hAnsi="Garamond"/>
          <w:sz w:val="24"/>
          <w:szCs w:val="24"/>
        </w:rPr>
        <w:t xml:space="preserve"> i ndryshimit 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trafikut p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 teknologjin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mobile 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sht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raportuar 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publikime 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ndryshme 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literatur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teknike.</w:t>
      </w:r>
    </w:p>
    <w:p w14:paraId="0CF44DFE" w14:textId="7078B181" w:rsidR="00B1536A" w:rsidRPr="00E014CB" w:rsidRDefault="00B1536A" w:rsidP="0096415E">
      <w:pPr>
        <w:ind w:firstLine="284"/>
        <w:jc w:val="both"/>
        <w:rPr>
          <w:rFonts w:ascii="Garamond" w:eastAsia="Calibri" w:hAnsi="Garamond"/>
          <w:sz w:val="24"/>
          <w:szCs w:val="24"/>
        </w:rPr>
      </w:pPr>
      <w:r w:rsidRPr="00E014CB">
        <w:rPr>
          <w:rFonts w:ascii="Garamond" w:eastAsia="Calibri" w:hAnsi="Garamond"/>
          <w:sz w:val="24"/>
          <w:szCs w:val="24"/>
        </w:rPr>
        <w:t>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p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rmjet statistikave 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ma</w:t>
      </w:r>
      <w:r w:rsidR="001A2BAB" w:rsidRPr="00E014CB">
        <w:rPr>
          <w:rFonts w:ascii="Garamond" w:eastAsia="Calibri" w:hAnsi="Garamond"/>
          <w:sz w:val="24"/>
          <w:szCs w:val="24"/>
        </w:rPr>
        <w:t>r</w:t>
      </w:r>
      <w:r w:rsidRPr="00E014CB">
        <w:rPr>
          <w:rFonts w:ascii="Garamond" w:eastAsia="Calibri" w:hAnsi="Garamond"/>
          <w:sz w:val="24"/>
          <w:szCs w:val="24"/>
        </w:rPr>
        <w:t>ra nga matjet 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rrjet nd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rtohen 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ashtuquajturit </w:t>
      </w:r>
      <w:proofErr w:type="spellStart"/>
      <w:r w:rsidRPr="00E014CB">
        <w:rPr>
          <w:rFonts w:ascii="Garamond" w:eastAsia="Calibri" w:hAnsi="Garamond"/>
          <w:i/>
          <w:sz w:val="24"/>
          <w:szCs w:val="24"/>
        </w:rPr>
        <w:t>Cummulative</w:t>
      </w:r>
      <w:proofErr w:type="spellEnd"/>
      <w:r w:rsidRPr="00E014CB">
        <w:rPr>
          <w:rFonts w:ascii="Garamond" w:eastAsia="Calibri" w:hAnsi="Garamond"/>
          <w:i/>
          <w:sz w:val="24"/>
          <w:szCs w:val="24"/>
        </w:rPr>
        <w:t xml:space="preserve"> </w:t>
      </w:r>
      <w:proofErr w:type="spellStart"/>
      <w:r w:rsidRPr="00E014CB">
        <w:rPr>
          <w:rFonts w:ascii="Garamond" w:eastAsia="Calibri" w:hAnsi="Garamond"/>
          <w:i/>
          <w:sz w:val="24"/>
          <w:szCs w:val="24"/>
        </w:rPr>
        <w:t>Distribution</w:t>
      </w:r>
      <w:proofErr w:type="spellEnd"/>
      <w:r w:rsidRPr="00E014CB">
        <w:rPr>
          <w:rFonts w:ascii="Garamond" w:eastAsia="Calibri" w:hAnsi="Garamond"/>
          <w:i/>
          <w:sz w:val="24"/>
          <w:szCs w:val="24"/>
        </w:rPr>
        <w:t xml:space="preserve"> </w:t>
      </w:r>
      <w:proofErr w:type="spellStart"/>
      <w:r w:rsidRPr="00E014CB">
        <w:rPr>
          <w:rFonts w:ascii="Garamond" w:eastAsia="Calibri" w:hAnsi="Garamond"/>
          <w:i/>
          <w:sz w:val="24"/>
          <w:szCs w:val="24"/>
        </w:rPr>
        <w:t>Function</w:t>
      </w:r>
      <w:proofErr w:type="spellEnd"/>
      <w:r w:rsidRPr="00E014CB">
        <w:rPr>
          <w:rFonts w:ascii="Garamond" w:eastAsia="Calibri" w:hAnsi="Garamond"/>
          <w:sz w:val="24"/>
          <w:szCs w:val="24"/>
        </w:rPr>
        <w:t xml:space="preserve"> (CDF), 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cilat paraqesin funksione empirike </w:t>
      </w:r>
      <w:proofErr w:type="spellStart"/>
      <w:r w:rsidRPr="00E014CB">
        <w:rPr>
          <w:rFonts w:ascii="Garamond" w:eastAsia="Calibri" w:hAnsi="Garamond"/>
          <w:sz w:val="24"/>
          <w:szCs w:val="24"/>
        </w:rPr>
        <w:t>probabilitare</w:t>
      </w:r>
      <w:proofErr w:type="spellEnd"/>
      <w:r w:rsidRPr="00E014CB">
        <w:rPr>
          <w:rFonts w:ascii="Garamond" w:eastAsia="Calibri" w:hAnsi="Garamond"/>
          <w:sz w:val="24"/>
          <w:szCs w:val="24"/>
        </w:rPr>
        <w:t xml:space="preserve"> p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 fuqin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e transmetuar 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</w:t>
      </w:r>
      <w:proofErr w:type="spellStart"/>
      <w:r w:rsidRPr="00E014CB">
        <w:rPr>
          <w:rFonts w:ascii="Garamond" w:eastAsia="Calibri" w:hAnsi="Garamond"/>
          <w:sz w:val="24"/>
          <w:szCs w:val="24"/>
        </w:rPr>
        <w:t>mesatarizuar</w:t>
      </w:r>
      <w:proofErr w:type="spellEnd"/>
      <w:r w:rsidRPr="00E014CB">
        <w:rPr>
          <w:rFonts w:ascii="Garamond" w:eastAsia="Calibri" w:hAnsi="Garamond"/>
          <w:sz w:val="24"/>
          <w:szCs w:val="24"/>
        </w:rPr>
        <w:t xml:space="preserve"> 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koh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. N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p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rmjet CDF</w:t>
      </w:r>
      <w:r w:rsidR="005F16B3">
        <w:rPr>
          <w:rFonts w:ascii="Garamond" w:eastAsia="Calibri" w:hAnsi="Garamond"/>
          <w:sz w:val="24"/>
          <w:szCs w:val="24"/>
        </w:rPr>
        <w:t>-së</w:t>
      </w:r>
      <w:r w:rsidRPr="00E014CB">
        <w:rPr>
          <w:rFonts w:ascii="Garamond" w:eastAsia="Calibri" w:hAnsi="Garamond"/>
          <w:sz w:val="24"/>
          <w:szCs w:val="24"/>
        </w:rPr>
        <w:t xml:space="preserve"> merret informacion mbi shp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rndarjen e vlerave 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fuqis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s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transmetuar gjat</w:t>
      </w:r>
      <w:r w:rsidR="001A2BAB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intervaleve t</w:t>
      </w:r>
      <w:r w:rsidR="00E67652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ndrysh</w:t>
      </w:r>
      <w:r w:rsidR="00E67652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m t</w:t>
      </w:r>
      <w:r w:rsidR="00E67652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koh</w:t>
      </w:r>
      <w:r w:rsidR="00E67652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>s n</w:t>
      </w:r>
      <w:r w:rsidR="00E67652" w:rsidRPr="00E014CB">
        <w:rPr>
          <w:rFonts w:ascii="Garamond" w:eastAsia="Calibri" w:hAnsi="Garamond"/>
          <w:sz w:val="24"/>
          <w:szCs w:val="24"/>
        </w:rPr>
        <w:t>ë</w:t>
      </w:r>
      <w:r w:rsidRPr="00E014CB">
        <w:rPr>
          <w:rFonts w:ascii="Garamond" w:eastAsia="Calibri" w:hAnsi="Garamond"/>
          <w:sz w:val="24"/>
          <w:szCs w:val="24"/>
        </w:rPr>
        <w:t xml:space="preserve"> studim.</w:t>
      </w:r>
      <w:r w:rsidR="00FC593C" w:rsidRPr="00E014CB">
        <w:rPr>
          <w:rFonts w:ascii="Garamond" w:eastAsia="Calibri" w:hAnsi="Garamond"/>
          <w:sz w:val="24"/>
          <w:szCs w:val="24"/>
        </w:rPr>
        <w:t xml:space="preserve"> </w:t>
      </w:r>
    </w:p>
    <w:p w14:paraId="43F5B4A8" w14:textId="77777777" w:rsidR="0099692D" w:rsidRPr="00E014CB" w:rsidRDefault="00B1536A" w:rsidP="0099692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E014CB">
        <w:rPr>
          <w:rFonts w:ascii="Garamond" w:eastAsiaTheme="minorHAnsi" w:hAnsi="Garamond"/>
          <w:sz w:val="24"/>
          <w:szCs w:val="24"/>
        </w:rPr>
        <w:t>Shembuj t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CDF-ve t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fuqis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</w:t>
      </w:r>
      <w:r w:rsidR="009250B3" w:rsidRPr="00E014CB">
        <w:rPr>
          <w:rFonts w:ascii="Garamond" w:eastAsiaTheme="minorHAnsi" w:hAnsi="Garamond"/>
          <w:sz w:val="24"/>
          <w:szCs w:val="24"/>
        </w:rPr>
        <w:t>s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transmetuar t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E014CB">
        <w:rPr>
          <w:rFonts w:ascii="Garamond" w:eastAsiaTheme="minorHAnsi" w:hAnsi="Garamond"/>
          <w:sz w:val="24"/>
          <w:szCs w:val="24"/>
        </w:rPr>
        <w:t>mesatarizuar</w:t>
      </w:r>
      <w:proofErr w:type="spellEnd"/>
      <w:r w:rsidRPr="00E014CB">
        <w:rPr>
          <w:rFonts w:ascii="Garamond" w:eastAsiaTheme="minorHAnsi" w:hAnsi="Garamond"/>
          <w:sz w:val="24"/>
          <w:szCs w:val="24"/>
        </w:rPr>
        <w:t xml:space="preserve"> n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koh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t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mar</w:t>
      </w:r>
      <w:r w:rsidR="00E67652" w:rsidRPr="00E014CB">
        <w:rPr>
          <w:rFonts w:ascii="Garamond" w:eastAsiaTheme="minorHAnsi" w:hAnsi="Garamond"/>
          <w:sz w:val="24"/>
          <w:szCs w:val="24"/>
        </w:rPr>
        <w:t>r</w:t>
      </w:r>
      <w:r w:rsidRPr="00E014CB">
        <w:rPr>
          <w:rFonts w:ascii="Garamond" w:eastAsiaTheme="minorHAnsi" w:hAnsi="Garamond"/>
          <w:sz w:val="24"/>
          <w:szCs w:val="24"/>
        </w:rPr>
        <w:t>a nga matjet n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nj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rrjet </w:t>
      </w:r>
      <w:r w:rsidRPr="00E014CB">
        <w:rPr>
          <w:rFonts w:ascii="Garamond" w:eastAsiaTheme="minorHAnsi" w:hAnsi="Garamond"/>
          <w:bCs/>
          <w:sz w:val="24"/>
          <w:szCs w:val="24"/>
        </w:rPr>
        <w:t>3G</w:t>
      </w:r>
      <w:r w:rsidRPr="00E014CB">
        <w:rPr>
          <w:rFonts w:ascii="Garamond" w:eastAsiaTheme="minorHAnsi" w:hAnsi="Garamond"/>
          <w:sz w:val="24"/>
          <w:szCs w:val="24"/>
        </w:rPr>
        <w:t xml:space="preserve"> n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Indi jepen n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figur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n </w:t>
      </w:r>
      <w:r w:rsidR="00E21F85" w:rsidRPr="00E014CB">
        <w:rPr>
          <w:rFonts w:ascii="Garamond" w:eastAsiaTheme="minorHAnsi" w:hAnsi="Garamond"/>
          <w:sz w:val="24"/>
          <w:szCs w:val="24"/>
        </w:rPr>
        <w:t>3.</w:t>
      </w:r>
      <w:r w:rsidR="00754776" w:rsidRPr="00E014CB">
        <w:rPr>
          <w:rFonts w:ascii="Garamond" w:eastAsiaTheme="minorHAnsi" w:hAnsi="Garamond"/>
          <w:sz w:val="24"/>
          <w:szCs w:val="24"/>
        </w:rPr>
        <w:t>1</w:t>
      </w:r>
      <w:r w:rsidR="00E21F85" w:rsidRPr="00E014CB">
        <w:rPr>
          <w:rFonts w:ascii="Garamond" w:eastAsiaTheme="minorHAnsi" w:hAnsi="Garamond"/>
          <w:sz w:val="24"/>
          <w:szCs w:val="24"/>
        </w:rPr>
        <w:t>.</w:t>
      </w:r>
      <w:r w:rsidRPr="00E014CB">
        <w:rPr>
          <w:rFonts w:ascii="Garamond" w:eastAsiaTheme="minorHAnsi" w:hAnsi="Garamond"/>
          <w:sz w:val="24"/>
          <w:szCs w:val="24"/>
        </w:rPr>
        <w:t xml:space="preserve"> Rezultate t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ngjashme </w:t>
      </w:r>
      <w:r w:rsidR="00E67652" w:rsidRPr="00E014CB">
        <w:rPr>
          <w:rFonts w:ascii="Garamond" w:eastAsiaTheme="minorHAnsi" w:hAnsi="Garamond"/>
          <w:sz w:val="24"/>
          <w:szCs w:val="24"/>
        </w:rPr>
        <w:t xml:space="preserve">për </w:t>
      </w:r>
      <w:r w:rsidRPr="00E014CB">
        <w:rPr>
          <w:rFonts w:ascii="Garamond" w:eastAsiaTheme="minorHAnsi" w:hAnsi="Garamond"/>
          <w:sz w:val="24"/>
          <w:szCs w:val="24"/>
        </w:rPr>
        <w:t>matjet n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nj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rrjet </w:t>
      </w:r>
      <w:r w:rsidRPr="00E014CB">
        <w:rPr>
          <w:rFonts w:ascii="Garamond" w:eastAsiaTheme="minorHAnsi" w:hAnsi="Garamond"/>
          <w:b/>
          <w:bCs/>
          <w:sz w:val="24"/>
          <w:szCs w:val="24"/>
        </w:rPr>
        <w:t>2G/3G/4G</w:t>
      </w:r>
      <w:r w:rsidRPr="00E014CB">
        <w:rPr>
          <w:rFonts w:ascii="Garamond" w:eastAsiaTheme="minorHAnsi" w:hAnsi="Garamond"/>
          <w:sz w:val="24"/>
          <w:szCs w:val="24"/>
        </w:rPr>
        <w:t xml:space="preserve"> n</w:t>
      </w:r>
      <w:r w:rsidR="00E67652" w:rsidRPr="00E014CB">
        <w:rPr>
          <w:rFonts w:ascii="Garamond" w:eastAsiaTheme="minorHAnsi" w:hAnsi="Garamond"/>
          <w:sz w:val="24"/>
          <w:szCs w:val="24"/>
        </w:rPr>
        <w:t>ë</w:t>
      </w:r>
      <w:r w:rsidRPr="00E014CB">
        <w:rPr>
          <w:rFonts w:ascii="Garamond" w:eastAsiaTheme="minorHAnsi" w:hAnsi="Garamond"/>
          <w:sz w:val="24"/>
          <w:szCs w:val="24"/>
        </w:rPr>
        <w:t xml:space="preserve"> </w:t>
      </w:r>
      <w:r w:rsidR="0099692D" w:rsidRPr="00E014CB">
        <w:rPr>
          <w:rFonts w:ascii="Garamond" w:eastAsiaTheme="minorHAnsi" w:hAnsi="Garamond"/>
          <w:sz w:val="24"/>
          <w:szCs w:val="24"/>
        </w:rPr>
        <w:t>Suedi jepen në figurën 3.2.</w:t>
      </w:r>
      <w:bookmarkStart w:id="12" w:name="_GoBack"/>
      <w:bookmarkEnd w:id="12"/>
    </w:p>
    <w:p w14:paraId="46319D48" w14:textId="77777777" w:rsidR="0099692D" w:rsidRDefault="0099692D" w:rsidP="0096415E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585F4736" w14:textId="77777777" w:rsidR="0099692D" w:rsidRDefault="0099692D" w:rsidP="0096415E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3FB13213" w14:textId="77777777" w:rsidR="0099692D" w:rsidRDefault="0099692D" w:rsidP="0096415E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4CA4FA70" w14:textId="54B408B9" w:rsidR="00675EEC" w:rsidRPr="00E014CB" w:rsidRDefault="00675EEC" w:rsidP="00E21F85">
      <w:pPr>
        <w:spacing w:after="249" w:line="276" w:lineRule="auto"/>
        <w:ind w:left="-1" w:right="186"/>
        <w:jc w:val="both"/>
        <w:rPr>
          <w:rFonts w:ascii="Garamond" w:eastAsiaTheme="minorHAnsi" w:hAnsi="Garamond"/>
          <w:sz w:val="24"/>
          <w:szCs w:val="24"/>
        </w:rPr>
      </w:pPr>
      <w:r w:rsidRPr="00E014CB">
        <w:rPr>
          <w:rFonts w:ascii="Garamond" w:eastAsiaTheme="minorHAnsi" w:hAnsi="Garamond"/>
          <w:noProof/>
          <w:sz w:val="24"/>
          <w:szCs w:val="24"/>
          <w:lang w:eastAsia="sq-AL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19BF8F21" wp14:editId="19F23104">
                <wp:simplePos x="0" y="0"/>
                <wp:positionH relativeFrom="margin">
                  <wp:posOffset>225425</wp:posOffset>
                </wp:positionH>
                <wp:positionV relativeFrom="paragraph">
                  <wp:posOffset>9525</wp:posOffset>
                </wp:positionV>
                <wp:extent cx="5355590" cy="3181985"/>
                <wp:effectExtent l="0" t="0" r="0" b="0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5590" cy="3181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416C3" w14:textId="45FC4DDA" w:rsidR="00071E32" w:rsidRPr="00675EEC" w:rsidRDefault="00071E32" w:rsidP="00675EEC">
                            <w:pPr>
                              <w:jc w:val="center"/>
                            </w:pPr>
                            <w:r w:rsidRPr="00E21F85">
                              <w:rPr>
                                <w:rFonts w:ascii="Times New Roman" w:eastAsiaTheme="minorHAnsi" w:hAnsi="Times New Roman"/>
                                <w:noProof/>
                                <w:sz w:val="24"/>
                                <w:szCs w:val="24"/>
                                <w:lang w:eastAsia="sq-AL"/>
                              </w:rPr>
                              <w:drawing>
                                <wp:inline distT="0" distB="0" distL="0" distR="0" wp14:anchorId="74091980" wp14:editId="6E22A564">
                                  <wp:extent cx="4023360" cy="2712720"/>
                                  <wp:effectExtent l="0" t="0" r="0" b="0"/>
                                  <wp:docPr id="29" name="Picture 2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74" name="Picture 5874"/>
                                          <pic:cNvPicPr/>
                                        </pic:nvPicPr>
                                        <pic:blipFill>
                                          <a:blip r:embed="rId3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24320" cy="27133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8A2835" w14:textId="77777777" w:rsidR="00071E32" w:rsidRPr="00675EEC" w:rsidRDefault="00071E32" w:rsidP="00675EEC">
                            <w:pPr>
                              <w:spacing w:after="249" w:line="276" w:lineRule="auto"/>
                              <w:ind w:right="186"/>
                              <w:jc w:val="center"/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</w:pP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b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Figura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b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3.1:</w:t>
                            </w:r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CDF-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të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empirike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të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fuqisë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të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transmetuar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(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të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normalizuar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)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për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mjedise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të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ndryshme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në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rrjetin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3G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në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Indi ([4] IEC TR 62669:2019,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>faqe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2"/>
                                <w:lang w:val="en-US"/>
                                <w14:ligatures w14:val="standardContextual"/>
                              </w:rPr>
                              <w:t xml:space="preserve"> 40)</w:t>
                            </w:r>
                          </w:p>
                          <w:p w14:paraId="3D5B893B" w14:textId="77777777" w:rsidR="00071E32" w:rsidRDefault="00071E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F8F21" id="_x0000_s1030" type="#_x0000_t202" style="position:absolute;left:0;text-align:left;margin-left:17.75pt;margin-top:.75pt;width:421.7pt;height:250.5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HHVJAIAACMEAAAOAAAAZHJzL2Uyb0RvYy54bWysU21v2yAQ/j5p/wHxfXGcxm1ixam6dJkm&#10;dS9Sux+AMY7RgGNAYme/vgdO02z7No0PiOPuHp577ljdDlqRg3BegqloPplSIgyHRppdRb8/bd8t&#10;KPGBmYYpMKKiR+Hp7frtm1VvSzGDDlQjHEEQ48veVrQLwZZZ5nknNPMTsMKgswWnWUDT7bLGsR7R&#10;tcpm0+l11oNrrAMuvMfb+9FJ1wm/bQUPX9vWi0BURZFbSLtLex33bL1i5c4x20l+osH+gYVm0uCj&#10;Z6h7FhjZO/kXlJbcgYc2TDjoDNpWcpFqwGry6R/VPHbMilQLiuPtWSb//2D5l8M3R2RT0RtKDNPY&#10;oicxBPIeBjKL6vTWlxj0aDEsDHiNXU6VevsA/IcnBjYdMztx5xz0nWANsstjZnaROuL4CFL3n6HB&#10;Z9g+QAIaWqejdCgGQXTs0vHcmUiF42VxVRTFEl0cfVf5Il8uivQGK1/SrfPhowBN4qGiDluf4Nnh&#10;wYdIh5UvIfE1D0o2W6lUMtyu3ihHDgzHZJvWCf23MGVIX9FlMSsSsoGYnyZIy4BjrKSu6GIaV0xn&#10;ZZTjg2nSOTCpxjMyUeakT5RkFCcM9ZAacR1zo3Y1NEcUzME4tfjL8NCB+0VJjxNbUf9zz5ygRH0y&#10;KPoyn8/jiCdjXtzM0HCXnvrSwwxHqIoGSsbjJqRvEWkbuMPmtDLJ9srkRBknMal5+jVx1C/tFPX6&#10;t9fPAAAA//8DAFBLAwQUAAYACAAAACEAZuW49t0AAAAIAQAADwAAAGRycy9kb3ducmV2LnhtbEyP&#10;zU7DQAyE70i8w8pIXBDdUMhPQzYVIIG4tvQBnMRNIrLeKLtt0rfHnOBk2TMaf1NsFzuoM02+d2zg&#10;YRWBIq5d03Nr4PD1fp+B8gG5wcExGbiQh215fVVg3riZd3Teh1ZJCPscDXQhjLnWvu7Iol+5kVi0&#10;o5ssBlmnVjcTzhJuB72OokRb7Fk+dDjSW0f19/5kDRw/57t4M1cf4ZDunpJX7NPKXYy5vVlenkEF&#10;WsKfGX7xBR1KYarciRuvBgOPcSxOucsQOUuzDajKQBytE9Blof8XKH8AAAD//wMAUEsBAi0AFAAG&#10;AAgAAAAhALaDOJL+AAAA4QEAABMAAAAAAAAAAAAAAAAAAAAAAFtDb250ZW50X1R5cGVzXS54bWxQ&#10;SwECLQAUAAYACAAAACEAOP0h/9YAAACUAQAACwAAAAAAAAAAAAAAAAAvAQAAX3JlbHMvLnJlbHNQ&#10;SwECLQAUAAYACAAAACEA0HRx1SQCAAAjBAAADgAAAAAAAAAAAAAAAAAuAgAAZHJzL2Uyb0RvYy54&#10;bWxQSwECLQAUAAYACAAAACEAZuW49t0AAAAIAQAADwAAAAAAAAAAAAAAAAB+BAAAZHJzL2Rvd25y&#10;ZXYueG1sUEsFBgAAAAAEAAQA8wAAAIgFAAAAAA==&#10;" stroked="f">
                <v:textbox>
                  <w:txbxContent>
                    <w:p w14:paraId="7A2416C3" w14:textId="45FC4DDA" w:rsidR="00071E32" w:rsidRPr="00675EEC" w:rsidRDefault="00071E32" w:rsidP="00675EEC">
                      <w:pPr>
                        <w:jc w:val="center"/>
                      </w:pPr>
                      <w:r w:rsidRPr="00E21F85">
                        <w:rPr>
                          <w:rFonts w:ascii="Times New Roman" w:eastAsiaTheme="minorHAnsi" w:hAnsi="Times New Roman"/>
                          <w:noProof/>
                          <w:sz w:val="24"/>
                          <w:szCs w:val="24"/>
                          <w:lang w:eastAsia="sq-AL"/>
                        </w:rPr>
                        <w:drawing>
                          <wp:inline distT="0" distB="0" distL="0" distR="0" wp14:anchorId="74091980" wp14:editId="6E22A564">
                            <wp:extent cx="4023360" cy="2712720"/>
                            <wp:effectExtent l="0" t="0" r="0" b="0"/>
                            <wp:docPr id="29" name="Picture 2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74" name="Picture 5874"/>
                                    <pic:cNvPicPr/>
                                  </pic:nvPicPr>
                                  <pic:blipFill>
                                    <a:blip r:embed="rId3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24320" cy="27133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8A2835" w14:textId="77777777" w:rsidR="00071E32" w:rsidRPr="00675EEC" w:rsidRDefault="00071E32" w:rsidP="00675EEC">
                      <w:pPr>
                        <w:spacing w:after="249" w:line="276" w:lineRule="auto"/>
                        <w:ind w:right="186"/>
                        <w:jc w:val="center"/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</w:pP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b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Figura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b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3.1:</w:t>
                      </w:r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CDF-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të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empirike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të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fuqisë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të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transmetuar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(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të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normalizuar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)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për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mjedise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të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ndryshme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në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rrjetin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3G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në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Indi ([4] IEC TR 62669:2019,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>faqe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2"/>
                          <w:lang w:val="en-US"/>
                          <w14:ligatures w14:val="standardContextual"/>
                        </w:rPr>
                        <w:t xml:space="preserve"> 40)</w:t>
                      </w:r>
                    </w:p>
                    <w:p w14:paraId="3D5B893B" w14:textId="77777777" w:rsidR="00071E32" w:rsidRDefault="00071E32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F4A5988" w14:textId="6BF0EFFC" w:rsidR="00B1536A" w:rsidRPr="00E014CB" w:rsidRDefault="00B1536A" w:rsidP="00E21F85">
      <w:pPr>
        <w:spacing w:after="249" w:line="276" w:lineRule="auto"/>
        <w:ind w:left="-1" w:right="186"/>
        <w:jc w:val="center"/>
        <w:rPr>
          <w:rFonts w:ascii="Garamond" w:eastAsiaTheme="majorEastAsia" w:hAnsi="Garamond"/>
          <w:color w:val="2F5496" w:themeColor="accent1" w:themeShade="BF"/>
          <w:kern w:val="2"/>
          <w:sz w:val="24"/>
          <w:szCs w:val="24"/>
          <w14:ligatures w14:val="standardContextual"/>
        </w:rPr>
      </w:pPr>
    </w:p>
    <w:p w14:paraId="726108EC" w14:textId="77777777" w:rsidR="00675EEC" w:rsidRPr="00E014CB" w:rsidRDefault="00675EEC" w:rsidP="00E21F85">
      <w:pPr>
        <w:spacing w:after="249" w:line="276" w:lineRule="auto"/>
        <w:ind w:right="186"/>
        <w:jc w:val="center"/>
        <w:rPr>
          <w:rFonts w:ascii="Garamond" w:eastAsiaTheme="majorEastAsia" w:hAnsi="Garamond"/>
          <w:b/>
          <w:color w:val="000000" w:themeColor="text1"/>
          <w:kern w:val="2"/>
          <w:sz w:val="22"/>
          <w:szCs w:val="24"/>
          <w14:ligatures w14:val="standardContextual"/>
        </w:rPr>
      </w:pPr>
    </w:p>
    <w:p w14:paraId="0FA04AE3" w14:textId="77777777" w:rsidR="00675EEC" w:rsidRPr="00E014CB" w:rsidRDefault="00675EEC" w:rsidP="00E21F85">
      <w:pPr>
        <w:spacing w:after="249" w:line="276" w:lineRule="auto"/>
        <w:ind w:right="186"/>
        <w:jc w:val="center"/>
        <w:rPr>
          <w:rFonts w:ascii="Garamond" w:eastAsiaTheme="majorEastAsia" w:hAnsi="Garamond"/>
          <w:b/>
          <w:color w:val="000000" w:themeColor="text1"/>
          <w:kern w:val="2"/>
          <w:sz w:val="22"/>
          <w:szCs w:val="24"/>
          <w14:ligatures w14:val="standardContextual"/>
        </w:rPr>
      </w:pPr>
    </w:p>
    <w:p w14:paraId="13659167" w14:textId="77777777" w:rsidR="00675EEC" w:rsidRPr="00E014CB" w:rsidRDefault="00675EEC" w:rsidP="00E21F85">
      <w:pPr>
        <w:spacing w:after="249" w:line="276" w:lineRule="auto"/>
        <w:ind w:right="186"/>
        <w:jc w:val="center"/>
        <w:rPr>
          <w:rFonts w:ascii="Garamond" w:eastAsiaTheme="majorEastAsia" w:hAnsi="Garamond"/>
          <w:b/>
          <w:color w:val="000000" w:themeColor="text1"/>
          <w:kern w:val="2"/>
          <w:sz w:val="22"/>
          <w:szCs w:val="24"/>
          <w14:ligatures w14:val="standardContextual"/>
        </w:rPr>
      </w:pPr>
    </w:p>
    <w:p w14:paraId="3A87D2F7" w14:textId="77777777" w:rsidR="00675EEC" w:rsidRPr="00E014CB" w:rsidRDefault="00675EEC" w:rsidP="00E21F85">
      <w:pPr>
        <w:spacing w:after="249" w:line="276" w:lineRule="auto"/>
        <w:ind w:right="186"/>
        <w:jc w:val="center"/>
        <w:rPr>
          <w:rFonts w:ascii="Garamond" w:eastAsiaTheme="majorEastAsia" w:hAnsi="Garamond"/>
          <w:b/>
          <w:color w:val="000000" w:themeColor="text1"/>
          <w:kern w:val="2"/>
          <w:sz w:val="22"/>
          <w:szCs w:val="24"/>
          <w14:ligatures w14:val="standardContextual"/>
        </w:rPr>
      </w:pPr>
    </w:p>
    <w:p w14:paraId="07B53091" w14:textId="77777777" w:rsidR="00675EEC" w:rsidRPr="00E014CB" w:rsidRDefault="00675EEC" w:rsidP="00E21F85">
      <w:pPr>
        <w:spacing w:after="249" w:line="276" w:lineRule="auto"/>
        <w:ind w:right="186"/>
        <w:jc w:val="center"/>
        <w:rPr>
          <w:rFonts w:ascii="Garamond" w:eastAsiaTheme="majorEastAsia" w:hAnsi="Garamond"/>
          <w:b/>
          <w:color w:val="000000" w:themeColor="text1"/>
          <w:kern w:val="2"/>
          <w:sz w:val="22"/>
          <w:szCs w:val="24"/>
          <w14:ligatures w14:val="standardContextual"/>
        </w:rPr>
      </w:pPr>
    </w:p>
    <w:p w14:paraId="4D14CE31" w14:textId="77777777" w:rsidR="00675EEC" w:rsidRPr="00E014CB" w:rsidRDefault="00675EEC" w:rsidP="00E21F85">
      <w:pPr>
        <w:spacing w:after="249" w:line="276" w:lineRule="auto"/>
        <w:ind w:right="186"/>
        <w:jc w:val="center"/>
        <w:rPr>
          <w:rFonts w:ascii="Garamond" w:eastAsiaTheme="majorEastAsia" w:hAnsi="Garamond"/>
          <w:b/>
          <w:color w:val="000000" w:themeColor="text1"/>
          <w:kern w:val="2"/>
          <w:sz w:val="22"/>
          <w:szCs w:val="24"/>
          <w14:ligatures w14:val="standardContextual"/>
        </w:rPr>
      </w:pPr>
    </w:p>
    <w:p w14:paraId="32370B63" w14:textId="77777777" w:rsidR="00675EEC" w:rsidRPr="00E014CB" w:rsidRDefault="00675EEC" w:rsidP="00E21F85">
      <w:pPr>
        <w:spacing w:after="249" w:line="276" w:lineRule="auto"/>
        <w:ind w:right="186"/>
        <w:jc w:val="center"/>
        <w:rPr>
          <w:rFonts w:ascii="Garamond" w:eastAsiaTheme="majorEastAsia" w:hAnsi="Garamond"/>
          <w:b/>
          <w:color w:val="000000" w:themeColor="text1"/>
          <w:kern w:val="2"/>
          <w:sz w:val="22"/>
          <w:szCs w:val="24"/>
          <w14:ligatures w14:val="standardContextual"/>
        </w:rPr>
      </w:pPr>
    </w:p>
    <w:p w14:paraId="04BCA9CA" w14:textId="6D0B9565" w:rsidR="00675EEC" w:rsidRPr="00E014CB" w:rsidRDefault="00675EEC" w:rsidP="00E21F85">
      <w:pPr>
        <w:spacing w:after="249" w:line="276" w:lineRule="auto"/>
        <w:ind w:right="186"/>
        <w:jc w:val="center"/>
        <w:rPr>
          <w:rFonts w:ascii="Garamond" w:eastAsiaTheme="majorEastAsia" w:hAnsi="Garamond"/>
          <w:b/>
          <w:color w:val="000000" w:themeColor="text1"/>
          <w:kern w:val="2"/>
          <w:sz w:val="22"/>
          <w:szCs w:val="24"/>
          <w14:ligatures w14:val="standardContextual"/>
        </w:rPr>
      </w:pPr>
      <w:r w:rsidRPr="00E014CB">
        <w:rPr>
          <w:rFonts w:ascii="Garamond" w:eastAsiaTheme="majorEastAsia" w:hAnsi="Garamond"/>
          <w:b/>
          <w:noProof/>
          <w:color w:val="000000" w:themeColor="text1"/>
          <w:kern w:val="2"/>
          <w:sz w:val="22"/>
          <w:szCs w:val="24"/>
          <w:lang w:eastAsia="sq-AL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3BE462C4" wp14:editId="3ED3921C">
                <wp:simplePos x="0" y="0"/>
                <wp:positionH relativeFrom="margin">
                  <wp:posOffset>11430</wp:posOffset>
                </wp:positionH>
                <wp:positionV relativeFrom="paragraph">
                  <wp:posOffset>383540</wp:posOffset>
                </wp:positionV>
                <wp:extent cx="5806440" cy="3597910"/>
                <wp:effectExtent l="0" t="0" r="3810" b="254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359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A6337" w14:textId="0EE43455" w:rsidR="00071E32" w:rsidRPr="00675EEC" w:rsidRDefault="00071E32" w:rsidP="00675EEC">
                            <w:pPr>
                              <w:jc w:val="center"/>
                            </w:pPr>
                            <w:r w:rsidRPr="00E21F85">
                              <w:rPr>
                                <w:rFonts w:ascii="Times New Roman" w:eastAsiaTheme="minorHAnsi" w:hAnsi="Times New Roman"/>
                                <w:noProof/>
                                <w:sz w:val="24"/>
                                <w:szCs w:val="24"/>
                                <w:lang w:eastAsia="sq-AL"/>
                              </w:rPr>
                              <w:drawing>
                                <wp:inline distT="0" distB="0" distL="0" distR="0" wp14:anchorId="409FD03F" wp14:editId="226BE9F2">
                                  <wp:extent cx="3855720" cy="2773680"/>
                                  <wp:effectExtent l="0" t="0" r="0" b="7620"/>
                                  <wp:docPr id="30" name="Picture 3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76" name="Picture 5876"/>
                                          <pic:cNvPicPr/>
                                        </pic:nvPicPr>
                                        <pic:blipFill>
                                          <a:blip r:embed="rId3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57971" cy="27752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0CDBC3" w14:textId="77777777" w:rsidR="00071E32" w:rsidRDefault="00071E32" w:rsidP="00675EEC">
                            <w:pPr>
                              <w:spacing w:after="249" w:line="276" w:lineRule="auto"/>
                              <w:ind w:left="-1" w:right="186"/>
                              <w:jc w:val="center"/>
                              <w:rPr>
                                <w:rFonts w:ascii="Times New Roman" w:eastAsiaTheme="majorEastAsia" w:hAnsi="Times New Roman"/>
                                <w:b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</w:pPr>
                          </w:p>
                          <w:p w14:paraId="7E0FC0DC" w14:textId="2424B684" w:rsidR="00071E32" w:rsidRPr="00675EEC" w:rsidRDefault="00071E32" w:rsidP="00675EEC">
                            <w:pPr>
                              <w:spacing w:after="249" w:line="276" w:lineRule="auto"/>
                              <w:ind w:left="-1" w:right="186"/>
                              <w:jc w:val="center"/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</w:pP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b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Figura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b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3.2:</w:t>
                            </w:r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CDF-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të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empirike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të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fuqisë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së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transmetuar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(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të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normalizuar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)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të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kombinuar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për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një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rrjet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br/>
                              <w:t xml:space="preserve">2G/3G/4G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në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Suedi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([4], IEC TR 62669:2019, </w:t>
                            </w:r>
                            <w:proofErr w:type="spellStart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>faqe</w:t>
                            </w:r>
                            <w:proofErr w:type="spellEnd"/>
                            <w:r w:rsidRPr="00675EEC">
                              <w:rPr>
                                <w:rFonts w:ascii="Times New Roman" w:eastAsiaTheme="majorEastAsia" w:hAnsi="Times New Roman"/>
                                <w:i/>
                                <w:color w:val="000000" w:themeColor="text1"/>
                                <w:kern w:val="2"/>
                                <w:sz w:val="22"/>
                                <w:szCs w:val="24"/>
                                <w:lang w:val="en-US"/>
                                <w14:ligatures w14:val="standardContextual"/>
                              </w:rPr>
                              <w:t xml:space="preserve"> 40)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462C4" id="_x0000_s1031" type="#_x0000_t202" style="position:absolute;left:0;text-align:left;margin-left:.9pt;margin-top:30.2pt;width:457.2pt;height:283.3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t8bIQIAACMEAAAOAAAAZHJzL2Uyb0RvYy54bWysU9uO2yAQfa/Uf0C8N3bcZLOx4qy22aaq&#10;tL1Iu/0AjHGMCgwFEjv9+h1wkkbbt6o8IGCGw5lzhtXdoBU5COclmIpOJzklwnBopNlV9Mfz9t0t&#10;JT4w0zAFRlT0KDy9W799s+ptKQroQDXCEQQxvuxtRbsQbJllnndCMz8BKwwGW3CaBdy6XdY41iO6&#10;VlmR5zdZD66xDrjwHk8fxiBdJ/y2FTx8a1svAlEVRW4hzS7NdZyz9YqVO8dsJ/mJBvsHFppJg49e&#10;oB5YYGTv5F9QWnIHHtow4aAzaFvJRaoBq5nmr6p56pgVqRYUx9uLTP7/wfKvh++OyKaiaJRhGi16&#10;FkMgH2AgRVSnt77EpCeLaWHAY3Q5VertI/CfnhjYdMzsxL1z0HeCNchuGm9mV1dHHB9B6v4LNPgM&#10;2wdIQEPrdJQOxSCIji4dL85EKhwP57f5zWyGIY6x9/PlYjlN3mWsPF+3zodPAjSJi4o6tD7Bs8Oj&#10;D5EOK88p8TUPSjZbqVTauF29UY4cGLbJNo1Uwas0ZUhf0eW8mCdkA/F+6iAtA7axkhp1zOMYGyvK&#10;8dE0KSUwqcY1MlHmpE+UZBQnDPWQjFicZa+hOaJgDsauxV+Giw7cb0p67NiK+l975gQl6rNB0ZfT&#10;pFBIm9l8UaBc7jpSX0eY4QhV0UDJuNyE9C2iHAbu0ZxWJtmiiyOTE2XsxKTm6dfEVr/ep6w/f3v9&#10;AgAA//8DAFBLAwQUAAYACAAAACEAPsSOdtwAAAAIAQAADwAAAGRycy9kb3ducmV2LnhtbEyPzU7D&#10;MBCE70i8g7VIXBC1G5WEpnEqQAJx7c8DbOJtEjW2o9ht0rdnOcFxdlYz3xTb2fbiSmPovNOwXCgQ&#10;5GpvOtdoOB4+n19BhIjOYO8dabhRgG15f1dgbvzkdnTdx0ZwiAs5amhjHHIpQ92SxbDwAzn2Tn60&#10;GFmOjTQjThxue5kolUqLneOGFgf6aKk+7y9Ww+l7enpZT9VXPGa7VfqOXVb5m9aPD/PbBkSkOf49&#10;wy8+o0PJTJW/OBNEz5rBo4ZUrUCwvV6mCYiKD0mmQJaF/D+g/AEAAP//AwBQSwECLQAUAAYACAAA&#10;ACEAtoM4kv4AAADhAQAAEwAAAAAAAAAAAAAAAAAAAAAAW0NvbnRlbnRfVHlwZXNdLnhtbFBLAQIt&#10;ABQABgAIAAAAIQA4/SH/1gAAAJQBAAALAAAAAAAAAAAAAAAAAC8BAABfcmVscy8ucmVsc1BLAQIt&#10;ABQABgAIAAAAIQCl3t8bIQIAACMEAAAOAAAAAAAAAAAAAAAAAC4CAABkcnMvZTJvRG9jLnhtbFBL&#10;AQItABQABgAIAAAAIQA+xI523AAAAAgBAAAPAAAAAAAAAAAAAAAAAHsEAABkcnMvZG93bnJldi54&#10;bWxQSwUGAAAAAAQABADzAAAAhAUAAAAA&#10;" stroked="f">
                <v:textbox>
                  <w:txbxContent>
                    <w:p w14:paraId="2EAA6337" w14:textId="0EE43455" w:rsidR="00071E32" w:rsidRPr="00675EEC" w:rsidRDefault="00071E32" w:rsidP="00675EEC">
                      <w:pPr>
                        <w:jc w:val="center"/>
                      </w:pPr>
                      <w:r w:rsidRPr="00E21F85">
                        <w:rPr>
                          <w:rFonts w:ascii="Times New Roman" w:eastAsiaTheme="minorHAnsi" w:hAnsi="Times New Roman"/>
                          <w:noProof/>
                          <w:sz w:val="24"/>
                          <w:szCs w:val="24"/>
                          <w:lang w:eastAsia="sq-AL"/>
                        </w:rPr>
                        <w:drawing>
                          <wp:inline distT="0" distB="0" distL="0" distR="0" wp14:anchorId="409FD03F" wp14:editId="226BE9F2">
                            <wp:extent cx="3855720" cy="2773680"/>
                            <wp:effectExtent l="0" t="0" r="0" b="7620"/>
                            <wp:docPr id="30" name="Picture 3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76" name="Picture 5876"/>
                                    <pic:cNvPicPr/>
                                  </pic:nvPicPr>
                                  <pic:blipFill>
                                    <a:blip r:embed="rId3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57971" cy="277529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0CDBC3" w14:textId="77777777" w:rsidR="00071E32" w:rsidRDefault="00071E32" w:rsidP="00675EEC">
                      <w:pPr>
                        <w:spacing w:after="249" w:line="276" w:lineRule="auto"/>
                        <w:ind w:left="-1" w:right="186"/>
                        <w:jc w:val="center"/>
                        <w:rPr>
                          <w:rFonts w:ascii="Times New Roman" w:eastAsiaTheme="majorEastAsia" w:hAnsi="Times New Roman"/>
                          <w:b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</w:pPr>
                    </w:p>
                    <w:p w14:paraId="7E0FC0DC" w14:textId="2424B684" w:rsidR="00071E32" w:rsidRPr="00675EEC" w:rsidRDefault="00071E32" w:rsidP="00675EEC">
                      <w:pPr>
                        <w:spacing w:after="249" w:line="276" w:lineRule="auto"/>
                        <w:ind w:left="-1" w:right="186"/>
                        <w:jc w:val="center"/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</w:pP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b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Figura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b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3.2:</w:t>
                      </w:r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CDF-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të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empirike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të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fuqisë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së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transmetuar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(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të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normalizuar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)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të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kombinuar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për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një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rrjet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</w:t>
                      </w:r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br/>
                        <w:t xml:space="preserve">2G/3G/4G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në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Suedi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([4], IEC TR 62669:2019, </w:t>
                      </w:r>
                      <w:proofErr w:type="spellStart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>faqe</w:t>
                      </w:r>
                      <w:proofErr w:type="spellEnd"/>
                      <w:r w:rsidRPr="00675EEC">
                        <w:rPr>
                          <w:rFonts w:ascii="Times New Roman" w:eastAsiaTheme="majorEastAsia" w:hAnsi="Times New Roman"/>
                          <w:i/>
                          <w:color w:val="000000" w:themeColor="text1"/>
                          <w:kern w:val="2"/>
                          <w:sz w:val="22"/>
                          <w:szCs w:val="24"/>
                          <w:lang w:val="en-US"/>
                          <w14:ligatures w14:val="standardContextual"/>
                        </w:rPr>
                        <w:t xml:space="preserve"> 40)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12B3015" w14:textId="2F7AA9EA" w:rsidR="00675EEC" w:rsidRPr="00E014CB" w:rsidRDefault="00675EEC" w:rsidP="00E21F85">
      <w:pPr>
        <w:spacing w:after="249" w:line="276" w:lineRule="auto"/>
        <w:ind w:right="186"/>
        <w:jc w:val="center"/>
        <w:rPr>
          <w:rFonts w:ascii="Garamond" w:eastAsiaTheme="majorEastAsia" w:hAnsi="Garamond"/>
          <w:b/>
          <w:color w:val="000000" w:themeColor="text1"/>
          <w:kern w:val="2"/>
          <w:sz w:val="22"/>
          <w:szCs w:val="24"/>
          <w14:ligatures w14:val="standardContextual"/>
        </w:rPr>
      </w:pPr>
    </w:p>
    <w:p w14:paraId="0FD5462F" w14:textId="03F23A31" w:rsidR="0096415E" w:rsidRPr="00E014CB" w:rsidRDefault="0096415E" w:rsidP="00E21F85">
      <w:pPr>
        <w:spacing w:after="249" w:line="276" w:lineRule="auto"/>
        <w:ind w:right="186"/>
        <w:jc w:val="center"/>
        <w:rPr>
          <w:rFonts w:ascii="Garamond" w:eastAsiaTheme="majorEastAsia" w:hAnsi="Garamond"/>
          <w:b/>
          <w:color w:val="000000" w:themeColor="text1"/>
          <w:kern w:val="2"/>
          <w:sz w:val="22"/>
          <w:szCs w:val="24"/>
          <w14:ligatures w14:val="standardContextual"/>
        </w:rPr>
      </w:pPr>
    </w:p>
    <w:p w14:paraId="7EAF175B" w14:textId="77777777" w:rsidR="0096415E" w:rsidRPr="00E014CB" w:rsidRDefault="0096415E" w:rsidP="00E21F85">
      <w:pPr>
        <w:spacing w:after="249" w:line="276" w:lineRule="auto"/>
        <w:ind w:right="186"/>
        <w:jc w:val="center"/>
        <w:rPr>
          <w:rFonts w:ascii="Garamond" w:eastAsiaTheme="majorEastAsia" w:hAnsi="Garamond"/>
          <w:b/>
          <w:color w:val="000000" w:themeColor="text1"/>
          <w:kern w:val="2"/>
          <w:sz w:val="22"/>
          <w:szCs w:val="24"/>
          <w14:ligatures w14:val="standardContextual"/>
        </w:rPr>
      </w:pPr>
    </w:p>
    <w:p w14:paraId="03F5D981" w14:textId="2552F80D" w:rsidR="00E21F85" w:rsidRPr="00E014CB" w:rsidRDefault="00B1536A" w:rsidP="0096415E">
      <w:pPr>
        <w:pStyle w:val="TEKSTIIII"/>
      </w:pPr>
      <w:r w:rsidRPr="00E014CB">
        <w:t xml:space="preserve">Praktikisht nga figura </w:t>
      </w:r>
      <w:proofErr w:type="spellStart"/>
      <w:r w:rsidRPr="00E014CB">
        <w:t>ekstrapolohet</w:t>
      </w:r>
      <w:proofErr w:type="spellEnd"/>
      <w:r w:rsidRPr="00E014CB">
        <w:t xml:space="preserve"> faktori q</w:t>
      </w:r>
      <w:r w:rsidR="00E67652" w:rsidRPr="00E014CB">
        <w:t>ë</w:t>
      </w:r>
      <w:r w:rsidRPr="00E014CB">
        <w:t xml:space="preserve"> vler</w:t>
      </w:r>
      <w:r w:rsidR="00E67652" w:rsidRPr="00E014CB">
        <w:t>ë</w:t>
      </w:r>
      <w:r w:rsidRPr="00E014CB">
        <w:t xml:space="preserve">son se </w:t>
      </w:r>
      <w:r w:rsidR="00E67652" w:rsidRPr="00E014CB">
        <w:t>ç</w:t>
      </w:r>
      <w:r w:rsidRPr="00E014CB">
        <w:t>far</w:t>
      </w:r>
      <w:r w:rsidR="00E67652" w:rsidRPr="00E014CB">
        <w:t>ë</w:t>
      </w:r>
      <w:r w:rsidRPr="00E014CB">
        <w:t xml:space="preserve"> p</w:t>
      </w:r>
      <w:r w:rsidR="00E67652" w:rsidRPr="00E014CB">
        <w:t>ë</w:t>
      </w:r>
      <w:r w:rsidRPr="00E014CB">
        <w:t>rqindje</w:t>
      </w:r>
      <w:r w:rsidR="00536E10">
        <w:t>je</w:t>
      </w:r>
      <w:r w:rsidRPr="00E014CB">
        <w:t xml:space="preserve"> kan</w:t>
      </w:r>
      <w:r w:rsidR="00E67652" w:rsidRPr="00E014CB">
        <w:t>ë</w:t>
      </w:r>
      <w:r w:rsidRPr="00E014CB">
        <w:t xml:space="preserve"> grupet e ndryshme t</w:t>
      </w:r>
      <w:r w:rsidR="00E67652" w:rsidRPr="00E014CB">
        <w:t>ë</w:t>
      </w:r>
      <w:r w:rsidRPr="00E014CB">
        <w:t xml:space="preserve"> vlerave </w:t>
      </w:r>
      <w:r w:rsidR="00123E3F" w:rsidRPr="00E014CB">
        <w:t>t</w:t>
      </w:r>
      <w:r w:rsidR="00E67652" w:rsidRPr="00E014CB">
        <w:t>ë</w:t>
      </w:r>
      <w:r w:rsidR="00123E3F" w:rsidRPr="00E014CB">
        <w:t xml:space="preserve"> fu</w:t>
      </w:r>
      <w:r w:rsidR="00466753" w:rsidRPr="00E014CB">
        <w:t>q</w:t>
      </w:r>
      <w:r w:rsidR="00123E3F" w:rsidRPr="00E014CB">
        <w:t>is</w:t>
      </w:r>
      <w:r w:rsidR="00E67652" w:rsidRPr="00E014CB">
        <w:t>ë</w:t>
      </w:r>
      <w:r w:rsidR="00123E3F" w:rsidRPr="00E014CB">
        <w:t xml:space="preserve"> </w:t>
      </w:r>
      <w:r w:rsidRPr="00E014CB">
        <w:t>n</w:t>
      </w:r>
      <w:r w:rsidR="00E67652" w:rsidRPr="00E014CB">
        <w:t>ë</w:t>
      </w:r>
      <w:r w:rsidRPr="00E014CB">
        <w:t>n nj</w:t>
      </w:r>
      <w:r w:rsidR="00E67652" w:rsidRPr="00E014CB">
        <w:t>ë</w:t>
      </w:r>
      <w:r w:rsidRPr="00E014CB">
        <w:t xml:space="preserve"> kufi t</w:t>
      </w:r>
      <w:r w:rsidR="00E67652" w:rsidRPr="00E014CB">
        <w:t>ë</w:t>
      </w:r>
      <w:r w:rsidRPr="00E014CB">
        <w:t xml:space="preserve"> caktuar, p</w:t>
      </w:r>
      <w:r w:rsidR="00E67652" w:rsidRPr="00E014CB">
        <w:t>.</w:t>
      </w:r>
      <w:r w:rsidRPr="00E014CB">
        <w:t>sh</w:t>
      </w:r>
      <w:r w:rsidR="00E67652" w:rsidRPr="00E014CB">
        <w:t>.</w:t>
      </w:r>
      <w:r w:rsidRPr="00E014CB">
        <w:t xml:space="preserve"> sa p</w:t>
      </w:r>
      <w:r w:rsidR="00E67652" w:rsidRPr="00E014CB">
        <w:t>ë</w:t>
      </w:r>
      <w:r w:rsidRPr="00E014CB">
        <w:t>r</w:t>
      </w:r>
      <w:r w:rsidR="003C4285">
        <w:t xml:space="preserve"> </w:t>
      </w:r>
      <w:r w:rsidRPr="00E014CB">
        <w:t>qind e vlerave</w:t>
      </w:r>
      <w:r w:rsidR="00E21F85" w:rsidRPr="00E014CB">
        <w:t xml:space="preserve"> të matura </w:t>
      </w:r>
      <w:r w:rsidRPr="00E014CB">
        <w:t>t</w:t>
      </w:r>
      <w:r w:rsidR="00E67652" w:rsidRPr="00E014CB">
        <w:t>ë</w:t>
      </w:r>
      <w:r w:rsidRPr="00E014CB">
        <w:t xml:space="preserve"> fuqis</w:t>
      </w:r>
      <w:r w:rsidR="00E67652" w:rsidRPr="00E014CB">
        <w:t>ë</w:t>
      </w:r>
      <w:r w:rsidRPr="00E014CB">
        <w:t xml:space="preserve"> s</w:t>
      </w:r>
      <w:r w:rsidR="00E67652" w:rsidRPr="00E014CB">
        <w:t>ë</w:t>
      </w:r>
      <w:r w:rsidRPr="00E014CB">
        <w:t xml:space="preserve"> transmetuar t</w:t>
      </w:r>
      <w:r w:rsidR="00E67652" w:rsidRPr="00E014CB">
        <w:t>ë</w:t>
      </w:r>
      <w:r w:rsidRPr="00E014CB">
        <w:t xml:space="preserve"> normalizuar (e </w:t>
      </w:r>
      <w:proofErr w:type="spellStart"/>
      <w:r w:rsidRPr="00E014CB">
        <w:t>mesatarizuar</w:t>
      </w:r>
      <w:proofErr w:type="spellEnd"/>
      <w:r w:rsidRPr="00E014CB">
        <w:t xml:space="preserve"> n</w:t>
      </w:r>
      <w:r w:rsidR="00E67652" w:rsidRPr="00E014CB">
        <w:t>ë</w:t>
      </w:r>
      <w:r w:rsidRPr="00E014CB">
        <w:t xml:space="preserve"> koh</w:t>
      </w:r>
      <w:r w:rsidR="00E67652" w:rsidRPr="00E014CB">
        <w:t>ë</w:t>
      </w:r>
      <w:r w:rsidRPr="00E014CB">
        <w:t>, p</w:t>
      </w:r>
      <w:r w:rsidR="00754776" w:rsidRPr="00E014CB">
        <w:t>.</w:t>
      </w:r>
      <w:r w:rsidRPr="00E014CB">
        <w:t>sh</w:t>
      </w:r>
      <w:r w:rsidR="00754776" w:rsidRPr="00E014CB">
        <w:t>.</w:t>
      </w:r>
      <w:r w:rsidR="00E67652" w:rsidRPr="00E014CB">
        <w:t xml:space="preserve"> </w:t>
      </w:r>
      <w:r w:rsidRPr="00E014CB">
        <w:t>6 min</w:t>
      </w:r>
      <w:r w:rsidR="00E67652" w:rsidRPr="00E014CB">
        <w:t>.</w:t>
      </w:r>
      <w:r w:rsidRPr="00E014CB">
        <w:t xml:space="preserve"> ose 30 min</w:t>
      </w:r>
      <w:r w:rsidR="00E67652" w:rsidRPr="00E014CB">
        <w:t>.</w:t>
      </w:r>
      <w:r w:rsidR="00E21F85" w:rsidRPr="00E014CB">
        <w:t>,</w:t>
      </w:r>
      <w:r w:rsidRPr="00E014CB">
        <w:t xml:space="preserve"> sipas k</w:t>
      </w:r>
      <w:r w:rsidR="00E67652" w:rsidRPr="00E014CB">
        <w:t>ë</w:t>
      </w:r>
      <w:r w:rsidRPr="00E014CB">
        <w:t>rkesave p</w:t>
      </w:r>
      <w:r w:rsidR="00E67652" w:rsidRPr="00E014CB">
        <w:t>ë</w:t>
      </w:r>
      <w:r w:rsidRPr="00E014CB">
        <w:t>rkat</w:t>
      </w:r>
      <w:r w:rsidR="00E67652" w:rsidRPr="00E014CB">
        <w:t>ë</w:t>
      </w:r>
      <w:r w:rsidRPr="00E014CB">
        <w:t>sisht t</w:t>
      </w:r>
      <w:r w:rsidR="00E67652" w:rsidRPr="00E014CB">
        <w:t>ë</w:t>
      </w:r>
      <w:r w:rsidRPr="00E014CB">
        <w:t xml:space="preserve"> ICNIRP 1998</w:t>
      </w:r>
      <w:r w:rsidR="00E67652" w:rsidRPr="00E014CB">
        <w:t>,</w:t>
      </w:r>
      <w:r w:rsidRPr="00E014CB">
        <w:t xml:space="preserve"> ose ICNIRP 2020) jan</w:t>
      </w:r>
      <w:r w:rsidR="00E67652" w:rsidRPr="00E014CB">
        <w:t>ë</w:t>
      </w:r>
      <w:r w:rsidRPr="00E014CB">
        <w:t xml:space="preserve"> m</w:t>
      </w:r>
      <w:r w:rsidR="00E67652" w:rsidRPr="00E014CB">
        <w:t>ë</w:t>
      </w:r>
      <w:r w:rsidRPr="00E014CB">
        <w:t xml:space="preserve"> t</w:t>
      </w:r>
      <w:r w:rsidR="00E67652" w:rsidRPr="00E014CB">
        <w:t>ë</w:t>
      </w:r>
      <w:r w:rsidRPr="00E014CB">
        <w:t xml:space="preserve"> m</w:t>
      </w:r>
      <w:r w:rsidR="00E67652" w:rsidRPr="00E014CB">
        <w:t>ë</w:t>
      </w:r>
      <w:r w:rsidRPr="00E014CB">
        <w:t>dha se nj</w:t>
      </w:r>
      <w:r w:rsidR="00E67652" w:rsidRPr="00E014CB">
        <w:t>ë</w:t>
      </w:r>
      <w:r w:rsidRPr="00E014CB">
        <w:t xml:space="preserve"> vler</w:t>
      </w:r>
      <w:r w:rsidR="00E67652" w:rsidRPr="00E014CB">
        <w:t>ë</w:t>
      </w:r>
      <w:r w:rsidRPr="00E014CB">
        <w:t xml:space="preserve"> e caktuar. </w:t>
      </w:r>
    </w:p>
    <w:p w14:paraId="091DBCFE" w14:textId="683CEA34" w:rsidR="00B1536A" w:rsidRPr="00E014CB" w:rsidRDefault="00B1536A" w:rsidP="0096415E">
      <w:pPr>
        <w:pStyle w:val="TEKSTIIII"/>
      </w:pPr>
      <w:r w:rsidRPr="00E014CB">
        <w:t>N</w:t>
      </w:r>
      <w:r w:rsidR="00E67652" w:rsidRPr="00E014CB">
        <w:t>ë</w:t>
      </w:r>
      <w:r w:rsidRPr="00E014CB">
        <w:t xml:space="preserve"> figur</w:t>
      </w:r>
      <w:r w:rsidR="00E67652" w:rsidRPr="00E014CB">
        <w:t>ë</w:t>
      </w:r>
      <w:r w:rsidRPr="00E014CB">
        <w:t>n</w:t>
      </w:r>
      <w:r w:rsidR="00E21F85" w:rsidRPr="00E014CB">
        <w:t xml:space="preserve"> e mësipërme ilustruese 3.2</w:t>
      </w:r>
      <w:r w:rsidR="00E67652" w:rsidRPr="00E014CB">
        <w:t>,</w:t>
      </w:r>
      <w:r w:rsidRPr="00E014CB">
        <w:t xml:space="preserve"> shihet se 95</w:t>
      </w:r>
      <w:r w:rsidR="00FB2DF0" w:rsidRPr="00E014CB">
        <w:t>%</w:t>
      </w:r>
      <w:r w:rsidRPr="00E014CB">
        <w:t xml:space="preserve"> e fuqive t</w:t>
      </w:r>
      <w:r w:rsidR="00FB2DF0" w:rsidRPr="00E014CB">
        <w:t>ë</w:t>
      </w:r>
      <w:r w:rsidRPr="00E014CB">
        <w:t xml:space="preserve"> matura nuk kan</w:t>
      </w:r>
      <w:r w:rsidR="00FB2DF0" w:rsidRPr="00E014CB">
        <w:t>ë</w:t>
      </w:r>
      <w:r w:rsidRPr="00E014CB">
        <w:t xml:space="preserve"> vler</w:t>
      </w:r>
      <w:r w:rsidR="00FB2DF0" w:rsidRPr="00E014CB">
        <w:t>ë</w:t>
      </w:r>
      <w:r w:rsidRPr="00E014CB">
        <w:t xml:space="preserve"> m</w:t>
      </w:r>
      <w:r w:rsidR="00FB2DF0" w:rsidRPr="00E014CB">
        <w:t>ë</w:t>
      </w:r>
      <w:r w:rsidRPr="00E014CB">
        <w:t xml:space="preserve"> t</w:t>
      </w:r>
      <w:r w:rsidR="00FB2DF0" w:rsidRPr="00E014CB">
        <w:t>ë</w:t>
      </w:r>
      <w:r w:rsidRPr="00E014CB">
        <w:t xml:space="preserve"> m</w:t>
      </w:r>
      <w:r w:rsidR="00F15CCF" w:rsidRPr="00E014CB">
        <w:t>a</w:t>
      </w:r>
      <w:r w:rsidRPr="00E014CB">
        <w:t>dhe se 28.5</w:t>
      </w:r>
      <w:r w:rsidR="00FB2DF0" w:rsidRPr="00E014CB">
        <w:t xml:space="preserve">% </w:t>
      </w:r>
      <w:r w:rsidRPr="00E014CB">
        <w:t>e vler</w:t>
      </w:r>
      <w:r w:rsidR="00FB2DF0" w:rsidRPr="00E014CB">
        <w:t>ë</w:t>
      </w:r>
      <w:r w:rsidRPr="00E014CB">
        <w:t>s mesatare t</w:t>
      </w:r>
      <w:r w:rsidR="00FB2DF0" w:rsidRPr="00E014CB">
        <w:t>ë</w:t>
      </w:r>
      <w:r w:rsidRPr="00E014CB">
        <w:t xml:space="preserve"> transmetuar.</w:t>
      </w:r>
    </w:p>
    <w:p w14:paraId="6990AAB8" w14:textId="68D18F83" w:rsidR="00A77592" w:rsidRPr="00E014CB" w:rsidRDefault="00B1536A" w:rsidP="0096415E">
      <w:pPr>
        <w:pStyle w:val="TEKSTIIII"/>
      </w:pPr>
      <w:r w:rsidRPr="00E014CB">
        <w:t>Stacionet Baz</w:t>
      </w:r>
      <w:r w:rsidR="00FB2DF0" w:rsidRPr="00E014CB">
        <w:t>ë</w:t>
      </w:r>
      <w:r w:rsidRPr="00E014CB">
        <w:t xml:space="preserve"> me antena</w:t>
      </w:r>
      <w:r w:rsidR="00FB2DF0" w:rsidRPr="00E014CB">
        <w:t xml:space="preserve"> </w:t>
      </w:r>
      <w:r w:rsidR="00F860AF" w:rsidRPr="00E014CB">
        <w:t>m</w:t>
      </w:r>
      <w:r w:rsidR="00FB2DF0" w:rsidRPr="00E014CB">
        <w:t>-</w:t>
      </w:r>
      <w:r w:rsidRPr="00E014CB">
        <w:t>MIMO prodhojn</w:t>
      </w:r>
      <w:r w:rsidR="00FB2DF0" w:rsidRPr="00E014CB">
        <w:t>ë</w:t>
      </w:r>
      <w:r w:rsidRPr="00E014CB">
        <w:t xml:space="preserve"> nj</w:t>
      </w:r>
      <w:r w:rsidR="00FB2DF0" w:rsidRPr="00E014CB">
        <w:t>ë</w:t>
      </w:r>
      <w:r w:rsidRPr="00E014CB">
        <w:t xml:space="preserve"> num</w:t>
      </w:r>
      <w:r w:rsidR="00FB2DF0" w:rsidRPr="00E014CB">
        <w:t>ë</w:t>
      </w:r>
      <w:r w:rsidRPr="00E014CB">
        <w:t>r tufash t</w:t>
      </w:r>
      <w:r w:rsidR="00FB2DF0" w:rsidRPr="00E014CB">
        <w:t>ë</w:t>
      </w:r>
      <w:r w:rsidRPr="00E014CB">
        <w:t xml:space="preserve"> ngushta t</w:t>
      </w:r>
      <w:r w:rsidR="00FB2DF0" w:rsidRPr="00E014CB">
        <w:t>ë</w:t>
      </w:r>
      <w:r w:rsidRPr="00E014CB">
        <w:t xml:space="preserve"> nj</w:t>
      </w:r>
      <w:r w:rsidR="00FB2DF0" w:rsidRPr="00E014CB">
        <w:t>ë</w:t>
      </w:r>
      <w:r w:rsidRPr="00E014CB">
        <w:t>kohshme individualisht t</w:t>
      </w:r>
      <w:r w:rsidR="00FB2DF0" w:rsidRPr="00E014CB">
        <w:t>ë</w:t>
      </w:r>
      <w:r w:rsidRPr="00E014CB">
        <w:t xml:space="preserve"> drejtuara drejt pajisjeve t</w:t>
      </w:r>
      <w:r w:rsidR="00FB2DF0" w:rsidRPr="00E014CB">
        <w:t>ë</w:t>
      </w:r>
      <w:r w:rsidRPr="00E014CB">
        <w:t xml:space="preserve"> </w:t>
      </w:r>
      <w:proofErr w:type="spellStart"/>
      <w:r w:rsidRPr="00E014CB">
        <w:t>targetuara</w:t>
      </w:r>
      <w:proofErr w:type="spellEnd"/>
      <w:r w:rsidR="003C4285">
        <w:t>,</w:t>
      </w:r>
      <w:r w:rsidRPr="00E014CB">
        <w:t xml:space="preserve"> me q</w:t>
      </w:r>
      <w:r w:rsidR="00FB2DF0" w:rsidRPr="00E014CB">
        <w:t>ë</w:t>
      </w:r>
      <w:r w:rsidRPr="00E014CB">
        <w:t>llimin q</w:t>
      </w:r>
      <w:r w:rsidR="00FB2DF0" w:rsidRPr="00E014CB">
        <w:t>ë</w:t>
      </w:r>
      <w:r w:rsidRPr="00E014CB">
        <w:t xml:space="preserve"> t</w:t>
      </w:r>
      <w:r w:rsidR="00FB2DF0" w:rsidRPr="00E014CB">
        <w:t>ë</w:t>
      </w:r>
      <w:r w:rsidRPr="00E014CB">
        <w:t xml:space="preserve"> </w:t>
      </w:r>
      <w:proofErr w:type="spellStart"/>
      <w:r w:rsidRPr="00E014CB">
        <w:t>optimizojn</w:t>
      </w:r>
      <w:r w:rsidR="00FB2DF0" w:rsidRPr="00E014CB">
        <w:t>ë</w:t>
      </w:r>
      <w:proofErr w:type="spellEnd"/>
      <w:r w:rsidRPr="00E014CB">
        <w:t xml:space="preserve"> p</w:t>
      </w:r>
      <w:r w:rsidR="00FB2DF0" w:rsidRPr="00E014CB">
        <w:t>ë</w:t>
      </w:r>
      <w:r w:rsidRPr="00E014CB">
        <w:t>rdorimin e burimeve radio</w:t>
      </w:r>
      <w:r w:rsidR="00FB2DF0" w:rsidRPr="00E014CB">
        <w:t>,</w:t>
      </w:r>
      <w:r w:rsidRPr="00E014CB">
        <w:t xml:space="preserve"> duke fokusuar energjin</w:t>
      </w:r>
      <w:r w:rsidR="00FB2DF0" w:rsidRPr="00E014CB">
        <w:t>ë</w:t>
      </w:r>
      <w:r w:rsidRPr="00E014CB">
        <w:t xml:space="preserve"> radio te</w:t>
      </w:r>
      <w:r w:rsidR="00E47596">
        <w:t>k</w:t>
      </w:r>
      <w:r w:rsidRPr="00E014CB">
        <w:t xml:space="preserve"> objektivat </w:t>
      </w:r>
      <w:r w:rsidR="003C4285">
        <w:t>–</w:t>
      </w:r>
      <w:r w:rsidRPr="00E014CB">
        <w:t xml:space="preserve"> p</w:t>
      </w:r>
      <w:r w:rsidR="00FB2DF0" w:rsidRPr="00E014CB">
        <w:t>ë</w:t>
      </w:r>
      <w:r w:rsidRPr="00E014CB">
        <w:t>rdoruesit dhe duke zvog</w:t>
      </w:r>
      <w:r w:rsidR="00FB2DF0" w:rsidRPr="00E014CB">
        <w:t>ë</w:t>
      </w:r>
      <w:r w:rsidRPr="00E014CB">
        <w:t>luar interferenc</w:t>
      </w:r>
      <w:r w:rsidR="00FB2DF0" w:rsidRPr="00E014CB">
        <w:t>ë</w:t>
      </w:r>
      <w:r w:rsidRPr="00E014CB">
        <w:t xml:space="preserve">n te pajisjet e tjera. Kjo sjellje </w:t>
      </w:r>
      <w:r w:rsidR="00BC7C1F" w:rsidRPr="00E014CB">
        <w:t xml:space="preserve">prej </w:t>
      </w:r>
      <w:r w:rsidRPr="00E014CB">
        <w:t>“</w:t>
      </w:r>
      <w:proofErr w:type="spellStart"/>
      <w:r w:rsidRPr="00E014CB">
        <w:rPr>
          <w:b/>
          <w:bCs/>
        </w:rPr>
        <w:t>beam</w:t>
      </w:r>
      <w:proofErr w:type="spellEnd"/>
      <w:r w:rsidRPr="00E014CB">
        <w:rPr>
          <w:b/>
          <w:bCs/>
        </w:rPr>
        <w:t xml:space="preserve"> - </w:t>
      </w:r>
      <w:proofErr w:type="spellStart"/>
      <w:r w:rsidRPr="00E014CB">
        <w:rPr>
          <w:b/>
          <w:bCs/>
        </w:rPr>
        <w:t>centric</w:t>
      </w:r>
      <w:proofErr w:type="spellEnd"/>
      <w:r w:rsidRPr="00E014CB">
        <w:t>”</w:t>
      </w:r>
      <w:r w:rsidR="00BC7C1F" w:rsidRPr="00E014CB">
        <w:t xml:space="preserve"> (tuf</w:t>
      </w:r>
      <w:r w:rsidR="00FB2DF0" w:rsidRPr="00E014CB">
        <w:t>ë</w:t>
      </w:r>
      <w:r w:rsidR="00BC7C1F" w:rsidRPr="00E014CB">
        <w:t xml:space="preserve"> e qend</w:t>
      </w:r>
      <w:r w:rsidR="00FB2DF0" w:rsidRPr="00E014CB">
        <w:t>ë</w:t>
      </w:r>
      <w:r w:rsidR="00BC7C1F" w:rsidRPr="00E014CB">
        <w:t>rzuar)</w:t>
      </w:r>
      <w:r w:rsidRPr="00E014CB">
        <w:t xml:space="preserve"> e sistemeve MIMO ndryshon nga teknologjit</w:t>
      </w:r>
      <w:r w:rsidR="00FB2DF0" w:rsidRPr="00E014CB">
        <w:t>ë</w:t>
      </w:r>
      <w:r w:rsidRPr="00E014CB">
        <w:t xml:space="preserve"> konvencionale t</w:t>
      </w:r>
      <w:r w:rsidR="00FB2DF0" w:rsidRPr="00E014CB">
        <w:t>ë</w:t>
      </w:r>
      <w:r w:rsidRPr="00E014CB">
        <w:t xml:space="preserve"> </w:t>
      </w:r>
      <w:proofErr w:type="spellStart"/>
      <w:r w:rsidRPr="00E014CB">
        <w:t>aksesit</w:t>
      </w:r>
      <w:proofErr w:type="spellEnd"/>
      <w:r w:rsidRPr="00E014CB">
        <w:t xml:space="preserve"> n</w:t>
      </w:r>
      <w:r w:rsidR="00FB2DF0" w:rsidRPr="00E014CB">
        <w:t>ë</w:t>
      </w:r>
      <w:r w:rsidRPr="00E014CB">
        <w:t xml:space="preserve"> radio</w:t>
      </w:r>
      <w:r w:rsidR="00FB2DF0" w:rsidRPr="00E014CB">
        <w:t>,</w:t>
      </w:r>
      <w:r w:rsidRPr="00E014CB">
        <w:t xml:space="preserve"> p</w:t>
      </w:r>
      <w:r w:rsidR="00FB2DF0" w:rsidRPr="00E014CB">
        <w:t>ë</w:t>
      </w:r>
      <w:r w:rsidRPr="00E014CB">
        <w:t>r t</w:t>
      </w:r>
      <w:r w:rsidR="00FB2DF0" w:rsidRPr="00E014CB">
        <w:t>ë</w:t>
      </w:r>
      <w:r w:rsidRPr="00E014CB">
        <w:t xml:space="preserve"> cilat energjia transmetohet n</w:t>
      </w:r>
      <w:r w:rsidR="00FB2DF0" w:rsidRPr="00E014CB">
        <w:t>ë</w:t>
      </w:r>
      <w:r w:rsidRPr="00E014CB">
        <w:t xml:space="preserve"> </w:t>
      </w:r>
      <w:r w:rsidR="003C4285" w:rsidRPr="00E014CB">
        <w:t>mënyrë</w:t>
      </w:r>
      <w:r w:rsidRPr="00E014CB">
        <w:t xml:space="preserve"> konstante n</w:t>
      </w:r>
      <w:r w:rsidR="00FB2DF0" w:rsidRPr="00E014CB">
        <w:t>ë</w:t>
      </w:r>
      <w:r w:rsidRPr="00E014CB">
        <w:t xml:space="preserve"> nj</w:t>
      </w:r>
      <w:r w:rsidR="00FB2DF0" w:rsidRPr="00E014CB">
        <w:t>ë</w:t>
      </w:r>
      <w:r w:rsidRPr="00E014CB">
        <w:t xml:space="preserve"> sektor t</w:t>
      </w:r>
      <w:r w:rsidR="00FB2DF0" w:rsidRPr="00E014CB">
        <w:t>ë</w:t>
      </w:r>
      <w:r w:rsidRPr="00E014CB">
        <w:t xml:space="preserve"> gjer</w:t>
      </w:r>
      <w:r w:rsidR="00FB2DF0" w:rsidRPr="00E014CB">
        <w:t>ë</w:t>
      </w:r>
      <w:r w:rsidRPr="00E014CB">
        <w:t xml:space="preserve"> k</w:t>
      </w:r>
      <w:r w:rsidR="00FB2DF0" w:rsidRPr="00E014CB">
        <w:t>ë</w:t>
      </w:r>
      <w:r w:rsidRPr="00E014CB">
        <w:t>ndor. Ky fokusim dinamik i energjis</w:t>
      </w:r>
      <w:r w:rsidR="00FB2DF0" w:rsidRPr="00E014CB">
        <w:t>ë</w:t>
      </w:r>
      <w:r w:rsidRPr="00E014CB">
        <w:t xml:space="preserve"> n</w:t>
      </w:r>
      <w:r w:rsidR="00FB2DF0" w:rsidRPr="00E014CB">
        <w:t>ë</w:t>
      </w:r>
      <w:r w:rsidRPr="00E014CB">
        <w:t xml:space="preserve"> drejtime t</w:t>
      </w:r>
      <w:r w:rsidR="00FB2DF0" w:rsidRPr="00E014CB">
        <w:t>ë</w:t>
      </w:r>
      <w:r w:rsidRPr="00E014CB">
        <w:t xml:space="preserve"> </w:t>
      </w:r>
      <w:r w:rsidRPr="00E014CB">
        <w:lastRenderedPageBreak/>
        <w:t>ndryshme t</w:t>
      </w:r>
      <w:r w:rsidR="00FB2DF0" w:rsidRPr="00E014CB">
        <w:t>ë</w:t>
      </w:r>
      <w:r w:rsidRPr="00E014CB">
        <w:t xml:space="preserve"> ve</w:t>
      </w:r>
      <w:r w:rsidR="00FB2DF0" w:rsidRPr="00E014CB">
        <w:t>ç</w:t>
      </w:r>
      <w:r w:rsidRPr="00E014CB">
        <w:t>anta (individuale) do t</w:t>
      </w:r>
      <w:r w:rsidR="00FB2DF0" w:rsidRPr="00E014CB">
        <w:t>ë</w:t>
      </w:r>
      <w:r w:rsidRPr="00E014CB">
        <w:t xml:space="preserve"> ndikoj</w:t>
      </w:r>
      <w:r w:rsidR="00FB2DF0" w:rsidRPr="00E014CB">
        <w:t>ë</w:t>
      </w:r>
      <w:r w:rsidR="003C4285">
        <w:t>,</w:t>
      </w:r>
      <w:r w:rsidRPr="00E014CB">
        <w:t xml:space="preserve"> gjithashtu</w:t>
      </w:r>
      <w:r w:rsidR="003C4285">
        <w:t>,</w:t>
      </w:r>
      <w:r w:rsidRPr="00E014CB">
        <w:t xml:space="preserve"> ekspozimin aktual nga stacionet baz</w:t>
      </w:r>
      <w:r w:rsidR="00FB2DF0" w:rsidRPr="00E014CB">
        <w:t>ë</w:t>
      </w:r>
      <w:r w:rsidRPr="00E014CB">
        <w:t xml:space="preserve"> me m</w:t>
      </w:r>
      <w:r w:rsidR="00FB2DF0" w:rsidRPr="00E014CB">
        <w:t>-</w:t>
      </w:r>
      <w:r w:rsidRPr="00E014CB">
        <w:t>MIMO. S</w:t>
      </w:r>
      <w:r w:rsidR="00FB2DF0" w:rsidRPr="00E014CB">
        <w:t>B</w:t>
      </w:r>
      <w:r w:rsidRPr="00E014CB">
        <w:t xml:space="preserve"> me m</w:t>
      </w:r>
      <w:r w:rsidR="00FB2DF0" w:rsidRPr="00E014CB">
        <w:t>-</w:t>
      </w:r>
      <w:r w:rsidRPr="00E014CB">
        <w:t>MIMO p</w:t>
      </w:r>
      <w:r w:rsidR="00FB2DF0" w:rsidRPr="00E014CB">
        <w:t>ë</w:t>
      </w:r>
      <w:r w:rsidRPr="00E014CB">
        <w:t>rdorin shum</w:t>
      </w:r>
      <w:r w:rsidR="00FB2DF0" w:rsidRPr="00E014CB">
        <w:t>ë</w:t>
      </w:r>
      <w:r w:rsidRPr="00E014CB">
        <w:t xml:space="preserve"> element</w:t>
      </w:r>
      <w:r w:rsidR="003C4285">
        <w:t>e</w:t>
      </w:r>
      <w:r w:rsidRPr="00E014CB">
        <w:t xml:space="preserve"> t</w:t>
      </w:r>
      <w:r w:rsidR="00FB2DF0" w:rsidRPr="00E014CB">
        <w:t>ë</w:t>
      </w:r>
      <w:r w:rsidRPr="00E014CB">
        <w:t xml:space="preserve"> antenave drejt </w:t>
      </w:r>
      <w:r w:rsidR="00123E3F" w:rsidRPr="00E014CB">
        <w:t>pajisjeve t</w:t>
      </w:r>
      <w:r w:rsidR="00FB2DF0" w:rsidRPr="00E014CB">
        <w:t>ë</w:t>
      </w:r>
      <w:r w:rsidR="00123E3F" w:rsidRPr="00E014CB">
        <w:t xml:space="preserve"> </w:t>
      </w:r>
      <w:r w:rsidRPr="00E014CB">
        <w:t>p</w:t>
      </w:r>
      <w:r w:rsidR="00FB2DF0" w:rsidRPr="00E014CB">
        <w:t>ë</w:t>
      </w:r>
      <w:r w:rsidRPr="00E014CB">
        <w:t>rdoruesve (</w:t>
      </w:r>
      <w:proofErr w:type="spellStart"/>
      <w:r w:rsidRPr="00E014CB">
        <w:t>U</w:t>
      </w:r>
      <w:r w:rsidR="00123E3F" w:rsidRPr="00E014CB">
        <w:t>ser</w:t>
      </w:r>
      <w:proofErr w:type="spellEnd"/>
      <w:r w:rsidR="00123E3F" w:rsidRPr="00E014CB">
        <w:t xml:space="preserve"> </w:t>
      </w:r>
      <w:proofErr w:type="spellStart"/>
      <w:r w:rsidRPr="00E014CB">
        <w:t>E</w:t>
      </w:r>
      <w:r w:rsidR="00123E3F" w:rsidRPr="00E014CB">
        <w:t>quipment</w:t>
      </w:r>
      <w:proofErr w:type="spellEnd"/>
      <w:r w:rsidR="00123E3F" w:rsidRPr="00E014CB">
        <w:t xml:space="preserve"> - </w:t>
      </w:r>
      <w:r w:rsidR="00123E3F" w:rsidRPr="00E014CB">
        <w:rPr>
          <w:b/>
          <w:bCs/>
        </w:rPr>
        <w:t>UE</w:t>
      </w:r>
      <w:r w:rsidRPr="00E014CB">
        <w:t>) hap</w:t>
      </w:r>
      <w:r w:rsidR="00FB2DF0" w:rsidRPr="00E014CB">
        <w:t>ë</w:t>
      </w:r>
      <w:r w:rsidRPr="00E014CB">
        <w:t>sinore multipleks</w:t>
      </w:r>
      <w:r w:rsidR="00FB2DF0" w:rsidRPr="00E014CB">
        <w:t>,</w:t>
      </w:r>
      <w:r w:rsidRPr="00E014CB">
        <w:t xml:space="preserve"> duke transmetuar energji RF n</w:t>
      </w:r>
      <w:r w:rsidR="00FB2DF0" w:rsidRPr="00E014CB">
        <w:t>ë</w:t>
      </w:r>
      <w:r w:rsidRPr="00E014CB">
        <w:t xml:space="preserve"> tufa t</w:t>
      </w:r>
      <w:r w:rsidR="00FB2DF0" w:rsidRPr="00E014CB">
        <w:t>ë</w:t>
      </w:r>
      <w:r w:rsidRPr="00E014CB">
        <w:t xml:space="preserve"> ngushta. P</w:t>
      </w:r>
      <w:r w:rsidR="00FB2DF0" w:rsidRPr="00E014CB">
        <w:t>ë</w:t>
      </w:r>
      <w:r w:rsidRPr="00E014CB">
        <w:t>r qasjen e tuf</w:t>
      </w:r>
      <w:r w:rsidR="00FB2DF0" w:rsidRPr="00E014CB">
        <w:t>ë</w:t>
      </w:r>
      <w:r w:rsidRPr="00E014CB">
        <w:t>s mund t</w:t>
      </w:r>
      <w:r w:rsidR="00FB2DF0" w:rsidRPr="00E014CB">
        <w:t>ë</w:t>
      </w:r>
      <w:r w:rsidRPr="00E014CB">
        <w:t xml:space="preserve"> zbatohen lloje t</w:t>
      </w:r>
      <w:r w:rsidR="00FB2DF0" w:rsidRPr="00E014CB">
        <w:t>ë</w:t>
      </w:r>
      <w:r w:rsidRPr="00E014CB">
        <w:t xml:space="preserve"> ndryshme t</w:t>
      </w:r>
      <w:r w:rsidR="00FB2DF0" w:rsidRPr="00E014CB">
        <w:t>ë</w:t>
      </w:r>
      <w:r w:rsidRPr="00E014CB">
        <w:t xml:space="preserve"> </w:t>
      </w:r>
      <w:proofErr w:type="spellStart"/>
      <w:r w:rsidRPr="00404611">
        <w:rPr>
          <w:b/>
          <w:bCs/>
          <w:i/>
          <w:iCs/>
        </w:rPr>
        <w:t>beamforming</w:t>
      </w:r>
      <w:proofErr w:type="spellEnd"/>
      <w:r w:rsidRPr="00E014CB">
        <w:t xml:space="preserve"> </w:t>
      </w:r>
      <w:r w:rsidR="00BC7C1F" w:rsidRPr="00E014CB">
        <w:t>(formimit t</w:t>
      </w:r>
      <w:r w:rsidR="00FB2DF0" w:rsidRPr="00E014CB">
        <w:t>ë</w:t>
      </w:r>
      <w:r w:rsidR="00BC7C1F" w:rsidRPr="00E014CB">
        <w:t xml:space="preserve"> tuf</w:t>
      </w:r>
      <w:r w:rsidR="00FB2DF0" w:rsidRPr="00E014CB">
        <w:t>ë</w:t>
      </w:r>
      <w:r w:rsidR="00BC7C1F" w:rsidRPr="00E014CB">
        <w:t xml:space="preserve">s) </w:t>
      </w:r>
      <w:r w:rsidRPr="00E014CB">
        <w:rPr>
          <w:bCs/>
        </w:rPr>
        <w:t>ngjash</w:t>
      </w:r>
      <w:r w:rsidR="00FB2DF0" w:rsidRPr="00E014CB">
        <w:rPr>
          <w:bCs/>
        </w:rPr>
        <w:t>ë</w:t>
      </w:r>
      <w:r w:rsidRPr="00E014CB">
        <w:rPr>
          <w:bCs/>
        </w:rPr>
        <w:t>m</w:t>
      </w:r>
      <w:r w:rsidRPr="00E014CB">
        <w:rPr>
          <w:b/>
          <w:bCs/>
        </w:rPr>
        <w:t xml:space="preserve"> </w:t>
      </w:r>
      <w:r w:rsidRPr="00E014CB">
        <w:t>me nj</w:t>
      </w:r>
      <w:r w:rsidR="00FB2DF0" w:rsidRPr="00E014CB">
        <w:t>ë</w:t>
      </w:r>
      <w:r w:rsidRPr="00E014CB">
        <w:t xml:space="preserve"> </w:t>
      </w:r>
      <w:r w:rsidRPr="00E014CB">
        <w:rPr>
          <w:b/>
          <w:bCs/>
        </w:rPr>
        <w:t>rrjet</w:t>
      </w:r>
      <w:r w:rsidR="00E21F85" w:rsidRPr="00E014CB">
        <w:rPr>
          <w:b/>
          <w:bCs/>
        </w:rPr>
        <w:t xml:space="preserve">ë </w:t>
      </w:r>
      <w:r w:rsidR="00E21F85" w:rsidRPr="00E014CB">
        <w:t>(</w:t>
      </w:r>
      <w:r w:rsidR="00E21F85" w:rsidRPr="00E014CB">
        <w:rPr>
          <w:b/>
          <w:bCs/>
        </w:rPr>
        <w:t>sitë)</w:t>
      </w:r>
      <w:r w:rsidRPr="00E014CB">
        <w:rPr>
          <w:b/>
          <w:bCs/>
        </w:rPr>
        <w:t xml:space="preserve"> </w:t>
      </w:r>
      <w:proofErr w:type="spellStart"/>
      <w:r w:rsidRPr="00E014CB">
        <w:rPr>
          <w:i/>
          <w:iCs/>
        </w:rPr>
        <w:t>selektive</w:t>
      </w:r>
      <w:proofErr w:type="spellEnd"/>
      <w:r w:rsidRPr="00E014CB">
        <w:t xml:space="preserve"> </w:t>
      </w:r>
      <w:r w:rsidRPr="003C4285">
        <w:rPr>
          <w:i/>
          <w:iCs/>
        </w:rPr>
        <w:t>(</w:t>
      </w:r>
      <w:proofErr w:type="spellStart"/>
      <w:r w:rsidRPr="003C4285">
        <w:rPr>
          <w:i/>
          <w:iCs/>
        </w:rPr>
        <w:t>code</w:t>
      </w:r>
      <w:proofErr w:type="spellEnd"/>
      <w:r w:rsidRPr="003C4285">
        <w:rPr>
          <w:i/>
          <w:iCs/>
        </w:rPr>
        <w:t xml:space="preserve"> </w:t>
      </w:r>
      <w:proofErr w:type="spellStart"/>
      <w:r w:rsidRPr="003C4285">
        <w:rPr>
          <w:i/>
          <w:iCs/>
        </w:rPr>
        <w:t>book</w:t>
      </w:r>
      <w:proofErr w:type="spellEnd"/>
      <w:r w:rsidRPr="003C4285">
        <w:rPr>
          <w:i/>
          <w:iCs/>
        </w:rPr>
        <w:t xml:space="preserve"> </w:t>
      </w:r>
      <w:proofErr w:type="spellStart"/>
      <w:r w:rsidRPr="003C4285">
        <w:rPr>
          <w:i/>
          <w:iCs/>
        </w:rPr>
        <w:t>based</w:t>
      </w:r>
      <w:proofErr w:type="spellEnd"/>
      <w:r w:rsidRPr="003C4285">
        <w:rPr>
          <w:i/>
          <w:iCs/>
        </w:rPr>
        <w:t>),</w:t>
      </w:r>
      <w:r w:rsidRPr="00E014CB">
        <w:t xml:space="preserve"> e cila lejon t</w:t>
      </w:r>
      <w:r w:rsidR="00FB2DF0" w:rsidRPr="00E014CB">
        <w:t>ë</w:t>
      </w:r>
      <w:r w:rsidRPr="00E014CB">
        <w:t xml:space="preserve"> krijohen tufa t</w:t>
      </w:r>
      <w:r w:rsidR="00FB2DF0" w:rsidRPr="00E014CB">
        <w:t>ë</w:t>
      </w:r>
      <w:r w:rsidRPr="00E014CB">
        <w:t xml:space="preserve"> ngushta me amplifikim t</w:t>
      </w:r>
      <w:r w:rsidR="00FB2DF0" w:rsidRPr="00E014CB">
        <w:t>ë</w:t>
      </w:r>
      <w:r w:rsidRPr="00E014CB">
        <w:t xml:space="preserve"> lart</w:t>
      </w:r>
      <w:r w:rsidR="00FB2DF0" w:rsidRPr="00E014CB">
        <w:t>ë</w:t>
      </w:r>
      <w:r w:rsidRPr="00E014CB">
        <w:t xml:space="preserve"> drejt p</w:t>
      </w:r>
      <w:r w:rsidR="00FB2DF0" w:rsidRPr="00E014CB">
        <w:t>ë</w:t>
      </w:r>
      <w:r w:rsidRPr="00E014CB">
        <w:t xml:space="preserve">rdoruesve </w:t>
      </w:r>
      <w:r w:rsidRPr="00404611">
        <w:rPr>
          <w:i/>
          <w:iCs/>
        </w:rPr>
        <w:t>(</w:t>
      </w:r>
      <w:proofErr w:type="spellStart"/>
      <w:r w:rsidRPr="00404611">
        <w:rPr>
          <w:i/>
          <w:iCs/>
        </w:rPr>
        <w:t>users</w:t>
      </w:r>
      <w:proofErr w:type="spellEnd"/>
      <w:r w:rsidRPr="00404611">
        <w:rPr>
          <w:i/>
          <w:iCs/>
        </w:rPr>
        <w:t>),</w:t>
      </w:r>
      <w:r w:rsidRPr="00E014CB">
        <w:t xml:space="preserve"> dhe </w:t>
      </w:r>
      <w:proofErr w:type="spellStart"/>
      <w:r w:rsidRPr="00404611">
        <w:rPr>
          <w:b/>
          <w:bCs/>
          <w:i/>
          <w:iCs/>
        </w:rPr>
        <w:t>eigen</w:t>
      </w:r>
      <w:proofErr w:type="spellEnd"/>
      <w:r w:rsidRPr="00404611">
        <w:rPr>
          <w:b/>
          <w:bCs/>
          <w:i/>
          <w:iCs/>
        </w:rPr>
        <w:t xml:space="preserve"> </w:t>
      </w:r>
      <w:proofErr w:type="spellStart"/>
      <w:r w:rsidRPr="00404611">
        <w:rPr>
          <w:b/>
          <w:bCs/>
          <w:i/>
          <w:iCs/>
        </w:rPr>
        <w:t>beamforming</w:t>
      </w:r>
      <w:proofErr w:type="spellEnd"/>
      <w:r w:rsidRPr="00E014CB">
        <w:t xml:space="preserve"> (EBB) dhe </w:t>
      </w:r>
      <w:r w:rsidRPr="00404611">
        <w:rPr>
          <w:b/>
          <w:bCs/>
          <w:i/>
          <w:iCs/>
        </w:rPr>
        <w:t xml:space="preserve">zero </w:t>
      </w:r>
      <w:proofErr w:type="spellStart"/>
      <w:r w:rsidRPr="00404611">
        <w:rPr>
          <w:b/>
          <w:bCs/>
          <w:i/>
          <w:iCs/>
        </w:rPr>
        <w:t>forcing</w:t>
      </w:r>
      <w:proofErr w:type="spellEnd"/>
      <w:r w:rsidRPr="00404611">
        <w:rPr>
          <w:b/>
          <w:bCs/>
          <w:i/>
          <w:iCs/>
        </w:rPr>
        <w:t xml:space="preserve"> (</w:t>
      </w:r>
      <w:proofErr w:type="spellStart"/>
      <w:r w:rsidRPr="00404611">
        <w:rPr>
          <w:b/>
          <w:bCs/>
          <w:i/>
          <w:iCs/>
        </w:rPr>
        <w:t>reciprocity</w:t>
      </w:r>
      <w:proofErr w:type="spellEnd"/>
      <w:r w:rsidRPr="00404611">
        <w:rPr>
          <w:b/>
          <w:bCs/>
          <w:i/>
          <w:iCs/>
        </w:rPr>
        <w:t xml:space="preserve"> </w:t>
      </w:r>
      <w:proofErr w:type="spellStart"/>
      <w:r w:rsidRPr="00404611">
        <w:rPr>
          <w:b/>
          <w:bCs/>
          <w:i/>
          <w:iCs/>
        </w:rPr>
        <w:t>based</w:t>
      </w:r>
      <w:proofErr w:type="spellEnd"/>
      <w:r w:rsidRPr="00404611">
        <w:rPr>
          <w:i/>
          <w:iCs/>
        </w:rPr>
        <w:t>),</w:t>
      </w:r>
      <w:r w:rsidRPr="00E014CB">
        <w:t xml:space="preserve"> e cila merr n</w:t>
      </w:r>
      <w:r w:rsidR="00FB2DF0" w:rsidRPr="00E014CB">
        <w:t>ë</w:t>
      </w:r>
      <w:r w:rsidRPr="00E014CB">
        <w:t xml:space="preserve"> konsiderat</w:t>
      </w:r>
      <w:r w:rsidR="00FB2DF0" w:rsidRPr="00E014CB">
        <w:t>ë</w:t>
      </w:r>
      <w:r w:rsidRPr="00E014CB">
        <w:t xml:space="preserve"> vetit</w:t>
      </w:r>
      <w:r w:rsidR="00FB2DF0" w:rsidRPr="00E014CB">
        <w:t>ë</w:t>
      </w:r>
      <w:r w:rsidRPr="00E014CB">
        <w:t xml:space="preserve"> </w:t>
      </w:r>
      <w:proofErr w:type="spellStart"/>
      <w:r w:rsidR="00B41B63" w:rsidRPr="00E014CB">
        <w:t>shumërrugë</w:t>
      </w:r>
      <w:r w:rsidRPr="00E014CB">
        <w:t>she</w:t>
      </w:r>
      <w:proofErr w:type="spellEnd"/>
      <w:r w:rsidRPr="00E014CB">
        <w:t xml:space="preserve"> t</w:t>
      </w:r>
      <w:r w:rsidR="00FB2DF0" w:rsidRPr="00E014CB">
        <w:t>ë</w:t>
      </w:r>
      <w:r w:rsidRPr="00E014CB">
        <w:t xml:space="preserve"> kanalit </w:t>
      </w:r>
      <w:proofErr w:type="spellStart"/>
      <w:r w:rsidRPr="00404611">
        <w:rPr>
          <w:i/>
          <w:iCs/>
        </w:rPr>
        <w:t>wireless</w:t>
      </w:r>
      <w:proofErr w:type="spellEnd"/>
      <w:r w:rsidRPr="00404611">
        <w:rPr>
          <w:i/>
          <w:iCs/>
        </w:rPr>
        <w:t>.</w:t>
      </w:r>
      <w:r w:rsidRPr="00E014CB">
        <w:t xml:space="preserve"> Me S</w:t>
      </w:r>
      <w:r w:rsidR="00FB2DF0" w:rsidRPr="00E014CB">
        <w:t>B</w:t>
      </w:r>
      <w:r w:rsidRPr="00E014CB">
        <w:t xml:space="preserve"> q</w:t>
      </w:r>
      <w:r w:rsidR="00FB2DF0" w:rsidRPr="00E014CB">
        <w:t>ë</w:t>
      </w:r>
      <w:r w:rsidRPr="00E014CB">
        <w:t xml:space="preserve"> p</w:t>
      </w:r>
      <w:r w:rsidR="00FB2DF0" w:rsidRPr="00E014CB">
        <w:t>ë</w:t>
      </w:r>
      <w:r w:rsidRPr="00E014CB">
        <w:t>rdorin m</w:t>
      </w:r>
      <w:r w:rsidR="00FB2DF0" w:rsidRPr="00E014CB">
        <w:t>-</w:t>
      </w:r>
      <w:r w:rsidRPr="00E014CB">
        <w:t>MIMO, fuqia e transmetuar shp</w:t>
      </w:r>
      <w:r w:rsidR="00FB2DF0" w:rsidRPr="00E014CB">
        <w:t>ë</w:t>
      </w:r>
      <w:r w:rsidRPr="00E014CB">
        <w:t>rndahet n</w:t>
      </w:r>
      <w:r w:rsidR="00FB2DF0" w:rsidRPr="00E014CB">
        <w:t>ë</w:t>
      </w:r>
      <w:r w:rsidRPr="00E014CB">
        <w:t xml:space="preserve"> drejtime t</w:t>
      </w:r>
      <w:r w:rsidR="00FB2DF0" w:rsidRPr="00E014CB">
        <w:t>ë</w:t>
      </w:r>
      <w:r w:rsidRPr="00E014CB">
        <w:t xml:space="preserve"> ndryshme p</w:t>
      </w:r>
      <w:r w:rsidR="00FB2DF0" w:rsidRPr="00E014CB">
        <w:t>ë</w:t>
      </w:r>
      <w:r w:rsidRPr="00E014CB">
        <w:t>r t</w:t>
      </w:r>
      <w:r w:rsidR="00FB2DF0" w:rsidRPr="00E014CB">
        <w:t>ë</w:t>
      </w:r>
      <w:r w:rsidRPr="00E014CB">
        <w:t xml:space="preserve"> dh</w:t>
      </w:r>
      <w:r w:rsidR="00FB2DF0" w:rsidRPr="00E014CB">
        <w:t>ë</w:t>
      </w:r>
      <w:r w:rsidRPr="00E014CB">
        <w:t>n</w:t>
      </w:r>
      <w:r w:rsidR="00FB2DF0" w:rsidRPr="00E014CB">
        <w:t>ë</w:t>
      </w:r>
      <w:r w:rsidRPr="00E014CB">
        <w:t xml:space="preserve"> sh</w:t>
      </w:r>
      <w:r w:rsidR="00FB2DF0" w:rsidRPr="00E014CB">
        <w:t>ë</w:t>
      </w:r>
      <w:r w:rsidRPr="00E014CB">
        <w:t>rbim UE-ve t</w:t>
      </w:r>
      <w:r w:rsidR="00FB2DF0" w:rsidRPr="00E014CB">
        <w:t>ë</w:t>
      </w:r>
      <w:r w:rsidRPr="00E014CB">
        <w:t xml:space="preserve"> ndrysh</w:t>
      </w:r>
      <w:r w:rsidR="00FB2DF0" w:rsidRPr="00E014CB">
        <w:t>ë</w:t>
      </w:r>
      <w:r w:rsidRPr="00E014CB">
        <w:t>m n</w:t>
      </w:r>
      <w:r w:rsidR="00FB2DF0" w:rsidRPr="00E014CB">
        <w:t>ë</w:t>
      </w:r>
      <w:r w:rsidRPr="00E014CB">
        <w:t xml:space="preserve"> vendq</w:t>
      </w:r>
      <w:r w:rsidR="00404611">
        <w:t>ë</w:t>
      </w:r>
      <w:r w:rsidRPr="00E014CB">
        <w:t>ndrime t</w:t>
      </w:r>
      <w:r w:rsidR="00FB2DF0" w:rsidRPr="00E014CB">
        <w:t>ë</w:t>
      </w:r>
      <w:r w:rsidRPr="00E014CB">
        <w:t xml:space="preserve"> ndryshme gjeografike</w:t>
      </w:r>
      <w:r w:rsidRPr="00404611">
        <w:t xml:space="preserve">. </w:t>
      </w:r>
      <w:r w:rsidRPr="00E014CB">
        <w:rPr>
          <w:bCs/>
        </w:rPr>
        <w:t xml:space="preserve">Rrjedhimisht, </w:t>
      </w:r>
      <w:proofErr w:type="spellStart"/>
      <w:r w:rsidRPr="00404611">
        <w:rPr>
          <w:bCs/>
          <w:i/>
          <w:iCs/>
        </w:rPr>
        <w:t>beamforming</w:t>
      </w:r>
      <w:proofErr w:type="spellEnd"/>
      <w:r w:rsidR="00BC7C1F" w:rsidRPr="00404611">
        <w:rPr>
          <w:bCs/>
          <w:i/>
          <w:iCs/>
        </w:rPr>
        <w:t xml:space="preserve"> </w:t>
      </w:r>
      <w:r w:rsidR="0052278C" w:rsidRPr="00E014CB">
        <w:rPr>
          <w:bCs/>
        </w:rPr>
        <w:t>(</w:t>
      </w:r>
      <w:r w:rsidR="00BC7C1F" w:rsidRPr="00E014CB">
        <w:t>m</w:t>
      </w:r>
      <w:r w:rsidR="00E21F85" w:rsidRPr="00E014CB">
        <w:t>ë</w:t>
      </w:r>
      <w:r w:rsidR="00BC7C1F" w:rsidRPr="00E014CB">
        <w:t>nyra e krijimit t</w:t>
      </w:r>
      <w:r w:rsidR="00FB2DF0" w:rsidRPr="00E014CB">
        <w:t>ë</w:t>
      </w:r>
      <w:r w:rsidR="00BC7C1F" w:rsidRPr="00E014CB">
        <w:t xml:space="preserve"> tuf</w:t>
      </w:r>
      <w:r w:rsidR="00FB2DF0" w:rsidRPr="00E014CB">
        <w:t>ë</w:t>
      </w:r>
      <w:r w:rsidR="00BC7C1F" w:rsidRPr="00E014CB">
        <w:t>s</w:t>
      </w:r>
      <w:r w:rsidR="0052278C" w:rsidRPr="00E014CB">
        <w:rPr>
          <w:bCs/>
        </w:rPr>
        <w:t>),</w:t>
      </w:r>
      <w:r w:rsidRPr="00E014CB">
        <w:rPr>
          <w:bCs/>
        </w:rPr>
        <w:t xml:space="preserve"> p</w:t>
      </w:r>
      <w:r w:rsidR="00FB2DF0" w:rsidRPr="00E014CB">
        <w:rPr>
          <w:bCs/>
        </w:rPr>
        <w:t>ë</w:t>
      </w:r>
      <w:r w:rsidRPr="00E014CB">
        <w:rPr>
          <w:bCs/>
        </w:rPr>
        <w:t>rfshin nj</w:t>
      </w:r>
      <w:r w:rsidR="00FB2DF0" w:rsidRPr="00E014CB">
        <w:rPr>
          <w:bCs/>
        </w:rPr>
        <w:t>ë</w:t>
      </w:r>
      <w:r w:rsidRPr="00E014CB">
        <w:rPr>
          <w:bCs/>
        </w:rPr>
        <w:t xml:space="preserve"> ndryshu</w:t>
      </w:r>
      <w:r w:rsidR="00FB2DF0" w:rsidRPr="00E014CB">
        <w:rPr>
          <w:bCs/>
        </w:rPr>
        <w:t>e</w:t>
      </w:r>
      <w:r w:rsidRPr="00E014CB">
        <w:rPr>
          <w:bCs/>
        </w:rPr>
        <w:t>shm</w:t>
      </w:r>
      <w:r w:rsidR="00FB2DF0" w:rsidRPr="00E014CB">
        <w:rPr>
          <w:bCs/>
        </w:rPr>
        <w:t>ë</w:t>
      </w:r>
      <w:r w:rsidRPr="00E014CB">
        <w:rPr>
          <w:bCs/>
        </w:rPr>
        <w:t>ri shtes</w:t>
      </w:r>
      <w:r w:rsidR="00FB2DF0" w:rsidRPr="00E014CB">
        <w:rPr>
          <w:bCs/>
        </w:rPr>
        <w:t>ë</w:t>
      </w:r>
      <w:r w:rsidRPr="00E014CB">
        <w:rPr>
          <w:bCs/>
        </w:rPr>
        <w:t xml:space="preserve"> n</w:t>
      </w:r>
      <w:r w:rsidR="00FB2DF0" w:rsidRPr="00E014CB">
        <w:rPr>
          <w:bCs/>
        </w:rPr>
        <w:t>ë</w:t>
      </w:r>
      <w:r w:rsidRPr="00E014CB">
        <w:rPr>
          <w:bCs/>
        </w:rPr>
        <w:t xml:space="preserve"> p</w:t>
      </w:r>
      <w:r w:rsidR="00FB2DF0" w:rsidRPr="00E014CB">
        <w:rPr>
          <w:bCs/>
        </w:rPr>
        <w:t>ë</w:t>
      </w:r>
      <w:r w:rsidRPr="00E014CB">
        <w:rPr>
          <w:bCs/>
        </w:rPr>
        <w:t>rcaktimin e fuqis</w:t>
      </w:r>
      <w:r w:rsidR="00FB2DF0" w:rsidRPr="00E014CB">
        <w:rPr>
          <w:bCs/>
        </w:rPr>
        <w:t>ë</w:t>
      </w:r>
      <w:r w:rsidRPr="00E014CB">
        <w:rPr>
          <w:bCs/>
        </w:rPr>
        <w:t xml:space="preserve"> q</w:t>
      </w:r>
      <w:r w:rsidR="00FB2DF0" w:rsidRPr="00E014CB">
        <w:rPr>
          <w:bCs/>
        </w:rPr>
        <w:t>ë</w:t>
      </w:r>
      <w:r w:rsidRPr="00E014CB">
        <w:rPr>
          <w:bCs/>
        </w:rPr>
        <w:t xml:space="preserve"> kontribuon n</w:t>
      </w:r>
      <w:r w:rsidR="00FB2DF0" w:rsidRPr="00E014CB">
        <w:rPr>
          <w:bCs/>
        </w:rPr>
        <w:t>ë</w:t>
      </w:r>
      <w:r w:rsidRPr="00E014CB">
        <w:rPr>
          <w:bCs/>
        </w:rPr>
        <w:t xml:space="preserve"> ekspozimin aktual maksimal</w:t>
      </w:r>
      <w:r w:rsidRPr="00E014CB">
        <w:t>. Reduktimi i fuqis</w:t>
      </w:r>
      <w:r w:rsidR="00A77592" w:rsidRPr="00E014CB">
        <w:t xml:space="preserve">ë së </w:t>
      </w:r>
      <w:r w:rsidRPr="00E014CB">
        <w:t>nj</w:t>
      </w:r>
      <w:r w:rsidR="00A77592" w:rsidRPr="00E014CB">
        <w:t>ë</w:t>
      </w:r>
      <w:r w:rsidRPr="00E014CB">
        <w:t xml:space="preserve"> S</w:t>
      </w:r>
      <w:r w:rsidR="00A77592" w:rsidRPr="00E014CB">
        <w:t>B</w:t>
      </w:r>
      <w:r w:rsidRPr="00E014CB">
        <w:t xml:space="preserve"> me m</w:t>
      </w:r>
      <w:r w:rsidR="00A77592" w:rsidRPr="00E014CB">
        <w:t>-</w:t>
      </w:r>
      <w:r w:rsidRPr="00E014CB">
        <w:t>MIMO mund t</w:t>
      </w:r>
      <w:r w:rsidR="00A77592" w:rsidRPr="00E014CB">
        <w:t>ë</w:t>
      </w:r>
      <w:r w:rsidRPr="00E014CB">
        <w:t xml:space="preserve"> p</w:t>
      </w:r>
      <w:r w:rsidR="00A77592" w:rsidRPr="00E014CB">
        <w:t>ë</w:t>
      </w:r>
      <w:r w:rsidRPr="00E014CB">
        <w:t>rshkruhet nga dy faktor</w:t>
      </w:r>
      <w:r w:rsidR="00A77592" w:rsidRPr="00E014CB">
        <w:t>ë</w:t>
      </w:r>
      <w:r w:rsidRPr="00E014CB">
        <w:t xml:space="preserve">: </w:t>
      </w:r>
    </w:p>
    <w:p w14:paraId="0384CCBE" w14:textId="14A5B386" w:rsidR="00A77592" w:rsidRPr="00E014CB" w:rsidRDefault="0096415E" w:rsidP="0096415E">
      <w:pPr>
        <w:pStyle w:val="TEKSTIIII"/>
      </w:pPr>
      <w:r w:rsidRPr="00E014CB">
        <w:t xml:space="preserve">i. </w:t>
      </w:r>
      <w:r w:rsidR="00B1536A" w:rsidRPr="00E014CB">
        <w:t>variacioni i trafikut</w:t>
      </w:r>
      <w:r w:rsidR="00404611">
        <w:t>;</w:t>
      </w:r>
    </w:p>
    <w:p w14:paraId="54E8160B" w14:textId="5A0B823C" w:rsidR="00B1536A" w:rsidRPr="00E014CB" w:rsidRDefault="0096415E" w:rsidP="0096415E">
      <w:pPr>
        <w:pStyle w:val="TEKSTIIII"/>
      </w:pPr>
      <w:proofErr w:type="spellStart"/>
      <w:r w:rsidRPr="00E014CB">
        <w:t>ii</w:t>
      </w:r>
      <w:proofErr w:type="spellEnd"/>
      <w:r w:rsidRPr="00E014CB">
        <w:t xml:space="preserve">. </w:t>
      </w:r>
      <w:r w:rsidR="00B1536A" w:rsidRPr="00E014CB">
        <w:t>shp</w:t>
      </w:r>
      <w:r w:rsidR="00A77592" w:rsidRPr="00E014CB">
        <w:t>ë</w:t>
      </w:r>
      <w:r w:rsidR="00B1536A" w:rsidRPr="00E014CB">
        <w:t>rndarja hap</w:t>
      </w:r>
      <w:r w:rsidR="00A77592" w:rsidRPr="00E014CB">
        <w:t>ë</w:t>
      </w:r>
      <w:r w:rsidR="00B1536A" w:rsidRPr="00E014CB">
        <w:t xml:space="preserve">sinore e </w:t>
      </w:r>
      <w:proofErr w:type="spellStart"/>
      <w:r w:rsidR="00B1536A" w:rsidRPr="00E014CB">
        <w:t>mesatarizuar</w:t>
      </w:r>
      <w:proofErr w:type="spellEnd"/>
      <w:r w:rsidR="00B1536A" w:rsidRPr="00E014CB">
        <w:t xml:space="preserve"> n</w:t>
      </w:r>
      <w:r w:rsidR="00A77592" w:rsidRPr="00E014CB">
        <w:t>ë</w:t>
      </w:r>
      <w:r w:rsidR="00B1536A" w:rsidRPr="00E014CB">
        <w:t xml:space="preserve"> koh</w:t>
      </w:r>
      <w:r w:rsidR="00A77592" w:rsidRPr="00E014CB">
        <w:t>ë</w:t>
      </w:r>
      <w:r w:rsidR="00B1536A" w:rsidRPr="00E014CB">
        <w:t xml:space="preserve"> e fuqis</w:t>
      </w:r>
      <w:r w:rsidR="00A77592" w:rsidRPr="00E014CB">
        <w:t>ë</w:t>
      </w:r>
      <w:r w:rsidR="00B1536A" w:rsidRPr="00E014CB">
        <w:t xml:space="preserve"> s</w:t>
      </w:r>
      <w:r w:rsidR="00A77592" w:rsidRPr="00E014CB">
        <w:t>ë</w:t>
      </w:r>
      <w:r w:rsidR="00B1536A" w:rsidRPr="00E014CB">
        <w:t xml:space="preserve"> transmetuar ose EIRP</w:t>
      </w:r>
      <w:r w:rsidR="00404611">
        <w:t>.</w:t>
      </w:r>
    </w:p>
    <w:p w14:paraId="08E0E0A1" w14:textId="5266565E" w:rsidR="00123E3F" w:rsidRPr="00E014CB" w:rsidRDefault="00B1536A" w:rsidP="0096415E">
      <w:pPr>
        <w:pStyle w:val="TEKSTIIII"/>
      </w:pPr>
      <w:r w:rsidRPr="00E014CB">
        <w:t xml:space="preserve">Nga </w:t>
      </w:r>
      <w:r w:rsidR="00404611" w:rsidRPr="00E014CB">
        <w:t>rezultatet</w:t>
      </w:r>
      <w:r w:rsidRPr="00E014CB">
        <w:t xml:space="preserve"> e fushatave t</w:t>
      </w:r>
      <w:r w:rsidR="00A77592" w:rsidRPr="00E014CB">
        <w:t>ë</w:t>
      </w:r>
      <w:r w:rsidRPr="00E014CB">
        <w:t xml:space="preserve"> matjeve t</w:t>
      </w:r>
      <w:r w:rsidR="00A77592" w:rsidRPr="00E014CB">
        <w:t>ë</w:t>
      </w:r>
      <w:r w:rsidRPr="00E014CB">
        <w:t xml:space="preserve"> p</w:t>
      </w:r>
      <w:r w:rsidR="00A77592" w:rsidRPr="00E014CB">
        <w:t>ë</w:t>
      </w:r>
      <w:r w:rsidRPr="00E014CB">
        <w:t>rshkruara m</w:t>
      </w:r>
      <w:r w:rsidR="00A77592" w:rsidRPr="00E014CB">
        <w:t>ë</w:t>
      </w:r>
      <w:r w:rsidRPr="00E014CB">
        <w:t xml:space="preserve"> lart dhe </w:t>
      </w:r>
      <w:r w:rsidR="00A77592" w:rsidRPr="00E014CB">
        <w:t xml:space="preserve">të </w:t>
      </w:r>
      <w:r w:rsidRPr="00E014CB">
        <w:t xml:space="preserve">ilustruara nga grafiku i CDF-ve </w:t>
      </w:r>
      <w:r w:rsidRPr="00404611">
        <w:rPr>
          <w:i/>
          <w:iCs/>
        </w:rPr>
        <w:t>(dhe shum</w:t>
      </w:r>
      <w:r w:rsidR="00A77592" w:rsidRPr="00404611">
        <w:rPr>
          <w:i/>
          <w:iCs/>
        </w:rPr>
        <w:t>ë</w:t>
      </w:r>
      <w:r w:rsidRPr="00404611">
        <w:rPr>
          <w:i/>
          <w:iCs/>
        </w:rPr>
        <w:t xml:space="preserve"> e shum</w:t>
      </w:r>
      <w:r w:rsidR="00A77592" w:rsidRPr="00404611">
        <w:rPr>
          <w:i/>
          <w:iCs/>
        </w:rPr>
        <w:t>ë</w:t>
      </w:r>
      <w:r w:rsidRPr="00404611">
        <w:rPr>
          <w:i/>
          <w:iCs/>
        </w:rPr>
        <w:t xml:space="preserve"> t</w:t>
      </w:r>
      <w:r w:rsidR="00A77592" w:rsidRPr="00404611">
        <w:rPr>
          <w:i/>
          <w:iCs/>
        </w:rPr>
        <w:t>ë</w:t>
      </w:r>
      <w:r w:rsidRPr="00404611">
        <w:rPr>
          <w:i/>
          <w:iCs/>
        </w:rPr>
        <w:t xml:space="preserve"> tjera nga grupe t</w:t>
      </w:r>
      <w:r w:rsidR="00A77592" w:rsidRPr="00404611">
        <w:rPr>
          <w:i/>
          <w:iCs/>
        </w:rPr>
        <w:t>ë</w:t>
      </w:r>
      <w:r w:rsidRPr="00404611">
        <w:rPr>
          <w:i/>
          <w:iCs/>
        </w:rPr>
        <w:t xml:space="preserve"> ndryshme stud</w:t>
      </w:r>
      <w:r w:rsidR="00A77592" w:rsidRPr="00404611">
        <w:rPr>
          <w:i/>
          <w:iCs/>
        </w:rPr>
        <w:t>i</w:t>
      </w:r>
      <w:r w:rsidRPr="00404611">
        <w:rPr>
          <w:i/>
          <w:iCs/>
        </w:rPr>
        <w:t xml:space="preserve">uesish paraqitur dhe </w:t>
      </w:r>
      <w:r w:rsidR="00123E3F" w:rsidRPr="00404611">
        <w:rPr>
          <w:i/>
          <w:iCs/>
        </w:rPr>
        <w:t>n</w:t>
      </w:r>
      <w:r w:rsidR="00A77592" w:rsidRPr="00404611">
        <w:rPr>
          <w:i/>
          <w:iCs/>
        </w:rPr>
        <w:t>ë</w:t>
      </w:r>
      <w:r w:rsidR="00123E3F" w:rsidRPr="00404611">
        <w:rPr>
          <w:i/>
          <w:iCs/>
        </w:rPr>
        <w:t xml:space="preserve"> </w:t>
      </w:r>
      <w:r w:rsidRPr="00404611">
        <w:rPr>
          <w:i/>
          <w:iCs/>
        </w:rPr>
        <w:t>ICE 62669:2019)</w:t>
      </w:r>
      <w:r w:rsidRPr="00E014CB">
        <w:t xml:space="preserve"> </w:t>
      </w:r>
      <w:r w:rsidRPr="00E014CB">
        <w:rPr>
          <w:bCs/>
        </w:rPr>
        <w:t>p</w:t>
      </w:r>
      <w:r w:rsidR="00A77592" w:rsidRPr="00E014CB">
        <w:rPr>
          <w:bCs/>
        </w:rPr>
        <w:t>ë</w:t>
      </w:r>
      <w:r w:rsidRPr="00E014CB">
        <w:rPr>
          <w:bCs/>
        </w:rPr>
        <w:t xml:space="preserve">r 5G </w:t>
      </w:r>
      <w:proofErr w:type="spellStart"/>
      <w:r w:rsidRPr="00E014CB">
        <w:rPr>
          <w:bCs/>
        </w:rPr>
        <w:t>N</w:t>
      </w:r>
      <w:r w:rsidR="00A70A65" w:rsidRPr="00E014CB">
        <w:rPr>
          <w:bCs/>
        </w:rPr>
        <w:t>ew</w:t>
      </w:r>
      <w:proofErr w:type="spellEnd"/>
      <w:r w:rsidR="00A70A65" w:rsidRPr="00E014CB">
        <w:rPr>
          <w:bCs/>
        </w:rPr>
        <w:t xml:space="preserve"> </w:t>
      </w:r>
      <w:r w:rsidRPr="00E014CB">
        <w:rPr>
          <w:bCs/>
        </w:rPr>
        <w:t>R</w:t>
      </w:r>
      <w:r w:rsidR="00A70A65" w:rsidRPr="00E014CB">
        <w:rPr>
          <w:bCs/>
        </w:rPr>
        <w:t>adio</w:t>
      </w:r>
      <w:r w:rsidRPr="00E014CB">
        <w:rPr>
          <w:bCs/>
        </w:rPr>
        <w:t xml:space="preserve"> nxirret nj</w:t>
      </w:r>
      <w:r w:rsidR="00A77592" w:rsidRPr="00E014CB">
        <w:rPr>
          <w:bCs/>
        </w:rPr>
        <w:t>ë</w:t>
      </w:r>
      <w:r w:rsidRPr="00E014CB">
        <w:rPr>
          <w:bCs/>
        </w:rPr>
        <w:t xml:space="preserve"> faktor korrektimi</w:t>
      </w:r>
      <w:r w:rsidR="00E21F85" w:rsidRPr="00E014CB">
        <w:rPr>
          <w:bCs/>
        </w:rPr>
        <w:t>,</w:t>
      </w:r>
      <w:r w:rsidRPr="00E014CB">
        <w:t xml:space="preserve"> </w:t>
      </w:r>
      <w:r w:rsidRPr="00E014CB">
        <w:rPr>
          <w:bCs/>
        </w:rPr>
        <w:t>q</w:t>
      </w:r>
      <w:r w:rsidR="00A77592" w:rsidRPr="00E014CB">
        <w:rPr>
          <w:bCs/>
        </w:rPr>
        <w:t>ë</w:t>
      </w:r>
      <w:r w:rsidRPr="00E014CB">
        <w:rPr>
          <w:bCs/>
        </w:rPr>
        <w:t xml:space="preserve"> n</w:t>
      </w:r>
      <w:r w:rsidR="00A77592" w:rsidRPr="00E014CB">
        <w:rPr>
          <w:bCs/>
        </w:rPr>
        <w:t>ë të</w:t>
      </w:r>
      <w:r w:rsidRPr="00E014CB">
        <w:rPr>
          <w:bCs/>
        </w:rPr>
        <w:t xml:space="preserve"> gjith</w:t>
      </w:r>
      <w:r w:rsidR="00A77592" w:rsidRPr="00E014CB">
        <w:rPr>
          <w:bCs/>
        </w:rPr>
        <w:t>ë</w:t>
      </w:r>
      <w:r w:rsidRPr="00E014CB">
        <w:rPr>
          <w:bCs/>
        </w:rPr>
        <w:t xml:space="preserve"> p</w:t>
      </w:r>
      <w:r w:rsidR="00A77592" w:rsidRPr="00E014CB">
        <w:rPr>
          <w:bCs/>
        </w:rPr>
        <w:t>ë</w:t>
      </w:r>
      <w:r w:rsidRPr="00E014CB">
        <w:rPr>
          <w:bCs/>
        </w:rPr>
        <w:t xml:space="preserve">rafrimet </w:t>
      </w:r>
      <w:proofErr w:type="spellStart"/>
      <w:r w:rsidRPr="00E014CB">
        <w:rPr>
          <w:bCs/>
        </w:rPr>
        <w:t>konservative</w:t>
      </w:r>
      <w:proofErr w:type="spellEnd"/>
      <w:r w:rsidRPr="00E014CB">
        <w:t xml:space="preserve"> nuk </w:t>
      </w:r>
      <w:r w:rsidR="00A77592" w:rsidRPr="00E014CB">
        <w:t>ë</w:t>
      </w:r>
      <w:r w:rsidRPr="00E014CB">
        <w:t>sht</w:t>
      </w:r>
      <w:r w:rsidR="00A77592" w:rsidRPr="00E014CB">
        <w:t>ë</w:t>
      </w:r>
      <w:r w:rsidRPr="00E014CB">
        <w:t xml:space="preserve"> m</w:t>
      </w:r>
      <w:r w:rsidR="00A77592" w:rsidRPr="00E014CB">
        <w:t>ë</w:t>
      </w:r>
      <w:r w:rsidRPr="00E014CB">
        <w:t xml:space="preserve"> i lart</w:t>
      </w:r>
      <w:r w:rsidR="00A77592" w:rsidRPr="00E014CB">
        <w:t>ë</w:t>
      </w:r>
      <w:r w:rsidRPr="00E014CB">
        <w:t xml:space="preserve"> </w:t>
      </w:r>
      <w:r w:rsidRPr="00E014CB">
        <w:rPr>
          <w:bCs/>
        </w:rPr>
        <w:t>se 25%,</w:t>
      </w:r>
      <w:r w:rsidRPr="00E014CB">
        <w:t xml:space="preserve"> gj</w:t>
      </w:r>
      <w:r w:rsidR="00A77592" w:rsidRPr="00E014CB">
        <w:t>ë</w:t>
      </w:r>
      <w:r w:rsidRPr="00E014CB">
        <w:t xml:space="preserve"> q</w:t>
      </w:r>
      <w:r w:rsidR="00A77592" w:rsidRPr="00E014CB">
        <w:t>ë</w:t>
      </w:r>
      <w:r w:rsidRPr="00E014CB">
        <w:t xml:space="preserve"> </w:t>
      </w:r>
      <w:proofErr w:type="spellStart"/>
      <w:r w:rsidRPr="00E014CB">
        <w:t>koincidon</w:t>
      </w:r>
      <w:proofErr w:type="spellEnd"/>
      <w:r w:rsidRPr="00E014CB">
        <w:t xml:space="preserve"> dhe me rezultatet e studimeve me modele teorike statistikore si t</w:t>
      </w:r>
      <w:r w:rsidR="00A77592" w:rsidRPr="00E014CB">
        <w:t>ë</w:t>
      </w:r>
      <w:r w:rsidRPr="00E014CB">
        <w:t xml:space="preserve"> cituar n</w:t>
      </w:r>
      <w:r w:rsidR="00A77592" w:rsidRPr="00E014CB">
        <w:t>ë</w:t>
      </w:r>
      <w:r w:rsidRPr="00E014CB">
        <w:t xml:space="preserve"> </w:t>
      </w:r>
      <w:r w:rsidR="00A70A65" w:rsidRPr="00E014CB">
        <w:t>[</w:t>
      </w:r>
      <w:r w:rsidR="001F7986" w:rsidRPr="00E014CB">
        <w:t>5</w:t>
      </w:r>
      <w:r w:rsidR="00A70A65" w:rsidRPr="00E014CB">
        <w:t>]</w:t>
      </w:r>
      <w:r w:rsidRPr="00E014CB">
        <w:t>.</w:t>
      </w:r>
      <w:r w:rsidR="00FC593C" w:rsidRPr="00E014CB">
        <w:t xml:space="preserve"> </w:t>
      </w:r>
    </w:p>
    <w:p w14:paraId="5B4DDB62" w14:textId="7BEE5CC5" w:rsidR="00B1536A" w:rsidRPr="00E014CB" w:rsidRDefault="00B1536A" w:rsidP="0096415E">
      <w:pPr>
        <w:pStyle w:val="TEKSTIIII"/>
      </w:pPr>
      <w:r w:rsidRPr="00E014CB">
        <w:t>Vlen t</w:t>
      </w:r>
      <w:r w:rsidR="00A77592" w:rsidRPr="00E014CB">
        <w:t>ë</w:t>
      </w:r>
      <w:r w:rsidRPr="00E014CB">
        <w:t xml:space="preserve"> theksohet se p</w:t>
      </w:r>
      <w:r w:rsidR="00A77592" w:rsidRPr="00E014CB">
        <w:t>ë</w:t>
      </w:r>
      <w:r w:rsidRPr="00E014CB">
        <w:t>r antenat m</w:t>
      </w:r>
      <w:r w:rsidR="00A77592" w:rsidRPr="00E014CB">
        <w:t>-</w:t>
      </w:r>
      <w:r w:rsidRPr="00E014CB">
        <w:t>MIMO</w:t>
      </w:r>
      <w:r w:rsidR="00123E3F" w:rsidRPr="00E014CB">
        <w:t>, k</w:t>
      </w:r>
      <w:r w:rsidRPr="00E014CB">
        <w:t>ur p</w:t>
      </w:r>
      <w:r w:rsidR="00A77592" w:rsidRPr="00E014CB">
        <w:t>ë</w:t>
      </w:r>
      <w:r w:rsidRPr="00E014CB">
        <w:t>rdoret p</w:t>
      </w:r>
      <w:r w:rsidR="00A77592" w:rsidRPr="00E014CB">
        <w:t>ë</w:t>
      </w:r>
      <w:r w:rsidRPr="00E014CB">
        <w:t>rafrimi i fush</w:t>
      </w:r>
      <w:r w:rsidR="00A77592" w:rsidRPr="00E014CB">
        <w:t>ë</w:t>
      </w:r>
      <w:r w:rsidRPr="00E014CB">
        <w:t>s s</w:t>
      </w:r>
      <w:r w:rsidR="00A77592" w:rsidRPr="00E014CB">
        <w:t>ë</w:t>
      </w:r>
      <w:r w:rsidRPr="00E014CB">
        <w:t xml:space="preserve"> larg</w:t>
      </w:r>
      <w:r w:rsidR="00A77592" w:rsidRPr="00E014CB">
        <w:t>ë</w:t>
      </w:r>
      <w:r w:rsidRPr="00E014CB">
        <w:t>t</w:t>
      </w:r>
      <w:r w:rsidR="00123E3F" w:rsidRPr="00E014CB">
        <w:t>,</w:t>
      </w:r>
      <w:r w:rsidRPr="00E014CB">
        <w:t xml:space="preserve"> kufiri i pajtueshm</w:t>
      </w:r>
      <w:r w:rsidR="00A77592" w:rsidRPr="00E014CB">
        <w:t>ëris</w:t>
      </w:r>
      <w:r w:rsidR="00404611">
        <w:t xml:space="preserve">ë </w:t>
      </w:r>
      <w:r w:rsidR="00A77592" w:rsidRPr="00E014CB">
        <w:t>së</w:t>
      </w:r>
      <w:r w:rsidRPr="00E014CB">
        <w:t xml:space="preserve"> produktit </w:t>
      </w:r>
      <w:r w:rsidR="00A77592" w:rsidRPr="00E014CB">
        <w:t>SB</w:t>
      </w:r>
      <w:r w:rsidRPr="00E014CB">
        <w:t>/anten</w:t>
      </w:r>
      <w:r w:rsidR="00A77592" w:rsidRPr="00E014CB">
        <w:t>ë</w:t>
      </w:r>
      <w:r w:rsidRPr="00E014CB">
        <w:t xml:space="preserve"> mund t</w:t>
      </w:r>
      <w:r w:rsidR="00A77592" w:rsidRPr="00E014CB">
        <w:t>ë</w:t>
      </w:r>
      <w:r w:rsidRPr="00E014CB">
        <w:t xml:space="preserve"> vler</w:t>
      </w:r>
      <w:r w:rsidR="00A77592" w:rsidRPr="00E014CB">
        <w:t>ë</w:t>
      </w:r>
      <w:r w:rsidRPr="00E014CB">
        <w:t>sohet</w:t>
      </w:r>
      <w:r w:rsidR="00404611">
        <w:t>,</w:t>
      </w:r>
      <w:r w:rsidRPr="00E014CB">
        <w:t xml:space="preserve"> duke u </w:t>
      </w:r>
      <w:r w:rsidRPr="00E014CB">
        <w:rPr>
          <w:bCs/>
        </w:rPr>
        <w:t>bazuar n</w:t>
      </w:r>
      <w:r w:rsidR="00A77592" w:rsidRPr="00E014CB">
        <w:rPr>
          <w:bCs/>
        </w:rPr>
        <w:t>ë</w:t>
      </w:r>
      <w:r w:rsidRPr="00E014CB">
        <w:rPr>
          <w:bCs/>
        </w:rPr>
        <w:t xml:space="preserve"> modelin e mb</w:t>
      </w:r>
      <w:r w:rsidR="00A77592" w:rsidRPr="00E014CB">
        <w:rPr>
          <w:bCs/>
        </w:rPr>
        <w:t>ë</w:t>
      </w:r>
      <w:r w:rsidRPr="00E014CB">
        <w:rPr>
          <w:bCs/>
        </w:rPr>
        <w:t>shtjell</w:t>
      </w:r>
      <w:r w:rsidR="00A77592" w:rsidRPr="00E014CB">
        <w:rPr>
          <w:bCs/>
        </w:rPr>
        <w:t>ë</w:t>
      </w:r>
      <w:r w:rsidRPr="00E014CB">
        <w:rPr>
          <w:bCs/>
        </w:rPr>
        <w:t>ses</w:t>
      </w:r>
      <w:r w:rsidR="00A77592" w:rsidRPr="00E014CB">
        <w:rPr>
          <w:bCs/>
        </w:rPr>
        <w:t xml:space="preserve"> së</w:t>
      </w:r>
      <w:r w:rsidRPr="00E014CB">
        <w:rPr>
          <w:bCs/>
        </w:rPr>
        <w:t xml:space="preserve"> rrezatimit (IEC 62232:2022, 6.1.5.7). </w:t>
      </w:r>
      <w:r w:rsidR="00123E3F" w:rsidRPr="00E014CB">
        <w:t>Rik</w:t>
      </w:r>
      <w:r w:rsidRPr="00E014CB">
        <w:t>ujtojm</w:t>
      </w:r>
      <w:r w:rsidR="00A77592" w:rsidRPr="00E014CB">
        <w:t>ë</w:t>
      </w:r>
      <w:r w:rsidRPr="00E014CB">
        <w:t xml:space="preserve"> q</w:t>
      </w:r>
      <w:r w:rsidR="00A77592" w:rsidRPr="00E014CB">
        <w:t>ë</w:t>
      </w:r>
      <w:r w:rsidRPr="00E014CB">
        <w:t xml:space="preserve"> p</w:t>
      </w:r>
      <w:r w:rsidR="00A77592" w:rsidRPr="00E014CB">
        <w:t>ë</w:t>
      </w:r>
      <w:r w:rsidRPr="00E014CB">
        <w:t xml:space="preserve">r </w:t>
      </w:r>
      <w:r w:rsidR="00211529" w:rsidRPr="00E014CB">
        <w:t xml:space="preserve">5G </w:t>
      </w:r>
      <w:r w:rsidRPr="00E014CB">
        <w:t>NR</w:t>
      </w:r>
      <w:r w:rsidR="00211529" w:rsidRPr="00E014CB">
        <w:t xml:space="preserve">, </w:t>
      </w:r>
      <w:r w:rsidRPr="00E014CB">
        <w:t>kontributi i sinjalit t</w:t>
      </w:r>
      <w:r w:rsidR="00A77592" w:rsidRPr="00E014CB">
        <w:t>ë</w:t>
      </w:r>
      <w:r w:rsidRPr="00E014CB">
        <w:t xml:space="preserve"> referenc</w:t>
      </w:r>
      <w:r w:rsidR="00A77592" w:rsidRPr="00E014CB">
        <w:t>ë</w:t>
      </w:r>
      <w:r w:rsidRPr="00E014CB">
        <w:t>s n</w:t>
      </w:r>
      <w:r w:rsidR="00A77592" w:rsidRPr="00E014CB">
        <w:t>ë</w:t>
      </w:r>
      <w:r w:rsidRPr="00E014CB">
        <w:t xml:space="preserve"> ekspozimin n</w:t>
      </w:r>
      <w:r w:rsidR="00A77592" w:rsidRPr="00E014CB">
        <w:t>ë</w:t>
      </w:r>
      <w:r w:rsidRPr="00E014CB">
        <w:t xml:space="preserve"> RF neglizhohet meq</w:t>
      </w:r>
      <w:r w:rsidR="00A77592" w:rsidRPr="00E014CB">
        <w:t>ë</w:t>
      </w:r>
      <w:r w:rsidRPr="00E014CB">
        <w:t xml:space="preserve"> fraksioni i fuqis</w:t>
      </w:r>
      <w:r w:rsidR="00A77592" w:rsidRPr="00E014CB">
        <w:t>ë</w:t>
      </w:r>
      <w:r w:rsidRPr="00E014CB">
        <w:t xml:space="preserve"> s</w:t>
      </w:r>
      <w:r w:rsidR="00A77592" w:rsidRPr="00E014CB">
        <w:t>ë</w:t>
      </w:r>
      <w:r w:rsidRPr="00E014CB">
        <w:t xml:space="preserve"> saj </w:t>
      </w:r>
      <w:r w:rsidR="00A77592" w:rsidRPr="00E014CB">
        <w:t>ë</w:t>
      </w:r>
      <w:r w:rsidRPr="00E014CB">
        <w:t>sht</w:t>
      </w:r>
      <w:r w:rsidR="00A77592" w:rsidRPr="00E014CB">
        <w:t>ë</w:t>
      </w:r>
      <w:r w:rsidRPr="00E014CB">
        <w:t xml:space="preserve"> shum</w:t>
      </w:r>
      <w:r w:rsidR="00A77592" w:rsidRPr="00E014CB">
        <w:t>ë</w:t>
      </w:r>
      <w:r w:rsidRPr="00E014CB">
        <w:t xml:space="preserve"> m</w:t>
      </w:r>
      <w:r w:rsidR="00A77592" w:rsidRPr="00E014CB">
        <w:t>ë</w:t>
      </w:r>
      <w:r w:rsidRPr="00E014CB">
        <w:t xml:space="preserve"> i vog</w:t>
      </w:r>
      <w:r w:rsidR="00A77592" w:rsidRPr="00E014CB">
        <w:t>ë</w:t>
      </w:r>
      <w:r w:rsidRPr="00E014CB">
        <w:t>l se sa ai i sinjaleve t</w:t>
      </w:r>
      <w:r w:rsidR="00A77592" w:rsidRPr="00E014CB">
        <w:t>ë</w:t>
      </w:r>
      <w:r w:rsidRPr="00E014CB">
        <w:t xml:space="preserve"> trafikut.</w:t>
      </w:r>
    </w:p>
    <w:p w14:paraId="613011F1" w14:textId="76C96259" w:rsidR="00832613" w:rsidRPr="00E014CB" w:rsidRDefault="00B1536A" w:rsidP="0096415E">
      <w:pPr>
        <w:pStyle w:val="TEKSTIIII"/>
        <w:rPr>
          <w:i/>
          <w:iCs/>
        </w:rPr>
      </w:pPr>
      <w:r w:rsidRPr="00E014CB">
        <w:t>Formulat e thjeshta dhe klasike sferike mund t</w:t>
      </w:r>
      <w:r w:rsidR="00A77592" w:rsidRPr="00E014CB">
        <w:t>ë</w:t>
      </w:r>
      <w:r w:rsidRPr="00E014CB">
        <w:t xml:space="preserve"> p</w:t>
      </w:r>
      <w:r w:rsidR="00A77592" w:rsidRPr="00E014CB">
        <w:t>ë</w:t>
      </w:r>
      <w:r w:rsidRPr="00E014CB">
        <w:t>rdoren p</w:t>
      </w:r>
      <w:r w:rsidR="00A77592" w:rsidRPr="00E014CB">
        <w:t>ë</w:t>
      </w:r>
      <w:r w:rsidRPr="00E014CB">
        <w:t>r vler</w:t>
      </w:r>
      <w:r w:rsidR="00A77592" w:rsidRPr="00E014CB">
        <w:t>ë</w:t>
      </w:r>
      <w:r w:rsidRPr="00E014CB">
        <w:t xml:space="preserve">simin e </w:t>
      </w:r>
      <w:r w:rsidR="00404611" w:rsidRPr="00E014CB">
        <w:t>pajtueshmërisë</w:t>
      </w:r>
      <w:r w:rsidR="00A77592" w:rsidRPr="00E014CB">
        <w:t xml:space="preserve"> së </w:t>
      </w:r>
      <w:r w:rsidRPr="00E014CB">
        <w:t>antenave MIMO</w:t>
      </w:r>
      <w:r w:rsidR="00211529" w:rsidRPr="00E014CB">
        <w:t>-</w:t>
      </w:r>
      <w:proofErr w:type="spellStart"/>
      <w:r w:rsidRPr="00E014CB">
        <w:t>massive</w:t>
      </w:r>
      <w:proofErr w:type="spellEnd"/>
      <w:r w:rsidRPr="00E014CB">
        <w:t xml:space="preserve"> dhe antenave </w:t>
      </w:r>
      <w:proofErr w:type="spellStart"/>
      <w:r w:rsidRPr="00404611">
        <w:rPr>
          <w:i/>
          <w:iCs/>
        </w:rPr>
        <w:t>beamforming</w:t>
      </w:r>
      <w:proofErr w:type="spellEnd"/>
      <w:r w:rsidRPr="00E014CB">
        <w:t xml:space="preserve"> (q</w:t>
      </w:r>
      <w:r w:rsidR="00A77592" w:rsidRPr="00E014CB">
        <w:t>ë</w:t>
      </w:r>
      <w:r w:rsidRPr="00E014CB">
        <w:t xml:space="preserve"> formojn</w:t>
      </w:r>
      <w:r w:rsidR="00A77592" w:rsidRPr="00E014CB">
        <w:t>ë</w:t>
      </w:r>
      <w:r w:rsidRPr="00E014CB">
        <w:t xml:space="preserve"> tufa). N</w:t>
      </w:r>
      <w:r w:rsidR="00A77592" w:rsidRPr="00E014CB">
        <w:t>ë</w:t>
      </w:r>
      <w:r w:rsidRPr="00E014CB">
        <w:t xml:space="preserve"> k</w:t>
      </w:r>
      <w:r w:rsidR="00A77592" w:rsidRPr="00E014CB">
        <w:t>ë</w:t>
      </w:r>
      <w:r w:rsidRPr="00E014CB">
        <w:t>t</w:t>
      </w:r>
      <w:r w:rsidR="00A77592" w:rsidRPr="00E014CB">
        <w:t>ë</w:t>
      </w:r>
      <w:r w:rsidRPr="00E014CB">
        <w:t xml:space="preserve"> rast, mund t</w:t>
      </w:r>
      <w:r w:rsidR="00A77592" w:rsidRPr="00E014CB">
        <w:t>ë</w:t>
      </w:r>
      <w:r w:rsidRPr="00E014CB">
        <w:t xml:space="preserve"> p</w:t>
      </w:r>
      <w:r w:rsidR="00A77592" w:rsidRPr="00E014CB">
        <w:t>ë</w:t>
      </w:r>
      <w:r w:rsidRPr="00E014CB">
        <w:t>rdoret mb</w:t>
      </w:r>
      <w:r w:rsidR="00A77592" w:rsidRPr="00E014CB">
        <w:t>ë</w:t>
      </w:r>
      <w:r w:rsidRPr="00E014CB">
        <w:t>shtjell</w:t>
      </w:r>
      <w:r w:rsidR="00E21F85" w:rsidRPr="00E014CB">
        <w:t>ë</w:t>
      </w:r>
      <w:r w:rsidRPr="00E014CB">
        <w:t>sja e modelit t</w:t>
      </w:r>
      <w:r w:rsidR="00A77592" w:rsidRPr="00E014CB">
        <w:t>ë</w:t>
      </w:r>
      <w:r w:rsidRPr="00E014CB">
        <w:t xml:space="preserve"> rrezatimit G(</w:t>
      </w:r>
      <w:proofErr w:type="spellStart"/>
      <w:r w:rsidRPr="00E014CB">
        <w:rPr>
          <w:rFonts w:ascii="Cambria" w:hAnsi="Cambria" w:cs="Cambria"/>
        </w:rPr>
        <w:t>ϕ</w:t>
      </w:r>
      <w:r w:rsidRPr="00E014CB">
        <w:t>,θ</w:t>
      </w:r>
      <w:proofErr w:type="spellEnd"/>
      <w:r w:rsidRPr="00E014CB">
        <w:t>), n</w:t>
      </w:r>
      <w:r w:rsidR="00A77592" w:rsidRPr="00E014CB">
        <w:t>ë</w:t>
      </w:r>
      <w:r w:rsidRPr="00E014CB">
        <w:t xml:space="preserve"> ekuacionet 1, 2 dhe 4</w:t>
      </w:r>
      <w:r w:rsidR="00211529" w:rsidRPr="00E014CB">
        <w:t xml:space="preserve"> dhe</w:t>
      </w:r>
      <w:r w:rsidRPr="00E014CB">
        <w:t xml:space="preserve"> n</w:t>
      </w:r>
      <w:r w:rsidR="00A77592" w:rsidRPr="00E014CB">
        <w:t>ë</w:t>
      </w:r>
      <w:r w:rsidRPr="00E014CB">
        <w:t>p</w:t>
      </w:r>
      <w:r w:rsidR="00A77592" w:rsidRPr="00E014CB">
        <w:t>ë</w:t>
      </w:r>
      <w:r w:rsidRPr="00E014CB">
        <w:t>rmjet ekuacionit (7)</w:t>
      </w:r>
      <w:r w:rsidR="00123E3F" w:rsidRPr="00E014CB">
        <w:t xml:space="preserve"> paraqitur </w:t>
      </w:r>
      <w:r w:rsidR="00832613" w:rsidRPr="00E014CB">
        <w:t>m</w:t>
      </w:r>
      <w:r w:rsidR="00C613DA" w:rsidRPr="00E014CB">
        <w:t>ë</w:t>
      </w:r>
      <w:r w:rsidR="00832613" w:rsidRPr="00E014CB">
        <w:t xml:space="preserve"> par</w:t>
      </w:r>
      <w:r w:rsidR="00C613DA" w:rsidRPr="00E014CB">
        <w:t>ë</w:t>
      </w:r>
      <w:r w:rsidR="00832613" w:rsidRPr="00E014CB">
        <w:t xml:space="preserve"> </w:t>
      </w:r>
      <w:r w:rsidR="00123E3F" w:rsidRPr="00E014CB">
        <w:t>gjat</w:t>
      </w:r>
      <w:r w:rsidR="00C613DA" w:rsidRPr="00E014CB">
        <w:t>ë</w:t>
      </w:r>
      <w:r w:rsidR="00123E3F" w:rsidRPr="00E014CB">
        <w:t xml:space="preserve"> shtjellimit t</w:t>
      </w:r>
      <w:r w:rsidR="00C613DA" w:rsidRPr="00E014CB">
        <w:t>ë</w:t>
      </w:r>
      <w:r w:rsidR="00123E3F" w:rsidRPr="00E014CB">
        <w:t xml:space="preserve"> </w:t>
      </w:r>
      <w:r w:rsidR="00123E3F" w:rsidRPr="00E014CB">
        <w:rPr>
          <w:i/>
          <w:iCs/>
        </w:rPr>
        <w:t>Metod</w:t>
      </w:r>
      <w:r w:rsidR="00C613DA" w:rsidRPr="00E014CB">
        <w:t>ë</w:t>
      </w:r>
      <w:r w:rsidR="00123E3F" w:rsidRPr="00E014CB">
        <w:rPr>
          <w:i/>
          <w:iCs/>
        </w:rPr>
        <w:t>s</w:t>
      </w:r>
      <w:r w:rsidR="00832613" w:rsidRPr="00E014CB">
        <w:rPr>
          <w:i/>
          <w:iCs/>
        </w:rPr>
        <w:t xml:space="preserve"> s</w:t>
      </w:r>
      <w:r w:rsidR="00C613DA" w:rsidRPr="00E014CB">
        <w:t>ë</w:t>
      </w:r>
      <w:r w:rsidR="00832613" w:rsidRPr="00E014CB">
        <w:rPr>
          <w:i/>
          <w:iCs/>
        </w:rPr>
        <w:t xml:space="preserve"> llogaritjes s</w:t>
      </w:r>
      <w:r w:rsidR="00C613DA" w:rsidRPr="00E014CB">
        <w:t>ë</w:t>
      </w:r>
      <w:r w:rsidR="00832613" w:rsidRPr="00E014CB">
        <w:rPr>
          <w:i/>
          <w:iCs/>
        </w:rPr>
        <w:t xml:space="preserve"> p</w:t>
      </w:r>
      <w:r w:rsidR="00C613DA" w:rsidRPr="00E014CB">
        <w:t>ë</w:t>
      </w:r>
      <w:r w:rsidR="00832613" w:rsidRPr="00E014CB">
        <w:rPr>
          <w:i/>
          <w:iCs/>
        </w:rPr>
        <w:t>rmasav</w:t>
      </w:r>
      <w:r w:rsidR="009D5054" w:rsidRPr="00E014CB">
        <w:rPr>
          <w:i/>
          <w:iCs/>
        </w:rPr>
        <w:t>e t</w:t>
      </w:r>
      <w:r w:rsidR="00C613DA" w:rsidRPr="00E014CB">
        <w:t>ë</w:t>
      </w:r>
      <w:r w:rsidR="009D5054" w:rsidRPr="00E014CB">
        <w:rPr>
          <w:i/>
          <w:iCs/>
        </w:rPr>
        <w:t xml:space="preserve"> Zon</w:t>
      </w:r>
      <w:r w:rsidR="00C613DA" w:rsidRPr="00E014CB">
        <w:t>ë</w:t>
      </w:r>
      <w:r w:rsidR="009D5054" w:rsidRPr="00E014CB">
        <w:rPr>
          <w:i/>
          <w:iCs/>
        </w:rPr>
        <w:t>s Kritike t</w:t>
      </w:r>
      <w:r w:rsidR="00C613DA" w:rsidRPr="00E014CB">
        <w:t>ë</w:t>
      </w:r>
      <w:r w:rsidR="009D5054" w:rsidRPr="00E014CB">
        <w:rPr>
          <w:i/>
          <w:iCs/>
        </w:rPr>
        <w:t xml:space="preserve"> shp</w:t>
      </w:r>
      <w:r w:rsidR="00C613DA" w:rsidRPr="00E014CB">
        <w:t>ë</w:t>
      </w:r>
      <w:r w:rsidR="009D5054" w:rsidRPr="00E014CB">
        <w:rPr>
          <w:i/>
          <w:iCs/>
        </w:rPr>
        <w:t>rhapjes s</w:t>
      </w:r>
      <w:r w:rsidR="00C613DA" w:rsidRPr="00E014CB">
        <w:t>ë</w:t>
      </w:r>
      <w:r w:rsidR="009D5054" w:rsidRPr="00E014CB">
        <w:rPr>
          <w:i/>
          <w:iCs/>
        </w:rPr>
        <w:t xml:space="preserve"> rrezatimit </w:t>
      </w:r>
      <w:proofErr w:type="spellStart"/>
      <w:r w:rsidR="009D5054" w:rsidRPr="00E014CB">
        <w:rPr>
          <w:i/>
          <w:iCs/>
        </w:rPr>
        <w:t>jojonizues</w:t>
      </w:r>
      <w:proofErr w:type="spellEnd"/>
      <w:r w:rsidR="009D5054" w:rsidRPr="00E014CB">
        <w:rPr>
          <w:i/>
          <w:iCs/>
        </w:rPr>
        <w:t xml:space="preserve"> nga nj</w:t>
      </w:r>
      <w:r w:rsidR="00C613DA" w:rsidRPr="00E014CB">
        <w:t>ë</w:t>
      </w:r>
      <w:r w:rsidR="009D5054" w:rsidRPr="00E014CB">
        <w:rPr>
          <w:i/>
          <w:iCs/>
        </w:rPr>
        <w:t xml:space="preserve"> antene celulare.</w:t>
      </w:r>
    </w:p>
    <w:p w14:paraId="184A1745" w14:textId="4A8DAAD4" w:rsidR="00B1536A" w:rsidRPr="00E014CB" w:rsidRDefault="00B1536A" w:rsidP="0096415E">
      <w:pPr>
        <w:pStyle w:val="TEKSTIIII"/>
      </w:pPr>
      <w:r w:rsidRPr="00E014CB">
        <w:rPr>
          <w:bCs/>
        </w:rPr>
        <w:t>Kufijt</w:t>
      </w:r>
      <w:r w:rsidR="00C613DA" w:rsidRPr="00E014CB">
        <w:t>ë</w:t>
      </w:r>
      <w:r w:rsidRPr="00E014CB">
        <w:rPr>
          <w:bCs/>
        </w:rPr>
        <w:t xml:space="preserve"> e pajtueshm</w:t>
      </w:r>
      <w:r w:rsidR="00C613DA" w:rsidRPr="00E014CB">
        <w:t>ë</w:t>
      </w:r>
      <w:r w:rsidRPr="00E014CB">
        <w:rPr>
          <w:bCs/>
        </w:rPr>
        <w:t>ris</w:t>
      </w:r>
      <w:r w:rsidR="00C613DA" w:rsidRPr="00E014CB">
        <w:t>ë</w:t>
      </w:r>
      <w:r w:rsidRPr="00E014CB">
        <w:rPr>
          <w:bCs/>
        </w:rPr>
        <w:t xml:space="preserve"> p</w:t>
      </w:r>
      <w:r w:rsidR="00C613DA" w:rsidRPr="00E014CB">
        <w:t>ë</w:t>
      </w:r>
      <w:r w:rsidRPr="00E014CB">
        <w:rPr>
          <w:bCs/>
        </w:rPr>
        <w:t>r publikun e gjer</w:t>
      </w:r>
      <w:r w:rsidR="00C613DA" w:rsidRPr="00E014CB">
        <w:t>ë</w:t>
      </w:r>
      <w:r w:rsidRPr="00E014CB">
        <w:rPr>
          <w:bCs/>
        </w:rPr>
        <w:t xml:space="preserve"> dhe p</w:t>
      </w:r>
      <w:r w:rsidR="00C613DA" w:rsidRPr="00E014CB">
        <w:t>ë</w:t>
      </w:r>
      <w:r w:rsidRPr="00E014CB">
        <w:rPr>
          <w:bCs/>
        </w:rPr>
        <w:t>r punonj</w:t>
      </w:r>
      <w:r w:rsidR="00C613DA" w:rsidRPr="00E014CB">
        <w:t>ë</w:t>
      </w:r>
      <w:r w:rsidRPr="00E014CB">
        <w:rPr>
          <w:bCs/>
        </w:rPr>
        <w:t>sit p</w:t>
      </w:r>
      <w:r w:rsidR="00C613DA" w:rsidRPr="00E014CB">
        <w:t>ë</w:t>
      </w:r>
      <w:r w:rsidRPr="00E014CB">
        <w:rPr>
          <w:bCs/>
        </w:rPr>
        <w:t>rcaktohen duke filluar llogaritjet me nj</w:t>
      </w:r>
      <w:r w:rsidR="00C613DA" w:rsidRPr="00E014CB">
        <w:t>ë</w:t>
      </w:r>
      <w:r w:rsidRPr="00E014CB">
        <w:rPr>
          <w:bCs/>
        </w:rPr>
        <w:t xml:space="preserve"> supozim p</w:t>
      </w:r>
      <w:r w:rsidR="00C613DA" w:rsidRPr="00E014CB">
        <w:t>ë</w:t>
      </w:r>
      <w:r w:rsidRPr="00E014CB">
        <w:rPr>
          <w:bCs/>
        </w:rPr>
        <w:t>r nj</w:t>
      </w:r>
      <w:r w:rsidR="00C613DA" w:rsidRPr="00E014CB">
        <w:t>ë</w:t>
      </w:r>
      <w:r w:rsidRPr="00E014CB">
        <w:rPr>
          <w:bCs/>
        </w:rPr>
        <w:t xml:space="preserve"> nivel </w:t>
      </w:r>
      <w:proofErr w:type="spellStart"/>
      <w:r w:rsidRPr="00E014CB">
        <w:rPr>
          <w:bCs/>
        </w:rPr>
        <w:t>konservativ</w:t>
      </w:r>
      <w:proofErr w:type="spellEnd"/>
      <w:r w:rsidRPr="00E014CB">
        <w:rPr>
          <w:bCs/>
        </w:rPr>
        <w:t xml:space="preserve"> t</w:t>
      </w:r>
      <w:r w:rsidR="00C613DA" w:rsidRPr="00E014CB">
        <w:t>ë</w:t>
      </w:r>
      <w:r w:rsidRPr="00E014CB">
        <w:rPr>
          <w:bCs/>
        </w:rPr>
        <w:t xml:space="preserve"> fuqis</w:t>
      </w:r>
      <w:r w:rsidR="00C613DA" w:rsidRPr="00E014CB">
        <w:t>ë</w:t>
      </w:r>
      <w:r w:rsidRPr="00E014CB">
        <w:rPr>
          <w:bCs/>
        </w:rPr>
        <w:t xml:space="preserve"> aktuale t</w:t>
      </w:r>
      <w:r w:rsidR="00C613DA" w:rsidRPr="00E014CB">
        <w:t>ë</w:t>
      </w:r>
      <w:r w:rsidRPr="00E014CB">
        <w:rPr>
          <w:bCs/>
        </w:rPr>
        <w:t xml:space="preserve"> transmetuar prej 25% t</w:t>
      </w:r>
      <w:r w:rsidR="00C613DA" w:rsidRPr="00E014CB">
        <w:t>ë</w:t>
      </w:r>
      <w:r w:rsidRPr="00E014CB">
        <w:rPr>
          <w:bCs/>
        </w:rPr>
        <w:t xml:space="preserve"> fuqis</w:t>
      </w:r>
      <w:r w:rsidR="00C613DA" w:rsidRPr="00E014CB">
        <w:t>ë</w:t>
      </w:r>
      <w:r w:rsidRPr="00E014CB">
        <w:rPr>
          <w:bCs/>
        </w:rPr>
        <w:t xml:space="preserve"> maksimale t</w:t>
      </w:r>
      <w:r w:rsidR="00C613DA" w:rsidRPr="00E014CB">
        <w:t>ë</w:t>
      </w:r>
      <w:r w:rsidRPr="00E014CB">
        <w:rPr>
          <w:bCs/>
        </w:rPr>
        <w:t xml:space="preserve"> transmetimit p</w:t>
      </w:r>
      <w:r w:rsidR="00C613DA" w:rsidRPr="00E014CB">
        <w:t>ë</w:t>
      </w:r>
      <w:r w:rsidRPr="00E014CB">
        <w:rPr>
          <w:bCs/>
        </w:rPr>
        <w:t xml:space="preserve">r </w:t>
      </w:r>
      <w:r w:rsidR="00C613DA" w:rsidRPr="00E014CB">
        <w:rPr>
          <w:bCs/>
        </w:rPr>
        <w:t>t</w:t>
      </w:r>
      <w:r w:rsidR="00C613DA" w:rsidRPr="00E014CB">
        <w:t xml:space="preserve">ë </w:t>
      </w:r>
      <w:r w:rsidRPr="00E014CB">
        <w:rPr>
          <w:bCs/>
        </w:rPr>
        <w:t>gjith</w:t>
      </w:r>
      <w:r w:rsidR="00C613DA" w:rsidRPr="00E014CB">
        <w:t>ë</w:t>
      </w:r>
      <w:r w:rsidRPr="00E014CB">
        <w:rPr>
          <w:bCs/>
        </w:rPr>
        <w:t xml:space="preserve"> stacionet baz</w:t>
      </w:r>
      <w:r w:rsidR="00C613DA" w:rsidRPr="00E014CB">
        <w:t>ë</w:t>
      </w:r>
      <w:r w:rsidRPr="00E014CB">
        <w:rPr>
          <w:bCs/>
        </w:rPr>
        <w:t xml:space="preserve"> t</w:t>
      </w:r>
      <w:r w:rsidR="00C613DA" w:rsidRPr="00E014CB">
        <w:t>ë</w:t>
      </w:r>
      <w:r w:rsidRPr="00E014CB">
        <w:rPr>
          <w:bCs/>
        </w:rPr>
        <w:t xml:space="preserve"> instaluar n</w:t>
      </w:r>
      <w:r w:rsidR="00C613DA" w:rsidRPr="00E014CB">
        <w:t>ë</w:t>
      </w:r>
      <w:r w:rsidRPr="00E014CB">
        <w:rPr>
          <w:bCs/>
        </w:rPr>
        <w:t xml:space="preserve"> nj</w:t>
      </w:r>
      <w:r w:rsidR="00C613DA" w:rsidRPr="00E014CB">
        <w:t>ë</w:t>
      </w:r>
      <w:r w:rsidRPr="00E014CB">
        <w:rPr>
          <w:bCs/>
        </w:rPr>
        <w:t xml:space="preserve"> </w:t>
      </w:r>
      <w:r w:rsidR="0052278C" w:rsidRPr="00E014CB">
        <w:rPr>
          <w:bCs/>
        </w:rPr>
        <w:t>vend</w:t>
      </w:r>
      <w:r w:rsidRPr="00E014CB">
        <w:t>. Justifikimi Teknik dhe Shkencor p</w:t>
      </w:r>
      <w:r w:rsidR="00C613DA" w:rsidRPr="00E014CB">
        <w:t>ë</w:t>
      </w:r>
      <w:r w:rsidRPr="00E014CB">
        <w:t>r k</w:t>
      </w:r>
      <w:r w:rsidR="00C613DA" w:rsidRPr="00E014CB">
        <w:t>ë</w:t>
      </w:r>
      <w:r w:rsidRPr="00E014CB">
        <w:t>t</w:t>
      </w:r>
      <w:r w:rsidR="00C613DA" w:rsidRPr="00E014CB">
        <w:t>ë</w:t>
      </w:r>
      <w:r w:rsidRPr="00E014CB">
        <w:t xml:space="preserve"> supozim mund t</w:t>
      </w:r>
      <w:r w:rsidR="00C613DA" w:rsidRPr="00E014CB">
        <w:t>ë</w:t>
      </w:r>
      <w:r w:rsidRPr="00E014CB">
        <w:t xml:space="preserve"> gjendet n</w:t>
      </w:r>
      <w:r w:rsidR="00C613DA" w:rsidRPr="00E014CB">
        <w:t>ë</w:t>
      </w:r>
      <w:r w:rsidRPr="00E014CB">
        <w:t xml:space="preserve"> </w:t>
      </w:r>
      <w:r w:rsidR="001F7986" w:rsidRPr="00E014CB">
        <w:t>bibliografin</w:t>
      </w:r>
      <w:r w:rsidR="00C613DA" w:rsidRPr="00E014CB">
        <w:t>ë</w:t>
      </w:r>
      <w:r w:rsidR="001F7986" w:rsidRPr="00E014CB">
        <w:t xml:space="preserve"> e </w:t>
      </w:r>
      <w:r w:rsidRPr="00E014CB">
        <w:t>cit</w:t>
      </w:r>
      <w:r w:rsidR="001F7986" w:rsidRPr="00E014CB">
        <w:t xml:space="preserve">uar </w:t>
      </w:r>
      <w:r w:rsidR="00211529" w:rsidRPr="00E014CB">
        <w:t>[</w:t>
      </w:r>
      <w:r w:rsidR="00CF00D4" w:rsidRPr="00E014CB">
        <w:t>5</w:t>
      </w:r>
      <w:r w:rsidR="00211529" w:rsidRPr="00E014CB">
        <w:t>]</w:t>
      </w:r>
      <w:r w:rsidRPr="00E014CB">
        <w:t xml:space="preserve">, </w:t>
      </w:r>
      <w:r w:rsidR="001F7986" w:rsidRPr="00E014CB">
        <w:t>q</w:t>
      </w:r>
      <w:r w:rsidR="00C613DA" w:rsidRPr="00E014CB">
        <w:t>ë</w:t>
      </w:r>
      <w:r w:rsidRPr="00E014CB">
        <w:t xml:space="preserve"> </w:t>
      </w:r>
      <w:r w:rsidR="00C613DA" w:rsidRPr="00E014CB">
        <w:t>ë</w:t>
      </w:r>
      <w:r w:rsidRPr="00E014CB">
        <w:t>sht</w:t>
      </w:r>
      <w:r w:rsidR="00C613DA" w:rsidRPr="00E014CB">
        <w:t>ë</w:t>
      </w:r>
      <w:r w:rsidRPr="00E014CB">
        <w:t xml:space="preserve"> referuar si konkluzion praktik dhe normativ n</w:t>
      </w:r>
      <w:r w:rsidR="00C613DA" w:rsidRPr="00E014CB">
        <w:t>ë</w:t>
      </w:r>
      <w:r w:rsidRPr="00E014CB">
        <w:t xml:space="preserve"> IEC TR 62669:2019, f. 70</w:t>
      </w:r>
      <w:r w:rsidR="001F7986" w:rsidRPr="00E014CB">
        <w:t xml:space="preserve">. </w:t>
      </w:r>
      <w:r w:rsidR="00832613" w:rsidRPr="00E014CB">
        <w:t>G</w:t>
      </w:r>
      <w:r w:rsidRPr="00E014CB">
        <w:t>jith</w:t>
      </w:r>
      <w:r w:rsidR="00C613DA" w:rsidRPr="00E014CB">
        <w:t>ë</w:t>
      </w:r>
      <w:r w:rsidRPr="00E014CB">
        <w:t xml:space="preserve"> t</w:t>
      </w:r>
      <w:r w:rsidR="00C613DA" w:rsidRPr="00E014CB">
        <w:t>ë</w:t>
      </w:r>
      <w:r w:rsidRPr="00E014CB">
        <w:t xml:space="preserve"> dh</w:t>
      </w:r>
      <w:r w:rsidR="00C613DA" w:rsidRPr="00E014CB">
        <w:t>ë</w:t>
      </w:r>
      <w:r w:rsidRPr="00E014CB">
        <w:t>nat e matjeve t</w:t>
      </w:r>
      <w:r w:rsidR="00C613DA" w:rsidRPr="00E014CB">
        <w:t>ë</w:t>
      </w:r>
      <w:r w:rsidRPr="00E014CB">
        <w:t xml:space="preserve"> b</w:t>
      </w:r>
      <w:r w:rsidR="00C613DA" w:rsidRPr="00E014CB">
        <w:t>ë</w:t>
      </w:r>
      <w:r w:rsidRPr="00E014CB">
        <w:t>ra t</w:t>
      </w:r>
      <w:r w:rsidR="00C613DA" w:rsidRPr="00E014CB">
        <w:t>ë</w:t>
      </w:r>
      <w:r w:rsidRPr="00E014CB">
        <w:t xml:space="preserve"> analizuara dhe pasqyruara n</w:t>
      </w:r>
      <w:r w:rsidR="00C613DA" w:rsidRPr="00E014CB">
        <w:t>ë</w:t>
      </w:r>
      <w:r w:rsidRPr="00E014CB">
        <w:t xml:space="preserve"> </w:t>
      </w:r>
      <w:r w:rsidR="00211529" w:rsidRPr="00E014CB">
        <w:t>[</w:t>
      </w:r>
      <w:r w:rsidR="00CF00D4" w:rsidRPr="00E014CB">
        <w:t>5</w:t>
      </w:r>
      <w:r w:rsidR="00E21F85" w:rsidRPr="00E014CB">
        <w:t>]</w:t>
      </w:r>
      <w:r w:rsidR="00CF00D4" w:rsidRPr="00E014CB">
        <w:t>,</w:t>
      </w:r>
      <w:r w:rsidRPr="00E014CB">
        <w:t xml:space="preserve"> por edhe m</w:t>
      </w:r>
      <w:r w:rsidR="00E21F85" w:rsidRPr="00E014CB">
        <w:t>ë</w:t>
      </w:r>
      <w:r w:rsidRPr="00E014CB">
        <w:t xml:space="preserve"> von</w:t>
      </w:r>
      <w:r w:rsidR="00C613DA" w:rsidRPr="00E014CB">
        <w:t>ë</w:t>
      </w:r>
      <w:r w:rsidRPr="00E014CB">
        <w:t>, tregojn</w:t>
      </w:r>
      <w:r w:rsidR="00C613DA" w:rsidRPr="00E014CB">
        <w:t>ë</w:t>
      </w:r>
      <w:r w:rsidRPr="00E014CB">
        <w:t xml:space="preserve"> se fuqia aktuale e transmetuar </w:t>
      </w:r>
      <w:r w:rsidR="00C613DA" w:rsidRPr="00E014CB">
        <w:t>ë</w:t>
      </w:r>
      <w:r w:rsidRPr="00E014CB">
        <w:t>sht</w:t>
      </w:r>
      <w:r w:rsidR="00C613DA" w:rsidRPr="00E014CB">
        <w:t>ë</w:t>
      </w:r>
      <w:r w:rsidRPr="00E014CB">
        <w:rPr>
          <w:bCs/>
        </w:rPr>
        <w:t xml:space="preserve"> </w:t>
      </w:r>
      <w:r w:rsidR="0052278C" w:rsidRPr="00E014CB">
        <w:rPr>
          <w:bCs/>
        </w:rPr>
        <w:t>mjaft m</w:t>
      </w:r>
      <w:r w:rsidR="00C613DA" w:rsidRPr="00E014CB">
        <w:t>ë</w:t>
      </w:r>
      <w:r w:rsidR="00E21F85" w:rsidRPr="00E014CB">
        <w:t xml:space="preserve"> e ulët</w:t>
      </w:r>
      <w:r w:rsidRPr="00E014CB">
        <w:t xml:space="preserve"> </w:t>
      </w:r>
      <w:r w:rsidRPr="00E014CB">
        <w:rPr>
          <w:bCs/>
        </w:rPr>
        <w:t xml:space="preserve">se pragu </w:t>
      </w:r>
      <w:proofErr w:type="spellStart"/>
      <w:r w:rsidRPr="00E014CB">
        <w:rPr>
          <w:bCs/>
        </w:rPr>
        <w:t>konservativ</w:t>
      </w:r>
      <w:proofErr w:type="spellEnd"/>
      <w:r w:rsidR="00E21F85" w:rsidRPr="00E014CB">
        <w:rPr>
          <w:bCs/>
        </w:rPr>
        <w:t xml:space="preserve"> i</w:t>
      </w:r>
      <w:r w:rsidRPr="00E014CB">
        <w:t xml:space="preserve"> faktorit t</w:t>
      </w:r>
      <w:r w:rsidR="00C613DA" w:rsidRPr="00E014CB">
        <w:t>ë</w:t>
      </w:r>
      <w:r w:rsidRPr="00E014CB">
        <w:t xml:space="preserve"> reduktimit t</w:t>
      </w:r>
      <w:r w:rsidR="00C613DA" w:rsidRPr="00E014CB">
        <w:t>ë</w:t>
      </w:r>
      <w:r w:rsidRPr="00E014CB">
        <w:t xml:space="preserve"> fuqis</w:t>
      </w:r>
      <w:r w:rsidR="00C613DA" w:rsidRPr="00E014CB">
        <w:t>ë</w:t>
      </w:r>
      <w:r w:rsidRPr="00E014CB">
        <w:t xml:space="preserve"> </w:t>
      </w:r>
      <w:r w:rsidRPr="00E014CB">
        <w:rPr>
          <w:bCs/>
        </w:rPr>
        <w:t>prej 25%</w:t>
      </w:r>
      <w:r w:rsidR="0009613D" w:rsidRPr="00E014CB">
        <w:rPr>
          <w:bCs/>
        </w:rPr>
        <w:t>.</w:t>
      </w:r>
    </w:p>
    <w:p w14:paraId="34166CB5" w14:textId="39CEED2E" w:rsidR="00E21F85" w:rsidRPr="00E014CB" w:rsidRDefault="00B1536A" w:rsidP="0096415E">
      <w:pPr>
        <w:pStyle w:val="TEKSTIIII"/>
      </w:pPr>
      <w:r w:rsidRPr="00E014CB">
        <w:t>Si</w:t>
      </w:r>
      <w:r w:rsidR="00C613DA" w:rsidRPr="00E014CB">
        <w:t>ç</w:t>
      </w:r>
      <w:r w:rsidRPr="00E014CB">
        <w:t xml:space="preserve"> shpjegohet n</w:t>
      </w:r>
      <w:r w:rsidR="00C613DA" w:rsidRPr="00E014CB">
        <w:t>ë</w:t>
      </w:r>
      <w:r w:rsidR="00E21F85" w:rsidRPr="00E014CB">
        <w:t xml:space="preserve"> [</w:t>
      </w:r>
      <w:r w:rsidR="00CF00D4" w:rsidRPr="00E014CB">
        <w:t>5</w:t>
      </w:r>
      <w:r w:rsidR="00E21F85" w:rsidRPr="00E014CB">
        <w:t>]</w:t>
      </w:r>
      <w:r w:rsidR="001F7986" w:rsidRPr="00E014CB">
        <w:t>,</w:t>
      </w:r>
      <w:r w:rsidRPr="00E014CB">
        <w:t xml:space="preserve"> fuqia maksimale aktuale e transmetuar varet nga mjedisi</w:t>
      </w:r>
      <w:r w:rsidR="005A4D68">
        <w:t>,</w:t>
      </w:r>
      <w:r w:rsidRPr="00E014CB">
        <w:t xml:space="preserve"> ku S</w:t>
      </w:r>
      <w:r w:rsidR="00C613DA" w:rsidRPr="00E014CB">
        <w:t>B</w:t>
      </w:r>
      <w:r w:rsidR="005A4D68">
        <w:t>-ja</w:t>
      </w:r>
      <w:r w:rsidRPr="00E014CB">
        <w:t xml:space="preserve"> </w:t>
      </w:r>
      <w:r w:rsidR="00C613DA" w:rsidRPr="00E014CB">
        <w:t>ë</w:t>
      </w:r>
      <w:r w:rsidRPr="00E014CB">
        <w:t>sht</w:t>
      </w:r>
      <w:r w:rsidR="00C613DA" w:rsidRPr="00E014CB">
        <w:t>ë</w:t>
      </w:r>
      <w:r w:rsidRPr="00E014CB">
        <w:t xml:space="preserve"> instaluar dhe do t</w:t>
      </w:r>
      <w:r w:rsidR="00C613DA" w:rsidRPr="00E014CB">
        <w:t>ë</w:t>
      </w:r>
      <w:r w:rsidRPr="00E014CB">
        <w:t xml:space="preserve"> ket</w:t>
      </w:r>
      <w:r w:rsidR="00C613DA" w:rsidRPr="00E014CB">
        <w:t>ë</w:t>
      </w:r>
      <w:r w:rsidRPr="00E014CB">
        <w:t xml:space="preserve"> nj</w:t>
      </w:r>
      <w:r w:rsidR="00C613DA" w:rsidRPr="00E014CB">
        <w:t>ë</w:t>
      </w:r>
      <w:r w:rsidRPr="00E014CB">
        <w:t xml:space="preserve"> </w:t>
      </w:r>
      <w:proofErr w:type="spellStart"/>
      <w:r w:rsidRPr="00E014CB">
        <w:t>impakt</w:t>
      </w:r>
      <w:proofErr w:type="spellEnd"/>
      <w:r w:rsidRPr="00E014CB">
        <w:t xml:space="preserve"> n</w:t>
      </w:r>
      <w:r w:rsidR="00C613DA" w:rsidRPr="00E014CB">
        <w:t>ë</w:t>
      </w:r>
      <w:r w:rsidRPr="00E014CB">
        <w:t xml:space="preserve"> shp</w:t>
      </w:r>
      <w:r w:rsidR="00C613DA" w:rsidRPr="00E014CB">
        <w:t>ë</w:t>
      </w:r>
      <w:r w:rsidRPr="00E014CB">
        <w:t>rndarjen e pritshme t</w:t>
      </w:r>
      <w:r w:rsidR="00C613DA" w:rsidRPr="00E014CB">
        <w:t>ë</w:t>
      </w:r>
      <w:r w:rsidRPr="00E014CB">
        <w:t xml:space="preserve"> p</w:t>
      </w:r>
      <w:r w:rsidR="00C613DA" w:rsidRPr="00E014CB">
        <w:t>ë</w:t>
      </w:r>
      <w:r w:rsidRPr="00E014CB">
        <w:t>rdoruesve</w:t>
      </w:r>
      <w:r w:rsidR="00E21F85" w:rsidRPr="00E014CB">
        <w:t>,</w:t>
      </w:r>
      <w:r w:rsidRPr="00E014CB">
        <w:t xml:space="preserve"> t</w:t>
      </w:r>
      <w:r w:rsidR="00C613DA" w:rsidRPr="00E014CB">
        <w:t>ë</w:t>
      </w:r>
      <w:r w:rsidRPr="00E014CB">
        <w:t xml:space="preserve"> lidhur dhe rrjedhimisht se si e sa fuqia e transmetuar e </w:t>
      </w:r>
      <w:proofErr w:type="spellStart"/>
      <w:r w:rsidRPr="00E014CB">
        <w:t>mesatarizuar</w:t>
      </w:r>
      <w:proofErr w:type="spellEnd"/>
      <w:r w:rsidRPr="00E014CB">
        <w:t xml:space="preserve"> n</w:t>
      </w:r>
      <w:r w:rsidR="00C613DA" w:rsidRPr="00E014CB">
        <w:t>ë</w:t>
      </w:r>
      <w:r w:rsidRPr="00E014CB">
        <w:t xml:space="preserve"> koh</w:t>
      </w:r>
      <w:r w:rsidR="00C613DA" w:rsidRPr="00E014CB">
        <w:t>ë</w:t>
      </w:r>
      <w:r w:rsidRPr="00E014CB">
        <w:t xml:space="preserve"> shp</w:t>
      </w:r>
      <w:r w:rsidR="00C613DA" w:rsidRPr="00E014CB">
        <w:t>ë</w:t>
      </w:r>
      <w:r w:rsidRPr="00E014CB">
        <w:t>rndahet brenda zon</w:t>
      </w:r>
      <w:r w:rsidR="00211529" w:rsidRPr="00E014CB">
        <w:t>ë</w:t>
      </w:r>
      <w:r w:rsidRPr="00E014CB">
        <w:t>s (hap</w:t>
      </w:r>
      <w:r w:rsidR="00C613DA" w:rsidRPr="00E014CB">
        <w:t>ë</w:t>
      </w:r>
      <w:r w:rsidRPr="00E014CB">
        <w:t>sir</w:t>
      </w:r>
      <w:r w:rsidR="00C613DA" w:rsidRPr="00E014CB">
        <w:t>ë</w:t>
      </w:r>
      <w:r w:rsidRPr="00E014CB">
        <w:t>s) s</w:t>
      </w:r>
      <w:r w:rsidR="00C613DA" w:rsidRPr="00E014CB">
        <w:t>ë</w:t>
      </w:r>
      <w:r w:rsidRPr="00E014CB">
        <w:t xml:space="preserve"> skanimit nga grupi i antenave. </w:t>
      </w:r>
    </w:p>
    <w:p w14:paraId="6D6B7221" w14:textId="6C4AB134" w:rsidR="00B1536A" w:rsidRPr="00E014CB" w:rsidRDefault="00B1536A" w:rsidP="0096415E">
      <w:pPr>
        <w:pStyle w:val="TEKSTIIII"/>
      </w:pPr>
      <w:r w:rsidRPr="00E014CB">
        <w:t>Rezultatet e ma</w:t>
      </w:r>
      <w:r w:rsidR="00C613DA" w:rsidRPr="00E014CB">
        <w:t>r</w:t>
      </w:r>
      <w:r w:rsidRPr="00E014CB">
        <w:t>ra nga t</w:t>
      </w:r>
      <w:r w:rsidR="00C613DA" w:rsidRPr="00E014CB">
        <w:t>ë</w:t>
      </w:r>
      <w:r w:rsidRPr="00E014CB">
        <w:t xml:space="preserve"> dh</w:t>
      </w:r>
      <w:r w:rsidR="00C613DA" w:rsidRPr="00E014CB">
        <w:t>ë</w:t>
      </w:r>
      <w:r w:rsidRPr="00E014CB">
        <w:t>nat e matjeve t</w:t>
      </w:r>
      <w:r w:rsidR="00C613DA" w:rsidRPr="00E014CB">
        <w:t>ë</w:t>
      </w:r>
      <w:r w:rsidRPr="00E014CB">
        <w:t xml:space="preserve"> fuqis</w:t>
      </w:r>
      <w:r w:rsidR="00C613DA" w:rsidRPr="00E014CB">
        <w:t>ë</w:t>
      </w:r>
      <w:r w:rsidRPr="00E014CB">
        <w:t xml:space="preserve"> reale t</w:t>
      </w:r>
      <w:r w:rsidR="00C613DA" w:rsidRPr="00E014CB">
        <w:t>ë</w:t>
      </w:r>
      <w:r w:rsidRPr="00E014CB">
        <w:t xml:space="preserve"> transmetuar (</w:t>
      </w:r>
      <w:r w:rsidRPr="00E014CB">
        <w:rPr>
          <w:bCs/>
        </w:rPr>
        <w:t>IEC 62669, 13.1.1 f.</w:t>
      </w:r>
      <w:r w:rsidR="007628B9">
        <w:rPr>
          <w:bCs/>
        </w:rPr>
        <w:t xml:space="preserve"> </w:t>
      </w:r>
      <w:r w:rsidRPr="00E014CB">
        <w:rPr>
          <w:bCs/>
        </w:rPr>
        <w:t>39</w:t>
      </w:r>
      <w:r w:rsidR="00E21F85" w:rsidRPr="00E014CB">
        <w:rPr>
          <w:bCs/>
        </w:rPr>
        <w:t>,</w:t>
      </w:r>
      <w:r w:rsidR="0009613D" w:rsidRPr="00E014CB">
        <w:rPr>
          <w:bCs/>
        </w:rPr>
        <w:t xml:space="preserve"> </w:t>
      </w:r>
      <w:r w:rsidRPr="00E014CB">
        <w:rPr>
          <w:bCs/>
        </w:rPr>
        <w:t>40 dhe 13.2.4</w:t>
      </w:r>
      <w:r w:rsidR="007628B9">
        <w:rPr>
          <w:bCs/>
        </w:rPr>
        <w:t xml:space="preserve"> ... </w:t>
      </w:r>
      <w:r w:rsidRPr="00E014CB">
        <w:t>f. 48) mb</w:t>
      </w:r>
      <w:r w:rsidR="00C613DA" w:rsidRPr="00E014CB">
        <w:t>ë</w:t>
      </w:r>
      <w:r w:rsidRPr="00E014CB">
        <w:t>shtesin zgjedhjen e k</w:t>
      </w:r>
      <w:r w:rsidR="00C613DA" w:rsidRPr="00E014CB">
        <w:t>ë</w:t>
      </w:r>
      <w:r w:rsidRPr="00E014CB">
        <w:t>saj vlere, faktori t</w:t>
      </w:r>
      <w:r w:rsidR="00C613DA" w:rsidRPr="00E014CB">
        <w:t>ë</w:t>
      </w:r>
      <w:r w:rsidRPr="00E014CB">
        <w:t xml:space="preserve"> reduktimit t</w:t>
      </w:r>
      <w:r w:rsidR="00C613DA" w:rsidRPr="00E014CB">
        <w:t>ë</w:t>
      </w:r>
      <w:r w:rsidRPr="00E014CB">
        <w:t xml:space="preserve"> fuqis</w:t>
      </w:r>
      <w:r w:rsidR="00C613DA" w:rsidRPr="00E014CB">
        <w:t>ë</w:t>
      </w:r>
      <w:r w:rsidRPr="00E014CB">
        <w:t xml:space="preserve"> (</w:t>
      </w:r>
      <w:r w:rsidR="0052278C" w:rsidRPr="00E014CB">
        <w:rPr>
          <w:bCs/>
        </w:rPr>
        <w:t>25%</w:t>
      </w:r>
      <w:r w:rsidRPr="00E014CB">
        <w:t xml:space="preserve">), </w:t>
      </w:r>
      <w:r w:rsidRPr="00E014CB">
        <w:rPr>
          <w:bCs/>
        </w:rPr>
        <w:t>si nj</w:t>
      </w:r>
      <w:r w:rsidR="00C613DA" w:rsidRPr="00E014CB">
        <w:t>ë</w:t>
      </w:r>
      <w:r w:rsidRPr="00E014CB">
        <w:rPr>
          <w:bCs/>
        </w:rPr>
        <w:t xml:space="preserve"> shif</w:t>
      </w:r>
      <w:r w:rsidR="00C613DA" w:rsidRPr="00E014CB">
        <w:t>ë</w:t>
      </w:r>
      <w:r w:rsidRPr="00E014CB">
        <w:rPr>
          <w:bCs/>
        </w:rPr>
        <w:t>r shum</w:t>
      </w:r>
      <w:r w:rsidR="003E2F20" w:rsidRPr="00E014CB">
        <w:t>ë</w:t>
      </w:r>
      <w:r w:rsidRPr="00E014CB">
        <w:rPr>
          <w:bCs/>
        </w:rPr>
        <w:t xml:space="preserve"> </w:t>
      </w:r>
      <w:proofErr w:type="spellStart"/>
      <w:r w:rsidRPr="00E014CB">
        <w:rPr>
          <w:bCs/>
        </w:rPr>
        <w:t>konservative</w:t>
      </w:r>
      <w:proofErr w:type="spellEnd"/>
      <w:r w:rsidRPr="00E014CB">
        <w:t xml:space="preserve">. </w:t>
      </w:r>
      <w:r w:rsidR="003E2F20" w:rsidRPr="00E014CB">
        <w:t>Ë</w:t>
      </w:r>
      <w:r w:rsidRPr="00E014CB">
        <w:t>sht</w:t>
      </w:r>
      <w:r w:rsidR="003E2F20" w:rsidRPr="00E014CB">
        <w:t>ë</w:t>
      </w:r>
      <w:r w:rsidRPr="00E014CB">
        <w:t xml:space="preserve"> me vler</w:t>
      </w:r>
      <w:r w:rsidR="003E2F20" w:rsidRPr="00E014CB">
        <w:t>ë</w:t>
      </w:r>
      <w:r w:rsidRPr="00E014CB">
        <w:t xml:space="preserve"> t</w:t>
      </w:r>
      <w:r w:rsidR="003E2F20" w:rsidRPr="00E014CB">
        <w:t>ë</w:t>
      </w:r>
      <w:r w:rsidRPr="00E014CB">
        <w:t xml:space="preserve"> theksohet se kjo fuqi </w:t>
      </w:r>
      <w:proofErr w:type="spellStart"/>
      <w:r w:rsidRPr="00E014CB">
        <w:t>konservative</w:t>
      </w:r>
      <w:proofErr w:type="spellEnd"/>
      <w:r w:rsidRPr="00E014CB">
        <w:t xml:space="preserve"> aktuale e transmetuar </w:t>
      </w:r>
      <w:r w:rsidRPr="00E014CB">
        <w:rPr>
          <w:bCs/>
        </w:rPr>
        <w:t>p</w:t>
      </w:r>
      <w:r w:rsidR="003E2F20" w:rsidRPr="00E014CB">
        <w:rPr>
          <w:bCs/>
        </w:rPr>
        <w:t>ë</w:t>
      </w:r>
      <w:r w:rsidRPr="00E014CB">
        <w:rPr>
          <w:bCs/>
        </w:rPr>
        <w:t>rfshin n</w:t>
      </w:r>
      <w:r w:rsidR="003E2F20" w:rsidRPr="00E014CB">
        <w:rPr>
          <w:bCs/>
        </w:rPr>
        <w:t>ë</w:t>
      </w:r>
      <w:r w:rsidRPr="00E014CB">
        <w:rPr>
          <w:bCs/>
        </w:rPr>
        <w:t xml:space="preserve"> llogari edhe faktin</w:t>
      </w:r>
      <w:r w:rsidRPr="00E014CB">
        <w:t xml:space="preserve"> q</w:t>
      </w:r>
      <w:r w:rsidR="003E2F20" w:rsidRPr="00E014CB">
        <w:t>ë</w:t>
      </w:r>
      <w:r w:rsidRPr="00E014CB">
        <w:t xml:space="preserve"> fraksioni i koh</w:t>
      </w:r>
      <w:r w:rsidR="003E2F20" w:rsidRPr="00E014CB">
        <w:t>ë</w:t>
      </w:r>
      <w:r w:rsidRPr="00E014CB">
        <w:t>s s</w:t>
      </w:r>
      <w:r w:rsidR="003E2F20" w:rsidRPr="00E014CB">
        <w:t>ë</w:t>
      </w:r>
      <w:r w:rsidRPr="00E014CB">
        <w:t xml:space="preserve"> dedikuar p</w:t>
      </w:r>
      <w:r w:rsidR="003E2F20" w:rsidRPr="00E014CB">
        <w:t>ë</w:t>
      </w:r>
      <w:r w:rsidRPr="00E014CB">
        <w:t>r transmetim DL n</w:t>
      </w:r>
      <w:r w:rsidR="003E2F20" w:rsidRPr="00E014CB">
        <w:t>ë</w:t>
      </w:r>
      <w:r w:rsidRPr="00E014CB">
        <w:t xml:space="preserve"> skemat TDD </w:t>
      </w:r>
      <w:r w:rsidR="003E2F20" w:rsidRPr="00E014CB">
        <w:t>ë</w:t>
      </w:r>
      <w:r w:rsidRPr="00E014CB">
        <w:t>sht</w:t>
      </w:r>
      <w:r w:rsidR="003E2F20" w:rsidRPr="00E014CB">
        <w:t>ë</w:t>
      </w:r>
      <w:r w:rsidRPr="00E014CB">
        <w:t xml:space="preserve"> m</w:t>
      </w:r>
      <w:r w:rsidR="003E2F20" w:rsidRPr="00E014CB">
        <w:t>ë</w:t>
      </w:r>
      <w:r w:rsidRPr="00E014CB">
        <w:t xml:space="preserve"> i </w:t>
      </w:r>
      <w:r w:rsidR="007628B9" w:rsidRPr="00E014CB">
        <w:t>vogël</w:t>
      </w:r>
      <w:r w:rsidRPr="00E014CB">
        <w:t xml:space="preserve"> se koha totale e konsideruar p</w:t>
      </w:r>
      <w:r w:rsidR="003E2F20" w:rsidRPr="00E014CB">
        <w:t>ë</w:t>
      </w:r>
      <w:r w:rsidRPr="00E014CB">
        <w:t>r vler</w:t>
      </w:r>
      <w:r w:rsidR="003E2F20" w:rsidRPr="00E014CB">
        <w:t>ë</w:t>
      </w:r>
      <w:r w:rsidRPr="00E014CB">
        <w:t>simin e ekspozimit.</w:t>
      </w:r>
      <w:r w:rsidR="0074190C" w:rsidRPr="00E014CB">
        <w:t xml:space="preserve"> </w:t>
      </w:r>
      <w:r w:rsidR="005B197F" w:rsidRPr="00E014CB">
        <w:t>P</w:t>
      </w:r>
      <w:r w:rsidR="003E2F20" w:rsidRPr="00E014CB">
        <w:t>ë</w:t>
      </w:r>
      <w:r w:rsidR="005B197F" w:rsidRPr="00E014CB">
        <w:t>rgjith</w:t>
      </w:r>
      <w:r w:rsidR="003E2F20" w:rsidRPr="00E014CB">
        <w:t>ë</w:t>
      </w:r>
      <w:r w:rsidR="005B197F" w:rsidRPr="00E014CB">
        <w:t>sisht fraksioni i koh</w:t>
      </w:r>
      <w:r w:rsidR="003E2F20" w:rsidRPr="00E014CB">
        <w:t>ë</w:t>
      </w:r>
      <w:r w:rsidR="005B197F" w:rsidRPr="00E014CB">
        <w:t>s s</w:t>
      </w:r>
      <w:r w:rsidR="003E2F20" w:rsidRPr="00E014CB">
        <w:t>ë</w:t>
      </w:r>
      <w:r w:rsidR="005B197F" w:rsidRPr="00E014CB">
        <w:t xml:space="preserve"> transmetimit </w:t>
      </w:r>
      <w:proofErr w:type="spellStart"/>
      <w:r w:rsidR="005B197F" w:rsidRPr="007628B9">
        <w:rPr>
          <w:i/>
          <w:iCs/>
        </w:rPr>
        <w:t>downlink</w:t>
      </w:r>
      <w:proofErr w:type="spellEnd"/>
      <w:r w:rsidR="005B197F" w:rsidRPr="00E014CB">
        <w:t xml:space="preserve"> ndaj koh</w:t>
      </w:r>
      <w:r w:rsidR="003E2F20" w:rsidRPr="00E014CB">
        <w:t>ë</w:t>
      </w:r>
      <w:r w:rsidR="005B197F" w:rsidRPr="00E014CB">
        <w:t xml:space="preserve">s totale </w:t>
      </w:r>
      <w:r w:rsidR="00211529" w:rsidRPr="00E014CB">
        <w:t>ë</w:t>
      </w:r>
      <w:r w:rsidR="005B197F" w:rsidRPr="00E014CB">
        <w:t>sht</w:t>
      </w:r>
      <w:r w:rsidR="00211529" w:rsidRPr="00E014CB">
        <w:t>ë</w:t>
      </w:r>
      <w:r w:rsidR="005B197F" w:rsidRPr="00E014CB">
        <w:t xml:space="preserve"> 75%.</w:t>
      </w:r>
    </w:p>
    <w:p w14:paraId="77E7D774" w14:textId="274B0989" w:rsidR="00763881" w:rsidRPr="00E014CB" w:rsidRDefault="00763881" w:rsidP="0096415E">
      <w:pPr>
        <w:pStyle w:val="TEKSTIIII"/>
        <w:rPr>
          <w:bCs/>
          <w:color w:val="000000" w:themeColor="text1"/>
        </w:rPr>
      </w:pPr>
      <w:r w:rsidRPr="00E014CB">
        <w:rPr>
          <w:bCs/>
          <w:color w:val="000000" w:themeColor="text1"/>
        </w:rPr>
        <w:t xml:space="preserve">Për të </w:t>
      </w:r>
      <w:r w:rsidR="008911A2" w:rsidRPr="00E014CB">
        <w:rPr>
          <w:bCs/>
          <w:color w:val="000000" w:themeColor="text1"/>
        </w:rPr>
        <w:t>zbatuar</w:t>
      </w:r>
      <w:r w:rsidRPr="00E014CB">
        <w:rPr>
          <w:bCs/>
          <w:color w:val="000000" w:themeColor="text1"/>
        </w:rPr>
        <w:t xml:space="preserve"> metodologjinë e re për vlerësimin e pajtueshmërisë</w:t>
      </w:r>
      <w:r w:rsidR="00466753" w:rsidRPr="00E014CB">
        <w:rPr>
          <w:bCs/>
          <w:color w:val="000000" w:themeColor="text1"/>
        </w:rPr>
        <w:t xml:space="preserve"> (</w:t>
      </w:r>
      <w:r w:rsidR="007628B9" w:rsidRPr="00E014CB">
        <w:rPr>
          <w:bCs/>
          <w:color w:val="000000" w:themeColor="text1"/>
        </w:rPr>
        <w:t>vlerësimit</w:t>
      </w:r>
      <w:r w:rsidR="00466753" w:rsidRPr="00E014CB">
        <w:rPr>
          <w:bCs/>
          <w:color w:val="000000" w:themeColor="text1"/>
        </w:rPr>
        <w:t xml:space="preserve"> t</w:t>
      </w:r>
      <w:r w:rsidR="003E2F20" w:rsidRPr="00E014CB">
        <w:t>ë</w:t>
      </w:r>
      <w:r w:rsidR="00466753" w:rsidRPr="00E014CB">
        <w:rPr>
          <w:bCs/>
          <w:color w:val="000000" w:themeColor="text1"/>
        </w:rPr>
        <w:t xml:space="preserve"> Zon</w:t>
      </w:r>
      <w:r w:rsidR="003E2F20" w:rsidRPr="00E014CB">
        <w:t>ë</w:t>
      </w:r>
      <w:r w:rsidR="00466753" w:rsidRPr="00E014CB">
        <w:rPr>
          <w:bCs/>
          <w:color w:val="000000" w:themeColor="text1"/>
        </w:rPr>
        <w:t>s Kritike) p</w:t>
      </w:r>
      <w:r w:rsidR="003E2F20" w:rsidRPr="00E014CB">
        <w:t>ë</w:t>
      </w:r>
      <w:r w:rsidR="00466753" w:rsidRPr="00E014CB">
        <w:rPr>
          <w:bCs/>
          <w:color w:val="000000" w:themeColor="text1"/>
        </w:rPr>
        <w:t>r burimet e fushave elektromagnetike</w:t>
      </w:r>
      <w:r w:rsidRPr="00E014CB">
        <w:rPr>
          <w:bCs/>
          <w:color w:val="000000" w:themeColor="text1"/>
        </w:rPr>
        <w:t>, fuqia maksimale aktuale caktohet nga rregullatorët vend</w:t>
      </w:r>
      <w:r w:rsidR="007628B9">
        <w:rPr>
          <w:bCs/>
          <w:color w:val="000000" w:themeColor="text1"/>
        </w:rPr>
        <w:t>ë</w:t>
      </w:r>
      <w:r w:rsidRPr="00E014CB">
        <w:rPr>
          <w:bCs/>
          <w:color w:val="000000" w:themeColor="text1"/>
        </w:rPr>
        <w:t>s</w:t>
      </w:r>
      <w:r w:rsidR="00E21F85" w:rsidRPr="00E014CB">
        <w:rPr>
          <w:bCs/>
          <w:color w:val="000000" w:themeColor="text1"/>
        </w:rPr>
        <w:t>,</w:t>
      </w:r>
      <w:r w:rsidRPr="00E014CB">
        <w:rPr>
          <w:bCs/>
          <w:color w:val="000000" w:themeColor="text1"/>
        </w:rPr>
        <w:t xml:space="preserve"> q</w:t>
      </w:r>
      <w:r w:rsidR="003E2F20" w:rsidRPr="00E014CB">
        <w:t>ë</w:t>
      </w:r>
      <w:r w:rsidRPr="00E014CB">
        <w:rPr>
          <w:bCs/>
          <w:color w:val="000000" w:themeColor="text1"/>
        </w:rPr>
        <w:t xml:space="preserve"> </w:t>
      </w:r>
      <w:r w:rsidRPr="00E014CB">
        <w:rPr>
          <w:bCs/>
          <w:color w:val="000000" w:themeColor="text1"/>
        </w:rPr>
        <w:lastRenderedPageBreak/>
        <w:t xml:space="preserve">sipas </w:t>
      </w:r>
      <w:proofErr w:type="spellStart"/>
      <w:r w:rsidRPr="00E014CB">
        <w:rPr>
          <w:bCs/>
          <w:color w:val="000000" w:themeColor="text1"/>
        </w:rPr>
        <w:t>konvergjimit</w:t>
      </w:r>
      <w:proofErr w:type="spellEnd"/>
      <w:r w:rsidRPr="00E014CB">
        <w:rPr>
          <w:bCs/>
          <w:color w:val="000000" w:themeColor="text1"/>
        </w:rPr>
        <w:t xml:space="preserve"> t</w:t>
      </w:r>
      <w:r w:rsidR="003E2F20" w:rsidRPr="00E014CB">
        <w:t>ë</w:t>
      </w:r>
      <w:r w:rsidRPr="00E014CB">
        <w:rPr>
          <w:bCs/>
          <w:color w:val="000000" w:themeColor="text1"/>
        </w:rPr>
        <w:t xml:space="preserve"> rezultateve t</w:t>
      </w:r>
      <w:r w:rsidR="003E2F20" w:rsidRPr="00E014CB">
        <w:t>ë</w:t>
      </w:r>
      <w:r w:rsidRPr="00E014CB">
        <w:rPr>
          <w:bCs/>
          <w:color w:val="000000" w:themeColor="text1"/>
        </w:rPr>
        <w:t xml:space="preserve"> studimeve teknike dhe shkencore rekomandohen t</w:t>
      </w:r>
      <w:r w:rsidR="00E21F85" w:rsidRPr="00E014CB">
        <w:rPr>
          <w:bCs/>
          <w:color w:val="000000" w:themeColor="text1"/>
        </w:rPr>
        <w:t>ë</w:t>
      </w:r>
      <w:r w:rsidRPr="00E014CB">
        <w:rPr>
          <w:bCs/>
          <w:color w:val="000000" w:themeColor="text1"/>
        </w:rPr>
        <w:t xml:space="preserve"> bazohen n</w:t>
      </w:r>
      <w:r w:rsidR="00E21F85" w:rsidRPr="00E014CB">
        <w:rPr>
          <w:bCs/>
          <w:color w:val="000000" w:themeColor="text1"/>
        </w:rPr>
        <w:t>ë</w:t>
      </w:r>
      <w:r w:rsidR="008055D2" w:rsidRPr="00E014CB">
        <w:rPr>
          <w:bCs/>
          <w:color w:val="000000" w:themeColor="text1"/>
        </w:rPr>
        <w:t xml:space="preserve"> IEC 62232:2022 dhe </w:t>
      </w:r>
      <w:r w:rsidRPr="00E014CB">
        <w:rPr>
          <w:bCs/>
          <w:color w:val="000000" w:themeColor="text1"/>
        </w:rPr>
        <w:t>IEC TR 62669:2019</w:t>
      </w:r>
      <w:r w:rsidR="00E21F85" w:rsidRPr="00E014CB">
        <w:rPr>
          <w:bCs/>
          <w:color w:val="000000" w:themeColor="text1"/>
        </w:rPr>
        <w:t>.</w:t>
      </w:r>
    </w:p>
    <w:p w14:paraId="4046311F" w14:textId="77777777" w:rsidR="00B1536A" w:rsidRPr="00E014CB" w:rsidRDefault="00B1536A" w:rsidP="0096415E">
      <w:pPr>
        <w:pStyle w:val="TEKSTIIII"/>
        <w:rPr>
          <w:color w:val="000000" w:themeColor="text1"/>
        </w:rPr>
      </w:pPr>
    </w:p>
    <w:bookmarkEnd w:id="11"/>
    <w:p w14:paraId="083A062E" w14:textId="28E534F0" w:rsidR="005A1016" w:rsidRPr="00DF4D5D" w:rsidRDefault="00705DB6" w:rsidP="0096415E">
      <w:pPr>
        <w:pStyle w:val="TEKSTIIII"/>
        <w:rPr>
          <w:bCs/>
        </w:rPr>
      </w:pPr>
      <w:r w:rsidRPr="00DF4D5D">
        <w:rPr>
          <w:bCs/>
        </w:rPr>
        <w:t>REFERENC</w:t>
      </w:r>
      <w:r w:rsidR="00D67CAA" w:rsidRPr="00DF4D5D">
        <w:rPr>
          <w:bCs/>
        </w:rPr>
        <w:t>A BIBLIOGRAFIKE</w:t>
      </w:r>
    </w:p>
    <w:p w14:paraId="548220FF" w14:textId="2911BCF4" w:rsidR="00705DB6" w:rsidRPr="00E014CB" w:rsidRDefault="00705DB6" w:rsidP="0096415E">
      <w:pPr>
        <w:pStyle w:val="TEKSTIIII"/>
      </w:pPr>
      <w:r w:rsidRPr="00E014CB">
        <w:t>[1]</w:t>
      </w:r>
      <w:r w:rsidR="00D67CAA" w:rsidRPr="00E014CB">
        <w:t xml:space="preserve"> </w:t>
      </w:r>
      <w:r w:rsidRPr="00E014CB">
        <w:t xml:space="preserve">ICNIRP-2020, </w:t>
      </w:r>
      <w:proofErr w:type="spellStart"/>
      <w:r w:rsidRPr="00E014CB">
        <w:t>International</w:t>
      </w:r>
      <w:proofErr w:type="spellEnd"/>
      <w:r w:rsidRPr="00E014CB">
        <w:t xml:space="preserve"> </w:t>
      </w:r>
      <w:proofErr w:type="spellStart"/>
      <w:r w:rsidRPr="00E014CB">
        <w:t>Commission</w:t>
      </w:r>
      <w:proofErr w:type="spellEnd"/>
      <w:r w:rsidRPr="00E014CB">
        <w:t xml:space="preserve"> </w:t>
      </w:r>
      <w:proofErr w:type="spellStart"/>
      <w:r w:rsidRPr="00E014CB">
        <w:t>on</w:t>
      </w:r>
      <w:proofErr w:type="spellEnd"/>
      <w:r w:rsidRPr="00E014CB">
        <w:t xml:space="preserve"> </w:t>
      </w:r>
      <w:proofErr w:type="spellStart"/>
      <w:r w:rsidRPr="00E014CB">
        <w:t>Non-Ionizing</w:t>
      </w:r>
      <w:proofErr w:type="spellEnd"/>
      <w:r w:rsidRPr="00E014CB">
        <w:t xml:space="preserve"> </w:t>
      </w:r>
      <w:proofErr w:type="spellStart"/>
      <w:r w:rsidRPr="00E014CB">
        <w:t>Radiation</w:t>
      </w:r>
      <w:proofErr w:type="spellEnd"/>
      <w:r w:rsidRPr="00E014CB">
        <w:t xml:space="preserve"> </w:t>
      </w:r>
      <w:proofErr w:type="spellStart"/>
      <w:r w:rsidRPr="00E014CB">
        <w:t>Protection</w:t>
      </w:r>
      <w:proofErr w:type="spellEnd"/>
      <w:r w:rsidRPr="00E014CB">
        <w:t xml:space="preserve"> (ICNIRP),</w:t>
      </w:r>
      <w:r w:rsidR="0096415E" w:rsidRPr="00E014CB">
        <w:t xml:space="preserve"> </w:t>
      </w:r>
      <w:proofErr w:type="spellStart"/>
      <w:r w:rsidRPr="00E014CB">
        <w:t>Guidelines</w:t>
      </w:r>
      <w:proofErr w:type="spellEnd"/>
      <w:r w:rsidRPr="00E014CB">
        <w:t xml:space="preserve"> </w:t>
      </w:r>
      <w:proofErr w:type="spellStart"/>
      <w:r w:rsidRPr="00E014CB">
        <w:t>for</w:t>
      </w:r>
      <w:proofErr w:type="spellEnd"/>
      <w:r w:rsidRPr="00E014CB">
        <w:t xml:space="preserve"> </w:t>
      </w:r>
      <w:proofErr w:type="spellStart"/>
      <w:r w:rsidRPr="00E014CB">
        <w:t>limiting</w:t>
      </w:r>
      <w:proofErr w:type="spellEnd"/>
      <w:r w:rsidRPr="00E014CB">
        <w:t xml:space="preserve"> </w:t>
      </w:r>
      <w:proofErr w:type="spellStart"/>
      <w:r w:rsidRPr="00E014CB">
        <w:t>exposure</w:t>
      </w:r>
      <w:proofErr w:type="spellEnd"/>
      <w:r w:rsidRPr="00E014CB">
        <w:t xml:space="preserve"> to </w:t>
      </w:r>
      <w:proofErr w:type="spellStart"/>
      <w:r w:rsidRPr="00E014CB">
        <w:t>electromagnetic</w:t>
      </w:r>
      <w:proofErr w:type="spellEnd"/>
      <w:r w:rsidRPr="00E014CB">
        <w:t xml:space="preserve"> </w:t>
      </w:r>
      <w:proofErr w:type="spellStart"/>
      <w:r w:rsidRPr="00E014CB">
        <w:t>fields</w:t>
      </w:r>
      <w:proofErr w:type="spellEnd"/>
      <w:r w:rsidRPr="00E014CB">
        <w:t xml:space="preserve"> (100 </w:t>
      </w:r>
      <w:proofErr w:type="spellStart"/>
      <w:r w:rsidRPr="00E014CB">
        <w:t>kHz</w:t>
      </w:r>
      <w:proofErr w:type="spellEnd"/>
      <w:r w:rsidRPr="00E014CB">
        <w:t xml:space="preserve"> to 300 </w:t>
      </w:r>
      <w:proofErr w:type="spellStart"/>
      <w:r w:rsidRPr="00E014CB">
        <w:t>GHz</w:t>
      </w:r>
      <w:proofErr w:type="spellEnd"/>
      <w:r w:rsidRPr="00E014CB">
        <w:t xml:space="preserve">), </w:t>
      </w:r>
      <w:proofErr w:type="spellStart"/>
      <w:r w:rsidRPr="00E014CB">
        <w:t>Health</w:t>
      </w:r>
      <w:proofErr w:type="spellEnd"/>
      <w:r w:rsidR="0096415E" w:rsidRPr="00E014CB">
        <w:t xml:space="preserve"> </w:t>
      </w:r>
      <w:proofErr w:type="spellStart"/>
      <w:r w:rsidRPr="00E014CB">
        <w:t>Physics</w:t>
      </w:r>
      <w:proofErr w:type="spellEnd"/>
      <w:r w:rsidRPr="00E014CB">
        <w:t>, 118(5):483-524; 2020,</w:t>
      </w:r>
      <w:r w:rsidR="00FC593C" w:rsidRPr="00E014CB">
        <w:t xml:space="preserve"> </w:t>
      </w:r>
      <w:r w:rsidRPr="00E014CB">
        <w:t>https://www.icnirp.org/cms/upload/publications/ICNIRPrfgdl2020.pdf [</w:t>
      </w:r>
      <w:proofErr w:type="spellStart"/>
      <w:r w:rsidRPr="00E014CB">
        <w:t>viewed</w:t>
      </w:r>
      <w:proofErr w:type="spellEnd"/>
      <w:r w:rsidRPr="00E014CB">
        <w:t xml:space="preserve"> 2022-0714]</w:t>
      </w:r>
    </w:p>
    <w:p w14:paraId="6043C28C" w14:textId="4353F7A2" w:rsidR="00705DB6" w:rsidRPr="00E014CB" w:rsidRDefault="00705DB6" w:rsidP="0096415E">
      <w:pPr>
        <w:pStyle w:val="TEKSTIIII"/>
      </w:pPr>
      <w:r w:rsidRPr="00E014CB">
        <w:t xml:space="preserve">[2] ICNIRP-1998, </w:t>
      </w:r>
      <w:proofErr w:type="spellStart"/>
      <w:r w:rsidRPr="00E014CB">
        <w:t>International</w:t>
      </w:r>
      <w:proofErr w:type="spellEnd"/>
      <w:r w:rsidRPr="00E014CB">
        <w:t xml:space="preserve"> </w:t>
      </w:r>
      <w:proofErr w:type="spellStart"/>
      <w:r w:rsidRPr="00E014CB">
        <w:t>Commission</w:t>
      </w:r>
      <w:proofErr w:type="spellEnd"/>
      <w:r w:rsidRPr="00E014CB">
        <w:t xml:space="preserve"> </w:t>
      </w:r>
      <w:proofErr w:type="spellStart"/>
      <w:r w:rsidRPr="00E014CB">
        <w:t>on</w:t>
      </w:r>
      <w:proofErr w:type="spellEnd"/>
      <w:r w:rsidRPr="00E014CB">
        <w:t xml:space="preserve"> </w:t>
      </w:r>
      <w:proofErr w:type="spellStart"/>
      <w:r w:rsidRPr="00E014CB">
        <w:t>Non-Ionizing</w:t>
      </w:r>
      <w:proofErr w:type="spellEnd"/>
      <w:r w:rsidRPr="00E014CB">
        <w:t xml:space="preserve"> </w:t>
      </w:r>
      <w:proofErr w:type="spellStart"/>
      <w:r w:rsidRPr="00E014CB">
        <w:t>Radiation</w:t>
      </w:r>
      <w:proofErr w:type="spellEnd"/>
      <w:r w:rsidRPr="00E014CB">
        <w:t xml:space="preserve"> </w:t>
      </w:r>
      <w:proofErr w:type="spellStart"/>
      <w:r w:rsidRPr="00E014CB">
        <w:t>Protection</w:t>
      </w:r>
      <w:proofErr w:type="spellEnd"/>
      <w:r w:rsidRPr="00E014CB">
        <w:t xml:space="preserve"> (ICNIRP),</w:t>
      </w:r>
      <w:r w:rsidR="0096415E" w:rsidRPr="00E014CB">
        <w:t xml:space="preserve"> </w:t>
      </w:r>
      <w:proofErr w:type="spellStart"/>
      <w:r w:rsidRPr="00E014CB">
        <w:t>Guidelines</w:t>
      </w:r>
      <w:proofErr w:type="spellEnd"/>
      <w:r w:rsidRPr="00E014CB">
        <w:t xml:space="preserve"> </w:t>
      </w:r>
      <w:proofErr w:type="spellStart"/>
      <w:r w:rsidRPr="00E014CB">
        <w:t>for</w:t>
      </w:r>
      <w:proofErr w:type="spellEnd"/>
      <w:r w:rsidRPr="00E014CB">
        <w:t xml:space="preserve"> </w:t>
      </w:r>
      <w:proofErr w:type="spellStart"/>
      <w:r w:rsidRPr="00E014CB">
        <w:t>limiting</w:t>
      </w:r>
      <w:proofErr w:type="spellEnd"/>
      <w:r w:rsidRPr="00E014CB">
        <w:t xml:space="preserve"> </w:t>
      </w:r>
      <w:proofErr w:type="spellStart"/>
      <w:r w:rsidRPr="00E014CB">
        <w:t>exposure</w:t>
      </w:r>
      <w:proofErr w:type="spellEnd"/>
      <w:r w:rsidRPr="00E014CB">
        <w:t xml:space="preserve"> to time-</w:t>
      </w:r>
      <w:proofErr w:type="spellStart"/>
      <w:r w:rsidRPr="00E014CB">
        <w:t>varying</w:t>
      </w:r>
      <w:proofErr w:type="spellEnd"/>
      <w:r w:rsidRPr="00E014CB">
        <w:t xml:space="preserve"> </w:t>
      </w:r>
      <w:proofErr w:type="spellStart"/>
      <w:r w:rsidRPr="00E014CB">
        <w:t>electric</w:t>
      </w:r>
      <w:proofErr w:type="spellEnd"/>
      <w:r w:rsidRPr="00E014CB">
        <w:t xml:space="preserve">, </w:t>
      </w:r>
      <w:proofErr w:type="spellStart"/>
      <w:r w:rsidRPr="00E014CB">
        <w:t>magnetic</w:t>
      </w:r>
      <w:proofErr w:type="spellEnd"/>
      <w:r w:rsidRPr="00E014CB">
        <w:t xml:space="preserve">, </w:t>
      </w:r>
      <w:proofErr w:type="spellStart"/>
      <w:r w:rsidRPr="00E014CB">
        <w:t>and</w:t>
      </w:r>
      <w:proofErr w:type="spellEnd"/>
      <w:r w:rsidRPr="00E014CB">
        <w:t xml:space="preserve"> </w:t>
      </w:r>
      <w:proofErr w:type="spellStart"/>
      <w:r w:rsidRPr="00E014CB">
        <w:t>electromagnetic</w:t>
      </w:r>
      <w:proofErr w:type="spellEnd"/>
      <w:r w:rsidR="0096415E" w:rsidRPr="00E014CB">
        <w:t xml:space="preserve"> </w:t>
      </w:r>
      <w:proofErr w:type="spellStart"/>
      <w:r w:rsidRPr="00E014CB">
        <w:t>fields</w:t>
      </w:r>
      <w:proofErr w:type="spellEnd"/>
      <w:r w:rsidR="000724E2" w:rsidRPr="00E014CB">
        <w:t xml:space="preserve"> </w:t>
      </w:r>
      <w:r w:rsidRPr="00E014CB">
        <w:t>(</w:t>
      </w:r>
      <w:proofErr w:type="spellStart"/>
      <w:r w:rsidRPr="00E014CB">
        <w:t>up</w:t>
      </w:r>
      <w:proofErr w:type="spellEnd"/>
      <w:r w:rsidRPr="00E014CB">
        <w:t xml:space="preserve"> to 300 </w:t>
      </w:r>
      <w:proofErr w:type="spellStart"/>
      <w:r w:rsidRPr="00E014CB">
        <w:t>GHz</w:t>
      </w:r>
      <w:proofErr w:type="spellEnd"/>
      <w:r w:rsidRPr="00E014CB">
        <w:t xml:space="preserve">), </w:t>
      </w:r>
      <w:proofErr w:type="spellStart"/>
      <w:r w:rsidRPr="00E014CB">
        <w:t>Health</w:t>
      </w:r>
      <w:proofErr w:type="spellEnd"/>
      <w:r w:rsidRPr="00E014CB">
        <w:t xml:space="preserve"> </w:t>
      </w:r>
      <w:proofErr w:type="spellStart"/>
      <w:r w:rsidRPr="00E014CB">
        <w:t>Physics</w:t>
      </w:r>
      <w:proofErr w:type="spellEnd"/>
      <w:r w:rsidRPr="00E014CB">
        <w:t>, 74: 494-522 1998,</w:t>
      </w:r>
    </w:p>
    <w:p w14:paraId="228B5751" w14:textId="6D84993D" w:rsidR="00705DB6" w:rsidRPr="00E014CB" w:rsidRDefault="0096415E" w:rsidP="0096415E">
      <w:pPr>
        <w:pStyle w:val="TEKSTIIII"/>
      </w:pPr>
      <w:r w:rsidRPr="00E014CB">
        <w:t xml:space="preserve"> </w:t>
      </w:r>
      <w:r w:rsidR="00705DB6" w:rsidRPr="00E014CB">
        <w:t>www.icnirp.org/cms/upload/publications/ICNIRPemfgdl.pdf [</w:t>
      </w:r>
      <w:proofErr w:type="spellStart"/>
      <w:r w:rsidR="00705DB6" w:rsidRPr="00E014CB">
        <w:t>viewed</w:t>
      </w:r>
      <w:proofErr w:type="spellEnd"/>
      <w:r w:rsidR="00705DB6" w:rsidRPr="00E014CB">
        <w:t xml:space="preserve"> 2022-07-14]</w:t>
      </w:r>
    </w:p>
    <w:p w14:paraId="66432051" w14:textId="1695A781" w:rsidR="00832613" w:rsidRPr="00E014CB" w:rsidRDefault="00832613" w:rsidP="0096415E">
      <w:pPr>
        <w:pStyle w:val="TEKSTIIII"/>
        <w:rPr>
          <w:rFonts w:eastAsia="Calibri"/>
        </w:rPr>
      </w:pPr>
      <w:r w:rsidRPr="00E014CB">
        <w:rPr>
          <w:rFonts w:eastAsia="Calibri"/>
        </w:rPr>
        <w:t>[3]</w:t>
      </w:r>
      <w:r w:rsidR="00D67CAA" w:rsidRPr="00E014CB">
        <w:rPr>
          <w:rFonts w:eastAsia="Calibri"/>
        </w:rPr>
        <w:t xml:space="preserve"> </w:t>
      </w:r>
      <w:r w:rsidRPr="00E014CB">
        <w:rPr>
          <w:rFonts w:eastAsia="Calibri"/>
        </w:rPr>
        <w:t xml:space="preserve">IEC 62232:2022. </w:t>
      </w:r>
      <w:proofErr w:type="spellStart"/>
      <w:r w:rsidRPr="00E014CB">
        <w:rPr>
          <w:rFonts w:eastAsia="Calibri"/>
        </w:rPr>
        <w:t>Determination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of</w:t>
      </w:r>
      <w:proofErr w:type="spellEnd"/>
      <w:r w:rsidRPr="00E014CB">
        <w:rPr>
          <w:rFonts w:eastAsia="Calibri"/>
        </w:rPr>
        <w:t xml:space="preserve"> RF </w:t>
      </w:r>
      <w:proofErr w:type="spellStart"/>
      <w:r w:rsidRPr="00E014CB">
        <w:rPr>
          <w:rFonts w:eastAsia="Calibri"/>
        </w:rPr>
        <w:t>field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strength</w:t>
      </w:r>
      <w:proofErr w:type="spellEnd"/>
      <w:r w:rsidRPr="00E014CB">
        <w:rPr>
          <w:rFonts w:eastAsia="Calibri"/>
        </w:rPr>
        <w:t xml:space="preserve">, </w:t>
      </w:r>
      <w:proofErr w:type="spellStart"/>
      <w:r w:rsidRPr="00E014CB">
        <w:rPr>
          <w:rFonts w:eastAsia="Calibri"/>
        </w:rPr>
        <w:t>power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density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and</w:t>
      </w:r>
      <w:proofErr w:type="spellEnd"/>
      <w:r w:rsidRPr="00E014CB">
        <w:rPr>
          <w:rFonts w:eastAsia="Calibri"/>
        </w:rPr>
        <w:t xml:space="preserve"> SAR in the </w:t>
      </w:r>
      <w:proofErr w:type="spellStart"/>
      <w:r w:rsidRPr="00E014CB">
        <w:rPr>
          <w:rFonts w:eastAsia="Calibri"/>
        </w:rPr>
        <w:t>vicinity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of</w:t>
      </w:r>
      <w:proofErr w:type="spellEnd"/>
      <w:r w:rsidR="0096415E"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base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stations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for</w:t>
      </w:r>
      <w:proofErr w:type="spellEnd"/>
      <w:r w:rsidRPr="00E014CB">
        <w:rPr>
          <w:rFonts w:eastAsia="Calibri"/>
        </w:rPr>
        <w:t xml:space="preserve"> the </w:t>
      </w:r>
      <w:proofErr w:type="spellStart"/>
      <w:r w:rsidRPr="00E014CB">
        <w:rPr>
          <w:rFonts w:eastAsia="Calibri"/>
        </w:rPr>
        <w:t>purposes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of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evaluating</w:t>
      </w:r>
      <w:proofErr w:type="spellEnd"/>
      <w:r w:rsidRPr="00E014CB">
        <w:rPr>
          <w:rFonts w:eastAsia="Calibri"/>
        </w:rPr>
        <w:t xml:space="preserve"> human </w:t>
      </w:r>
      <w:proofErr w:type="spellStart"/>
      <w:r w:rsidRPr="00E014CB">
        <w:rPr>
          <w:rFonts w:eastAsia="Calibri"/>
        </w:rPr>
        <w:t>exposure</w:t>
      </w:r>
      <w:proofErr w:type="spellEnd"/>
    </w:p>
    <w:p w14:paraId="56A18BD3" w14:textId="6B56AC10" w:rsidR="00705DB6" w:rsidRPr="00E014CB" w:rsidRDefault="00705DB6" w:rsidP="0096415E">
      <w:pPr>
        <w:pStyle w:val="TEKSTIIII"/>
      </w:pPr>
      <w:r w:rsidRPr="00E014CB">
        <w:t>[</w:t>
      </w:r>
      <w:r w:rsidR="00832613" w:rsidRPr="00E014CB">
        <w:t>4</w:t>
      </w:r>
      <w:r w:rsidRPr="00E014CB">
        <w:t>]</w:t>
      </w:r>
      <w:r w:rsidR="005A1016" w:rsidRPr="00E014CB">
        <w:t xml:space="preserve"> </w:t>
      </w:r>
      <w:r w:rsidRPr="00E014CB">
        <w:t xml:space="preserve">IEC TR 62669:2019, </w:t>
      </w:r>
      <w:proofErr w:type="spellStart"/>
      <w:r w:rsidRPr="00E014CB">
        <w:t>Case</w:t>
      </w:r>
      <w:proofErr w:type="spellEnd"/>
      <w:r w:rsidRPr="00E014CB">
        <w:t xml:space="preserve"> </w:t>
      </w:r>
      <w:proofErr w:type="spellStart"/>
      <w:r w:rsidRPr="00E014CB">
        <w:t>studies</w:t>
      </w:r>
      <w:proofErr w:type="spellEnd"/>
      <w:r w:rsidRPr="00E014CB">
        <w:t xml:space="preserve"> </w:t>
      </w:r>
      <w:proofErr w:type="spellStart"/>
      <w:r w:rsidRPr="00E014CB">
        <w:t>supporting</w:t>
      </w:r>
      <w:proofErr w:type="spellEnd"/>
      <w:r w:rsidRPr="00E014CB">
        <w:t xml:space="preserve"> IEC 62232 – </w:t>
      </w:r>
      <w:proofErr w:type="spellStart"/>
      <w:r w:rsidRPr="00E014CB">
        <w:t>Determination</w:t>
      </w:r>
      <w:proofErr w:type="spellEnd"/>
      <w:r w:rsidRPr="00E014CB">
        <w:t xml:space="preserve"> </w:t>
      </w:r>
      <w:proofErr w:type="spellStart"/>
      <w:r w:rsidRPr="00E014CB">
        <w:t>of</w:t>
      </w:r>
      <w:proofErr w:type="spellEnd"/>
      <w:r w:rsidRPr="00E014CB">
        <w:t xml:space="preserve"> RF </w:t>
      </w:r>
      <w:proofErr w:type="spellStart"/>
      <w:r w:rsidRPr="00E014CB">
        <w:t>field</w:t>
      </w:r>
      <w:proofErr w:type="spellEnd"/>
      <w:r w:rsidRPr="00E014CB">
        <w:t xml:space="preserve"> </w:t>
      </w:r>
      <w:proofErr w:type="spellStart"/>
      <w:r w:rsidRPr="00E014CB">
        <w:t>strength</w:t>
      </w:r>
      <w:proofErr w:type="spellEnd"/>
      <w:r w:rsidRPr="00E014CB">
        <w:t>,</w:t>
      </w:r>
      <w:r w:rsidR="0096415E" w:rsidRPr="00E014CB">
        <w:t xml:space="preserve"> </w:t>
      </w:r>
      <w:proofErr w:type="spellStart"/>
      <w:r w:rsidRPr="00E014CB">
        <w:t>power</w:t>
      </w:r>
      <w:proofErr w:type="spellEnd"/>
      <w:r w:rsidRPr="00E014CB">
        <w:t xml:space="preserve"> </w:t>
      </w:r>
      <w:proofErr w:type="spellStart"/>
      <w:r w:rsidRPr="00E014CB">
        <w:t>density</w:t>
      </w:r>
      <w:proofErr w:type="spellEnd"/>
      <w:r w:rsidRPr="00E014CB">
        <w:t xml:space="preserve"> </w:t>
      </w:r>
      <w:proofErr w:type="spellStart"/>
      <w:r w:rsidRPr="00E014CB">
        <w:t>and</w:t>
      </w:r>
      <w:proofErr w:type="spellEnd"/>
      <w:r w:rsidRPr="00E014CB">
        <w:t xml:space="preserve"> SAR in the </w:t>
      </w:r>
      <w:proofErr w:type="spellStart"/>
      <w:r w:rsidRPr="00E014CB">
        <w:t>vicinity</w:t>
      </w:r>
      <w:proofErr w:type="spellEnd"/>
      <w:r w:rsidRPr="00E014CB">
        <w:t xml:space="preserve"> </w:t>
      </w:r>
      <w:proofErr w:type="spellStart"/>
      <w:r w:rsidRPr="00E014CB">
        <w:t>of</w:t>
      </w:r>
      <w:proofErr w:type="spellEnd"/>
      <w:r w:rsidRPr="00E014CB">
        <w:t xml:space="preserve"> </w:t>
      </w:r>
      <w:proofErr w:type="spellStart"/>
      <w:r w:rsidRPr="00E014CB">
        <w:t>radiocommunication</w:t>
      </w:r>
      <w:proofErr w:type="spellEnd"/>
      <w:r w:rsidRPr="00E014CB">
        <w:t xml:space="preserve"> </w:t>
      </w:r>
      <w:proofErr w:type="spellStart"/>
      <w:r w:rsidRPr="00E014CB">
        <w:t>base</w:t>
      </w:r>
      <w:proofErr w:type="spellEnd"/>
      <w:r w:rsidRPr="00E014CB">
        <w:t xml:space="preserve"> </w:t>
      </w:r>
      <w:proofErr w:type="spellStart"/>
      <w:r w:rsidRPr="00E014CB">
        <w:t>stations</w:t>
      </w:r>
      <w:proofErr w:type="spellEnd"/>
      <w:r w:rsidRPr="00E014CB">
        <w:t xml:space="preserve"> </w:t>
      </w:r>
      <w:proofErr w:type="spellStart"/>
      <w:r w:rsidRPr="00E014CB">
        <w:t>for</w:t>
      </w:r>
      <w:proofErr w:type="spellEnd"/>
      <w:r w:rsidRPr="00E014CB">
        <w:t xml:space="preserve"> the </w:t>
      </w:r>
      <w:proofErr w:type="spellStart"/>
      <w:r w:rsidRPr="00E014CB">
        <w:t>purpose</w:t>
      </w:r>
      <w:proofErr w:type="spellEnd"/>
      <w:r w:rsidRPr="00E014CB">
        <w:t xml:space="preserve"> </w:t>
      </w:r>
      <w:proofErr w:type="spellStart"/>
      <w:r w:rsidRPr="00E014CB">
        <w:t>of</w:t>
      </w:r>
      <w:proofErr w:type="spellEnd"/>
      <w:r w:rsidR="00FC593C" w:rsidRPr="00E014CB">
        <w:t xml:space="preserve"> </w:t>
      </w:r>
      <w:proofErr w:type="spellStart"/>
      <w:r w:rsidRPr="00E014CB">
        <w:t>evaluating</w:t>
      </w:r>
      <w:proofErr w:type="spellEnd"/>
      <w:r w:rsidRPr="00E014CB">
        <w:t xml:space="preserve"> human </w:t>
      </w:r>
      <w:proofErr w:type="spellStart"/>
      <w:r w:rsidRPr="00E014CB">
        <w:t>exposure</w:t>
      </w:r>
      <w:proofErr w:type="spellEnd"/>
    </w:p>
    <w:p w14:paraId="0E7E0FD9" w14:textId="620B292E" w:rsidR="00705DB6" w:rsidRPr="00E014CB" w:rsidRDefault="00705DB6" w:rsidP="0096415E">
      <w:pPr>
        <w:pStyle w:val="TEKSTIIII"/>
      </w:pPr>
      <w:r w:rsidRPr="00E014CB">
        <w:t>[</w:t>
      </w:r>
      <w:r w:rsidR="00832613" w:rsidRPr="00E014CB">
        <w:t>5</w:t>
      </w:r>
      <w:r w:rsidRPr="00E014CB">
        <w:t xml:space="preserve">] B. </w:t>
      </w:r>
      <w:proofErr w:type="spellStart"/>
      <w:r w:rsidRPr="00E014CB">
        <w:t>Thors</w:t>
      </w:r>
      <w:proofErr w:type="spellEnd"/>
      <w:r w:rsidRPr="00E014CB">
        <w:t xml:space="preserve">, A. </w:t>
      </w:r>
      <w:proofErr w:type="spellStart"/>
      <w:r w:rsidRPr="00E014CB">
        <w:t>Furuskär</w:t>
      </w:r>
      <w:proofErr w:type="spellEnd"/>
      <w:r w:rsidRPr="00E014CB">
        <w:t xml:space="preserve">, D. </w:t>
      </w:r>
      <w:proofErr w:type="spellStart"/>
      <w:r w:rsidRPr="00E014CB">
        <w:t>Colombi</w:t>
      </w:r>
      <w:proofErr w:type="spellEnd"/>
      <w:r w:rsidRPr="00E014CB">
        <w:t xml:space="preserve">, </w:t>
      </w:r>
      <w:proofErr w:type="spellStart"/>
      <w:r w:rsidRPr="00E014CB">
        <w:t>and</w:t>
      </w:r>
      <w:proofErr w:type="spellEnd"/>
      <w:r w:rsidRPr="00E014CB">
        <w:t xml:space="preserve"> C. </w:t>
      </w:r>
      <w:proofErr w:type="spellStart"/>
      <w:r w:rsidRPr="00E014CB">
        <w:t>Törnevik</w:t>
      </w:r>
      <w:proofErr w:type="spellEnd"/>
      <w:r w:rsidRPr="00E014CB">
        <w:t>, Time-</w:t>
      </w:r>
      <w:proofErr w:type="spellStart"/>
      <w:r w:rsidRPr="00E014CB">
        <w:t>averaged</w:t>
      </w:r>
      <w:proofErr w:type="spellEnd"/>
      <w:r w:rsidRPr="00E014CB">
        <w:t xml:space="preserve"> </w:t>
      </w:r>
      <w:proofErr w:type="spellStart"/>
      <w:r w:rsidRPr="00E014CB">
        <w:t>Realistic</w:t>
      </w:r>
      <w:proofErr w:type="spellEnd"/>
      <w:r w:rsidRPr="00E014CB">
        <w:t xml:space="preserve"> </w:t>
      </w:r>
      <w:proofErr w:type="spellStart"/>
      <w:r w:rsidRPr="00E014CB">
        <w:t>Maximum</w:t>
      </w:r>
      <w:proofErr w:type="spellEnd"/>
      <w:r w:rsidR="0096415E" w:rsidRPr="00E014CB">
        <w:t xml:space="preserve"> </w:t>
      </w:r>
      <w:proofErr w:type="spellStart"/>
      <w:r w:rsidRPr="00E014CB">
        <w:t>Power</w:t>
      </w:r>
      <w:proofErr w:type="spellEnd"/>
      <w:r w:rsidRPr="00E014CB">
        <w:t xml:space="preserve"> </w:t>
      </w:r>
      <w:proofErr w:type="spellStart"/>
      <w:r w:rsidRPr="00E014CB">
        <w:t>Levels</w:t>
      </w:r>
      <w:proofErr w:type="spellEnd"/>
      <w:r w:rsidRPr="00E014CB">
        <w:t xml:space="preserve"> </w:t>
      </w:r>
      <w:proofErr w:type="spellStart"/>
      <w:r w:rsidRPr="00E014CB">
        <w:t>for</w:t>
      </w:r>
      <w:proofErr w:type="spellEnd"/>
      <w:r w:rsidRPr="00E014CB">
        <w:t xml:space="preserve"> the </w:t>
      </w:r>
      <w:proofErr w:type="spellStart"/>
      <w:r w:rsidRPr="00E014CB">
        <w:t>Assessment</w:t>
      </w:r>
      <w:proofErr w:type="spellEnd"/>
      <w:r w:rsidRPr="00E014CB">
        <w:t xml:space="preserve"> </w:t>
      </w:r>
      <w:proofErr w:type="spellStart"/>
      <w:r w:rsidRPr="00E014CB">
        <w:t>of</w:t>
      </w:r>
      <w:proofErr w:type="spellEnd"/>
      <w:r w:rsidRPr="00E014CB">
        <w:t xml:space="preserve"> Radio </w:t>
      </w:r>
      <w:proofErr w:type="spellStart"/>
      <w:r w:rsidRPr="00E014CB">
        <w:t>Frequency</w:t>
      </w:r>
      <w:proofErr w:type="spellEnd"/>
      <w:r w:rsidRPr="00E014CB">
        <w:t xml:space="preserve"> </w:t>
      </w:r>
      <w:proofErr w:type="spellStart"/>
      <w:r w:rsidRPr="00E014CB">
        <w:t>Exposure</w:t>
      </w:r>
      <w:proofErr w:type="spellEnd"/>
      <w:r w:rsidRPr="00E014CB">
        <w:t xml:space="preserve"> </w:t>
      </w:r>
      <w:proofErr w:type="spellStart"/>
      <w:r w:rsidRPr="00E014CB">
        <w:t>for</w:t>
      </w:r>
      <w:proofErr w:type="spellEnd"/>
      <w:r w:rsidRPr="00E014CB">
        <w:t xml:space="preserve"> 5G Radio </w:t>
      </w:r>
      <w:proofErr w:type="spellStart"/>
      <w:r w:rsidRPr="00E014CB">
        <w:t>Base</w:t>
      </w:r>
      <w:proofErr w:type="spellEnd"/>
      <w:r w:rsidRPr="00E014CB">
        <w:t xml:space="preserve"> </w:t>
      </w:r>
      <w:proofErr w:type="spellStart"/>
      <w:r w:rsidRPr="00E014CB">
        <w:t>Stations</w:t>
      </w:r>
      <w:proofErr w:type="spellEnd"/>
      <w:r w:rsidR="0096415E" w:rsidRPr="00E014CB">
        <w:t xml:space="preserve"> </w:t>
      </w:r>
      <w:proofErr w:type="spellStart"/>
      <w:r w:rsidRPr="00E014CB">
        <w:t>Using</w:t>
      </w:r>
      <w:proofErr w:type="spellEnd"/>
      <w:r w:rsidRPr="00E014CB">
        <w:t xml:space="preserve"> </w:t>
      </w:r>
      <w:proofErr w:type="spellStart"/>
      <w:r w:rsidRPr="00E014CB">
        <w:t>Massive</w:t>
      </w:r>
      <w:proofErr w:type="spellEnd"/>
      <w:r w:rsidRPr="00E014CB">
        <w:t xml:space="preserve"> MIMO</w:t>
      </w:r>
      <w:r w:rsidR="001F7986" w:rsidRPr="00E014CB">
        <w:t>,</w:t>
      </w:r>
      <w:r w:rsidRPr="00E014CB">
        <w:t xml:space="preserve"> IEEE Access, vol. 5, </w:t>
      </w:r>
      <w:proofErr w:type="spellStart"/>
      <w:r w:rsidRPr="00E014CB">
        <w:t>pp</w:t>
      </w:r>
      <w:proofErr w:type="spellEnd"/>
      <w:r w:rsidRPr="00E014CB">
        <w:t xml:space="preserve">. 19711-19719, </w:t>
      </w:r>
      <w:proofErr w:type="spellStart"/>
      <w:r w:rsidRPr="00E014CB">
        <w:t>September</w:t>
      </w:r>
      <w:proofErr w:type="spellEnd"/>
      <w:r w:rsidRPr="00E014CB">
        <w:t xml:space="preserve"> 18</w:t>
      </w:r>
      <w:r w:rsidRPr="00E014CB">
        <w:rPr>
          <w:vertAlign w:val="superscript"/>
        </w:rPr>
        <w:t>th</w:t>
      </w:r>
      <w:r w:rsidRPr="00E014CB">
        <w:t>, 2017</w:t>
      </w:r>
    </w:p>
    <w:p w14:paraId="44157654" w14:textId="76C20A12" w:rsidR="00814291" w:rsidRPr="00E014CB" w:rsidRDefault="00832613" w:rsidP="0096415E">
      <w:pPr>
        <w:pStyle w:val="TEKSTIIII"/>
        <w:rPr>
          <w:color w:val="242424"/>
        </w:rPr>
      </w:pPr>
      <w:r w:rsidRPr="00E014CB">
        <w:t xml:space="preserve">[6] </w:t>
      </w:r>
      <w:proofErr w:type="spellStart"/>
      <w:r w:rsidR="00814291" w:rsidRPr="00E014CB">
        <w:rPr>
          <w:color w:val="242424"/>
        </w:rPr>
        <w:t>Colombi</w:t>
      </w:r>
      <w:proofErr w:type="spellEnd"/>
      <w:r w:rsidR="00814291" w:rsidRPr="00E014CB">
        <w:rPr>
          <w:color w:val="242424"/>
        </w:rPr>
        <w:t xml:space="preserve">, D.; Joshi, P.; </w:t>
      </w:r>
      <w:proofErr w:type="spellStart"/>
      <w:r w:rsidR="00814291" w:rsidRPr="00E014CB">
        <w:rPr>
          <w:color w:val="242424"/>
        </w:rPr>
        <w:t>Xu</w:t>
      </w:r>
      <w:proofErr w:type="spellEnd"/>
      <w:r w:rsidR="00814291" w:rsidRPr="00E014CB">
        <w:rPr>
          <w:color w:val="242424"/>
        </w:rPr>
        <w:t xml:space="preserve">, B.; </w:t>
      </w:r>
      <w:proofErr w:type="spellStart"/>
      <w:r w:rsidR="00814291" w:rsidRPr="00E014CB">
        <w:rPr>
          <w:color w:val="242424"/>
        </w:rPr>
        <w:t>Ghasemifard</w:t>
      </w:r>
      <w:proofErr w:type="spellEnd"/>
      <w:r w:rsidR="00814291" w:rsidRPr="00E014CB">
        <w:rPr>
          <w:color w:val="242424"/>
        </w:rPr>
        <w:t xml:space="preserve">, F.; </w:t>
      </w:r>
      <w:proofErr w:type="spellStart"/>
      <w:r w:rsidR="00814291" w:rsidRPr="00E014CB">
        <w:rPr>
          <w:color w:val="242424"/>
        </w:rPr>
        <w:t>Narasaraju</w:t>
      </w:r>
      <w:proofErr w:type="spellEnd"/>
      <w:r w:rsidR="00814291" w:rsidRPr="00E014CB">
        <w:rPr>
          <w:color w:val="242424"/>
        </w:rPr>
        <w:t xml:space="preserve">, V.; </w:t>
      </w:r>
      <w:proofErr w:type="spellStart"/>
      <w:r w:rsidR="00814291" w:rsidRPr="00E014CB">
        <w:rPr>
          <w:color w:val="242424"/>
        </w:rPr>
        <w:t>Törnevik</w:t>
      </w:r>
      <w:proofErr w:type="spellEnd"/>
      <w:r w:rsidR="00814291" w:rsidRPr="00E014CB">
        <w:rPr>
          <w:color w:val="242424"/>
        </w:rPr>
        <w:t>, C. “</w:t>
      </w:r>
      <w:proofErr w:type="spellStart"/>
      <w:r w:rsidR="00814291" w:rsidRPr="00E014CB">
        <w:rPr>
          <w:color w:val="242424"/>
        </w:rPr>
        <w:t>Analysis</w:t>
      </w:r>
      <w:proofErr w:type="spellEnd"/>
      <w:r w:rsidR="00814291" w:rsidRPr="00E014CB">
        <w:rPr>
          <w:color w:val="242424"/>
        </w:rPr>
        <w:t xml:space="preserve"> </w:t>
      </w:r>
      <w:proofErr w:type="spellStart"/>
      <w:r w:rsidR="00814291" w:rsidRPr="00E014CB">
        <w:rPr>
          <w:color w:val="242424"/>
        </w:rPr>
        <w:t>of</w:t>
      </w:r>
      <w:proofErr w:type="spellEnd"/>
      <w:r w:rsidR="00814291" w:rsidRPr="00E014CB">
        <w:rPr>
          <w:color w:val="242424"/>
        </w:rPr>
        <w:t xml:space="preserve"> the</w:t>
      </w:r>
      <w:r w:rsidR="0096415E" w:rsidRPr="00E014CB">
        <w:rPr>
          <w:color w:val="242424"/>
        </w:rPr>
        <w:t xml:space="preserve"> </w:t>
      </w:r>
      <w:proofErr w:type="spellStart"/>
      <w:r w:rsidR="00814291" w:rsidRPr="00E014CB">
        <w:rPr>
          <w:color w:val="242424"/>
        </w:rPr>
        <w:t>Actual</w:t>
      </w:r>
      <w:proofErr w:type="spellEnd"/>
      <w:r w:rsidR="00814291" w:rsidRPr="00E014CB">
        <w:rPr>
          <w:color w:val="242424"/>
        </w:rPr>
        <w:t xml:space="preserve"> </w:t>
      </w:r>
      <w:proofErr w:type="spellStart"/>
      <w:r w:rsidR="00814291" w:rsidRPr="00E014CB">
        <w:rPr>
          <w:color w:val="242424"/>
        </w:rPr>
        <w:t>Power</w:t>
      </w:r>
      <w:proofErr w:type="spellEnd"/>
      <w:r w:rsidR="00814291" w:rsidRPr="00E014CB">
        <w:rPr>
          <w:color w:val="242424"/>
        </w:rPr>
        <w:t xml:space="preserve"> </w:t>
      </w:r>
      <w:proofErr w:type="spellStart"/>
      <w:r w:rsidR="00814291" w:rsidRPr="00E014CB">
        <w:rPr>
          <w:color w:val="242424"/>
        </w:rPr>
        <w:t>and</w:t>
      </w:r>
      <w:proofErr w:type="spellEnd"/>
      <w:r w:rsidR="00814291" w:rsidRPr="00E014CB">
        <w:rPr>
          <w:color w:val="242424"/>
        </w:rPr>
        <w:t xml:space="preserve"> EMF </w:t>
      </w:r>
      <w:proofErr w:type="spellStart"/>
      <w:r w:rsidR="00814291" w:rsidRPr="00E014CB">
        <w:rPr>
          <w:color w:val="242424"/>
        </w:rPr>
        <w:t>Exposure</w:t>
      </w:r>
      <w:proofErr w:type="spellEnd"/>
      <w:r w:rsidR="00814291" w:rsidRPr="00E014CB">
        <w:rPr>
          <w:color w:val="242424"/>
        </w:rPr>
        <w:t xml:space="preserve"> </w:t>
      </w:r>
      <w:proofErr w:type="spellStart"/>
      <w:r w:rsidR="00814291" w:rsidRPr="00E014CB">
        <w:rPr>
          <w:color w:val="242424"/>
        </w:rPr>
        <w:t>from</w:t>
      </w:r>
      <w:proofErr w:type="spellEnd"/>
      <w:r w:rsidR="00814291" w:rsidRPr="00E014CB">
        <w:rPr>
          <w:color w:val="242424"/>
        </w:rPr>
        <w:t xml:space="preserve"> </w:t>
      </w:r>
      <w:proofErr w:type="spellStart"/>
      <w:r w:rsidR="00814291" w:rsidRPr="00E014CB">
        <w:rPr>
          <w:color w:val="242424"/>
        </w:rPr>
        <w:t>Base</w:t>
      </w:r>
      <w:proofErr w:type="spellEnd"/>
      <w:r w:rsidR="00814291" w:rsidRPr="00E014CB">
        <w:rPr>
          <w:color w:val="242424"/>
        </w:rPr>
        <w:t xml:space="preserve"> </w:t>
      </w:r>
      <w:proofErr w:type="spellStart"/>
      <w:r w:rsidR="00814291" w:rsidRPr="00E014CB">
        <w:rPr>
          <w:color w:val="242424"/>
        </w:rPr>
        <w:t>Stations</w:t>
      </w:r>
      <w:proofErr w:type="spellEnd"/>
      <w:r w:rsidR="00814291" w:rsidRPr="00E014CB">
        <w:rPr>
          <w:color w:val="242424"/>
        </w:rPr>
        <w:t xml:space="preserve"> in a </w:t>
      </w:r>
      <w:proofErr w:type="spellStart"/>
      <w:r w:rsidR="00814291" w:rsidRPr="00E014CB">
        <w:rPr>
          <w:color w:val="242424"/>
        </w:rPr>
        <w:t>Commercial</w:t>
      </w:r>
      <w:proofErr w:type="spellEnd"/>
      <w:r w:rsidR="00814291" w:rsidRPr="00E014CB">
        <w:rPr>
          <w:color w:val="242424"/>
        </w:rPr>
        <w:t xml:space="preserve"> 5G </w:t>
      </w:r>
      <w:proofErr w:type="spellStart"/>
      <w:r w:rsidR="00814291" w:rsidRPr="00E014CB">
        <w:rPr>
          <w:color w:val="242424"/>
        </w:rPr>
        <w:t>Network</w:t>
      </w:r>
      <w:proofErr w:type="spellEnd"/>
      <w:r w:rsidR="00814291" w:rsidRPr="00E014CB">
        <w:rPr>
          <w:color w:val="242424"/>
        </w:rPr>
        <w:t xml:space="preserve">”. </w:t>
      </w:r>
      <w:proofErr w:type="spellStart"/>
      <w:r w:rsidR="00814291" w:rsidRPr="00E014CB">
        <w:rPr>
          <w:color w:val="242424"/>
        </w:rPr>
        <w:t>Applied</w:t>
      </w:r>
      <w:proofErr w:type="spellEnd"/>
      <w:r w:rsidR="0096415E" w:rsidRPr="00E014CB">
        <w:rPr>
          <w:color w:val="242424"/>
        </w:rPr>
        <w:t xml:space="preserve"> </w:t>
      </w:r>
      <w:proofErr w:type="spellStart"/>
      <w:r w:rsidR="00814291" w:rsidRPr="00E014CB">
        <w:rPr>
          <w:color w:val="242424"/>
        </w:rPr>
        <w:t>Sciences</w:t>
      </w:r>
      <w:proofErr w:type="spellEnd"/>
      <w:r w:rsidR="00814291" w:rsidRPr="00E014CB">
        <w:rPr>
          <w:color w:val="242424"/>
        </w:rPr>
        <w:t xml:space="preserve"> 2020, 10, 5280.</w:t>
      </w:r>
    </w:p>
    <w:p w14:paraId="105A1E40" w14:textId="522C6180" w:rsidR="00832613" w:rsidRPr="00E014CB" w:rsidRDefault="00705DB6" w:rsidP="0096415E">
      <w:pPr>
        <w:pStyle w:val="TEKSTIIII"/>
      </w:pPr>
      <w:bookmarkStart w:id="13" w:name="_Hlk194266386"/>
      <w:r w:rsidRPr="00E014CB">
        <w:rPr>
          <w:rFonts w:eastAsia="Calibri"/>
        </w:rPr>
        <w:t>[7]</w:t>
      </w:r>
      <w:r w:rsidR="00832613" w:rsidRPr="00E014CB">
        <w:rPr>
          <w:rFonts w:eastAsia="Calibri"/>
        </w:rPr>
        <w:t xml:space="preserve"> </w:t>
      </w:r>
      <w:proofErr w:type="spellStart"/>
      <w:r w:rsidR="00832613" w:rsidRPr="00E014CB">
        <w:rPr>
          <w:i/>
          <w:iCs/>
        </w:rPr>
        <w:t>Rec</w:t>
      </w:r>
      <w:proofErr w:type="spellEnd"/>
      <w:r w:rsidR="00832613" w:rsidRPr="00E014CB">
        <w:rPr>
          <w:i/>
          <w:iCs/>
        </w:rPr>
        <w:t>. ITU T K.61</w:t>
      </w:r>
      <w:r w:rsidR="00E67652" w:rsidRPr="00E014CB">
        <w:rPr>
          <w:i/>
          <w:iCs/>
        </w:rPr>
        <w:t xml:space="preserve"> </w:t>
      </w:r>
      <w:r w:rsidR="00832613" w:rsidRPr="00E014CB">
        <w:rPr>
          <w:i/>
          <w:iCs/>
        </w:rPr>
        <w:t xml:space="preserve">(01.2019) </w:t>
      </w:r>
    </w:p>
    <w:p w14:paraId="0CB0797E" w14:textId="38ABDE4A" w:rsidR="00705DB6" w:rsidRPr="00E014CB" w:rsidRDefault="00705DB6" w:rsidP="0096415E">
      <w:pPr>
        <w:pStyle w:val="TEKSTIIII"/>
        <w:rPr>
          <w:rFonts w:eastAsia="Calibri"/>
        </w:rPr>
      </w:pPr>
      <w:bookmarkStart w:id="14" w:name="_Hlk201754413"/>
      <w:bookmarkStart w:id="15" w:name="_Hlk194266532"/>
      <w:bookmarkEnd w:id="13"/>
      <w:r w:rsidRPr="00E014CB">
        <w:rPr>
          <w:rFonts w:eastAsia="Calibri"/>
        </w:rPr>
        <w:t>[8]</w:t>
      </w:r>
      <w:bookmarkEnd w:id="14"/>
      <w:r w:rsidR="005A1016" w:rsidRPr="00E014CB">
        <w:rPr>
          <w:rFonts w:eastAsia="Calibri"/>
        </w:rPr>
        <w:t xml:space="preserve"> </w:t>
      </w:r>
      <w:bookmarkEnd w:id="15"/>
      <w:r w:rsidRPr="00E014CB">
        <w:rPr>
          <w:rFonts w:eastAsia="Calibri"/>
        </w:rPr>
        <w:t xml:space="preserve">ITU-T K.100 (06/2021) </w:t>
      </w:r>
      <w:proofErr w:type="spellStart"/>
      <w:r w:rsidRPr="00E014CB">
        <w:rPr>
          <w:rFonts w:eastAsia="Calibri"/>
        </w:rPr>
        <w:t>Measurement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of</w:t>
      </w:r>
      <w:proofErr w:type="spellEnd"/>
      <w:r w:rsidRPr="00E014CB">
        <w:rPr>
          <w:rFonts w:eastAsia="Calibri"/>
        </w:rPr>
        <w:t xml:space="preserve"> radio </w:t>
      </w:r>
      <w:proofErr w:type="spellStart"/>
      <w:r w:rsidRPr="00E014CB">
        <w:rPr>
          <w:rFonts w:eastAsia="Calibri"/>
        </w:rPr>
        <w:t>frequency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electromagnetic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fields</w:t>
      </w:r>
      <w:proofErr w:type="spellEnd"/>
      <w:r w:rsidRPr="00E014CB">
        <w:rPr>
          <w:rFonts w:eastAsia="Calibri"/>
        </w:rPr>
        <w:t xml:space="preserve"> to</w:t>
      </w:r>
      <w:r w:rsidR="0052278C"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determine</w:t>
      </w:r>
      <w:proofErr w:type="spellEnd"/>
      <w:r w:rsidR="0096415E"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compliance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with</w:t>
      </w:r>
      <w:proofErr w:type="spellEnd"/>
      <w:r w:rsidRPr="00E014CB">
        <w:rPr>
          <w:rFonts w:eastAsia="Calibri"/>
        </w:rPr>
        <w:t xml:space="preserve"> human </w:t>
      </w:r>
      <w:proofErr w:type="spellStart"/>
      <w:r w:rsidRPr="00E014CB">
        <w:rPr>
          <w:rFonts w:eastAsia="Calibri"/>
        </w:rPr>
        <w:t>exposure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limits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when</w:t>
      </w:r>
      <w:proofErr w:type="spellEnd"/>
      <w:r w:rsidRPr="00E014CB">
        <w:rPr>
          <w:rFonts w:eastAsia="Calibri"/>
        </w:rPr>
        <w:t xml:space="preserve"> a </w:t>
      </w:r>
      <w:proofErr w:type="spellStart"/>
      <w:r w:rsidRPr="00E014CB">
        <w:rPr>
          <w:rFonts w:eastAsia="Calibri"/>
        </w:rPr>
        <w:t>base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station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is</w:t>
      </w:r>
      <w:proofErr w:type="spellEnd"/>
      <w:r w:rsidRPr="00E014CB">
        <w:rPr>
          <w:rFonts w:eastAsia="Calibri"/>
        </w:rPr>
        <w:t xml:space="preserve"> put </w:t>
      </w:r>
      <w:proofErr w:type="spellStart"/>
      <w:r w:rsidRPr="00E014CB">
        <w:rPr>
          <w:rFonts w:eastAsia="Calibri"/>
        </w:rPr>
        <w:t>into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service</w:t>
      </w:r>
      <w:proofErr w:type="spellEnd"/>
      <w:r w:rsidRPr="00E014CB">
        <w:rPr>
          <w:rFonts w:eastAsia="Calibri"/>
        </w:rPr>
        <w:t>.</w:t>
      </w:r>
    </w:p>
    <w:p w14:paraId="0ED376F7" w14:textId="4D3AAE95" w:rsidR="00705DB6" w:rsidRPr="00E014CB" w:rsidRDefault="0074190C" w:rsidP="0096415E">
      <w:pPr>
        <w:pStyle w:val="TEKSTIIII"/>
        <w:rPr>
          <w:rFonts w:eastAsia="Calibri"/>
        </w:rPr>
      </w:pPr>
      <w:r w:rsidRPr="00E014CB">
        <w:rPr>
          <w:rFonts w:eastAsia="Calibri"/>
        </w:rPr>
        <w:t>[9</w:t>
      </w:r>
      <w:r w:rsidR="00257E7B" w:rsidRPr="00E014CB">
        <w:rPr>
          <w:rFonts w:eastAsia="Calibri"/>
        </w:rPr>
        <w:t>]</w:t>
      </w:r>
      <w:r w:rsidR="005A1016" w:rsidRPr="00E014CB">
        <w:rPr>
          <w:rFonts w:eastAsia="Calibri"/>
        </w:rPr>
        <w:t xml:space="preserve"> </w:t>
      </w:r>
      <w:proofErr w:type="spellStart"/>
      <w:r w:rsidR="001B6375" w:rsidRPr="00E014CB">
        <w:rPr>
          <w:rFonts w:eastAsia="Calibri"/>
        </w:rPr>
        <w:t>Using</w:t>
      </w:r>
      <w:proofErr w:type="spellEnd"/>
      <w:r w:rsidR="001B6375" w:rsidRPr="00E014CB">
        <w:rPr>
          <w:rFonts w:eastAsia="Calibri"/>
        </w:rPr>
        <w:t xml:space="preserve"> </w:t>
      </w:r>
      <w:proofErr w:type="spellStart"/>
      <w:r w:rsidR="001B6375" w:rsidRPr="00E014CB">
        <w:rPr>
          <w:rFonts w:eastAsia="Calibri"/>
        </w:rPr>
        <w:t>Massive</w:t>
      </w:r>
      <w:proofErr w:type="spellEnd"/>
      <w:r w:rsidR="001B6375" w:rsidRPr="00E014CB">
        <w:rPr>
          <w:rFonts w:eastAsia="Calibri"/>
        </w:rPr>
        <w:t xml:space="preserve"> MIMO,</w:t>
      </w:r>
      <w:r w:rsidR="00705DB6" w:rsidRPr="00E014CB">
        <w:rPr>
          <w:rFonts w:eastAsia="Calibri"/>
        </w:rPr>
        <w:t xml:space="preserve"> IEEE Access, Vol. 5, </w:t>
      </w:r>
      <w:proofErr w:type="spellStart"/>
      <w:r w:rsidR="00705DB6" w:rsidRPr="00E014CB">
        <w:rPr>
          <w:rFonts w:eastAsia="Calibri"/>
        </w:rPr>
        <w:t>pp</w:t>
      </w:r>
      <w:proofErr w:type="spellEnd"/>
      <w:r w:rsidR="00705DB6" w:rsidRPr="00E014CB">
        <w:rPr>
          <w:rFonts w:eastAsia="Calibri"/>
        </w:rPr>
        <w:t xml:space="preserve">. 19711-19719, </w:t>
      </w:r>
      <w:proofErr w:type="spellStart"/>
      <w:r w:rsidR="00705DB6" w:rsidRPr="00E014CB">
        <w:rPr>
          <w:rFonts w:eastAsia="Calibri"/>
        </w:rPr>
        <w:t>September</w:t>
      </w:r>
      <w:proofErr w:type="spellEnd"/>
      <w:r w:rsidR="00705DB6" w:rsidRPr="00E014CB">
        <w:rPr>
          <w:rFonts w:eastAsia="Calibri"/>
        </w:rPr>
        <w:t xml:space="preserve"> 2017,</w:t>
      </w:r>
      <w:r w:rsidR="00FC593C" w:rsidRPr="00E014CB">
        <w:rPr>
          <w:rFonts w:eastAsia="Calibri"/>
        </w:rPr>
        <w:t xml:space="preserve"> </w:t>
      </w:r>
      <w:r w:rsidR="00705DB6" w:rsidRPr="00E014CB">
        <w:rPr>
          <w:rFonts w:eastAsia="Calibri"/>
        </w:rPr>
        <w:t>DOI:10.1109/ACCESS.2017.2753459.</w:t>
      </w:r>
    </w:p>
    <w:p w14:paraId="44FAE8A9" w14:textId="4A2F3B84" w:rsidR="00541BA8" w:rsidRPr="00E014CB" w:rsidRDefault="00541BA8" w:rsidP="0096415E">
      <w:pPr>
        <w:pStyle w:val="TEKSTIIII"/>
        <w:rPr>
          <w:rFonts w:eastAsia="Calibri"/>
        </w:rPr>
      </w:pPr>
      <w:r w:rsidRPr="00E014CB">
        <w:rPr>
          <w:rFonts w:eastAsia="Calibri"/>
        </w:rPr>
        <w:t xml:space="preserve">[10] </w:t>
      </w:r>
      <w:hyperlink r:id="rId37" w:history="1">
        <w:r w:rsidRPr="00E014CB">
          <w:rPr>
            <w:rStyle w:val="Hyperlink"/>
            <w:rFonts w:eastAsia="Calibri"/>
            <w:szCs w:val="24"/>
          </w:rPr>
          <w:t>https://eeae.gr/files/templates/ypodeigma_meletis_radioekpompon.pdf</w:t>
        </w:r>
      </w:hyperlink>
    </w:p>
    <w:p w14:paraId="462F6AE8" w14:textId="7A54CE8D" w:rsidR="00705DB6" w:rsidRPr="00E014CB" w:rsidRDefault="00705DB6" w:rsidP="0096415E">
      <w:pPr>
        <w:pStyle w:val="TEKSTIIII"/>
        <w:rPr>
          <w:rFonts w:eastAsia="Calibri"/>
          <w:color w:val="0563C1"/>
          <w:u w:val="single"/>
        </w:rPr>
      </w:pPr>
      <w:r w:rsidRPr="00E014CB">
        <w:rPr>
          <w:rFonts w:eastAsia="Calibri"/>
        </w:rPr>
        <w:t>[1</w:t>
      </w:r>
      <w:r w:rsidR="00541BA8" w:rsidRPr="00E014CB">
        <w:rPr>
          <w:rFonts w:eastAsia="Calibri"/>
        </w:rPr>
        <w:t>1</w:t>
      </w:r>
      <w:r w:rsidRPr="00E014CB">
        <w:rPr>
          <w:rFonts w:eastAsia="Calibri"/>
        </w:rPr>
        <w:t xml:space="preserve">] KA-EEAE-KO-122022-01, </w:t>
      </w:r>
      <w:proofErr w:type="spellStart"/>
      <w:r w:rsidRPr="00E014CB">
        <w:rPr>
          <w:rFonts w:eastAsia="Calibri"/>
        </w:rPr>
        <w:t>Guidelines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for</w:t>
      </w:r>
      <w:proofErr w:type="spellEnd"/>
      <w:r w:rsidRPr="00E014CB">
        <w:rPr>
          <w:rFonts w:eastAsia="Calibri"/>
        </w:rPr>
        <w:t xml:space="preserve"> the </w:t>
      </w:r>
      <w:proofErr w:type="spellStart"/>
      <w:r w:rsidRPr="00E014CB">
        <w:rPr>
          <w:rFonts w:eastAsia="Calibri"/>
        </w:rPr>
        <w:t>content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of</w:t>
      </w:r>
      <w:proofErr w:type="spellEnd"/>
      <w:r w:rsidRPr="00E014CB">
        <w:rPr>
          <w:rFonts w:eastAsia="Calibri"/>
        </w:rPr>
        <w:t xml:space="preserve"> the </w:t>
      </w:r>
      <w:proofErr w:type="spellStart"/>
      <w:r w:rsidRPr="00E014CB">
        <w:rPr>
          <w:rFonts w:eastAsia="Calibri"/>
        </w:rPr>
        <w:t>study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of</w:t>
      </w:r>
      <w:proofErr w:type="spellEnd"/>
      <w:r w:rsidRPr="00E014CB">
        <w:rPr>
          <w:rFonts w:eastAsia="Calibri"/>
        </w:rPr>
        <w:t xml:space="preserve"> the ECCC, </w:t>
      </w:r>
      <w:proofErr w:type="spellStart"/>
      <w:r w:rsidRPr="00E014CB">
        <w:rPr>
          <w:rFonts w:eastAsia="Calibri"/>
        </w:rPr>
        <w:t>according</w:t>
      </w:r>
      <w:proofErr w:type="spellEnd"/>
      <w:r w:rsidR="005A1016" w:rsidRPr="00E014CB">
        <w:rPr>
          <w:rFonts w:eastAsia="Calibri"/>
        </w:rPr>
        <w:t xml:space="preserve"> </w:t>
      </w:r>
      <w:r w:rsidRPr="00E014CB">
        <w:rPr>
          <w:rFonts w:eastAsia="Calibri"/>
        </w:rPr>
        <w:t xml:space="preserve">to the </w:t>
      </w:r>
      <w:proofErr w:type="spellStart"/>
      <w:r w:rsidRPr="00E014CB">
        <w:rPr>
          <w:rFonts w:eastAsia="Calibri"/>
        </w:rPr>
        <w:t>Cabinet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Decision</w:t>
      </w:r>
      <w:proofErr w:type="spellEnd"/>
      <w:r w:rsidRPr="00E014CB">
        <w:rPr>
          <w:rFonts w:eastAsia="Calibri"/>
        </w:rPr>
        <w:t xml:space="preserve"> </w:t>
      </w:r>
      <w:proofErr w:type="spellStart"/>
      <w:r w:rsidRPr="00E014CB">
        <w:rPr>
          <w:rFonts w:eastAsia="Calibri"/>
        </w:rPr>
        <w:t>No</w:t>
      </w:r>
      <w:proofErr w:type="spellEnd"/>
      <w:r w:rsidRPr="00E014CB">
        <w:rPr>
          <w:rFonts w:eastAsia="Calibri"/>
        </w:rPr>
        <w:t xml:space="preserve">. 32661 EX 2022 (B’4062/29.07.2022), </w:t>
      </w:r>
      <w:proofErr w:type="spellStart"/>
      <w:r w:rsidRPr="00E014CB">
        <w:rPr>
          <w:rFonts w:eastAsia="Calibri"/>
        </w:rPr>
        <w:t>December</w:t>
      </w:r>
      <w:proofErr w:type="spellEnd"/>
      <w:r w:rsidRPr="00E014CB">
        <w:rPr>
          <w:rFonts w:eastAsia="Calibri"/>
        </w:rPr>
        <w:t xml:space="preserve"> 2022</w:t>
      </w:r>
      <w:r w:rsidR="00FC593C" w:rsidRPr="00E014CB">
        <w:rPr>
          <w:rFonts w:eastAsia="Calibri"/>
        </w:rPr>
        <w:t xml:space="preserve"> </w:t>
      </w:r>
      <w:r w:rsidRPr="00E014CB">
        <w:rPr>
          <w:rFonts w:eastAsia="Calibri"/>
        </w:rPr>
        <w:t>(</w:t>
      </w:r>
      <w:hyperlink r:id="rId38" w:history="1">
        <w:r w:rsidRPr="00E014CB">
          <w:rPr>
            <w:rFonts w:eastAsia="Calibri"/>
            <w:color w:val="0563C1"/>
            <w:u w:val="single"/>
          </w:rPr>
          <w:t>https://eeae.gr/KA-EEAE-KO-122022-01.pdf</w:t>
        </w:r>
      </w:hyperlink>
    </w:p>
    <w:p w14:paraId="5ABC8258" w14:textId="41D1B527" w:rsidR="00A36B0D" w:rsidRPr="00E014CB" w:rsidRDefault="00541BA8" w:rsidP="0096415E">
      <w:pPr>
        <w:pStyle w:val="TEKSTIIII"/>
        <w:rPr>
          <w:rFonts w:eastAsiaTheme="majorEastAsia"/>
          <w:color w:val="2F5496" w:themeColor="accent1" w:themeShade="BF"/>
          <w:kern w:val="2"/>
          <w14:ligatures w14:val="standardContextual"/>
        </w:rPr>
      </w:pPr>
      <w:bookmarkStart w:id="16" w:name="_Hlk201754476"/>
      <w:r w:rsidRPr="00E014CB">
        <w:rPr>
          <w:rFonts w:eastAsia="Calibri"/>
        </w:rPr>
        <w:t xml:space="preserve">[12] </w:t>
      </w:r>
      <w:bookmarkEnd w:id="16"/>
      <w:r w:rsidR="00A624DC" w:rsidRPr="00E014CB">
        <w:rPr>
          <w:rFonts w:eastAsiaTheme="majorEastAsia"/>
          <w:color w:val="000000" w:themeColor="text1"/>
          <w:kern w:val="2"/>
          <w14:ligatures w14:val="standardContextual"/>
        </w:rPr>
        <w:t>CENELEC EN 50401</w:t>
      </w:r>
      <w:r w:rsidR="00211529" w:rsidRPr="00E014CB">
        <w:rPr>
          <w:rFonts w:eastAsiaTheme="majorEastAsia"/>
          <w:color w:val="000000" w:themeColor="text1"/>
          <w:kern w:val="2"/>
          <w14:ligatures w14:val="standardContextual"/>
        </w:rPr>
        <w:t>/</w:t>
      </w:r>
      <w:r w:rsidR="001B6375" w:rsidRPr="00E014CB">
        <w:rPr>
          <w:rFonts w:eastAsiaTheme="majorEastAsia"/>
          <w:color w:val="000000" w:themeColor="text1"/>
          <w:kern w:val="2"/>
          <w14:ligatures w14:val="standardContextual"/>
        </w:rPr>
        <w:t>2017</w:t>
      </w:r>
      <w:r w:rsidR="00E21F85" w:rsidRPr="00E014CB">
        <w:rPr>
          <w:rFonts w:eastAsiaTheme="majorEastAsia"/>
          <w:color w:val="000000" w:themeColor="text1"/>
          <w:kern w:val="2"/>
          <w14:ligatures w14:val="standardContextual"/>
        </w:rPr>
        <w:t>.</w:t>
      </w:r>
      <w:r w:rsidR="00A624DC" w:rsidRPr="00E014CB">
        <w:rPr>
          <w:rFonts w:eastAsiaTheme="majorEastAsia"/>
          <w:color w:val="000000" w:themeColor="text1"/>
          <w:kern w:val="2"/>
          <w14:ligatures w14:val="standardContextual"/>
        </w:rPr>
        <w:t xml:space="preserve"> </w:t>
      </w:r>
    </w:p>
    <w:p w14:paraId="0B53030E" w14:textId="453B6158" w:rsidR="006E6840" w:rsidRPr="00E014CB" w:rsidRDefault="0074190C" w:rsidP="0096415E">
      <w:pPr>
        <w:pStyle w:val="TEKSTIIII"/>
        <w:rPr>
          <w:color w:val="000000"/>
        </w:rPr>
      </w:pPr>
      <w:r w:rsidRPr="00E014CB">
        <w:rPr>
          <w:rFonts w:eastAsia="Calibri"/>
        </w:rPr>
        <w:t xml:space="preserve">[13] </w:t>
      </w:r>
      <w:proofErr w:type="spellStart"/>
      <w:r w:rsidR="008911A2" w:rsidRPr="00E014CB">
        <w:rPr>
          <w:rFonts w:eastAsia="Calibri"/>
        </w:rPr>
        <w:t>Massive</w:t>
      </w:r>
      <w:proofErr w:type="spellEnd"/>
      <w:r w:rsidR="008911A2" w:rsidRPr="00E014CB">
        <w:rPr>
          <w:rFonts w:eastAsia="Calibri"/>
        </w:rPr>
        <w:t xml:space="preserve"> MIMO </w:t>
      </w:r>
      <w:proofErr w:type="spellStart"/>
      <w:r w:rsidR="008911A2" w:rsidRPr="00E014CB">
        <w:rPr>
          <w:rFonts w:eastAsia="Calibri"/>
        </w:rPr>
        <w:t>for</w:t>
      </w:r>
      <w:proofErr w:type="spellEnd"/>
      <w:r w:rsidR="008911A2" w:rsidRPr="00E014CB">
        <w:rPr>
          <w:rFonts w:eastAsia="Calibri"/>
        </w:rPr>
        <w:t xml:space="preserve"> 5G </w:t>
      </w:r>
      <w:proofErr w:type="spellStart"/>
      <w:r w:rsidR="008911A2" w:rsidRPr="00E014CB">
        <w:rPr>
          <w:rFonts w:eastAsia="Calibri"/>
        </w:rPr>
        <w:t>networks</w:t>
      </w:r>
      <w:proofErr w:type="spellEnd"/>
      <w:r w:rsidR="008911A2" w:rsidRPr="00E014CB">
        <w:rPr>
          <w:rFonts w:eastAsia="Calibri"/>
        </w:rPr>
        <w:t>:</w:t>
      </w:r>
      <w:r w:rsidR="005A1016" w:rsidRPr="00E014CB">
        <w:rPr>
          <w:rFonts w:eastAsia="Calibri"/>
        </w:rPr>
        <w:t xml:space="preserve"> </w:t>
      </w:r>
      <w:hyperlink r:id="rId39" w:history="1">
        <w:r w:rsidR="009D0931" w:rsidRPr="00E014CB">
          <w:rPr>
            <w:rStyle w:val="Hyperlink"/>
            <w:rFonts w:eastAsia="Calibri"/>
            <w:szCs w:val="24"/>
          </w:rPr>
          <w:t>https://www.ericsson.com/en/reports-and-papers/white-papers/advanced-antenna-systems-for-5g-networks</w:t>
        </w:r>
      </w:hyperlink>
    </w:p>
    <w:sectPr w:rsidR="006E6840" w:rsidRPr="00E014CB" w:rsidSect="004B5BB5">
      <w:footerReference w:type="default" r:id="rId4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947B4" w14:textId="77777777" w:rsidR="00071E32" w:rsidRDefault="00071E32" w:rsidP="00822B90">
      <w:r>
        <w:separator/>
      </w:r>
    </w:p>
  </w:endnote>
  <w:endnote w:type="continuationSeparator" w:id="0">
    <w:p w14:paraId="7B057CFF" w14:textId="77777777" w:rsidR="00071E32" w:rsidRDefault="00071E32" w:rsidP="00822B90">
      <w:r>
        <w:continuationSeparator/>
      </w:r>
    </w:p>
  </w:endnote>
  <w:endnote w:type="continuationNotice" w:id="1">
    <w:p w14:paraId="3E5B4737" w14:textId="77777777" w:rsidR="00071E32" w:rsidRDefault="00071E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  <w:sz w:val="24"/>
        <w:szCs w:val="24"/>
      </w:rPr>
      <w:id w:val="1351602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9A4585" w14:textId="459D8928" w:rsidR="00071E32" w:rsidRPr="004B5BB5" w:rsidRDefault="00071E32">
        <w:pPr>
          <w:pStyle w:val="Footer"/>
          <w:jc w:val="right"/>
          <w:rPr>
            <w:rFonts w:ascii="Garamond" w:hAnsi="Garamond"/>
            <w:sz w:val="24"/>
            <w:szCs w:val="24"/>
          </w:rPr>
        </w:pPr>
        <w:r w:rsidRPr="004B5BB5">
          <w:rPr>
            <w:rFonts w:ascii="Garamond" w:hAnsi="Garamond"/>
            <w:sz w:val="24"/>
            <w:szCs w:val="24"/>
          </w:rPr>
          <w:fldChar w:fldCharType="begin"/>
        </w:r>
        <w:r w:rsidRPr="004B5BB5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4B5BB5">
          <w:rPr>
            <w:rFonts w:ascii="Garamond" w:hAnsi="Garamond"/>
            <w:sz w:val="24"/>
            <w:szCs w:val="24"/>
          </w:rPr>
          <w:fldChar w:fldCharType="separate"/>
        </w:r>
        <w:r w:rsidRPr="004B5BB5">
          <w:rPr>
            <w:rFonts w:ascii="Garamond" w:hAnsi="Garamond"/>
            <w:noProof/>
            <w:sz w:val="24"/>
            <w:szCs w:val="24"/>
          </w:rPr>
          <w:t>2</w:t>
        </w:r>
        <w:r w:rsidRPr="004B5BB5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76C610B9" w14:textId="77777777" w:rsidR="00071E32" w:rsidRPr="004B5BB5" w:rsidRDefault="00071E32">
    <w:pPr>
      <w:pStyle w:val="Footer"/>
      <w:rPr>
        <w:rFonts w:ascii="Garamond" w:hAnsi="Garamond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972F5" w14:textId="77777777" w:rsidR="00071E32" w:rsidRDefault="00071E32" w:rsidP="00822B90">
      <w:r>
        <w:separator/>
      </w:r>
    </w:p>
  </w:footnote>
  <w:footnote w:type="continuationSeparator" w:id="0">
    <w:p w14:paraId="6CE716D5" w14:textId="77777777" w:rsidR="00071E32" w:rsidRDefault="00071E32" w:rsidP="00822B90">
      <w:r>
        <w:continuationSeparator/>
      </w:r>
    </w:p>
  </w:footnote>
  <w:footnote w:type="continuationNotice" w:id="1">
    <w:p w14:paraId="2747C174" w14:textId="77777777" w:rsidR="00071E32" w:rsidRDefault="00071E32"/>
  </w:footnote>
  <w:footnote w:id="2">
    <w:p w14:paraId="6B19C156" w14:textId="0020CA6C" w:rsidR="00071E32" w:rsidRPr="003E5AEA" w:rsidRDefault="00071E32" w:rsidP="003E5AEA">
      <w:pPr>
        <w:pStyle w:val="FootnoteText"/>
        <w:jc w:val="both"/>
        <w:rPr>
          <w:rFonts w:ascii="Garamond" w:hAnsi="Garamond"/>
          <w:lang w:val="en-US"/>
        </w:rPr>
      </w:pPr>
      <w:r w:rsidRPr="003E5AEA">
        <w:rPr>
          <w:rStyle w:val="FootnoteReference"/>
          <w:rFonts w:ascii="Garamond" w:hAnsi="Garamond"/>
        </w:rPr>
        <w:footnoteRef/>
      </w:r>
      <w:r w:rsidRPr="003E5AEA">
        <w:rPr>
          <w:rFonts w:ascii="Garamond" w:hAnsi="Garamond"/>
        </w:rPr>
        <w:t xml:space="preserve"> Teknikë që përdoret për përmirësimin e raportit sinjal/zhurmë të sinjalit marrës, duke fokusuar sinjalin e transmetuar në një përdorues të veçantë.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43FB"/>
    <w:multiLevelType w:val="hybridMultilevel"/>
    <w:tmpl w:val="8CBEC1F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4168D"/>
    <w:multiLevelType w:val="hybridMultilevel"/>
    <w:tmpl w:val="A2FACE18"/>
    <w:lvl w:ilvl="0" w:tplc="1B781D94">
      <w:start w:val="1"/>
      <w:numFmt w:val="lowerLetter"/>
      <w:lvlText w:val="%1)"/>
      <w:lvlJc w:val="left"/>
      <w:pPr>
        <w:ind w:left="55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828B484">
      <w:start w:val="1"/>
      <w:numFmt w:val="lowerLetter"/>
      <w:lvlText w:val="%2"/>
      <w:lvlJc w:val="left"/>
      <w:pPr>
        <w:ind w:left="10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2507554">
      <w:start w:val="1"/>
      <w:numFmt w:val="lowerRoman"/>
      <w:lvlText w:val="%3"/>
      <w:lvlJc w:val="left"/>
      <w:pPr>
        <w:ind w:left="18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A4C91FA">
      <w:start w:val="1"/>
      <w:numFmt w:val="decimal"/>
      <w:lvlText w:val="%4"/>
      <w:lvlJc w:val="left"/>
      <w:pPr>
        <w:ind w:left="25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FB437E2">
      <w:start w:val="1"/>
      <w:numFmt w:val="lowerLetter"/>
      <w:lvlText w:val="%5"/>
      <w:lvlJc w:val="left"/>
      <w:pPr>
        <w:ind w:left="32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C289F26">
      <w:start w:val="1"/>
      <w:numFmt w:val="lowerRoman"/>
      <w:lvlText w:val="%6"/>
      <w:lvlJc w:val="left"/>
      <w:pPr>
        <w:ind w:left="39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4FC7808">
      <w:start w:val="1"/>
      <w:numFmt w:val="decimal"/>
      <w:lvlText w:val="%7"/>
      <w:lvlJc w:val="left"/>
      <w:pPr>
        <w:ind w:left="46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64C5AAA">
      <w:start w:val="1"/>
      <w:numFmt w:val="lowerLetter"/>
      <w:lvlText w:val="%8"/>
      <w:lvlJc w:val="left"/>
      <w:pPr>
        <w:ind w:left="54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D5A026C">
      <w:start w:val="1"/>
      <w:numFmt w:val="lowerRoman"/>
      <w:lvlText w:val="%9"/>
      <w:lvlJc w:val="left"/>
      <w:pPr>
        <w:ind w:left="6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832069E"/>
    <w:multiLevelType w:val="hybridMultilevel"/>
    <w:tmpl w:val="80CC844E"/>
    <w:lvl w:ilvl="0" w:tplc="0E649250">
      <w:start w:val="1"/>
      <w:numFmt w:val="lowerLetter"/>
      <w:lvlText w:val="%1-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A2F20"/>
    <w:multiLevelType w:val="hybridMultilevel"/>
    <w:tmpl w:val="243C9B92"/>
    <w:lvl w:ilvl="0" w:tplc="C080619C">
      <w:start w:val="1"/>
      <w:numFmt w:val="lowerLetter"/>
      <w:lvlText w:val="%1)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A5A2DC8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2AC0E04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0ACF928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6F22BA0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50CA7EE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B5E2B9A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D1AE1F8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100AA18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35727E"/>
    <w:multiLevelType w:val="hybridMultilevel"/>
    <w:tmpl w:val="F06E40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37BA7"/>
    <w:multiLevelType w:val="hybridMultilevel"/>
    <w:tmpl w:val="F7D674A4"/>
    <w:lvl w:ilvl="0" w:tplc="2C32FA82">
      <w:start w:val="1"/>
      <w:numFmt w:val="lowerLetter"/>
      <w:lvlText w:val="%1)"/>
      <w:lvlJc w:val="left"/>
      <w:pPr>
        <w:ind w:left="1020" w:hanging="360"/>
      </w:pPr>
      <w:rPr>
        <w:b/>
        <w:sz w:val="16"/>
      </w:rPr>
    </w:lvl>
    <w:lvl w:ilvl="1" w:tplc="04090019">
      <w:start w:val="1"/>
      <w:numFmt w:val="lowerLetter"/>
      <w:lvlText w:val="%2."/>
      <w:lvlJc w:val="left"/>
      <w:pPr>
        <w:ind w:left="1740" w:hanging="360"/>
      </w:pPr>
    </w:lvl>
    <w:lvl w:ilvl="2" w:tplc="0409001B">
      <w:start w:val="1"/>
      <w:numFmt w:val="lowerRoman"/>
      <w:lvlText w:val="%3."/>
      <w:lvlJc w:val="right"/>
      <w:pPr>
        <w:ind w:left="2460" w:hanging="180"/>
      </w:pPr>
    </w:lvl>
    <w:lvl w:ilvl="3" w:tplc="0409000F">
      <w:start w:val="1"/>
      <w:numFmt w:val="decimal"/>
      <w:lvlText w:val="%4."/>
      <w:lvlJc w:val="left"/>
      <w:pPr>
        <w:ind w:left="3180" w:hanging="360"/>
      </w:pPr>
    </w:lvl>
    <w:lvl w:ilvl="4" w:tplc="04090019">
      <w:start w:val="1"/>
      <w:numFmt w:val="lowerLetter"/>
      <w:lvlText w:val="%5."/>
      <w:lvlJc w:val="left"/>
      <w:pPr>
        <w:ind w:left="3900" w:hanging="360"/>
      </w:pPr>
    </w:lvl>
    <w:lvl w:ilvl="5" w:tplc="0409001B">
      <w:start w:val="1"/>
      <w:numFmt w:val="lowerRoman"/>
      <w:lvlText w:val="%6."/>
      <w:lvlJc w:val="right"/>
      <w:pPr>
        <w:ind w:left="4620" w:hanging="180"/>
      </w:pPr>
    </w:lvl>
    <w:lvl w:ilvl="6" w:tplc="0409000F">
      <w:start w:val="1"/>
      <w:numFmt w:val="decimal"/>
      <w:lvlText w:val="%7."/>
      <w:lvlJc w:val="left"/>
      <w:pPr>
        <w:ind w:left="5340" w:hanging="360"/>
      </w:pPr>
    </w:lvl>
    <w:lvl w:ilvl="7" w:tplc="04090019">
      <w:start w:val="1"/>
      <w:numFmt w:val="lowerLetter"/>
      <w:lvlText w:val="%8."/>
      <w:lvlJc w:val="left"/>
      <w:pPr>
        <w:ind w:left="6060" w:hanging="360"/>
      </w:pPr>
    </w:lvl>
    <w:lvl w:ilvl="8" w:tplc="0409001B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0ECB23A5"/>
    <w:multiLevelType w:val="hybridMultilevel"/>
    <w:tmpl w:val="5464099A"/>
    <w:lvl w:ilvl="0" w:tplc="B32E767E">
      <w:start w:val="1"/>
      <w:numFmt w:val="lowerLetter"/>
      <w:lvlText w:val="%1)"/>
      <w:lvlJc w:val="left"/>
      <w:pPr>
        <w:ind w:left="55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376EFF84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18722B9A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9B48B38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44E0C58A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3007AA2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2C46ED9A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C0EA35A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952F43E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128C2B48"/>
    <w:multiLevelType w:val="hybridMultilevel"/>
    <w:tmpl w:val="6C52F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BC5130"/>
    <w:multiLevelType w:val="hybridMultilevel"/>
    <w:tmpl w:val="1C54171C"/>
    <w:lvl w:ilvl="0" w:tplc="08F64710">
      <w:start w:val="1"/>
      <w:numFmt w:val="lowerLetter"/>
      <w:lvlText w:val="%1)"/>
      <w:lvlJc w:val="left"/>
      <w:pPr>
        <w:ind w:left="99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14147F88"/>
    <w:multiLevelType w:val="hybridMultilevel"/>
    <w:tmpl w:val="52562D22"/>
    <w:lvl w:ilvl="0" w:tplc="F74A73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3B0492"/>
    <w:multiLevelType w:val="hybridMultilevel"/>
    <w:tmpl w:val="0F1634FC"/>
    <w:lvl w:ilvl="0" w:tplc="ADD66F7A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07143"/>
    <w:multiLevelType w:val="hybridMultilevel"/>
    <w:tmpl w:val="64601F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0E031D"/>
    <w:multiLevelType w:val="hybridMultilevel"/>
    <w:tmpl w:val="44ACDC2C"/>
    <w:lvl w:ilvl="0" w:tplc="57F25B42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3D47B7"/>
    <w:multiLevelType w:val="hybridMultilevel"/>
    <w:tmpl w:val="E47C1390"/>
    <w:lvl w:ilvl="0" w:tplc="D6EEE86E">
      <w:start w:val="1"/>
      <w:numFmt w:val="lowerLetter"/>
      <w:lvlText w:val="%1)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AF4A1EC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1F63042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80C5256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6180A30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9A64424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D589E8C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9E8BD20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B423108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55775B"/>
    <w:multiLevelType w:val="hybridMultilevel"/>
    <w:tmpl w:val="BD46AB4E"/>
    <w:lvl w:ilvl="0" w:tplc="C374D62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339C22BF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138324B"/>
    <w:multiLevelType w:val="multilevel"/>
    <w:tmpl w:val="335E1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900AC5"/>
    <w:multiLevelType w:val="hybridMultilevel"/>
    <w:tmpl w:val="F29C13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B593E"/>
    <w:multiLevelType w:val="hybridMultilevel"/>
    <w:tmpl w:val="AE86BA90"/>
    <w:lvl w:ilvl="0" w:tplc="E93EB51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15657A"/>
    <w:multiLevelType w:val="hybridMultilevel"/>
    <w:tmpl w:val="CD0A6E24"/>
    <w:lvl w:ilvl="0" w:tplc="E3F251C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8F58F6"/>
    <w:multiLevelType w:val="hybridMultilevel"/>
    <w:tmpl w:val="CD0A6E24"/>
    <w:lvl w:ilvl="0" w:tplc="E3F251C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733AA8"/>
    <w:multiLevelType w:val="hybridMultilevel"/>
    <w:tmpl w:val="BDC4C3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27D84"/>
    <w:multiLevelType w:val="hybridMultilevel"/>
    <w:tmpl w:val="0456AC9A"/>
    <w:lvl w:ilvl="0" w:tplc="137252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E8B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3A89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546A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A85B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D292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A9A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F484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DC56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18F65E1"/>
    <w:multiLevelType w:val="hybridMultilevel"/>
    <w:tmpl w:val="846A5602"/>
    <w:lvl w:ilvl="0" w:tplc="0674CBA8">
      <w:start w:val="1"/>
      <w:numFmt w:val="lowerLetter"/>
      <w:lvlText w:val="%1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1" w:tplc="5F2ECDBE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67302600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2A8C9E4E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871CB42A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52ECB684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8FDC762A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C0B447CC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B7A00AA2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4" w15:restartNumberingAfterBreak="0">
    <w:nsid w:val="673A7794"/>
    <w:multiLevelType w:val="hybridMultilevel"/>
    <w:tmpl w:val="7FA44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75261"/>
    <w:multiLevelType w:val="hybridMultilevel"/>
    <w:tmpl w:val="BEC8B7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AF6473"/>
    <w:multiLevelType w:val="hybridMultilevel"/>
    <w:tmpl w:val="382428C0"/>
    <w:lvl w:ilvl="0" w:tplc="AC1069A4">
      <w:start w:val="3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73747C60"/>
    <w:multiLevelType w:val="hybridMultilevel"/>
    <w:tmpl w:val="F81AAB48"/>
    <w:lvl w:ilvl="0" w:tplc="A1B065E8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2B4613"/>
    <w:multiLevelType w:val="hybridMultilevel"/>
    <w:tmpl w:val="A858BE4A"/>
    <w:lvl w:ilvl="0" w:tplc="7C9E47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9"/>
  </w:num>
  <w:num w:numId="9">
    <w:abstractNumId w:val="20"/>
  </w:num>
  <w:num w:numId="10">
    <w:abstractNumId w:val="13"/>
  </w:num>
  <w:num w:numId="11">
    <w:abstractNumId w:val="3"/>
  </w:num>
  <w:num w:numId="12">
    <w:abstractNumId w:val="23"/>
  </w:num>
  <w:num w:numId="13">
    <w:abstractNumId w:val="0"/>
  </w:num>
  <w:num w:numId="14">
    <w:abstractNumId w:val="14"/>
  </w:num>
  <w:num w:numId="15">
    <w:abstractNumId w:val="17"/>
  </w:num>
  <w:num w:numId="16">
    <w:abstractNumId w:val="9"/>
  </w:num>
  <w:num w:numId="17">
    <w:abstractNumId w:val="11"/>
  </w:num>
  <w:num w:numId="18">
    <w:abstractNumId w:val="4"/>
  </w:num>
  <w:num w:numId="19">
    <w:abstractNumId w:val="27"/>
  </w:num>
  <w:num w:numId="20">
    <w:abstractNumId w:val="16"/>
  </w:num>
  <w:num w:numId="21">
    <w:abstractNumId w:val="26"/>
  </w:num>
  <w:num w:numId="22">
    <w:abstractNumId w:val="22"/>
  </w:num>
  <w:num w:numId="23">
    <w:abstractNumId w:val="28"/>
  </w:num>
  <w:num w:numId="24">
    <w:abstractNumId w:val="2"/>
  </w:num>
  <w:num w:numId="25">
    <w:abstractNumId w:val="10"/>
  </w:num>
  <w:num w:numId="26">
    <w:abstractNumId w:val="24"/>
  </w:num>
  <w:num w:numId="27">
    <w:abstractNumId w:val="25"/>
  </w:num>
  <w:num w:numId="28">
    <w:abstractNumId w:val="21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ED0"/>
    <w:rsid w:val="00000232"/>
    <w:rsid w:val="00003141"/>
    <w:rsid w:val="000050E8"/>
    <w:rsid w:val="000052E7"/>
    <w:rsid w:val="000122B6"/>
    <w:rsid w:val="000219CC"/>
    <w:rsid w:val="00022293"/>
    <w:rsid w:val="000244A5"/>
    <w:rsid w:val="00036D2A"/>
    <w:rsid w:val="00041B7B"/>
    <w:rsid w:val="00041DB9"/>
    <w:rsid w:val="000515B5"/>
    <w:rsid w:val="00061741"/>
    <w:rsid w:val="000622C3"/>
    <w:rsid w:val="00062DD4"/>
    <w:rsid w:val="00064845"/>
    <w:rsid w:val="000650A5"/>
    <w:rsid w:val="000715DA"/>
    <w:rsid w:val="00071E32"/>
    <w:rsid w:val="000724E2"/>
    <w:rsid w:val="00074C1B"/>
    <w:rsid w:val="00083773"/>
    <w:rsid w:val="00091A84"/>
    <w:rsid w:val="000954E5"/>
    <w:rsid w:val="0009613D"/>
    <w:rsid w:val="000966AF"/>
    <w:rsid w:val="00097CEF"/>
    <w:rsid w:val="000A2D2E"/>
    <w:rsid w:val="000A3DED"/>
    <w:rsid w:val="000A611A"/>
    <w:rsid w:val="000A6720"/>
    <w:rsid w:val="000A70DB"/>
    <w:rsid w:val="000A7DD8"/>
    <w:rsid w:val="000B7F25"/>
    <w:rsid w:val="000C5532"/>
    <w:rsid w:val="000D2889"/>
    <w:rsid w:val="000D6EE0"/>
    <w:rsid w:val="000D7C2E"/>
    <w:rsid w:val="000E1EBA"/>
    <w:rsid w:val="000E34D3"/>
    <w:rsid w:val="000E795D"/>
    <w:rsid w:val="0010089F"/>
    <w:rsid w:val="00102DAB"/>
    <w:rsid w:val="001064DC"/>
    <w:rsid w:val="0011103A"/>
    <w:rsid w:val="0011278F"/>
    <w:rsid w:val="001139ED"/>
    <w:rsid w:val="00117428"/>
    <w:rsid w:val="00121296"/>
    <w:rsid w:val="00123E3F"/>
    <w:rsid w:val="0012571C"/>
    <w:rsid w:val="001314D0"/>
    <w:rsid w:val="00134B26"/>
    <w:rsid w:val="001359CC"/>
    <w:rsid w:val="00140D93"/>
    <w:rsid w:val="00143D54"/>
    <w:rsid w:val="00151DC8"/>
    <w:rsid w:val="0015691C"/>
    <w:rsid w:val="00157CB2"/>
    <w:rsid w:val="001611AD"/>
    <w:rsid w:val="001622E4"/>
    <w:rsid w:val="001754B3"/>
    <w:rsid w:val="00175A46"/>
    <w:rsid w:val="00184EAA"/>
    <w:rsid w:val="00193668"/>
    <w:rsid w:val="0019797F"/>
    <w:rsid w:val="001A1688"/>
    <w:rsid w:val="001A2BAB"/>
    <w:rsid w:val="001A463C"/>
    <w:rsid w:val="001B5A19"/>
    <w:rsid w:val="001B6375"/>
    <w:rsid w:val="001C15FB"/>
    <w:rsid w:val="001C3ACF"/>
    <w:rsid w:val="001C4C5A"/>
    <w:rsid w:val="001C64FC"/>
    <w:rsid w:val="001D158B"/>
    <w:rsid w:val="001D43CE"/>
    <w:rsid w:val="001D5939"/>
    <w:rsid w:val="001D71BD"/>
    <w:rsid w:val="001E0D02"/>
    <w:rsid w:val="001F7986"/>
    <w:rsid w:val="001F79A1"/>
    <w:rsid w:val="0020344E"/>
    <w:rsid w:val="0020481F"/>
    <w:rsid w:val="0021082E"/>
    <w:rsid w:val="00211529"/>
    <w:rsid w:val="00215EC5"/>
    <w:rsid w:val="00220CC9"/>
    <w:rsid w:val="00247F75"/>
    <w:rsid w:val="002505ED"/>
    <w:rsid w:val="00254F1B"/>
    <w:rsid w:val="00257E7B"/>
    <w:rsid w:val="002618D5"/>
    <w:rsid w:val="00265672"/>
    <w:rsid w:val="00265A0F"/>
    <w:rsid w:val="0027000E"/>
    <w:rsid w:val="00270325"/>
    <w:rsid w:val="0027208A"/>
    <w:rsid w:val="00285404"/>
    <w:rsid w:val="00295C0A"/>
    <w:rsid w:val="002A2134"/>
    <w:rsid w:val="002A41FB"/>
    <w:rsid w:val="002B662D"/>
    <w:rsid w:val="002B6E11"/>
    <w:rsid w:val="002C04E8"/>
    <w:rsid w:val="002C6D42"/>
    <w:rsid w:val="002D0227"/>
    <w:rsid w:val="002D1082"/>
    <w:rsid w:val="002D735A"/>
    <w:rsid w:val="002E0DB8"/>
    <w:rsid w:val="002F1806"/>
    <w:rsid w:val="002F1F24"/>
    <w:rsid w:val="002F31B6"/>
    <w:rsid w:val="003003C6"/>
    <w:rsid w:val="00302D05"/>
    <w:rsid w:val="0030342E"/>
    <w:rsid w:val="00304D05"/>
    <w:rsid w:val="00311E2F"/>
    <w:rsid w:val="003208C4"/>
    <w:rsid w:val="00326D3B"/>
    <w:rsid w:val="00326ED0"/>
    <w:rsid w:val="00334DFB"/>
    <w:rsid w:val="0034430C"/>
    <w:rsid w:val="0034561F"/>
    <w:rsid w:val="0034611A"/>
    <w:rsid w:val="00360EFC"/>
    <w:rsid w:val="00362F8D"/>
    <w:rsid w:val="00365523"/>
    <w:rsid w:val="0037730E"/>
    <w:rsid w:val="0038119B"/>
    <w:rsid w:val="00383AAA"/>
    <w:rsid w:val="003929B5"/>
    <w:rsid w:val="003975AE"/>
    <w:rsid w:val="003A3739"/>
    <w:rsid w:val="003A52B2"/>
    <w:rsid w:val="003A55C7"/>
    <w:rsid w:val="003B037E"/>
    <w:rsid w:val="003B5F17"/>
    <w:rsid w:val="003B73D8"/>
    <w:rsid w:val="003C2826"/>
    <w:rsid w:val="003C4285"/>
    <w:rsid w:val="003C6378"/>
    <w:rsid w:val="003D0F8C"/>
    <w:rsid w:val="003D1080"/>
    <w:rsid w:val="003E2F20"/>
    <w:rsid w:val="003E5AEA"/>
    <w:rsid w:val="003E6AA1"/>
    <w:rsid w:val="003F5860"/>
    <w:rsid w:val="00403939"/>
    <w:rsid w:val="00404611"/>
    <w:rsid w:val="004055A1"/>
    <w:rsid w:val="004124FB"/>
    <w:rsid w:val="00416C81"/>
    <w:rsid w:val="004179DA"/>
    <w:rsid w:val="00420152"/>
    <w:rsid w:val="0042649E"/>
    <w:rsid w:val="004265E6"/>
    <w:rsid w:val="0043114A"/>
    <w:rsid w:val="00436AB7"/>
    <w:rsid w:val="004413FB"/>
    <w:rsid w:val="0044797A"/>
    <w:rsid w:val="0045265A"/>
    <w:rsid w:val="00457ED4"/>
    <w:rsid w:val="00466753"/>
    <w:rsid w:val="00467124"/>
    <w:rsid w:val="00467686"/>
    <w:rsid w:val="00471FB0"/>
    <w:rsid w:val="004748BC"/>
    <w:rsid w:val="004820FF"/>
    <w:rsid w:val="0048359F"/>
    <w:rsid w:val="004842D2"/>
    <w:rsid w:val="004872CA"/>
    <w:rsid w:val="00491ED6"/>
    <w:rsid w:val="00495059"/>
    <w:rsid w:val="004A1133"/>
    <w:rsid w:val="004A38EE"/>
    <w:rsid w:val="004B0113"/>
    <w:rsid w:val="004B3D19"/>
    <w:rsid w:val="004B5BB5"/>
    <w:rsid w:val="004B628C"/>
    <w:rsid w:val="004B63E5"/>
    <w:rsid w:val="004B64DB"/>
    <w:rsid w:val="004C175F"/>
    <w:rsid w:val="004C19AF"/>
    <w:rsid w:val="004C1ED7"/>
    <w:rsid w:val="004C2200"/>
    <w:rsid w:val="004C50C8"/>
    <w:rsid w:val="004C681D"/>
    <w:rsid w:val="004D1170"/>
    <w:rsid w:val="004D2033"/>
    <w:rsid w:val="004D2F73"/>
    <w:rsid w:val="004D694B"/>
    <w:rsid w:val="004D7F1A"/>
    <w:rsid w:val="004E0BBB"/>
    <w:rsid w:val="004E5E2B"/>
    <w:rsid w:val="004F4780"/>
    <w:rsid w:val="005024D6"/>
    <w:rsid w:val="005024E0"/>
    <w:rsid w:val="00503670"/>
    <w:rsid w:val="00511E90"/>
    <w:rsid w:val="00513B32"/>
    <w:rsid w:val="00521154"/>
    <w:rsid w:val="00521C9C"/>
    <w:rsid w:val="0052278C"/>
    <w:rsid w:val="005255B0"/>
    <w:rsid w:val="00536B3F"/>
    <w:rsid w:val="00536E10"/>
    <w:rsid w:val="00537061"/>
    <w:rsid w:val="0054181D"/>
    <w:rsid w:val="00541BA8"/>
    <w:rsid w:val="00544DDB"/>
    <w:rsid w:val="00546ED0"/>
    <w:rsid w:val="00556EEA"/>
    <w:rsid w:val="005756D0"/>
    <w:rsid w:val="00575A55"/>
    <w:rsid w:val="0057742B"/>
    <w:rsid w:val="005812D9"/>
    <w:rsid w:val="0058345C"/>
    <w:rsid w:val="00583984"/>
    <w:rsid w:val="0059480B"/>
    <w:rsid w:val="00595479"/>
    <w:rsid w:val="005A1016"/>
    <w:rsid w:val="005A4816"/>
    <w:rsid w:val="005A4D68"/>
    <w:rsid w:val="005B197F"/>
    <w:rsid w:val="005B6191"/>
    <w:rsid w:val="005B7B77"/>
    <w:rsid w:val="005C130A"/>
    <w:rsid w:val="005C75E1"/>
    <w:rsid w:val="005D26CF"/>
    <w:rsid w:val="005E371A"/>
    <w:rsid w:val="005F07FF"/>
    <w:rsid w:val="005F16B3"/>
    <w:rsid w:val="00602DB9"/>
    <w:rsid w:val="00605FEE"/>
    <w:rsid w:val="00612099"/>
    <w:rsid w:val="00613564"/>
    <w:rsid w:val="00613C04"/>
    <w:rsid w:val="00616838"/>
    <w:rsid w:val="00621863"/>
    <w:rsid w:val="006272D6"/>
    <w:rsid w:val="00627395"/>
    <w:rsid w:val="00630BC4"/>
    <w:rsid w:val="006330A8"/>
    <w:rsid w:val="00637919"/>
    <w:rsid w:val="006408A4"/>
    <w:rsid w:val="00640AD0"/>
    <w:rsid w:val="006455CB"/>
    <w:rsid w:val="00650D31"/>
    <w:rsid w:val="00661D4C"/>
    <w:rsid w:val="00672656"/>
    <w:rsid w:val="00675EEC"/>
    <w:rsid w:val="00676F0A"/>
    <w:rsid w:val="00680518"/>
    <w:rsid w:val="00680AB1"/>
    <w:rsid w:val="006846EC"/>
    <w:rsid w:val="00691CD8"/>
    <w:rsid w:val="0069487A"/>
    <w:rsid w:val="006A688B"/>
    <w:rsid w:val="006A71F3"/>
    <w:rsid w:val="006A7527"/>
    <w:rsid w:val="006B473E"/>
    <w:rsid w:val="006C07C4"/>
    <w:rsid w:val="006C583E"/>
    <w:rsid w:val="006D0A0D"/>
    <w:rsid w:val="006E06C0"/>
    <w:rsid w:val="006E20FD"/>
    <w:rsid w:val="006E24D0"/>
    <w:rsid w:val="006E3CBD"/>
    <w:rsid w:val="006E41AB"/>
    <w:rsid w:val="006E6840"/>
    <w:rsid w:val="006F17F3"/>
    <w:rsid w:val="006F287A"/>
    <w:rsid w:val="006F398E"/>
    <w:rsid w:val="00704539"/>
    <w:rsid w:val="00705797"/>
    <w:rsid w:val="00705DB6"/>
    <w:rsid w:val="00711C26"/>
    <w:rsid w:val="0071483A"/>
    <w:rsid w:val="007221A4"/>
    <w:rsid w:val="00722F44"/>
    <w:rsid w:val="00723024"/>
    <w:rsid w:val="00732BE4"/>
    <w:rsid w:val="00736E4B"/>
    <w:rsid w:val="007376CB"/>
    <w:rsid w:val="0074190C"/>
    <w:rsid w:val="00742D65"/>
    <w:rsid w:val="00744213"/>
    <w:rsid w:val="0074567F"/>
    <w:rsid w:val="007463C3"/>
    <w:rsid w:val="0074670B"/>
    <w:rsid w:val="00747BD8"/>
    <w:rsid w:val="00754776"/>
    <w:rsid w:val="0076187D"/>
    <w:rsid w:val="007628B9"/>
    <w:rsid w:val="00763881"/>
    <w:rsid w:val="00764F2C"/>
    <w:rsid w:val="00772DA4"/>
    <w:rsid w:val="00777684"/>
    <w:rsid w:val="00781A87"/>
    <w:rsid w:val="0078253E"/>
    <w:rsid w:val="00787A15"/>
    <w:rsid w:val="007A3001"/>
    <w:rsid w:val="007A507E"/>
    <w:rsid w:val="007A56E2"/>
    <w:rsid w:val="007C0258"/>
    <w:rsid w:val="007C1677"/>
    <w:rsid w:val="007C3BAE"/>
    <w:rsid w:val="007C4EAA"/>
    <w:rsid w:val="007D32D7"/>
    <w:rsid w:val="007D408E"/>
    <w:rsid w:val="007D5731"/>
    <w:rsid w:val="007D5969"/>
    <w:rsid w:val="007E692A"/>
    <w:rsid w:val="007F2D99"/>
    <w:rsid w:val="007F5208"/>
    <w:rsid w:val="008055D2"/>
    <w:rsid w:val="00814291"/>
    <w:rsid w:val="00822B90"/>
    <w:rsid w:val="00822CD7"/>
    <w:rsid w:val="00825589"/>
    <w:rsid w:val="008256DC"/>
    <w:rsid w:val="00825D70"/>
    <w:rsid w:val="00832613"/>
    <w:rsid w:val="00834395"/>
    <w:rsid w:val="00834F53"/>
    <w:rsid w:val="0084181C"/>
    <w:rsid w:val="00841855"/>
    <w:rsid w:val="00844C4A"/>
    <w:rsid w:val="00851812"/>
    <w:rsid w:val="00852781"/>
    <w:rsid w:val="008607BB"/>
    <w:rsid w:val="008743E1"/>
    <w:rsid w:val="00880DFA"/>
    <w:rsid w:val="00881842"/>
    <w:rsid w:val="00882521"/>
    <w:rsid w:val="00884ECA"/>
    <w:rsid w:val="00887891"/>
    <w:rsid w:val="008911A2"/>
    <w:rsid w:val="0089307E"/>
    <w:rsid w:val="00893132"/>
    <w:rsid w:val="00895A6D"/>
    <w:rsid w:val="00897FED"/>
    <w:rsid w:val="008A6A6B"/>
    <w:rsid w:val="008A7A5F"/>
    <w:rsid w:val="008B05E1"/>
    <w:rsid w:val="008B0B5D"/>
    <w:rsid w:val="008B2AFF"/>
    <w:rsid w:val="008B4D0C"/>
    <w:rsid w:val="008B5450"/>
    <w:rsid w:val="008C4465"/>
    <w:rsid w:val="008C759B"/>
    <w:rsid w:val="008D2EE3"/>
    <w:rsid w:val="008E1B6F"/>
    <w:rsid w:val="008E1C9C"/>
    <w:rsid w:val="008E43EB"/>
    <w:rsid w:val="008F1942"/>
    <w:rsid w:val="008F3C88"/>
    <w:rsid w:val="008F5DDA"/>
    <w:rsid w:val="008F7499"/>
    <w:rsid w:val="009029A4"/>
    <w:rsid w:val="009064C3"/>
    <w:rsid w:val="00906DDD"/>
    <w:rsid w:val="009078BD"/>
    <w:rsid w:val="00924075"/>
    <w:rsid w:val="009250B3"/>
    <w:rsid w:val="00926853"/>
    <w:rsid w:val="00934708"/>
    <w:rsid w:val="00935655"/>
    <w:rsid w:val="009357BD"/>
    <w:rsid w:val="00937077"/>
    <w:rsid w:val="00941A51"/>
    <w:rsid w:val="0095365D"/>
    <w:rsid w:val="00955626"/>
    <w:rsid w:val="009557CB"/>
    <w:rsid w:val="00956B92"/>
    <w:rsid w:val="0096415E"/>
    <w:rsid w:val="0096592C"/>
    <w:rsid w:val="0096792C"/>
    <w:rsid w:val="00987470"/>
    <w:rsid w:val="00987C33"/>
    <w:rsid w:val="00994100"/>
    <w:rsid w:val="00995A93"/>
    <w:rsid w:val="00996057"/>
    <w:rsid w:val="0099692D"/>
    <w:rsid w:val="009A0A26"/>
    <w:rsid w:val="009A1C76"/>
    <w:rsid w:val="009A4604"/>
    <w:rsid w:val="009B20E6"/>
    <w:rsid w:val="009B3141"/>
    <w:rsid w:val="009B5E66"/>
    <w:rsid w:val="009B76EA"/>
    <w:rsid w:val="009B7FAB"/>
    <w:rsid w:val="009C19DC"/>
    <w:rsid w:val="009D0931"/>
    <w:rsid w:val="009D0D81"/>
    <w:rsid w:val="009D5054"/>
    <w:rsid w:val="009D6D12"/>
    <w:rsid w:val="009F4D64"/>
    <w:rsid w:val="00A0388D"/>
    <w:rsid w:val="00A0693F"/>
    <w:rsid w:val="00A11345"/>
    <w:rsid w:val="00A14971"/>
    <w:rsid w:val="00A216E6"/>
    <w:rsid w:val="00A2175A"/>
    <w:rsid w:val="00A2551E"/>
    <w:rsid w:val="00A3102A"/>
    <w:rsid w:val="00A32317"/>
    <w:rsid w:val="00A35F44"/>
    <w:rsid w:val="00A3652D"/>
    <w:rsid w:val="00A366C4"/>
    <w:rsid w:val="00A36B0D"/>
    <w:rsid w:val="00A37B71"/>
    <w:rsid w:val="00A43494"/>
    <w:rsid w:val="00A55503"/>
    <w:rsid w:val="00A624DC"/>
    <w:rsid w:val="00A70A65"/>
    <w:rsid w:val="00A77592"/>
    <w:rsid w:val="00A841DF"/>
    <w:rsid w:val="00A858CE"/>
    <w:rsid w:val="00A85AA7"/>
    <w:rsid w:val="00A96F8E"/>
    <w:rsid w:val="00AA06D3"/>
    <w:rsid w:val="00AA55E1"/>
    <w:rsid w:val="00AA596D"/>
    <w:rsid w:val="00AA5D0A"/>
    <w:rsid w:val="00AA7313"/>
    <w:rsid w:val="00AA7C7D"/>
    <w:rsid w:val="00AA7E9B"/>
    <w:rsid w:val="00AB2582"/>
    <w:rsid w:val="00AB3903"/>
    <w:rsid w:val="00AB5462"/>
    <w:rsid w:val="00AC2778"/>
    <w:rsid w:val="00AC7894"/>
    <w:rsid w:val="00AD1A5D"/>
    <w:rsid w:val="00AD3D1E"/>
    <w:rsid w:val="00AD5029"/>
    <w:rsid w:val="00AE15B4"/>
    <w:rsid w:val="00AE2F78"/>
    <w:rsid w:val="00AF059C"/>
    <w:rsid w:val="00B0098E"/>
    <w:rsid w:val="00B035FA"/>
    <w:rsid w:val="00B06854"/>
    <w:rsid w:val="00B118AF"/>
    <w:rsid w:val="00B12983"/>
    <w:rsid w:val="00B1536A"/>
    <w:rsid w:val="00B41B63"/>
    <w:rsid w:val="00B424BA"/>
    <w:rsid w:val="00B52AE7"/>
    <w:rsid w:val="00B57E19"/>
    <w:rsid w:val="00B6376C"/>
    <w:rsid w:val="00B7200E"/>
    <w:rsid w:val="00B745C3"/>
    <w:rsid w:val="00B8275A"/>
    <w:rsid w:val="00B93583"/>
    <w:rsid w:val="00B94975"/>
    <w:rsid w:val="00B94EB4"/>
    <w:rsid w:val="00BA3C0D"/>
    <w:rsid w:val="00BC2E7B"/>
    <w:rsid w:val="00BC3FE8"/>
    <w:rsid w:val="00BC5A24"/>
    <w:rsid w:val="00BC7C1F"/>
    <w:rsid w:val="00BD0707"/>
    <w:rsid w:val="00BD5468"/>
    <w:rsid w:val="00BD7800"/>
    <w:rsid w:val="00BE53DB"/>
    <w:rsid w:val="00BE5699"/>
    <w:rsid w:val="00BF48F9"/>
    <w:rsid w:val="00BF4B9A"/>
    <w:rsid w:val="00C11BA8"/>
    <w:rsid w:val="00C12D42"/>
    <w:rsid w:val="00C159B5"/>
    <w:rsid w:val="00C159F0"/>
    <w:rsid w:val="00C219FD"/>
    <w:rsid w:val="00C403D9"/>
    <w:rsid w:val="00C403F3"/>
    <w:rsid w:val="00C422DF"/>
    <w:rsid w:val="00C43553"/>
    <w:rsid w:val="00C43ED6"/>
    <w:rsid w:val="00C545A9"/>
    <w:rsid w:val="00C577D7"/>
    <w:rsid w:val="00C613DA"/>
    <w:rsid w:val="00C64EB0"/>
    <w:rsid w:val="00C671C1"/>
    <w:rsid w:val="00C82E6E"/>
    <w:rsid w:val="00C85D17"/>
    <w:rsid w:val="00C94381"/>
    <w:rsid w:val="00C95B3A"/>
    <w:rsid w:val="00C963BB"/>
    <w:rsid w:val="00CA1354"/>
    <w:rsid w:val="00CA3309"/>
    <w:rsid w:val="00CA4373"/>
    <w:rsid w:val="00CB0E6C"/>
    <w:rsid w:val="00CC6B60"/>
    <w:rsid w:val="00CD7400"/>
    <w:rsid w:val="00CE15D9"/>
    <w:rsid w:val="00CF00D4"/>
    <w:rsid w:val="00CF47D8"/>
    <w:rsid w:val="00D0429C"/>
    <w:rsid w:val="00D05942"/>
    <w:rsid w:val="00D109C3"/>
    <w:rsid w:val="00D35556"/>
    <w:rsid w:val="00D35590"/>
    <w:rsid w:val="00D44861"/>
    <w:rsid w:val="00D46DE4"/>
    <w:rsid w:val="00D51277"/>
    <w:rsid w:val="00D60320"/>
    <w:rsid w:val="00D61B77"/>
    <w:rsid w:val="00D65547"/>
    <w:rsid w:val="00D65F55"/>
    <w:rsid w:val="00D66A97"/>
    <w:rsid w:val="00D67CAA"/>
    <w:rsid w:val="00D74016"/>
    <w:rsid w:val="00D76DCD"/>
    <w:rsid w:val="00D81091"/>
    <w:rsid w:val="00D86C36"/>
    <w:rsid w:val="00D86DE9"/>
    <w:rsid w:val="00D87466"/>
    <w:rsid w:val="00D87508"/>
    <w:rsid w:val="00D87995"/>
    <w:rsid w:val="00D879FC"/>
    <w:rsid w:val="00D90686"/>
    <w:rsid w:val="00D92394"/>
    <w:rsid w:val="00D94E16"/>
    <w:rsid w:val="00DA4223"/>
    <w:rsid w:val="00DA596B"/>
    <w:rsid w:val="00DB110A"/>
    <w:rsid w:val="00DB3EF9"/>
    <w:rsid w:val="00DB47AA"/>
    <w:rsid w:val="00DB4F9E"/>
    <w:rsid w:val="00DC0B29"/>
    <w:rsid w:val="00DD5B32"/>
    <w:rsid w:val="00DD767D"/>
    <w:rsid w:val="00DD7ACC"/>
    <w:rsid w:val="00DE22BE"/>
    <w:rsid w:val="00DE6653"/>
    <w:rsid w:val="00DF3122"/>
    <w:rsid w:val="00DF4D5D"/>
    <w:rsid w:val="00DF6708"/>
    <w:rsid w:val="00E00465"/>
    <w:rsid w:val="00E014CB"/>
    <w:rsid w:val="00E120BE"/>
    <w:rsid w:val="00E1690F"/>
    <w:rsid w:val="00E21752"/>
    <w:rsid w:val="00E21F85"/>
    <w:rsid w:val="00E244C4"/>
    <w:rsid w:val="00E422C5"/>
    <w:rsid w:val="00E45A31"/>
    <w:rsid w:val="00E47596"/>
    <w:rsid w:val="00E52B10"/>
    <w:rsid w:val="00E52F7E"/>
    <w:rsid w:val="00E5745C"/>
    <w:rsid w:val="00E577CA"/>
    <w:rsid w:val="00E67652"/>
    <w:rsid w:val="00E706B0"/>
    <w:rsid w:val="00E720ED"/>
    <w:rsid w:val="00E836A2"/>
    <w:rsid w:val="00E9403A"/>
    <w:rsid w:val="00EA7C45"/>
    <w:rsid w:val="00EB40E1"/>
    <w:rsid w:val="00EB54A8"/>
    <w:rsid w:val="00EB672C"/>
    <w:rsid w:val="00EC5845"/>
    <w:rsid w:val="00ED12FF"/>
    <w:rsid w:val="00EE077F"/>
    <w:rsid w:val="00EE4A8E"/>
    <w:rsid w:val="00F049C4"/>
    <w:rsid w:val="00F1124B"/>
    <w:rsid w:val="00F15CCF"/>
    <w:rsid w:val="00F17BFC"/>
    <w:rsid w:val="00F22BF2"/>
    <w:rsid w:val="00F377C1"/>
    <w:rsid w:val="00F426BF"/>
    <w:rsid w:val="00F44B8B"/>
    <w:rsid w:val="00F519D2"/>
    <w:rsid w:val="00F54646"/>
    <w:rsid w:val="00F61B45"/>
    <w:rsid w:val="00F61DD3"/>
    <w:rsid w:val="00F70C96"/>
    <w:rsid w:val="00F721D5"/>
    <w:rsid w:val="00F72A4D"/>
    <w:rsid w:val="00F81AC1"/>
    <w:rsid w:val="00F8206B"/>
    <w:rsid w:val="00F84E73"/>
    <w:rsid w:val="00F860AF"/>
    <w:rsid w:val="00F97CA3"/>
    <w:rsid w:val="00FA2047"/>
    <w:rsid w:val="00FA2485"/>
    <w:rsid w:val="00FA6AB7"/>
    <w:rsid w:val="00FB2DF0"/>
    <w:rsid w:val="00FB4F05"/>
    <w:rsid w:val="00FB74C5"/>
    <w:rsid w:val="00FC1F91"/>
    <w:rsid w:val="00FC593C"/>
    <w:rsid w:val="00FC5C78"/>
    <w:rsid w:val="00FD1850"/>
    <w:rsid w:val="00FD240D"/>
    <w:rsid w:val="00FD3141"/>
    <w:rsid w:val="00FE0F4C"/>
    <w:rsid w:val="00FE2262"/>
    <w:rsid w:val="00FE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6BBCD"/>
  <w15:chartTrackingRefBased/>
  <w15:docId w15:val="{8C30F4D2-8695-40E6-8DE0-A5A3781B0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6ED0"/>
    <w:pPr>
      <w:spacing w:after="0" w:line="240" w:lineRule="auto"/>
    </w:pPr>
    <w:rPr>
      <w:rFonts w:ascii="Arial" w:eastAsia="Times New Roman" w:hAnsi="Arial" w:cs="Times New Roman"/>
      <w:sz w:val="26"/>
      <w:szCs w:val="20"/>
      <w:lang w:val="sq-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F8D"/>
    <w:pPr>
      <w:keepNext/>
      <w:keepLines/>
      <w:spacing w:before="160" w:after="80" w:line="252" w:lineRule="auto"/>
      <w:ind w:left="10" w:hanging="8"/>
      <w:jc w:val="both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2F8D"/>
    <w:pPr>
      <w:keepNext/>
      <w:keepLines/>
      <w:spacing w:before="80" w:after="40" w:line="252" w:lineRule="auto"/>
      <w:ind w:left="10" w:hanging="8"/>
      <w:jc w:val="both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0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20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20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20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377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377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846E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362F8D"/>
    <w:rPr>
      <w:rFonts w:ascii="Arial" w:eastAsiaTheme="majorEastAsia" w:hAnsi="Arial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F8D"/>
    <w:rPr>
      <w:rFonts w:ascii="Arial" w:eastAsiaTheme="majorEastAsia" w:hAnsi="Arial" w:cstheme="majorBidi"/>
      <w:i/>
      <w:iCs/>
      <w:color w:val="2F5496" w:themeColor="accent1" w:themeShade="BF"/>
      <w:kern w:val="2"/>
      <w:sz w:val="20"/>
      <w:szCs w:val="24"/>
      <w14:ligatures w14:val="standardContextual"/>
    </w:rPr>
  </w:style>
  <w:style w:type="table" w:customStyle="1" w:styleId="TableGrid">
    <w:name w:val="TableGrid"/>
    <w:rsid w:val="00362F8D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">
    <w:name w:val="stand"/>
    <w:basedOn w:val="Normal"/>
    <w:rsid w:val="007A507E"/>
    <w:pPr>
      <w:tabs>
        <w:tab w:val="left" w:pos="567"/>
        <w:tab w:val="left" w:pos="1134"/>
        <w:tab w:val="left" w:pos="1701"/>
      </w:tabs>
      <w:jc w:val="both"/>
    </w:pPr>
    <w:rPr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208"/>
    <w:rPr>
      <w:rFonts w:asciiTheme="majorHAnsi" w:eastAsiaTheme="majorEastAsia" w:hAnsiTheme="majorHAnsi" w:cstheme="majorBidi"/>
      <w:color w:val="1F3763" w:themeColor="accent1" w:themeShade="7F"/>
      <w:sz w:val="26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208"/>
    <w:rPr>
      <w:rFonts w:asciiTheme="majorHAnsi" w:eastAsiaTheme="majorEastAsia" w:hAnsiTheme="majorHAnsi" w:cstheme="majorBidi"/>
      <w:i/>
      <w:iCs/>
      <w:color w:val="1F3763" w:themeColor="accent1" w:themeShade="7F"/>
      <w:sz w:val="26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20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TableGrid0">
    <w:name w:val="Table Grid"/>
    <w:basedOn w:val="TableNormal"/>
    <w:uiPriority w:val="39"/>
    <w:rsid w:val="005A4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C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C9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C96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C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C96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C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C96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2B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B90"/>
    <w:rPr>
      <w:rFonts w:ascii="Arial" w:eastAsia="Times New Roman" w:hAnsi="Arial" w:cs="Times New Roman"/>
      <w:sz w:val="26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22B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B90"/>
    <w:rPr>
      <w:rFonts w:ascii="Arial" w:eastAsia="Times New Roman" w:hAnsi="Arial" w:cs="Times New Roman"/>
      <w:sz w:val="26"/>
      <w:szCs w:val="20"/>
      <w:lang w:val="sq-A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B5E66"/>
    <w:rPr>
      <w:rFonts w:ascii="Consolas" w:hAnsi="Consolas" w:cs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B5E66"/>
    <w:rPr>
      <w:rFonts w:ascii="Consolas" w:eastAsia="Times New Roman" w:hAnsi="Consolas" w:cs="Consolas"/>
      <w:sz w:val="20"/>
      <w:szCs w:val="20"/>
      <w:lang w:val="sq-AL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41BA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B20E6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4055A1"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7E19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7E19"/>
    <w:rPr>
      <w:rFonts w:ascii="Arial" w:eastAsia="Times New Roman" w:hAnsi="Arial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B57E19"/>
    <w:rPr>
      <w:vertAlign w:val="superscript"/>
    </w:rPr>
  </w:style>
  <w:style w:type="character" w:styleId="Strong">
    <w:name w:val="Strong"/>
    <w:basedOn w:val="DefaultParagraphFont"/>
    <w:uiPriority w:val="22"/>
    <w:qFormat/>
    <w:rsid w:val="00924075"/>
    <w:rPr>
      <w:b/>
      <w:bCs/>
    </w:rPr>
  </w:style>
  <w:style w:type="paragraph" w:customStyle="1" w:styleId="TEKSTIIII">
    <w:name w:val="TEKSTIIII"/>
    <w:basedOn w:val="Normal"/>
    <w:qFormat/>
    <w:rsid w:val="00A366C4"/>
    <w:pPr>
      <w:ind w:firstLine="284"/>
      <w:jc w:val="both"/>
    </w:pPr>
    <w:rPr>
      <w:rFonts w:ascii="Garamond" w:eastAsiaTheme="minorHAnsi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eg"/><Relationship Id="rId26" Type="http://schemas.openxmlformats.org/officeDocument/2006/relationships/image" Target="media/image14.png"/><Relationship Id="rId39" Type="http://schemas.openxmlformats.org/officeDocument/2006/relationships/hyperlink" Target="https://www.ericsson.com/en/reports-and-papers/white-papers/advanced-antenna-systems-for-5g-networks" TargetMode="Externa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png"/><Relationship Id="rId37" Type="http://schemas.openxmlformats.org/officeDocument/2006/relationships/hyperlink" Target="https://eeae.gr/files/templates/ypodeigma_meletis_radioekpompon.pdf" TargetMode="External"/><Relationship Id="rId40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jpg"/><Relationship Id="rId10" Type="http://schemas.openxmlformats.org/officeDocument/2006/relationships/webSettings" Target="webSetting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emf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jpg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yperlink" Target="https://eeae.gr/KA-EEAE-KO-122022-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575</Nr_x002e__x0020_akti>
    <Data_x0020_e_x0020_Krijimit xmlns="0e656187-b300-4fb0-8bf4-3a50f872073c">2025-11-26T13:24:12Z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2025-11-26T00:00:00Z</Date_x0020_protokolli>
    <Titulli xmlns="0e656187-b300-4fb0-8bf4-3a50f872073c">Metodologjia e llogaritjes së përmasave të zonës kritike të shpërhapjes së rrezatimit të një antene celulare</Titulli>
    <Modifikuesi xmlns="0e656187-b300-4fb0-8bf4-3a50f872073c">alma.lisaku</Modifikuesi>
    <Nr_x002e__x0020_prot_x0020_QBZ xmlns="0e656187-b300-4fb0-8bf4-3a50f872073c">1968/1</Nr_x002e__x0020_prot_x0020_QBZ>
    <Data_x0020_e_x0020_Modifikimit xmlns="0e656187-b300-4fb0-8bf4-3a50f872073c">2025-11-27T10:23:46Z</Data_x0020_e_x0020_Modifikimit>
    <Dekretuar xmlns="0e656187-b300-4fb0-8bf4-3a50f872073c">false</Dekretuar>
    <Data xmlns="0e656187-b300-4fb0-8bf4-3a50f872073c">2025-11-19T00:00:00Z</Data>
    <Nr_x002e__x0020_protokolli_x0020_i_x0020_aktit xmlns="0e656187-b300-4fb0-8bf4-3a50f872073c">511/22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F96EE3B9424F1285009562A9BAD0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F96EE3B9424F1285009562A9BAD0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F0FA6-DFB1-478A-9E98-63D712F8A8FE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FDF00EE-90A7-4DD7-B397-C4865D2C53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51C6B-AD47-4E85-BFB7-2FFAC12B3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132B34-D443-48EA-B01E-0C84E2AD55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64AD0D-F4E6-4B97-9F28-B4C39305E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D0BD548-D125-4C2E-9ED1-22E3E0D29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23</Pages>
  <Words>6061</Words>
  <Characters>34548</Characters>
  <Application>Microsoft Office Word</Application>
  <DocSecurity>0</DocSecurity>
  <Lines>287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Metodologjia e llogaritjes së përmasave të zonës kritike të shpërhapjes së rrezatimit të një antene celulare</vt:lpstr>
    </vt:vector>
  </TitlesOfParts>
  <Company/>
  <LinksUpToDate>false</LinksUpToDate>
  <CharactersWithSpaces>40528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Metodologjia e llogaritjes së përmasave të zonës kritike të shpërhapjes së rrezatimit të një antene celulare</dc:title>
  <dc:creator>User</dc:creator>
  <cp:lastModifiedBy>Valeta Kaftalli</cp:lastModifiedBy>
  <cp:revision>68</cp:revision>
  <cp:lastPrinted>2025-11-18T10:46:00Z</cp:lastPrinted>
  <dcterms:created xsi:type="dcterms:W3CDTF">2025-11-26T12:30:00Z</dcterms:created>
  <dcterms:modified xsi:type="dcterms:W3CDTF">2025-11-27T09:53:00Z</dcterms:modified>
</cp:coreProperties>
</file>