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2C5" w:rsidRPr="006E0056" w:rsidRDefault="007532C5" w:rsidP="007532C5">
      <w:pPr>
        <w:pStyle w:val="Akti"/>
        <w:keepNext w:val="0"/>
      </w:pPr>
      <w:bookmarkStart w:id="0" w:name="_GoBack"/>
      <w:bookmarkEnd w:id="0"/>
      <w:r w:rsidRPr="006E0056">
        <w:t>UDHËZIM</w:t>
      </w:r>
    </w:p>
    <w:p w:rsidR="007532C5" w:rsidRDefault="007532C5" w:rsidP="007532C5">
      <w:pPr>
        <w:pStyle w:val="NumriData"/>
        <w:keepNext w:val="0"/>
      </w:pPr>
      <w:r>
        <w:t>Nr.3912, datë 21.6.2004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Default="007532C5" w:rsidP="007532C5">
      <w:pPr>
        <w:pStyle w:val="Titulli"/>
        <w:keepNext w:val="0"/>
      </w:pPr>
      <w:r w:rsidRPr="006E0056">
        <w:t>MBI PROCEDURAT PËR PËRBALLIMIN NGA SHTETI TË SHPENZIMEVE TË SHËRBIMIT TË VARRIMIT PËR SHTETASIT SHQIPTARË</w:t>
      </w:r>
      <w:r>
        <w:t>,</w:t>
      </w:r>
      <w:r w:rsidRPr="006E0056">
        <w:t xml:space="preserve"> QË VD</w:t>
      </w:r>
      <w:r>
        <w:t xml:space="preserve">ESIN BRENDA  </w:t>
      </w:r>
    </w:p>
    <w:p w:rsidR="007532C5" w:rsidRPr="006E0056" w:rsidRDefault="007532C5" w:rsidP="007532C5">
      <w:pPr>
        <w:pStyle w:val="Titulli"/>
        <w:keepNext w:val="0"/>
      </w:pPr>
      <w:r>
        <w:t>DHE JASHTË SHTETIT</w:t>
      </w:r>
    </w:p>
    <w:p w:rsidR="007532C5" w:rsidRPr="000C17EE" w:rsidRDefault="007532C5" w:rsidP="007532C5">
      <w:pPr>
        <w:pStyle w:val="Paragrafi"/>
        <w:rPr>
          <w:sz w:val="16"/>
          <w:szCs w:val="22"/>
        </w:rPr>
      </w:pPr>
    </w:p>
    <w:p w:rsidR="007532C5" w:rsidRPr="006E0056" w:rsidRDefault="007532C5" w:rsidP="007532C5">
      <w:pPr>
        <w:pStyle w:val="BazLigjPropozues"/>
        <w:keepNext w:val="0"/>
      </w:pPr>
      <w:r w:rsidRPr="006E0056">
        <w:t>Në zbatim të nenit 10</w:t>
      </w:r>
      <w:r>
        <w:t>2 pika 4 të Kushtetutës dhe të vendimit nr.426, datë 9.</w:t>
      </w:r>
      <w:r w:rsidRPr="006E0056">
        <w:t>7.1998 të Këshillit t</w:t>
      </w:r>
      <w:r>
        <w:t>ë Ministrave “</w:t>
      </w:r>
      <w:r w:rsidRPr="006E0056">
        <w:t>Për përballimin e shpenzimeve të shërbimit të varrimit për sh</w:t>
      </w:r>
      <w:r>
        <w:t>tetasit shqiptarë, që vdesin bre</w:t>
      </w:r>
      <w:r w:rsidRPr="006E0056">
        <w:t>nda dhe</w:t>
      </w:r>
      <w:r>
        <w:t xml:space="preserve"> jashtë shtetit ” ndryshuar me v</w:t>
      </w:r>
      <w:r w:rsidRPr="006E0056">
        <w:t>endim</w:t>
      </w:r>
      <w:r>
        <w:t>in e Këshillit të Ministrave n</w:t>
      </w:r>
      <w:r w:rsidRPr="006E0056">
        <w:t xml:space="preserve">r. 788, datë 26.11.2003 “Për disa ndryshime në </w:t>
      </w:r>
      <w:r>
        <w:t xml:space="preserve">vendimin e Këshillit të Ministrave nr.426, datë 9.7.1998 </w:t>
      </w:r>
      <w:r w:rsidRPr="006E0056">
        <w:t xml:space="preserve">“Për përballimin e shpenzimeve të shërbimit të varrimit për shtetasit shqiptarë, që vdesin brenda </w:t>
      </w:r>
      <w:r>
        <w:t>dhe jashtë shtetit””, Ministri i</w:t>
      </w:r>
      <w:r w:rsidRPr="006E0056">
        <w:t xml:space="preserve"> Rregullimit të Territorit dhe </w:t>
      </w:r>
      <w:r>
        <w:t>i Turizmit dhe Ministri i</w:t>
      </w:r>
      <w:r w:rsidRPr="006E0056">
        <w:t xml:space="preserve"> Financave</w:t>
      </w:r>
    </w:p>
    <w:p w:rsidR="007532C5" w:rsidRPr="000C17EE" w:rsidRDefault="007532C5" w:rsidP="007532C5">
      <w:pPr>
        <w:pStyle w:val="Paragrafi"/>
        <w:rPr>
          <w:sz w:val="16"/>
          <w:szCs w:val="22"/>
        </w:rPr>
      </w:pPr>
    </w:p>
    <w:p w:rsidR="007532C5" w:rsidRPr="006E0056" w:rsidRDefault="007532C5" w:rsidP="007532C5">
      <w:pPr>
        <w:pStyle w:val="VENDOSI"/>
        <w:keepNext w:val="0"/>
      </w:pPr>
      <w:r w:rsidRPr="006E0056">
        <w:t>UDH</w:t>
      </w:r>
      <w:r>
        <w:t>ËZOJNË</w:t>
      </w:r>
      <w:r w:rsidRPr="006E0056">
        <w:t>:</w:t>
      </w:r>
    </w:p>
    <w:p w:rsidR="007532C5" w:rsidRPr="000C17EE" w:rsidRDefault="007532C5" w:rsidP="007532C5">
      <w:pPr>
        <w:pStyle w:val="Paragrafi"/>
        <w:rPr>
          <w:sz w:val="16"/>
          <w:szCs w:val="22"/>
        </w:rPr>
      </w:pPr>
      <w:r w:rsidRPr="006E0056">
        <w:rPr>
          <w:szCs w:val="22"/>
        </w:rPr>
        <w:t xml:space="preserve"> </w:t>
      </w: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1</w:t>
      </w:r>
    </w:p>
    <w:p w:rsidR="007532C5" w:rsidRPr="00F36BCE" w:rsidRDefault="007532C5" w:rsidP="007532C5">
      <w:pPr>
        <w:pStyle w:val="Paragrafi"/>
        <w:rPr>
          <w:sz w:val="14"/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>Qëllimi i</w:t>
      </w:r>
      <w:r w:rsidRPr="006E0056">
        <w:rPr>
          <w:szCs w:val="22"/>
        </w:rPr>
        <w:t xml:space="preserve"> këtij </w:t>
      </w:r>
      <w:r>
        <w:rPr>
          <w:szCs w:val="22"/>
        </w:rPr>
        <w:t>udhëzimi është përcaktimi i proc</w:t>
      </w:r>
      <w:r w:rsidRPr="006E0056">
        <w:rPr>
          <w:szCs w:val="22"/>
        </w:rPr>
        <w:t>edurave për përballimin nga shteti të shpenzimeve të shërbimit të varrimit për shtetasit shqiptarë</w:t>
      </w:r>
      <w:r>
        <w:rPr>
          <w:szCs w:val="22"/>
        </w:rPr>
        <w:t>, që vdesin bre</w:t>
      </w:r>
      <w:r w:rsidRPr="006E0056">
        <w:rPr>
          <w:szCs w:val="22"/>
        </w:rPr>
        <w:t>nda dhe jashtë shtetit, përcaktimin e rasteve të veçanta</w:t>
      </w:r>
      <w:r>
        <w:rPr>
          <w:szCs w:val="22"/>
        </w:rPr>
        <w:t>,</w:t>
      </w:r>
      <w:r w:rsidRPr="006E0056">
        <w:rPr>
          <w:szCs w:val="22"/>
        </w:rPr>
        <w:t xml:space="preserve"> si dhe përcaktimin e masës së kontributit në rastet kur shpenzimet e transportit përballohen nga familjarët e të ndjerit.</w:t>
      </w:r>
    </w:p>
    <w:p w:rsidR="007532C5" w:rsidRPr="00147404" w:rsidRDefault="007532C5" w:rsidP="007532C5">
      <w:pPr>
        <w:pStyle w:val="Paragrafi"/>
        <w:rPr>
          <w:sz w:val="18"/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2</w:t>
      </w:r>
    </w:p>
    <w:p w:rsidR="007532C5" w:rsidRPr="00147404" w:rsidRDefault="007532C5" w:rsidP="007532C5">
      <w:pPr>
        <w:pStyle w:val="Paragrafi"/>
        <w:rPr>
          <w:sz w:val="18"/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>Buxheti i S</w:t>
      </w:r>
      <w:r w:rsidRPr="006E0056">
        <w:rPr>
          <w:szCs w:val="22"/>
        </w:rPr>
        <w:t>htetit për çdo rast fatkeqësie jep, për shtetasit shqiptarë, një ndihmë të caktuar në lekë. Masa e kësaj ndihme përcaktohet sipas  vendbanimit në zona rurale apo urbane</w:t>
      </w:r>
      <w:r>
        <w:rPr>
          <w:szCs w:val="22"/>
        </w:rPr>
        <w:t>,</w:t>
      </w:r>
      <w:r w:rsidRPr="006E0056">
        <w:rPr>
          <w:szCs w:val="22"/>
        </w:rPr>
        <w:t xml:space="preserve"> si dhe specifikohet për grup</w:t>
      </w:r>
      <w:r>
        <w:rPr>
          <w:szCs w:val="22"/>
        </w:rPr>
        <w:t>-</w:t>
      </w:r>
      <w:r w:rsidRPr="006E0056">
        <w:rPr>
          <w:szCs w:val="22"/>
        </w:rPr>
        <w:t>moshat 0-14 vjeç dhe mbi 14 vjeç</w:t>
      </w:r>
      <w:r>
        <w:rPr>
          <w:szCs w:val="22"/>
        </w:rPr>
        <w:t>, sipas listës bashkë</w:t>
      </w:r>
      <w:r w:rsidRPr="006E0056">
        <w:rPr>
          <w:szCs w:val="22"/>
        </w:rPr>
        <w:t xml:space="preserve">ngjitur </w:t>
      </w:r>
      <w:r>
        <w:rPr>
          <w:szCs w:val="22"/>
        </w:rPr>
        <w:t>vendimit të Këshillit të Ministrave nr.426, datë 9.</w:t>
      </w:r>
      <w:r w:rsidRPr="006E0056">
        <w:rPr>
          <w:szCs w:val="22"/>
        </w:rPr>
        <w:t>7.1998.</w:t>
      </w:r>
    </w:p>
    <w:p w:rsidR="007532C5" w:rsidRPr="00F36BCE" w:rsidRDefault="007532C5" w:rsidP="007532C5">
      <w:pPr>
        <w:pStyle w:val="Paragrafi"/>
        <w:rPr>
          <w:sz w:val="14"/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3</w:t>
      </w:r>
    </w:p>
    <w:p w:rsidR="007532C5" w:rsidRPr="00F36BCE" w:rsidRDefault="007532C5" w:rsidP="007532C5">
      <w:pPr>
        <w:pStyle w:val="Paragrafi"/>
        <w:rPr>
          <w:sz w:val="14"/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Ndihma në lekë tërhiqet nga të interesua</w:t>
      </w:r>
      <w:r>
        <w:rPr>
          <w:szCs w:val="22"/>
        </w:rPr>
        <w:t>rit pranë zyrës së financës në bashkinë apo k</w:t>
      </w:r>
      <w:r w:rsidRPr="006E0056">
        <w:rPr>
          <w:szCs w:val="22"/>
        </w:rPr>
        <w:t>omunën pë</w:t>
      </w:r>
      <w:r>
        <w:rPr>
          <w:szCs w:val="22"/>
        </w:rPr>
        <w:t>rkatëse kundrejt paraqitjes së c</w:t>
      </w:r>
      <w:r w:rsidRPr="006E0056">
        <w:rPr>
          <w:szCs w:val="22"/>
        </w:rPr>
        <w:t>ertifikatës së vdekjes së të ndj</w:t>
      </w:r>
      <w:r>
        <w:rPr>
          <w:szCs w:val="22"/>
        </w:rPr>
        <w:t>erit me shënimin “Shpenzime varrimi"</w:t>
      </w:r>
      <w:r w:rsidRPr="006E0056">
        <w:rPr>
          <w:szCs w:val="22"/>
        </w:rPr>
        <w:t>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>Për çdo rast pagese, financa e bashkisë apo e komunës, sipas c</w:t>
      </w:r>
      <w:r w:rsidRPr="006E0056">
        <w:rPr>
          <w:szCs w:val="22"/>
        </w:rPr>
        <w:t>ertifikatës së paraqitur</w:t>
      </w:r>
      <w:r>
        <w:rPr>
          <w:szCs w:val="22"/>
        </w:rPr>
        <w:t>,</w:t>
      </w:r>
      <w:r w:rsidRPr="006E0056">
        <w:rPr>
          <w:szCs w:val="22"/>
        </w:rPr>
        <w:t xml:space="preserve"> llogarit masën e ndihmës</w:t>
      </w:r>
      <w:r>
        <w:rPr>
          <w:szCs w:val="22"/>
        </w:rPr>
        <w:t>, si dhe plotëson mandat</w:t>
      </w:r>
      <w:r w:rsidRPr="006E0056">
        <w:rPr>
          <w:szCs w:val="22"/>
        </w:rPr>
        <w:t xml:space="preserve">pagesën.  </w:t>
      </w:r>
    </w:p>
    <w:p w:rsidR="007532C5" w:rsidRPr="00147404" w:rsidRDefault="007532C5" w:rsidP="007532C5">
      <w:pPr>
        <w:pStyle w:val="Paragrafi"/>
        <w:rPr>
          <w:sz w:val="18"/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4</w:t>
      </w:r>
    </w:p>
    <w:p w:rsidR="007532C5" w:rsidRPr="00F36BCE" w:rsidRDefault="007532C5" w:rsidP="007532C5">
      <w:pPr>
        <w:pStyle w:val="Paragrafi"/>
        <w:rPr>
          <w:sz w:val="14"/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Shpenzi</w:t>
      </w:r>
      <w:r>
        <w:rPr>
          <w:szCs w:val="22"/>
        </w:rPr>
        <w:t>met për ndihmë planifikohen në b</w:t>
      </w:r>
      <w:r w:rsidRPr="006E0056">
        <w:rPr>
          <w:szCs w:val="22"/>
        </w:rPr>
        <w:t xml:space="preserve">uxhetin e Ministrisë së Rregullimit të Territorit dhe </w:t>
      </w:r>
      <w:r>
        <w:rPr>
          <w:szCs w:val="22"/>
        </w:rPr>
        <w:t xml:space="preserve">të </w:t>
      </w:r>
      <w:r w:rsidRPr="006E0056">
        <w:rPr>
          <w:szCs w:val="22"/>
        </w:rPr>
        <w:t>Turizmit dhe përdoren mbi bazën e kërkesave të organeve të pushtetit vendor.</w:t>
      </w:r>
    </w:p>
    <w:p w:rsidR="007532C5" w:rsidRPr="00147404" w:rsidRDefault="007532C5" w:rsidP="007532C5">
      <w:pPr>
        <w:pStyle w:val="Paragrafi"/>
        <w:rPr>
          <w:sz w:val="18"/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5</w:t>
      </w:r>
    </w:p>
    <w:p w:rsidR="007532C5" w:rsidRPr="00F36BCE" w:rsidRDefault="007532C5" w:rsidP="007532C5">
      <w:pPr>
        <w:pStyle w:val="Paragrafi"/>
        <w:rPr>
          <w:sz w:val="14"/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 xml:space="preserve">Ministria e Rregullimit të Territorit dhe </w:t>
      </w:r>
      <w:r>
        <w:rPr>
          <w:szCs w:val="22"/>
        </w:rPr>
        <w:t>e Turizmit, me fonde të Buxhetit të S</w:t>
      </w:r>
      <w:r w:rsidRPr="006E0056">
        <w:rPr>
          <w:szCs w:val="22"/>
        </w:rPr>
        <w:t>htetit, organizon shërbimin e transportit të kufomave dhe të eshtrave vetëm për rastet e fatkeqësive të ndodhura jashtë territori</w:t>
      </w:r>
      <w:r>
        <w:rPr>
          <w:szCs w:val="22"/>
        </w:rPr>
        <w:t>t të vendit, për persona që janë</w:t>
      </w:r>
      <w:r w:rsidRPr="006E0056">
        <w:rPr>
          <w:szCs w:val="22"/>
        </w:rPr>
        <w:t xml:space="preserve"> dërguar me shërbim ose mjekim shëndetësor nga shteti</w:t>
      </w:r>
      <w:r>
        <w:rPr>
          <w:szCs w:val="22"/>
        </w:rPr>
        <w:t>, punonjësit e përfaqësive dipl</w:t>
      </w:r>
      <w:r w:rsidRPr="006E0056">
        <w:rPr>
          <w:szCs w:val="22"/>
        </w:rPr>
        <w:t xml:space="preserve">omatike, si dhe për raste të veçanta, sipas kërkesës së bërë nga institucione, njësi të qeverisjes </w:t>
      </w:r>
      <w:r>
        <w:rPr>
          <w:szCs w:val="22"/>
        </w:rPr>
        <w:t>vendore apo shoqata të ndryshme</w:t>
      </w:r>
      <w:r w:rsidRPr="006E0056">
        <w:rPr>
          <w:szCs w:val="22"/>
        </w:rPr>
        <w:t>.</w:t>
      </w:r>
    </w:p>
    <w:p w:rsidR="007532C5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Transporti i kufomave dhe eshtrave për kategorit</w:t>
      </w:r>
      <w:r>
        <w:rPr>
          <w:szCs w:val="22"/>
        </w:rPr>
        <w:t>ë</w:t>
      </w:r>
      <w:r w:rsidRPr="006E0056">
        <w:rPr>
          <w:szCs w:val="22"/>
        </w:rPr>
        <w:t xml:space="preserve"> e cituara më sipër bëhet me automjetet e funeralit që ka në inventarin e saj Ministria e Rregullimit të Territorit dhe </w:t>
      </w:r>
      <w:r>
        <w:rPr>
          <w:szCs w:val="22"/>
        </w:rPr>
        <w:t xml:space="preserve">e </w:t>
      </w:r>
      <w:r w:rsidRPr="006E0056">
        <w:rPr>
          <w:szCs w:val="22"/>
        </w:rPr>
        <w:t xml:space="preserve">Turizmit. Të gjitha shpenzimet e transportit ku përfshihen karburante, dietat për drejtuesit e automjetit, taksat e ndryshme kufitare dhe ato të lëvizjes, telefonatat e dokumentuara, biletat e tragetit, fjetja etj. përballohen nga buxheti i Ministrisë së Rregullimit të Territorit dhe </w:t>
      </w:r>
      <w:r>
        <w:rPr>
          <w:szCs w:val="22"/>
        </w:rPr>
        <w:t xml:space="preserve">të </w:t>
      </w:r>
      <w:r w:rsidRPr="006E0056">
        <w:rPr>
          <w:szCs w:val="22"/>
        </w:rPr>
        <w:t>Turizmit.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6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>Shpenzimet e tjera, si</w:t>
      </w:r>
      <w:r w:rsidRPr="006E0056">
        <w:rPr>
          <w:szCs w:val="22"/>
        </w:rPr>
        <w:t>: shpenzime spitali, morgu, zhvarrosje, arkivoli</w:t>
      </w:r>
      <w:r>
        <w:rPr>
          <w:szCs w:val="22"/>
        </w:rPr>
        <w:t>,</w:t>
      </w:r>
      <w:r w:rsidRPr="006E0056">
        <w:rPr>
          <w:szCs w:val="22"/>
        </w:rPr>
        <w:t xml:space="preserve"> si dhe detyrime të tjera </w:t>
      </w:r>
      <w:r w:rsidRPr="006E0056">
        <w:rPr>
          <w:szCs w:val="22"/>
        </w:rPr>
        <w:lastRenderedPageBreak/>
        <w:t>për përgatitjen e kufomës për transportimin në atdhe, përballohen nga familja apo të afërmit e të ndjerit.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7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 xml:space="preserve">Ministria e Rregullimit të Territorit dhe </w:t>
      </w:r>
      <w:r>
        <w:rPr>
          <w:szCs w:val="22"/>
        </w:rPr>
        <w:t>e Turizmit do të nisë</w:t>
      </w:r>
      <w:r w:rsidRPr="006E0056">
        <w:rPr>
          <w:szCs w:val="22"/>
        </w:rPr>
        <w:t xml:space="preserve"> automjetet për transportimin e kufomës apo eshtrave vetëm</w:t>
      </w:r>
      <w:r>
        <w:rPr>
          <w:szCs w:val="22"/>
        </w:rPr>
        <w:t xml:space="preserve"> pas kërkesës zyrtare nga zyra konsullore pranë</w:t>
      </w:r>
      <w:r w:rsidRPr="006E0056">
        <w:rPr>
          <w:szCs w:val="22"/>
        </w:rPr>
        <w:t xml:space="preserve"> Ministrisë së Punëve të Jashtme, e cila duhet të sqarojë në kërkesën</w:t>
      </w:r>
      <w:r>
        <w:rPr>
          <w:szCs w:val="22"/>
        </w:rPr>
        <w:t xml:space="preserve"> e bërë gjeneralitetet dhe vend</w:t>
      </w:r>
      <w:r w:rsidRPr="006E0056">
        <w:rPr>
          <w:szCs w:val="22"/>
        </w:rPr>
        <w:t>ndodhjen e saktë të të ndjerit, shlyerjen e detyrimeve përkatëse ng</w:t>
      </w:r>
      <w:r>
        <w:rPr>
          <w:szCs w:val="22"/>
        </w:rPr>
        <w:t>a familjarët, përfundimin e proc</w:t>
      </w:r>
      <w:r w:rsidRPr="006E0056">
        <w:rPr>
          <w:szCs w:val="22"/>
        </w:rPr>
        <w:t>edurave që lejojnë transportin në Shqipëri.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8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Për shtetasit shqiptarë, që vdesin jashtë territorit të Republikës së Shqipërisë, kur shpenzimet e transportit përballohe</w:t>
      </w:r>
      <w:r>
        <w:rPr>
          <w:szCs w:val="22"/>
        </w:rPr>
        <w:t>n nga familjarët e të ndjerit, Buxheti i S</w:t>
      </w:r>
      <w:r w:rsidRPr="006E0056">
        <w:rPr>
          <w:szCs w:val="22"/>
        </w:rPr>
        <w:t>htetit rimburson një pjesë të këtyre s</w:t>
      </w:r>
      <w:r>
        <w:rPr>
          <w:szCs w:val="22"/>
        </w:rPr>
        <w:t>hpenzimeve, llogaritur me tarifë</w:t>
      </w:r>
      <w:r w:rsidRPr="006E0056">
        <w:rPr>
          <w:szCs w:val="22"/>
        </w:rPr>
        <w:t>n 70 lekë/km nga qendra administrative ku ka ndodhur vdekja deri në qendrën administrative ku do të bëhet varrimi.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9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Për transporte t</w:t>
      </w:r>
      <w:r>
        <w:rPr>
          <w:szCs w:val="22"/>
        </w:rPr>
        <w:t>ë kryera nga ve</w:t>
      </w:r>
      <w:r w:rsidRPr="006E0056">
        <w:rPr>
          <w:szCs w:val="22"/>
        </w:rPr>
        <w:t>nde jashtë Europës, shlyerja do të bëhet në masën 1500 dollarë. Kjo pagesë do të bëhet me lekë duke konvertuar valutën e huaj me kursin zyrtar ditën që plotësohet çeku për pagesë.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10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 xml:space="preserve">Pagesa e familjarëve do të bëhet nga Ministria e Rregullimit të Territorit dhe </w:t>
      </w:r>
      <w:r>
        <w:rPr>
          <w:szCs w:val="22"/>
        </w:rPr>
        <w:t xml:space="preserve">e </w:t>
      </w:r>
      <w:r w:rsidRPr="006E0056">
        <w:rPr>
          <w:szCs w:val="22"/>
        </w:rPr>
        <w:t>Tu</w:t>
      </w:r>
      <w:r>
        <w:rPr>
          <w:szCs w:val="22"/>
        </w:rPr>
        <w:t>rizmit kundrejt këtyre dokumente</w:t>
      </w:r>
      <w:r w:rsidRPr="006E0056">
        <w:rPr>
          <w:szCs w:val="22"/>
        </w:rPr>
        <w:t>ve :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a) </w:t>
      </w:r>
      <w:r w:rsidRPr="006E0056">
        <w:rPr>
          <w:szCs w:val="22"/>
        </w:rPr>
        <w:t>Dokumenti i vdekjes nga shteti ku ka ndodhur vdekja 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b) </w:t>
      </w:r>
      <w:r w:rsidRPr="006E0056">
        <w:rPr>
          <w:szCs w:val="22"/>
        </w:rPr>
        <w:t>Faturë, biletë apo dokument tjetër</w:t>
      </w:r>
      <w:r>
        <w:rPr>
          <w:szCs w:val="22"/>
        </w:rPr>
        <w:t>,</w:t>
      </w:r>
      <w:r w:rsidRPr="006E0056">
        <w:rPr>
          <w:szCs w:val="22"/>
        </w:rPr>
        <w:t xml:space="preserve"> që vërteton se shpenzimet e transportit i kanë kryer familjarët apo të afërmit e të ndjerit.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c) </w:t>
      </w:r>
      <w:r w:rsidRPr="006E0056">
        <w:rPr>
          <w:szCs w:val="22"/>
        </w:rPr>
        <w:t>Vërtetimin e varrimit në Shqipëri 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>d) Certifikatë vdekje nga zyra përkatëse e gje</w:t>
      </w:r>
      <w:r w:rsidRPr="006E0056">
        <w:rPr>
          <w:szCs w:val="22"/>
        </w:rPr>
        <w:t>ndjes civile në Shqipëri.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e) </w:t>
      </w:r>
      <w:r w:rsidRPr="006E0056">
        <w:rPr>
          <w:szCs w:val="22"/>
        </w:rPr>
        <w:t>Letërnjoftimin ose fotokopje e noterizu</w:t>
      </w:r>
      <w:r>
        <w:rPr>
          <w:szCs w:val="22"/>
        </w:rPr>
        <w:t>ar e familjarit që do ta tërheqë</w:t>
      </w:r>
      <w:r w:rsidRPr="006E0056">
        <w:rPr>
          <w:szCs w:val="22"/>
        </w:rPr>
        <w:t xml:space="preserve"> shpërblimin.</w:t>
      </w: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 xml:space="preserve">Dokumentacioni i mësipërm duhet të jetë orgjinal ose kopje e noterizuar. Dokumentacioni në gjuhë të huaj të jetë i përkthyer në shqip dhe i noterizuar. </w:t>
      </w:r>
    </w:p>
    <w:p w:rsidR="007532C5" w:rsidRPr="006E0056" w:rsidRDefault="007532C5" w:rsidP="007532C5">
      <w:pPr>
        <w:pStyle w:val="Paragrafi"/>
        <w:ind w:firstLine="0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11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>Masa e pagesës të tërhiqet pranë  Ministrisë së</w:t>
      </w:r>
      <w:r w:rsidRPr="006E0056">
        <w:rPr>
          <w:szCs w:val="22"/>
        </w:rPr>
        <w:t xml:space="preserve"> Rregullimit të Territorit dhe </w:t>
      </w:r>
      <w:r>
        <w:rPr>
          <w:szCs w:val="22"/>
        </w:rPr>
        <w:t xml:space="preserve">të </w:t>
      </w:r>
      <w:r w:rsidRPr="006E0056">
        <w:rPr>
          <w:szCs w:val="22"/>
        </w:rPr>
        <w:t>Turizmit brenda një viti nga dita e sjelljes së kufomës në Shqipëri.</w:t>
      </w: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Në rastet kur shpenzimet e transportit për sjelljen e kufomës apo eshtrave në Shqipëri kryhen falas nga shteti përkatës apo shoqata të ndryshme, familjarët e të ndjerit nuk përfitojnë pagesë të transportit nga shteti shqiptar.</w:t>
      </w:r>
    </w:p>
    <w:p w:rsidR="007532C5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12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 xml:space="preserve">Këshillat e qarqeve, bashkitë ose komunat, nga buxheti i tyre, përballojnë heqjen, transportimin dhe rivarrimin e eshtrave të të ekzekutuarve, me ose pa vendim gjyqi, të burgosurve politikë, </w:t>
      </w:r>
      <w:r>
        <w:rPr>
          <w:szCs w:val="22"/>
        </w:rPr>
        <w:t>që kanë vdekur në burg ose në ve</w:t>
      </w:r>
      <w:r w:rsidRPr="006E0056">
        <w:rPr>
          <w:szCs w:val="22"/>
        </w:rPr>
        <w:t>ndet e dënimit, pa u dënuar.</w:t>
      </w: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 xml:space="preserve">Për kryerjen e punimeve përkatëse, </w:t>
      </w:r>
      <w:r>
        <w:rPr>
          <w:szCs w:val="22"/>
        </w:rPr>
        <w:t>këshillat e qarqeve, bashkitë ose komunat</w:t>
      </w:r>
      <w:r w:rsidRPr="006E0056">
        <w:rPr>
          <w:szCs w:val="22"/>
        </w:rPr>
        <w:t xml:space="preserve"> ngarkojnë njësi të shërbimit që kanë në vartësi, të cilat përpilojnë dokumentacionin përkatës (faturë, situacion etj.) për shpenzimet e kryera në fakt. Në bazë të këtij dokumentacioni bëhet dhe financimi i tyre.</w:t>
      </w:r>
    </w:p>
    <w:p w:rsidR="007532C5" w:rsidRPr="006E0056" w:rsidRDefault="007532C5" w:rsidP="007532C5">
      <w:pPr>
        <w:pStyle w:val="Paragrafi"/>
        <w:rPr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13</w:t>
      </w:r>
    </w:p>
    <w:p w:rsidR="007532C5" w:rsidRPr="0011290C" w:rsidRDefault="007532C5" w:rsidP="007532C5">
      <w:pPr>
        <w:pStyle w:val="Paragrafi"/>
        <w:rPr>
          <w:sz w:val="14"/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1. </w:t>
      </w:r>
      <w:r w:rsidRPr="006E0056">
        <w:rPr>
          <w:szCs w:val="22"/>
        </w:rPr>
        <w:t>Rastet e veç</w:t>
      </w:r>
      <w:r>
        <w:rPr>
          <w:szCs w:val="22"/>
        </w:rPr>
        <w:t>anta, për të cilat me fonde të Buxhetit të S</w:t>
      </w:r>
      <w:r w:rsidRPr="006E0056">
        <w:rPr>
          <w:szCs w:val="22"/>
        </w:rPr>
        <w:t>htetit organizohet shërbimi i transportit të kufomave dhe eshtrave, konsi</w:t>
      </w:r>
      <w:r>
        <w:rPr>
          <w:szCs w:val="22"/>
        </w:rPr>
        <w:t>derohen këto kategori personash: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E0056">
        <w:rPr>
          <w:szCs w:val="22"/>
        </w:rPr>
        <w:t>Personalitete të shquara të arti</w:t>
      </w:r>
      <w:r>
        <w:rPr>
          <w:szCs w:val="22"/>
        </w:rPr>
        <w:t>t, mbajtës i titullit “Artist i</w:t>
      </w:r>
      <w:r w:rsidRPr="006E0056">
        <w:rPr>
          <w:szCs w:val="22"/>
        </w:rPr>
        <w:t xml:space="preserve"> Popullit”.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E0056">
        <w:rPr>
          <w:szCs w:val="22"/>
        </w:rPr>
        <w:t>Personalitete të shquara të shkencës,</w:t>
      </w:r>
      <w:r>
        <w:rPr>
          <w:szCs w:val="22"/>
        </w:rPr>
        <w:t xml:space="preserve"> mbajtës i titullit  “Profesor"</w:t>
      </w:r>
      <w:r w:rsidRPr="006E0056">
        <w:rPr>
          <w:szCs w:val="22"/>
        </w:rPr>
        <w:t>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E0056">
        <w:rPr>
          <w:szCs w:val="22"/>
        </w:rPr>
        <w:t>Personalitete të shquara të sportit</w:t>
      </w:r>
      <w:r>
        <w:rPr>
          <w:szCs w:val="22"/>
        </w:rPr>
        <w:t>, mbajtës i titullit “Mjeshtër s</w:t>
      </w:r>
      <w:r w:rsidRPr="006E0056">
        <w:rPr>
          <w:szCs w:val="22"/>
        </w:rPr>
        <w:t>porti”.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>- Invalid dhe veteranë të L</w:t>
      </w:r>
      <w:r w:rsidRPr="006E0056">
        <w:rPr>
          <w:szCs w:val="22"/>
        </w:rPr>
        <w:t>uftës Nacionalçlirimtare.</w:t>
      </w:r>
    </w:p>
    <w:p w:rsidR="007532C5" w:rsidRPr="006E0056" w:rsidRDefault="007532C5" w:rsidP="007532C5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E0056">
        <w:rPr>
          <w:szCs w:val="22"/>
        </w:rPr>
        <w:t>Persona me aftësi të kufizuar.</w:t>
      </w: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 xml:space="preserve">Propozimet për organizimin e shërbimit të transportit të kufomave dhe </w:t>
      </w:r>
      <w:r>
        <w:rPr>
          <w:szCs w:val="22"/>
        </w:rPr>
        <w:t>të eshtrave për personat e lart</w:t>
      </w:r>
      <w:r w:rsidRPr="006E0056">
        <w:rPr>
          <w:szCs w:val="22"/>
        </w:rPr>
        <w:t xml:space="preserve">shënuar bëhen nga institucione qendrore, njësi të qeverisjes vendore apo shoqata të ndryshme ku ata bëjnë pjesë dhe miratohen nga Ministri i Rregullimit të Territorit dhe </w:t>
      </w:r>
      <w:r>
        <w:rPr>
          <w:szCs w:val="22"/>
        </w:rPr>
        <w:t xml:space="preserve">i </w:t>
      </w:r>
      <w:r w:rsidRPr="006E0056">
        <w:rPr>
          <w:szCs w:val="22"/>
        </w:rPr>
        <w:t>Turizmit.</w:t>
      </w:r>
    </w:p>
    <w:p w:rsidR="007532C5" w:rsidRPr="0011290C" w:rsidRDefault="007532C5" w:rsidP="007532C5">
      <w:pPr>
        <w:pStyle w:val="Paragrafi"/>
        <w:ind w:firstLine="0"/>
        <w:rPr>
          <w:sz w:val="16"/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14</w:t>
      </w:r>
    </w:p>
    <w:p w:rsidR="007532C5" w:rsidRPr="0011290C" w:rsidRDefault="007532C5" w:rsidP="007532C5">
      <w:pPr>
        <w:pStyle w:val="Paragrafi"/>
        <w:rPr>
          <w:sz w:val="12"/>
          <w:szCs w:val="22"/>
        </w:rPr>
      </w:pPr>
    </w:p>
    <w:p w:rsidR="007532C5" w:rsidRPr="006E0056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Udh</w:t>
      </w:r>
      <w:r>
        <w:rPr>
          <w:szCs w:val="22"/>
        </w:rPr>
        <w:t>ëzimi i përbashkët i Ministrisë së Rregullimit të Territorit dhe të Turizmit me n</w:t>
      </w:r>
      <w:r w:rsidRPr="006E0056">
        <w:rPr>
          <w:szCs w:val="22"/>
        </w:rPr>
        <w:t>r.4252</w:t>
      </w:r>
      <w:r>
        <w:rPr>
          <w:szCs w:val="22"/>
        </w:rPr>
        <w:t>/1, Ministrisë së Financave me n</w:t>
      </w:r>
      <w:r w:rsidRPr="006E0056">
        <w:rPr>
          <w:szCs w:val="22"/>
        </w:rPr>
        <w:t>r.2125/4 shfuqizohet.</w:t>
      </w:r>
    </w:p>
    <w:p w:rsidR="007532C5" w:rsidRPr="0011290C" w:rsidRDefault="007532C5" w:rsidP="007532C5">
      <w:pPr>
        <w:pStyle w:val="Paragrafi"/>
        <w:rPr>
          <w:sz w:val="16"/>
          <w:szCs w:val="22"/>
        </w:rPr>
      </w:pPr>
    </w:p>
    <w:p w:rsidR="007532C5" w:rsidRPr="006E0056" w:rsidRDefault="007532C5" w:rsidP="007532C5">
      <w:pPr>
        <w:pStyle w:val="NeniNr"/>
        <w:keepNext w:val="0"/>
        <w:rPr>
          <w:szCs w:val="22"/>
        </w:rPr>
      </w:pPr>
      <w:r w:rsidRPr="006E0056">
        <w:rPr>
          <w:szCs w:val="22"/>
        </w:rPr>
        <w:t>Neni 15</w:t>
      </w:r>
    </w:p>
    <w:p w:rsidR="007532C5" w:rsidRPr="0011290C" w:rsidRDefault="007532C5" w:rsidP="007532C5">
      <w:pPr>
        <w:pStyle w:val="Paragrafi"/>
        <w:rPr>
          <w:sz w:val="18"/>
          <w:szCs w:val="22"/>
        </w:rPr>
      </w:pPr>
      <w:r w:rsidRPr="006E0056">
        <w:rPr>
          <w:szCs w:val="22"/>
        </w:rPr>
        <w:t xml:space="preserve"> </w:t>
      </w:r>
    </w:p>
    <w:p w:rsidR="007532C5" w:rsidRDefault="007532C5" w:rsidP="007532C5">
      <w:pPr>
        <w:pStyle w:val="Paragrafi"/>
        <w:rPr>
          <w:szCs w:val="22"/>
        </w:rPr>
      </w:pPr>
      <w:r w:rsidRPr="006E0056">
        <w:rPr>
          <w:szCs w:val="22"/>
        </w:rPr>
        <w:t>Ky udhëzim hyn në fuqi pas botimit në Fletoren Zyrtare.</w:t>
      </w:r>
    </w:p>
    <w:p w:rsidR="007532C5" w:rsidRDefault="007532C5" w:rsidP="007532C5">
      <w:pPr>
        <w:pStyle w:val="Paragrafi"/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7532C5">
        <w:tc>
          <w:tcPr>
            <w:tcW w:w="4643" w:type="dxa"/>
          </w:tcPr>
          <w:p w:rsidR="007532C5" w:rsidRDefault="007532C5" w:rsidP="007532C5">
            <w:pPr>
              <w:pStyle w:val="Autoriteti"/>
              <w:keepNext w:val="0"/>
              <w:jc w:val="center"/>
            </w:pPr>
            <w:r>
              <w:t>MINISTRI I  RREGULLIMIT TË</w:t>
            </w:r>
            <w:r w:rsidRPr="006E0056">
              <w:t xml:space="preserve"> TERRITORIT DHE </w:t>
            </w:r>
            <w:r>
              <w:t xml:space="preserve"> TË </w:t>
            </w:r>
            <w:r w:rsidRPr="006E0056">
              <w:t>TURIZMIT</w:t>
            </w:r>
          </w:p>
          <w:p w:rsidR="007532C5" w:rsidRDefault="007532C5" w:rsidP="007532C5">
            <w:pPr>
              <w:pStyle w:val="AutoritetiEmer"/>
              <w:jc w:val="center"/>
            </w:pPr>
            <w:r w:rsidRPr="006E0056">
              <w:t>Bashkim FINO</w:t>
            </w:r>
          </w:p>
        </w:tc>
        <w:tc>
          <w:tcPr>
            <w:tcW w:w="4643" w:type="dxa"/>
          </w:tcPr>
          <w:p w:rsidR="007532C5" w:rsidRPr="006E0056" w:rsidRDefault="007532C5" w:rsidP="007532C5">
            <w:pPr>
              <w:pStyle w:val="Autoriteti"/>
              <w:keepNext w:val="0"/>
              <w:jc w:val="center"/>
            </w:pPr>
            <w:r w:rsidRPr="006E0056">
              <w:t>MINISTRI I  FINANCAVE</w:t>
            </w:r>
          </w:p>
          <w:p w:rsidR="007532C5" w:rsidRDefault="007532C5" w:rsidP="007532C5">
            <w:pPr>
              <w:pStyle w:val="Paragrafi"/>
              <w:ind w:firstLine="0"/>
              <w:jc w:val="center"/>
            </w:pPr>
          </w:p>
          <w:p w:rsidR="007532C5" w:rsidRDefault="007532C5" w:rsidP="007532C5">
            <w:pPr>
              <w:pStyle w:val="AutoritetiEmer"/>
              <w:jc w:val="center"/>
            </w:pPr>
            <w:r w:rsidRPr="006E0056">
              <w:t>Arben   MALAJ</w:t>
            </w:r>
          </w:p>
        </w:tc>
      </w:tr>
    </w:tbl>
    <w:p w:rsidR="007532C5" w:rsidRPr="0011290C" w:rsidRDefault="007532C5" w:rsidP="007532C5">
      <w:pPr>
        <w:pStyle w:val="Paragrafi"/>
        <w:rPr>
          <w:sz w:val="16"/>
          <w:szCs w:val="22"/>
        </w:rPr>
      </w:pPr>
    </w:p>
    <w:p w:rsidR="007532C5" w:rsidRPr="0011290C" w:rsidRDefault="007532C5" w:rsidP="007532C5">
      <w:pPr>
        <w:pStyle w:val="TitulliTitull"/>
        <w:keepNext w:val="0"/>
        <w:rPr>
          <w:b/>
          <w:caps w:val="0"/>
          <w:sz w:val="10"/>
        </w:rPr>
      </w:pPr>
    </w:p>
    <w:p w:rsidR="007532C5" w:rsidRDefault="007532C5" w:rsidP="007532C5">
      <w:pPr>
        <w:pStyle w:val="TitulliTitull"/>
        <w:keepNext w:val="0"/>
      </w:pPr>
      <w:r>
        <w:t>LISTA E RRETHEVE TË GRUPUARA SIPAS MASëS SË NDIHMËS NË RAST FATKEQëSIE</w:t>
      </w:r>
    </w:p>
    <w:p w:rsidR="007532C5" w:rsidRPr="00B9427E" w:rsidRDefault="007532C5" w:rsidP="007532C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1980"/>
        <w:gridCol w:w="1440"/>
        <w:gridCol w:w="1440"/>
        <w:gridCol w:w="1740"/>
        <w:gridCol w:w="1858"/>
      </w:tblGrid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  <w:r>
              <w:t>Nr.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532C5" w:rsidRDefault="007532C5" w:rsidP="007532C5">
            <w:pPr>
              <w:pStyle w:val="Tabele"/>
              <w:jc w:val="center"/>
            </w:pPr>
            <w:r>
              <w:t>Rrethi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:rsidR="007532C5" w:rsidRDefault="007532C5" w:rsidP="007532C5">
            <w:pPr>
              <w:pStyle w:val="Tabele"/>
              <w:jc w:val="center"/>
            </w:pPr>
            <w:r>
              <w:t>Zonat urbane</w:t>
            </w:r>
          </w:p>
        </w:tc>
        <w:tc>
          <w:tcPr>
            <w:tcW w:w="3598" w:type="dxa"/>
            <w:gridSpan w:val="2"/>
          </w:tcPr>
          <w:p w:rsidR="007532C5" w:rsidRDefault="007532C5" w:rsidP="007532C5">
            <w:pPr>
              <w:pStyle w:val="Tabele"/>
              <w:jc w:val="center"/>
            </w:pPr>
            <w:r>
              <w:t>Zonat rurale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440" w:type="dxa"/>
            <w:tcBorders>
              <w:top w:val="nil"/>
            </w:tcBorders>
          </w:tcPr>
          <w:p w:rsidR="007532C5" w:rsidRDefault="007532C5" w:rsidP="007532C5">
            <w:pPr>
              <w:pStyle w:val="Tabele"/>
              <w:jc w:val="center"/>
            </w:pPr>
            <w:r>
              <w:t>0-14 vjeç</w:t>
            </w:r>
          </w:p>
        </w:tc>
        <w:tc>
          <w:tcPr>
            <w:tcW w:w="1440" w:type="dxa"/>
            <w:tcBorders>
              <w:top w:val="nil"/>
            </w:tcBorders>
          </w:tcPr>
          <w:p w:rsidR="007532C5" w:rsidRDefault="007532C5" w:rsidP="007532C5">
            <w:pPr>
              <w:pStyle w:val="Tabele"/>
              <w:jc w:val="center"/>
            </w:pPr>
            <w:r>
              <w:t>Mbi 14 vjeç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0-14 vjeç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Mbi 14 vjeç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  <w:r>
              <w:t>I</w:t>
            </w: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TIRANA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5800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9600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  <w:r>
              <w:t>II</w:t>
            </w: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SHKODËR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DURRËS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ELBASAN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VLORË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KORÇË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FIER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BERAT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GJIROKASTËR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KAVAJË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KRUJË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LEZHË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LUSHNJË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POGRADEC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SARANDË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5000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8400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  <w:r>
              <w:t>III</w:t>
            </w: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DIBËR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GRAMSH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KOLONJË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KUKËS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KURBIN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LIBRAZHD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MIRDITË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MAT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PËRMET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PUKË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SKRAPAR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TEPELENË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TROPOJË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  <w:tr w:rsidR="007532C5">
        <w:tc>
          <w:tcPr>
            <w:tcW w:w="828" w:type="dxa"/>
          </w:tcPr>
          <w:p w:rsidR="007532C5" w:rsidRDefault="007532C5" w:rsidP="007532C5">
            <w:pPr>
              <w:pStyle w:val="Tabele"/>
              <w:jc w:val="center"/>
            </w:pPr>
          </w:p>
        </w:tc>
        <w:tc>
          <w:tcPr>
            <w:tcW w:w="1980" w:type="dxa"/>
          </w:tcPr>
          <w:p w:rsidR="007532C5" w:rsidRDefault="007532C5" w:rsidP="007532C5">
            <w:pPr>
              <w:pStyle w:val="Tabele"/>
            </w:pPr>
            <w:r>
              <w:t>BULQIZË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4300</w:t>
            </w:r>
          </w:p>
        </w:tc>
        <w:tc>
          <w:tcPr>
            <w:tcW w:w="1440" w:type="dxa"/>
          </w:tcPr>
          <w:p w:rsidR="007532C5" w:rsidRDefault="007532C5" w:rsidP="007532C5">
            <w:pPr>
              <w:pStyle w:val="Tabele"/>
              <w:jc w:val="center"/>
            </w:pPr>
            <w:r>
              <w:t>7200</w:t>
            </w:r>
          </w:p>
        </w:tc>
        <w:tc>
          <w:tcPr>
            <w:tcW w:w="1740" w:type="dxa"/>
          </w:tcPr>
          <w:p w:rsidR="007532C5" w:rsidRDefault="007532C5" w:rsidP="007532C5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858" w:type="dxa"/>
          </w:tcPr>
          <w:p w:rsidR="007532C5" w:rsidRDefault="007532C5" w:rsidP="007532C5">
            <w:pPr>
              <w:pStyle w:val="Tabele"/>
              <w:jc w:val="center"/>
            </w:pPr>
            <w:r>
              <w:t>3600</w:t>
            </w:r>
          </w:p>
        </w:tc>
      </w:tr>
    </w:tbl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532C5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312DD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21D84F-D7F2-4A67-9BB7-96350DF0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2C5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532C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