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503" w:rsidRPr="00406063" w:rsidRDefault="000F4503" w:rsidP="000F4503">
      <w:pPr>
        <w:pStyle w:val="Akti"/>
        <w:keepNext w:val="0"/>
      </w:pPr>
      <w:bookmarkStart w:id="0" w:name="_GoBack"/>
      <w:bookmarkEnd w:id="0"/>
      <w:r>
        <w:t>UDHË</w:t>
      </w:r>
      <w:r w:rsidRPr="00406063">
        <w:t>ZIM</w:t>
      </w:r>
    </w:p>
    <w:p w:rsidR="000F4503" w:rsidRPr="00406063" w:rsidRDefault="000F4503" w:rsidP="000F4503">
      <w:pPr>
        <w:pStyle w:val="NumriData"/>
        <w:keepNext w:val="0"/>
      </w:pPr>
      <w:r w:rsidRPr="00406063">
        <w:t>Nr.</w:t>
      </w:r>
      <w:r>
        <w:t xml:space="preserve">4, </w:t>
      </w:r>
      <w:r w:rsidRPr="00406063">
        <w:t>datë</w:t>
      </w:r>
      <w:r>
        <w:t xml:space="preserve"> 7.7</w:t>
      </w:r>
      <w:r w:rsidRPr="00406063">
        <w:t>.2005</w:t>
      </w:r>
    </w:p>
    <w:p w:rsidR="000F4503" w:rsidRPr="00406063" w:rsidRDefault="000F4503" w:rsidP="000F4503">
      <w:pPr>
        <w:pStyle w:val="Paragrafi"/>
        <w:rPr>
          <w:lang w:val="it-IT"/>
        </w:rPr>
      </w:pPr>
    </w:p>
    <w:p w:rsidR="000F4503" w:rsidRPr="00406063" w:rsidRDefault="000F4503" w:rsidP="000F4503">
      <w:pPr>
        <w:pStyle w:val="Titulli"/>
        <w:keepNext w:val="0"/>
      </w:pPr>
      <w:r>
        <w:t>PË</w:t>
      </w:r>
      <w:r w:rsidRPr="00406063">
        <w:t xml:space="preserve">R </w:t>
      </w:r>
      <w:r>
        <w:t>PROCEDURAT E BLERJES SË BANESAVE NË TREG NGA ENTI KOMBË</w:t>
      </w:r>
      <w:r w:rsidRPr="00406063">
        <w:t>TAR  I BANESAVE</w:t>
      </w:r>
    </w:p>
    <w:p w:rsidR="000F4503" w:rsidRPr="00406063" w:rsidRDefault="000F4503" w:rsidP="000F4503">
      <w:pPr>
        <w:pStyle w:val="Paragrafi"/>
        <w:ind w:firstLine="0"/>
        <w:rPr>
          <w:lang w:val="it-IT"/>
        </w:rPr>
      </w:pPr>
    </w:p>
    <w:p w:rsidR="000F4503" w:rsidRPr="00406063" w:rsidRDefault="000F4503" w:rsidP="000F4503">
      <w:pPr>
        <w:pStyle w:val="BazLigjPropozues"/>
        <w:keepNext w:val="0"/>
      </w:pPr>
      <w:r>
        <w:t>Në mbështetje të nenit 102 të Kushtetutës së Republikës t</w:t>
      </w:r>
      <w:r w:rsidRPr="00406063">
        <w:t>ë Shqipërisë, të pikës 3 të  nenit 14 të li</w:t>
      </w:r>
      <w:r>
        <w:t>gjit nr.</w:t>
      </w:r>
      <w:r w:rsidRPr="00406063">
        <w:t>9416, d</w:t>
      </w:r>
      <w:r>
        <w:t>atë 20.5.2005 “Për proc</w:t>
      </w:r>
      <w:r w:rsidRPr="00406063">
        <w:t>edurat e privatizimit të banesave të ndërtuara ose të blera me fonde s</w:t>
      </w:r>
      <w:r>
        <w:t>htetërore nga Enti Kombëtar i B</w:t>
      </w:r>
      <w:r w:rsidRPr="00406063">
        <w:t xml:space="preserve">anesave”, Ministri i Rregullimit të Territorit dhe </w:t>
      </w:r>
      <w:r>
        <w:t>i Turizmit</w:t>
      </w:r>
    </w:p>
    <w:p w:rsidR="000F4503" w:rsidRPr="00406063" w:rsidRDefault="000F4503" w:rsidP="000F4503">
      <w:pPr>
        <w:pStyle w:val="Paragrafi"/>
        <w:rPr>
          <w:lang w:val="it-IT"/>
        </w:rPr>
      </w:pPr>
    </w:p>
    <w:p w:rsidR="000F4503" w:rsidRPr="00406063" w:rsidRDefault="000F4503" w:rsidP="000F4503">
      <w:pPr>
        <w:pStyle w:val="VENDOSI"/>
        <w:keepNext w:val="0"/>
      </w:pPr>
      <w:r>
        <w:t>UDHËZON</w:t>
      </w:r>
      <w:r w:rsidRPr="00406063">
        <w:t>:</w:t>
      </w:r>
    </w:p>
    <w:p w:rsidR="000F4503" w:rsidRPr="00406063" w:rsidRDefault="000F4503" w:rsidP="000F4503">
      <w:pPr>
        <w:pStyle w:val="Paragrafi"/>
        <w:rPr>
          <w:lang w:val="it-IT"/>
        </w:rPr>
      </w:pPr>
    </w:p>
    <w:p w:rsidR="000F4503" w:rsidRPr="00406063" w:rsidRDefault="000F4503" w:rsidP="000F450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06063">
        <w:rPr>
          <w:lang w:val="it-IT"/>
        </w:rPr>
        <w:t xml:space="preserve">Blerja e apartamenteve në tregun e </w:t>
      </w:r>
      <w:r>
        <w:rPr>
          <w:lang w:val="it-IT"/>
        </w:rPr>
        <w:t>lirë realizohet nga qytetari bre</w:t>
      </w:r>
      <w:r w:rsidRPr="00406063">
        <w:rPr>
          <w:lang w:val="it-IT"/>
        </w:rPr>
        <w:t>nda vlerës kufi të përcaktuar nga Enti Kombëtar i Banesave sipas pikës 2 të këtij udhëzimi.</w:t>
      </w:r>
    </w:p>
    <w:p w:rsidR="000F4503" w:rsidRPr="00406063" w:rsidRDefault="000F4503" w:rsidP="000F450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06063">
        <w:rPr>
          <w:lang w:val="it-IT"/>
        </w:rPr>
        <w:t>Vlera kufi e blerjes përcaktohet në bazë të formulës:</w:t>
      </w:r>
    </w:p>
    <w:p w:rsidR="000F4503" w:rsidRDefault="000F4503" w:rsidP="000F4503">
      <w:pPr>
        <w:pStyle w:val="Paragrafi"/>
      </w:pPr>
      <w:r>
        <w:t>Vk = Sap x Km x  “K”</w:t>
      </w:r>
    </w:p>
    <w:p w:rsidR="000F4503" w:rsidRPr="00406063" w:rsidRDefault="000F4503" w:rsidP="000F4503">
      <w:pPr>
        <w:pStyle w:val="Paragrafi"/>
        <w:rPr>
          <w:lang w:val="it-IT"/>
        </w:rPr>
      </w:pPr>
      <w:r>
        <w:rPr>
          <w:lang w:val="it-IT"/>
        </w:rPr>
        <w:t>Sap - sipërfaqj</w:t>
      </w:r>
      <w:r w:rsidRPr="00406063">
        <w:rPr>
          <w:lang w:val="it-IT"/>
        </w:rPr>
        <w:t xml:space="preserve">a </w:t>
      </w:r>
      <w:r>
        <w:rPr>
          <w:lang w:val="it-IT"/>
        </w:rPr>
        <w:t xml:space="preserve">e </w:t>
      </w:r>
      <w:r w:rsidRPr="00406063">
        <w:rPr>
          <w:lang w:val="it-IT"/>
        </w:rPr>
        <w:t>shfryt</w:t>
      </w:r>
      <w:r>
        <w:rPr>
          <w:lang w:val="it-IT"/>
        </w:rPr>
        <w:t>ëzimit të</w:t>
      </w:r>
      <w:r w:rsidRPr="00406063">
        <w:rPr>
          <w:lang w:val="it-IT"/>
        </w:rPr>
        <w:t xml:space="preserve"> apartamentit.</w:t>
      </w:r>
    </w:p>
    <w:p w:rsidR="000F4503" w:rsidRPr="00406063" w:rsidRDefault="000F4503" w:rsidP="000F4503">
      <w:pPr>
        <w:pStyle w:val="Paragrafi"/>
        <w:rPr>
          <w:lang w:val="it-IT"/>
        </w:rPr>
      </w:pPr>
      <w:r w:rsidRPr="00406063">
        <w:rPr>
          <w:lang w:val="it-IT"/>
        </w:rPr>
        <w:t>Km - kostoja mesatare për sipërfaqe mesatare shfryt</w:t>
      </w:r>
      <w:r>
        <w:rPr>
          <w:lang w:val="it-IT"/>
        </w:rPr>
        <w:t>ë</w:t>
      </w:r>
      <w:r w:rsidRPr="00406063">
        <w:rPr>
          <w:lang w:val="it-IT"/>
        </w:rPr>
        <w:t>zimi.</w:t>
      </w:r>
    </w:p>
    <w:p w:rsidR="000F4503" w:rsidRDefault="000F4503" w:rsidP="000F4503">
      <w:pPr>
        <w:pStyle w:val="Paragrafi"/>
        <w:rPr>
          <w:lang w:val="it-IT"/>
        </w:rPr>
      </w:pPr>
      <w:r>
        <w:rPr>
          <w:lang w:val="it-IT"/>
        </w:rPr>
        <w:t>“K” - Koefici</w:t>
      </w:r>
      <w:r w:rsidRPr="00406063">
        <w:rPr>
          <w:lang w:val="it-IT"/>
        </w:rPr>
        <w:t>enti kor</w:t>
      </w:r>
      <w:r>
        <w:rPr>
          <w:lang w:val="it-IT"/>
        </w:rPr>
        <w:t>r</w:t>
      </w:r>
      <w:r w:rsidRPr="00406063">
        <w:rPr>
          <w:lang w:val="it-IT"/>
        </w:rPr>
        <w:t>igjues, përcaktuar në pikën 3 të nenit 4 të ligjit nr</w:t>
      </w:r>
      <w:r>
        <w:rPr>
          <w:lang w:val="it-IT"/>
        </w:rPr>
        <w:t>.9416, datë 20.5.2005 “Për proc</w:t>
      </w:r>
      <w:r w:rsidRPr="00406063">
        <w:rPr>
          <w:lang w:val="it-IT"/>
        </w:rPr>
        <w:t xml:space="preserve">edurat e privatizimit të banesave të ndërtuara ose të blera me fonde shtetërore nga Enti Kombëtar i Banesave”. </w:t>
      </w:r>
    </w:p>
    <w:p w:rsidR="000F4503" w:rsidRPr="00406063" w:rsidRDefault="000F4503" w:rsidP="000F450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06063">
        <w:rPr>
          <w:lang w:val="it-IT"/>
        </w:rPr>
        <w:t>Qytetari i miratuar nga këshilli bashkiak për t’u trajtuar me strehim, me vënien në dijeni të vlerës kufi nga Enti Kombëtar i Banesave</w:t>
      </w:r>
      <w:r>
        <w:rPr>
          <w:lang w:val="it-IT"/>
        </w:rPr>
        <w:t>,</w:t>
      </w:r>
      <w:r w:rsidRPr="00406063">
        <w:rPr>
          <w:lang w:val="it-IT"/>
        </w:rPr>
        <w:t xml:space="preserve"> përcaktuar sipas pikës 2 të këtij udhëzimi dhe strukturës së apartame</w:t>
      </w:r>
      <w:r>
        <w:rPr>
          <w:lang w:val="it-IT"/>
        </w:rPr>
        <w:t>n</w:t>
      </w:r>
      <w:r w:rsidRPr="00406063">
        <w:rPr>
          <w:lang w:val="it-IT"/>
        </w:rPr>
        <w:t>tit që përfiton, bën zgjedhjen e apartamentit në treg. Përpara kryerjes së veprimeve përkatëse ligjore midis palëve, Enti Kombëtar i Banesave bën inspektimin e banesës.</w:t>
      </w:r>
    </w:p>
    <w:p w:rsidR="000F4503" w:rsidRPr="00406063" w:rsidRDefault="000F4503" w:rsidP="000F4503">
      <w:pPr>
        <w:pStyle w:val="Paragrafi"/>
        <w:rPr>
          <w:lang w:val="it-IT"/>
        </w:rPr>
      </w:pPr>
      <w:r>
        <w:rPr>
          <w:lang w:val="it-IT"/>
        </w:rPr>
        <w:t>4. Midis Entit</w:t>
      </w:r>
      <w:r w:rsidRPr="00406063">
        <w:rPr>
          <w:lang w:val="it-IT"/>
        </w:rPr>
        <w:t xml:space="preserve"> Kombëtar të Banesave dhe qytetarit shitës nënshkruhet</w:t>
      </w:r>
      <w:r>
        <w:rPr>
          <w:lang w:val="it-IT"/>
        </w:rPr>
        <w:t xml:space="preserve"> kontrata e shit</w:t>
      </w:r>
      <w:r w:rsidRPr="00406063">
        <w:rPr>
          <w:lang w:val="it-IT"/>
        </w:rPr>
        <w:t>blerjes përpara noterit në bazë të aktit të pronësisë të paraqitur prej tij. Akti i pronësisë duhet të vërtetojë se prona nuk ka barrë hipotekore.</w:t>
      </w:r>
    </w:p>
    <w:p w:rsidR="000F4503" w:rsidRPr="00406063" w:rsidRDefault="000F4503" w:rsidP="000F4503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406063">
        <w:rPr>
          <w:lang w:val="it-IT"/>
        </w:rPr>
        <w:t>Me kalimin e banesës në pronësi të Entit Kombëtar të Banesave lidhet kontrata midis qytetarit blerës dhe Entit. Në momentin e lidhjes së kontratës qytetari blerës detyrohet t’i paguaj</w:t>
      </w:r>
      <w:r>
        <w:rPr>
          <w:lang w:val="it-IT"/>
        </w:rPr>
        <w:t>ë</w:t>
      </w:r>
      <w:r w:rsidRPr="00406063">
        <w:rPr>
          <w:lang w:val="it-IT"/>
        </w:rPr>
        <w:t xml:space="preserve"> Entit Kombëtar të Banesave shumën prej 4% të vlerës së banesës për shpenzimet operacionale.   </w:t>
      </w:r>
    </w:p>
    <w:p w:rsidR="000F4503" w:rsidRPr="00406063" w:rsidRDefault="000F4503" w:rsidP="000F4503">
      <w:pPr>
        <w:pStyle w:val="Paragrafi"/>
        <w:rPr>
          <w:lang w:val="it-IT"/>
        </w:rPr>
      </w:pPr>
      <w:r>
        <w:rPr>
          <w:lang w:val="it-IT"/>
        </w:rPr>
        <w:t>6. Proc</w:t>
      </w:r>
      <w:r w:rsidRPr="00406063">
        <w:rPr>
          <w:lang w:val="it-IT"/>
        </w:rPr>
        <w:t>edura e</w:t>
      </w:r>
      <w:r>
        <w:rPr>
          <w:lang w:val="it-IT"/>
        </w:rPr>
        <w:t xml:space="preserve"> blerjes së banesës do të kryhet</w:t>
      </w:r>
      <w:r w:rsidRPr="00406063">
        <w:rPr>
          <w:lang w:val="it-IT"/>
        </w:rPr>
        <w:t xml:space="preserve"> nga degët e Entit </w:t>
      </w:r>
      <w:r>
        <w:rPr>
          <w:lang w:val="it-IT"/>
        </w:rPr>
        <w:t>Kombëtar të Banesave bre</w:t>
      </w:r>
      <w:r w:rsidRPr="00406063">
        <w:rPr>
          <w:lang w:val="it-IT"/>
        </w:rPr>
        <w:t>nda një afati 4</w:t>
      </w:r>
      <w:r>
        <w:rPr>
          <w:lang w:val="it-IT"/>
        </w:rPr>
        <w:t>-</w:t>
      </w:r>
      <w:r w:rsidRPr="00406063">
        <w:rPr>
          <w:lang w:val="it-IT"/>
        </w:rPr>
        <w:t>mujor nga momenti i vënies në dispozicion të fondit përkatës.</w:t>
      </w:r>
    </w:p>
    <w:p w:rsidR="000F4503" w:rsidRPr="00406063" w:rsidRDefault="000F4503" w:rsidP="000F4503">
      <w:pPr>
        <w:pStyle w:val="Paragrafi"/>
        <w:rPr>
          <w:lang w:val="it-IT"/>
        </w:rPr>
      </w:pPr>
      <w:r>
        <w:rPr>
          <w:lang w:val="it-IT"/>
        </w:rPr>
        <w:t xml:space="preserve">7. </w:t>
      </w:r>
      <w:r w:rsidRPr="00406063">
        <w:rPr>
          <w:lang w:val="it-IT"/>
        </w:rPr>
        <w:t>Qytetarët që përfitojnë sipas këtij udhëzimi, kur nuk kryejnë vep</w:t>
      </w:r>
      <w:r>
        <w:rPr>
          <w:lang w:val="it-IT"/>
        </w:rPr>
        <w:t>rimet për blerjen e banesave bre</w:t>
      </w:r>
      <w:r w:rsidRPr="00406063">
        <w:rPr>
          <w:lang w:val="it-IT"/>
        </w:rPr>
        <w:t>nda afati të përcaktuar në pikën 6 të këtij udhëzimi, u humbet e drejta për trajtim me strehim. Ky afat mund të shtyhet edhe për një muaj</w:t>
      </w:r>
      <w:r>
        <w:rPr>
          <w:lang w:val="it-IT"/>
        </w:rPr>
        <w:t>,</w:t>
      </w:r>
      <w:r w:rsidRPr="00406063">
        <w:rPr>
          <w:lang w:val="it-IT"/>
        </w:rPr>
        <w:t xml:space="preserve"> nëse janë para</w:t>
      </w:r>
      <w:r>
        <w:rPr>
          <w:lang w:val="it-IT"/>
        </w:rPr>
        <w:t>qitur arsye objektive (nuk gjen</w:t>
      </w:r>
      <w:r w:rsidRPr="00406063">
        <w:rPr>
          <w:lang w:val="it-IT"/>
        </w:rPr>
        <w:t xml:space="preserve"> dot banesë në treg; qytetari që do të traj</w:t>
      </w:r>
      <w:r>
        <w:rPr>
          <w:lang w:val="it-IT"/>
        </w:rPr>
        <w:t>tohet me strehim nuk ndodhet brenda vendit</w:t>
      </w:r>
      <w:r w:rsidRPr="00406063">
        <w:rPr>
          <w:lang w:val="it-IT"/>
        </w:rPr>
        <w:t xml:space="preserve"> etj.).</w:t>
      </w:r>
    </w:p>
    <w:p w:rsidR="000F4503" w:rsidRPr="00406063" w:rsidRDefault="000F4503" w:rsidP="000F4503">
      <w:pPr>
        <w:pStyle w:val="Paragrafi"/>
        <w:rPr>
          <w:lang w:val="it-IT"/>
        </w:rPr>
      </w:pPr>
      <w:r>
        <w:rPr>
          <w:lang w:val="it-IT"/>
        </w:rPr>
        <w:t xml:space="preserve">8. </w:t>
      </w:r>
      <w:r w:rsidRPr="00406063">
        <w:rPr>
          <w:lang w:val="it-IT"/>
        </w:rPr>
        <w:t xml:space="preserve">Ngarkohet Drejtoria e Strehimit në Ministrinë e Rregullimit të Territorit dhe </w:t>
      </w:r>
      <w:r>
        <w:rPr>
          <w:lang w:val="it-IT"/>
        </w:rPr>
        <w:t xml:space="preserve">të </w:t>
      </w:r>
      <w:r w:rsidRPr="00406063">
        <w:rPr>
          <w:lang w:val="it-IT"/>
        </w:rPr>
        <w:t>Turizmit, Enti Kombëtar i Banesave dhe organet e qeverisjes vendore për zbatimin e këtij</w:t>
      </w:r>
      <w:r>
        <w:rPr>
          <w:lang w:val="it-IT"/>
        </w:rPr>
        <w:t xml:space="preserve"> udhëzimi</w:t>
      </w:r>
      <w:r w:rsidRPr="00406063">
        <w:rPr>
          <w:lang w:val="it-IT"/>
        </w:rPr>
        <w:t>.</w:t>
      </w:r>
    </w:p>
    <w:p w:rsidR="000F4503" w:rsidRPr="00406063" w:rsidRDefault="000F4503" w:rsidP="000F4503">
      <w:pPr>
        <w:pStyle w:val="Paragrafi"/>
        <w:rPr>
          <w:lang w:val="it-IT"/>
        </w:rPr>
      </w:pPr>
      <w:r>
        <w:rPr>
          <w:lang w:val="it-IT"/>
        </w:rPr>
        <w:t>Ky u</w:t>
      </w:r>
      <w:r w:rsidRPr="00406063">
        <w:rPr>
          <w:lang w:val="it-IT"/>
        </w:rPr>
        <w:t>dhëzim hyn në</w:t>
      </w:r>
      <w:r>
        <w:rPr>
          <w:lang w:val="it-IT"/>
        </w:rPr>
        <w:t xml:space="preserve"> fuqi menjëherë dhe botohet në Fletoren Zyrtare</w:t>
      </w:r>
      <w:r w:rsidRPr="00406063">
        <w:rPr>
          <w:lang w:val="it-IT"/>
        </w:rPr>
        <w:t>.</w:t>
      </w:r>
    </w:p>
    <w:p w:rsidR="000F4503" w:rsidRPr="00406063" w:rsidRDefault="000F4503" w:rsidP="000F4503">
      <w:pPr>
        <w:pStyle w:val="Paragrafi"/>
        <w:ind w:firstLine="0"/>
        <w:rPr>
          <w:lang w:val="it-IT"/>
        </w:rPr>
      </w:pPr>
    </w:p>
    <w:p w:rsidR="000F4503" w:rsidRPr="00AB7421" w:rsidRDefault="000F4503" w:rsidP="000F4503">
      <w:pPr>
        <w:pStyle w:val="Autoriteti"/>
        <w:keepNext w:val="0"/>
      </w:pPr>
      <w:r w:rsidRPr="00AB7421">
        <w:t>MINISTRI</w:t>
      </w:r>
      <w:r>
        <w:t xml:space="preserve"> i RREGULLIMIT TË TERRITORIT DHE I TURIZMIT</w:t>
      </w:r>
      <w:r w:rsidRPr="00AB7421">
        <w:t xml:space="preserve"> </w:t>
      </w:r>
    </w:p>
    <w:p w:rsidR="000F4503" w:rsidRPr="00AB7421" w:rsidRDefault="000F4503" w:rsidP="000F4503">
      <w:pPr>
        <w:pStyle w:val="AutoritetiEmer"/>
      </w:pPr>
      <w:r>
        <w:t>Bashkim</w:t>
      </w:r>
      <w:r w:rsidRPr="00AB7421">
        <w:t xml:space="preserve"> Fino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4503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E792B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5A20F6-BADF-4AF4-9175-A606A231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2019-03-16T17:55:00Z</dcterms:created>
  <dcterms:modified xsi:type="dcterms:W3CDTF">2019-03-16T17:55:00Z</dcterms:modified>
</cp:coreProperties>
</file>