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06" w:rsidRPr="00443A9B" w:rsidRDefault="003B2706" w:rsidP="003B2706">
      <w:pPr>
        <w:pStyle w:val="Akti"/>
      </w:pPr>
      <w:bookmarkStart w:id="0" w:name="_GoBack"/>
      <w:bookmarkEnd w:id="0"/>
      <w:r w:rsidRPr="00443A9B">
        <w:t>UDHËZIM</w:t>
      </w:r>
    </w:p>
    <w:p w:rsidR="003B2706" w:rsidRPr="00443A9B" w:rsidRDefault="003B2706" w:rsidP="003B2706">
      <w:pPr>
        <w:pStyle w:val="NumriData"/>
        <w:keepNext w:val="0"/>
        <w:rPr>
          <w:lang w:val="sq-AL"/>
        </w:rPr>
      </w:pPr>
      <w:r w:rsidRPr="00443A9B">
        <w:rPr>
          <w:lang w:val="sq-AL"/>
        </w:rPr>
        <w:t>Nr.4, datë 23.8.2007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Titulli"/>
        <w:keepNext w:val="0"/>
        <w:rPr>
          <w:lang w:val="sq-AL"/>
        </w:rPr>
      </w:pPr>
      <w:r w:rsidRPr="00443A9B">
        <w:rPr>
          <w:lang w:val="sq-AL"/>
        </w:rPr>
        <w:t>PËR ORGANIZIMIN E ANKANDIT TË SHITJES SË LËNDËS DRUSORE NË PYJET PUBLIKE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 </w:t>
      </w:r>
    </w:p>
    <w:p w:rsidR="003B2706" w:rsidRPr="00443A9B" w:rsidRDefault="003B2706" w:rsidP="003B2706">
      <w:pPr>
        <w:pStyle w:val="BazLigjPropozues"/>
        <w:keepNext w:val="0"/>
        <w:rPr>
          <w:lang w:val="sq-AL"/>
        </w:rPr>
      </w:pPr>
      <w:r w:rsidRPr="00443A9B">
        <w:rPr>
          <w:lang w:val="sq-AL"/>
        </w:rPr>
        <w:t xml:space="preserve">Në mbështetje të pikës 4 të nenit 102 të Kushtetutës </w:t>
      </w:r>
      <w:r>
        <w:rPr>
          <w:lang w:val="sq-AL"/>
        </w:rPr>
        <w:t>dhe në zbatim të pikës IV/8 të v</w:t>
      </w:r>
      <w:r w:rsidRPr="00443A9B">
        <w:rPr>
          <w:lang w:val="sq-AL"/>
        </w:rPr>
        <w:t>endimit të Këshillit</w:t>
      </w:r>
      <w:r>
        <w:rPr>
          <w:lang w:val="sq-AL"/>
        </w:rPr>
        <w:t xml:space="preserve"> të Ministrave nr.394, date 21.</w:t>
      </w:r>
      <w:r w:rsidRPr="00443A9B">
        <w:rPr>
          <w:lang w:val="sq-AL"/>
        </w:rPr>
        <w:t>6.2006 “Për kriteret dhe rregullat e shfrytëzimit të pyjeve dhe të shitjes së materialit drusor e të prodhimeve të tjera, pyjore e jo</w:t>
      </w:r>
      <w:r>
        <w:rPr>
          <w:lang w:val="sq-AL"/>
        </w:rPr>
        <w:t>pyjore</w:t>
      </w:r>
      <w:r w:rsidRPr="00443A9B">
        <w:rPr>
          <w:lang w:val="sq-AL"/>
        </w:rPr>
        <w:t xml:space="preserve">”, 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VENDOSI"/>
        <w:keepNext w:val="0"/>
        <w:rPr>
          <w:lang w:val="sq-AL"/>
        </w:rPr>
      </w:pPr>
      <w:r w:rsidRPr="00443A9B">
        <w:rPr>
          <w:lang w:val="sq-AL"/>
        </w:rPr>
        <w:t>UDHËZOJ: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KapitulliNr"/>
        <w:keepNext w:val="0"/>
        <w:rPr>
          <w:lang w:val="sq-AL"/>
        </w:rPr>
      </w:pPr>
      <w:r w:rsidRPr="00443A9B">
        <w:rPr>
          <w:lang w:val="sq-AL"/>
        </w:rPr>
        <w:t>KREU I</w:t>
      </w:r>
    </w:p>
    <w:p w:rsidR="003B2706" w:rsidRPr="00443A9B" w:rsidRDefault="003B2706" w:rsidP="003B2706">
      <w:pPr>
        <w:pStyle w:val="KapitulliTitull"/>
        <w:keepNext w:val="0"/>
        <w:rPr>
          <w:lang w:val="sq-AL"/>
        </w:rPr>
      </w:pPr>
      <w:r>
        <w:rPr>
          <w:lang w:val="sq-AL"/>
        </w:rPr>
        <w:t>DISPOZITA TË</w:t>
      </w:r>
      <w:r w:rsidRPr="00443A9B">
        <w:rPr>
          <w:lang w:val="sq-AL"/>
        </w:rPr>
        <w:t xml:space="preserve"> PËRGJITHSHME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1. Asortimentet e gatshme drusore të prodhuara dhe të stivosura në anë të rrugës, apo në sheshe depozitimi, nga subjektet private, për llogari të Dr</w:t>
      </w:r>
      <w:r>
        <w:rPr>
          <w:lang w:val="sq-AL"/>
        </w:rPr>
        <w:t>ejtorisë së Shërbimit Pyjor (DSH</w:t>
      </w:r>
      <w:r w:rsidRPr="00443A9B">
        <w:rPr>
          <w:lang w:val="sq-AL"/>
        </w:rPr>
        <w:t>P) dhe lënda drusore në këmbë (e paprerë), shiten me ankand.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2. Me ankand shiten edhe asortimentet e sekuestruara nga strukturat e shërbimit pyjor e institucione të tjera shtetërore jashtë ngastrave apo nënngastrave pyjore. Në këtë rast procesverbali i sekuestrimit, është pjesë përbërëse e dokumenteve të ankandit. Ankandet për lëndën e sekuestruar zhvillohen sa herë paraqitet nevoja, 5 ditë pas datës së shpalljes së njoftimit për zhvillimin e tyre.</w:t>
      </w:r>
    </w:p>
    <w:p w:rsidR="003B2706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Shitja e asortimenteve dr</w:t>
      </w:r>
      <w:r>
        <w:rPr>
          <w:lang w:val="sq-AL"/>
        </w:rPr>
        <w:t>usore brenda ngastrës/nënngastrë</w:t>
      </w:r>
      <w:r w:rsidRPr="00443A9B">
        <w:rPr>
          <w:lang w:val="sq-AL"/>
        </w:rPr>
        <w:t xml:space="preserve">s pyjore, kur nuk gjendet autori i prerjes, nuk lejohet.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3. Ankandi bëhet i ha</w:t>
      </w:r>
      <w:r>
        <w:rPr>
          <w:lang w:val="sq-AL"/>
        </w:rPr>
        <w:t>pur për çdo parti asortimentesh</w:t>
      </w:r>
      <w:r w:rsidRPr="00443A9B">
        <w:rPr>
          <w:lang w:val="sq-AL"/>
        </w:rPr>
        <w:t>, ose për të gjitha partitë e të njëjtit asortiment që i përkasin të njëjtës cilësi dhe të njëjtit lloj drusor, si dhe për çdo njësi mbarështimi (ngastër, nënngastër pyjore).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4. Ankandet për shitjen e lëndës drusore në këmbë zhvillohen dy herë gjatë vitit py</w:t>
      </w:r>
      <w:r>
        <w:rPr>
          <w:lang w:val="sq-AL"/>
        </w:rPr>
        <w:t>jor, në muajt gusht-shtator dhe</w:t>
      </w:r>
      <w:r w:rsidRPr="00443A9B">
        <w:rPr>
          <w:lang w:val="sq-AL"/>
        </w:rPr>
        <w:t xml:space="preserve"> mars të vitit pasardhës.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5. Ankandi i muajit mars zhvillohet për shitjen e ngastrave e nënngastrave të pa</w:t>
      </w:r>
      <w:r>
        <w:rPr>
          <w:lang w:val="sq-AL"/>
        </w:rPr>
        <w:t xml:space="preserve"> </w:t>
      </w:r>
      <w:r w:rsidRPr="00443A9B">
        <w:rPr>
          <w:lang w:val="sq-AL"/>
        </w:rPr>
        <w:t>shitura në ankandin e muajit gusht, si dhe për të cilat subjektet kanë humbur të drej</w:t>
      </w:r>
      <w:r>
        <w:rPr>
          <w:lang w:val="sq-AL"/>
        </w:rPr>
        <w:t>tën e prerjes (për shkak të mos</w:t>
      </w:r>
      <w:r w:rsidRPr="00443A9B">
        <w:rPr>
          <w:lang w:val="sq-AL"/>
        </w:rPr>
        <w:t>lidhjes së kontratës, zgjidhjes së kontratës në r</w:t>
      </w:r>
      <w:r>
        <w:rPr>
          <w:lang w:val="sq-AL"/>
        </w:rPr>
        <w:t>rugë gjyqësore, mos</w:t>
      </w:r>
      <w:r w:rsidRPr="00443A9B">
        <w:rPr>
          <w:lang w:val="sq-AL"/>
        </w:rPr>
        <w:t xml:space="preserve">prerjes së </w:t>
      </w:r>
      <w:r>
        <w:rPr>
          <w:lang w:val="sq-AL"/>
        </w:rPr>
        <w:t>materialit drusor në këmbë, mos</w:t>
      </w:r>
      <w:r w:rsidRPr="00443A9B">
        <w:rPr>
          <w:lang w:val="sq-AL"/>
        </w:rPr>
        <w:t>bërjes së pastrimeve, kolaudimeve brenda afatit të caktuar në kontratë).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6. Me miratim të m</w:t>
      </w:r>
      <w:r w:rsidRPr="00443A9B">
        <w:rPr>
          <w:lang w:val="sq-AL"/>
        </w:rPr>
        <w:t>inistrit, përveç ankandit të parashikuar në pikën 4, zhvillohen dhe ankande të tjerë, si në rastet emergjente, dëmtimet nga katastrofat natyrore e zjarret, gjatë ndërtimit të veprave të ndryshme, si rrugë auto, hidrocentrale</w:t>
      </w:r>
      <w:r>
        <w:rPr>
          <w:lang w:val="sq-AL"/>
        </w:rPr>
        <w:t>, linja tensioni të lartë etj.,</w:t>
      </w:r>
      <w:r w:rsidRPr="00443A9B">
        <w:rPr>
          <w:lang w:val="sq-AL"/>
        </w:rPr>
        <w:t xml:space="preserve"> pavarësisht nëse janë pyje të vjetër, të rinj apo në zonat e mbrojtura.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7. Pasqyra përmbledhëse e ngastrave e nënngastrave të damkosura, për lëndën drusore që do të nxi</w:t>
      </w:r>
      <w:r>
        <w:rPr>
          <w:lang w:val="sq-AL"/>
        </w:rPr>
        <w:t>rret për shitje, miratohen nga m</w:t>
      </w:r>
      <w:r w:rsidRPr="00443A9B">
        <w:rPr>
          <w:lang w:val="sq-AL"/>
        </w:rPr>
        <w:t>inistri, brenda datave 25 korrik dhe 25 shkurt. Diferencat e lejuara ndërmjet</w:t>
      </w:r>
      <w:r>
        <w:rPr>
          <w:lang w:val="sq-AL"/>
        </w:rPr>
        <w:t xml:space="preserve"> vëllimit të ngastrës/nënngastrë</w:t>
      </w:r>
      <w:r w:rsidRPr="00443A9B">
        <w:rPr>
          <w:lang w:val="sq-AL"/>
        </w:rPr>
        <w:t xml:space="preserve">s në kadastër dhe vëllimit të damkosur, merren të mirëqena kur janë plus-minus 10%.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8. Procedura e shitjes me ankand garanton trajtimin e barabartë të konkurruesve dhe administrimin rigoroz të materialit drusor të nxjerrë për shitje. 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KapitulliNr"/>
        <w:keepNext w:val="0"/>
        <w:rPr>
          <w:lang w:val="sq-AL"/>
        </w:rPr>
      </w:pPr>
      <w:r w:rsidRPr="00443A9B">
        <w:rPr>
          <w:lang w:val="sq-AL"/>
        </w:rPr>
        <w:t>KREU II</w:t>
      </w:r>
    </w:p>
    <w:p w:rsidR="003B2706" w:rsidRPr="00443A9B" w:rsidRDefault="003B2706" w:rsidP="003B2706">
      <w:pPr>
        <w:pStyle w:val="KapitulliTitull"/>
        <w:keepNext w:val="0"/>
        <w:rPr>
          <w:lang w:val="sq-AL"/>
        </w:rPr>
      </w:pPr>
      <w:r w:rsidRPr="00443A9B">
        <w:rPr>
          <w:lang w:val="sq-AL"/>
        </w:rPr>
        <w:t>PËRGATITJA  E  ANKANDIT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1. Përgatitja dhe zhvillimi i ankandit</w:t>
      </w:r>
      <w:r>
        <w:rPr>
          <w:lang w:val="sq-AL"/>
        </w:rPr>
        <w:t>, pas marrjes së miratimit nga m</w:t>
      </w:r>
      <w:r w:rsidRPr="00443A9B">
        <w:rPr>
          <w:lang w:val="sq-AL"/>
        </w:rPr>
        <w:t>inistri, është përgjegjësi e drejtorive të shërbimit pyjor në rrethe.</w:t>
      </w:r>
    </w:p>
    <w:p w:rsidR="003B2706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2. Data, vendi dhe ora e zhvillimit të ankandit përcaktoh</w:t>
      </w:r>
      <w:r>
        <w:rPr>
          <w:lang w:val="sq-AL"/>
        </w:rPr>
        <w:t>en me urdhër të drejtorit të DSH</w:t>
      </w:r>
      <w:r w:rsidRPr="00443A9B">
        <w:rPr>
          <w:lang w:val="sq-AL"/>
        </w:rPr>
        <w:t>P. Në të njëjtën urdhër përcaktohet përbërja e komisionit të zhvillimit dhe të përgatitjes së dokumenteve të ankandit.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3. Komisioni i zhvillimit të ankandit, të përbëhet nga jo më pak se 3 persona,  i cili është përgjegjës për shqyrtimin e ofertave dhe për regjistrimin e çdo faze të procesit, teksti përfundimtar i t</w:t>
      </w:r>
      <w:r>
        <w:rPr>
          <w:lang w:val="sq-AL"/>
        </w:rPr>
        <w:t>ë</w:t>
      </w:r>
      <w:r w:rsidRPr="00443A9B">
        <w:rPr>
          <w:lang w:val="sq-AL"/>
        </w:rPr>
        <w:t xml:space="preserve"> </w:t>
      </w:r>
      <w:r w:rsidRPr="00443A9B">
        <w:rPr>
          <w:lang w:val="sq-AL"/>
        </w:rPr>
        <w:lastRenderedPageBreak/>
        <w:t>cilit duhet të nënshkruhet nga të gjithë anëtarët e komisionit.</w:t>
      </w:r>
      <w:r>
        <w:rPr>
          <w:lang w:val="sq-AL"/>
        </w:rPr>
        <w:t xml:space="preserve"> </w:t>
      </w:r>
      <w:r w:rsidRPr="00443A9B">
        <w:rPr>
          <w:lang w:val="sq-AL"/>
        </w:rPr>
        <w:t>Drejtuesi i komisionit zëvendësohet vetëm në raste të veçanta dhe për arsye objektive.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4. Komisioni përcakton kriteret e vlerësimit paraprak që lidhen me plotësimin e dokumentacionit dhe respektimin e kushteve të parashikuara në ftesën e ankandit, si dhe kriterin e vlerësimit ekonomik.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5. Pavarësisht nga sasia, përparësi në vlerësim do të kenë ofertat, duke filluar me çmime (vlefta) më të larta dh</w:t>
      </w:r>
      <w:r>
        <w:rPr>
          <w:lang w:val="sq-AL"/>
        </w:rPr>
        <w:t>e deri në ato me çmime (vlefta)</w:t>
      </w:r>
      <w:r w:rsidRPr="00443A9B">
        <w:rPr>
          <w:lang w:val="sq-AL"/>
        </w:rPr>
        <w:t xml:space="preserve"> të barabarta m</w:t>
      </w:r>
      <w:r>
        <w:rPr>
          <w:lang w:val="sq-AL"/>
        </w:rPr>
        <w:t>e çmimin (vleftën)</w:t>
      </w:r>
      <w:r w:rsidRPr="00443A9B">
        <w:rPr>
          <w:lang w:val="sq-AL"/>
        </w:rPr>
        <w:t xml:space="preserve"> fillestar të shitjes të vendosur nga enti shitës. Kriteret e vendosura shpallen qysh në fillim të procedurës së ankandit.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6. 15 ditë para datës së zhvillimit të ankandit, bëhet njoftimi për ditën, vendin dhe orën e zhvillimit të tij. Njoftimet bëhen nëpërmjet</w:t>
      </w:r>
      <w:r>
        <w:rPr>
          <w:lang w:val="sq-AL"/>
        </w:rPr>
        <w:t xml:space="preserve"> radiove e televizioneve lokale</w:t>
      </w:r>
      <w:r w:rsidRPr="00443A9B">
        <w:rPr>
          <w:lang w:val="sq-AL"/>
        </w:rPr>
        <w:t xml:space="preserve"> ose gazetave lokale, apo afish</w:t>
      </w:r>
      <w:r>
        <w:rPr>
          <w:lang w:val="sq-AL"/>
        </w:rPr>
        <w:t>imeve të ndryshme në qendër të d</w:t>
      </w:r>
      <w:r w:rsidRPr="00443A9B">
        <w:rPr>
          <w:lang w:val="sq-AL"/>
        </w:rPr>
        <w:t>rejtorisë, në qytete dhe qendrat e komunave të rret</w:t>
      </w:r>
      <w:r>
        <w:rPr>
          <w:lang w:val="sq-AL"/>
        </w:rPr>
        <w:t>hit ku do të zhvillohet ankandi</w:t>
      </w:r>
      <w:r w:rsidRPr="00443A9B">
        <w:rPr>
          <w:lang w:val="sq-AL"/>
        </w:rPr>
        <w:t>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7. Me shpalljen e datës së ankandit, në një vend të dukshëm të territorit të zyrave, afishohen: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a) lista e asortimenteve që do të shiten sipas llojeve, vëllimi në m</w:t>
      </w:r>
      <w:r w:rsidRPr="00443A9B">
        <w:rPr>
          <w:vertAlign w:val="superscript"/>
          <w:lang w:val="sq-AL"/>
        </w:rPr>
        <w:t>3</w:t>
      </w:r>
      <w:r>
        <w:rPr>
          <w:lang w:val="sq-AL"/>
        </w:rPr>
        <w:t>, të shoqëruar me de</w:t>
      </w:r>
      <w:r w:rsidRPr="00443A9B">
        <w:rPr>
          <w:lang w:val="sq-AL"/>
        </w:rPr>
        <w:t>stinat përkatëse, sipas cilësisë së tyre dhe vëllimi i</w:t>
      </w:r>
      <w:r>
        <w:rPr>
          <w:lang w:val="sq-AL"/>
        </w:rPr>
        <w:t xml:space="preserve"> asortimenteve, që maten me mst;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b) pasqyra përmbledhëse e ngastrave e nënngastrave të damkosura e miratuar, ku janë shënuar emërtimi i ekonomisë pyjore, numri i njësisë së mbarështimit, lloji drusor, sasitë respektive, lëndë punimi e dru zjarri në këmbë, me vlerat totale të secilës nga</w:t>
      </w:r>
      <w:r>
        <w:rPr>
          <w:lang w:val="sq-AL"/>
        </w:rPr>
        <w:t>stër e nënngastë</w:t>
      </w:r>
      <w:r w:rsidRPr="00443A9B">
        <w:rPr>
          <w:lang w:val="sq-AL"/>
        </w:rPr>
        <w:t>r pyjore.</w:t>
      </w:r>
    </w:p>
    <w:p w:rsidR="003B2706" w:rsidRPr="00443A9B" w:rsidRDefault="003B2706" w:rsidP="003B2706">
      <w:pPr>
        <w:pStyle w:val="Paragrafi"/>
        <w:rPr>
          <w:highlight w:val="green"/>
          <w:lang w:val="sq-AL"/>
        </w:rPr>
      </w:pPr>
      <w:r w:rsidRPr="00443A9B">
        <w:rPr>
          <w:lang w:val="sq-AL"/>
        </w:rPr>
        <w:t>8. Komisioni përgatit njoftimin dhe e shpall atë sipas pikës (II-5), të cilit i vihet një numër reference. Njoftimi përmban adresën e entit shitës, listën e asortimenteve që do të shiten sipas llojeve, vëllimi</w:t>
      </w:r>
      <w:r>
        <w:rPr>
          <w:lang w:val="sq-AL"/>
        </w:rPr>
        <w:t>n</w:t>
      </w:r>
      <w:r w:rsidRPr="00443A9B">
        <w:rPr>
          <w:lang w:val="sq-AL"/>
        </w:rPr>
        <w:t xml:space="preserve"> në m</w:t>
      </w:r>
      <w:r w:rsidRPr="00443A9B">
        <w:rPr>
          <w:vertAlign w:val="superscript"/>
          <w:lang w:val="sq-AL"/>
        </w:rPr>
        <w:t>3</w:t>
      </w:r>
      <w:r>
        <w:rPr>
          <w:lang w:val="sq-AL"/>
        </w:rPr>
        <w:t xml:space="preserve"> të shoqëruar me de</w:t>
      </w:r>
      <w:r w:rsidRPr="00443A9B">
        <w:rPr>
          <w:lang w:val="sq-AL"/>
        </w:rPr>
        <w:t>stinat përkatëse sipas cilësisë së tyre dhe vëllimi</w:t>
      </w:r>
      <w:r>
        <w:rPr>
          <w:lang w:val="sq-AL"/>
        </w:rPr>
        <w:t>n e</w:t>
      </w:r>
      <w:r w:rsidRPr="00443A9B">
        <w:rPr>
          <w:lang w:val="sq-AL"/>
        </w:rPr>
        <w:t xml:space="preserve"> asortimenteve që maten me mst, si dhe listën e ngastrave/nënngastrave, që do të shiten në këmbë sipas llojeve, vëllimi</w:t>
      </w:r>
      <w:r>
        <w:rPr>
          <w:lang w:val="sq-AL"/>
        </w:rPr>
        <w:t>n</w:t>
      </w:r>
      <w:r w:rsidRPr="00443A9B">
        <w:rPr>
          <w:lang w:val="sq-AL"/>
        </w:rPr>
        <w:t xml:space="preserve"> në m</w:t>
      </w:r>
      <w:r w:rsidRPr="00443A9B">
        <w:rPr>
          <w:vertAlign w:val="superscript"/>
          <w:lang w:val="sq-AL"/>
        </w:rPr>
        <w:t>3</w:t>
      </w:r>
      <w:r w:rsidRPr="00443A9B">
        <w:rPr>
          <w:lang w:val="sq-AL"/>
        </w:rPr>
        <w:t xml:space="preserve">, lëndë punimi e dru zjarri.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Gjithashtu, njoftohet vendndodhja e tyre për s</w:t>
      </w:r>
      <w:r>
        <w:rPr>
          <w:lang w:val="sq-AL"/>
        </w:rPr>
        <w:t>hitje (nr. i ngastrës/nënngastrë</w:t>
      </w:r>
      <w:r w:rsidRPr="00443A9B">
        <w:rPr>
          <w:lang w:val="sq-AL"/>
        </w:rPr>
        <w:t>s dhe ekonomia pyjore), ku dhe si do të sigurohen dokumentet e ofertës së ankandit, afatin e fundit të paraqitjes së ofertës, vendin, datën dhe orën e hapjes së zarfeve të ofertave, si dhe pjesëmarrjen në hapjen e tyre.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9. Konkurruesve u mundësohet njohja me mallin objekt i shitjes me ankand, si dhe e lëndës drusore në këmbë, sipas ngastrave/nënngastrave pyjore.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10. Komisioni përgatit dokumentacionin e ankandit në përputhje me anekset, pjesë përbërëse e këtij udhëzimi. Dokumentacioni i ankandit i përgatitur nga komisioni u dorëzohet konkurruesve që paraqiten në b</w:t>
      </w:r>
      <w:r>
        <w:rPr>
          <w:lang w:val="sq-AL"/>
        </w:rPr>
        <w:t>azë të njoftimit të bërë nga DSH</w:t>
      </w:r>
      <w:r w:rsidRPr="00443A9B">
        <w:rPr>
          <w:lang w:val="sq-AL"/>
        </w:rPr>
        <w:t>P.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11. Çmimi fillestar i shitjes së lëndës drusore të asortuar, sipas ngastrave apo nënngastrave, do të jetë i barabartë me koston e prodhimit</w:t>
      </w:r>
      <w:r>
        <w:rPr>
          <w:lang w:val="sq-AL"/>
        </w:rPr>
        <w:t xml:space="preserve"> </w:t>
      </w:r>
      <w:r w:rsidRPr="00443A9B">
        <w:rPr>
          <w:lang w:val="sq-AL"/>
        </w:rPr>
        <w:t>(shpenzimet e prodhimit deri në rrug</w:t>
      </w:r>
      <w:r>
        <w:rPr>
          <w:lang w:val="sq-AL"/>
        </w:rPr>
        <w:t>ë auto</w:t>
      </w:r>
      <w:r w:rsidRPr="00443A9B">
        <w:rPr>
          <w:lang w:val="sq-AL"/>
        </w:rPr>
        <w:t>+tarifën bazë të lëndës drusore në këmbë) dhe normën e fitimit për njësi, në masën jo më të vogël se 15%. Në këtë çmim minimal nuk është përfshirë TVSH</w:t>
      </w:r>
      <w:r>
        <w:rPr>
          <w:lang w:val="sq-AL"/>
        </w:rPr>
        <w:t>-ja</w:t>
      </w:r>
      <w:r w:rsidRPr="00443A9B">
        <w:rPr>
          <w:lang w:val="sq-AL"/>
        </w:rPr>
        <w:t>. Norma e fitimit do të jetë në raport me largësinë e materialit drusor nga vendi i prodhimit apo sheshi</w:t>
      </w:r>
      <w:r>
        <w:rPr>
          <w:lang w:val="sq-AL"/>
        </w:rPr>
        <w:t xml:space="preserve"> i depozitimit, me qendrën e DSH</w:t>
      </w:r>
      <w:r w:rsidRPr="00443A9B">
        <w:rPr>
          <w:lang w:val="sq-AL"/>
        </w:rPr>
        <w:t>P.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12. Vlera fillestare e shitjes së lëndës dru</w:t>
      </w:r>
      <w:r>
        <w:rPr>
          <w:lang w:val="sq-AL"/>
        </w:rPr>
        <w:t>sore në këmbë për çdo ngastër e nënngastër pyjore, do të jetë</w:t>
      </w:r>
      <w:r w:rsidRPr="00443A9B">
        <w:rPr>
          <w:lang w:val="sq-AL"/>
        </w:rPr>
        <w:t xml:space="preserve"> e barabartë me vëllimin e saj (lëndë punimi, dru zjarri), shumëzim me tarifën bazë të lëndës drusore në këmbë.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13. Gabimet aritmetike ndreqen në mënyrën e mëposhtme: nëse ka ndonjë mospërputhje, ndërmjet çmimit për njësi dhe çmimit total, që del nga shumëzimi i çmimit të njësisë me sasinë, çmimi i njësisë mbizotëron dhe çmimi total korrigjohet në bazë të tij, nëse ka ndonjë mospërputhje, ndërmjet fjalëve dhe shifrave, mbizotëron shuma në fjalë, nëse ofertuesi nuk pranon korrigjimin e gabimeve, oferta e tij refuzohet dhe sigurimi i ofertës konfiskohet.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14. Çmimi fillestar i shitjes së asortimenteve të</w:t>
      </w:r>
      <w:r w:rsidRPr="00443A9B">
        <w:rPr>
          <w:lang w:val="sq-AL"/>
        </w:rPr>
        <w:t xml:space="preserve"> sekuestruara nga organet e shërbimit pyjor, në rrugë auto e qendër përpunimi (jashtë ngastrave/nënngastrave), do të jetë sipas çmimeve të tregut, të cilat monitorohen për këtë qëllim.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Default="003B2706" w:rsidP="003B2706">
      <w:pPr>
        <w:pStyle w:val="KapitulliNr"/>
        <w:keepNext w:val="0"/>
        <w:rPr>
          <w:lang w:val="sq-AL"/>
        </w:rPr>
      </w:pPr>
    </w:p>
    <w:p w:rsidR="003B2706" w:rsidRPr="00443A9B" w:rsidRDefault="003B2706" w:rsidP="003B2706">
      <w:pPr>
        <w:pStyle w:val="KapitulliNr"/>
        <w:keepNext w:val="0"/>
        <w:rPr>
          <w:lang w:val="sq-AL"/>
        </w:rPr>
      </w:pPr>
      <w:r w:rsidRPr="00443A9B">
        <w:rPr>
          <w:lang w:val="sq-AL"/>
        </w:rPr>
        <w:t>KREU III</w:t>
      </w:r>
    </w:p>
    <w:p w:rsidR="003B2706" w:rsidRPr="00443A9B" w:rsidRDefault="003B2706" w:rsidP="003B2706">
      <w:pPr>
        <w:pStyle w:val="KapitulliTitull"/>
        <w:keepNext w:val="0"/>
        <w:rPr>
          <w:lang w:val="sq-AL"/>
        </w:rPr>
      </w:pPr>
      <w:r w:rsidRPr="00443A9B">
        <w:rPr>
          <w:lang w:val="sq-AL"/>
        </w:rPr>
        <w:t>ZHVILLIMI I ANKANDIT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1. Në ankand marrin pjesë subjektet juridik</w:t>
      </w:r>
      <w:r>
        <w:rPr>
          <w:lang w:val="sq-AL"/>
        </w:rPr>
        <w:t>ë e fizikë</w:t>
      </w:r>
      <w:r w:rsidRPr="00443A9B">
        <w:rPr>
          <w:lang w:val="sq-AL"/>
        </w:rPr>
        <w:t xml:space="preserve"> të tregtimit dhe të përpunimit të lëndës drusore, të interesuar</w:t>
      </w:r>
      <w:r>
        <w:rPr>
          <w:lang w:val="sq-AL"/>
        </w:rPr>
        <w:t>a</w:t>
      </w:r>
      <w:r w:rsidRPr="00443A9B">
        <w:rPr>
          <w:lang w:val="sq-AL"/>
        </w:rPr>
        <w:t xml:space="preserve"> për asortimentet e nxjerrë në ankand; ndërsa për shitjen e lëndës drusore në </w:t>
      </w:r>
      <w:r w:rsidRPr="00443A9B">
        <w:rPr>
          <w:lang w:val="sq-AL"/>
        </w:rPr>
        <w:lastRenderedPageBreak/>
        <w:t>këmbë marrin pjesë</w:t>
      </w:r>
      <w:r>
        <w:rPr>
          <w:lang w:val="sq-AL"/>
        </w:rPr>
        <w:t xml:space="preserve"> vetëm subjektet juridikë të licenc</w:t>
      </w:r>
      <w:r w:rsidRPr="00443A9B">
        <w:rPr>
          <w:lang w:val="sq-AL"/>
        </w:rPr>
        <w:t>uar</w:t>
      </w:r>
      <w:r>
        <w:rPr>
          <w:lang w:val="sq-AL"/>
        </w:rPr>
        <w:t>a</w:t>
      </w:r>
      <w:r w:rsidRPr="00443A9B">
        <w:rPr>
          <w:lang w:val="sq-AL"/>
        </w:rPr>
        <w:t xml:space="preserve"> për trajtimin dhe shfrytëzimin e pyjeve.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2. Në dokumentet e kualifikimit të paraqitur nga subjektet nuk lejohen mangësi, paqartësi dh</w:t>
      </w:r>
      <w:r>
        <w:rPr>
          <w:lang w:val="sq-AL"/>
        </w:rPr>
        <w:t>e korrigjime në të dhënat që ato</w:t>
      </w:r>
      <w:r w:rsidRPr="00443A9B">
        <w:rPr>
          <w:lang w:val="sq-AL"/>
        </w:rPr>
        <w:t xml:space="preserve"> përmbajnë.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3. Ankandi zhvillohet për sasinë e prezantuar të çdo asortimenti ose të partisë së asortimentit, sipas llojit dhe cilësisë respektive, si dhe për vëllimin e prezantuar për çdo ngastër e nënng</w:t>
      </w:r>
      <w:r>
        <w:rPr>
          <w:lang w:val="sq-AL"/>
        </w:rPr>
        <w:t>astër, sipas llojeve dhe vleftave të</w:t>
      </w:r>
      <w:r w:rsidRPr="00443A9B">
        <w:rPr>
          <w:lang w:val="sq-AL"/>
        </w:rPr>
        <w:t xml:space="preserve"> tyre.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4. Në ankand personi juridik përfaqësohet nga administra</w:t>
      </w:r>
      <w:r>
        <w:rPr>
          <w:lang w:val="sq-AL"/>
        </w:rPr>
        <w:t xml:space="preserve">tori ose nga një person tjetër </w:t>
      </w:r>
      <w:r w:rsidRPr="00443A9B">
        <w:rPr>
          <w:lang w:val="sq-AL"/>
        </w:rPr>
        <w:t xml:space="preserve">i pajisur me prokurë.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5. Kryetari i komisionit të zhvillimit të ankandit, pas prezantimit të anëtarëve të komisionit, kërkon dorëzimin e zarfeve nga subjektet pjesëmarrës në ankand.</w:t>
      </w:r>
    </w:p>
    <w:p w:rsidR="003B2706" w:rsidRDefault="003B2706" w:rsidP="003B2706">
      <w:pPr>
        <w:pStyle w:val="Paragrafi"/>
        <w:rPr>
          <w:lang w:val="sq-AL"/>
        </w:rPr>
      </w:pPr>
      <w:r>
        <w:rPr>
          <w:lang w:val="sq-AL"/>
        </w:rPr>
        <w:t>6. Oferta paraqitet në</w:t>
      </w:r>
      <w:r w:rsidRPr="00443A9B">
        <w:rPr>
          <w:lang w:val="sq-AL"/>
        </w:rPr>
        <w:t xml:space="preserve"> një zarf të mbyllur dhe të vulosur. Në anën e përparme të tij duhet të shkruhet adresa e entit shitës, numri i referencës së njoftimit dhe brenda të ketë dokumentin e ftesës së ankandit, formularin e ftesës së ankandit (sipas anekseve bashkëlidhur) dhe dokumentin bankar të lëshuar nga dega e bankës së konkurruesit. Të gjitha dokumentet duhet të jenë të nënshkruara dhe të vulosura nga titullarët e firmave konkurruese. Mosparaqitja sipas përcaktimit apo mungesa e çdo elementi e bën ofertën të pavlefshme. Në këtë rast, oferta </w:t>
      </w:r>
      <w:r>
        <w:rPr>
          <w:lang w:val="sq-AL"/>
        </w:rPr>
        <w:t>s</w:t>
      </w:r>
      <w:r w:rsidRPr="00443A9B">
        <w:rPr>
          <w:lang w:val="sq-AL"/>
        </w:rPr>
        <w:t>kualifikohet, por zarfi nuk i kthehet ofertuesit.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7. Konkurruesi ka të drejtë të kërkojë sqarime me shkrim për formën dhe përmbajtjen e ofertës që do të paraqesë, si dhe të dokumenteve të tjera që i kërkohen, deri në 5 ditë para afatit të fundit të pranimit të ofertave.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8. Zarfet që mbërrijnë më vonë se data e caktuar, regjistrohen dhe nuk u kthehen konkurruesve.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9. Për raste të veçanta, kur në datën e caktuar nuk paraqitet asnjë ofertë, komisioni mund të vendosë e shpallë në të njëjtin organ ku ka bërë njoftimin, shtyrjen e afatit të fundit të pranimit të ofertave deri në 5 ditë. Nëse edhe në afatin e ri nuk paraqitet ndonjë ofertë, komisioni duhet të rishikojë dosjen e ankandit dhe të rifillojë procedurën nga e para.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10. Zarfet hapen nga komisioni në ditën, orën dhe vendin e caktuar, të njoftuar që në fillim të procedurës së ankandit.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11. Në seancën e hapjes së zarfeve, përveç komisionit, marrin pjesë dhe përfaqësues të konkurruesve, duke paraqitur autorizimin përkatës.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12. Shqyrtimi i ofertave të regjistruara bëhet menjëherë, siç është vendosur dhe shpallur më parë në njoftim. Shqyrtimi bëhet në dy faza: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a) Faza e parë është shqyrtimi paraprak dhe ka të bëjë me shqyrtimin e dokumenteve, formën dhe mënyrën e paraqitjes së tyre. Kur nuk janë në përputhje me rregullat dhe kriteret e shpallura, oferta përjasht</w:t>
      </w:r>
      <w:r>
        <w:rPr>
          <w:lang w:val="sq-AL"/>
        </w:rPr>
        <w:t>ohet nga konkurrimi i mëtejshëm;</w:t>
      </w:r>
      <w:r w:rsidRPr="00443A9B">
        <w:rPr>
          <w:lang w:val="sq-AL"/>
        </w:rPr>
        <w:t xml:space="preserve">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Që të vazhdojë procesi i përzgjedhjes së fituesit në vijim të procedurës duhet të pranohen të paktën 2 oferta të vlefshme, q</w:t>
      </w:r>
      <w:r>
        <w:rPr>
          <w:lang w:val="sq-AL"/>
        </w:rPr>
        <w:t>ë</w:t>
      </w:r>
      <w:r w:rsidRPr="00443A9B">
        <w:rPr>
          <w:lang w:val="sq-AL"/>
        </w:rPr>
        <w:t xml:space="preserve"> përmbushin kriteret e vlerësimit</w:t>
      </w:r>
      <w:r>
        <w:rPr>
          <w:lang w:val="sq-AL"/>
        </w:rPr>
        <w:t xml:space="preserve"> të</w:t>
      </w:r>
      <w:r w:rsidRPr="00443A9B">
        <w:rPr>
          <w:lang w:val="sq-AL"/>
        </w:rPr>
        <w:t xml:space="preserve"> përcaktuara</w:t>
      </w:r>
      <w:r>
        <w:rPr>
          <w:lang w:val="sq-AL"/>
        </w:rPr>
        <w:t xml:space="preserve"> në</w:t>
      </w:r>
      <w:r w:rsidRPr="00443A9B">
        <w:rPr>
          <w:lang w:val="sq-AL"/>
        </w:rPr>
        <w:t xml:space="preserve"> dokumentet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b) Faza e dytë është shqyrtimi ekonomik, ku analizohen sasitë, çmimet (vleftat), duke i verifikuar ato.</w:t>
      </w:r>
    </w:p>
    <w:p w:rsidR="003B2706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13. Ofertat e vlerësuara të rregullta pas shqyrtimit paraprak krahasohen ndërmjet tyre sipas vlerësimeve të fazës së dytë dhe klasifikohen duke përcaktuar renditjen përfundimtare</w:t>
      </w:r>
      <w:r>
        <w:rPr>
          <w:lang w:val="sq-AL"/>
        </w:rPr>
        <w:t xml:space="preserve"> të</w:t>
      </w:r>
      <w:r w:rsidRPr="00443A9B">
        <w:rPr>
          <w:lang w:val="sq-AL"/>
        </w:rPr>
        <w:t xml:space="preserve"> ofertave sipas kriterit të vlerësimit të përcaktuar. Për klasifikimin e ofertave njoftohen të gjithë konkurruesit pjesëmarrës në ankand. Brenda 5 ditëve nga njof</w:t>
      </w:r>
      <w:r>
        <w:rPr>
          <w:lang w:val="sq-AL"/>
        </w:rPr>
        <w:t>timi i klasifikimit të ofertave</w:t>
      </w:r>
      <w:r w:rsidRPr="00443A9B">
        <w:rPr>
          <w:lang w:val="sq-AL"/>
        </w:rPr>
        <w:t xml:space="preserve"> ose marrjes dijeni nga ofertuesit pjesëmarrës, nëse</w:t>
      </w:r>
      <w:r>
        <w:rPr>
          <w:lang w:val="sq-AL"/>
        </w:rPr>
        <w:t xml:space="preserve"> nuk ka ankesa nga këta të</w:t>
      </w:r>
      <w:r w:rsidRPr="00443A9B">
        <w:rPr>
          <w:lang w:val="sq-AL"/>
        </w:rPr>
        <w:t xml:space="preserve"> fundit, kryetari i komisionit harton raportin përmbledhës dhe ia dërgon për miratim titullarit të DSHP</w:t>
      </w:r>
      <w:r>
        <w:rPr>
          <w:lang w:val="sq-AL"/>
        </w:rPr>
        <w:t>-së</w:t>
      </w:r>
      <w:r w:rsidRPr="00443A9B">
        <w:rPr>
          <w:lang w:val="sq-AL"/>
        </w:rPr>
        <w:t xml:space="preserve"> së rrethit përkatës. Në këtë raport duhet të pasqyrohet e gjithë procedura e ndjekur dhe e zhvilluar nga komisioni. Oferta që konsiderohet më e mirë, shpallet fituese dhe afishohet në entin shitës.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14. Në rast se konkurruesi që ka fituar tërhiqet nga ankandi, kjo dokumentohet dhe fituese shpallet of</w:t>
      </w:r>
      <w:r>
        <w:rPr>
          <w:lang w:val="sq-AL"/>
        </w:rPr>
        <w:t>erta e çmuar si e dyta më e mirë</w:t>
      </w:r>
      <w:r w:rsidRPr="00443A9B">
        <w:rPr>
          <w:lang w:val="sq-AL"/>
        </w:rPr>
        <w:t xml:space="preserve"> dhe subjektit që është tërhequr i mbahet sigurimi i ofertës.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15</w:t>
      </w:r>
      <w:r>
        <w:rPr>
          <w:lang w:val="sq-AL"/>
        </w:rPr>
        <w:t>. Pas shpalljes së fituesit,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 xml:space="preserve"> lidh me të kontr</w:t>
      </w:r>
      <w:r>
        <w:rPr>
          <w:lang w:val="sq-AL"/>
        </w:rPr>
        <w:t>atën, përgatit autorizimin</w:t>
      </w:r>
      <w:r w:rsidRPr="00443A9B">
        <w:rPr>
          <w:lang w:val="sq-AL"/>
        </w:rPr>
        <w:t xml:space="preserve"> dhe e dërgon menjëherë në llogarinë bankare të blerësit, duke kërkuar që blerësi të bëjë pagesën, sipas dokumentit bankar të lëshuar nga banka për ata konkurr</w:t>
      </w:r>
      <w:r>
        <w:rPr>
          <w:lang w:val="sq-AL"/>
        </w:rPr>
        <w:t>ues, në llogarinë bankare të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>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16. Pas paraqitjes së dokumentit nga dega e bankës së blerësit </w:t>
      </w:r>
      <w:r>
        <w:rPr>
          <w:lang w:val="sq-AL"/>
        </w:rPr>
        <w:t>për pagesën e bërë prej tij,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 xml:space="preserve"> autorizon fillimin e punës.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lastRenderedPageBreak/>
        <w:t>17. Dosja e plotë e dokumenteve</w:t>
      </w:r>
      <w:r>
        <w:rPr>
          <w:lang w:val="sq-AL"/>
        </w:rPr>
        <w:t xml:space="preserve"> të ankandit ruhet nga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>. Në të nuk lejohen korrigjime dhe mund t’u jepet për shqyrtim vetëm personave që autorizohen nga titullari i DS</w:t>
      </w:r>
      <w:r>
        <w:rPr>
          <w:lang w:val="sq-AL"/>
        </w:rPr>
        <w:t>H</w:t>
      </w:r>
      <w:r w:rsidRPr="00443A9B">
        <w:rPr>
          <w:lang w:val="sq-AL"/>
        </w:rPr>
        <w:t>P</w:t>
      </w:r>
      <w:r>
        <w:rPr>
          <w:lang w:val="sq-AL"/>
        </w:rPr>
        <w:t>-së</w:t>
      </w:r>
      <w:r w:rsidRPr="00443A9B">
        <w:rPr>
          <w:lang w:val="sq-AL"/>
        </w:rPr>
        <w:t>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18. Komisioni anulon ankandin, kur: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a) asnjë ofertë nuk këna</w:t>
      </w:r>
      <w:r>
        <w:rPr>
          <w:lang w:val="sq-AL"/>
        </w:rPr>
        <w:t>q kushtet ekonomike të kërkuara;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b) të gjitha ofertat përmbajnë parregullsi thelbësore, që e pengojnë shqyrtimin normal të tyre.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19. Nëse kërkesa është bërë për sasi më të vogël se ajo e prezantuar, ajo nuk merret në k</w:t>
      </w:r>
      <w:r>
        <w:rPr>
          <w:lang w:val="sq-AL"/>
        </w:rPr>
        <w:t>onsideratë dhe konsiderohet mos</w:t>
      </w:r>
      <w:r w:rsidRPr="00443A9B">
        <w:rPr>
          <w:lang w:val="sq-AL"/>
        </w:rPr>
        <w:t>plotësim i një prej kushteve të ankandit.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20. Ofertat ekonomike të secilit subjekt u prezantohen pjesëmarrësve. Nëse të gjitha ofertat janë nën çmimin e caktuar sipas asortimenteve, apo nën çmimin e kostos së prodhimit sipas asortimenteve dhe vleftën e caktuar sipas ngastrave/nënngastrave, ato refuzohen dhe ankandi anulohet. Nëse nga të gjitha ofertat vetëm njëra është e barabartë ose më e madhe se çmimi i caktuar, ajo shpallet fituese. Nëse dy ose më shumë oferta, janë oferta mbi çmimin e caktuar, fitues shpallet oferta me vlerë</w:t>
      </w:r>
      <w:r>
        <w:rPr>
          <w:lang w:val="sq-AL"/>
        </w:rPr>
        <w:t>n më të madhe. Pas shqyrtimit të të</w:t>
      </w:r>
      <w:r w:rsidRPr="00443A9B">
        <w:rPr>
          <w:lang w:val="sq-AL"/>
        </w:rPr>
        <w:t xml:space="preserve"> gjitha ofertave, përpilohet procesverbali, ku pasqyrohen të gjitha ofertat e paraqitura dhe firmoset nga anëtarët e dy komisioneve.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21. Nëse të gjitha ofertat janë të barabarta, atëherë propozimi për rritjen e vleftës së asortimentit që shitet bëhet me vleftën 2 000 lekë dhe me shumëfishi</w:t>
      </w:r>
      <w:r>
        <w:rPr>
          <w:lang w:val="sq-AL"/>
        </w:rPr>
        <w:t xml:space="preserve">n e saj 4 000 lekë, 6 000 lekë </w:t>
      </w:r>
      <w:r w:rsidRPr="00443A9B">
        <w:rPr>
          <w:lang w:val="sq-AL"/>
        </w:rPr>
        <w:t>etj. Ndërsa propozimi për rritjen e vlerës së lëndës drusore në këmbë, që shitet bëhet: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a) për pyjet trungishte me vlerën 50.000 lekë dhe shumëfishin e s</w:t>
      </w:r>
      <w:r>
        <w:rPr>
          <w:lang w:val="sq-AL"/>
        </w:rPr>
        <w:t>aj, (100.000 lekë, 150.000 lekë</w:t>
      </w:r>
      <w:r w:rsidRPr="00443A9B">
        <w:rPr>
          <w:lang w:val="sq-AL"/>
        </w:rPr>
        <w:t xml:space="preserve"> etj.);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b) për pyjet cungishte dhe shkurret me vlerën 5.000 lekë dhe shumëfishin e saj </w:t>
      </w:r>
      <w:r>
        <w:rPr>
          <w:lang w:val="sq-AL"/>
        </w:rPr>
        <w:t>(10.000 lekë, 15.000 lekë etj.).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Në këtë rast çdo konkurrues sipas radhës, bën propozimin e tij. Propozimi me vlerë më të madhe zhvleftëson të mëparshmin dhe pas tij kryetari i komisionit kërkon propozimin tjetër. Nëse pas propozimit të fundit dhe pas tre kërkesave radhazi të kryetarit, nuk ka propozim tjetër, fitues shpallet subjekti, që ka bërë propozimin e fundit.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22. Me subjektin që shpallet fitues, përpilohet procesverbali, ku shënohen asortimentet e fituara sipas llojit, sasitë e vlefta totale, si dhe sasitë e vleftat totale të fituara të lëndës drusore në këmbë, për çdo ngastër/nënngastër. Procesverbali, në dy kopje firmoset nga pa</w:t>
      </w:r>
      <w:r>
        <w:rPr>
          <w:lang w:val="sq-AL"/>
        </w:rPr>
        <w:t>lët dhe një kopje qëndron në DSH</w:t>
      </w:r>
      <w:r w:rsidRPr="00443A9B">
        <w:rPr>
          <w:lang w:val="sq-AL"/>
        </w:rPr>
        <w:t xml:space="preserve">P, ndërsa tjetra i jepet subjektit fitues.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23. Për subje</w:t>
      </w:r>
      <w:r>
        <w:rPr>
          <w:lang w:val="sq-AL"/>
        </w:rPr>
        <w:t>ktet që nuk shpallen fitues,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 xml:space="preserve"> </w:t>
      </w:r>
      <w:r>
        <w:rPr>
          <w:lang w:val="sq-AL"/>
        </w:rPr>
        <w:t>brenda 15 ditëve njofton bankat</w:t>
      </w:r>
      <w:r w:rsidRPr="00443A9B">
        <w:rPr>
          <w:lang w:val="sq-AL"/>
        </w:rPr>
        <w:t xml:space="preserve"> ose kompaninë e</w:t>
      </w:r>
      <w:r>
        <w:rPr>
          <w:lang w:val="sq-AL"/>
        </w:rPr>
        <w:t xml:space="preserve"> sigurimit për zh</w:t>
      </w:r>
      <w:r w:rsidRPr="00443A9B">
        <w:rPr>
          <w:lang w:val="sq-AL"/>
        </w:rPr>
        <w:t>bllokimin e garancisë për sigurimin e ofertave. Brenda të njëjtës pe</w:t>
      </w:r>
      <w:r>
        <w:rPr>
          <w:lang w:val="sq-AL"/>
        </w:rPr>
        <w:t>riudhë, ajo njofton bankat për zh</w:t>
      </w:r>
      <w:r w:rsidRPr="00443A9B">
        <w:rPr>
          <w:lang w:val="sq-AL"/>
        </w:rPr>
        <w:t>bllokimin e garancisë bankare, për sigurimin e ofertave të subjekteve, që janë shpallur fitues, të cilët janë të detyruar të bëjnë sigurimin e kontratës, në masën 10 % të vlerës, me të cilën janë shpallur fitues të ankandit.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24. Garancia për sigurimin e kontratës qëndron e ngurtësuar 30 ditë pas datës së përfundimit të kontratës. Brenda kësaj periudhe, nëse subjekti nuk ka shlyer të gjitha det</w:t>
      </w:r>
      <w:r>
        <w:rPr>
          <w:lang w:val="sq-AL"/>
        </w:rPr>
        <w:t>yrimet ndaj DSH</w:t>
      </w:r>
      <w:r w:rsidRPr="00443A9B">
        <w:rPr>
          <w:lang w:val="sq-AL"/>
        </w:rPr>
        <w:t>P</w:t>
      </w:r>
      <w:r>
        <w:rPr>
          <w:lang w:val="sq-AL"/>
        </w:rPr>
        <w:t>-së</w:t>
      </w:r>
      <w:r w:rsidRPr="00443A9B">
        <w:rPr>
          <w:lang w:val="sq-AL"/>
        </w:rPr>
        <w:t>, kjo e fundit i kërkon bankës kalimin e vlerës së ngurtësuar në llogarinë e saj dhe në të kundërt lirimin e kësaj vlere në favor të subjektit.</w:t>
      </w:r>
    </w:p>
    <w:p w:rsidR="003B2706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25. Pas nënshkrimit të procesverbalit</w:t>
      </w:r>
      <w:r>
        <w:rPr>
          <w:lang w:val="sq-AL"/>
        </w:rPr>
        <w:t>,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 xml:space="preserve"> i dorëzon subjektit me shkresë zyrtare, kontratën në dy kopje, të cilat subjekti duhet t’i firmosë dhe njërën prej tyre ta dorëzoje brenda 3 ditëve nga data e marrjes, së bashku me garancinë bankare për sigurimin e saj. Brenda kësaj periudhe palët mund të negociojnë në frymën e këtij udhëzimi, rreth detajeve dhe problemeve të tjera, të parashikuar në kontratë. </w:t>
      </w:r>
    </w:p>
    <w:p w:rsidR="003B2706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26. Kur subjekti nuk kthen kontratën e firmosur, së bashku me garancinë bankare për sigur</w:t>
      </w:r>
      <w:r>
        <w:rPr>
          <w:lang w:val="sq-AL"/>
        </w:rPr>
        <w:t>imin e saj, brenda 3 ditëve, DSH</w:t>
      </w:r>
      <w:r w:rsidRPr="00443A9B">
        <w:rPr>
          <w:lang w:val="sq-AL"/>
        </w:rPr>
        <w:t>P</w:t>
      </w:r>
      <w:r>
        <w:rPr>
          <w:lang w:val="sq-AL"/>
        </w:rPr>
        <w:t>-ja</w:t>
      </w:r>
      <w:r w:rsidRPr="00443A9B">
        <w:rPr>
          <w:lang w:val="sq-AL"/>
        </w:rPr>
        <w:t xml:space="preserve"> i kërkon bankës kalimin në llogarinë e saj të vleftës së ngurtësuar prej tij, për sigurimin e ofertës. Njëkohësisht ai nuk pranohet të marrë pjesë në ankandet e tenderët e tjerë për një vit.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27. Brenda 5 ditëve nga data e skadimit të afa</w:t>
      </w:r>
      <w:r>
        <w:rPr>
          <w:lang w:val="sq-AL"/>
        </w:rPr>
        <w:t>tit për lidhjen e kontratës, DSH</w:t>
      </w:r>
      <w:r w:rsidRPr="00443A9B">
        <w:rPr>
          <w:lang w:val="sq-AL"/>
        </w:rPr>
        <w:t>P fton subje</w:t>
      </w:r>
      <w:r>
        <w:rPr>
          <w:lang w:val="sq-AL"/>
        </w:rPr>
        <w:t>ktin që renditet i dyti të lidhë</w:t>
      </w:r>
      <w:r w:rsidRPr="00443A9B">
        <w:rPr>
          <w:lang w:val="sq-AL"/>
        </w:rPr>
        <w:t xml:space="preserve"> kontratën, me kusht që çmimet (vleftat) e ofruar</w:t>
      </w:r>
      <w:r>
        <w:rPr>
          <w:lang w:val="sq-AL"/>
        </w:rPr>
        <w:t>a</w:t>
      </w:r>
      <w:r w:rsidRPr="00443A9B">
        <w:rPr>
          <w:lang w:val="sq-AL"/>
        </w:rPr>
        <w:t xml:space="preserve"> prej tij, të jenë më të mëdhenj ose të barabartë me çmimet e referencës; në të kundërt, ankandi anulohet.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28. Për asortimentet, për lëndën drusore në këmbë dhe për atë të sekuestruar, subjekti fitues bën pagesën 5 ditë pas nënshkrimit të kontratës. Pagesa bëhet njëherësh dhe e plot</w:t>
      </w:r>
      <w:r>
        <w:rPr>
          <w:lang w:val="sq-AL"/>
        </w:rPr>
        <w:t>ë. Përjashtimisht ajo mund të bë</w:t>
      </w:r>
      <w:r w:rsidRPr="00443A9B">
        <w:rPr>
          <w:lang w:val="sq-AL"/>
        </w:rPr>
        <w:t>het me këste, në raport me vëllimin dhe kur parashikohet në kontratë për</w:t>
      </w:r>
      <w:r>
        <w:rPr>
          <w:lang w:val="sq-AL"/>
        </w:rPr>
        <w:t xml:space="preserve"> rastet si më</w:t>
      </w:r>
      <w:r w:rsidRPr="00443A9B">
        <w:rPr>
          <w:lang w:val="sq-AL"/>
        </w:rPr>
        <w:t xml:space="preserve"> poshtë: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lastRenderedPageBreak/>
        <w:t>a) p</w:t>
      </w:r>
      <w:r w:rsidRPr="00443A9B">
        <w:rPr>
          <w:lang w:val="sq-AL"/>
        </w:rPr>
        <w:t>ër asortimentet drusore mbi 200 m</w:t>
      </w:r>
      <w:r w:rsidRPr="00443A9B">
        <w:rPr>
          <w:vertAlign w:val="superscript"/>
          <w:lang w:val="sq-AL"/>
        </w:rPr>
        <w:t>3</w:t>
      </w:r>
      <w:r w:rsidRPr="00443A9B">
        <w:rPr>
          <w:lang w:val="sq-AL"/>
        </w:rPr>
        <w:t xml:space="preserve"> me dy këste. Afati maksimal i pagesë</w:t>
      </w:r>
      <w:r>
        <w:rPr>
          <w:lang w:val="sq-AL"/>
        </w:rPr>
        <w:t xml:space="preserve">s së këstit të dytë </w:t>
      </w:r>
      <w:r w:rsidRPr="00443A9B">
        <w:rPr>
          <w:lang w:val="sq-AL"/>
        </w:rPr>
        <w:t>është 15 ditë pas da</w:t>
      </w:r>
      <w:r>
        <w:rPr>
          <w:lang w:val="sq-AL"/>
        </w:rPr>
        <w:t>tës së nënshkrimit të kontratës;</w:t>
      </w:r>
      <w:r w:rsidRPr="00443A9B">
        <w:rPr>
          <w:lang w:val="sq-AL"/>
        </w:rPr>
        <w:t xml:space="preserve"> 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b) p</w:t>
      </w:r>
      <w:r w:rsidRPr="00443A9B">
        <w:rPr>
          <w:lang w:val="sq-AL"/>
        </w:rPr>
        <w:t>ër lëndën drusore në këmbë me vëllime mbi 1000 m</w:t>
      </w:r>
      <w:r w:rsidRPr="00443A9B">
        <w:rPr>
          <w:vertAlign w:val="superscript"/>
          <w:lang w:val="sq-AL"/>
        </w:rPr>
        <w:t>3</w:t>
      </w:r>
      <w:r w:rsidRPr="00443A9B">
        <w:rPr>
          <w:lang w:val="sq-AL"/>
        </w:rPr>
        <w:t xml:space="preserve"> me dy këste, në datat e caktuara në kontratë. Afati i fun</w:t>
      </w:r>
      <w:r>
        <w:rPr>
          <w:lang w:val="sq-AL"/>
        </w:rPr>
        <w:t>dit i pagesës së këstit të dytë</w:t>
      </w:r>
      <w:r w:rsidRPr="00443A9B">
        <w:rPr>
          <w:lang w:val="sq-AL"/>
        </w:rPr>
        <w:t xml:space="preserve"> është 4 muaj para datës së skadimit të kontratës.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29. Për çdo ditë vonesë në likuidimin e detyrimeve kontraktore, subjekti detyrohet të pagua</w:t>
      </w:r>
      <w:r>
        <w:rPr>
          <w:lang w:val="sq-AL"/>
        </w:rPr>
        <w:t>jë kamatëvonesë në masën 0,1 %</w:t>
      </w:r>
      <w:r w:rsidRPr="00443A9B">
        <w:rPr>
          <w:lang w:val="sq-AL"/>
        </w:rPr>
        <w:t xml:space="preserve"> të vlerës së këstit përkatës.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30. Me nënshkrimin</w:t>
      </w:r>
      <w:r>
        <w:rPr>
          <w:lang w:val="sq-AL"/>
        </w:rPr>
        <w:t xml:space="preserve"> e kontratës DSH</w:t>
      </w:r>
      <w:r w:rsidRPr="00443A9B">
        <w:rPr>
          <w:lang w:val="sq-AL"/>
        </w:rPr>
        <w:t>P çlirohet nga çdo përgjegjësi për ruajtjen dhe dëmtimet që mund të pësojë materiali drusor i shitur.</w:t>
      </w:r>
    </w:p>
    <w:p w:rsidR="003B2706" w:rsidRPr="00F12469" w:rsidRDefault="003B2706" w:rsidP="003B2706">
      <w:pPr>
        <w:pStyle w:val="Paragrafi"/>
        <w:rPr>
          <w:lang w:val="sq-AL"/>
        </w:rPr>
      </w:pPr>
      <w:r w:rsidRPr="00F12469">
        <w:rPr>
          <w:lang w:val="sq-AL"/>
        </w:rPr>
        <w:t>31. Subjektet, që kanë pretendime rreth ankandit dhe rezultateve të tij, mund t’i paraqesin ankesë me shkrim, brenda 3 ditëve nga dat</w:t>
      </w:r>
      <w:r>
        <w:rPr>
          <w:lang w:val="sq-AL"/>
        </w:rPr>
        <w:t>a e zhvillimit të tij, Drejtorit të</w:t>
      </w:r>
      <w:r w:rsidRPr="00F12469">
        <w:rPr>
          <w:lang w:val="sq-AL"/>
        </w:rPr>
        <w:t xml:space="preserve"> DSHP</w:t>
      </w:r>
      <w:r>
        <w:rPr>
          <w:lang w:val="sq-AL"/>
        </w:rPr>
        <w:t>-së, duke vënë në dijeni m</w:t>
      </w:r>
      <w:r w:rsidRPr="00F12469">
        <w:rPr>
          <w:lang w:val="sq-AL"/>
        </w:rPr>
        <w:t>inistrin për këtë ankesë.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32. Me marrjen e njoftimit nga</w:t>
      </w:r>
      <w:r>
        <w:rPr>
          <w:lang w:val="sq-AL"/>
        </w:rPr>
        <w:t xml:space="preserve"> subjekti për ankesën e tij, DSH</w:t>
      </w:r>
      <w:r w:rsidRPr="00443A9B">
        <w:rPr>
          <w:lang w:val="sq-AL"/>
        </w:rPr>
        <w:t>P pezullon të gjitha veprimet për lidhjen e kontratave, deri në marrjen e përgjigjes përkatëse.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33. Subjekti merr përgjigje brenda 10 ditëve nga data e protokollimit të ankesës së tij dhe ajo është e formës së prerë. Për përg</w:t>
      </w:r>
      <w:r>
        <w:rPr>
          <w:lang w:val="sq-AL"/>
        </w:rPr>
        <w:t>jigjen, vihet në dijeni edhe DSH</w:t>
      </w:r>
      <w:r w:rsidRPr="00443A9B">
        <w:rPr>
          <w:lang w:val="sq-AL"/>
        </w:rPr>
        <w:t>P, ndaj së cilës ishte ankesa, si dhe udhëzohet për veprimet e mëtejshme që duhet të kryejë.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34.</w:t>
      </w:r>
      <w:r>
        <w:rPr>
          <w:lang w:val="sq-AL"/>
        </w:rPr>
        <w:t xml:space="preserve"> </w:t>
      </w:r>
      <w:r w:rsidRPr="00443A9B">
        <w:rPr>
          <w:lang w:val="sq-AL"/>
        </w:rPr>
        <w:t>Brenda 30 ditëve pas përfundimit të ankandit,</w:t>
      </w:r>
      <w:r>
        <w:rPr>
          <w:lang w:val="sq-AL"/>
        </w:rPr>
        <w:t xml:space="preserve"> </w:t>
      </w:r>
      <w:r w:rsidRPr="00443A9B">
        <w:rPr>
          <w:lang w:val="sq-AL"/>
        </w:rPr>
        <w:t>dosja me gjithë dokumentacionin e tij,  sistemohet dhe dorëzohet në protokoll nga komisioni i vlerësimit të ofertave.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35. Kur ankandi nuk arrin të realizohet sepse nuk ofrohen blerësit, anulohet apo shpallet i pavlefshëm për mosrespektim të kërkesave ligjore, organizohet ankandi i ri brenda afateve të lejuara, deri sa të realizohet shitja e materialit drusor.</w:t>
      </w:r>
    </w:p>
    <w:p w:rsidR="003B2706" w:rsidRPr="00443A9B" w:rsidRDefault="003B2706" w:rsidP="003B2706">
      <w:pPr>
        <w:pStyle w:val="Paragrafi"/>
        <w:ind w:firstLine="0"/>
        <w:rPr>
          <w:lang w:val="sq-AL"/>
        </w:rPr>
      </w:pPr>
    </w:p>
    <w:p w:rsidR="003B2706" w:rsidRPr="00443A9B" w:rsidRDefault="003B2706" w:rsidP="003B2706">
      <w:pPr>
        <w:pStyle w:val="KapitulliNr"/>
        <w:keepNext w:val="0"/>
        <w:rPr>
          <w:lang w:val="sq-AL"/>
        </w:rPr>
      </w:pPr>
      <w:r w:rsidRPr="00443A9B">
        <w:rPr>
          <w:lang w:val="sq-AL"/>
        </w:rPr>
        <w:t>KREU  IV</w:t>
      </w:r>
    </w:p>
    <w:p w:rsidR="003B2706" w:rsidRPr="00443A9B" w:rsidRDefault="003B2706" w:rsidP="003B2706">
      <w:pPr>
        <w:pStyle w:val="KapitulliTitull"/>
        <w:keepNext w:val="0"/>
        <w:rPr>
          <w:lang w:val="sq-AL"/>
        </w:rPr>
      </w:pPr>
      <w:r>
        <w:rPr>
          <w:lang w:val="sq-AL"/>
        </w:rPr>
        <w:t>DISPOZITA TË</w:t>
      </w:r>
      <w:r w:rsidRPr="00443A9B">
        <w:rPr>
          <w:lang w:val="sq-AL"/>
        </w:rPr>
        <w:t xml:space="preserve"> FUNDIT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1. Për zbatimin e këtij u</w:t>
      </w:r>
      <w:r w:rsidRPr="00443A9B">
        <w:rPr>
          <w:lang w:val="sq-AL"/>
        </w:rPr>
        <w:t>dhëzimi ngarkohen strukturat përkatëse</w:t>
      </w:r>
      <w:r>
        <w:rPr>
          <w:lang w:val="sq-AL"/>
        </w:rPr>
        <w:t xml:space="preserve"> në ministri, të</w:t>
      </w:r>
      <w:r w:rsidRPr="00443A9B">
        <w:rPr>
          <w:lang w:val="sq-AL"/>
        </w:rPr>
        <w:t xml:space="preserve"> cilat përcaktohen</w:t>
      </w:r>
      <w:r>
        <w:rPr>
          <w:lang w:val="sq-AL"/>
        </w:rPr>
        <w:t xml:space="preserve"> nga ministri në</w:t>
      </w:r>
      <w:r w:rsidRPr="00443A9B">
        <w:rPr>
          <w:lang w:val="sq-AL"/>
        </w:rPr>
        <w:t xml:space="preserve"> rre</w:t>
      </w:r>
      <w:r>
        <w:rPr>
          <w:lang w:val="sq-AL"/>
        </w:rPr>
        <w:t>gulloren e brendshme, si dhe DSH</w:t>
      </w:r>
      <w:r w:rsidRPr="00443A9B">
        <w:rPr>
          <w:lang w:val="sq-AL"/>
        </w:rPr>
        <w:t>P-të në rrethe.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2. Anekset bashkëngjitur janë pjesë përbërëse e këtij udhëzimi.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3. </w:t>
      </w:r>
      <w:r>
        <w:rPr>
          <w:lang w:val="sq-AL"/>
        </w:rPr>
        <w:t>Udhëzimi i MMPAU nr.3, datë 13.</w:t>
      </w:r>
      <w:r w:rsidRPr="00443A9B">
        <w:rPr>
          <w:lang w:val="sq-AL"/>
        </w:rPr>
        <w:t>9.2006 “Për organizimin dhe zhvillimin e ankandit të shitjes së materialit drusor të asortuar e të magazinuar në anë të rrugës”, shfuqizohet.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Ky u</w:t>
      </w:r>
      <w:r w:rsidRPr="00443A9B">
        <w:rPr>
          <w:lang w:val="sq-AL"/>
        </w:rPr>
        <w:t>dhëzim hyn në fuqi pas botimit në Fletoren Zyrtare.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Autoriteti"/>
        <w:keepNext w:val="0"/>
        <w:rPr>
          <w:lang w:val="sq-AL"/>
        </w:rPr>
      </w:pPr>
      <w:r w:rsidRPr="00443A9B">
        <w:rPr>
          <w:lang w:val="sq-AL"/>
        </w:rPr>
        <w:t xml:space="preserve">MINISTRI i MJEDISIT, PYJEVE </w:t>
      </w:r>
    </w:p>
    <w:p w:rsidR="003B2706" w:rsidRPr="00443A9B" w:rsidRDefault="003B2706" w:rsidP="003B2706">
      <w:pPr>
        <w:pStyle w:val="Autoriteti"/>
        <w:keepNext w:val="0"/>
        <w:rPr>
          <w:lang w:val="sq-AL"/>
        </w:rPr>
      </w:pPr>
      <w:r w:rsidRPr="00443A9B">
        <w:rPr>
          <w:lang w:val="sq-AL"/>
        </w:rPr>
        <w:t>DHE ADMINISTRIMIT TË UJËRAVE</w:t>
      </w:r>
    </w:p>
    <w:p w:rsidR="003B2706" w:rsidRDefault="003B2706" w:rsidP="003B2706">
      <w:pPr>
        <w:pStyle w:val="AutoritetiEmer"/>
        <w:rPr>
          <w:lang w:val="sq-AL"/>
        </w:rPr>
      </w:pPr>
      <w:r w:rsidRPr="00443A9B">
        <w:rPr>
          <w:lang w:val="sq-AL"/>
        </w:rPr>
        <w:t>Lufter Xhuveli</w:t>
      </w:r>
    </w:p>
    <w:p w:rsidR="003B2706" w:rsidRPr="00DB4A1F" w:rsidRDefault="003B2706" w:rsidP="003B2706">
      <w:pPr>
        <w:pStyle w:val="AutoritetiEmer"/>
        <w:rPr>
          <w:lang w:val="sq-AL"/>
        </w:rPr>
      </w:pPr>
      <w:r w:rsidRPr="00976851">
        <w:rPr>
          <w:lang w:val="sq-AL"/>
        </w:rPr>
        <w:t xml:space="preserve">                                                     </w:t>
      </w:r>
    </w:p>
    <w:p w:rsidR="003B2706" w:rsidRDefault="003B2706" w:rsidP="003B2706">
      <w:pPr>
        <w:pStyle w:val="Paragrafi"/>
      </w:pPr>
    </w:p>
    <w:p w:rsidR="003B2706" w:rsidRDefault="003B2706" w:rsidP="003B2706">
      <w:pPr>
        <w:pStyle w:val="Paragrafi"/>
      </w:pPr>
    </w:p>
    <w:p w:rsidR="003B2706" w:rsidRDefault="003B2706" w:rsidP="003B2706">
      <w:pPr>
        <w:pStyle w:val="Paragrafi"/>
      </w:pPr>
    </w:p>
    <w:p w:rsidR="003B2706" w:rsidRDefault="003B2706" w:rsidP="003B2706">
      <w:pPr>
        <w:pStyle w:val="Paragrafi"/>
      </w:pPr>
    </w:p>
    <w:p w:rsidR="003B2706" w:rsidRDefault="003B2706" w:rsidP="003B2706">
      <w:pPr>
        <w:pStyle w:val="Paragrafi"/>
      </w:pPr>
    </w:p>
    <w:p w:rsidR="003B2706" w:rsidRDefault="003B2706" w:rsidP="003B2706">
      <w:pPr>
        <w:pStyle w:val="Paragrafi"/>
      </w:pPr>
    </w:p>
    <w:p w:rsidR="003B2706" w:rsidRPr="00721E64" w:rsidRDefault="003B2706" w:rsidP="003B2706">
      <w:pPr>
        <w:pStyle w:val="Paragrafi"/>
        <w:jc w:val="center"/>
        <w:rPr>
          <w:b/>
        </w:rPr>
      </w:pPr>
      <w:r w:rsidRPr="00721E64">
        <w:rPr>
          <w:b/>
        </w:rPr>
        <w:t>ANEKSI NR.1</w:t>
      </w:r>
    </w:p>
    <w:p w:rsidR="003B2706" w:rsidRPr="00721E64" w:rsidRDefault="003B2706" w:rsidP="003B2706">
      <w:pPr>
        <w:pStyle w:val="Paragrafi"/>
        <w:jc w:val="center"/>
        <w:rPr>
          <w:b/>
        </w:rPr>
      </w:pPr>
      <w:r w:rsidRPr="00721E64">
        <w:rPr>
          <w:b/>
        </w:rPr>
        <w:t>DOKUMENTET STANDARDE PËR PROCEDURAT E ANKANDEVE NË DSHP</w:t>
      </w: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443A9B" w:rsidRDefault="003B2706" w:rsidP="003B2706">
      <w:pPr>
        <w:pStyle w:val="Paragrafi"/>
        <w:rPr>
          <w:b/>
          <w:color w:val="000000"/>
        </w:rPr>
      </w:pPr>
      <w:r w:rsidRPr="00443A9B">
        <w:rPr>
          <w:b/>
          <w:color w:val="000000"/>
        </w:rPr>
        <w:t>Përmbajtja: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 xml:space="preserve">1. </w:t>
      </w:r>
      <w:r w:rsidRPr="00443A9B">
        <w:rPr>
          <w:color w:val="000000"/>
        </w:rPr>
        <w:t>Ftesa për ankand</w:t>
      </w:r>
      <w:r>
        <w:rPr>
          <w:color w:val="000000"/>
        </w:rPr>
        <w:t>;</w:t>
      </w:r>
      <w:r w:rsidRPr="00443A9B">
        <w:rPr>
          <w:color w:val="000000"/>
        </w:rPr>
        <w:t xml:space="preserve"> 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 xml:space="preserve">2. </w:t>
      </w:r>
      <w:r w:rsidRPr="00443A9B">
        <w:rPr>
          <w:color w:val="000000"/>
        </w:rPr>
        <w:t>Kriteret dhe kushtet e përgjithshme për konkurruesit në ankand</w:t>
      </w:r>
      <w:r>
        <w:rPr>
          <w:color w:val="000000"/>
        </w:rPr>
        <w:t>;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 xml:space="preserve">3. </w:t>
      </w:r>
      <w:r w:rsidRPr="00443A9B">
        <w:rPr>
          <w:color w:val="000000"/>
        </w:rPr>
        <w:t>Përshkrimi i objektit konkret të shitjes me ankand</w:t>
      </w:r>
      <w:r>
        <w:rPr>
          <w:color w:val="000000"/>
        </w:rPr>
        <w:t>;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 xml:space="preserve">4. </w:t>
      </w:r>
      <w:r w:rsidRPr="00443A9B">
        <w:rPr>
          <w:color w:val="000000"/>
        </w:rPr>
        <w:t>Formulari i ofertës për ankand për konkurruesit person fizik/juridik</w:t>
      </w:r>
      <w:r>
        <w:rPr>
          <w:color w:val="000000"/>
        </w:rPr>
        <w:t>;</w:t>
      </w:r>
    </w:p>
    <w:p w:rsidR="003B2706" w:rsidRPr="00443A9B" w:rsidRDefault="003B2706" w:rsidP="003B2706">
      <w:pPr>
        <w:pStyle w:val="Paragrafi"/>
      </w:pPr>
      <w:r>
        <w:t xml:space="preserve">5. </w:t>
      </w:r>
      <w:r w:rsidRPr="00721E64">
        <w:t xml:space="preserve">Formulari i sigurimit të ofertës </w:t>
      </w:r>
      <w:r w:rsidRPr="00443A9B">
        <w:t>në masën 10% të vlerës: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 xml:space="preserve">i) </w:t>
      </w:r>
      <w:r w:rsidRPr="00443A9B">
        <w:rPr>
          <w:color w:val="000000"/>
        </w:rPr>
        <w:t>lëshuar nga bankat;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>ii) lëshuar nga shoqëri sigurimi.</w:t>
      </w:r>
      <w:r w:rsidRPr="00443A9B">
        <w:rPr>
          <w:color w:val="000000"/>
        </w:rPr>
        <w:t xml:space="preserve">  </w:t>
      </w:r>
    </w:p>
    <w:p w:rsidR="003B2706" w:rsidRPr="00443A9B" w:rsidRDefault="003B2706" w:rsidP="003B2706">
      <w:pPr>
        <w:pStyle w:val="Paragrafi"/>
      </w:pPr>
      <w:r>
        <w:t xml:space="preserve">6. </w:t>
      </w:r>
      <w:r w:rsidRPr="00721E64">
        <w:t xml:space="preserve">Formulari i sigurimit të kontratës </w:t>
      </w:r>
      <w:r w:rsidRPr="00443A9B">
        <w:t>në masën 10% të vlerës: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lastRenderedPageBreak/>
        <w:t xml:space="preserve">i) </w:t>
      </w:r>
      <w:r w:rsidRPr="00443A9B">
        <w:rPr>
          <w:color w:val="000000"/>
        </w:rPr>
        <w:t>lëshuar nga bankat;</w:t>
      </w: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>ii) lëshuar nga shoqëri sigurimi.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Komisioni i shitjes me ankand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>
        <w:rPr>
          <w:color w:val="000000"/>
        </w:rPr>
        <w:t>Datë</w:t>
      </w:r>
      <w:r w:rsidRPr="00443A9B">
        <w:rPr>
          <w:color w:val="000000"/>
        </w:rPr>
        <w:t xml:space="preserve"> më _____/____/200_</w:t>
      </w:r>
    </w:p>
    <w:p w:rsidR="003B2706" w:rsidRPr="00443A9B" w:rsidRDefault="003B2706" w:rsidP="003B2706">
      <w:pPr>
        <w:pStyle w:val="Paragrafi"/>
        <w:rPr>
          <w:b/>
        </w:rPr>
      </w:pP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Pr="003B2706" w:rsidRDefault="003B2706" w:rsidP="003B2706">
      <w:pPr>
        <w:pStyle w:val="Paragrafi"/>
        <w:jc w:val="center"/>
        <w:rPr>
          <w:b/>
        </w:rPr>
      </w:pPr>
      <w:r w:rsidRPr="003B2706">
        <w:rPr>
          <w:b/>
        </w:rPr>
        <w:t>ANEKSI NR.2</w:t>
      </w:r>
    </w:p>
    <w:p w:rsidR="003B2706" w:rsidRPr="00721E64" w:rsidRDefault="003B2706" w:rsidP="003B2706">
      <w:pPr>
        <w:pStyle w:val="Paragrafi"/>
        <w:jc w:val="center"/>
        <w:rPr>
          <w:b/>
        </w:rPr>
      </w:pPr>
      <w:r w:rsidRPr="00721E64">
        <w:rPr>
          <w:b/>
        </w:rPr>
        <w:t>FTESË PËR  ANKAND</w:t>
      </w:r>
    </w:p>
    <w:p w:rsidR="003B2706" w:rsidRDefault="003B2706" w:rsidP="003B2706">
      <w:pPr>
        <w:pStyle w:val="Paragrafi"/>
      </w:pPr>
    </w:p>
    <w:p w:rsidR="003B2706" w:rsidRPr="009E0027" w:rsidRDefault="003B2706" w:rsidP="003B2706">
      <w:pPr>
        <w:pStyle w:val="Paragrafi"/>
      </w:pPr>
      <w:r w:rsidRPr="009E0027">
        <w:t xml:space="preserve">            Drejtoria e Shërbimit Pyjor e rrethit _______________ fton personat juridikë ose fizike, </w:t>
      </w:r>
      <w:smartTag w:uri="urn:schemas-microsoft-com:office:smarttags" w:element="place">
        <w:smartTag w:uri="urn:schemas-microsoft-com:office:smarttags" w:element="country-region">
          <w:r w:rsidRPr="009E0027">
            <w:t>vendas</w:t>
          </w:r>
        </w:smartTag>
      </w:smartTag>
      <w:r w:rsidRPr="009E0027">
        <w:t xml:space="preserve"> ose të huaj për të marrë pjesë në ankand për shitjen _______________________________ (lloji, sasia e mallit dhe disa të dhëna të përgjithshme mbi mallin në shitje).        </w:t>
      </w:r>
    </w:p>
    <w:p w:rsidR="003B2706" w:rsidRPr="009E0027" w:rsidRDefault="003B2706" w:rsidP="003B2706">
      <w:pPr>
        <w:pStyle w:val="Paragrafi"/>
      </w:pPr>
      <w:r w:rsidRPr="009E0027">
        <w:t xml:space="preserve"> Të interesuarit mund të tërheqin dokumentet e ankandit pranë sektorit të ____________________ Drejtorisë së Shërbimit Pyjor, me adresë “ _____________________ </w:t>
      </w:r>
    </w:p>
    <w:p w:rsidR="003B2706" w:rsidRPr="009E0027" w:rsidRDefault="003B2706" w:rsidP="003B2706">
      <w:pPr>
        <w:pStyle w:val="Paragrafi"/>
      </w:pPr>
      <w:r w:rsidRPr="009E0027">
        <w:t>“ Tel. 355 _______, Fax: 355 __________ kundrejt një pagese  prej _____________ lekë.</w:t>
      </w:r>
    </w:p>
    <w:p w:rsidR="003B2706" w:rsidRPr="00BD3519" w:rsidRDefault="003B2706" w:rsidP="003B2706">
      <w:pPr>
        <w:pStyle w:val="Paragrafi"/>
        <w:rPr>
          <w:szCs w:val="22"/>
          <w:lang w:val="sq-AL"/>
        </w:rPr>
      </w:pPr>
      <w:r w:rsidRPr="00BD3519">
        <w:rPr>
          <w:szCs w:val="22"/>
          <w:lang w:val="sq-AL"/>
        </w:rPr>
        <w:t>Hapja e dokumentacionit do të bëhet në datën _____. ____, 200_, ora ______ në adresën e mësipërme. Dërgimi i ofertës mund të bëhet duke dërguar zarfin me postë ose edhe me paraqitjen e vetë konkurruesve apo të përfaqësuesve të tyre të autorizuar në adresën e mësipërme.</w:t>
      </w:r>
    </w:p>
    <w:p w:rsidR="003B2706" w:rsidRPr="00BD3519" w:rsidRDefault="003B2706" w:rsidP="003B2706">
      <w:pPr>
        <w:pStyle w:val="Paragrafi"/>
        <w:rPr>
          <w:szCs w:val="22"/>
          <w:lang w:val="sq-AL"/>
        </w:rPr>
      </w:pPr>
      <w:r w:rsidRPr="00BD3519">
        <w:rPr>
          <w:szCs w:val="22"/>
          <w:lang w:val="sq-AL"/>
        </w:rPr>
        <w:t>Mënyra e dorëzimit të dokumenteve dhe e vlerësimit të tyre bëhet sipas përcaktimeve të bëra në kriteret dhe në kushtet e përgjithshme për konkurruesit në ankand, pjesë e këtyre dokumenteve ankandi.</w:t>
      </w:r>
    </w:p>
    <w:p w:rsidR="003B2706" w:rsidRPr="00BD3519" w:rsidRDefault="003B2706" w:rsidP="003B2706">
      <w:pPr>
        <w:pStyle w:val="Paragrafi"/>
        <w:rPr>
          <w:szCs w:val="22"/>
          <w:lang w:val="sq-AL"/>
        </w:rPr>
      </w:pPr>
    </w:p>
    <w:p w:rsidR="003B2706" w:rsidRPr="00BD3519" w:rsidRDefault="003B2706" w:rsidP="003B2706">
      <w:pPr>
        <w:pStyle w:val="Paragrafi"/>
        <w:rPr>
          <w:szCs w:val="22"/>
          <w:lang w:val="sq-AL"/>
        </w:rPr>
      </w:pPr>
      <w:r w:rsidRPr="00BD3519">
        <w:rPr>
          <w:b/>
          <w:szCs w:val="22"/>
          <w:lang w:val="sq-AL"/>
        </w:rPr>
        <w:t>Për DSHP e rrethit</w:t>
      </w:r>
      <w:r w:rsidRPr="00BD3519">
        <w:rPr>
          <w:szCs w:val="22"/>
          <w:lang w:val="sq-AL"/>
        </w:rPr>
        <w:t xml:space="preserve"> __________________</w:t>
      </w:r>
    </w:p>
    <w:p w:rsidR="003B2706" w:rsidRPr="00BD3519" w:rsidRDefault="003B2706" w:rsidP="003B2706">
      <w:pPr>
        <w:pStyle w:val="Paragrafi"/>
        <w:rPr>
          <w:szCs w:val="22"/>
          <w:lang w:val="sq-AL"/>
        </w:rPr>
      </w:pPr>
    </w:p>
    <w:p w:rsidR="003B2706" w:rsidRPr="00BD3519" w:rsidRDefault="003B2706" w:rsidP="003B2706">
      <w:pPr>
        <w:pStyle w:val="Paragrafi"/>
        <w:rPr>
          <w:szCs w:val="22"/>
          <w:lang w:val="sq-AL"/>
        </w:rPr>
      </w:pPr>
      <w:r w:rsidRPr="00BD3519">
        <w:rPr>
          <w:szCs w:val="22"/>
          <w:lang w:val="sq-AL"/>
        </w:rPr>
        <w:t>Kryetari i komisionit të shitjes me ankand</w:t>
      </w:r>
    </w:p>
    <w:p w:rsidR="003B2706" w:rsidRPr="00BD3519" w:rsidRDefault="003B2706" w:rsidP="003B2706">
      <w:pPr>
        <w:pStyle w:val="Paragrafi"/>
        <w:rPr>
          <w:szCs w:val="22"/>
          <w:lang w:val="sq-AL"/>
        </w:rPr>
      </w:pPr>
      <w:r w:rsidRPr="00BD3519">
        <w:rPr>
          <w:szCs w:val="22"/>
          <w:lang w:val="sq-AL"/>
        </w:rPr>
        <w:t xml:space="preserve"> ( _______________________________ )</w:t>
      </w: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  <w:r w:rsidRPr="00721E64">
        <w:rPr>
          <w:b/>
        </w:rPr>
        <w:t>ANEKSI NR. 3</w:t>
      </w:r>
    </w:p>
    <w:p w:rsidR="003B2706" w:rsidRPr="00B16881" w:rsidRDefault="003B2706" w:rsidP="003B2706">
      <w:pPr>
        <w:pStyle w:val="Titulli"/>
        <w:rPr>
          <w:lang w:val="sq-AL"/>
        </w:rPr>
      </w:pPr>
      <w:r w:rsidRPr="00B16881">
        <w:rPr>
          <w:lang w:val="sq-AL"/>
        </w:rPr>
        <w:t>KRITERET DHE KUSHTET E PËRGJITHSHME PËR KONKURRUESIT NË ANKAND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Drejtoria e Shërbimit Pyjor _________________ ju fton për të konkurruar në ankandin për shitjen e _________________________________ (lloji, sasia sipas përcaktimit në ftesën për ankand dhe në përshkrimin e objektit konkret të shitjes me ankand, pjesë përbërëse e këtyre dokumenteve të ankandit).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1. Pron</w:t>
      </w:r>
      <w:r>
        <w:rPr>
          <w:lang w:val="sq-AL"/>
        </w:rPr>
        <w:t>ësia e mallit: Në pronësi të DSH</w:t>
      </w:r>
      <w:r w:rsidRPr="00443A9B">
        <w:rPr>
          <w:lang w:val="sq-AL"/>
        </w:rPr>
        <w:t>P ________________.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2. Gjuha e ofertës dhe çmimi (vlefta) e shit</w:t>
      </w:r>
      <w:r>
        <w:rPr>
          <w:lang w:val="sq-AL"/>
        </w:rPr>
        <w:t>jes : Gjuha e ofertës do të jetë</w:t>
      </w:r>
      <w:r w:rsidRPr="00443A9B">
        <w:rPr>
          <w:lang w:val="sq-AL"/>
        </w:rPr>
        <w:t xml:space="preserve"> gjuha shqipe  dhe çmimi i shitjes së mallit nga konkurruesi të jepet në lekë.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3. Çmimi (vlefta) minimal i shitjes së mallit: Çmimi (vlefta) minimal i shitjes së mallit (ngastr</w:t>
      </w:r>
      <w:r>
        <w:rPr>
          <w:lang w:val="sq-AL"/>
        </w:rPr>
        <w:t>ës/nënngastrë</w:t>
      </w:r>
      <w:r w:rsidRPr="00443A9B">
        <w:rPr>
          <w:lang w:val="sq-AL"/>
        </w:rPr>
        <w:t>s) është ________ lekë.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4. Shpjegimi i dokumenteve dhe njohja fizike e mallit objekt i shitjes: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Çdo konkurrues ka të drejtë</w:t>
      </w:r>
      <w:r w:rsidRPr="00443A9B">
        <w:rPr>
          <w:lang w:val="sq-AL"/>
        </w:rPr>
        <w:t xml:space="preserve"> të kërkojë sqarime me shkrim për formën dhe përmbajtjen e ofertës që do të paraqesë, si dhe të dokumenteve të tjera që i kërkohen, deri në 5 ditë pune para afatit të fundit të pranimit të ofertave dhe komisioni është i detyruar t’i kthejë përgjigje brenda 3 ditëve pune nga marrja e kërkesës.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Konkurruesve u jepet mundësia që më datë___.___.200_  , ora _____ deri në orën _____</w:t>
      </w:r>
    </w:p>
    <w:p w:rsidR="003B2706" w:rsidRPr="00443A9B" w:rsidRDefault="003B2706" w:rsidP="003B2706">
      <w:pPr>
        <w:pStyle w:val="Paragrafi"/>
        <w:ind w:firstLine="0"/>
        <w:rPr>
          <w:lang w:val="sq-AL"/>
        </w:rPr>
      </w:pPr>
      <w:r>
        <w:rPr>
          <w:lang w:val="sq-AL"/>
        </w:rPr>
        <w:t>së</w:t>
      </w:r>
      <w:r w:rsidRPr="00443A9B">
        <w:rPr>
          <w:lang w:val="sq-AL"/>
        </w:rPr>
        <w:t xml:space="preserve"> shohin vetë fizikisht mallin objekt i shitjes me ankand.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5. Shtesa dhe ndryshime në dokumentet e ankandit: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DSH</w:t>
      </w:r>
      <w:r w:rsidRPr="00443A9B">
        <w:rPr>
          <w:lang w:val="sq-AL"/>
        </w:rPr>
        <w:t>P ______________ mund të bëjë ndryshime në dokumentet e ank</w:t>
      </w:r>
      <w:r>
        <w:rPr>
          <w:lang w:val="sq-AL"/>
        </w:rPr>
        <w:t>andit përpara ditës së</w:t>
      </w:r>
      <w:r w:rsidRPr="00443A9B">
        <w:rPr>
          <w:lang w:val="sq-AL"/>
        </w:rPr>
        <w:t xml:space="preserve"> caktuar për hapjen e tij. Këto ndryshime u njoftohen me shkrim të gjithë konkurruesve. Në rast se gjykohet e arsyeshme, komisioni mund të shtyjë afatin e hapjes së ankandit brenda një kohe që ky komision e gjykon të mjaftueshme për përgatitjen e saktë të ofertave.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6. Vlefshmëria e ofertës është minimumi ________ ditë.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7. Sigurimi i ofertës: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Çdo konkurrues duhet të paraqesë sigurimin e ofertës në shumën prej _________ lekë. Mosparaqitja e dokumentit të sigurimit të ofertës apo paraqitja jo sipas përcaktimit të bërë në formularin e sigurimit të ofertës, pjesë e këtyre dokumenteve t</w:t>
      </w:r>
      <w:r>
        <w:rPr>
          <w:lang w:val="sq-AL"/>
        </w:rPr>
        <w:t>ë ankandit përbën kusht skualif</w:t>
      </w:r>
      <w:r w:rsidRPr="00443A9B">
        <w:rPr>
          <w:lang w:val="sq-AL"/>
        </w:rPr>
        <w:t>ikues. Siguri</w:t>
      </w:r>
      <w:r>
        <w:rPr>
          <w:lang w:val="sq-AL"/>
        </w:rPr>
        <w:t>mi i ofertës konfiskohet nga DSH</w:t>
      </w:r>
      <w:r w:rsidRPr="00443A9B">
        <w:rPr>
          <w:lang w:val="sq-AL"/>
        </w:rPr>
        <w:t>P e rrethit _________, në rast se një konkurrues tërheq ofertën e tij brenda periudhës së vlefshmërisë së ofertës ose në rastin e një konkurruesi fitues, i cili heq dorë nga lidhja e kontratës ose</w:t>
      </w:r>
      <w:r>
        <w:rPr>
          <w:lang w:val="sq-AL"/>
        </w:rPr>
        <w:t xml:space="preserve"> nga pagimi i çmimit të shitjes</w:t>
      </w:r>
      <w:r w:rsidRPr="00443A9B">
        <w:rPr>
          <w:lang w:val="sq-AL"/>
        </w:rPr>
        <w:t>.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Gjithashtu, DSH</w:t>
      </w:r>
      <w:r w:rsidRPr="00443A9B">
        <w:rPr>
          <w:lang w:val="sq-AL"/>
        </w:rPr>
        <w:t xml:space="preserve">P e rrethit ________ do të konfiskojë sigurimin e ofertës, nëse në rast gabimi aritmetik, një pjesëmarrës nuk pranon të korrigjojë ofertën e tij.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Sigurimi i ofertës për konkurruesit çlirohet pas shpalljes së fituesit, ndërsa sigurimi i ofertës për fituesin çlirohet pas pagimit të çmimit të shitjes.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8. Procedura e hapjes së ankandit dhe e vlerësimit të ofertave: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Ankandi (hapja e zarfeve nga komisioni) hapet në ditën, orën dhe në vendin e caktuar. Ofertat (zarfet) që mbërrijnë më vonë se afati i caktuar, regjistrohen dhe u kthehen menjëherë e të pahapura konkurruesve.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Konkurruesi në</w:t>
      </w:r>
      <w:r w:rsidRPr="00443A9B">
        <w:rPr>
          <w:lang w:val="sq-AL"/>
        </w:rPr>
        <w:t xml:space="preserve"> ankand mund të paraqesë vetëm një ofertë sipas objektit të shitjes dhe përcaktimeve në dokumentet e ankandit. Oferta duhet të paraqitet me një zarf, i cili duhet të jetë i mbyllur. Në anën e përparme të t</w:t>
      </w:r>
      <w:r>
        <w:rPr>
          <w:lang w:val="sq-AL"/>
        </w:rPr>
        <w:t>ij duhet të shkruhet adresa: DSH</w:t>
      </w:r>
      <w:r w:rsidRPr="00443A9B">
        <w:rPr>
          <w:lang w:val="sq-AL"/>
        </w:rPr>
        <w:t>P e rrethit ____________, Komisioni i shitjes me ankand dhe brenda tij të ketë formularin e ofertës së ankandit, si dhe dokumentet e kërkuara për fazën e vlerësimit paraprak, në dokumentacionin e ankandit.</w:t>
      </w:r>
    </w:p>
    <w:p w:rsidR="003B2706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Formulari i ofertës në ankand, pjesë e dokumenteve të ankandit, duhet të jetë i nënshkruar nga konkurruesit (për firmat konkurruese, të nënshkruara dhe të vulosura nga titullari përkatës). Nëse nuk plotësohen kriteret dhe kërkesat e mësipërme, oferta </w:t>
      </w:r>
      <w:r>
        <w:rPr>
          <w:lang w:val="sq-AL"/>
        </w:rPr>
        <w:t>s</w:t>
      </w:r>
      <w:r w:rsidRPr="00443A9B">
        <w:rPr>
          <w:lang w:val="sq-AL"/>
        </w:rPr>
        <w:t>kualifikohet dhe nuk merret në konsideratë.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Në seancën e hapjes së zarfeve, përveç komisionit, mund të marrin pjesë edhe përfaqësues të konkurruesve.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Shqyrtimi i ofertave bëhet në dy faza: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Faza e parë është shqyrtimi paraprak dhe ka të bëjë me shqyrtimin në vend, në prani të konkurruesve të dokumenteve, së formës së paraqitjes së </w:t>
      </w:r>
      <w:r>
        <w:rPr>
          <w:lang w:val="sq-AL"/>
        </w:rPr>
        <w:t>tyre</w:t>
      </w:r>
      <w:r w:rsidRPr="00443A9B">
        <w:rPr>
          <w:lang w:val="sq-AL"/>
        </w:rPr>
        <w:t xml:space="preserve"> etj. Kur këto nuk janë në përputhje me rregullat dhe me kriteret e përcaktuara në këto dokumente ankandi, oferta përjashtohet nga konkurrimi i mëtejshëm.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Faza e dytë është ajo e shqyrtimit ekonomik ku analizohen çmim</w:t>
      </w:r>
      <w:r>
        <w:rPr>
          <w:lang w:val="sq-AL"/>
        </w:rPr>
        <w:t>et, sasitë, verifikohen vleftat</w:t>
      </w:r>
      <w:r w:rsidRPr="00443A9B">
        <w:rPr>
          <w:lang w:val="sq-AL"/>
        </w:rPr>
        <w:t xml:space="preserve"> etj., në përputhje me kriteret e vlerësimit ekonomik. Përparësi në vlerësim do të kenë ofertat duke filluar me çmime më të larta dhe deri në ato të barabarta me çmimin minimal të shitjes.</w:t>
      </w:r>
      <w:r>
        <w:rPr>
          <w:lang w:val="sq-AL"/>
        </w:rPr>
        <w:t xml:space="preserve"> </w:t>
      </w:r>
      <w:r w:rsidRPr="00443A9B">
        <w:rPr>
          <w:lang w:val="sq-AL"/>
        </w:rPr>
        <w:t>Të gjithë konkurruesve të kualifikuar në fazën e parë u lexohet dhe deklarohet emri dhe vlera e çdo oferte të dhënë.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Procesverbali i seancës të hapjes së zarfeve hartohet nga komisioni dhe një kopje e tij mund t’u vihet në dispozicion pjesëmarrësve në ankand.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Nuk do të lejohet asnjë ndryshim në përmbajtjen e ofertës, me përjashtim të korrigjimit të gabimeve aritmetike, për të cilat njoftohen menjëherë konkurruesit. </w:t>
      </w:r>
    </w:p>
    <w:p w:rsidR="003B2706" w:rsidRPr="00443A9B" w:rsidRDefault="003B2706" w:rsidP="003B2706">
      <w:pPr>
        <w:pStyle w:val="Paragrafi"/>
        <w:rPr>
          <w:lang w:val="sq-AL"/>
        </w:rPr>
      </w:pPr>
      <w:r>
        <w:rPr>
          <w:lang w:val="sq-AL"/>
        </w:rPr>
        <w:t>DSH</w:t>
      </w:r>
      <w:r w:rsidRPr="00443A9B">
        <w:rPr>
          <w:lang w:val="sq-AL"/>
        </w:rPr>
        <w:t>P  e rrethit ______________  me pranimin e konkurruesit, do të korr</w:t>
      </w:r>
      <w:r>
        <w:rPr>
          <w:lang w:val="sq-AL"/>
        </w:rPr>
        <w:t>igjojë shumën totale të ofertës</w:t>
      </w:r>
      <w:r w:rsidRPr="00443A9B">
        <w:rPr>
          <w:lang w:val="sq-AL"/>
        </w:rPr>
        <w:t>, e cila do të jetë e detyrueshme për ofertuesin.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Mospranimi i korrigjimit është kusht skualifikues.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Fituesi i ankandit njoftohet me shkrim, brenda afatit të vlefshmërisë së ofertës, të lidhë kontratën ose të paguajë çmimin e shitjes. Në rast se fituesi refuzon ose nuk paraqitet brenda afatit të caktuar për lidhjen e kontratës, ose nuk paguan çmimin e shitjes, kjo dokumentohet dhe ai do të zëvendësohet me konkurruesin, oferta e të cilit është klasifikuar në renditje pas tij.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9. Dokumentet që konkurruesit në ankand duhet të paraqesin për fazën e vlerësimit paraprak për shitjen e asortimenteve në anë të rrugës dhe të sekuestruar: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a) Formulari i sigurimit të ofertës për ankand (origjinal).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b) Vendimi i gjykatës për fitimin e personaliteti</w:t>
      </w:r>
      <w:r>
        <w:rPr>
          <w:lang w:val="sq-AL"/>
        </w:rPr>
        <w:t>t juridik (për personat juridikë</w:t>
      </w:r>
      <w:r w:rsidRPr="00443A9B">
        <w:rPr>
          <w:lang w:val="sq-AL"/>
        </w:rPr>
        <w:t xml:space="preserve"> ose fizikë) (kopje e noterizuar).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c) Certifikata e regjistrimit në organi</w:t>
      </w:r>
      <w:r>
        <w:rPr>
          <w:lang w:val="sq-AL"/>
        </w:rPr>
        <w:t>n tatimor (për personat juridikë</w:t>
      </w:r>
      <w:r w:rsidRPr="00443A9B">
        <w:rPr>
          <w:lang w:val="sq-AL"/>
        </w:rPr>
        <w:t xml:space="preserve"> ose fizikë) (kopje e noterizuar).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d) Dokumentin identifikues për konkurruesit individë (letërnjoftim/pasaportë/dëshmi aftësie për drejtimin e automjetit (kopje e noterizuar e tyre) ose certifikatë me fotografi.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Ndërsa për shitjen e lëndës drusore në këmbë përveç dokumenteve të mësipërme, konkurruesit duhet të paraqesin edhe këto dokumente: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e) Lejet profesionale (e subjektit juridik dhe e drejtuesit teknik) (kopje e noterizuar).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f) NIPTI-in;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g) </w:t>
      </w:r>
      <w:r>
        <w:rPr>
          <w:lang w:val="sq-AL"/>
        </w:rPr>
        <w:t>Vërtetim</w:t>
      </w:r>
      <w:r w:rsidRPr="00443A9B">
        <w:rPr>
          <w:lang w:val="sq-AL"/>
        </w:rPr>
        <w:t xml:space="preserve"> nga zyra e regjistrit tregtar që nuk është në proces falimentimi</w:t>
      </w:r>
      <w:r>
        <w:rPr>
          <w:lang w:val="sq-AL"/>
        </w:rPr>
        <w:t xml:space="preserve"> </w:t>
      </w:r>
      <w:r w:rsidRPr="00443A9B">
        <w:rPr>
          <w:lang w:val="sq-AL"/>
        </w:rPr>
        <w:t>(origjinal)</w:t>
      </w:r>
      <w:r>
        <w:rPr>
          <w:lang w:val="sq-AL"/>
        </w:rPr>
        <w:t>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h) </w:t>
      </w:r>
      <w:r>
        <w:rPr>
          <w:lang w:val="sq-AL"/>
        </w:rPr>
        <w:t>Vërtetim nga DSH</w:t>
      </w:r>
      <w:r w:rsidRPr="00443A9B">
        <w:rPr>
          <w:lang w:val="sq-AL"/>
        </w:rPr>
        <w:t>P-të ku subjekti ka kryer veprimtari të shfrytëzimit pyjor dhe ka shlyer të gjitha detyrimet financiare ligjore</w:t>
      </w:r>
      <w:r>
        <w:rPr>
          <w:lang w:val="sq-AL"/>
        </w:rPr>
        <w:t xml:space="preserve"> </w:t>
      </w:r>
      <w:r w:rsidRPr="00443A9B">
        <w:rPr>
          <w:lang w:val="sq-AL"/>
        </w:rPr>
        <w:t xml:space="preserve">(origjinal).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i) </w:t>
      </w:r>
      <w:r>
        <w:rPr>
          <w:lang w:val="sq-AL"/>
        </w:rPr>
        <w:t>Vërtetim</w:t>
      </w:r>
      <w:r w:rsidRPr="00443A9B">
        <w:rPr>
          <w:lang w:val="sq-AL"/>
        </w:rPr>
        <w:t xml:space="preserve"> e zyrës së tatim</w:t>
      </w:r>
      <w:r>
        <w:rPr>
          <w:lang w:val="sq-AL"/>
        </w:rPr>
        <w:t>-</w:t>
      </w:r>
      <w:r w:rsidRPr="00443A9B">
        <w:rPr>
          <w:lang w:val="sq-AL"/>
        </w:rPr>
        <w:t>taksave për shlyerjen e detyrimeve fiskale</w:t>
      </w:r>
      <w:r>
        <w:rPr>
          <w:lang w:val="sq-AL"/>
        </w:rPr>
        <w:t xml:space="preserve"> </w:t>
      </w:r>
      <w:r w:rsidRPr="00443A9B">
        <w:rPr>
          <w:lang w:val="sq-AL"/>
        </w:rPr>
        <w:t>(origjinal).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j) </w:t>
      </w:r>
      <w:r>
        <w:rPr>
          <w:lang w:val="sq-AL"/>
        </w:rPr>
        <w:t>V</w:t>
      </w:r>
      <w:r w:rsidRPr="00443A9B">
        <w:rPr>
          <w:lang w:val="sq-AL"/>
        </w:rPr>
        <w:t>ër</w:t>
      </w:r>
      <w:r>
        <w:rPr>
          <w:lang w:val="sq-AL"/>
        </w:rPr>
        <w:t>tetim</w:t>
      </w:r>
      <w:r w:rsidRPr="00443A9B">
        <w:rPr>
          <w:lang w:val="sq-AL"/>
        </w:rPr>
        <w:t xml:space="preserve"> nga dega e tatimeve për pagimin e sigurimeve shoqërore e shëndetësore</w:t>
      </w:r>
      <w:r>
        <w:rPr>
          <w:lang w:val="sq-AL"/>
        </w:rPr>
        <w:t xml:space="preserve"> për të punësuarit e tij </w:t>
      </w:r>
      <w:r w:rsidRPr="00443A9B">
        <w:rPr>
          <w:lang w:val="sq-AL"/>
        </w:rPr>
        <w:t>(origjinal).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k) </w:t>
      </w:r>
      <w:r>
        <w:rPr>
          <w:lang w:val="sq-AL"/>
        </w:rPr>
        <w:t>V</w:t>
      </w:r>
      <w:r w:rsidRPr="00443A9B">
        <w:rPr>
          <w:lang w:val="sq-AL"/>
        </w:rPr>
        <w:t>ërtetim nga gjykata se nuk është në proces gjyqësor (origjinal).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l) </w:t>
      </w:r>
      <w:r>
        <w:rPr>
          <w:lang w:val="sq-AL"/>
        </w:rPr>
        <w:t>V</w:t>
      </w:r>
      <w:r w:rsidRPr="00443A9B">
        <w:rPr>
          <w:lang w:val="sq-AL"/>
        </w:rPr>
        <w:t xml:space="preserve">ërtetim nga zyra e përmbarimit se nuk ka asnjë lloj detyrimi ndaj shtetit (origjinal).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Vërtetimet</w:t>
      </w:r>
      <w:r>
        <w:rPr>
          <w:lang w:val="sq-AL"/>
        </w:rPr>
        <w:t xml:space="preserve"> duhet të</w:t>
      </w:r>
      <w:r w:rsidRPr="00443A9B">
        <w:rPr>
          <w:lang w:val="sq-AL"/>
        </w:rPr>
        <w:t xml:space="preserve"> mer</w:t>
      </w:r>
      <w:r>
        <w:rPr>
          <w:lang w:val="sq-AL"/>
        </w:rPr>
        <w:t>ren nga organet përkatë</w:t>
      </w:r>
      <w:r w:rsidRPr="00443A9B">
        <w:rPr>
          <w:lang w:val="sq-AL"/>
        </w:rPr>
        <w:t>se, jo më përpara se 30 ditë nga data e zhvillimit të ankandit.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m) Mosparaqitja e njërit prej dokumenteve të mësipërme është kusht skualifikues.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10. Kriteret e vlerësimit ekonomik: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Do të shpallet fitues</w:t>
      </w:r>
      <w:r>
        <w:rPr>
          <w:lang w:val="sq-AL"/>
        </w:rPr>
        <w:t>e</w:t>
      </w:r>
      <w:r w:rsidRPr="00443A9B">
        <w:rPr>
          <w:lang w:val="sq-AL"/>
        </w:rPr>
        <w:t xml:space="preserve"> oferta që ka çmimin (vleftën) më të lartë në lekë vlera e së cilës është më e madhe ose e barabartë me çmimin minimal të shitjes. Ofertat me çmim (vlerë) më të vogël se çmimi minimal i shitjes skualifikohen.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11. Pagesa për mallin e shitur bëhet në lekë.</w:t>
      </w:r>
    </w:p>
    <w:p w:rsidR="003B2706" w:rsidRPr="00443A9B" w:rsidRDefault="003B2706" w:rsidP="003B2706">
      <w:pPr>
        <w:pStyle w:val="Paragrafi"/>
      </w:pP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  <w:r w:rsidRPr="00721E64">
        <w:rPr>
          <w:b/>
        </w:rPr>
        <w:t>ANEKSI NR. 4</w:t>
      </w:r>
    </w:p>
    <w:p w:rsidR="003B2706" w:rsidRPr="009E0027" w:rsidRDefault="003B2706" w:rsidP="003B2706">
      <w:pPr>
        <w:pStyle w:val="Paragrafi"/>
        <w:jc w:val="center"/>
        <w:rPr>
          <w:b/>
        </w:rPr>
      </w:pPr>
      <w:r w:rsidRPr="009E0027">
        <w:rPr>
          <w:b/>
        </w:rPr>
        <w:t>FORMULARI I OFERTËS PËR ANKAND</w:t>
      </w:r>
    </w:p>
    <w:p w:rsidR="003B2706" w:rsidRPr="009E0027" w:rsidRDefault="003B2706" w:rsidP="003B2706">
      <w:pPr>
        <w:pStyle w:val="Paragrafi"/>
        <w:jc w:val="center"/>
        <w:rPr>
          <w:b/>
        </w:rPr>
      </w:pPr>
      <w:r w:rsidRPr="009E0027">
        <w:rPr>
          <w:b/>
          <w:color w:val="000000"/>
        </w:rPr>
        <w:t>(Për konkurruesit person juridik ose fizik</w:t>
      </w:r>
      <w:r w:rsidRPr="009E0027">
        <w:rPr>
          <w:b/>
        </w:rPr>
        <w:t>)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___________, më ___. ____. 200_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_________________________________ me seli në _______________________________________</w:t>
      </w: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(emërtimi i personit juridik ose fizik)                                          (adresa e plotë)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pasi u njoh me dokumentet e ankandit që organizohet nga Drejtoria e Shërbimit Pyjor ___________________ për shitjen e _________________________________(lloji i mallit), duke pranuar plotësisht kushtet dhe kriteret e përcaktuara në dokumentet e këtij ankandi, ju paraqet ofertën e saj si më poshtë vijon: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Çmimi  ____________________________________ për secilin mall (artikull)</w:t>
      </w: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(në numër dhe fjalë)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për sasinë e mallit (artikujve)  _______________________________________________</w:t>
      </w: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 xml:space="preserve">                                                               (në numër e fjalë)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dhe vleftën totale _________________________________________________________</w:t>
      </w: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 xml:space="preserve">                                                               (në numër e fjalë)</w:t>
      </w:r>
    </w:p>
    <w:p w:rsidR="003B2706" w:rsidRPr="00443A9B" w:rsidRDefault="003B2706" w:rsidP="003B2706">
      <w:pPr>
        <w:pStyle w:val="Paragrafi"/>
      </w:pPr>
      <w:r w:rsidRPr="00443A9B">
        <w:t>Vlefta _________________________________</w:t>
      </w:r>
      <w:r>
        <w:t>__ për secilin ngastër/nënngastë</w:t>
      </w:r>
      <w:r w:rsidRPr="00443A9B">
        <w:t>r</w:t>
      </w:r>
    </w:p>
    <w:p w:rsidR="003B2706" w:rsidRPr="00443A9B" w:rsidRDefault="003B2706" w:rsidP="003B2706">
      <w:pPr>
        <w:pStyle w:val="Paragrafi"/>
      </w:pPr>
      <w:r w:rsidRPr="00443A9B">
        <w:t>(në numër dhe fjalë)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</w:pPr>
      <w:r w:rsidRPr="00443A9B">
        <w:t>për vëllimin</w:t>
      </w:r>
      <w:r>
        <w:t xml:space="preserve"> drusor në</w:t>
      </w:r>
      <w:r w:rsidRPr="00443A9B">
        <w:t xml:space="preserve"> </w:t>
      </w:r>
      <w:r>
        <w:t>këmbë</w:t>
      </w:r>
      <w:r w:rsidRPr="00443A9B">
        <w:t xml:space="preserve"> (lende punimi _____________m</w:t>
      </w:r>
      <w:r w:rsidRPr="00443A9B">
        <w:rPr>
          <w:vertAlign w:val="superscript"/>
        </w:rPr>
        <w:t>3</w:t>
      </w:r>
      <w:r w:rsidRPr="00443A9B">
        <w:t>, dru zjarri_________ m</w:t>
      </w:r>
      <w:r w:rsidRPr="00443A9B">
        <w:rPr>
          <w:vertAlign w:val="superscript"/>
        </w:rPr>
        <w:t>3</w:t>
      </w:r>
    </w:p>
    <w:p w:rsidR="003B2706" w:rsidRPr="00443A9B" w:rsidRDefault="003B2706" w:rsidP="003B2706">
      <w:pPr>
        <w:pStyle w:val="Paragrafi"/>
      </w:pPr>
      <w:r w:rsidRPr="00443A9B">
        <w:t xml:space="preserve">                                                               (në numër e fjalë)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</w:pPr>
      <w:r w:rsidRPr="00443A9B">
        <w:t>dhe vleftën totale _________________________________________________________</w:t>
      </w:r>
    </w:p>
    <w:p w:rsidR="003B2706" w:rsidRPr="00443A9B" w:rsidRDefault="003B2706" w:rsidP="003B2706">
      <w:pPr>
        <w:pStyle w:val="Paragrafi"/>
      </w:pPr>
      <w:r w:rsidRPr="00443A9B">
        <w:t xml:space="preserve">                                                               (në numër e fjalë</w:t>
      </w:r>
    </w:p>
    <w:p w:rsidR="003B2706" w:rsidRPr="00443A9B" w:rsidRDefault="003B2706" w:rsidP="003B2706">
      <w:pPr>
        <w:pStyle w:val="Paragrafi"/>
        <w:rPr>
          <w:color w:val="FF0000"/>
        </w:rPr>
      </w:pP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Vlefshmëria e kësaj oferte është__________________________________ ditë.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443A9B" w:rsidRDefault="003B2706" w:rsidP="003B2706">
      <w:pPr>
        <w:pStyle w:val="Paragrafi"/>
        <w:rPr>
          <w:b/>
          <w:color w:val="000000"/>
        </w:rPr>
      </w:pPr>
      <w:r w:rsidRPr="009E0027">
        <w:t xml:space="preserve">          </w:t>
      </w:r>
      <w:r w:rsidRPr="00443A9B">
        <w:rPr>
          <w:b/>
          <w:color w:val="000000"/>
        </w:rPr>
        <w:t>KONKURRUESI</w:t>
      </w:r>
    </w:p>
    <w:p w:rsidR="003B2706" w:rsidRPr="00443A9B" w:rsidRDefault="003B2706" w:rsidP="003B2706">
      <w:pPr>
        <w:pStyle w:val="Paragrafi"/>
        <w:rPr>
          <w:color w:val="000000"/>
        </w:rPr>
      </w:pPr>
      <w:r w:rsidRPr="00443A9B">
        <w:rPr>
          <w:color w:val="000000"/>
        </w:rPr>
        <w:t>( _____________________ )</w:t>
      </w:r>
    </w:p>
    <w:p w:rsidR="003B2706" w:rsidRPr="00443A9B" w:rsidRDefault="003B2706" w:rsidP="003B2706">
      <w:pPr>
        <w:pStyle w:val="Paragrafi"/>
        <w:rPr>
          <w:color w:val="000000"/>
        </w:rPr>
      </w:pPr>
    </w:p>
    <w:p w:rsidR="003B2706" w:rsidRPr="003B2706" w:rsidRDefault="003B2706" w:rsidP="003B2706">
      <w:pPr>
        <w:pStyle w:val="Paragrafi"/>
        <w:jc w:val="right"/>
        <w:rPr>
          <w:b/>
          <w:color w:val="000000"/>
        </w:rPr>
      </w:pPr>
      <w:r w:rsidRPr="003B2706">
        <w:rPr>
          <w:b/>
          <w:color w:val="000000"/>
        </w:rPr>
        <w:t>(emërtimi i personit fizik ose juridik,</w:t>
      </w:r>
    </w:p>
    <w:p w:rsidR="003B2706" w:rsidRPr="003B2706" w:rsidRDefault="003B2706" w:rsidP="003B2706">
      <w:pPr>
        <w:pStyle w:val="Paragrafi"/>
        <w:jc w:val="right"/>
        <w:rPr>
          <w:b/>
        </w:rPr>
      </w:pPr>
      <w:r w:rsidRPr="003B2706">
        <w:rPr>
          <w:b/>
        </w:rPr>
        <w:t>emri, mbiemri i titullarit, nënshkrimi, vula)</w:t>
      </w:r>
    </w:p>
    <w:p w:rsidR="003B2706" w:rsidRPr="003B2706" w:rsidRDefault="003B2706" w:rsidP="003B2706">
      <w:pPr>
        <w:pStyle w:val="Paragrafi"/>
        <w:jc w:val="right"/>
        <w:rPr>
          <w:b/>
        </w:rPr>
      </w:pPr>
    </w:p>
    <w:p w:rsidR="003B2706" w:rsidRDefault="003B2706" w:rsidP="003B2706">
      <w:pPr>
        <w:pStyle w:val="Paragrafi"/>
        <w:rPr>
          <w:b/>
        </w:rPr>
      </w:pPr>
    </w:p>
    <w:p w:rsidR="003B2706" w:rsidRPr="009E0027" w:rsidRDefault="003B2706" w:rsidP="003B2706">
      <w:pPr>
        <w:pStyle w:val="Paragrafi"/>
        <w:jc w:val="center"/>
        <w:rPr>
          <w:b/>
        </w:rPr>
      </w:pPr>
      <w:r w:rsidRPr="009E0027">
        <w:rPr>
          <w:b/>
        </w:rPr>
        <w:t>ANEKSI NR.5</w:t>
      </w:r>
    </w:p>
    <w:p w:rsidR="003B2706" w:rsidRPr="009E0027" w:rsidRDefault="003B2706" w:rsidP="003B2706">
      <w:pPr>
        <w:pStyle w:val="Paragrafi"/>
        <w:jc w:val="center"/>
        <w:rPr>
          <w:b/>
          <w:bCs/>
          <w:color w:val="000000"/>
        </w:rPr>
      </w:pPr>
      <w:r w:rsidRPr="009E0027">
        <w:rPr>
          <w:b/>
        </w:rPr>
        <w:t>FORMULARI PËR SIGURIMIN E OFERTËS PËR PJESËMARRJE NE ANKAND</w:t>
      </w:r>
    </w:p>
    <w:p w:rsidR="003B2706" w:rsidRPr="009E0027" w:rsidRDefault="003B2706" w:rsidP="003B2706">
      <w:pPr>
        <w:pStyle w:val="Paragrafi"/>
        <w:jc w:val="center"/>
        <w:rPr>
          <w:b/>
        </w:rPr>
      </w:pPr>
    </w:p>
    <w:p w:rsidR="003B2706" w:rsidRPr="009E0027" w:rsidRDefault="003B2706" w:rsidP="003B2706">
      <w:pPr>
        <w:pStyle w:val="Paragrafi"/>
        <w:jc w:val="center"/>
        <w:rPr>
          <w:b/>
        </w:rPr>
      </w:pPr>
      <w:r w:rsidRPr="009E0027">
        <w:rPr>
          <w:b/>
        </w:rPr>
        <w:t>GARANCI  BANKARE</w:t>
      </w:r>
    </w:p>
    <w:p w:rsidR="003B2706" w:rsidRPr="009E0027" w:rsidRDefault="003B2706" w:rsidP="003B2706">
      <w:pPr>
        <w:pStyle w:val="Paragrafi"/>
        <w:jc w:val="center"/>
        <w:rPr>
          <w:b/>
        </w:rPr>
      </w:pPr>
    </w:p>
    <w:p w:rsidR="003B2706" w:rsidRPr="00443A9B" w:rsidRDefault="003B2706" w:rsidP="003B2706">
      <w:pPr>
        <w:pStyle w:val="Paragrafi"/>
      </w:pPr>
      <w:r w:rsidRPr="00443A9B">
        <w:t>Nr.ref.___________                       Datë ___________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Me të cilën vërtetojmë se (</w:t>
      </w:r>
      <w:r w:rsidRPr="00443A9B">
        <w:rPr>
          <w:u w:val="single"/>
          <w:lang w:val="sq-AL"/>
        </w:rPr>
        <w:t>emërtimi i subjektit</w:t>
      </w:r>
      <w:r w:rsidRPr="00443A9B">
        <w:rPr>
          <w:lang w:val="sq-AL"/>
        </w:rPr>
        <w:t>)  ka ngurtësuar, në llogarinë e tij, pranë bankës (</w:t>
      </w:r>
      <w:r w:rsidRPr="00443A9B">
        <w:rPr>
          <w:u w:val="single"/>
          <w:lang w:val="sq-AL"/>
        </w:rPr>
        <w:t>emërtimi  i  bankës</w:t>
      </w:r>
      <w:r w:rsidRPr="00443A9B">
        <w:rPr>
          <w:lang w:val="sq-AL"/>
        </w:rPr>
        <w:t>), shumën prej  (</w:t>
      </w:r>
      <w:r w:rsidRPr="00443A9B">
        <w:rPr>
          <w:u w:val="single"/>
          <w:lang w:val="sq-AL"/>
        </w:rPr>
        <w:t>me shifra  dhe me shkrim</w:t>
      </w:r>
      <w:r w:rsidRPr="00443A9B">
        <w:rPr>
          <w:lang w:val="sq-AL"/>
        </w:rPr>
        <w:t>),  si kusht për sigurimi</w:t>
      </w:r>
      <w:r>
        <w:rPr>
          <w:lang w:val="sq-AL"/>
        </w:rPr>
        <w:t>n e ofertës së paraqitur pranë Drejtorisë s</w:t>
      </w:r>
      <w:r w:rsidRPr="00443A9B">
        <w:rPr>
          <w:lang w:val="sq-AL"/>
        </w:rPr>
        <w:t>ë Shërbimit Pyjor ________, për pjesëmarrje në ankandin e shitjes (</w:t>
      </w:r>
      <w:r w:rsidRPr="00443A9B">
        <w:rPr>
          <w:u w:val="single"/>
          <w:lang w:val="sq-AL"/>
        </w:rPr>
        <w:t>së lëndës drusore në këmbë</w:t>
      </w:r>
      <w:r w:rsidRPr="00443A9B">
        <w:rPr>
          <w:lang w:val="sq-AL"/>
        </w:rPr>
        <w:t>), që do të zhvillohet</w:t>
      </w:r>
      <w:r>
        <w:rPr>
          <w:lang w:val="sq-AL"/>
        </w:rPr>
        <w:t xml:space="preserve"> në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                                                (</w:t>
      </w:r>
      <w:r w:rsidRPr="00443A9B">
        <w:rPr>
          <w:u w:val="single"/>
          <w:lang w:val="sq-AL"/>
        </w:rPr>
        <w:t>së asortimenteve të gatshme të lëndës drusore</w:t>
      </w:r>
      <w:r w:rsidRPr="00443A9B">
        <w:rPr>
          <w:lang w:val="sq-AL"/>
        </w:rPr>
        <w:t>)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datën _______________.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Banka (</w:t>
      </w:r>
      <w:r w:rsidRPr="00443A9B">
        <w:rPr>
          <w:u w:val="single"/>
          <w:lang w:val="sq-AL"/>
        </w:rPr>
        <w:t>emërtimi</w:t>
      </w:r>
      <w:r w:rsidRPr="00443A9B">
        <w:rPr>
          <w:lang w:val="sq-AL"/>
        </w:rPr>
        <w:t>) merr përsipër të kalojë shumën e ngurtësuar në llogarinë e ___</w:t>
      </w:r>
      <w:r>
        <w:rPr>
          <w:lang w:val="sq-AL"/>
        </w:rPr>
        <w:t>______________________ , me nr.l</w:t>
      </w:r>
      <w:r w:rsidRPr="00443A9B">
        <w:rPr>
          <w:lang w:val="sq-AL"/>
        </w:rPr>
        <w:t>logarie ______, në bankën ________________, për llogari të Drejtorisë së Shërbimit Pyjor _____________ , në rast se:</w:t>
      </w:r>
    </w:p>
    <w:p w:rsidR="003B2706" w:rsidRPr="00252D4B" w:rsidRDefault="003B2706" w:rsidP="003B2706">
      <w:pPr>
        <w:pStyle w:val="Paragrafi"/>
        <w:rPr>
          <w:sz w:val="16"/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1. </w:t>
      </w:r>
      <w:r>
        <w:rPr>
          <w:lang w:val="sq-AL"/>
        </w:rPr>
        <w:t>P</w:t>
      </w:r>
      <w:r w:rsidRPr="00443A9B">
        <w:rPr>
          <w:lang w:val="sq-AL"/>
        </w:rPr>
        <w:t>jesëmarrësi në ankand, i shpallur fitues, nuk lidh kontrat</w:t>
      </w:r>
      <w:r>
        <w:rPr>
          <w:lang w:val="sq-AL"/>
        </w:rPr>
        <w:t>ë brenda afateve të përcaktuara.</w:t>
      </w:r>
      <w:r w:rsidRPr="00443A9B">
        <w:rPr>
          <w:lang w:val="sq-AL"/>
        </w:rPr>
        <w:t xml:space="preserve">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2. </w:t>
      </w:r>
      <w:r>
        <w:rPr>
          <w:lang w:val="sq-AL"/>
        </w:rPr>
        <w:t>N</w:t>
      </w:r>
      <w:r w:rsidRPr="00443A9B">
        <w:rPr>
          <w:lang w:val="sq-AL"/>
        </w:rPr>
        <w:t>uk paraqit garancinë bankare për sigurimin e kontratës.</w:t>
      </w:r>
    </w:p>
    <w:p w:rsidR="003B2706" w:rsidRPr="00252D4B" w:rsidRDefault="003B2706" w:rsidP="003B2706">
      <w:pPr>
        <w:pStyle w:val="Paragrafi"/>
        <w:rPr>
          <w:sz w:val="14"/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Me paraqitjen e kërkesës së parë me shkrim nga Drejtoria e Shërbimit Pyjor __________, pa kërkuar shpjegime, me kusht që në kërkesë të përmendet mos plotësimi i një prej kushteve të mësipërme.</w:t>
      </w:r>
    </w:p>
    <w:p w:rsidR="003B2706" w:rsidRPr="00443A9B" w:rsidRDefault="003B2706" w:rsidP="003B2706">
      <w:pPr>
        <w:pStyle w:val="Paragrafi"/>
        <w:rPr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 xml:space="preserve">Banka </w:t>
      </w:r>
      <w:r w:rsidRPr="00443A9B">
        <w:rPr>
          <w:u w:val="single"/>
          <w:lang w:val="sq-AL"/>
        </w:rPr>
        <w:t>(                emërtimi</w:t>
      </w:r>
      <w:r w:rsidRPr="00443A9B">
        <w:rPr>
          <w:lang w:val="sq-AL"/>
        </w:rPr>
        <w:t>________) çliron garancinë bankare vetëm pas njoftimit me shkrim të Drejtorisë së Shërbimit Pyjor _____________ , për llogari të së cilës  është ngurtësuar shuma e mësipërme.</w:t>
      </w:r>
    </w:p>
    <w:p w:rsidR="003B2706" w:rsidRPr="00252D4B" w:rsidRDefault="003B2706" w:rsidP="003B2706">
      <w:pPr>
        <w:pStyle w:val="Paragrafi"/>
        <w:rPr>
          <w:sz w:val="14"/>
          <w:lang w:val="sq-AL"/>
        </w:rPr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Kjo garanci bankare është vlefshme deri 20 ditë pas datës së zhvillimit të ankandit.</w:t>
      </w:r>
    </w:p>
    <w:p w:rsidR="003B2706" w:rsidRPr="00252D4B" w:rsidRDefault="003B2706" w:rsidP="003B2706">
      <w:pPr>
        <w:pStyle w:val="Paragrafi"/>
      </w:pPr>
    </w:p>
    <w:p w:rsidR="003B2706" w:rsidRPr="003B2706" w:rsidRDefault="003B2706" w:rsidP="003B2706">
      <w:pPr>
        <w:pStyle w:val="Paragrafi"/>
        <w:jc w:val="right"/>
        <w:rPr>
          <w:b/>
        </w:rPr>
      </w:pPr>
      <w:r w:rsidRPr="00443A9B">
        <w:t>(</w:t>
      </w:r>
      <w:r w:rsidRPr="003B2706">
        <w:rPr>
          <w:b/>
        </w:rPr>
        <w:t>Emërtimi i bankës)</w:t>
      </w:r>
    </w:p>
    <w:p w:rsidR="003B2706" w:rsidRPr="003B2706" w:rsidRDefault="003B2706" w:rsidP="003B2706">
      <w:pPr>
        <w:pStyle w:val="Paragrafi"/>
        <w:jc w:val="right"/>
        <w:rPr>
          <w:b/>
        </w:rPr>
      </w:pPr>
      <w:r w:rsidRPr="003B2706">
        <w:rPr>
          <w:b/>
        </w:rPr>
        <w:t>(Nënshkrimi dhe vula e Bankës)</w:t>
      </w:r>
    </w:p>
    <w:p w:rsidR="003B2706" w:rsidRPr="003B2706" w:rsidRDefault="003B2706" w:rsidP="003B2706">
      <w:pPr>
        <w:pStyle w:val="Paragrafi"/>
        <w:jc w:val="center"/>
        <w:rPr>
          <w:b/>
        </w:rPr>
      </w:pPr>
    </w:p>
    <w:p w:rsidR="003B2706" w:rsidRPr="00721E64" w:rsidRDefault="003B2706" w:rsidP="003B2706">
      <w:pPr>
        <w:pStyle w:val="Paragrafi"/>
        <w:jc w:val="center"/>
        <w:rPr>
          <w:b/>
        </w:rPr>
      </w:pPr>
      <w:r w:rsidRPr="00721E64">
        <w:rPr>
          <w:b/>
        </w:rPr>
        <w:t>ANEKSI NR.6</w:t>
      </w:r>
    </w:p>
    <w:p w:rsidR="003B2706" w:rsidRPr="003B2706" w:rsidRDefault="003B2706" w:rsidP="003B2706">
      <w:pPr>
        <w:pStyle w:val="Paragrafi"/>
        <w:jc w:val="center"/>
        <w:rPr>
          <w:b/>
        </w:rPr>
      </w:pPr>
      <w:r w:rsidRPr="003B2706">
        <w:rPr>
          <w:b/>
        </w:rPr>
        <w:t>FORMULARI PËR SIGURIMIN E KONTRATËS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</w:pPr>
      <w:r w:rsidRPr="00443A9B">
        <w:t>GARANCI  BANKARE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</w:pPr>
      <w:r w:rsidRPr="00443A9B">
        <w:t>Nr. ref._____                      Datë ___________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</w:pPr>
      <w:r w:rsidRPr="00443A9B">
        <w:t>Për Drejtorinë e Shërbimit Pyjor</w:t>
      </w:r>
    </w:p>
    <w:p w:rsidR="003B2706" w:rsidRPr="00443A9B" w:rsidRDefault="003B2706" w:rsidP="003B2706">
      <w:pPr>
        <w:pStyle w:val="Paragrafi"/>
      </w:pPr>
      <w:r w:rsidRPr="00443A9B">
        <w:t xml:space="preserve">                                                                   _______________</w:t>
      </w:r>
    </w:p>
    <w:p w:rsidR="003B2706" w:rsidRPr="00443A9B" w:rsidRDefault="003B2706" w:rsidP="003B2706">
      <w:pPr>
        <w:pStyle w:val="Paragrafi"/>
      </w:pP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Duke qenë se: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u w:val="single"/>
          <w:lang w:val="sq-AL"/>
        </w:rPr>
        <w:t xml:space="preserve"> (emërtimi   i     subjektit</w:t>
      </w:r>
      <w:r w:rsidRPr="00443A9B">
        <w:rPr>
          <w:lang w:val="sq-AL"/>
        </w:rPr>
        <w:t>)   në bazë të procesverbalit të fitimit të ankandit nr. ____, datë ___________ka fituar të drejtën e ______________________</w:t>
      </w:r>
      <w:r>
        <w:rPr>
          <w:lang w:val="sq-AL"/>
        </w:rPr>
        <w:t>____________ me vleftë totale (</w:t>
      </w:r>
      <w:r w:rsidRPr="00443A9B">
        <w:rPr>
          <w:lang w:val="sq-AL"/>
        </w:rPr>
        <w:t xml:space="preserve">me </w:t>
      </w:r>
      <w:r w:rsidRPr="00443A9B">
        <w:rPr>
          <w:u w:val="single"/>
          <w:lang w:val="sq-AL"/>
        </w:rPr>
        <w:t>shifra  dhe shkrim</w:t>
      </w:r>
      <w:r w:rsidRPr="00443A9B">
        <w:rPr>
          <w:lang w:val="sq-AL"/>
        </w:rPr>
        <w:t xml:space="preserve"> ),   lekë, 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në kontratën tuaj është vendosur garancia bankare me shumën e specifikuar në të, si sigurim për përmbushjen e  detyrimeve të parashikuara në atë kontratë.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(</w:t>
      </w:r>
      <w:r w:rsidRPr="00443A9B">
        <w:rPr>
          <w:u w:val="single"/>
          <w:lang w:val="sq-AL"/>
        </w:rPr>
        <w:t>emërtimi i bankës</w:t>
      </w:r>
      <w:r w:rsidRPr="00443A9B">
        <w:rPr>
          <w:lang w:val="sq-AL"/>
        </w:rPr>
        <w:t xml:space="preserve"> ) është dakord të lëshojë këtë garanci: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Deklarojmë se jemi garantuesit e kontratës së mësipërme deri në shumën totale prej (</w:t>
      </w:r>
      <w:r w:rsidRPr="00443A9B">
        <w:rPr>
          <w:u w:val="single"/>
          <w:lang w:val="sq-AL"/>
        </w:rPr>
        <w:t>me shifra dhe shkrim</w:t>
      </w:r>
      <w:r w:rsidRPr="00443A9B">
        <w:rPr>
          <w:lang w:val="sq-AL"/>
        </w:rPr>
        <w:t>) lekë, shumë e cila është e pagueshme në mënyrën dhe monedhën e përcaktuar në kontratë. Me marrjen e kërkesës së parë me shkrim dhe pa qenë nevoja të bëni argumentim të kërkesës, ne marrim përsipër të paguajmë çdo shumë brenda kufirit prej ( me shifra dhe shkrim)  lekë</w:t>
      </w:r>
      <w:r>
        <w:rPr>
          <w:lang w:val="sq-AL"/>
        </w:rPr>
        <w:t xml:space="preserve">, </w:t>
      </w:r>
      <w:r w:rsidRPr="00443A9B">
        <w:rPr>
          <w:lang w:val="sq-AL"/>
        </w:rPr>
        <w:t>në llogarinë e __________________________, me nr.llogarie _________, në Bankën ______________,</w:t>
      </w:r>
      <w:r>
        <w:rPr>
          <w:lang w:val="sq-AL"/>
        </w:rPr>
        <w:t xml:space="preserve"> </w:t>
      </w:r>
      <w:r w:rsidRPr="00443A9B">
        <w:rPr>
          <w:lang w:val="sq-AL"/>
        </w:rPr>
        <w:t>për llogari të Drejtorisë së Shërbimit Pyjor ________________.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Me këtë garanci ju sigurojmë se nuk është nevoja t’i drejtoheni më parë (</w:t>
      </w:r>
      <w:r w:rsidRPr="00443A9B">
        <w:rPr>
          <w:u w:val="single"/>
          <w:lang w:val="sq-AL"/>
        </w:rPr>
        <w:t>emërtimi i subjektit</w:t>
      </w:r>
      <w:r w:rsidRPr="00443A9B">
        <w:rPr>
          <w:lang w:val="sq-AL"/>
        </w:rPr>
        <w:t>)  për të realizuar pagesën sipas kërkesës së tij.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Deklarojmë gjithashtu, se asnjë shtesë apo ndryshim i kushteve të kontratës, për të cilën mund të bini dakord me kontraktuesin, nuk na çliron nga detyrimet e kësaj garancie.</w:t>
      </w:r>
    </w:p>
    <w:p w:rsidR="003B2706" w:rsidRPr="00443A9B" w:rsidRDefault="003B2706" w:rsidP="003B2706">
      <w:pPr>
        <w:pStyle w:val="Paragrafi"/>
        <w:rPr>
          <w:lang w:val="sq-AL"/>
        </w:rPr>
      </w:pPr>
      <w:r w:rsidRPr="00443A9B">
        <w:rPr>
          <w:lang w:val="sq-AL"/>
        </w:rPr>
        <w:t>Kjo garanci është vlefshme deri në datën që përfshin 30 ditë, nga data e lëshimit nga Drejtoria e Shërbimit Pyjor_____________ e  vërtetimit të përfundimit të kontratës.</w:t>
      </w:r>
    </w:p>
    <w:p w:rsidR="003B2706" w:rsidRDefault="003B2706" w:rsidP="003B2706">
      <w:pPr>
        <w:pStyle w:val="Paragrafi"/>
        <w:jc w:val="right"/>
        <w:rPr>
          <w:b/>
        </w:rPr>
      </w:pPr>
    </w:p>
    <w:p w:rsidR="003B2706" w:rsidRPr="00721E64" w:rsidRDefault="003B2706" w:rsidP="003B2706">
      <w:pPr>
        <w:pStyle w:val="Paragrafi"/>
        <w:jc w:val="right"/>
        <w:rPr>
          <w:b/>
        </w:rPr>
      </w:pPr>
      <w:r w:rsidRPr="00721E64">
        <w:rPr>
          <w:b/>
        </w:rPr>
        <w:t>(Emërtimi i bankës)</w:t>
      </w:r>
    </w:p>
    <w:p w:rsidR="003B2706" w:rsidRPr="00721E64" w:rsidRDefault="003B2706" w:rsidP="003B2706">
      <w:pPr>
        <w:pStyle w:val="Paragrafi"/>
        <w:jc w:val="right"/>
        <w:rPr>
          <w:b/>
        </w:rPr>
      </w:pPr>
      <w:r w:rsidRPr="00721E64">
        <w:rPr>
          <w:b/>
        </w:rPr>
        <w:t>(Nënshkrimi dhe vula e Bankës)</w:t>
      </w:r>
    </w:p>
    <w:sectPr w:rsidR="003B2706" w:rsidRPr="00721E6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2706"/>
    <w:rsid w:val="000178C2"/>
    <w:rsid w:val="0019258F"/>
    <w:rsid w:val="001A326F"/>
    <w:rsid w:val="003B270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36CA98-8AAF-4B90-9311-257F7BD8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A32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A326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A326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A326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A326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A326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A326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A326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A326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A326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A326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A326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A326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A326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A326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A326F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1A326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A326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A326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A326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A326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A326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A326F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1A326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1A326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A32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A326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B2706"/>
    <w:rPr>
      <w:rFonts w:ascii="CG Times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B270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270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B270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4877</Words>
  <Characters>27799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