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FDC05E" w14:textId="1E03E686" w:rsidR="00565BF0" w:rsidRPr="006361FD" w:rsidRDefault="00565BF0" w:rsidP="00565BF0">
      <w:pPr>
        <w:autoSpaceDE w:val="0"/>
        <w:autoSpaceDN w:val="0"/>
        <w:adjustRightInd w:val="0"/>
        <w:ind w:firstLine="284"/>
        <w:jc w:val="center"/>
        <w:rPr>
          <w:rFonts w:ascii="Garamond" w:hAnsi="Garamond"/>
          <w:color w:val="000000"/>
          <w:sz w:val="24"/>
          <w:szCs w:val="24"/>
        </w:rPr>
      </w:pPr>
      <w:r w:rsidRPr="006361FD">
        <w:rPr>
          <w:rFonts w:ascii="Garamond" w:hAnsi="Garamond"/>
          <w:b/>
          <w:bCs/>
          <w:color w:val="000000"/>
          <w:sz w:val="24"/>
          <w:szCs w:val="24"/>
        </w:rPr>
        <w:t>UDHË</w:t>
      </w:r>
      <w:r w:rsidRPr="006361FD">
        <w:rPr>
          <w:rFonts w:ascii="Garamond" w:hAnsi="Garamond"/>
          <w:b/>
          <w:bCs/>
          <w:color w:val="000000"/>
          <w:spacing w:val="-15"/>
          <w:sz w:val="24"/>
          <w:szCs w:val="24"/>
        </w:rPr>
        <w:t>Z</w:t>
      </w:r>
      <w:r w:rsidRPr="006361FD">
        <w:rPr>
          <w:rFonts w:ascii="Garamond" w:hAnsi="Garamond"/>
          <w:b/>
          <w:bCs/>
          <w:color w:val="000000"/>
          <w:sz w:val="24"/>
          <w:szCs w:val="24"/>
        </w:rPr>
        <w:t>IM I PËRBASHKËT</w:t>
      </w:r>
    </w:p>
    <w:p w14:paraId="02907DBF" w14:textId="3B516AD9" w:rsidR="00565BF0" w:rsidRPr="006361FD" w:rsidRDefault="00565BF0" w:rsidP="00565BF0">
      <w:pPr>
        <w:autoSpaceDE w:val="0"/>
        <w:autoSpaceDN w:val="0"/>
        <w:adjustRightInd w:val="0"/>
        <w:ind w:firstLine="284"/>
        <w:jc w:val="center"/>
        <w:rPr>
          <w:rFonts w:ascii="Garamond" w:hAnsi="Garamond"/>
          <w:b/>
          <w:bCs/>
          <w:color w:val="000000"/>
          <w:sz w:val="24"/>
          <w:szCs w:val="24"/>
        </w:rPr>
      </w:pPr>
      <w:r w:rsidRPr="006361FD">
        <w:rPr>
          <w:rFonts w:ascii="Garamond" w:hAnsi="Garamond"/>
          <w:b/>
          <w:bCs/>
          <w:color w:val="000000"/>
          <w:sz w:val="24"/>
          <w:szCs w:val="24"/>
        </w:rPr>
        <w:t>Nr.</w:t>
      </w:r>
      <w:r w:rsidR="006361FD" w:rsidRPr="006361FD">
        <w:rPr>
          <w:rFonts w:ascii="Garamond" w:hAnsi="Garamond"/>
          <w:b/>
          <w:bCs/>
          <w:color w:val="000000"/>
          <w:sz w:val="24"/>
          <w:szCs w:val="24"/>
        </w:rPr>
        <w:t xml:space="preserve"> </w:t>
      </w:r>
      <w:r w:rsidRPr="006361FD">
        <w:rPr>
          <w:rFonts w:ascii="Garamond" w:hAnsi="Garamond"/>
          <w:b/>
          <w:bCs/>
          <w:color w:val="000000"/>
          <w:sz w:val="24"/>
          <w:szCs w:val="24"/>
        </w:rPr>
        <w:t>2, datë 15.11.2023</w:t>
      </w:r>
    </w:p>
    <w:p w14:paraId="764B0136" w14:textId="77777777" w:rsidR="00565BF0" w:rsidRPr="006361FD" w:rsidRDefault="00565BF0" w:rsidP="00565BF0">
      <w:pPr>
        <w:autoSpaceDE w:val="0"/>
        <w:autoSpaceDN w:val="0"/>
        <w:adjustRightInd w:val="0"/>
        <w:ind w:firstLine="284"/>
        <w:rPr>
          <w:rFonts w:ascii="Garamond" w:hAnsi="Garamond"/>
          <w:b/>
          <w:bCs/>
          <w:color w:val="000000"/>
          <w:sz w:val="24"/>
          <w:szCs w:val="24"/>
        </w:rPr>
      </w:pPr>
    </w:p>
    <w:p w14:paraId="4F8E03D0" w14:textId="4FF63029" w:rsidR="00565BF0" w:rsidRDefault="00565BF0" w:rsidP="00565BF0">
      <w:pPr>
        <w:autoSpaceDE w:val="0"/>
        <w:autoSpaceDN w:val="0"/>
        <w:adjustRightInd w:val="0"/>
        <w:ind w:firstLine="284"/>
        <w:jc w:val="center"/>
        <w:rPr>
          <w:rFonts w:ascii="Garamond" w:hAnsi="Garamond"/>
          <w:b/>
          <w:bCs/>
          <w:color w:val="000000"/>
          <w:sz w:val="24"/>
          <w:szCs w:val="24"/>
        </w:rPr>
      </w:pPr>
      <w:r w:rsidRPr="006361FD">
        <w:rPr>
          <w:rFonts w:ascii="Garamond" w:hAnsi="Garamond"/>
          <w:b/>
          <w:bCs/>
          <w:color w:val="000000"/>
          <w:sz w:val="24"/>
          <w:szCs w:val="24"/>
        </w:rPr>
        <w:t>PËR NIVELIN KUFI TË ZHURMËS PËR NJË MJEDIS TË DHËNË DHE PËR FUSHËN E VEPRIMTARIVE EKONOMIKE-SHOQËRORE</w:t>
      </w:r>
    </w:p>
    <w:p w14:paraId="1B75F81E" w14:textId="75758CEE" w:rsidR="00A104FD" w:rsidRPr="00A104FD" w:rsidRDefault="00A104FD" w:rsidP="00565BF0">
      <w:pPr>
        <w:autoSpaceDE w:val="0"/>
        <w:autoSpaceDN w:val="0"/>
        <w:adjustRightInd w:val="0"/>
        <w:ind w:firstLine="284"/>
        <w:jc w:val="center"/>
        <w:rPr>
          <w:rFonts w:ascii="Garamond" w:hAnsi="Garamond"/>
          <w:bCs/>
          <w:i/>
          <w:color w:val="000000"/>
          <w:sz w:val="24"/>
          <w:szCs w:val="24"/>
        </w:rPr>
      </w:pPr>
      <w:r w:rsidRPr="00A104FD">
        <w:rPr>
          <w:rFonts w:ascii="Garamond" w:hAnsi="Garamond"/>
          <w:bCs/>
          <w:i/>
          <w:color w:val="000000"/>
          <w:sz w:val="24"/>
          <w:szCs w:val="24"/>
        </w:rPr>
        <w:t>(Ndryshuar me udhëzimin nr. 4, datë 21.7.2026)</w:t>
      </w:r>
    </w:p>
    <w:p w14:paraId="39AC6B64" w14:textId="6B2DFB98" w:rsidR="00A104FD" w:rsidRPr="00A104FD" w:rsidRDefault="00A104FD" w:rsidP="00A104FD">
      <w:pPr>
        <w:autoSpaceDE w:val="0"/>
        <w:autoSpaceDN w:val="0"/>
        <w:adjustRightInd w:val="0"/>
        <w:ind w:firstLine="284"/>
        <w:jc w:val="right"/>
        <w:rPr>
          <w:rFonts w:ascii="Garamond" w:hAnsi="Garamond"/>
          <w:bCs/>
          <w:i/>
          <w:color w:val="000000"/>
          <w:sz w:val="24"/>
          <w:szCs w:val="24"/>
        </w:rPr>
      </w:pPr>
      <w:r w:rsidRPr="00A104FD">
        <w:rPr>
          <w:rFonts w:ascii="Garamond" w:hAnsi="Garamond"/>
          <w:bCs/>
          <w:i/>
          <w:color w:val="000000"/>
          <w:sz w:val="24"/>
          <w:szCs w:val="24"/>
        </w:rPr>
        <w:t>(i përditësuar)</w:t>
      </w:r>
    </w:p>
    <w:p w14:paraId="163531D5" w14:textId="77777777" w:rsidR="00565BF0" w:rsidRPr="006361FD" w:rsidRDefault="00565BF0" w:rsidP="00565BF0">
      <w:pPr>
        <w:autoSpaceDE w:val="0"/>
        <w:autoSpaceDN w:val="0"/>
        <w:adjustRightInd w:val="0"/>
        <w:ind w:firstLine="284"/>
        <w:jc w:val="both"/>
        <w:rPr>
          <w:rFonts w:ascii="Garamond" w:hAnsi="Garamond"/>
          <w:color w:val="000000"/>
          <w:sz w:val="24"/>
          <w:szCs w:val="24"/>
        </w:rPr>
      </w:pPr>
    </w:p>
    <w:p w14:paraId="11C5881B" w14:textId="33EA9BFA" w:rsidR="00565BF0" w:rsidRPr="006361FD" w:rsidRDefault="00565BF0" w:rsidP="006361FD">
      <w:pPr>
        <w:ind w:firstLine="288"/>
        <w:jc w:val="both"/>
        <w:rPr>
          <w:rFonts w:ascii="Garamond" w:hAnsi="Garamond"/>
          <w:sz w:val="24"/>
          <w:szCs w:val="24"/>
        </w:rPr>
      </w:pPr>
      <w:r w:rsidRPr="006361FD">
        <w:rPr>
          <w:rFonts w:ascii="Garamond" w:hAnsi="Garamond"/>
          <w:sz w:val="24"/>
          <w:szCs w:val="24"/>
        </w:rPr>
        <w:t>Në</w:t>
      </w:r>
      <w:r w:rsidR="00D8775B">
        <w:rPr>
          <w:rFonts w:ascii="Garamond" w:hAnsi="Garamond"/>
          <w:sz w:val="24"/>
          <w:szCs w:val="24"/>
        </w:rPr>
        <w:t xml:space="preserve"> </w:t>
      </w:r>
      <w:r w:rsidRPr="006361FD">
        <w:rPr>
          <w:rFonts w:ascii="Garamond" w:hAnsi="Garamond"/>
          <w:sz w:val="24"/>
          <w:szCs w:val="24"/>
        </w:rPr>
        <w:t>mbështetje të pikës 4</w:t>
      </w:r>
      <w:r w:rsidR="006361FD" w:rsidRPr="006361FD">
        <w:rPr>
          <w:rFonts w:ascii="Garamond" w:hAnsi="Garamond"/>
          <w:sz w:val="24"/>
          <w:szCs w:val="24"/>
        </w:rPr>
        <w:t>,</w:t>
      </w:r>
      <w:r w:rsidRPr="006361FD">
        <w:rPr>
          <w:rFonts w:ascii="Garamond" w:hAnsi="Garamond"/>
          <w:sz w:val="24"/>
          <w:szCs w:val="24"/>
        </w:rPr>
        <w:t xml:space="preserve"> të nenit 102 të Kushtetutës dhe në zbatim të pikës 2, të nenit 2 dhe nenit 29</w:t>
      </w:r>
      <w:r w:rsidR="006361FD">
        <w:rPr>
          <w:rFonts w:ascii="Garamond" w:hAnsi="Garamond"/>
          <w:sz w:val="24"/>
          <w:szCs w:val="24"/>
        </w:rPr>
        <w:t>,</w:t>
      </w:r>
      <w:r w:rsidRPr="006361FD">
        <w:rPr>
          <w:rFonts w:ascii="Garamond" w:hAnsi="Garamond"/>
          <w:sz w:val="24"/>
          <w:szCs w:val="24"/>
        </w:rPr>
        <w:t xml:space="preserve"> të </w:t>
      </w:r>
      <w:r w:rsidR="006361FD">
        <w:rPr>
          <w:rFonts w:ascii="Garamond" w:hAnsi="Garamond"/>
          <w:sz w:val="24"/>
          <w:szCs w:val="24"/>
        </w:rPr>
        <w:t>l</w:t>
      </w:r>
      <w:r w:rsidRPr="006361FD">
        <w:rPr>
          <w:rFonts w:ascii="Garamond" w:hAnsi="Garamond"/>
          <w:sz w:val="24"/>
          <w:szCs w:val="24"/>
        </w:rPr>
        <w:t>igjit nr. 9774, datë 12.7.2007</w:t>
      </w:r>
      <w:r w:rsidR="006361FD">
        <w:rPr>
          <w:rFonts w:ascii="Garamond" w:hAnsi="Garamond"/>
          <w:sz w:val="24"/>
          <w:szCs w:val="24"/>
        </w:rPr>
        <w:t>,</w:t>
      </w:r>
      <w:r w:rsidRPr="006361FD">
        <w:rPr>
          <w:rFonts w:ascii="Garamond" w:hAnsi="Garamond"/>
          <w:sz w:val="24"/>
          <w:szCs w:val="24"/>
        </w:rPr>
        <w:t xml:space="preserve"> “Për vlerësimin dhe administrimin e zhurmës në mjedis”</w:t>
      </w:r>
      <w:r w:rsidR="006361FD">
        <w:rPr>
          <w:rFonts w:ascii="Garamond" w:hAnsi="Garamond"/>
          <w:sz w:val="24"/>
          <w:szCs w:val="24"/>
        </w:rPr>
        <w:t>,</w:t>
      </w:r>
      <w:r w:rsidRPr="006361FD">
        <w:rPr>
          <w:rFonts w:ascii="Garamond" w:hAnsi="Garamond"/>
          <w:sz w:val="24"/>
          <w:szCs w:val="24"/>
        </w:rPr>
        <w:t xml:space="preserve"> </w:t>
      </w:r>
      <w:r w:rsidR="006361FD" w:rsidRPr="006361FD">
        <w:rPr>
          <w:rFonts w:ascii="Garamond" w:hAnsi="Garamond"/>
          <w:sz w:val="24"/>
          <w:szCs w:val="24"/>
        </w:rPr>
        <w:t>të</w:t>
      </w:r>
      <w:r w:rsidRPr="006361FD">
        <w:rPr>
          <w:rFonts w:ascii="Garamond" w:hAnsi="Garamond"/>
          <w:sz w:val="24"/>
          <w:szCs w:val="24"/>
        </w:rPr>
        <w:t xml:space="preserve"> ndryshuar, </w:t>
      </w:r>
      <w:r w:rsidR="006361FD">
        <w:rPr>
          <w:rFonts w:ascii="Garamond" w:hAnsi="Garamond"/>
          <w:sz w:val="24"/>
          <w:szCs w:val="24"/>
        </w:rPr>
        <w:t>m</w:t>
      </w:r>
      <w:r w:rsidRPr="006361FD">
        <w:rPr>
          <w:rFonts w:ascii="Garamond" w:hAnsi="Garamond"/>
          <w:sz w:val="24"/>
          <w:szCs w:val="24"/>
        </w:rPr>
        <w:t xml:space="preserve">inistri i Turizmit dhe Mjedisit, </w:t>
      </w:r>
      <w:r w:rsidR="006361FD">
        <w:rPr>
          <w:rFonts w:ascii="Garamond" w:hAnsi="Garamond"/>
          <w:sz w:val="24"/>
          <w:szCs w:val="24"/>
        </w:rPr>
        <w:t>m</w:t>
      </w:r>
      <w:r w:rsidRPr="006361FD">
        <w:rPr>
          <w:rFonts w:ascii="Garamond" w:hAnsi="Garamond"/>
          <w:sz w:val="24"/>
          <w:szCs w:val="24"/>
        </w:rPr>
        <w:t xml:space="preserve">inistri i Shëndetësisë dhe Mbrojtjes Sociale dhe </w:t>
      </w:r>
      <w:r w:rsidR="006361FD">
        <w:rPr>
          <w:rFonts w:ascii="Garamond" w:hAnsi="Garamond"/>
          <w:sz w:val="24"/>
          <w:szCs w:val="24"/>
        </w:rPr>
        <w:t>m</w:t>
      </w:r>
      <w:r w:rsidRPr="006361FD">
        <w:rPr>
          <w:rFonts w:ascii="Garamond" w:hAnsi="Garamond"/>
          <w:sz w:val="24"/>
          <w:szCs w:val="24"/>
        </w:rPr>
        <w:t>inistri i Brendshëm</w:t>
      </w:r>
    </w:p>
    <w:p w14:paraId="62033179" w14:textId="77777777" w:rsidR="00565BF0" w:rsidRPr="006361FD" w:rsidRDefault="00565BF0" w:rsidP="00565BF0">
      <w:pPr>
        <w:autoSpaceDE w:val="0"/>
        <w:autoSpaceDN w:val="0"/>
        <w:adjustRightInd w:val="0"/>
        <w:ind w:firstLine="284"/>
        <w:rPr>
          <w:rFonts w:ascii="Garamond" w:hAnsi="Garamond"/>
          <w:color w:val="000000"/>
          <w:sz w:val="24"/>
          <w:szCs w:val="24"/>
        </w:rPr>
      </w:pPr>
    </w:p>
    <w:p w14:paraId="2A62184B" w14:textId="44483F9D" w:rsidR="00565BF0" w:rsidRPr="006361FD" w:rsidRDefault="00565BF0" w:rsidP="00565BF0">
      <w:pPr>
        <w:autoSpaceDE w:val="0"/>
        <w:autoSpaceDN w:val="0"/>
        <w:adjustRightInd w:val="0"/>
        <w:ind w:firstLine="284"/>
        <w:jc w:val="center"/>
        <w:rPr>
          <w:rFonts w:ascii="Garamond" w:hAnsi="Garamond"/>
          <w:bCs/>
          <w:color w:val="000000"/>
          <w:sz w:val="24"/>
          <w:szCs w:val="24"/>
        </w:rPr>
      </w:pPr>
      <w:r w:rsidRPr="006361FD">
        <w:rPr>
          <w:rFonts w:ascii="Garamond" w:hAnsi="Garamond"/>
          <w:bCs/>
          <w:color w:val="000000"/>
          <w:sz w:val="24"/>
          <w:szCs w:val="24"/>
        </w:rPr>
        <w:t>UDHËZOJNË:</w:t>
      </w:r>
    </w:p>
    <w:p w14:paraId="22BD3710" w14:textId="77777777" w:rsidR="00565BF0" w:rsidRPr="006361FD" w:rsidRDefault="00565BF0" w:rsidP="00565BF0">
      <w:pPr>
        <w:autoSpaceDE w:val="0"/>
        <w:autoSpaceDN w:val="0"/>
        <w:adjustRightInd w:val="0"/>
        <w:ind w:firstLine="284"/>
        <w:rPr>
          <w:rFonts w:ascii="Garamond" w:hAnsi="Garamond"/>
          <w:color w:val="000000"/>
          <w:sz w:val="24"/>
          <w:szCs w:val="24"/>
        </w:rPr>
      </w:pPr>
    </w:p>
    <w:p w14:paraId="104AAC8C" w14:textId="5BDCF96D" w:rsidR="00565BF0" w:rsidRPr="006361FD" w:rsidRDefault="00565BF0" w:rsidP="006361FD">
      <w:pPr>
        <w:ind w:firstLine="288"/>
        <w:jc w:val="both"/>
        <w:rPr>
          <w:rFonts w:ascii="Garamond" w:hAnsi="Garamond"/>
          <w:sz w:val="24"/>
          <w:szCs w:val="24"/>
        </w:rPr>
      </w:pPr>
      <w:r w:rsidRPr="006361FD">
        <w:rPr>
          <w:rFonts w:ascii="Garamond" w:hAnsi="Garamond"/>
          <w:sz w:val="24"/>
          <w:szCs w:val="24"/>
        </w:rPr>
        <w:t>1. Nivelet kufi të zhurmës</w:t>
      </w:r>
      <w:r w:rsidR="006361FD">
        <w:rPr>
          <w:rFonts w:ascii="Garamond" w:hAnsi="Garamond"/>
          <w:sz w:val="24"/>
          <w:szCs w:val="24"/>
        </w:rPr>
        <w:t>,</w:t>
      </w:r>
      <w:r w:rsidRPr="006361FD">
        <w:rPr>
          <w:rFonts w:ascii="Garamond" w:hAnsi="Garamond"/>
          <w:sz w:val="24"/>
          <w:szCs w:val="24"/>
        </w:rPr>
        <w:t xml:space="preserve"> në zbatim të këtij udhëzimi</w:t>
      </w:r>
      <w:r w:rsidR="006361FD">
        <w:rPr>
          <w:rFonts w:ascii="Garamond" w:hAnsi="Garamond"/>
          <w:sz w:val="24"/>
          <w:szCs w:val="24"/>
        </w:rPr>
        <w:t>,</w:t>
      </w:r>
      <w:r w:rsidRPr="006361FD">
        <w:rPr>
          <w:rFonts w:ascii="Garamond" w:hAnsi="Garamond"/>
          <w:sz w:val="24"/>
          <w:szCs w:val="24"/>
        </w:rPr>
        <w:t xml:space="preserve"> referojnë në </w:t>
      </w:r>
      <w:r w:rsidR="006361FD" w:rsidRPr="006361FD">
        <w:rPr>
          <w:rFonts w:ascii="Garamond" w:hAnsi="Garamond"/>
          <w:sz w:val="24"/>
          <w:szCs w:val="24"/>
        </w:rPr>
        <w:t xml:space="preserve">vlerat udhëzuese </w:t>
      </w:r>
      <w:r w:rsidRPr="006361FD">
        <w:rPr>
          <w:rFonts w:ascii="Garamond" w:hAnsi="Garamond"/>
          <w:sz w:val="24"/>
          <w:szCs w:val="24"/>
        </w:rPr>
        <w:t xml:space="preserve">sipas parashikimeve të Organizatës Botërore të Shëndetësisë (OBSH) për mjediset e dhëna, sipas </w:t>
      </w:r>
      <w:r w:rsidR="006361FD">
        <w:rPr>
          <w:rFonts w:ascii="Garamond" w:hAnsi="Garamond"/>
          <w:sz w:val="24"/>
          <w:szCs w:val="24"/>
        </w:rPr>
        <w:t>a</w:t>
      </w:r>
      <w:r w:rsidRPr="006361FD">
        <w:rPr>
          <w:rFonts w:ascii="Garamond" w:hAnsi="Garamond"/>
          <w:sz w:val="24"/>
          <w:szCs w:val="24"/>
        </w:rPr>
        <w:t>neksit 1, bashkëlidhur këtij udhëzimi dhe është pjesë përbërëse e tij.</w:t>
      </w:r>
    </w:p>
    <w:p w14:paraId="3611B38D" w14:textId="195267E6" w:rsidR="00565BF0" w:rsidRPr="006361FD" w:rsidRDefault="00565BF0" w:rsidP="006361FD">
      <w:pPr>
        <w:ind w:firstLine="288"/>
        <w:jc w:val="both"/>
        <w:rPr>
          <w:rFonts w:ascii="Garamond" w:hAnsi="Garamond"/>
          <w:sz w:val="24"/>
          <w:szCs w:val="24"/>
        </w:rPr>
      </w:pPr>
      <w:r w:rsidRPr="006361FD">
        <w:rPr>
          <w:rFonts w:ascii="Garamond" w:hAnsi="Garamond"/>
          <w:sz w:val="24"/>
          <w:szCs w:val="24"/>
        </w:rPr>
        <w:t>2. Mjedis i dhënë, për qëllimet e këtij udhëzimi, ka kuptimin e mjedisit:</w:t>
      </w:r>
    </w:p>
    <w:p w14:paraId="6022098E" w14:textId="56705E10" w:rsidR="00565BF0" w:rsidRPr="006361FD" w:rsidRDefault="00565BF0" w:rsidP="006361FD">
      <w:pPr>
        <w:ind w:firstLine="288"/>
        <w:jc w:val="both"/>
        <w:rPr>
          <w:rFonts w:ascii="Garamond" w:hAnsi="Garamond"/>
          <w:sz w:val="24"/>
          <w:szCs w:val="24"/>
        </w:rPr>
      </w:pPr>
      <w:r w:rsidRPr="006361FD">
        <w:rPr>
          <w:rFonts w:ascii="Garamond" w:hAnsi="Garamond"/>
          <w:sz w:val="24"/>
          <w:szCs w:val="24"/>
        </w:rPr>
        <w:t>a</w:t>
      </w:r>
      <w:r w:rsidR="006361FD">
        <w:rPr>
          <w:rFonts w:ascii="Garamond" w:hAnsi="Garamond"/>
          <w:sz w:val="24"/>
          <w:szCs w:val="24"/>
        </w:rPr>
        <w:t>)</w:t>
      </w:r>
      <w:r w:rsidRPr="006361FD">
        <w:rPr>
          <w:rFonts w:ascii="Garamond" w:hAnsi="Garamond"/>
          <w:sz w:val="24"/>
          <w:szCs w:val="24"/>
        </w:rPr>
        <w:t xml:space="preserve"> jashtë banese;</w:t>
      </w:r>
    </w:p>
    <w:p w14:paraId="14D5648E" w14:textId="2B446B56" w:rsidR="00565BF0" w:rsidRPr="006361FD" w:rsidRDefault="00565BF0" w:rsidP="006361FD">
      <w:pPr>
        <w:ind w:firstLine="288"/>
        <w:jc w:val="both"/>
        <w:rPr>
          <w:rFonts w:ascii="Garamond" w:hAnsi="Garamond"/>
          <w:sz w:val="24"/>
          <w:szCs w:val="24"/>
        </w:rPr>
      </w:pPr>
      <w:r w:rsidRPr="006361FD">
        <w:rPr>
          <w:rFonts w:ascii="Garamond" w:hAnsi="Garamond"/>
          <w:sz w:val="24"/>
          <w:szCs w:val="24"/>
        </w:rPr>
        <w:t>b</w:t>
      </w:r>
      <w:r w:rsidR="006361FD">
        <w:rPr>
          <w:rFonts w:ascii="Garamond" w:hAnsi="Garamond"/>
          <w:sz w:val="24"/>
          <w:szCs w:val="24"/>
        </w:rPr>
        <w:t>)</w:t>
      </w:r>
      <w:r w:rsidRPr="006361FD">
        <w:rPr>
          <w:rFonts w:ascii="Garamond" w:hAnsi="Garamond"/>
          <w:sz w:val="24"/>
          <w:szCs w:val="24"/>
        </w:rPr>
        <w:t xml:space="preserve"> në brendësi të banesave dhe në brendësi të dhomës së fjetjes;</w:t>
      </w:r>
    </w:p>
    <w:p w14:paraId="597F5880" w14:textId="16905EE8" w:rsidR="00565BF0" w:rsidRPr="006361FD" w:rsidRDefault="00565BF0" w:rsidP="006361FD">
      <w:pPr>
        <w:ind w:firstLine="288"/>
        <w:jc w:val="both"/>
        <w:rPr>
          <w:rFonts w:ascii="Garamond" w:hAnsi="Garamond"/>
          <w:sz w:val="24"/>
          <w:szCs w:val="24"/>
        </w:rPr>
      </w:pPr>
      <w:r w:rsidRPr="006361FD">
        <w:rPr>
          <w:rFonts w:ascii="Garamond" w:hAnsi="Garamond"/>
          <w:sz w:val="24"/>
          <w:szCs w:val="24"/>
        </w:rPr>
        <w:t>c</w:t>
      </w:r>
      <w:r w:rsidR="006361FD">
        <w:rPr>
          <w:rFonts w:ascii="Garamond" w:hAnsi="Garamond"/>
          <w:sz w:val="24"/>
          <w:szCs w:val="24"/>
        </w:rPr>
        <w:t>)</w:t>
      </w:r>
      <w:r w:rsidRPr="006361FD">
        <w:rPr>
          <w:rFonts w:ascii="Garamond" w:hAnsi="Garamond"/>
          <w:sz w:val="24"/>
          <w:szCs w:val="24"/>
        </w:rPr>
        <w:t xml:space="preserve"> jashtë dhomës së fjetjes;</w:t>
      </w:r>
    </w:p>
    <w:p w14:paraId="05731A31" w14:textId="28D2C964" w:rsidR="00565BF0" w:rsidRPr="006361FD" w:rsidRDefault="00565BF0" w:rsidP="006361FD">
      <w:pPr>
        <w:ind w:firstLine="288"/>
        <w:jc w:val="both"/>
        <w:rPr>
          <w:rFonts w:ascii="Garamond" w:hAnsi="Garamond"/>
          <w:sz w:val="24"/>
          <w:szCs w:val="24"/>
        </w:rPr>
      </w:pPr>
      <w:r w:rsidRPr="006361FD">
        <w:rPr>
          <w:rFonts w:ascii="Garamond" w:hAnsi="Garamond"/>
          <w:sz w:val="24"/>
          <w:szCs w:val="24"/>
        </w:rPr>
        <w:t>d</w:t>
      </w:r>
      <w:r w:rsidR="006361FD">
        <w:rPr>
          <w:rFonts w:ascii="Garamond" w:hAnsi="Garamond"/>
          <w:sz w:val="24"/>
          <w:szCs w:val="24"/>
        </w:rPr>
        <w:t>)</w:t>
      </w:r>
      <w:r w:rsidRPr="006361FD">
        <w:rPr>
          <w:rFonts w:ascii="Garamond" w:hAnsi="Garamond"/>
          <w:sz w:val="24"/>
          <w:szCs w:val="24"/>
        </w:rPr>
        <w:t xml:space="preserve"> klasa mësimi, institucione-mjedise parashkollore (brenda);</w:t>
      </w:r>
    </w:p>
    <w:p w14:paraId="2BC08EA9" w14:textId="7590D767" w:rsidR="00565BF0" w:rsidRPr="006361FD" w:rsidRDefault="00565BF0" w:rsidP="006361FD">
      <w:pPr>
        <w:ind w:firstLine="288"/>
        <w:jc w:val="both"/>
        <w:rPr>
          <w:rFonts w:ascii="Garamond" w:hAnsi="Garamond"/>
          <w:sz w:val="24"/>
          <w:szCs w:val="24"/>
        </w:rPr>
      </w:pPr>
      <w:r w:rsidRPr="006361FD">
        <w:rPr>
          <w:rFonts w:ascii="Garamond" w:hAnsi="Garamond"/>
          <w:sz w:val="24"/>
          <w:szCs w:val="24"/>
        </w:rPr>
        <w:t>e</w:t>
      </w:r>
      <w:r w:rsidR="006361FD">
        <w:rPr>
          <w:rFonts w:ascii="Garamond" w:hAnsi="Garamond"/>
          <w:sz w:val="24"/>
          <w:szCs w:val="24"/>
        </w:rPr>
        <w:t>)</w:t>
      </w:r>
      <w:r w:rsidRPr="006361FD">
        <w:rPr>
          <w:rFonts w:ascii="Garamond" w:hAnsi="Garamond"/>
          <w:sz w:val="24"/>
          <w:szCs w:val="24"/>
        </w:rPr>
        <w:t xml:space="preserve"> dhomat e fjetjes në parashkollor (brenda);</w:t>
      </w:r>
    </w:p>
    <w:p w14:paraId="152DC077" w14:textId="53183FCA" w:rsidR="00565BF0" w:rsidRPr="006361FD" w:rsidRDefault="00565BF0" w:rsidP="006361FD">
      <w:pPr>
        <w:ind w:firstLine="288"/>
        <w:jc w:val="both"/>
        <w:rPr>
          <w:rFonts w:ascii="Garamond" w:hAnsi="Garamond"/>
          <w:sz w:val="24"/>
          <w:szCs w:val="24"/>
        </w:rPr>
      </w:pPr>
      <w:r w:rsidRPr="006361FD">
        <w:rPr>
          <w:rFonts w:ascii="Garamond" w:hAnsi="Garamond"/>
          <w:sz w:val="24"/>
          <w:szCs w:val="24"/>
        </w:rPr>
        <w:t>f</w:t>
      </w:r>
      <w:r w:rsidR="006361FD">
        <w:rPr>
          <w:rFonts w:ascii="Garamond" w:hAnsi="Garamond"/>
          <w:sz w:val="24"/>
          <w:szCs w:val="24"/>
        </w:rPr>
        <w:t>)</w:t>
      </w:r>
      <w:r w:rsidRPr="006361FD">
        <w:rPr>
          <w:rFonts w:ascii="Garamond" w:hAnsi="Garamond"/>
          <w:sz w:val="24"/>
          <w:szCs w:val="24"/>
        </w:rPr>
        <w:t xml:space="preserve"> oborri i shkollës, vendet e </w:t>
      </w:r>
      <w:r w:rsidR="006361FD" w:rsidRPr="006361FD">
        <w:rPr>
          <w:rFonts w:ascii="Garamond" w:hAnsi="Garamond"/>
          <w:sz w:val="24"/>
          <w:szCs w:val="24"/>
        </w:rPr>
        <w:t>lojërave</w:t>
      </w:r>
      <w:r w:rsidRPr="006361FD">
        <w:rPr>
          <w:rFonts w:ascii="Garamond" w:hAnsi="Garamond"/>
          <w:sz w:val="24"/>
          <w:szCs w:val="24"/>
        </w:rPr>
        <w:t xml:space="preserve"> në shkolla;</w:t>
      </w:r>
    </w:p>
    <w:p w14:paraId="173D4B42" w14:textId="09FC674F" w:rsidR="00565BF0" w:rsidRPr="006361FD" w:rsidRDefault="00565BF0" w:rsidP="006361FD">
      <w:pPr>
        <w:ind w:firstLine="288"/>
        <w:jc w:val="both"/>
        <w:rPr>
          <w:rFonts w:ascii="Garamond" w:hAnsi="Garamond"/>
          <w:sz w:val="24"/>
          <w:szCs w:val="24"/>
        </w:rPr>
      </w:pPr>
      <w:r w:rsidRPr="006361FD">
        <w:rPr>
          <w:rFonts w:ascii="Garamond" w:hAnsi="Garamond"/>
          <w:sz w:val="24"/>
          <w:szCs w:val="24"/>
        </w:rPr>
        <w:t>g</w:t>
      </w:r>
      <w:r w:rsidR="006361FD">
        <w:rPr>
          <w:rFonts w:ascii="Garamond" w:hAnsi="Garamond"/>
          <w:sz w:val="24"/>
          <w:szCs w:val="24"/>
        </w:rPr>
        <w:t>)</w:t>
      </w:r>
      <w:r w:rsidRPr="006361FD">
        <w:rPr>
          <w:rFonts w:ascii="Garamond" w:hAnsi="Garamond"/>
          <w:sz w:val="24"/>
          <w:szCs w:val="24"/>
        </w:rPr>
        <w:t xml:space="preserve"> spitale, salla, dhoma (brenda);</w:t>
      </w:r>
    </w:p>
    <w:p w14:paraId="257CD508" w14:textId="1F0AD886" w:rsidR="00565BF0" w:rsidRPr="006361FD" w:rsidRDefault="00565BF0" w:rsidP="006361FD">
      <w:pPr>
        <w:ind w:firstLine="288"/>
        <w:jc w:val="both"/>
        <w:rPr>
          <w:rFonts w:ascii="Garamond" w:hAnsi="Garamond"/>
          <w:sz w:val="24"/>
          <w:szCs w:val="24"/>
        </w:rPr>
      </w:pPr>
      <w:r w:rsidRPr="006361FD">
        <w:rPr>
          <w:rFonts w:ascii="Garamond" w:hAnsi="Garamond"/>
          <w:sz w:val="24"/>
          <w:szCs w:val="24"/>
        </w:rPr>
        <w:t>h</w:t>
      </w:r>
      <w:r w:rsidR="006361FD">
        <w:rPr>
          <w:rFonts w:ascii="Garamond" w:hAnsi="Garamond"/>
          <w:sz w:val="24"/>
          <w:szCs w:val="24"/>
        </w:rPr>
        <w:t>)</w:t>
      </w:r>
      <w:r w:rsidRPr="006361FD">
        <w:rPr>
          <w:rFonts w:ascii="Garamond" w:hAnsi="Garamond"/>
          <w:sz w:val="24"/>
          <w:szCs w:val="24"/>
        </w:rPr>
        <w:t xml:space="preserve"> spitale, salla trajtimi/operacione;</w:t>
      </w:r>
    </w:p>
    <w:p w14:paraId="41055445" w14:textId="5DE901B8" w:rsidR="00565BF0" w:rsidRPr="006361FD" w:rsidRDefault="00565BF0" w:rsidP="006361FD">
      <w:pPr>
        <w:ind w:firstLine="288"/>
        <w:jc w:val="both"/>
        <w:rPr>
          <w:rFonts w:ascii="Garamond" w:hAnsi="Garamond"/>
          <w:sz w:val="24"/>
          <w:szCs w:val="24"/>
        </w:rPr>
      </w:pPr>
      <w:r w:rsidRPr="006361FD">
        <w:rPr>
          <w:rFonts w:ascii="Garamond" w:hAnsi="Garamond"/>
          <w:sz w:val="24"/>
          <w:szCs w:val="24"/>
        </w:rPr>
        <w:t>i</w:t>
      </w:r>
      <w:r w:rsidR="006361FD">
        <w:rPr>
          <w:rFonts w:ascii="Garamond" w:hAnsi="Garamond"/>
          <w:sz w:val="24"/>
          <w:szCs w:val="24"/>
        </w:rPr>
        <w:t>)</w:t>
      </w:r>
      <w:r w:rsidRPr="006361FD">
        <w:rPr>
          <w:rFonts w:ascii="Garamond" w:hAnsi="Garamond"/>
          <w:sz w:val="24"/>
          <w:szCs w:val="24"/>
        </w:rPr>
        <w:t xml:space="preserve"> zona industriale, zona tregtare, qarkullim trafiku (mjedis i jashtëm dhe i brendshëm);</w:t>
      </w:r>
    </w:p>
    <w:p w14:paraId="047EB609" w14:textId="795392D4" w:rsidR="00565BF0" w:rsidRPr="006361FD" w:rsidRDefault="00565BF0" w:rsidP="006361FD">
      <w:pPr>
        <w:ind w:firstLine="288"/>
        <w:jc w:val="both"/>
        <w:rPr>
          <w:rFonts w:ascii="Garamond" w:hAnsi="Garamond"/>
          <w:sz w:val="24"/>
          <w:szCs w:val="24"/>
        </w:rPr>
      </w:pPr>
      <w:r w:rsidRPr="006361FD">
        <w:rPr>
          <w:rFonts w:ascii="Garamond" w:hAnsi="Garamond"/>
          <w:sz w:val="24"/>
          <w:szCs w:val="24"/>
        </w:rPr>
        <w:t>j</w:t>
      </w:r>
      <w:r w:rsidR="006361FD">
        <w:rPr>
          <w:rFonts w:ascii="Garamond" w:hAnsi="Garamond"/>
          <w:sz w:val="24"/>
          <w:szCs w:val="24"/>
        </w:rPr>
        <w:t>)</w:t>
      </w:r>
      <w:r w:rsidRPr="006361FD">
        <w:rPr>
          <w:rFonts w:ascii="Garamond" w:hAnsi="Garamond"/>
          <w:sz w:val="24"/>
          <w:szCs w:val="24"/>
        </w:rPr>
        <w:t xml:space="preserve"> mjedise publike (mjedis i jashtëm dhe i brendshëm);</w:t>
      </w:r>
    </w:p>
    <w:p w14:paraId="0C1A1804" w14:textId="03C7A00B" w:rsidR="00565BF0" w:rsidRPr="006361FD" w:rsidRDefault="00565BF0" w:rsidP="006361FD">
      <w:pPr>
        <w:ind w:firstLine="288"/>
        <w:jc w:val="both"/>
        <w:rPr>
          <w:rFonts w:ascii="Garamond" w:hAnsi="Garamond"/>
          <w:sz w:val="24"/>
          <w:szCs w:val="24"/>
        </w:rPr>
      </w:pPr>
      <w:r w:rsidRPr="006361FD">
        <w:rPr>
          <w:rFonts w:ascii="Garamond" w:hAnsi="Garamond"/>
          <w:sz w:val="24"/>
          <w:szCs w:val="24"/>
        </w:rPr>
        <w:t>k</w:t>
      </w:r>
      <w:r w:rsidR="006361FD">
        <w:rPr>
          <w:rFonts w:ascii="Garamond" w:hAnsi="Garamond"/>
          <w:sz w:val="24"/>
          <w:szCs w:val="24"/>
        </w:rPr>
        <w:t>)</w:t>
      </w:r>
      <w:r w:rsidRPr="006361FD">
        <w:rPr>
          <w:rFonts w:ascii="Garamond" w:hAnsi="Garamond"/>
          <w:sz w:val="24"/>
          <w:szCs w:val="24"/>
        </w:rPr>
        <w:t xml:space="preserve"> ceremoni, festivale dhe argëtime; </w:t>
      </w:r>
    </w:p>
    <w:p w14:paraId="60181363" w14:textId="47655FC7" w:rsidR="00565BF0" w:rsidRPr="006361FD" w:rsidRDefault="00565BF0" w:rsidP="006361FD">
      <w:pPr>
        <w:ind w:firstLine="288"/>
        <w:jc w:val="both"/>
        <w:rPr>
          <w:rFonts w:ascii="Garamond" w:hAnsi="Garamond"/>
          <w:sz w:val="24"/>
          <w:szCs w:val="24"/>
        </w:rPr>
      </w:pPr>
      <w:r w:rsidRPr="006361FD">
        <w:rPr>
          <w:rFonts w:ascii="Garamond" w:hAnsi="Garamond"/>
          <w:sz w:val="24"/>
          <w:szCs w:val="24"/>
        </w:rPr>
        <w:t>l</w:t>
      </w:r>
      <w:r w:rsidR="006361FD">
        <w:rPr>
          <w:rFonts w:ascii="Garamond" w:hAnsi="Garamond"/>
          <w:sz w:val="24"/>
          <w:szCs w:val="24"/>
        </w:rPr>
        <w:t>)</w:t>
      </w:r>
      <w:r w:rsidRPr="006361FD">
        <w:rPr>
          <w:rFonts w:ascii="Garamond" w:hAnsi="Garamond"/>
          <w:sz w:val="24"/>
          <w:szCs w:val="24"/>
        </w:rPr>
        <w:t xml:space="preserve"> muzikë nëpërmjet kufjeve të dëgjimit;</w:t>
      </w:r>
    </w:p>
    <w:p w14:paraId="16ACB72D" w14:textId="179373F5" w:rsidR="00565BF0" w:rsidRPr="006361FD" w:rsidRDefault="00565BF0" w:rsidP="006361FD">
      <w:pPr>
        <w:ind w:firstLine="288"/>
        <w:jc w:val="both"/>
        <w:rPr>
          <w:rFonts w:ascii="Garamond" w:hAnsi="Garamond"/>
          <w:sz w:val="24"/>
          <w:szCs w:val="24"/>
        </w:rPr>
      </w:pPr>
      <w:r w:rsidRPr="006361FD">
        <w:rPr>
          <w:rFonts w:ascii="Garamond" w:hAnsi="Garamond"/>
          <w:sz w:val="24"/>
          <w:szCs w:val="24"/>
        </w:rPr>
        <w:t>m</w:t>
      </w:r>
      <w:r w:rsidR="006361FD">
        <w:rPr>
          <w:rFonts w:ascii="Garamond" w:hAnsi="Garamond"/>
          <w:sz w:val="24"/>
          <w:szCs w:val="24"/>
        </w:rPr>
        <w:t>)</w:t>
      </w:r>
      <w:r w:rsidRPr="006361FD">
        <w:rPr>
          <w:rFonts w:ascii="Garamond" w:hAnsi="Garamond"/>
          <w:sz w:val="24"/>
          <w:szCs w:val="24"/>
        </w:rPr>
        <w:t xml:space="preserve"> tinguj–zhurmë impulsive nga </w:t>
      </w:r>
      <w:r w:rsidR="006361FD" w:rsidRPr="006361FD">
        <w:rPr>
          <w:rFonts w:ascii="Garamond" w:hAnsi="Garamond"/>
          <w:sz w:val="24"/>
          <w:szCs w:val="24"/>
        </w:rPr>
        <w:t>fishekzjarrët</w:t>
      </w:r>
      <w:r w:rsidRPr="006361FD">
        <w:rPr>
          <w:rFonts w:ascii="Garamond" w:hAnsi="Garamond"/>
          <w:sz w:val="24"/>
          <w:szCs w:val="24"/>
        </w:rPr>
        <w:t xml:space="preserve"> dhe armët e zjarrit;</w:t>
      </w:r>
    </w:p>
    <w:p w14:paraId="7AFBF6A3" w14:textId="7F527824" w:rsidR="00565BF0" w:rsidRPr="006361FD" w:rsidRDefault="00565BF0" w:rsidP="006361FD">
      <w:pPr>
        <w:ind w:firstLine="288"/>
        <w:jc w:val="both"/>
        <w:rPr>
          <w:rFonts w:ascii="Garamond" w:hAnsi="Garamond"/>
          <w:sz w:val="24"/>
          <w:szCs w:val="24"/>
        </w:rPr>
      </w:pPr>
      <w:r w:rsidRPr="006361FD">
        <w:rPr>
          <w:rFonts w:ascii="Garamond" w:hAnsi="Garamond"/>
          <w:sz w:val="24"/>
          <w:szCs w:val="24"/>
        </w:rPr>
        <w:t>n</w:t>
      </w:r>
      <w:r w:rsidR="006361FD">
        <w:rPr>
          <w:rFonts w:ascii="Garamond" w:hAnsi="Garamond"/>
          <w:sz w:val="24"/>
          <w:szCs w:val="24"/>
        </w:rPr>
        <w:t>)</w:t>
      </w:r>
      <w:r w:rsidRPr="006361FD">
        <w:rPr>
          <w:rFonts w:ascii="Garamond" w:hAnsi="Garamond"/>
          <w:sz w:val="24"/>
          <w:szCs w:val="24"/>
        </w:rPr>
        <w:t xml:space="preserve"> parqet natyrore dhe zonat e mbrojtura.</w:t>
      </w:r>
    </w:p>
    <w:p w14:paraId="21EE754C" w14:textId="4F660980" w:rsidR="00565BF0" w:rsidRDefault="00565BF0" w:rsidP="006361FD">
      <w:pPr>
        <w:ind w:firstLine="288"/>
        <w:jc w:val="both"/>
        <w:rPr>
          <w:rFonts w:ascii="Garamond" w:hAnsi="Garamond"/>
          <w:sz w:val="24"/>
          <w:szCs w:val="24"/>
        </w:rPr>
      </w:pPr>
      <w:r w:rsidRPr="006361FD">
        <w:rPr>
          <w:rFonts w:ascii="Garamond" w:hAnsi="Garamond"/>
          <w:sz w:val="24"/>
          <w:szCs w:val="24"/>
        </w:rPr>
        <w:t>3. Subjektet që ushtrojnë veprimtari ekonomike apo sociale, të cilat lëshojnë zhurmë, marrin masa që niveli i zhurmës në mjediset</w:t>
      </w:r>
      <w:r w:rsidR="006361FD">
        <w:rPr>
          <w:rFonts w:ascii="Garamond" w:hAnsi="Garamond"/>
          <w:sz w:val="24"/>
          <w:szCs w:val="24"/>
        </w:rPr>
        <w:t>,</w:t>
      </w:r>
      <w:r w:rsidRPr="006361FD">
        <w:rPr>
          <w:rFonts w:ascii="Garamond" w:hAnsi="Garamond"/>
          <w:sz w:val="24"/>
          <w:szCs w:val="24"/>
        </w:rPr>
        <w:t xml:space="preserve"> sipas pikës 2 të këtij udhëzimi, të mos tejkalojë nivelet kufi të përcaktuara respektivisht në </w:t>
      </w:r>
      <w:r w:rsidR="006361FD">
        <w:rPr>
          <w:rFonts w:ascii="Garamond" w:hAnsi="Garamond"/>
          <w:sz w:val="24"/>
          <w:szCs w:val="24"/>
        </w:rPr>
        <w:t>a</w:t>
      </w:r>
      <w:r w:rsidRPr="006361FD">
        <w:rPr>
          <w:rFonts w:ascii="Garamond" w:hAnsi="Garamond"/>
          <w:sz w:val="24"/>
          <w:szCs w:val="24"/>
        </w:rPr>
        <w:t>neksin 1, bashkëlidhur këtij udhëzimi.</w:t>
      </w:r>
    </w:p>
    <w:p w14:paraId="1EED2EB9" w14:textId="77777777" w:rsidR="00A104FD" w:rsidRPr="00A104FD" w:rsidRDefault="00A104FD" w:rsidP="00A104FD">
      <w:pPr>
        <w:ind w:firstLine="284"/>
        <w:jc w:val="both"/>
        <w:rPr>
          <w:rFonts w:ascii="Garamond" w:hAnsi="Garamond"/>
          <w:i/>
          <w:spacing w:val="-2"/>
          <w:sz w:val="24"/>
          <w:szCs w:val="24"/>
        </w:rPr>
      </w:pPr>
      <w:r w:rsidRPr="00A104FD">
        <w:rPr>
          <w:rFonts w:ascii="Garamond" w:hAnsi="Garamond"/>
          <w:i/>
          <w:spacing w:val="-2"/>
          <w:sz w:val="24"/>
          <w:szCs w:val="24"/>
        </w:rPr>
        <w:t>3/1. Përjashtimisht gjatë sezonin turistik, subjektet që ushtrojnë veprimtari ekonomike apo sociale, të cilat lëshojnë zhurmë, si: lokale, bare, restorante, diskoteka, klube nate dhe veprimtari të tjera të ngjashme, të cilat përdorin muzikë të amplifikuar ose pajisje elektroakustike, marrin masa që:</w:t>
      </w:r>
    </w:p>
    <w:p w14:paraId="0C262037" w14:textId="77777777" w:rsidR="00A104FD" w:rsidRPr="00A104FD" w:rsidRDefault="00A104FD" w:rsidP="00A104FD">
      <w:pPr>
        <w:ind w:firstLine="284"/>
        <w:jc w:val="both"/>
        <w:rPr>
          <w:rFonts w:ascii="Garamond" w:hAnsi="Garamond"/>
          <w:i/>
          <w:spacing w:val="-2"/>
          <w:sz w:val="24"/>
          <w:szCs w:val="24"/>
        </w:rPr>
      </w:pPr>
      <w:r w:rsidRPr="00A104FD">
        <w:rPr>
          <w:rFonts w:ascii="Garamond" w:hAnsi="Garamond"/>
          <w:i/>
          <w:spacing w:val="-2"/>
          <w:sz w:val="24"/>
          <w:szCs w:val="24"/>
        </w:rPr>
        <w:t>a) prej orës 11:00 deri në orën 20</w:t>
      </w:r>
      <w:r w:rsidRPr="00A104FD">
        <w:rPr>
          <w:rFonts w:ascii="Garamond" w:hAnsi="Garamond"/>
          <w:i/>
          <w:sz w:val="24"/>
          <w:szCs w:val="24"/>
        </w:rPr>
        <w:t xml:space="preserve">:00, </w:t>
      </w:r>
      <w:r w:rsidRPr="00A104FD">
        <w:rPr>
          <w:rFonts w:ascii="Garamond" w:hAnsi="Garamond"/>
          <w:i/>
          <w:spacing w:val="-2"/>
          <w:sz w:val="24"/>
          <w:szCs w:val="24"/>
        </w:rPr>
        <w:t>niveli i zhurmës i shkaktuar nga veprimtaria e tyre, i matur në mjedise publike të mos kalojë vlerën LAeq, 15 min prej 65dB(A), në çdo interval matje prej 15 minutash;</w:t>
      </w:r>
    </w:p>
    <w:p w14:paraId="2DAE8984" w14:textId="77777777" w:rsidR="00A104FD" w:rsidRPr="00A104FD" w:rsidRDefault="00A104FD" w:rsidP="00A104FD">
      <w:pPr>
        <w:ind w:firstLine="284"/>
        <w:jc w:val="both"/>
        <w:rPr>
          <w:rFonts w:ascii="Garamond" w:hAnsi="Garamond"/>
          <w:i/>
          <w:spacing w:val="-2"/>
          <w:sz w:val="24"/>
          <w:szCs w:val="24"/>
        </w:rPr>
      </w:pPr>
      <w:r w:rsidRPr="00A104FD">
        <w:rPr>
          <w:rFonts w:ascii="Garamond" w:hAnsi="Garamond"/>
          <w:i/>
          <w:spacing w:val="-2"/>
          <w:sz w:val="24"/>
          <w:szCs w:val="24"/>
        </w:rPr>
        <w:t>b) prej orës 20:00 deri në orën 24</w:t>
      </w:r>
      <w:r w:rsidRPr="00A104FD">
        <w:rPr>
          <w:rFonts w:ascii="Garamond" w:hAnsi="Garamond"/>
          <w:i/>
          <w:sz w:val="24"/>
          <w:szCs w:val="24"/>
        </w:rPr>
        <w:t xml:space="preserve">:00, </w:t>
      </w:r>
      <w:r w:rsidRPr="00A104FD">
        <w:rPr>
          <w:rFonts w:ascii="Garamond" w:hAnsi="Garamond"/>
          <w:i/>
          <w:spacing w:val="-2"/>
          <w:sz w:val="24"/>
          <w:szCs w:val="24"/>
        </w:rPr>
        <w:t xml:space="preserve">niveli i zhurmës i shkaktuar nga veprimtaria e tyre, i matur në mjedise publike të mos kalojë vlerën LAeq, 15 min prej 45dB(A), në çdo interval matje prej 15 minutash. </w:t>
      </w:r>
    </w:p>
    <w:p w14:paraId="5C2BFF47" w14:textId="1BDE54E3" w:rsidR="00A104FD" w:rsidRPr="00A104FD" w:rsidRDefault="00A104FD" w:rsidP="00A104FD">
      <w:pPr>
        <w:ind w:firstLine="288"/>
        <w:jc w:val="both"/>
        <w:rPr>
          <w:rFonts w:ascii="Garamond" w:hAnsi="Garamond"/>
          <w:i/>
          <w:sz w:val="24"/>
          <w:szCs w:val="24"/>
        </w:rPr>
      </w:pPr>
      <w:r w:rsidRPr="00A104FD">
        <w:rPr>
          <w:rFonts w:ascii="Garamond" w:hAnsi="Garamond"/>
          <w:i/>
          <w:spacing w:val="-2"/>
          <w:sz w:val="24"/>
          <w:szCs w:val="24"/>
        </w:rPr>
        <w:t>Niveli specifik i zhurmës përcaktohet duke marrë në konsideratë zhurmën reziduale të mjedisit dhe sipas standardeve në fuqi për matjen dhe vlerësimin e zhurmës mjedisore.</w:t>
      </w:r>
    </w:p>
    <w:p w14:paraId="02BE2B31" w14:textId="18875E6D" w:rsidR="00565BF0" w:rsidRPr="006361FD" w:rsidRDefault="00565BF0" w:rsidP="006361FD">
      <w:pPr>
        <w:ind w:firstLine="288"/>
        <w:jc w:val="both"/>
        <w:rPr>
          <w:rFonts w:ascii="Garamond" w:hAnsi="Garamond"/>
          <w:sz w:val="24"/>
          <w:szCs w:val="24"/>
        </w:rPr>
      </w:pPr>
      <w:r w:rsidRPr="006361FD">
        <w:rPr>
          <w:rFonts w:ascii="Garamond" w:hAnsi="Garamond"/>
          <w:sz w:val="24"/>
          <w:szCs w:val="24"/>
        </w:rPr>
        <w:t>4. Institucionet e ngarkuara për kontrollin dhe matjen e nivelit të zhurmës</w:t>
      </w:r>
      <w:r w:rsidR="006361FD">
        <w:rPr>
          <w:rFonts w:ascii="Garamond" w:hAnsi="Garamond"/>
          <w:sz w:val="24"/>
          <w:szCs w:val="24"/>
        </w:rPr>
        <w:t>,</w:t>
      </w:r>
      <w:r w:rsidRPr="006361FD">
        <w:rPr>
          <w:rFonts w:ascii="Garamond" w:hAnsi="Garamond"/>
          <w:sz w:val="24"/>
          <w:szCs w:val="24"/>
        </w:rPr>
        <w:t xml:space="preserve"> me qëllim respektimin e nivelit kufi të zhurmës, të përcaktuar në këtë udhëzim, kryhen nga:</w:t>
      </w:r>
    </w:p>
    <w:p w14:paraId="548BB54A" w14:textId="76B1B553" w:rsidR="00565BF0" w:rsidRPr="006361FD" w:rsidRDefault="00565BF0" w:rsidP="006361FD">
      <w:pPr>
        <w:ind w:firstLine="288"/>
        <w:jc w:val="both"/>
        <w:rPr>
          <w:rFonts w:ascii="Garamond" w:hAnsi="Garamond"/>
          <w:sz w:val="24"/>
          <w:szCs w:val="24"/>
        </w:rPr>
      </w:pPr>
      <w:r w:rsidRPr="006361FD">
        <w:rPr>
          <w:rFonts w:ascii="Garamond" w:hAnsi="Garamond"/>
          <w:sz w:val="24"/>
          <w:szCs w:val="24"/>
        </w:rPr>
        <w:t>a</w:t>
      </w:r>
      <w:r w:rsidR="006361FD">
        <w:rPr>
          <w:rFonts w:ascii="Garamond" w:hAnsi="Garamond"/>
          <w:sz w:val="24"/>
          <w:szCs w:val="24"/>
        </w:rPr>
        <w:t>)</w:t>
      </w:r>
      <w:r w:rsidRPr="006361FD">
        <w:rPr>
          <w:rFonts w:ascii="Garamond" w:hAnsi="Garamond"/>
          <w:sz w:val="24"/>
          <w:szCs w:val="24"/>
        </w:rPr>
        <w:t xml:space="preserve"> Agjencia Kombëtare e Mjedisit;</w:t>
      </w:r>
    </w:p>
    <w:p w14:paraId="0EB6C476" w14:textId="2A7EF207" w:rsidR="00565BF0" w:rsidRPr="006361FD" w:rsidRDefault="00565BF0" w:rsidP="006361FD">
      <w:pPr>
        <w:ind w:firstLine="288"/>
        <w:jc w:val="both"/>
        <w:rPr>
          <w:rFonts w:ascii="Garamond" w:hAnsi="Garamond"/>
          <w:sz w:val="24"/>
          <w:szCs w:val="24"/>
        </w:rPr>
      </w:pPr>
      <w:r w:rsidRPr="006361FD">
        <w:rPr>
          <w:rFonts w:ascii="Garamond" w:hAnsi="Garamond"/>
          <w:sz w:val="24"/>
          <w:szCs w:val="24"/>
        </w:rPr>
        <w:t>b</w:t>
      </w:r>
      <w:r w:rsidR="006361FD">
        <w:rPr>
          <w:rFonts w:ascii="Garamond" w:hAnsi="Garamond"/>
          <w:sz w:val="24"/>
          <w:szCs w:val="24"/>
        </w:rPr>
        <w:t>)</w:t>
      </w:r>
      <w:r w:rsidRPr="006361FD">
        <w:rPr>
          <w:rFonts w:ascii="Garamond" w:hAnsi="Garamond"/>
          <w:sz w:val="24"/>
          <w:szCs w:val="24"/>
        </w:rPr>
        <w:t xml:space="preserve"> Policia e Shtetit;</w:t>
      </w:r>
    </w:p>
    <w:p w14:paraId="149B8E8E" w14:textId="6B0CC6E9" w:rsidR="00565BF0" w:rsidRPr="006361FD" w:rsidRDefault="00565BF0" w:rsidP="006361FD">
      <w:pPr>
        <w:ind w:firstLine="288"/>
        <w:jc w:val="both"/>
        <w:rPr>
          <w:rFonts w:ascii="Garamond" w:hAnsi="Garamond"/>
          <w:sz w:val="24"/>
          <w:szCs w:val="24"/>
        </w:rPr>
      </w:pPr>
      <w:r w:rsidRPr="006361FD">
        <w:rPr>
          <w:rFonts w:ascii="Garamond" w:hAnsi="Garamond"/>
          <w:sz w:val="24"/>
          <w:szCs w:val="24"/>
        </w:rPr>
        <w:t>c</w:t>
      </w:r>
      <w:r w:rsidR="006361FD">
        <w:rPr>
          <w:rFonts w:ascii="Garamond" w:hAnsi="Garamond"/>
          <w:sz w:val="24"/>
          <w:szCs w:val="24"/>
        </w:rPr>
        <w:t>)</w:t>
      </w:r>
      <w:r w:rsidRPr="006361FD">
        <w:rPr>
          <w:rFonts w:ascii="Garamond" w:hAnsi="Garamond"/>
          <w:sz w:val="24"/>
          <w:szCs w:val="24"/>
        </w:rPr>
        <w:t xml:space="preserve"> </w:t>
      </w:r>
      <w:r w:rsidR="006361FD" w:rsidRPr="006361FD">
        <w:rPr>
          <w:rFonts w:ascii="Garamond" w:hAnsi="Garamond"/>
          <w:sz w:val="24"/>
          <w:szCs w:val="24"/>
        </w:rPr>
        <w:t>bashkia/policia bashkiake</w:t>
      </w:r>
      <w:r w:rsidRPr="006361FD">
        <w:rPr>
          <w:rFonts w:ascii="Garamond" w:hAnsi="Garamond"/>
          <w:sz w:val="24"/>
          <w:szCs w:val="24"/>
        </w:rPr>
        <w:t>.</w:t>
      </w:r>
    </w:p>
    <w:p w14:paraId="79098B56" w14:textId="20097688" w:rsidR="00565BF0" w:rsidRPr="006361FD" w:rsidRDefault="00565BF0" w:rsidP="006361FD">
      <w:pPr>
        <w:ind w:firstLine="288"/>
        <w:jc w:val="both"/>
        <w:rPr>
          <w:rFonts w:ascii="Garamond" w:hAnsi="Garamond"/>
          <w:sz w:val="24"/>
          <w:szCs w:val="24"/>
        </w:rPr>
      </w:pPr>
      <w:r w:rsidRPr="006361FD">
        <w:rPr>
          <w:rFonts w:ascii="Garamond" w:hAnsi="Garamond"/>
          <w:sz w:val="24"/>
          <w:szCs w:val="24"/>
        </w:rPr>
        <w:t>5. Agjencia Kombëtare e Mjedisit, në zbatim të këtij udhëzimi, ka për detyrë:</w:t>
      </w:r>
    </w:p>
    <w:p w14:paraId="7E33563A" w14:textId="5480A39F" w:rsidR="00565BF0" w:rsidRPr="006361FD" w:rsidRDefault="00565BF0" w:rsidP="00565BF0">
      <w:pPr>
        <w:autoSpaceDE w:val="0"/>
        <w:autoSpaceDN w:val="0"/>
        <w:adjustRightInd w:val="0"/>
        <w:ind w:firstLine="284"/>
        <w:jc w:val="both"/>
        <w:rPr>
          <w:rFonts w:ascii="Garamond" w:hAnsi="Garamond"/>
          <w:color w:val="000000"/>
          <w:sz w:val="24"/>
          <w:szCs w:val="24"/>
        </w:rPr>
      </w:pPr>
      <w:r w:rsidRPr="006361FD">
        <w:rPr>
          <w:rFonts w:ascii="Garamond" w:hAnsi="Garamond"/>
          <w:color w:val="000000"/>
          <w:sz w:val="24"/>
          <w:szCs w:val="24"/>
        </w:rPr>
        <w:t>a</w:t>
      </w:r>
      <w:r w:rsidR="006361FD">
        <w:rPr>
          <w:rFonts w:ascii="Garamond" w:hAnsi="Garamond"/>
          <w:color w:val="000000"/>
          <w:sz w:val="24"/>
          <w:szCs w:val="24"/>
        </w:rPr>
        <w:t>)</w:t>
      </w:r>
      <w:r w:rsidRPr="006361FD">
        <w:rPr>
          <w:rFonts w:ascii="Garamond" w:hAnsi="Garamond"/>
          <w:color w:val="000000"/>
          <w:sz w:val="24"/>
          <w:szCs w:val="24"/>
        </w:rPr>
        <w:t xml:space="preserve"> të kontrollojë instalimet e pajisur</w:t>
      </w:r>
      <w:r w:rsidR="006361FD">
        <w:rPr>
          <w:rFonts w:ascii="Garamond" w:hAnsi="Garamond"/>
          <w:color w:val="000000"/>
          <w:sz w:val="24"/>
          <w:szCs w:val="24"/>
        </w:rPr>
        <w:t>a</w:t>
      </w:r>
      <w:r w:rsidRPr="006361FD">
        <w:rPr>
          <w:rFonts w:ascii="Garamond" w:hAnsi="Garamond"/>
          <w:color w:val="000000"/>
          <w:sz w:val="24"/>
          <w:szCs w:val="24"/>
        </w:rPr>
        <w:t xml:space="preserve"> me leje mjedisi që janë burim zhurme, si dhe kantieret e ndërtimit</w:t>
      </w:r>
      <w:r w:rsidR="006361FD">
        <w:rPr>
          <w:rFonts w:ascii="Garamond" w:hAnsi="Garamond"/>
          <w:color w:val="000000"/>
          <w:sz w:val="24"/>
          <w:szCs w:val="24"/>
        </w:rPr>
        <w:t>,</w:t>
      </w:r>
      <w:r w:rsidRPr="006361FD">
        <w:rPr>
          <w:rFonts w:ascii="Garamond" w:hAnsi="Garamond"/>
          <w:color w:val="000000"/>
          <w:sz w:val="24"/>
          <w:szCs w:val="24"/>
        </w:rPr>
        <w:t xml:space="preserve"> që i janë nënshtruar procedurës së vlerësimit të ndikimit në mjedis, në përputhje m</w:t>
      </w:r>
      <w:r w:rsidR="006361FD">
        <w:rPr>
          <w:rFonts w:ascii="Garamond" w:hAnsi="Garamond"/>
          <w:color w:val="000000"/>
          <w:sz w:val="24"/>
          <w:szCs w:val="24"/>
        </w:rPr>
        <w:t>e</w:t>
      </w:r>
      <w:r w:rsidRPr="006361FD">
        <w:rPr>
          <w:rFonts w:ascii="Garamond" w:hAnsi="Garamond"/>
          <w:color w:val="000000"/>
          <w:sz w:val="24"/>
          <w:szCs w:val="24"/>
        </w:rPr>
        <w:t xml:space="preserve"> përcaktimet e nivelit kufi të zhurmës të </w:t>
      </w:r>
      <w:r w:rsidR="006361FD">
        <w:rPr>
          <w:rFonts w:ascii="Garamond" w:hAnsi="Garamond"/>
          <w:color w:val="000000"/>
          <w:sz w:val="24"/>
          <w:szCs w:val="24"/>
        </w:rPr>
        <w:t>a</w:t>
      </w:r>
      <w:r w:rsidRPr="006361FD">
        <w:rPr>
          <w:rFonts w:ascii="Garamond" w:hAnsi="Garamond"/>
          <w:color w:val="000000"/>
          <w:sz w:val="24"/>
          <w:szCs w:val="24"/>
        </w:rPr>
        <w:t>neksit 1</w:t>
      </w:r>
      <w:r w:rsidR="006361FD">
        <w:rPr>
          <w:rFonts w:ascii="Garamond" w:hAnsi="Garamond"/>
          <w:color w:val="000000"/>
          <w:sz w:val="24"/>
          <w:szCs w:val="24"/>
        </w:rPr>
        <w:t>;</w:t>
      </w:r>
    </w:p>
    <w:p w14:paraId="127FF62B" w14:textId="29A2CD9E" w:rsidR="00565BF0" w:rsidRPr="006361FD" w:rsidRDefault="00565BF0" w:rsidP="00565BF0">
      <w:pPr>
        <w:autoSpaceDE w:val="0"/>
        <w:autoSpaceDN w:val="0"/>
        <w:adjustRightInd w:val="0"/>
        <w:ind w:firstLine="284"/>
        <w:jc w:val="both"/>
        <w:rPr>
          <w:rFonts w:ascii="Garamond" w:hAnsi="Garamond"/>
          <w:color w:val="000000"/>
          <w:sz w:val="24"/>
          <w:szCs w:val="24"/>
        </w:rPr>
      </w:pPr>
      <w:r w:rsidRPr="006361FD">
        <w:rPr>
          <w:rFonts w:ascii="Garamond" w:hAnsi="Garamond"/>
          <w:color w:val="000000"/>
          <w:sz w:val="24"/>
          <w:szCs w:val="24"/>
        </w:rPr>
        <w:lastRenderedPageBreak/>
        <w:t>b</w:t>
      </w:r>
      <w:r w:rsidR="006361FD">
        <w:rPr>
          <w:rFonts w:ascii="Garamond" w:hAnsi="Garamond"/>
          <w:color w:val="000000"/>
          <w:sz w:val="24"/>
          <w:szCs w:val="24"/>
        </w:rPr>
        <w:t>)</w:t>
      </w:r>
      <w:r w:rsidRPr="006361FD">
        <w:rPr>
          <w:rFonts w:ascii="Garamond" w:hAnsi="Garamond"/>
          <w:color w:val="000000"/>
          <w:sz w:val="24"/>
          <w:szCs w:val="24"/>
        </w:rPr>
        <w:t xml:space="preserve"> të kryejë matjet e nivelit të zhurmës në mjediset e përcaktuara në </w:t>
      </w:r>
      <w:r w:rsidR="006361FD">
        <w:rPr>
          <w:rFonts w:ascii="Garamond" w:hAnsi="Garamond"/>
          <w:color w:val="000000"/>
          <w:sz w:val="24"/>
          <w:szCs w:val="24"/>
        </w:rPr>
        <w:t>a</w:t>
      </w:r>
      <w:r w:rsidRPr="006361FD">
        <w:rPr>
          <w:rFonts w:ascii="Garamond" w:hAnsi="Garamond"/>
          <w:color w:val="000000"/>
          <w:sz w:val="24"/>
          <w:szCs w:val="24"/>
        </w:rPr>
        <w:t xml:space="preserve">neksin 1, bazuar në ankesat e paraqitura nga qytetarët, institucionet publike/private apo çdo subjekt tjetër i interesuar për instalimet dhe kantieret e përcaktuara në shkronjën </w:t>
      </w:r>
      <w:r w:rsidR="006361FD">
        <w:rPr>
          <w:rFonts w:ascii="Garamond" w:hAnsi="Garamond"/>
          <w:color w:val="000000"/>
          <w:sz w:val="24"/>
          <w:szCs w:val="24"/>
        </w:rPr>
        <w:t>“</w:t>
      </w:r>
      <w:r w:rsidRPr="006361FD">
        <w:rPr>
          <w:rFonts w:ascii="Garamond" w:hAnsi="Garamond"/>
          <w:color w:val="000000"/>
          <w:sz w:val="24"/>
          <w:szCs w:val="24"/>
        </w:rPr>
        <w:t>a</w:t>
      </w:r>
      <w:r w:rsidR="006361FD">
        <w:rPr>
          <w:rFonts w:ascii="Garamond" w:hAnsi="Garamond"/>
          <w:color w:val="000000"/>
          <w:sz w:val="24"/>
          <w:szCs w:val="24"/>
        </w:rPr>
        <w:t>”</w:t>
      </w:r>
      <w:r w:rsidRPr="006361FD">
        <w:rPr>
          <w:rFonts w:ascii="Garamond" w:hAnsi="Garamond"/>
          <w:color w:val="000000"/>
          <w:sz w:val="24"/>
          <w:szCs w:val="24"/>
        </w:rPr>
        <w:t xml:space="preserve"> më sipër;</w:t>
      </w:r>
    </w:p>
    <w:p w14:paraId="52139647" w14:textId="3C9A9032" w:rsidR="00565BF0" w:rsidRPr="006361FD" w:rsidRDefault="00565BF0" w:rsidP="00565BF0">
      <w:pPr>
        <w:autoSpaceDE w:val="0"/>
        <w:autoSpaceDN w:val="0"/>
        <w:adjustRightInd w:val="0"/>
        <w:ind w:firstLine="284"/>
        <w:jc w:val="both"/>
        <w:rPr>
          <w:rFonts w:ascii="Garamond" w:hAnsi="Garamond"/>
          <w:color w:val="000000"/>
          <w:sz w:val="24"/>
          <w:szCs w:val="24"/>
        </w:rPr>
      </w:pPr>
      <w:r w:rsidRPr="006361FD">
        <w:rPr>
          <w:rFonts w:ascii="Garamond" w:hAnsi="Garamond"/>
          <w:color w:val="000000"/>
          <w:sz w:val="24"/>
          <w:szCs w:val="24"/>
        </w:rPr>
        <w:t>c</w:t>
      </w:r>
      <w:r w:rsidR="006361FD">
        <w:rPr>
          <w:rFonts w:ascii="Garamond" w:hAnsi="Garamond"/>
          <w:color w:val="000000"/>
          <w:sz w:val="24"/>
          <w:szCs w:val="24"/>
        </w:rPr>
        <w:t>)</w:t>
      </w:r>
      <w:r w:rsidRPr="006361FD">
        <w:rPr>
          <w:rFonts w:ascii="Garamond" w:hAnsi="Garamond"/>
          <w:color w:val="000000"/>
          <w:sz w:val="24"/>
          <w:szCs w:val="24"/>
        </w:rPr>
        <w:t xml:space="preserve"> të kryejë matjet e nivelit të zhurmës</w:t>
      </w:r>
      <w:r w:rsidR="006361FD">
        <w:rPr>
          <w:rFonts w:ascii="Garamond" w:hAnsi="Garamond"/>
          <w:color w:val="000000"/>
          <w:sz w:val="24"/>
          <w:szCs w:val="24"/>
        </w:rPr>
        <w:t>,</w:t>
      </w:r>
      <w:r w:rsidRPr="006361FD">
        <w:rPr>
          <w:rFonts w:ascii="Garamond" w:hAnsi="Garamond"/>
          <w:color w:val="000000"/>
          <w:sz w:val="24"/>
          <w:szCs w:val="24"/>
        </w:rPr>
        <w:t xml:space="preserve"> referuar përcaktimeve të </w:t>
      </w:r>
      <w:r w:rsidR="006361FD" w:rsidRPr="006361FD">
        <w:rPr>
          <w:rFonts w:ascii="Garamond" w:hAnsi="Garamond"/>
          <w:color w:val="000000"/>
          <w:sz w:val="24"/>
          <w:szCs w:val="24"/>
        </w:rPr>
        <w:t xml:space="preserve">Programit Kombëtar </w:t>
      </w:r>
      <w:r w:rsidRPr="006361FD">
        <w:rPr>
          <w:rFonts w:ascii="Garamond" w:hAnsi="Garamond"/>
          <w:color w:val="000000"/>
          <w:sz w:val="24"/>
          <w:szCs w:val="24"/>
        </w:rPr>
        <w:t xml:space="preserve">të </w:t>
      </w:r>
      <w:r w:rsidR="006361FD" w:rsidRPr="006361FD">
        <w:rPr>
          <w:rFonts w:ascii="Garamond" w:hAnsi="Garamond"/>
          <w:color w:val="000000"/>
          <w:sz w:val="24"/>
          <w:szCs w:val="24"/>
        </w:rPr>
        <w:t xml:space="preserve">Monitorimit </w:t>
      </w:r>
      <w:r w:rsidRPr="006361FD">
        <w:rPr>
          <w:rFonts w:ascii="Garamond" w:hAnsi="Garamond"/>
          <w:color w:val="000000"/>
          <w:sz w:val="24"/>
          <w:szCs w:val="24"/>
        </w:rPr>
        <w:t xml:space="preserve">të </w:t>
      </w:r>
      <w:r w:rsidR="006361FD" w:rsidRPr="006361FD">
        <w:rPr>
          <w:rFonts w:ascii="Garamond" w:hAnsi="Garamond"/>
          <w:color w:val="000000"/>
          <w:sz w:val="24"/>
          <w:szCs w:val="24"/>
        </w:rPr>
        <w:t xml:space="preserve">Gjendjes </w:t>
      </w:r>
      <w:r w:rsidRPr="006361FD">
        <w:rPr>
          <w:rFonts w:ascii="Garamond" w:hAnsi="Garamond"/>
          <w:color w:val="000000"/>
          <w:sz w:val="24"/>
          <w:szCs w:val="24"/>
        </w:rPr>
        <w:t xml:space="preserve">së </w:t>
      </w:r>
      <w:r w:rsidR="006361FD" w:rsidRPr="006361FD">
        <w:rPr>
          <w:rFonts w:ascii="Garamond" w:hAnsi="Garamond"/>
          <w:color w:val="000000"/>
          <w:sz w:val="24"/>
          <w:szCs w:val="24"/>
        </w:rPr>
        <w:t>Mjedisit</w:t>
      </w:r>
      <w:r w:rsidRPr="006361FD">
        <w:rPr>
          <w:rFonts w:ascii="Garamond" w:hAnsi="Garamond"/>
          <w:color w:val="000000"/>
          <w:sz w:val="24"/>
          <w:szCs w:val="24"/>
        </w:rPr>
        <w:t>.</w:t>
      </w:r>
    </w:p>
    <w:p w14:paraId="4200D483" w14:textId="15147308" w:rsidR="00565BF0" w:rsidRPr="006361FD" w:rsidRDefault="00565BF0" w:rsidP="00565BF0">
      <w:pPr>
        <w:autoSpaceDE w:val="0"/>
        <w:autoSpaceDN w:val="0"/>
        <w:adjustRightInd w:val="0"/>
        <w:ind w:firstLine="284"/>
        <w:jc w:val="both"/>
        <w:rPr>
          <w:rFonts w:ascii="Garamond" w:hAnsi="Garamond"/>
          <w:color w:val="FF0000"/>
          <w:sz w:val="24"/>
          <w:szCs w:val="24"/>
        </w:rPr>
      </w:pPr>
      <w:r w:rsidRPr="006361FD">
        <w:rPr>
          <w:rFonts w:ascii="Garamond" w:hAnsi="Garamond"/>
          <w:color w:val="000000"/>
          <w:sz w:val="24"/>
          <w:szCs w:val="24"/>
        </w:rPr>
        <w:t>6. Policia e Shtetit, në zbatim të këtij udhëzimi, ka për detyrë:</w:t>
      </w:r>
    </w:p>
    <w:p w14:paraId="34E586FF" w14:textId="23544113" w:rsidR="00565BF0" w:rsidRPr="006361FD" w:rsidRDefault="00565BF0" w:rsidP="00986C75">
      <w:pPr>
        <w:ind w:firstLine="288"/>
        <w:jc w:val="both"/>
        <w:rPr>
          <w:rFonts w:ascii="Garamond" w:hAnsi="Garamond"/>
          <w:sz w:val="24"/>
          <w:szCs w:val="24"/>
        </w:rPr>
      </w:pPr>
      <w:r w:rsidRPr="006361FD">
        <w:rPr>
          <w:rFonts w:ascii="Garamond" w:hAnsi="Garamond"/>
          <w:sz w:val="24"/>
          <w:szCs w:val="24"/>
        </w:rPr>
        <w:t>a</w:t>
      </w:r>
      <w:r w:rsidR="00986C75">
        <w:rPr>
          <w:rFonts w:ascii="Garamond" w:hAnsi="Garamond"/>
          <w:sz w:val="24"/>
          <w:szCs w:val="24"/>
        </w:rPr>
        <w:t>)</w:t>
      </w:r>
      <w:r w:rsidRPr="006361FD">
        <w:rPr>
          <w:rFonts w:ascii="Garamond" w:hAnsi="Garamond"/>
          <w:sz w:val="24"/>
          <w:szCs w:val="24"/>
        </w:rPr>
        <w:t xml:space="preserve"> të kontrollojë, me pajisje të certifikuara për matjen e niveleve të zhurmës, veprimtaritë që janë burim zhurme nga muzika, si: lokale, bare, diskoteka, klube nate, restorante etj. Në këtë rast, matja kryhet në mjedise publike, që </w:t>
      </w:r>
      <w:r w:rsidR="00986C75" w:rsidRPr="006361FD">
        <w:rPr>
          <w:rFonts w:ascii="Garamond" w:hAnsi="Garamond"/>
          <w:sz w:val="24"/>
          <w:szCs w:val="24"/>
        </w:rPr>
        <w:t>cenohen</w:t>
      </w:r>
      <w:r w:rsidRPr="006361FD">
        <w:rPr>
          <w:rFonts w:ascii="Garamond" w:hAnsi="Garamond"/>
          <w:sz w:val="24"/>
          <w:szCs w:val="24"/>
        </w:rPr>
        <w:t xml:space="preserve"> nga burimi i zhurmës (mjedis i jashtëm dhe i brendshëm si: rrugë, lulishte, trotuare, kënd </w:t>
      </w:r>
      <w:r w:rsidR="00986C75" w:rsidRPr="006361FD">
        <w:rPr>
          <w:rFonts w:ascii="Garamond" w:hAnsi="Garamond"/>
          <w:sz w:val="24"/>
          <w:szCs w:val="24"/>
        </w:rPr>
        <w:t>lojërash</w:t>
      </w:r>
      <w:r w:rsidRPr="006361FD">
        <w:rPr>
          <w:rFonts w:ascii="Garamond" w:hAnsi="Garamond"/>
          <w:sz w:val="24"/>
          <w:szCs w:val="24"/>
        </w:rPr>
        <w:t xml:space="preserve">, </w:t>
      </w:r>
      <w:r w:rsidR="00986C75" w:rsidRPr="006361FD">
        <w:rPr>
          <w:rFonts w:ascii="Garamond" w:hAnsi="Garamond"/>
          <w:sz w:val="24"/>
          <w:szCs w:val="24"/>
        </w:rPr>
        <w:t>qendra</w:t>
      </w:r>
      <w:r w:rsidRPr="006361FD">
        <w:rPr>
          <w:rFonts w:ascii="Garamond" w:hAnsi="Garamond"/>
          <w:sz w:val="24"/>
          <w:szCs w:val="24"/>
        </w:rPr>
        <w:t xml:space="preserve"> sociale, muzeume, bibliotekat, libraritë, galeritë, etj</w:t>
      </w:r>
      <w:r w:rsidR="00986C75">
        <w:rPr>
          <w:rFonts w:ascii="Garamond" w:hAnsi="Garamond"/>
          <w:sz w:val="24"/>
          <w:szCs w:val="24"/>
        </w:rPr>
        <w:t>.</w:t>
      </w:r>
      <w:r w:rsidRPr="006361FD">
        <w:rPr>
          <w:rFonts w:ascii="Garamond" w:hAnsi="Garamond"/>
          <w:sz w:val="24"/>
          <w:szCs w:val="24"/>
        </w:rPr>
        <w:t>). Kur konstatohet tejkalim</w:t>
      </w:r>
      <w:r w:rsidR="00A104FD">
        <w:rPr>
          <w:rFonts w:ascii="Garamond" w:hAnsi="Garamond"/>
          <w:sz w:val="24"/>
          <w:szCs w:val="24"/>
        </w:rPr>
        <w:t xml:space="preserve"> i nivelit të lejuar të zhurmës</w:t>
      </w:r>
      <w:r w:rsidR="00A104FD" w:rsidRPr="00A104FD">
        <w:rPr>
          <w:rFonts w:ascii="Garamond" w:hAnsi="Garamond"/>
          <w:sz w:val="24"/>
          <w:szCs w:val="24"/>
        </w:rPr>
        <w:t xml:space="preserve"> </w:t>
      </w:r>
      <w:r w:rsidR="00A104FD" w:rsidRPr="00A104FD">
        <w:rPr>
          <w:rFonts w:ascii="Garamond" w:hAnsi="Garamond"/>
          <w:i/>
          <w:sz w:val="24"/>
          <w:szCs w:val="24"/>
        </w:rPr>
        <w:t>të përcaktuar në pikat 10 dhe 10/1 të aneksin 1, bashkëlidhur këtij udhëzimi</w:t>
      </w:r>
      <w:r w:rsidRPr="00A104FD">
        <w:rPr>
          <w:rFonts w:ascii="Garamond" w:hAnsi="Garamond"/>
          <w:i/>
          <w:sz w:val="24"/>
          <w:szCs w:val="24"/>
        </w:rPr>
        <w:t>,</w:t>
      </w:r>
      <w:r w:rsidRPr="006361FD">
        <w:rPr>
          <w:rFonts w:ascii="Garamond" w:hAnsi="Garamond"/>
          <w:sz w:val="24"/>
          <w:szCs w:val="24"/>
        </w:rPr>
        <w:t xml:space="preserve"> merr masa administrative, në përputhje me parashikimet e nenit 32</w:t>
      </w:r>
      <w:r w:rsidR="00986C75">
        <w:rPr>
          <w:rFonts w:ascii="Garamond" w:hAnsi="Garamond"/>
          <w:sz w:val="24"/>
          <w:szCs w:val="24"/>
        </w:rPr>
        <w:t>,</w:t>
      </w:r>
      <w:r w:rsidRPr="006361FD">
        <w:rPr>
          <w:rFonts w:ascii="Garamond" w:hAnsi="Garamond"/>
          <w:sz w:val="24"/>
          <w:szCs w:val="24"/>
        </w:rPr>
        <w:t xml:space="preserve"> të ligjit nr. 9774, datë 12.7.2007</w:t>
      </w:r>
      <w:r w:rsidR="00986C75">
        <w:rPr>
          <w:rFonts w:ascii="Garamond" w:hAnsi="Garamond"/>
          <w:sz w:val="24"/>
          <w:szCs w:val="24"/>
        </w:rPr>
        <w:t>,</w:t>
      </w:r>
      <w:r w:rsidRPr="006361FD">
        <w:rPr>
          <w:rFonts w:ascii="Garamond" w:hAnsi="Garamond"/>
          <w:sz w:val="24"/>
          <w:szCs w:val="24"/>
        </w:rPr>
        <w:t xml:space="preserve"> “Për vlerësimin dhe administrimin e zhurmës në mjedis”</w:t>
      </w:r>
      <w:r w:rsidR="00986C75">
        <w:rPr>
          <w:rFonts w:ascii="Garamond" w:hAnsi="Garamond"/>
          <w:sz w:val="24"/>
          <w:szCs w:val="24"/>
        </w:rPr>
        <w:t>,</w:t>
      </w:r>
      <w:r w:rsidRPr="006361FD">
        <w:rPr>
          <w:rFonts w:ascii="Garamond" w:hAnsi="Garamond"/>
          <w:sz w:val="24"/>
          <w:szCs w:val="24"/>
        </w:rPr>
        <w:t xml:space="preserve"> </w:t>
      </w:r>
      <w:r w:rsidR="00986C75" w:rsidRPr="006361FD">
        <w:rPr>
          <w:rFonts w:ascii="Garamond" w:hAnsi="Garamond"/>
          <w:sz w:val="24"/>
          <w:szCs w:val="24"/>
        </w:rPr>
        <w:t>të</w:t>
      </w:r>
      <w:r w:rsidRPr="006361FD">
        <w:rPr>
          <w:rFonts w:ascii="Garamond" w:hAnsi="Garamond"/>
          <w:sz w:val="24"/>
          <w:szCs w:val="24"/>
        </w:rPr>
        <w:t xml:space="preserve"> ndryshuar;</w:t>
      </w:r>
    </w:p>
    <w:p w14:paraId="6478C392" w14:textId="21CB52B0" w:rsidR="00565BF0" w:rsidRPr="006361FD" w:rsidRDefault="00565BF0" w:rsidP="00986C75">
      <w:pPr>
        <w:ind w:firstLine="288"/>
        <w:jc w:val="both"/>
        <w:rPr>
          <w:rFonts w:ascii="Garamond" w:hAnsi="Garamond"/>
          <w:sz w:val="24"/>
          <w:szCs w:val="24"/>
        </w:rPr>
      </w:pPr>
      <w:r w:rsidRPr="006361FD">
        <w:rPr>
          <w:rFonts w:ascii="Garamond" w:hAnsi="Garamond"/>
          <w:sz w:val="24"/>
          <w:szCs w:val="24"/>
        </w:rPr>
        <w:t>b</w:t>
      </w:r>
      <w:r w:rsidR="00986C75">
        <w:rPr>
          <w:rFonts w:ascii="Garamond" w:hAnsi="Garamond"/>
          <w:sz w:val="24"/>
          <w:szCs w:val="24"/>
        </w:rPr>
        <w:t>)</w:t>
      </w:r>
      <w:r w:rsidRPr="006361FD">
        <w:rPr>
          <w:rFonts w:ascii="Garamond" w:hAnsi="Garamond"/>
          <w:sz w:val="24"/>
          <w:szCs w:val="24"/>
        </w:rPr>
        <w:t xml:space="preserve"> të kryejë matjet e nivelit të zhurmës në mjediset e përcaktuara në </w:t>
      </w:r>
      <w:r w:rsidR="00986C75">
        <w:rPr>
          <w:rFonts w:ascii="Garamond" w:hAnsi="Garamond"/>
          <w:sz w:val="24"/>
          <w:szCs w:val="24"/>
        </w:rPr>
        <w:t>a</w:t>
      </w:r>
      <w:r w:rsidRPr="006361FD">
        <w:rPr>
          <w:rFonts w:ascii="Garamond" w:hAnsi="Garamond"/>
          <w:sz w:val="24"/>
          <w:szCs w:val="24"/>
        </w:rPr>
        <w:t xml:space="preserve">neksin 1, bazuar në ankesën e paraqitur nga qytetarët, institucionet publike/private apo çdo subjekt tjetër i interesuar. Nëse në mjedisin, të cilit i referohet ankesa, konstatohet tejkalim i nivelit të lejuar të zhurmës, të përcaktuar në </w:t>
      </w:r>
      <w:r w:rsidR="00986C75">
        <w:rPr>
          <w:rFonts w:ascii="Garamond" w:hAnsi="Garamond"/>
          <w:sz w:val="24"/>
          <w:szCs w:val="24"/>
        </w:rPr>
        <w:t>a</w:t>
      </w:r>
      <w:r w:rsidRPr="006361FD">
        <w:rPr>
          <w:rFonts w:ascii="Garamond" w:hAnsi="Garamond"/>
          <w:sz w:val="24"/>
          <w:szCs w:val="24"/>
        </w:rPr>
        <w:t>neksin 1, bashkëlidhur këtij udhëzimi, merr masa administrative në përputhje me parashikimet e nenit 32, të ligjit nr. 9774, datë 12.7.2007</w:t>
      </w:r>
      <w:r w:rsidR="00986C75">
        <w:rPr>
          <w:rFonts w:ascii="Garamond" w:hAnsi="Garamond"/>
          <w:sz w:val="24"/>
          <w:szCs w:val="24"/>
        </w:rPr>
        <w:t>,</w:t>
      </w:r>
      <w:r w:rsidRPr="006361FD">
        <w:rPr>
          <w:rFonts w:ascii="Garamond" w:hAnsi="Garamond"/>
          <w:sz w:val="24"/>
          <w:szCs w:val="24"/>
        </w:rPr>
        <w:t xml:space="preserve"> “Për vlerësimin dhe administrimin e zhurmës në mjedis”</w:t>
      </w:r>
      <w:r w:rsidR="00986C75">
        <w:rPr>
          <w:rFonts w:ascii="Garamond" w:hAnsi="Garamond"/>
          <w:sz w:val="24"/>
          <w:szCs w:val="24"/>
        </w:rPr>
        <w:t>,</w:t>
      </w:r>
      <w:r w:rsidRPr="006361FD">
        <w:rPr>
          <w:rFonts w:ascii="Garamond" w:hAnsi="Garamond"/>
          <w:sz w:val="24"/>
          <w:szCs w:val="24"/>
        </w:rPr>
        <w:t xml:space="preserve"> </w:t>
      </w:r>
      <w:r w:rsidR="00986C75" w:rsidRPr="006361FD">
        <w:rPr>
          <w:rFonts w:ascii="Garamond" w:hAnsi="Garamond"/>
          <w:sz w:val="24"/>
          <w:szCs w:val="24"/>
        </w:rPr>
        <w:t>të</w:t>
      </w:r>
      <w:r w:rsidRPr="006361FD">
        <w:rPr>
          <w:rFonts w:ascii="Garamond" w:hAnsi="Garamond"/>
          <w:sz w:val="24"/>
          <w:szCs w:val="24"/>
        </w:rPr>
        <w:t xml:space="preserve"> ndryshuar</w:t>
      </w:r>
      <w:r w:rsidR="00986C75">
        <w:rPr>
          <w:rFonts w:ascii="Garamond" w:hAnsi="Garamond"/>
          <w:sz w:val="24"/>
          <w:szCs w:val="24"/>
        </w:rPr>
        <w:t>.</w:t>
      </w:r>
    </w:p>
    <w:p w14:paraId="26FC4D3B" w14:textId="4DFA2202" w:rsidR="00565BF0" w:rsidRPr="006361FD" w:rsidRDefault="00565BF0" w:rsidP="00986C75">
      <w:pPr>
        <w:ind w:firstLine="288"/>
        <w:jc w:val="both"/>
        <w:rPr>
          <w:rFonts w:ascii="Garamond" w:hAnsi="Garamond"/>
          <w:sz w:val="24"/>
          <w:szCs w:val="24"/>
        </w:rPr>
      </w:pPr>
      <w:r w:rsidRPr="006361FD">
        <w:rPr>
          <w:rFonts w:ascii="Garamond" w:hAnsi="Garamond"/>
          <w:sz w:val="24"/>
          <w:szCs w:val="24"/>
        </w:rPr>
        <w:t xml:space="preserve">7. Bashkia/ </w:t>
      </w:r>
      <w:r w:rsidR="00986C75">
        <w:rPr>
          <w:rFonts w:ascii="Garamond" w:hAnsi="Garamond"/>
          <w:sz w:val="24"/>
          <w:szCs w:val="24"/>
        </w:rPr>
        <w:t>p</w:t>
      </w:r>
      <w:r w:rsidRPr="006361FD">
        <w:rPr>
          <w:rFonts w:ascii="Garamond" w:hAnsi="Garamond"/>
          <w:sz w:val="24"/>
          <w:szCs w:val="24"/>
        </w:rPr>
        <w:t xml:space="preserve">olicia </w:t>
      </w:r>
      <w:r w:rsidR="00986C75">
        <w:rPr>
          <w:rFonts w:ascii="Garamond" w:hAnsi="Garamond"/>
          <w:sz w:val="24"/>
          <w:szCs w:val="24"/>
        </w:rPr>
        <w:t>b</w:t>
      </w:r>
      <w:r w:rsidRPr="006361FD">
        <w:rPr>
          <w:rFonts w:ascii="Garamond" w:hAnsi="Garamond"/>
          <w:sz w:val="24"/>
          <w:szCs w:val="24"/>
        </w:rPr>
        <w:t>ashkiake, në zbatim të këtij udhëzimi, ka për detyrë:</w:t>
      </w:r>
    </w:p>
    <w:p w14:paraId="382B91C6" w14:textId="5FB82B4A" w:rsidR="00565BF0" w:rsidRPr="006361FD" w:rsidRDefault="00565BF0" w:rsidP="00986C75">
      <w:pPr>
        <w:ind w:firstLine="288"/>
        <w:jc w:val="both"/>
        <w:rPr>
          <w:rFonts w:ascii="Garamond" w:hAnsi="Garamond"/>
          <w:sz w:val="24"/>
          <w:szCs w:val="24"/>
        </w:rPr>
      </w:pPr>
      <w:r w:rsidRPr="006361FD">
        <w:rPr>
          <w:rFonts w:ascii="Garamond" w:hAnsi="Garamond"/>
          <w:sz w:val="24"/>
          <w:szCs w:val="24"/>
        </w:rPr>
        <w:t>a</w:t>
      </w:r>
      <w:r w:rsidR="00986C75">
        <w:rPr>
          <w:rFonts w:ascii="Garamond" w:hAnsi="Garamond"/>
          <w:sz w:val="24"/>
          <w:szCs w:val="24"/>
        </w:rPr>
        <w:t>)</w:t>
      </w:r>
      <w:r w:rsidRPr="006361FD">
        <w:rPr>
          <w:rFonts w:ascii="Garamond" w:hAnsi="Garamond"/>
          <w:sz w:val="24"/>
          <w:szCs w:val="24"/>
        </w:rPr>
        <w:t xml:space="preserve"> të kontrollojë me pajisje të certifikuara për matjen e niveleve të zhurmës të gjeneruar nga veprimtaritë ekonomike apo sociale që janë burim zhurme, sipas përcaktimeve në </w:t>
      </w:r>
      <w:r w:rsidR="00986C75">
        <w:rPr>
          <w:rFonts w:ascii="Garamond" w:hAnsi="Garamond"/>
          <w:sz w:val="24"/>
          <w:szCs w:val="24"/>
        </w:rPr>
        <w:t>a</w:t>
      </w:r>
      <w:r w:rsidRPr="006361FD">
        <w:rPr>
          <w:rFonts w:ascii="Garamond" w:hAnsi="Garamond"/>
          <w:sz w:val="24"/>
          <w:szCs w:val="24"/>
        </w:rPr>
        <w:t xml:space="preserve">neksin 2, bashkëlidhur këtij udhëzimi, por pa u kufizuar. Në këtë rast, matja kryhet në mjedise publike, që </w:t>
      </w:r>
      <w:r w:rsidR="00986C75" w:rsidRPr="006361FD">
        <w:rPr>
          <w:rFonts w:ascii="Garamond" w:hAnsi="Garamond"/>
          <w:sz w:val="24"/>
          <w:szCs w:val="24"/>
        </w:rPr>
        <w:t>cenohen</w:t>
      </w:r>
      <w:r w:rsidRPr="006361FD">
        <w:rPr>
          <w:rFonts w:ascii="Garamond" w:hAnsi="Garamond"/>
          <w:sz w:val="24"/>
          <w:szCs w:val="24"/>
        </w:rPr>
        <w:t xml:space="preserve"> nga burimi i zhurmës (mjedis i jashtëm dhe i brendshëm si: rrugë, lulishte, trotuare, kënd </w:t>
      </w:r>
      <w:r w:rsidR="00986C75" w:rsidRPr="006361FD">
        <w:rPr>
          <w:rFonts w:ascii="Garamond" w:hAnsi="Garamond"/>
          <w:sz w:val="24"/>
          <w:szCs w:val="24"/>
        </w:rPr>
        <w:t>lojërash</w:t>
      </w:r>
      <w:r w:rsidRPr="006361FD">
        <w:rPr>
          <w:rFonts w:ascii="Garamond" w:hAnsi="Garamond"/>
          <w:sz w:val="24"/>
          <w:szCs w:val="24"/>
        </w:rPr>
        <w:t xml:space="preserve">, </w:t>
      </w:r>
      <w:r w:rsidR="00986C75" w:rsidRPr="006361FD">
        <w:rPr>
          <w:rFonts w:ascii="Garamond" w:hAnsi="Garamond"/>
          <w:sz w:val="24"/>
          <w:szCs w:val="24"/>
        </w:rPr>
        <w:t>qendra</w:t>
      </w:r>
      <w:r w:rsidRPr="006361FD">
        <w:rPr>
          <w:rFonts w:ascii="Garamond" w:hAnsi="Garamond"/>
          <w:sz w:val="24"/>
          <w:szCs w:val="24"/>
        </w:rPr>
        <w:t xml:space="preserve"> sociale, muzeume, bibliotekat, libraritë, galeritë, etj.). Kur konstatohet tejkalim i nivelit të lejuar të zhurmës prej 85 LAeq (dBA) dhe/ose 110 dB LAmax Fast (dB) në këto mjedise, merr masa administrative, në përputhje me parashikimet e nenit 32</w:t>
      </w:r>
      <w:r w:rsidR="00986C75">
        <w:rPr>
          <w:rFonts w:ascii="Garamond" w:hAnsi="Garamond"/>
          <w:sz w:val="24"/>
          <w:szCs w:val="24"/>
        </w:rPr>
        <w:t>,</w:t>
      </w:r>
      <w:r w:rsidRPr="006361FD">
        <w:rPr>
          <w:rFonts w:ascii="Garamond" w:hAnsi="Garamond"/>
          <w:sz w:val="24"/>
          <w:szCs w:val="24"/>
        </w:rPr>
        <w:t xml:space="preserve"> të ligjit nr. 9774, datë 12.7.2007</w:t>
      </w:r>
      <w:r w:rsidR="00986C75">
        <w:rPr>
          <w:rFonts w:ascii="Garamond" w:hAnsi="Garamond"/>
          <w:sz w:val="24"/>
          <w:szCs w:val="24"/>
        </w:rPr>
        <w:t>,</w:t>
      </w:r>
      <w:r w:rsidRPr="006361FD">
        <w:rPr>
          <w:rFonts w:ascii="Garamond" w:hAnsi="Garamond"/>
          <w:sz w:val="24"/>
          <w:szCs w:val="24"/>
        </w:rPr>
        <w:t xml:space="preserve"> “Për vlerësimin dhe administrimin e zhurmës në mjedis”</w:t>
      </w:r>
      <w:r w:rsidR="00986C75">
        <w:rPr>
          <w:rFonts w:ascii="Garamond" w:hAnsi="Garamond"/>
          <w:sz w:val="24"/>
          <w:szCs w:val="24"/>
        </w:rPr>
        <w:t>,</w:t>
      </w:r>
      <w:r w:rsidRPr="006361FD">
        <w:rPr>
          <w:rFonts w:ascii="Garamond" w:hAnsi="Garamond"/>
          <w:sz w:val="24"/>
          <w:szCs w:val="24"/>
        </w:rPr>
        <w:t xml:space="preserve"> </w:t>
      </w:r>
      <w:r w:rsidR="00986C75" w:rsidRPr="006361FD">
        <w:rPr>
          <w:rFonts w:ascii="Garamond" w:hAnsi="Garamond"/>
          <w:sz w:val="24"/>
          <w:szCs w:val="24"/>
        </w:rPr>
        <w:t>të</w:t>
      </w:r>
      <w:r w:rsidRPr="006361FD">
        <w:rPr>
          <w:rFonts w:ascii="Garamond" w:hAnsi="Garamond"/>
          <w:sz w:val="24"/>
          <w:szCs w:val="24"/>
        </w:rPr>
        <w:t xml:space="preserve"> ndryshuar;</w:t>
      </w:r>
    </w:p>
    <w:p w14:paraId="7A841B63" w14:textId="3CCD7BED" w:rsidR="00565BF0" w:rsidRPr="006361FD" w:rsidRDefault="00565BF0" w:rsidP="00986C75">
      <w:pPr>
        <w:ind w:firstLine="288"/>
        <w:jc w:val="both"/>
        <w:rPr>
          <w:rFonts w:ascii="Garamond" w:hAnsi="Garamond"/>
          <w:sz w:val="24"/>
          <w:szCs w:val="24"/>
        </w:rPr>
      </w:pPr>
      <w:r w:rsidRPr="006361FD">
        <w:rPr>
          <w:rFonts w:ascii="Garamond" w:hAnsi="Garamond"/>
          <w:sz w:val="24"/>
          <w:szCs w:val="24"/>
        </w:rPr>
        <w:t>b</w:t>
      </w:r>
      <w:r w:rsidR="00986C75">
        <w:rPr>
          <w:rFonts w:ascii="Garamond" w:hAnsi="Garamond"/>
          <w:sz w:val="24"/>
          <w:szCs w:val="24"/>
        </w:rPr>
        <w:t>)</w:t>
      </w:r>
      <w:r w:rsidRPr="006361FD">
        <w:rPr>
          <w:rFonts w:ascii="Garamond" w:hAnsi="Garamond"/>
          <w:sz w:val="24"/>
          <w:szCs w:val="24"/>
        </w:rPr>
        <w:t xml:space="preserve"> të kryejë matjet e nivelit të zhurmës në mjediset e përcaktuara në tabelën e </w:t>
      </w:r>
      <w:r w:rsidR="00986C75">
        <w:rPr>
          <w:rFonts w:ascii="Garamond" w:hAnsi="Garamond"/>
          <w:sz w:val="24"/>
          <w:szCs w:val="24"/>
        </w:rPr>
        <w:t>a</w:t>
      </w:r>
      <w:r w:rsidRPr="006361FD">
        <w:rPr>
          <w:rFonts w:ascii="Garamond" w:hAnsi="Garamond"/>
          <w:sz w:val="24"/>
          <w:szCs w:val="24"/>
        </w:rPr>
        <w:t xml:space="preserve">neksit 1, bazuar në ankesën e paraqitur nga qytetarët, institucionet publike/private apo çdo subjekt tjetër i interesuar. Nëse në mjedisin, të cilit i referohet ankesa, konstatohet tejkalim i nivelit të lejuar të zhurmës, të përcaktuar në </w:t>
      </w:r>
      <w:r w:rsidR="00986C75">
        <w:rPr>
          <w:rFonts w:ascii="Garamond" w:hAnsi="Garamond"/>
          <w:sz w:val="24"/>
          <w:szCs w:val="24"/>
        </w:rPr>
        <w:t>a</w:t>
      </w:r>
      <w:r w:rsidRPr="006361FD">
        <w:rPr>
          <w:rFonts w:ascii="Garamond" w:hAnsi="Garamond"/>
          <w:sz w:val="24"/>
          <w:szCs w:val="24"/>
        </w:rPr>
        <w:t xml:space="preserve">neksin 1, bashkëlidhur këtij </w:t>
      </w:r>
      <w:r w:rsidR="00986C75" w:rsidRPr="006361FD">
        <w:rPr>
          <w:rFonts w:ascii="Garamond" w:hAnsi="Garamond"/>
          <w:sz w:val="24"/>
          <w:szCs w:val="24"/>
        </w:rPr>
        <w:t>udhëzimi</w:t>
      </w:r>
      <w:r w:rsidRPr="006361FD">
        <w:rPr>
          <w:rFonts w:ascii="Garamond" w:hAnsi="Garamond"/>
          <w:sz w:val="24"/>
          <w:szCs w:val="24"/>
        </w:rPr>
        <w:t>, merr masa administrative në përputhje me parashikimet e nenit 32</w:t>
      </w:r>
      <w:r w:rsidR="00986C75">
        <w:rPr>
          <w:rFonts w:ascii="Garamond" w:hAnsi="Garamond"/>
          <w:sz w:val="24"/>
          <w:szCs w:val="24"/>
        </w:rPr>
        <w:t>,</w:t>
      </w:r>
      <w:r w:rsidRPr="006361FD">
        <w:rPr>
          <w:rFonts w:ascii="Garamond" w:hAnsi="Garamond"/>
          <w:sz w:val="24"/>
          <w:szCs w:val="24"/>
        </w:rPr>
        <w:t xml:space="preserve"> të ligjit nr. 9774, datë 12.7.2007</w:t>
      </w:r>
      <w:r w:rsidR="00986C75">
        <w:rPr>
          <w:rFonts w:ascii="Garamond" w:hAnsi="Garamond"/>
          <w:sz w:val="24"/>
          <w:szCs w:val="24"/>
        </w:rPr>
        <w:t>,</w:t>
      </w:r>
      <w:r w:rsidRPr="006361FD">
        <w:rPr>
          <w:rFonts w:ascii="Garamond" w:hAnsi="Garamond"/>
          <w:sz w:val="24"/>
          <w:szCs w:val="24"/>
        </w:rPr>
        <w:t xml:space="preserve"> “Për vlerësimin dhe administrimin e zhurmës në mjedis”</w:t>
      </w:r>
      <w:r w:rsidR="00986C75">
        <w:rPr>
          <w:rFonts w:ascii="Garamond" w:hAnsi="Garamond"/>
          <w:sz w:val="24"/>
          <w:szCs w:val="24"/>
        </w:rPr>
        <w:t>,</w:t>
      </w:r>
      <w:r w:rsidRPr="006361FD">
        <w:rPr>
          <w:rFonts w:ascii="Garamond" w:hAnsi="Garamond"/>
          <w:sz w:val="24"/>
          <w:szCs w:val="24"/>
        </w:rPr>
        <w:t xml:space="preserve"> </w:t>
      </w:r>
      <w:r w:rsidR="00986C75" w:rsidRPr="006361FD">
        <w:rPr>
          <w:rFonts w:ascii="Garamond" w:hAnsi="Garamond"/>
          <w:sz w:val="24"/>
          <w:szCs w:val="24"/>
        </w:rPr>
        <w:t>të</w:t>
      </w:r>
      <w:r w:rsidRPr="006361FD">
        <w:rPr>
          <w:rFonts w:ascii="Garamond" w:hAnsi="Garamond"/>
          <w:sz w:val="24"/>
          <w:szCs w:val="24"/>
        </w:rPr>
        <w:t xml:space="preserve"> ndryshuar.</w:t>
      </w:r>
    </w:p>
    <w:p w14:paraId="7545CCCF" w14:textId="0F439B57" w:rsidR="00565BF0" w:rsidRPr="006361FD" w:rsidRDefault="00565BF0" w:rsidP="00986C75">
      <w:pPr>
        <w:ind w:firstLine="288"/>
        <w:jc w:val="both"/>
        <w:rPr>
          <w:rFonts w:ascii="Garamond" w:hAnsi="Garamond"/>
          <w:sz w:val="24"/>
          <w:szCs w:val="24"/>
        </w:rPr>
      </w:pPr>
      <w:r w:rsidRPr="006361FD">
        <w:rPr>
          <w:rFonts w:ascii="Garamond" w:hAnsi="Garamond"/>
          <w:sz w:val="24"/>
          <w:szCs w:val="24"/>
        </w:rPr>
        <w:t>8. Udhëzimi nr. 8,</w:t>
      </w:r>
      <w:r w:rsidR="00D8775B">
        <w:rPr>
          <w:rFonts w:ascii="Garamond" w:hAnsi="Garamond"/>
          <w:sz w:val="24"/>
          <w:szCs w:val="24"/>
        </w:rPr>
        <w:t xml:space="preserve"> </w:t>
      </w:r>
      <w:r w:rsidRPr="006361FD">
        <w:rPr>
          <w:rFonts w:ascii="Garamond" w:hAnsi="Garamond"/>
          <w:sz w:val="24"/>
          <w:szCs w:val="24"/>
        </w:rPr>
        <w:t>datë 27.11.2007</w:t>
      </w:r>
      <w:r w:rsidR="00986C75">
        <w:rPr>
          <w:rFonts w:ascii="Garamond" w:hAnsi="Garamond"/>
          <w:sz w:val="24"/>
          <w:szCs w:val="24"/>
        </w:rPr>
        <w:t>,</w:t>
      </w:r>
      <w:r w:rsidRPr="006361FD">
        <w:rPr>
          <w:rFonts w:ascii="Garamond" w:hAnsi="Garamond"/>
          <w:sz w:val="24"/>
          <w:szCs w:val="24"/>
        </w:rPr>
        <w:t xml:space="preserve"> “Për nivelet kufi të zhurmave në mjedise të caktuara” shfuqizohet. </w:t>
      </w:r>
    </w:p>
    <w:p w14:paraId="52555D55" w14:textId="12591D70" w:rsidR="00565BF0" w:rsidRPr="006361FD" w:rsidRDefault="00565BF0" w:rsidP="00986C75">
      <w:pPr>
        <w:ind w:firstLine="288"/>
        <w:jc w:val="both"/>
        <w:rPr>
          <w:rFonts w:ascii="Garamond" w:hAnsi="Garamond"/>
          <w:sz w:val="24"/>
          <w:szCs w:val="24"/>
        </w:rPr>
      </w:pPr>
      <w:r w:rsidRPr="006361FD">
        <w:rPr>
          <w:rFonts w:ascii="Garamond" w:hAnsi="Garamond"/>
          <w:sz w:val="24"/>
          <w:szCs w:val="24"/>
        </w:rPr>
        <w:t>9. Për</w:t>
      </w:r>
      <w:r w:rsidR="00D8775B">
        <w:rPr>
          <w:rFonts w:ascii="Garamond" w:hAnsi="Garamond"/>
          <w:sz w:val="24"/>
          <w:szCs w:val="24"/>
        </w:rPr>
        <w:t xml:space="preserve"> </w:t>
      </w:r>
      <w:r w:rsidRPr="006361FD">
        <w:rPr>
          <w:rFonts w:ascii="Garamond" w:hAnsi="Garamond"/>
          <w:sz w:val="24"/>
          <w:szCs w:val="24"/>
        </w:rPr>
        <w:t>zbatimin</w:t>
      </w:r>
      <w:r w:rsidR="00D8775B">
        <w:rPr>
          <w:rFonts w:ascii="Garamond" w:hAnsi="Garamond"/>
          <w:sz w:val="24"/>
          <w:szCs w:val="24"/>
        </w:rPr>
        <w:t xml:space="preserve"> </w:t>
      </w:r>
      <w:r w:rsidRPr="006361FD">
        <w:rPr>
          <w:rFonts w:ascii="Garamond" w:hAnsi="Garamond"/>
          <w:sz w:val="24"/>
          <w:szCs w:val="24"/>
        </w:rPr>
        <w:t>e</w:t>
      </w:r>
      <w:r w:rsidR="00D8775B">
        <w:rPr>
          <w:rFonts w:ascii="Garamond" w:hAnsi="Garamond"/>
          <w:sz w:val="24"/>
          <w:szCs w:val="24"/>
        </w:rPr>
        <w:t xml:space="preserve"> </w:t>
      </w:r>
      <w:r w:rsidRPr="006361FD">
        <w:rPr>
          <w:rFonts w:ascii="Garamond" w:hAnsi="Garamond"/>
          <w:sz w:val="24"/>
          <w:szCs w:val="24"/>
        </w:rPr>
        <w:t>këtij</w:t>
      </w:r>
      <w:r w:rsidR="00D8775B">
        <w:rPr>
          <w:rFonts w:ascii="Garamond" w:hAnsi="Garamond"/>
          <w:sz w:val="24"/>
          <w:szCs w:val="24"/>
        </w:rPr>
        <w:t xml:space="preserve"> </w:t>
      </w:r>
      <w:r w:rsidRPr="006361FD">
        <w:rPr>
          <w:rFonts w:ascii="Garamond" w:hAnsi="Garamond"/>
          <w:sz w:val="24"/>
          <w:szCs w:val="24"/>
        </w:rPr>
        <w:t>udhëzimi</w:t>
      </w:r>
      <w:r w:rsidR="00D8775B">
        <w:rPr>
          <w:rFonts w:ascii="Garamond" w:hAnsi="Garamond"/>
          <w:sz w:val="24"/>
          <w:szCs w:val="24"/>
        </w:rPr>
        <w:t xml:space="preserve"> </w:t>
      </w:r>
      <w:r w:rsidRPr="006361FD">
        <w:rPr>
          <w:rFonts w:ascii="Garamond" w:hAnsi="Garamond"/>
          <w:sz w:val="24"/>
          <w:szCs w:val="24"/>
        </w:rPr>
        <w:t>ngarkohen</w:t>
      </w:r>
      <w:r w:rsidR="00D8775B">
        <w:rPr>
          <w:rFonts w:ascii="Garamond" w:hAnsi="Garamond"/>
          <w:sz w:val="24"/>
          <w:szCs w:val="24"/>
        </w:rPr>
        <w:t xml:space="preserve"> </w:t>
      </w:r>
      <w:r w:rsidRPr="006361FD">
        <w:rPr>
          <w:rFonts w:ascii="Garamond" w:hAnsi="Garamond"/>
          <w:sz w:val="24"/>
          <w:szCs w:val="24"/>
        </w:rPr>
        <w:t xml:space="preserve">Ministria e Turizmit dhe Mjedisit, Ministria e Brendshme, </w:t>
      </w:r>
      <w:r w:rsidR="00986C75">
        <w:rPr>
          <w:rFonts w:ascii="Garamond" w:hAnsi="Garamond"/>
          <w:sz w:val="24"/>
          <w:szCs w:val="24"/>
        </w:rPr>
        <w:t>m</w:t>
      </w:r>
      <w:r w:rsidRPr="006361FD">
        <w:rPr>
          <w:rFonts w:ascii="Garamond" w:hAnsi="Garamond"/>
          <w:sz w:val="24"/>
          <w:szCs w:val="24"/>
        </w:rPr>
        <w:t xml:space="preserve">inistri i Shtetit për Pushtetin Vendor, Policia e Shtetit, </w:t>
      </w:r>
      <w:r w:rsidR="00986C75">
        <w:rPr>
          <w:rFonts w:ascii="Garamond" w:hAnsi="Garamond"/>
          <w:sz w:val="24"/>
          <w:szCs w:val="24"/>
        </w:rPr>
        <w:t>b</w:t>
      </w:r>
      <w:r w:rsidRPr="006361FD">
        <w:rPr>
          <w:rFonts w:ascii="Garamond" w:hAnsi="Garamond"/>
          <w:sz w:val="24"/>
          <w:szCs w:val="24"/>
        </w:rPr>
        <w:t>ashkitë, Agjencia Kombëtare e Mjedisit dhe Policia Bashkiake.</w:t>
      </w:r>
    </w:p>
    <w:p w14:paraId="3CF67BCF" w14:textId="0D0D39CD" w:rsidR="00565BF0" w:rsidRPr="006361FD" w:rsidRDefault="00565BF0" w:rsidP="00986C75">
      <w:pPr>
        <w:ind w:firstLine="288"/>
        <w:jc w:val="both"/>
        <w:rPr>
          <w:rFonts w:ascii="Garamond" w:hAnsi="Garamond"/>
          <w:sz w:val="24"/>
          <w:szCs w:val="24"/>
        </w:rPr>
      </w:pPr>
      <w:r w:rsidRPr="006361FD">
        <w:rPr>
          <w:rFonts w:ascii="Garamond" w:hAnsi="Garamond"/>
          <w:sz w:val="24"/>
          <w:szCs w:val="24"/>
        </w:rPr>
        <w:t>Ky udhëzim hyn në fuqi pas botimit në Fletoren Zyrtare.</w:t>
      </w:r>
    </w:p>
    <w:p w14:paraId="56F87B28" w14:textId="77777777" w:rsidR="00565BF0" w:rsidRPr="006361FD" w:rsidRDefault="00565BF0" w:rsidP="006361FD">
      <w:pPr>
        <w:ind w:firstLine="288"/>
        <w:rPr>
          <w:rFonts w:ascii="Garamond" w:hAnsi="Garamond"/>
          <w:sz w:val="24"/>
          <w:szCs w:val="24"/>
        </w:rPr>
      </w:pPr>
    </w:p>
    <w:p w14:paraId="2C3089C0" w14:textId="7AE21BDC" w:rsidR="00565BF0" w:rsidRPr="006361FD" w:rsidRDefault="00565BF0" w:rsidP="00986C75">
      <w:pPr>
        <w:ind w:firstLine="284"/>
        <w:jc w:val="right"/>
        <w:rPr>
          <w:rFonts w:ascii="Garamond" w:hAnsi="Garamond"/>
          <w:sz w:val="24"/>
          <w:szCs w:val="24"/>
        </w:rPr>
      </w:pPr>
      <w:r w:rsidRPr="006361FD">
        <w:rPr>
          <w:rFonts w:ascii="Garamond" w:hAnsi="Garamond"/>
          <w:sz w:val="24"/>
          <w:szCs w:val="24"/>
        </w:rPr>
        <w:t>MINIST</w:t>
      </w:r>
      <w:r w:rsidR="00986C75">
        <w:rPr>
          <w:rFonts w:ascii="Garamond" w:hAnsi="Garamond"/>
          <w:sz w:val="24"/>
          <w:szCs w:val="24"/>
        </w:rPr>
        <w:t>Ë</w:t>
      </w:r>
      <w:r w:rsidRPr="006361FD">
        <w:rPr>
          <w:rFonts w:ascii="Garamond" w:hAnsi="Garamond"/>
          <w:sz w:val="24"/>
          <w:szCs w:val="24"/>
        </w:rPr>
        <w:t>R I SHËNDETËSISË DHE MBROJTJES SOCIALE</w:t>
      </w:r>
    </w:p>
    <w:p w14:paraId="31BE9AE2" w14:textId="2B35D4ED" w:rsidR="00565BF0" w:rsidRPr="006361FD" w:rsidRDefault="00565BF0" w:rsidP="00986C75">
      <w:pPr>
        <w:ind w:firstLine="284"/>
        <w:jc w:val="right"/>
        <w:rPr>
          <w:rFonts w:ascii="Garamond" w:hAnsi="Garamond"/>
          <w:b/>
          <w:sz w:val="24"/>
          <w:szCs w:val="24"/>
        </w:rPr>
      </w:pPr>
      <w:r w:rsidRPr="006361FD">
        <w:rPr>
          <w:rFonts w:ascii="Garamond" w:hAnsi="Garamond"/>
          <w:b/>
          <w:sz w:val="24"/>
          <w:szCs w:val="24"/>
        </w:rPr>
        <w:t>Albana</w:t>
      </w:r>
      <w:r w:rsidR="00D8775B">
        <w:rPr>
          <w:rFonts w:ascii="Garamond" w:hAnsi="Garamond"/>
          <w:b/>
          <w:sz w:val="24"/>
          <w:szCs w:val="24"/>
        </w:rPr>
        <w:t xml:space="preserve"> </w:t>
      </w:r>
      <w:r w:rsidRPr="006361FD">
        <w:rPr>
          <w:rFonts w:ascii="Garamond" w:hAnsi="Garamond"/>
          <w:b/>
          <w:sz w:val="24"/>
          <w:szCs w:val="24"/>
        </w:rPr>
        <w:t>Koçiu</w:t>
      </w:r>
    </w:p>
    <w:p w14:paraId="7D228835" w14:textId="77777777" w:rsidR="00565BF0" w:rsidRPr="006361FD" w:rsidRDefault="00565BF0" w:rsidP="00986C75">
      <w:pPr>
        <w:ind w:firstLine="284"/>
        <w:jc w:val="right"/>
        <w:rPr>
          <w:rFonts w:ascii="Garamond" w:hAnsi="Garamond"/>
          <w:b/>
          <w:sz w:val="24"/>
          <w:szCs w:val="24"/>
        </w:rPr>
      </w:pPr>
    </w:p>
    <w:p w14:paraId="0D69A476" w14:textId="601B0101" w:rsidR="00565BF0" w:rsidRPr="006361FD" w:rsidRDefault="00986C75" w:rsidP="00986C75">
      <w:pPr>
        <w:ind w:firstLine="284"/>
        <w:jc w:val="right"/>
        <w:rPr>
          <w:rFonts w:ascii="Garamond" w:hAnsi="Garamond"/>
          <w:sz w:val="24"/>
          <w:szCs w:val="24"/>
        </w:rPr>
      </w:pPr>
      <w:r w:rsidRPr="006361FD">
        <w:rPr>
          <w:rFonts w:ascii="Garamond" w:hAnsi="Garamond"/>
          <w:sz w:val="24"/>
          <w:szCs w:val="24"/>
        </w:rPr>
        <w:t>MINIST</w:t>
      </w:r>
      <w:r>
        <w:rPr>
          <w:rFonts w:ascii="Garamond" w:hAnsi="Garamond"/>
          <w:sz w:val="24"/>
          <w:szCs w:val="24"/>
        </w:rPr>
        <w:t>Ë</w:t>
      </w:r>
      <w:r w:rsidRPr="006361FD">
        <w:rPr>
          <w:rFonts w:ascii="Garamond" w:hAnsi="Garamond"/>
          <w:sz w:val="24"/>
          <w:szCs w:val="24"/>
        </w:rPr>
        <w:t xml:space="preserve">R </w:t>
      </w:r>
      <w:r w:rsidR="00565BF0" w:rsidRPr="006361FD">
        <w:rPr>
          <w:rFonts w:ascii="Garamond" w:hAnsi="Garamond"/>
          <w:sz w:val="24"/>
          <w:szCs w:val="24"/>
        </w:rPr>
        <w:t>I TURIZMIT DHE MJEDISIT</w:t>
      </w:r>
    </w:p>
    <w:p w14:paraId="693467DA" w14:textId="3397F172" w:rsidR="00565BF0" w:rsidRPr="006361FD" w:rsidRDefault="00565BF0" w:rsidP="00986C75">
      <w:pPr>
        <w:ind w:firstLine="284"/>
        <w:jc w:val="right"/>
        <w:rPr>
          <w:rFonts w:ascii="Garamond" w:hAnsi="Garamond"/>
          <w:b/>
          <w:sz w:val="24"/>
          <w:szCs w:val="24"/>
        </w:rPr>
      </w:pPr>
      <w:r w:rsidRPr="006361FD">
        <w:rPr>
          <w:rFonts w:ascii="Garamond" w:hAnsi="Garamond"/>
          <w:b/>
          <w:sz w:val="24"/>
          <w:szCs w:val="24"/>
        </w:rPr>
        <w:t>Mirela KUMBARO FURXHI</w:t>
      </w:r>
    </w:p>
    <w:p w14:paraId="1A048D2D" w14:textId="77777777" w:rsidR="00565BF0" w:rsidRPr="006361FD" w:rsidRDefault="00565BF0" w:rsidP="00986C75">
      <w:pPr>
        <w:ind w:firstLine="284"/>
        <w:jc w:val="right"/>
        <w:rPr>
          <w:rFonts w:ascii="Garamond" w:hAnsi="Garamond"/>
          <w:b/>
          <w:sz w:val="24"/>
          <w:szCs w:val="24"/>
        </w:rPr>
      </w:pPr>
    </w:p>
    <w:p w14:paraId="4CA4C851" w14:textId="0DA0CABF" w:rsidR="00565BF0" w:rsidRPr="006361FD" w:rsidRDefault="00986C75" w:rsidP="00986C75">
      <w:pPr>
        <w:ind w:firstLine="284"/>
        <w:jc w:val="right"/>
        <w:rPr>
          <w:rFonts w:ascii="Garamond" w:hAnsi="Garamond"/>
          <w:sz w:val="24"/>
          <w:szCs w:val="24"/>
        </w:rPr>
      </w:pPr>
      <w:r w:rsidRPr="006361FD">
        <w:rPr>
          <w:rFonts w:ascii="Garamond" w:hAnsi="Garamond"/>
          <w:sz w:val="24"/>
          <w:szCs w:val="24"/>
        </w:rPr>
        <w:t>MINIST</w:t>
      </w:r>
      <w:r>
        <w:rPr>
          <w:rFonts w:ascii="Garamond" w:hAnsi="Garamond"/>
          <w:sz w:val="24"/>
          <w:szCs w:val="24"/>
        </w:rPr>
        <w:t>Ë</w:t>
      </w:r>
      <w:r w:rsidRPr="006361FD">
        <w:rPr>
          <w:rFonts w:ascii="Garamond" w:hAnsi="Garamond"/>
          <w:sz w:val="24"/>
          <w:szCs w:val="24"/>
        </w:rPr>
        <w:t xml:space="preserve">R </w:t>
      </w:r>
      <w:r w:rsidR="00565BF0" w:rsidRPr="006361FD">
        <w:rPr>
          <w:rFonts w:ascii="Garamond" w:hAnsi="Garamond"/>
          <w:sz w:val="24"/>
          <w:szCs w:val="24"/>
        </w:rPr>
        <w:t xml:space="preserve">I BRENDSHËM </w:t>
      </w:r>
    </w:p>
    <w:p w14:paraId="2461551F" w14:textId="77777777" w:rsidR="00565BF0" w:rsidRPr="006361FD" w:rsidRDefault="00565BF0" w:rsidP="00986C75">
      <w:pPr>
        <w:ind w:firstLine="284"/>
        <w:jc w:val="right"/>
        <w:rPr>
          <w:rFonts w:ascii="Garamond" w:hAnsi="Garamond"/>
          <w:sz w:val="24"/>
          <w:szCs w:val="24"/>
        </w:rPr>
      </w:pPr>
      <w:r w:rsidRPr="006361FD">
        <w:rPr>
          <w:rFonts w:ascii="Garamond" w:hAnsi="Garamond"/>
          <w:b/>
          <w:sz w:val="24"/>
          <w:szCs w:val="24"/>
        </w:rPr>
        <w:t>Taulant BALLA</w:t>
      </w:r>
    </w:p>
    <w:p w14:paraId="2AD1CB86" w14:textId="77777777" w:rsidR="00565BF0" w:rsidRPr="006361FD" w:rsidRDefault="00565BF0" w:rsidP="00565BF0">
      <w:pPr>
        <w:ind w:firstLine="284"/>
        <w:jc w:val="center"/>
        <w:rPr>
          <w:rFonts w:ascii="Garamond" w:hAnsi="Garamond"/>
          <w:sz w:val="24"/>
          <w:szCs w:val="24"/>
        </w:rPr>
      </w:pPr>
    </w:p>
    <w:p w14:paraId="72514074" w14:textId="77777777" w:rsidR="00A104FD" w:rsidRDefault="00A104FD" w:rsidP="00565BF0">
      <w:pPr>
        <w:ind w:firstLine="284"/>
        <w:jc w:val="center"/>
        <w:rPr>
          <w:rFonts w:ascii="Garamond" w:hAnsi="Garamond"/>
          <w:sz w:val="24"/>
          <w:szCs w:val="24"/>
        </w:rPr>
      </w:pPr>
    </w:p>
    <w:p w14:paraId="32229814" w14:textId="77777777" w:rsidR="00A104FD" w:rsidRDefault="00A104FD" w:rsidP="00565BF0">
      <w:pPr>
        <w:ind w:firstLine="284"/>
        <w:jc w:val="center"/>
        <w:rPr>
          <w:rFonts w:ascii="Garamond" w:hAnsi="Garamond"/>
          <w:sz w:val="24"/>
          <w:szCs w:val="24"/>
        </w:rPr>
      </w:pPr>
    </w:p>
    <w:p w14:paraId="74310D81" w14:textId="77777777" w:rsidR="00A104FD" w:rsidRDefault="00A104FD" w:rsidP="00565BF0">
      <w:pPr>
        <w:ind w:firstLine="284"/>
        <w:jc w:val="center"/>
        <w:rPr>
          <w:rFonts w:ascii="Garamond" w:hAnsi="Garamond"/>
          <w:sz w:val="24"/>
          <w:szCs w:val="24"/>
        </w:rPr>
      </w:pPr>
    </w:p>
    <w:p w14:paraId="18E010B1" w14:textId="77777777" w:rsidR="00A104FD" w:rsidRDefault="00A104FD" w:rsidP="00565BF0">
      <w:pPr>
        <w:ind w:firstLine="284"/>
        <w:jc w:val="center"/>
        <w:rPr>
          <w:rFonts w:ascii="Garamond" w:hAnsi="Garamond"/>
          <w:sz w:val="24"/>
          <w:szCs w:val="24"/>
        </w:rPr>
      </w:pPr>
    </w:p>
    <w:p w14:paraId="32AD5018" w14:textId="6C8EAAE5" w:rsidR="00A214F6" w:rsidRPr="00986C75" w:rsidRDefault="00CF3A38" w:rsidP="00565BF0">
      <w:pPr>
        <w:ind w:firstLine="284"/>
        <w:jc w:val="center"/>
        <w:rPr>
          <w:rFonts w:ascii="Garamond" w:hAnsi="Garamond"/>
          <w:sz w:val="24"/>
          <w:szCs w:val="24"/>
        </w:rPr>
      </w:pPr>
      <w:r w:rsidRPr="00986C75">
        <w:rPr>
          <w:rFonts w:ascii="Garamond" w:hAnsi="Garamond"/>
          <w:sz w:val="24"/>
          <w:szCs w:val="24"/>
        </w:rPr>
        <w:lastRenderedPageBreak/>
        <w:t>ANEKS 1</w:t>
      </w:r>
    </w:p>
    <w:p w14:paraId="2794D028" w14:textId="2141DF55" w:rsidR="00A214F6" w:rsidRDefault="00CF3A38" w:rsidP="00565BF0">
      <w:pPr>
        <w:ind w:firstLine="284"/>
        <w:jc w:val="center"/>
        <w:rPr>
          <w:rFonts w:ascii="Garamond" w:hAnsi="Garamond"/>
          <w:position w:val="-1"/>
          <w:sz w:val="24"/>
          <w:szCs w:val="24"/>
        </w:rPr>
      </w:pPr>
      <w:r w:rsidRPr="00986C75">
        <w:rPr>
          <w:rFonts w:ascii="Garamond" w:hAnsi="Garamond"/>
          <w:position w:val="-1"/>
          <w:sz w:val="24"/>
          <w:szCs w:val="24"/>
        </w:rPr>
        <w:t>NIVELET KUFI T</w:t>
      </w:r>
      <w:r w:rsidR="00310E88" w:rsidRPr="00986C75">
        <w:rPr>
          <w:rFonts w:ascii="Garamond" w:hAnsi="Garamond"/>
          <w:position w:val="-1"/>
          <w:sz w:val="24"/>
          <w:szCs w:val="24"/>
        </w:rPr>
        <w:t>Ë</w:t>
      </w:r>
      <w:r w:rsidRPr="00986C75">
        <w:rPr>
          <w:rFonts w:ascii="Garamond" w:hAnsi="Garamond"/>
          <w:position w:val="-1"/>
          <w:sz w:val="24"/>
          <w:szCs w:val="24"/>
        </w:rPr>
        <w:t xml:space="preserve"> ZHURM</w:t>
      </w:r>
      <w:r w:rsidR="00310E88" w:rsidRPr="00986C75">
        <w:rPr>
          <w:rFonts w:ascii="Garamond" w:hAnsi="Garamond"/>
          <w:position w:val="-1"/>
          <w:sz w:val="24"/>
          <w:szCs w:val="24"/>
        </w:rPr>
        <w:t>Ë</w:t>
      </w:r>
      <w:r w:rsidRPr="00986C75">
        <w:rPr>
          <w:rFonts w:ascii="Garamond" w:hAnsi="Garamond"/>
          <w:position w:val="-1"/>
          <w:sz w:val="24"/>
          <w:szCs w:val="24"/>
        </w:rPr>
        <w:t>S</w:t>
      </w:r>
      <w:r w:rsidRPr="00986C75">
        <w:rPr>
          <w:rFonts w:ascii="Garamond" w:hAnsi="Garamond"/>
          <w:spacing w:val="1"/>
          <w:position w:val="-1"/>
          <w:sz w:val="24"/>
          <w:szCs w:val="24"/>
        </w:rPr>
        <w:t xml:space="preserve"> </w:t>
      </w:r>
      <w:r w:rsidRPr="00986C75">
        <w:rPr>
          <w:rFonts w:ascii="Garamond" w:hAnsi="Garamond"/>
          <w:position w:val="-1"/>
          <w:sz w:val="24"/>
          <w:szCs w:val="24"/>
        </w:rPr>
        <w:t>P</w:t>
      </w:r>
      <w:r w:rsidR="00310E88" w:rsidRPr="00986C75">
        <w:rPr>
          <w:rFonts w:ascii="Garamond" w:hAnsi="Garamond"/>
          <w:position w:val="-1"/>
          <w:sz w:val="24"/>
          <w:szCs w:val="24"/>
        </w:rPr>
        <w:t>Ë</w:t>
      </w:r>
      <w:r w:rsidRPr="00986C75">
        <w:rPr>
          <w:rFonts w:ascii="Garamond" w:hAnsi="Garamond"/>
          <w:position w:val="-1"/>
          <w:sz w:val="24"/>
          <w:szCs w:val="24"/>
        </w:rPr>
        <w:t>R MJ</w:t>
      </w:r>
      <w:r w:rsidRPr="00986C75">
        <w:rPr>
          <w:rFonts w:ascii="Garamond" w:hAnsi="Garamond"/>
          <w:spacing w:val="1"/>
          <w:position w:val="-1"/>
          <w:sz w:val="24"/>
          <w:szCs w:val="24"/>
        </w:rPr>
        <w:t>ED</w:t>
      </w:r>
      <w:r w:rsidRPr="00986C75">
        <w:rPr>
          <w:rFonts w:ascii="Garamond" w:hAnsi="Garamond"/>
          <w:position w:val="-1"/>
          <w:sz w:val="24"/>
          <w:szCs w:val="24"/>
        </w:rPr>
        <w:t>ISE T</w:t>
      </w:r>
      <w:r w:rsidR="00310E88" w:rsidRPr="00986C75">
        <w:rPr>
          <w:rFonts w:ascii="Garamond" w:hAnsi="Garamond"/>
          <w:position w:val="-1"/>
          <w:sz w:val="24"/>
          <w:szCs w:val="24"/>
        </w:rPr>
        <w:t>Ë</w:t>
      </w:r>
      <w:r w:rsidRPr="00986C75">
        <w:rPr>
          <w:rFonts w:ascii="Garamond" w:hAnsi="Garamond"/>
          <w:position w:val="-1"/>
          <w:sz w:val="24"/>
          <w:szCs w:val="24"/>
        </w:rPr>
        <w:t xml:space="preserve"> </w:t>
      </w:r>
      <w:r w:rsidR="00592366" w:rsidRPr="00986C75">
        <w:rPr>
          <w:rFonts w:ascii="Garamond" w:hAnsi="Garamond"/>
          <w:position w:val="-1"/>
          <w:sz w:val="24"/>
          <w:szCs w:val="24"/>
        </w:rPr>
        <w:t>DH</w:t>
      </w:r>
      <w:r w:rsidR="00310E88" w:rsidRPr="00986C75">
        <w:rPr>
          <w:rFonts w:ascii="Garamond" w:hAnsi="Garamond"/>
          <w:position w:val="-1"/>
          <w:sz w:val="24"/>
          <w:szCs w:val="24"/>
        </w:rPr>
        <w:t>Ë</w:t>
      </w:r>
      <w:r w:rsidR="00592366" w:rsidRPr="00986C75">
        <w:rPr>
          <w:rFonts w:ascii="Garamond" w:hAnsi="Garamond"/>
          <w:position w:val="-1"/>
          <w:sz w:val="24"/>
          <w:szCs w:val="24"/>
        </w:rPr>
        <w:t>NA</w:t>
      </w:r>
    </w:p>
    <w:p w14:paraId="66ED0F78" w14:textId="0F502559" w:rsidR="00A104FD" w:rsidRPr="00A104FD" w:rsidRDefault="00A104FD" w:rsidP="00565BF0">
      <w:pPr>
        <w:ind w:firstLine="284"/>
        <w:jc w:val="center"/>
        <w:rPr>
          <w:rFonts w:ascii="Garamond" w:hAnsi="Garamond"/>
          <w:i/>
          <w:sz w:val="24"/>
          <w:szCs w:val="24"/>
        </w:rPr>
      </w:pPr>
      <w:r w:rsidRPr="00A104FD">
        <w:rPr>
          <w:rFonts w:ascii="Garamond" w:hAnsi="Garamond"/>
          <w:i/>
          <w:position w:val="-1"/>
          <w:sz w:val="24"/>
          <w:szCs w:val="24"/>
        </w:rPr>
        <w:t>(Shtuar pika 10/1 me udhëzimin nr. 4, datë 21.7.2026)</w:t>
      </w:r>
    </w:p>
    <w:p w14:paraId="5D98FF9F" w14:textId="77777777" w:rsidR="00A214F6" w:rsidRPr="00986C75" w:rsidRDefault="00A214F6">
      <w:pPr>
        <w:spacing w:before="17" w:line="200" w:lineRule="exact"/>
        <w:rPr>
          <w:rFonts w:ascii="Garamond" w:hAnsi="Garamond"/>
        </w:rPr>
      </w:pPr>
    </w:p>
    <w:tbl>
      <w:tblPr>
        <w:tblpPr w:leftFromText="180" w:rightFromText="180" w:vertAnchor="text" w:horzAnchor="page" w:tblpXSpec="center" w:tblpY="4"/>
        <w:tblW w:w="5000" w:type="pct"/>
        <w:tblCellMar>
          <w:left w:w="0" w:type="dxa"/>
          <w:right w:w="0" w:type="dxa"/>
        </w:tblCellMar>
        <w:tblLook w:val="01E0" w:firstRow="1" w:lastRow="1" w:firstColumn="1" w:lastColumn="1" w:noHBand="0" w:noVBand="0"/>
      </w:tblPr>
      <w:tblGrid>
        <w:gridCol w:w="505"/>
        <w:gridCol w:w="2535"/>
        <w:gridCol w:w="2868"/>
        <w:gridCol w:w="966"/>
        <w:gridCol w:w="1087"/>
        <w:gridCol w:w="964"/>
      </w:tblGrid>
      <w:tr w:rsidR="008A1E37" w:rsidRPr="006361FD" w14:paraId="2575E55B"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tcPr>
          <w:p w14:paraId="51937072" w14:textId="77777777" w:rsidR="005D7543" w:rsidRPr="006361FD" w:rsidRDefault="005D7543" w:rsidP="00565BF0">
            <w:pPr>
              <w:jc w:val="center"/>
              <w:rPr>
                <w:rFonts w:ascii="Garamond" w:hAnsi="Garamond"/>
                <w:b/>
                <w:w w:val="99"/>
              </w:rPr>
            </w:pPr>
          </w:p>
        </w:tc>
        <w:tc>
          <w:tcPr>
            <w:tcW w:w="1420" w:type="pct"/>
            <w:tcBorders>
              <w:top w:val="single" w:sz="5" w:space="0" w:color="000000"/>
              <w:left w:val="single" w:sz="5" w:space="0" w:color="000000"/>
              <w:bottom w:val="single" w:sz="5" w:space="0" w:color="000000"/>
              <w:right w:val="single" w:sz="5" w:space="0" w:color="000000"/>
            </w:tcBorders>
            <w:vAlign w:val="center"/>
          </w:tcPr>
          <w:p w14:paraId="204D9EA8" w14:textId="77777777" w:rsidR="005D7543" w:rsidRPr="006361FD" w:rsidRDefault="005D7543" w:rsidP="00986C75">
            <w:pPr>
              <w:jc w:val="center"/>
              <w:rPr>
                <w:rFonts w:ascii="Garamond" w:hAnsi="Garamond"/>
              </w:rPr>
            </w:pPr>
            <w:r w:rsidRPr="006361FD">
              <w:rPr>
                <w:rFonts w:ascii="Garamond" w:hAnsi="Garamond"/>
                <w:b/>
                <w:w w:val="99"/>
              </w:rPr>
              <w:t>Mjedisi</w:t>
            </w:r>
          </w:p>
        </w:tc>
        <w:tc>
          <w:tcPr>
            <w:tcW w:w="1607" w:type="pct"/>
            <w:tcBorders>
              <w:top w:val="single" w:sz="5" w:space="0" w:color="000000"/>
              <w:left w:val="single" w:sz="5" w:space="0" w:color="000000"/>
              <w:bottom w:val="single" w:sz="5" w:space="0" w:color="000000"/>
              <w:right w:val="single" w:sz="5" w:space="0" w:color="000000"/>
            </w:tcBorders>
            <w:vAlign w:val="center"/>
          </w:tcPr>
          <w:p w14:paraId="5CCC5351" w14:textId="383F0528" w:rsidR="005D7543" w:rsidRPr="006361FD" w:rsidRDefault="005D7543" w:rsidP="00986C75">
            <w:pPr>
              <w:jc w:val="center"/>
              <w:rPr>
                <w:rFonts w:ascii="Garamond" w:hAnsi="Garamond"/>
              </w:rPr>
            </w:pPr>
            <w:r w:rsidRPr="006361FD">
              <w:rPr>
                <w:rFonts w:ascii="Garamond" w:hAnsi="Garamond"/>
                <w:b/>
              </w:rPr>
              <w:t>Efekti</w:t>
            </w:r>
            <w:r w:rsidRPr="006361FD">
              <w:rPr>
                <w:rFonts w:ascii="Garamond" w:hAnsi="Garamond"/>
                <w:b/>
                <w:spacing w:val="-6"/>
              </w:rPr>
              <w:t xml:space="preserve"> </w:t>
            </w:r>
            <w:r w:rsidRPr="006361FD">
              <w:rPr>
                <w:rFonts w:ascii="Garamond" w:hAnsi="Garamond"/>
                <w:b/>
              </w:rPr>
              <w:t>kritik</w:t>
            </w:r>
            <w:r w:rsidRPr="006361FD">
              <w:rPr>
                <w:rFonts w:ascii="Garamond" w:hAnsi="Garamond"/>
                <w:b/>
                <w:spacing w:val="-5"/>
              </w:rPr>
              <w:t xml:space="preserve"> </w:t>
            </w:r>
            <w:r w:rsidRPr="006361FD">
              <w:rPr>
                <w:rFonts w:ascii="Garamond" w:hAnsi="Garamond"/>
                <w:b/>
              </w:rPr>
              <w:t>n</w:t>
            </w:r>
            <w:r w:rsidR="00D3498B" w:rsidRPr="006361FD">
              <w:rPr>
                <w:rFonts w:ascii="Garamond" w:hAnsi="Garamond"/>
                <w:b/>
              </w:rPr>
              <w:t>ë</w:t>
            </w:r>
            <w:r w:rsidRPr="006361FD">
              <w:rPr>
                <w:rFonts w:ascii="Garamond" w:hAnsi="Garamond"/>
                <w:b/>
                <w:spacing w:val="-2"/>
              </w:rPr>
              <w:t xml:space="preserve"> </w:t>
            </w:r>
            <w:r w:rsidRPr="006361FD">
              <w:rPr>
                <w:rFonts w:ascii="Garamond" w:hAnsi="Garamond"/>
                <w:b/>
              </w:rPr>
              <w:t>sh</w:t>
            </w:r>
            <w:r w:rsidR="00D3498B" w:rsidRPr="006361FD">
              <w:rPr>
                <w:rFonts w:ascii="Garamond" w:hAnsi="Garamond"/>
                <w:b/>
              </w:rPr>
              <w:t>ë</w:t>
            </w:r>
            <w:r w:rsidRPr="006361FD">
              <w:rPr>
                <w:rFonts w:ascii="Garamond" w:hAnsi="Garamond"/>
                <w:b/>
              </w:rPr>
              <w:t>ndet</w:t>
            </w:r>
          </w:p>
        </w:tc>
        <w:tc>
          <w:tcPr>
            <w:tcW w:w="541" w:type="pct"/>
            <w:tcBorders>
              <w:top w:val="single" w:sz="5" w:space="0" w:color="000000"/>
              <w:left w:val="single" w:sz="5" w:space="0" w:color="000000"/>
              <w:bottom w:val="single" w:sz="5" w:space="0" w:color="000000"/>
              <w:right w:val="single" w:sz="5" w:space="0" w:color="000000"/>
            </w:tcBorders>
            <w:vAlign w:val="center"/>
          </w:tcPr>
          <w:p w14:paraId="25A544C9" w14:textId="77777777" w:rsidR="005D7543" w:rsidRPr="006361FD" w:rsidRDefault="005D7543" w:rsidP="00986C75">
            <w:pPr>
              <w:jc w:val="center"/>
              <w:rPr>
                <w:rFonts w:ascii="Garamond" w:hAnsi="Garamond"/>
              </w:rPr>
            </w:pPr>
            <w:r w:rsidRPr="006361FD">
              <w:rPr>
                <w:rFonts w:ascii="Garamond" w:hAnsi="Garamond"/>
                <w:b/>
                <w:position w:val="1"/>
              </w:rPr>
              <w:t>L</w:t>
            </w:r>
            <w:r w:rsidRPr="006361FD">
              <w:rPr>
                <w:rFonts w:ascii="Garamond" w:hAnsi="Garamond"/>
                <w:b/>
                <w:spacing w:val="-1"/>
                <w:position w:val="1"/>
              </w:rPr>
              <w:t>A</w:t>
            </w:r>
            <w:r w:rsidRPr="006361FD">
              <w:rPr>
                <w:rFonts w:ascii="Garamond" w:hAnsi="Garamond"/>
                <w:b/>
                <w:position w:val="-2"/>
              </w:rPr>
              <w:t>eq</w:t>
            </w:r>
          </w:p>
          <w:p w14:paraId="504C9E3F" w14:textId="77777777" w:rsidR="005D7543" w:rsidRPr="006361FD" w:rsidRDefault="005D7543" w:rsidP="00986C75">
            <w:pPr>
              <w:jc w:val="center"/>
              <w:rPr>
                <w:rFonts w:ascii="Garamond" w:hAnsi="Garamond"/>
              </w:rPr>
            </w:pPr>
            <w:r w:rsidRPr="006361FD">
              <w:rPr>
                <w:rFonts w:ascii="Garamond" w:hAnsi="Garamond"/>
                <w:b/>
              </w:rPr>
              <w:t>(dBA)</w:t>
            </w:r>
          </w:p>
        </w:tc>
        <w:tc>
          <w:tcPr>
            <w:tcW w:w="609" w:type="pct"/>
            <w:tcBorders>
              <w:top w:val="single" w:sz="5" w:space="0" w:color="000000"/>
              <w:left w:val="single" w:sz="5" w:space="0" w:color="000000"/>
              <w:bottom w:val="single" w:sz="5" w:space="0" w:color="000000"/>
              <w:right w:val="single" w:sz="5" w:space="0" w:color="000000"/>
            </w:tcBorders>
            <w:vAlign w:val="center"/>
          </w:tcPr>
          <w:p w14:paraId="265FBED0" w14:textId="16BFF5F0" w:rsidR="005D7543" w:rsidRPr="006361FD" w:rsidRDefault="005D7543" w:rsidP="00986C75">
            <w:pPr>
              <w:jc w:val="center"/>
              <w:rPr>
                <w:rFonts w:ascii="Garamond" w:hAnsi="Garamond"/>
              </w:rPr>
            </w:pPr>
            <w:r w:rsidRPr="006361FD">
              <w:rPr>
                <w:rFonts w:ascii="Garamond" w:hAnsi="Garamond"/>
                <w:b/>
              </w:rPr>
              <w:t>Koha ba</w:t>
            </w:r>
            <w:r w:rsidRPr="006361FD">
              <w:rPr>
                <w:rFonts w:ascii="Garamond" w:hAnsi="Garamond"/>
                <w:b/>
                <w:spacing w:val="-1"/>
              </w:rPr>
              <w:t>z</w:t>
            </w:r>
            <w:r w:rsidR="0028713E" w:rsidRPr="006361FD">
              <w:rPr>
                <w:rFonts w:ascii="Garamond" w:hAnsi="Garamond"/>
                <w:b/>
              </w:rPr>
              <w:t>ë</w:t>
            </w:r>
            <w:r w:rsidRPr="006361FD">
              <w:rPr>
                <w:rFonts w:ascii="Garamond" w:hAnsi="Garamond"/>
                <w:b/>
              </w:rPr>
              <w:t xml:space="preserve"> (or</w:t>
            </w:r>
            <w:r w:rsidR="0028713E" w:rsidRPr="006361FD">
              <w:rPr>
                <w:rFonts w:ascii="Garamond" w:hAnsi="Garamond"/>
                <w:b/>
              </w:rPr>
              <w:t>ë</w:t>
            </w:r>
            <w:r w:rsidRPr="006361FD">
              <w:rPr>
                <w:rFonts w:ascii="Garamond" w:hAnsi="Garamond"/>
                <w:b/>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422808EE" w14:textId="77777777" w:rsidR="005D7543" w:rsidRPr="006361FD" w:rsidRDefault="005D7543" w:rsidP="00986C75">
            <w:pPr>
              <w:jc w:val="center"/>
              <w:rPr>
                <w:rFonts w:ascii="Garamond" w:hAnsi="Garamond"/>
              </w:rPr>
            </w:pPr>
            <w:r w:rsidRPr="006361FD">
              <w:rPr>
                <w:rFonts w:ascii="Garamond" w:hAnsi="Garamond"/>
                <w:b/>
              </w:rPr>
              <w:t>LAmax</w:t>
            </w:r>
          </w:p>
          <w:p w14:paraId="14EB645C" w14:textId="77777777" w:rsidR="005D7543" w:rsidRPr="006361FD" w:rsidRDefault="005D7543" w:rsidP="00986C75">
            <w:pPr>
              <w:jc w:val="center"/>
              <w:rPr>
                <w:rFonts w:ascii="Garamond" w:hAnsi="Garamond"/>
              </w:rPr>
            </w:pPr>
            <w:r w:rsidRPr="006361FD">
              <w:rPr>
                <w:rFonts w:ascii="Garamond" w:hAnsi="Garamond"/>
              </w:rPr>
              <w:t>Fast</w:t>
            </w:r>
            <w:r w:rsidR="008A1E37" w:rsidRPr="006361FD">
              <w:rPr>
                <w:rFonts w:ascii="Garamond" w:hAnsi="Garamond"/>
              </w:rPr>
              <w:t xml:space="preserve"> </w:t>
            </w:r>
            <w:r w:rsidRPr="006361FD">
              <w:rPr>
                <w:rFonts w:ascii="Garamond" w:hAnsi="Garamond"/>
              </w:rPr>
              <w:t>(dB)</w:t>
            </w:r>
          </w:p>
        </w:tc>
      </w:tr>
      <w:tr w:rsidR="008A1E37" w:rsidRPr="006361FD" w14:paraId="722013B4" w14:textId="77777777" w:rsidTr="00986C75">
        <w:trPr>
          <w:trHeight w:val="20"/>
        </w:trPr>
        <w:tc>
          <w:tcPr>
            <w:tcW w:w="283" w:type="pct"/>
            <w:tcBorders>
              <w:top w:val="single" w:sz="5" w:space="0" w:color="000000"/>
              <w:left w:val="single" w:sz="5" w:space="0" w:color="000000"/>
              <w:right w:val="nil"/>
            </w:tcBorders>
            <w:vAlign w:val="center"/>
          </w:tcPr>
          <w:p w14:paraId="0B13E705" w14:textId="77777777" w:rsidR="00986C75" w:rsidRDefault="00986C75" w:rsidP="00986C75">
            <w:pPr>
              <w:jc w:val="center"/>
              <w:rPr>
                <w:rFonts w:ascii="Garamond" w:hAnsi="Garamond"/>
              </w:rPr>
            </w:pPr>
          </w:p>
          <w:p w14:paraId="2C5A87DC" w14:textId="77777777" w:rsidR="00986C75" w:rsidRDefault="00986C75" w:rsidP="00986C75">
            <w:pPr>
              <w:jc w:val="center"/>
              <w:rPr>
                <w:rFonts w:ascii="Garamond" w:hAnsi="Garamond"/>
              </w:rPr>
            </w:pPr>
          </w:p>
          <w:p w14:paraId="5A6C43E1" w14:textId="159265DD" w:rsidR="005D7543" w:rsidRPr="006361FD" w:rsidRDefault="008A6D96" w:rsidP="00986C75">
            <w:pPr>
              <w:jc w:val="center"/>
              <w:rPr>
                <w:rFonts w:ascii="Garamond" w:hAnsi="Garamond"/>
              </w:rPr>
            </w:pPr>
            <w:r w:rsidRPr="006361FD">
              <w:rPr>
                <w:rFonts w:ascii="Garamond" w:hAnsi="Garamond"/>
              </w:rPr>
              <w:t>1</w:t>
            </w:r>
          </w:p>
        </w:tc>
        <w:tc>
          <w:tcPr>
            <w:tcW w:w="1420" w:type="pct"/>
            <w:vMerge w:val="restart"/>
            <w:tcBorders>
              <w:top w:val="single" w:sz="5" w:space="0" w:color="000000"/>
              <w:left w:val="single" w:sz="5" w:space="0" w:color="000000"/>
              <w:right w:val="nil"/>
            </w:tcBorders>
            <w:vAlign w:val="center"/>
          </w:tcPr>
          <w:p w14:paraId="0674F2C5" w14:textId="184EA067" w:rsidR="005D7543" w:rsidRPr="006361FD" w:rsidRDefault="005D7543" w:rsidP="00986C75">
            <w:pPr>
              <w:rPr>
                <w:rFonts w:ascii="Garamond" w:hAnsi="Garamond"/>
                <w:color w:val="000000" w:themeColor="text1"/>
              </w:rPr>
            </w:pPr>
            <w:r w:rsidRPr="006361FD">
              <w:rPr>
                <w:rFonts w:ascii="Garamond" w:hAnsi="Garamond"/>
                <w:color w:val="000000" w:themeColor="text1"/>
              </w:rPr>
              <w:t>Jasht</w:t>
            </w:r>
            <w:r w:rsidR="0028713E" w:rsidRPr="006361FD">
              <w:rPr>
                <w:rFonts w:ascii="Garamond" w:hAnsi="Garamond"/>
                <w:color w:val="000000" w:themeColor="text1"/>
              </w:rPr>
              <w:t>ë</w:t>
            </w:r>
            <w:r w:rsidRPr="006361FD">
              <w:rPr>
                <w:rFonts w:ascii="Garamond" w:hAnsi="Garamond"/>
                <w:color w:val="000000" w:themeColor="text1"/>
                <w:spacing w:val="-5"/>
              </w:rPr>
              <w:t xml:space="preserve"> </w:t>
            </w:r>
            <w:r w:rsidRPr="006361FD">
              <w:rPr>
                <w:rFonts w:ascii="Garamond" w:hAnsi="Garamond"/>
                <w:color w:val="000000" w:themeColor="text1"/>
              </w:rPr>
              <w:t>bane</w:t>
            </w:r>
            <w:r w:rsidRPr="006361FD">
              <w:rPr>
                <w:rFonts w:ascii="Garamond" w:hAnsi="Garamond"/>
                <w:color w:val="000000" w:themeColor="text1"/>
                <w:spacing w:val="1"/>
              </w:rPr>
              <w:t>s</w:t>
            </w:r>
            <w:r w:rsidR="007A2B1D" w:rsidRPr="006361FD">
              <w:rPr>
                <w:rFonts w:ascii="Garamond" w:hAnsi="Garamond"/>
                <w:color w:val="000000" w:themeColor="text1"/>
              </w:rPr>
              <w:t>e</w:t>
            </w:r>
          </w:p>
        </w:tc>
        <w:tc>
          <w:tcPr>
            <w:tcW w:w="1607" w:type="pct"/>
            <w:tcBorders>
              <w:top w:val="single" w:sz="5" w:space="0" w:color="000000"/>
              <w:left w:val="single" w:sz="5" w:space="0" w:color="000000"/>
              <w:bottom w:val="single" w:sz="5" w:space="0" w:color="000000"/>
              <w:right w:val="single" w:sz="5" w:space="0" w:color="000000"/>
            </w:tcBorders>
            <w:vAlign w:val="center"/>
          </w:tcPr>
          <w:p w14:paraId="4F9235D9" w14:textId="2ECF0600" w:rsidR="005D7543" w:rsidRPr="006361FD" w:rsidRDefault="005D7543" w:rsidP="00986C75">
            <w:pPr>
              <w:rPr>
                <w:rFonts w:ascii="Garamond" w:hAnsi="Garamond"/>
                <w:color w:val="000000" w:themeColor="text1"/>
              </w:rPr>
            </w:pPr>
            <w:r w:rsidRPr="006361FD">
              <w:rPr>
                <w:rFonts w:ascii="Garamond" w:hAnsi="Garamond"/>
                <w:color w:val="000000" w:themeColor="text1"/>
              </w:rPr>
              <w:t>Bezdi</w:t>
            </w:r>
            <w:r w:rsidRPr="006361FD">
              <w:rPr>
                <w:rFonts w:ascii="Garamond" w:hAnsi="Garamond"/>
                <w:color w:val="000000" w:themeColor="text1"/>
                <w:spacing w:val="-1"/>
              </w:rPr>
              <w:t xml:space="preserve"> </w:t>
            </w:r>
            <w:r w:rsidRPr="006361FD">
              <w:rPr>
                <w:rFonts w:ascii="Garamond" w:hAnsi="Garamond"/>
                <w:color w:val="000000" w:themeColor="text1"/>
              </w:rPr>
              <w:t>(shqet</w:t>
            </w:r>
            <w:r w:rsidR="0028713E" w:rsidRPr="006361FD">
              <w:rPr>
                <w:rFonts w:ascii="Garamond" w:hAnsi="Garamond"/>
                <w:color w:val="000000" w:themeColor="text1"/>
                <w:spacing w:val="1"/>
              </w:rPr>
              <w:t>ë</w:t>
            </w:r>
            <w:r w:rsidRPr="006361FD">
              <w:rPr>
                <w:rFonts w:ascii="Garamond" w:hAnsi="Garamond"/>
                <w:color w:val="000000" w:themeColor="text1"/>
              </w:rPr>
              <w:t>s</w:t>
            </w:r>
            <w:r w:rsidRPr="006361FD">
              <w:rPr>
                <w:rFonts w:ascii="Garamond" w:hAnsi="Garamond"/>
                <w:color w:val="000000" w:themeColor="text1"/>
                <w:spacing w:val="1"/>
              </w:rPr>
              <w:t>i</w:t>
            </w:r>
            <w:r w:rsidRPr="006361FD">
              <w:rPr>
                <w:rFonts w:ascii="Garamond" w:hAnsi="Garamond"/>
                <w:color w:val="000000" w:themeColor="text1"/>
                <w:spacing w:val="-2"/>
              </w:rPr>
              <w:t>m</w:t>
            </w:r>
            <w:r w:rsidRPr="006361FD">
              <w:rPr>
                <w:rFonts w:ascii="Garamond" w:hAnsi="Garamond"/>
                <w:color w:val="000000" w:themeColor="text1"/>
              </w:rPr>
              <w:t>)</w:t>
            </w:r>
            <w:r w:rsidRPr="006361FD">
              <w:rPr>
                <w:rFonts w:ascii="Garamond" w:hAnsi="Garamond"/>
                <w:color w:val="000000" w:themeColor="text1"/>
                <w:spacing w:val="-5"/>
              </w:rPr>
              <w:t xml:space="preserve"> </w:t>
            </w:r>
            <w:r w:rsidRPr="006361FD">
              <w:rPr>
                <w:rFonts w:ascii="Garamond" w:hAnsi="Garamond"/>
                <w:color w:val="000000" w:themeColor="text1"/>
              </w:rPr>
              <w:t>serioz</w:t>
            </w:r>
            <w:r w:rsidR="00986C75">
              <w:rPr>
                <w:rFonts w:ascii="Garamond" w:hAnsi="Garamond"/>
                <w:color w:val="000000" w:themeColor="text1"/>
              </w:rPr>
              <w:t>e</w:t>
            </w:r>
            <w:r w:rsidRPr="006361FD">
              <w:rPr>
                <w:rFonts w:ascii="Garamond" w:hAnsi="Garamond"/>
                <w:color w:val="000000" w:themeColor="text1"/>
              </w:rPr>
              <w:t xml:space="preserve"> gjat</w:t>
            </w:r>
            <w:r w:rsidR="0028713E" w:rsidRPr="006361FD">
              <w:rPr>
                <w:rFonts w:ascii="Garamond" w:hAnsi="Garamond"/>
                <w:color w:val="000000" w:themeColor="text1"/>
              </w:rPr>
              <w:t>ë</w:t>
            </w:r>
            <w:r w:rsidRPr="006361FD">
              <w:rPr>
                <w:rFonts w:ascii="Garamond" w:hAnsi="Garamond"/>
                <w:color w:val="000000" w:themeColor="text1"/>
                <w:spacing w:val="4"/>
              </w:rPr>
              <w:t xml:space="preserve"> </w:t>
            </w:r>
            <w:r w:rsidRPr="006361FD">
              <w:rPr>
                <w:rFonts w:ascii="Garamond" w:hAnsi="Garamond"/>
                <w:color w:val="000000" w:themeColor="text1"/>
              </w:rPr>
              <w:t>dit</w:t>
            </w:r>
            <w:r w:rsidR="0028713E" w:rsidRPr="006361FD">
              <w:rPr>
                <w:rFonts w:ascii="Garamond" w:hAnsi="Garamond"/>
                <w:color w:val="000000" w:themeColor="text1"/>
              </w:rPr>
              <w:t>ë</w:t>
            </w:r>
            <w:r w:rsidRPr="006361FD">
              <w:rPr>
                <w:rFonts w:ascii="Garamond" w:hAnsi="Garamond"/>
                <w:color w:val="000000" w:themeColor="text1"/>
              </w:rPr>
              <w:t>s d</w:t>
            </w:r>
            <w:r w:rsidRPr="006361FD">
              <w:rPr>
                <w:rFonts w:ascii="Garamond" w:hAnsi="Garamond"/>
                <w:color w:val="000000" w:themeColor="text1"/>
                <w:spacing w:val="2"/>
              </w:rPr>
              <w:t>h</w:t>
            </w:r>
            <w:r w:rsidRPr="006361FD">
              <w:rPr>
                <w:rFonts w:ascii="Garamond" w:hAnsi="Garamond"/>
                <w:color w:val="000000" w:themeColor="text1"/>
              </w:rPr>
              <w:t>e</w:t>
            </w:r>
            <w:r w:rsidR="008A1E37" w:rsidRPr="006361FD">
              <w:rPr>
                <w:rFonts w:ascii="Garamond" w:hAnsi="Garamond"/>
                <w:color w:val="000000" w:themeColor="text1"/>
              </w:rPr>
              <w:t xml:space="preserve"> </w:t>
            </w:r>
            <w:r w:rsidRPr="006361FD">
              <w:rPr>
                <w:rFonts w:ascii="Garamond" w:hAnsi="Garamond"/>
                <w:color w:val="000000" w:themeColor="text1"/>
                <w:spacing w:val="-2"/>
              </w:rPr>
              <w:t>m</w:t>
            </w:r>
            <w:r w:rsidRPr="006361FD">
              <w:rPr>
                <w:rFonts w:ascii="Garamond" w:hAnsi="Garamond"/>
                <w:color w:val="000000" w:themeColor="text1"/>
                <w:spacing w:val="1"/>
              </w:rPr>
              <w:t>br</w:t>
            </w:r>
            <w:r w:rsidR="0028713E" w:rsidRPr="006361FD">
              <w:rPr>
                <w:rFonts w:ascii="Garamond" w:hAnsi="Garamond"/>
                <w:color w:val="000000" w:themeColor="text1"/>
                <w:spacing w:val="1"/>
              </w:rPr>
              <w:t>ë</w:t>
            </w:r>
            <w:r w:rsidRPr="006361FD">
              <w:rPr>
                <w:rFonts w:ascii="Garamond" w:hAnsi="Garamond"/>
                <w:color w:val="000000" w:themeColor="text1"/>
                <w:spacing w:val="-2"/>
              </w:rPr>
              <w:t>m</w:t>
            </w:r>
            <w:r w:rsidRPr="006361FD">
              <w:rPr>
                <w:rFonts w:ascii="Garamond" w:hAnsi="Garamond"/>
                <w:color w:val="000000" w:themeColor="text1"/>
                <w:spacing w:val="1"/>
              </w:rPr>
              <w:t>j</w:t>
            </w:r>
            <w:r w:rsidRPr="006361FD">
              <w:rPr>
                <w:rFonts w:ascii="Garamond" w:hAnsi="Garamond"/>
                <w:color w:val="000000" w:themeColor="text1"/>
              </w:rPr>
              <w:t>es</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3728AE35" w14:textId="77777777" w:rsidR="005D7543" w:rsidRPr="006361FD" w:rsidRDefault="005D7543" w:rsidP="00986C75">
            <w:pPr>
              <w:jc w:val="center"/>
              <w:rPr>
                <w:rFonts w:ascii="Garamond" w:hAnsi="Garamond"/>
              </w:rPr>
            </w:pPr>
            <w:r w:rsidRPr="006361FD">
              <w:rPr>
                <w:rFonts w:ascii="Garamond" w:hAnsi="Garamond"/>
                <w:spacing w:val="1"/>
                <w:w w:val="99"/>
              </w:rPr>
              <w:t>55</w:t>
            </w:r>
          </w:p>
        </w:tc>
        <w:tc>
          <w:tcPr>
            <w:tcW w:w="609" w:type="pct"/>
            <w:tcBorders>
              <w:top w:val="single" w:sz="5" w:space="0" w:color="000000"/>
              <w:left w:val="single" w:sz="5" w:space="0" w:color="000000"/>
              <w:bottom w:val="single" w:sz="5" w:space="0" w:color="000000"/>
              <w:right w:val="single" w:sz="5" w:space="0" w:color="000000"/>
            </w:tcBorders>
            <w:vAlign w:val="center"/>
          </w:tcPr>
          <w:p w14:paraId="2EB00212" w14:textId="77777777" w:rsidR="005D7543" w:rsidRPr="006361FD" w:rsidRDefault="005D7543" w:rsidP="00986C75">
            <w:pPr>
              <w:jc w:val="center"/>
              <w:rPr>
                <w:rFonts w:ascii="Garamond" w:hAnsi="Garamond"/>
              </w:rPr>
            </w:pPr>
            <w:r w:rsidRPr="006361FD">
              <w:rPr>
                <w:rFonts w:ascii="Garamond" w:hAnsi="Garamond"/>
                <w:spacing w:val="1"/>
                <w:w w:val="99"/>
              </w:rPr>
              <w:t>16</w:t>
            </w:r>
          </w:p>
        </w:tc>
        <w:tc>
          <w:tcPr>
            <w:tcW w:w="541" w:type="pct"/>
            <w:tcBorders>
              <w:top w:val="single" w:sz="5" w:space="0" w:color="000000"/>
              <w:left w:val="single" w:sz="5" w:space="0" w:color="000000"/>
              <w:bottom w:val="single" w:sz="5" w:space="0" w:color="000000"/>
              <w:right w:val="single" w:sz="5" w:space="0" w:color="000000"/>
            </w:tcBorders>
            <w:vAlign w:val="center"/>
          </w:tcPr>
          <w:p w14:paraId="314C25B6" w14:textId="77777777" w:rsidR="005D7543" w:rsidRPr="006361FD" w:rsidRDefault="005D7543" w:rsidP="00986C75">
            <w:pPr>
              <w:jc w:val="center"/>
              <w:rPr>
                <w:rFonts w:ascii="Garamond" w:hAnsi="Garamond"/>
              </w:rPr>
            </w:pPr>
          </w:p>
          <w:p w14:paraId="514F814C" w14:textId="77777777" w:rsidR="005D7543" w:rsidRPr="006361FD" w:rsidRDefault="005D7543" w:rsidP="00986C75">
            <w:pPr>
              <w:jc w:val="center"/>
              <w:rPr>
                <w:rFonts w:ascii="Garamond" w:hAnsi="Garamond"/>
              </w:rPr>
            </w:pPr>
            <w:r w:rsidRPr="006361FD">
              <w:rPr>
                <w:rFonts w:ascii="Garamond" w:hAnsi="Garamond"/>
                <w:w w:val="99"/>
              </w:rPr>
              <w:t>-</w:t>
            </w:r>
          </w:p>
        </w:tc>
      </w:tr>
      <w:tr w:rsidR="008A1E37" w:rsidRPr="006361FD" w14:paraId="5FB90AC2" w14:textId="77777777" w:rsidTr="00986C75">
        <w:trPr>
          <w:trHeight w:val="20"/>
        </w:trPr>
        <w:tc>
          <w:tcPr>
            <w:tcW w:w="283" w:type="pct"/>
            <w:tcBorders>
              <w:left w:val="single" w:sz="5" w:space="0" w:color="000000"/>
              <w:bottom w:val="single" w:sz="5" w:space="0" w:color="000000"/>
              <w:right w:val="nil"/>
            </w:tcBorders>
            <w:vAlign w:val="center"/>
          </w:tcPr>
          <w:p w14:paraId="53A0CB16" w14:textId="77777777" w:rsidR="005D7543" w:rsidRPr="006361FD" w:rsidRDefault="005D7543" w:rsidP="00986C75">
            <w:pPr>
              <w:jc w:val="center"/>
              <w:rPr>
                <w:rFonts w:ascii="Garamond" w:hAnsi="Garamond"/>
              </w:rPr>
            </w:pPr>
          </w:p>
        </w:tc>
        <w:tc>
          <w:tcPr>
            <w:tcW w:w="1420" w:type="pct"/>
            <w:vMerge/>
            <w:tcBorders>
              <w:left w:val="single" w:sz="5" w:space="0" w:color="000000"/>
              <w:bottom w:val="single" w:sz="5" w:space="0" w:color="000000"/>
              <w:right w:val="nil"/>
            </w:tcBorders>
            <w:vAlign w:val="center"/>
          </w:tcPr>
          <w:p w14:paraId="5A9BFE01" w14:textId="77777777" w:rsidR="005D7543" w:rsidRPr="006361FD" w:rsidRDefault="005D7543" w:rsidP="00986C75">
            <w:pPr>
              <w:rPr>
                <w:rFonts w:ascii="Garamond" w:hAnsi="Garamond"/>
                <w:color w:val="000000" w:themeColor="text1"/>
              </w:rPr>
            </w:pPr>
          </w:p>
        </w:tc>
        <w:tc>
          <w:tcPr>
            <w:tcW w:w="1607" w:type="pct"/>
            <w:tcBorders>
              <w:top w:val="single" w:sz="5" w:space="0" w:color="000000"/>
              <w:left w:val="single" w:sz="5" w:space="0" w:color="000000"/>
              <w:bottom w:val="single" w:sz="5" w:space="0" w:color="000000"/>
              <w:right w:val="single" w:sz="5" w:space="0" w:color="000000"/>
            </w:tcBorders>
            <w:vAlign w:val="center"/>
          </w:tcPr>
          <w:p w14:paraId="2D6C6599" w14:textId="6A508A1A" w:rsidR="005D7543" w:rsidRPr="006361FD" w:rsidRDefault="005D7543" w:rsidP="00986C75">
            <w:pPr>
              <w:rPr>
                <w:rFonts w:ascii="Garamond" w:hAnsi="Garamond"/>
                <w:color w:val="000000" w:themeColor="text1"/>
              </w:rPr>
            </w:pPr>
            <w:r w:rsidRPr="006361FD">
              <w:rPr>
                <w:rFonts w:ascii="Garamond" w:hAnsi="Garamond"/>
                <w:color w:val="000000" w:themeColor="text1"/>
              </w:rPr>
              <w:t>Bezdi</w:t>
            </w:r>
            <w:r w:rsidRPr="006361FD">
              <w:rPr>
                <w:rFonts w:ascii="Garamond" w:hAnsi="Garamond"/>
                <w:color w:val="000000" w:themeColor="text1"/>
                <w:spacing w:val="7"/>
              </w:rPr>
              <w:t xml:space="preserve"> </w:t>
            </w:r>
            <w:r w:rsidRPr="006361FD">
              <w:rPr>
                <w:rFonts w:ascii="Garamond" w:hAnsi="Garamond"/>
                <w:color w:val="000000" w:themeColor="text1"/>
              </w:rPr>
              <w:t>(shqet</w:t>
            </w:r>
            <w:r w:rsidR="0028713E" w:rsidRPr="006361FD">
              <w:rPr>
                <w:rFonts w:ascii="Garamond" w:hAnsi="Garamond"/>
                <w:color w:val="000000" w:themeColor="text1"/>
                <w:spacing w:val="1"/>
              </w:rPr>
              <w:t>ë</w:t>
            </w:r>
            <w:r w:rsidRPr="006361FD">
              <w:rPr>
                <w:rFonts w:ascii="Garamond" w:hAnsi="Garamond"/>
                <w:color w:val="000000" w:themeColor="text1"/>
              </w:rPr>
              <w:t>s</w:t>
            </w:r>
            <w:r w:rsidRPr="006361FD">
              <w:rPr>
                <w:rFonts w:ascii="Garamond" w:hAnsi="Garamond"/>
                <w:color w:val="000000" w:themeColor="text1"/>
                <w:spacing w:val="1"/>
              </w:rPr>
              <w:t>i</w:t>
            </w:r>
            <w:r w:rsidRPr="006361FD">
              <w:rPr>
                <w:rFonts w:ascii="Garamond" w:hAnsi="Garamond"/>
                <w:color w:val="000000" w:themeColor="text1"/>
                <w:spacing w:val="-2"/>
              </w:rPr>
              <w:t>m</w:t>
            </w:r>
            <w:r w:rsidRPr="006361FD">
              <w:rPr>
                <w:rFonts w:ascii="Garamond" w:hAnsi="Garamond"/>
                <w:color w:val="000000" w:themeColor="text1"/>
              </w:rPr>
              <w:t>)</w:t>
            </w:r>
            <w:r w:rsidRPr="006361FD">
              <w:rPr>
                <w:rFonts w:ascii="Garamond" w:hAnsi="Garamond"/>
                <w:color w:val="000000" w:themeColor="text1"/>
                <w:spacing w:val="2"/>
              </w:rPr>
              <w:t xml:space="preserve"> </w:t>
            </w:r>
            <w:r w:rsidRPr="006361FD">
              <w:rPr>
                <w:rFonts w:ascii="Garamond" w:hAnsi="Garamond"/>
                <w:color w:val="000000" w:themeColor="text1"/>
              </w:rPr>
              <w:t>i</w:t>
            </w:r>
            <w:r w:rsidRPr="006361FD">
              <w:rPr>
                <w:rFonts w:ascii="Garamond" w:hAnsi="Garamond"/>
                <w:color w:val="000000" w:themeColor="text1"/>
                <w:spacing w:val="14"/>
              </w:rPr>
              <w:t xml:space="preserve"> </w:t>
            </w:r>
            <w:r w:rsidRPr="006361FD">
              <w:rPr>
                <w:rFonts w:ascii="Garamond" w:hAnsi="Garamond"/>
                <w:color w:val="000000" w:themeColor="text1"/>
                <w:spacing w:val="-2"/>
              </w:rPr>
              <w:t>m</w:t>
            </w:r>
            <w:r w:rsidRPr="006361FD">
              <w:rPr>
                <w:rFonts w:ascii="Garamond" w:hAnsi="Garamond"/>
                <w:color w:val="000000" w:themeColor="text1"/>
              </w:rPr>
              <w:t>oderuar</w:t>
            </w:r>
            <w:r w:rsidRPr="006361FD">
              <w:rPr>
                <w:rFonts w:ascii="Garamond" w:hAnsi="Garamond"/>
                <w:color w:val="000000" w:themeColor="text1"/>
                <w:spacing w:val="4"/>
              </w:rPr>
              <w:t xml:space="preserve"> </w:t>
            </w:r>
            <w:r w:rsidRPr="006361FD">
              <w:rPr>
                <w:rFonts w:ascii="Garamond" w:hAnsi="Garamond"/>
                <w:color w:val="000000" w:themeColor="text1"/>
              </w:rPr>
              <w:t>gjat</w:t>
            </w:r>
            <w:r w:rsidR="0028713E" w:rsidRPr="006361FD">
              <w:rPr>
                <w:rFonts w:ascii="Garamond" w:hAnsi="Garamond"/>
                <w:color w:val="000000" w:themeColor="text1"/>
              </w:rPr>
              <w:t>ë</w:t>
            </w:r>
            <w:r w:rsidRPr="006361FD">
              <w:rPr>
                <w:rFonts w:ascii="Garamond" w:hAnsi="Garamond"/>
                <w:color w:val="000000" w:themeColor="text1"/>
                <w:spacing w:val="12"/>
              </w:rPr>
              <w:t xml:space="preserve"> </w:t>
            </w:r>
            <w:r w:rsidRPr="006361FD">
              <w:rPr>
                <w:rFonts w:ascii="Garamond" w:hAnsi="Garamond"/>
                <w:color w:val="000000" w:themeColor="text1"/>
              </w:rPr>
              <w:t>dit</w:t>
            </w:r>
            <w:r w:rsidR="0028713E" w:rsidRPr="006361FD">
              <w:rPr>
                <w:rFonts w:ascii="Garamond" w:hAnsi="Garamond"/>
                <w:color w:val="000000" w:themeColor="text1"/>
                <w:spacing w:val="-1"/>
              </w:rPr>
              <w:t>ë</w:t>
            </w:r>
            <w:r w:rsidRPr="006361FD">
              <w:rPr>
                <w:rFonts w:ascii="Garamond" w:hAnsi="Garamond"/>
                <w:color w:val="000000" w:themeColor="text1"/>
              </w:rPr>
              <w:t>s</w:t>
            </w:r>
            <w:r w:rsidR="008A1E37" w:rsidRPr="006361FD">
              <w:rPr>
                <w:rFonts w:ascii="Garamond" w:hAnsi="Garamond"/>
                <w:color w:val="000000" w:themeColor="text1"/>
              </w:rPr>
              <w:t xml:space="preserve"> </w:t>
            </w:r>
            <w:r w:rsidRPr="006361FD">
              <w:rPr>
                <w:rFonts w:ascii="Garamond" w:hAnsi="Garamond"/>
                <w:color w:val="000000" w:themeColor="text1"/>
              </w:rPr>
              <w:t>dhe</w:t>
            </w:r>
            <w:r w:rsidRPr="006361FD">
              <w:rPr>
                <w:rFonts w:ascii="Garamond" w:hAnsi="Garamond"/>
                <w:color w:val="000000" w:themeColor="text1"/>
                <w:spacing w:val="-3"/>
              </w:rPr>
              <w:t xml:space="preserve"> </w:t>
            </w:r>
            <w:r w:rsidRPr="006361FD">
              <w:rPr>
                <w:rFonts w:ascii="Garamond" w:hAnsi="Garamond"/>
                <w:color w:val="000000" w:themeColor="text1"/>
                <w:spacing w:val="-2"/>
              </w:rPr>
              <w:t>m</w:t>
            </w:r>
            <w:r w:rsidRPr="006361FD">
              <w:rPr>
                <w:rFonts w:ascii="Garamond" w:hAnsi="Garamond"/>
                <w:color w:val="000000" w:themeColor="text1"/>
                <w:spacing w:val="1"/>
              </w:rPr>
              <w:t>b</w:t>
            </w:r>
            <w:r w:rsidRPr="006361FD">
              <w:rPr>
                <w:rFonts w:ascii="Garamond" w:hAnsi="Garamond"/>
                <w:color w:val="000000" w:themeColor="text1"/>
              </w:rPr>
              <w:t>r</w:t>
            </w:r>
            <w:r w:rsidR="0028713E" w:rsidRPr="006361FD">
              <w:rPr>
                <w:rFonts w:ascii="Garamond" w:hAnsi="Garamond"/>
                <w:color w:val="000000" w:themeColor="text1"/>
              </w:rPr>
              <w:t>ë</w:t>
            </w:r>
            <w:r w:rsidRPr="006361FD">
              <w:rPr>
                <w:rFonts w:ascii="Garamond" w:hAnsi="Garamond"/>
                <w:color w:val="000000" w:themeColor="text1"/>
              </w:rPr>
              <w:t>mjes</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32827460" w14:textId="77777777" w:rsidR="005D7543" w:rsidRPr="006361FD" w:rsidRDefault="005D7543" w:rsidP="00986C75">
            <w:pPr>
              <w:jc w:val="center"/>
              <w:rPr>
                <w:rFonts w:ascii="Garamond" w:hAnsi="Garamond"/>
              </w:rPr>
            </w:pPr>
            <w:r w:rsidRPr="006361FD">
              <w:rPr>
                <w:rFonts w:ascii="Garamond" w:hAnsi="Garamond"/>
                <w:w w:val="99"/>
              </w:rPr>
              <w:t>50</w:t>
            </w:r>
          </w:p>
        </w:tc>
        <w:tc>
          <w:tcPr>
            <w:tcW w:w="609" w:type="pct"/>
            <w:tcBorders>
              <w:top w:val="single" w:sz="5" w:space="0" w:color="000000"/>
              <w:left w:val="single" w:sz="5" w:space="0" w:color="000000"/>
              <w:bottom w:val="single" w:sz="5" w:space="0" w:color="000000"/>
              <w:right w:val="single" w:sz="5" w:space="0" w:color="000000"/>
            </w:tcBorders>
            <w:vAlign w:val="center"/>
          </w:tcPr>
          <w:p w14:paraId="51B75FE4" w14:textId="77777777" w:rsidR="005D7543" w:rsidRPr="006361FD" w:rsidRDefault="005D7543" w:rsidP="00986C75">
            <w:pPr>
              <w:jc w:val="center"/>
              <w:rPr>
                <w:rFonts w:ascii="Garamond" w:hAnsi="Garamond"/>
              </w:rPr>
            </w:pPr>
            <w:r w:rsidRPr="006361FD">
              <w:rPr>
                <w:rFonts w:ascii="Garamond" w:hAnsi="Garamond"/>
                <w:w w:val="99"/>
              </w:rPr>
              <w:t>16</w:t>
            </w:r>
          </w:p>
        </w:tc>
        <w:tc>
          <w:tcPr>
            <w:tcW w:w="541" w:type="pct"/>
            <w:tcBorders>
              <w:top w:val="single" w:sz="5" w:space="0" w:color="000000"/>
              <w:left w:val="single" w:sz="5" w:space="0" w:color="000000"/>
              <w:bottom w:val="single" w:sz="5" w:space="0" w:color="000000"/>
              <w:right w:val="single" w:sz="5" w:space="0" w:color="000000"/>
            </w:tcBorders>
            <w:vAlign w:val="center"/>
          </w:tcPr>
          <w:p w14:paraId="02E67F94" w14:textId="77777777" w:rsidR="005D7543" w:rsidRPr="006361FD" w:rsidRDefault="005D7543" w:rsidP="00986C75">
            <w:pPr>
              <w:jc w:val="center"/>
              <w:rPr>
                <w:rFonts w:ascii="Garamond" w:hAnsi="Garamond"/>
              </w:rPr>
            </w:pPr>
            <w:r w:rsidRPr="006361FD">
              <w:rPr>
                <w:rFonts w:ascii="Garamond" w:hAnsi="Garamond"/>
                <w:w w:val="99"/>
              </w:rPr>
              <w:t>-</w:t>
            </w:r>
          </w:p>
        </w:tc>
      </w:tr>
      <w:tr w:rsidR="008A6D96" w:rsidRPr="006361FD" w14:paraId="34FB497C" w14:textId="77777777" w:rsidTr="00986C75">
        <w:trPr>
          <w:trHeight w:val="20"/>
        </w:trPr>
        <w:tc>
          <w:tcPr>
            <w:tcW w:w="283" w:type="pct"/>
            <w:tcBorders>
              <w:top w:val="single" w:sz="5" w:space="0" w:color="000000"/>
              <w:left w:val="single" w:sz="5" w:space="0" w:color="000000"/>
              <w:right w:val="single" w:sz="5" w:space="0" w:color="000000"/>
            </w:tcBorders>
            <w:vAlign w:val="center"/>
          </w:tcPr>
          <w:p w14:paraId="7E8204B2" w14:textId="77777777" w:rsidR="008A6D96" w:rsidRPr="006361FD" w:rsidRDefault="008A6D96" w:rsidP="00986C75">
            <w:pPr>
              <w:jc w:val="center"/>
              <w:rPr>
                <w:rFonts w:ascii="Garamond" w:hAnsi="Garamond"/>
              </w:rPr>
            </w:pPr>
            <w:r w:rsidRPr="006361FD">
              <w:rPr>
                <w:rFonts w:ascii="Garamond" w:hAnsi="Garamond"/>
              </w:rPr>
              <w:t>2</w:t>
            </w:r>
          </w:p>
          <w:p w14:paraId="58DEA4F2" w14:textId="21A7AE49" w:rsidR="008A6D96" w:rsidRPr="006361FD" w:rsidRDefault="008A6D96" w:rsidP="00986C75">
            <w:pPr>
              <w:jc w:val="center"/>
              <w:rPr>
                <w:rFonts w:ascii="Garamond" w:hAnsi="Garamond"/>
              </w:rPr>
            </w:pPr>
          </w:p>
        </w:tc>
        <w:tc>
          <w:tcPr>
            <w:tcW w:w="1420" w:type="pct"/>
            <w:tcBorders>
              <w:top w:val="single" w:sz="5" w:space="0" w:color="000000"/>
              <w:left w:val="single" w:sz="5" w:space="0" w:color="000000"/>
              <w:right w:val="single" w:sz="5" w:space="0" w:color="000000"/>
            </w:tcBorders>
            <w:vAlign w:val="center"/>
          </w:tcPr>
          <w:p w14:paraId="1DF00B95" w14:textId="281ABBB8" w:rsidR="008A6D96" w:rsidRPr="006361FD" w:rsidRDefault="008A6D96" w:rsidP="00986C75">
            <w:pPr>
              <w:rPr>
                <w:rFonts w:ascii="Garamond" w:hAnsi="Garamond"/>
                <w:color w:val="000000" w:themeColor="text1"/>
              </w:rPr>
            </w:pPr>
            <w:r w:rsidRPr="006361FD">
              <w:rPr>
                <w:rFonts w:ascii="Garamond" w:hAnsi="Garamond"/>
                <w:color w:val="000000" w:themeColor="text1"/>
              </w:rPr>
              <w:t>N</w:t>
            </w:r>
            <w:r w:rsidR="0028713E" w:rsidRPr="006361FD">
              <w:rPr>
                <w:rFonts w:ascii="Garamond" w:hAnsi="Garamond"/>
                <w:color w:val="000000" w:themeColor="text1"/>
              </w:rPr>
              <w:t>ë</w:t>
            </w:r>
            <w:r w:rsidRPr="006361FD">
              <w:rPr>
                <w:rFonts w:ascii="Garamond" w:hAnsi="Garamond"/>
                <w:color w:val="000000" w:themeColor="text1"/>
                <w:spacing w:val="-3"/>
              </w:rPr>
              <w:t xml:space="preserve"> </w:t>
            </w:r>
            <w:r w:rsidRPr="006361FD">
              <w:rPr>
                <w:rFonts w:ascii="Garamond" w:hAnsi="Garamond"/>
                <w:color w:val="000000" w:themeColor="text1"/>
              </w:rPr>
              <w:t>brend</w:t>
            </w:r>
            <w:r w:rsidR="0028713E" w:rsidRPr="006361FD">
              <w:rPr>
                <w:rFonts w:ascii="Garamond" w:hAnsi="Garamond"/>
                <w:color w:val="000000" w:themeColor="text1"/>
              </w:rPr>
              <w:t>ë</w:t>
            </w:r>
            <w:r w:rsidRPr="006361FD">
              <w:rPr>
                <w:rFonts w:ascii="Garamond" w:hAnsi="Garamond"/>
                <w:color w:val="000000" w:themeColor="text1"/>
              </w:rPr>
              <w:t>si</w:t>
            </w:r>
            <w:r w:rsidRPr="006361FD">
              <w:rPr>
                <w:rFonts w:ascii="Garamond" w:hAnsi="Garamond"/>
                <w:color w:val="000000" w:themeColor="text1"/>
                <w:spacing w:val="-7"/>
              </w:rPr>
              <w:t xml:space="preserve"> </w:t>
            </w:r>
            <w:r w:rsidRPr="006361FD">
              <w:rPr>
                <w:rFonts w:ascii="Garamond" w:hAnsi="Garamond"/>
                <w:color w:val="000000" w:themeColor="text1"/>
              </w:rPr>
              <w:t>t</w:t>
            </w:r>
            <w:r w:rsidR="0028713E" w:rsidRPr="006361FD">
              <w:rPr>
                <w:rFonts w:ascii="Garamond" w:hAnsi="Garamond"/>
                <w:color w:val="000000" w:themeColor="text1"/>
              </w:rPr>
              <w:t>ë</w:t>
            </w:r>
            <w:r w:rsidRPr="006361FD">
              <w:rPr>
                <w:rFonts w:ascii="Garamond" w:hAnsi="Garamond"/>
                <w:color w:val="000000" w:themeColor="text1"/>
              </w:rPr>
              <w:t xml:space="preserve"> banesave</w:t>
            </w:r>
          </w:p>
          <w:p w14:paraId="706ABB0B" w14:textId="42442C2B" w:rsidR="008A6D96" w:rsidRPr="006361FD" w:rsidRDefault="008A6D96" w:rsidP="00986C75">
            <w:pPr>
              <w:rPr>
                <w:rFonts w:ascii="Garamond" w:hAnsi="Garamond"/>
                <w:color w:val="000000" w:themeColor="text1"/>
              </w:rPr>
            </w:pPr>
            <w:r w:rsidRPr="006361FD">
              <w:rPr>
                <w:rFonts w:ascii="Garamond" w:hAnsi="Garamond"/>
                <w:color w:val="000000" w:themeColor="text1"/>
              </w:rPr>
              <w:t>N</w:t>
            </w:r>
            <w:r w:rsidR="0028713E" w:rsidRPr="006361FD">
              <w:rPr>
                <w:rFonts w:ascii="Garamond" w:hAnsi="Garamond"/>
                <w:color w:val="000000" w:themeColor="text1"/>
              </w:rPr>
              <w:t>ë</w:t>
            </w:r>
            <w:r w:rsidRPr="006361FD">
              <w:rPr>
                <w:rFonts w:ascii="Garamond" w:hAnsi="Garamond"/>
                <w:color w:val="000000" w:themeColor="text1"/>
                <w:spacing w:val="-3"/>
              </w:rPr>
              <w:t xml:space="preserve"> </w:t>
            </w:r>
            <w:r w:rsidRPr="006361FD">
              <w:rPr>
                <w:rFonts w:ascii="Garamond" w:hAnsi="Garamond"/>
                <w:color w:val="000000" w:themeColor="text1"/>
              </w:rPr>
              <w:t>brend</w:t>
            </w:r>
            <w:r w:rsidR="0028713E" w:rsidRPr="006361FD">
              <w:rPr>
                <w:rFonts w:ascii="Garamond" w:hAnsi="Garamond"/>
                <w:color w:val="000000" w:themeColor="text1"/>
              </w:rPr>
              <w:t>ë</w:t>
            </w:r>
            <w:r w:rsidRPr="006361FD">
              <w:rPr>
                <w:rFonts w:ascii="Garamond" w:hAnsi="Garamond"/>
                <w:color w:val="000000" w:themeColor="text1"/>
              </w:rPr>
              <w:t>si</w:t>
            </w:r>
            <w:r w:rsidRPr="006361FD">
              <w:rPr>
                <w:rFonts w:ascii="Garamond" w:hAnsi="Garamond"/>
                <w:color w:val="000000" w:themeColor="text1"/>
                <w:spacing w:val="-7"/>
              </w:rPr>
              <w:t xml:space="preserve"> </w:t>
            </w:r>
            <w:r w:rsidRPr="006361FD">
              <w:rPr>
                <w:rFonts w:ascii="Garamond" w:hAnsi="Garamond"/>
                <w:color w:val="000000" w:themeColor="text1"/>
              </w:rPr>
              <w:t>t</w:t>
            </w:r>
            <w:r w:rsidR="0028713E" w:rsidRPr="006361FD">
              <w:rPr>
                <w:rFonts w:ascii="Garamond" w:hAnsi="Garamond"/>
                <w:color w:val="000000" w:themeColor="text1"/>
              </w:rPr>
              <w:t>ë</w:t>
            </w:r>
            <w:r w:rsidRPr="006361FD">
              <w:rPr>
                <w:rFonts w:ascii="Garamond" w:hAnsi="Garamond"/>
                <w:color w:val="000000" w:themeColor="text1"/>
              </w:rPr>
              <w:t xml:space="preserve"> dho</w:t>
            </w:r>
            <w:r w:rsidRPr="006361FD">
              <w:rPr>
                <w:rFonts w:ascii="Garamond" w:hAnsi="Garamond"/>
                <w:color w:val="000000" w:themeColor="text1"/>
                <w:spacing w:val="-2"/>
              </w:rPr>
              <w:t>m</w:t>
            </w:r>
            <w:r w:rsidR="0028713E" w:rsidRPr="006361FD">
              <w:rPr>
                <w:rFonts w:ascii="Garamond" w:hAnsi="Garamond"/>
                <w:color w:val="000000" w:themeColor="text1"/>
              </w:rPr>
              <w:t>ë</w:t>
            </w:r>
            <w:r w:rsidRPr="006361FD">
              <w:rPr>
                <w:rFonts w:ascii="Garamond" w:hAnsi="Garamond"/>
                <w:color w:val="000000" w:themeColor="text1"/>
              </w:rPr>
              <w:t>s</w:t>
            </w:r>
            <w:r w:rsidRPr="006361FD">
              <w:rPr>
                <w:rFonts w:ascii="Garamond" w:hAnsi="Garamond"/>
                <w:color w:val="000000" w:themeColor="text1"/>
                <w:spacing w:val="-5"/>
              </w:rPr>
              <w:t xml:space="preserve"> </w:t>
            </w:r>
            <w:r w:rsidRPr="006361FD">
              <w:rPr>
                <w:rFonts w:ascii="Garamond" w:hAnsi="Garamond"/>
                <w:color w:val="000000" w:themeColor="text1"/>
              </w:rPr>
              <w:t>s</w:t>
            </w:r>
            <w:r w:rsidR="0028713E" w:rsidRPr="006361FD">
              <w:rPr>
                <w:rFonts w:ascii="Garamond" w:hAnsi="Garamond"/>
                <w:color w:val="000000" w:themeColor="text1"/>
              </w:rPr>
              <w:t>ë</w:t>
            </w:r>
            <w:r w:rsidRPr="006361FD">
              <w:rPr>
                <w:rFonts w:ascii="Garamond" w:hAnsi="Garamond"/>
                <w:color w:val="000000" w:themeColor="text1"/>
                <w:spacing w:val="-2"/>
              </w:rPr>
              <w:t xml:space="preserve"> </w:t>
            </w:r>
            <w:r w:rsidRPr="006361FD">
              <w:rPr>
                <w:rFonts w:ascii="Garamond" w:hAnsi="Garamond"/>
                <w:color w:val="000000" w:themeColor="text1"/>
              </w:rPr>
              <w:t>fjetjes</w:t>
            </w:r>
          </w:p>
        </w:tc>
        <w:tc>
          <w:tcPr>
            <w:tcW w:w="1607" w:type="pct"/>
            <w:tcBorders>
              <w:top w:val="single" w:sz="5" w:space="0" w:color="000000"/>
              <w:left w:val="single" w:sz="5" w:space="0" w:color="000000"/>
              <w:right w:val="single" w:sz="5" w:space="0" w:color="000000"/>
            </w:tcBorders>
            <w:vAlign w:val="center"/>
          </w:tcPr>
          <w:p w14:paraId="06E3CD26" w14:textId="0C622291" w:rsidR="008A6D96" w:rsidRPr="006361FD" w:rsidRDefault="00986C75" w:rsidP="00986C75">
            <w:pPr>
              <w:rPr>
                <w:rFonts w:ascii="Garamond" w:hAnsi="Garamond"/>
                <w:color w:val="000000" w:themeColor="text1"/>
              </w:rPr>
            </w:pPr>
            <w:r w:rsidRPr="006361FD">
              <w:rPr>
                <w:rFonts w:ascii="Garamond" w:hAnsi="Garamond"/>
                <w:color w:val="000000" w:themeColor="text1"/>
              </w:rPr>
              <w:t>Kuptueshmë</w:t>
            </w:r>
            <w:r w:rsidRPr="006361FD">
              <w:rPr>
                <w:rFonts w:ascii="Garamond" w:hAnsi="Garamond"/>
                <w:color w:val="000000" w:themeColor="text1"/>
                <w:spacing w:val="1"/>
              </w:rPr>
              <w:t>r</w:t>
            </w:r>
            <w:r w:rsidRPr="006361FD">
              <w:rPr>
                <w:rFonts w:ascii="Garamond" w:hAnsi="Garamond"/>
                <w:color w:val="000000" w:themeColor="text1"/>
              </w:rPr>
              <w:t>i</w:t>
            </w:r>
            <w:r w:rsidR="00D8775B">
              <w:rPr>
                <w:rFonts w:ascii="Garamond" w:hAnsi="Garamond"/>
                <w:color w:val="000000" w:themeColor="text1"/>
              </w:rPr>
              <w:t xml:space="preserve"> </w:t>
            </w:r>
            <w:r w:rsidR="008A6D96" w:rsidRPr="006361FD">
              <w:rPr>
                <w:rFonts w:ascii="Garamond" w:hAnsi="Garamond"/>
                <w:color w:val="000000" w:themeColor="text1"/>
              </w:rPr>
              <w:t>e</w:t>
            </w:r>
            <w:r w:rsidR="00D8775B">
              <w:rPr>
                <w:rFonts w:ascii="Garamond" w:hAnsi="Garamond"/>
                <w:color w:val="000000" w:themeColor="text1"/>
              </w:rPr>
              <w:t xml:space="preserve"> </w:t>
            </w:r>
            <w:r w:rsidR="008A6D96" w:rsidRPr="006361FD">
              <w:rPr>
                <w:rFonts w:ascii="Garamond" w:hAnsi="Garamond"/>
                <w:color w:val="000000" w:themeColor="text1"/>
              </w:rPr>
              <w:t>bised</w:t>
            </w:r>
            <w:r w:rsidR="0028713E" w:rsidRPr="006361FD">
              <w:rPr>
                <w:rFonts w:ascii="Garamond" w:hAnsi="Garamond"/>
                <w:color w:val="000000" w:themeColor="text1"/>
                <w:spacing w:val="1"/>
              </w:rPr>
              <w:t>ë</w:t>
            </w:r>
            <w:r w:rsidR="008A6D96" w:rsidRPr="006361FD">
              <w:rPr>
                <w:rFonts w:ascii="Garamond" w:hAnsi="Garamond"/>
                <w:color w:val="000000" w:themeColor="text1"/>
              </w:rPr>
              <w:t>s</w:t>
            </w:r>
            <w:r w:rsidR="00D8775B">
              <w:rPr>
                <w:rFonts w:ascii="Garamond" w:hAnsi="Garamond"/>
                <w:color w:val="000000" w:themeColor="text1"/>
              </w:rPr>
              <w:t xml:space="preserve"> </w:t>
            </w:r>
            <w:r w:rsidR="008A6D96" w:rsidRPr="006361FD">
              <w:rPr>
                <w:rFonts w:ascii="Garamond" w:hAnsi="Garamond"/>
                <w:color w:val="000000" w:themeColor="text1"/>
              </w:rPr>
              <w:t>dhe</w:t>
            </w:r>
            <w:r w:rsidR="00D8775B">
              <w:rPr>
                <w:rFonts w:ascii="Garamond" w:hAnsi="Garamond"/>
                <w:color w:val="000000" w:themeColor="text1"/>
              </w:rPr>
              <w:t xml:space="preserve"> </w:t>
            </w:r>
            <w:r w:rsidR="008A6D96" w:rsidRPr="006361FD">
              <w:rPr>
                <w:rFonts w:ascii="Garamond" w:hAnsi="Garamond"/>
                <w:color w:val="000000" w:themeColor="text1"/>
              </w:rPr>
              <w:t>(bezdi) shqet</w:t>
            </w:r>
            <w:r w:rsidR="0028713E" w:rsidRPr="006361FD">
              <w:rPr>
                <w:rFonts w:ascii="Garamond" w:hAnsi="Garamond"/>
                <w:color w:val="000000" w:themeColor="text1"/>
              </w:rPr>
              <w:t>ë</w:t>
            </w:r>
            <w:r w:rsidR="008A6D96" w:rsidRPr="006361FD">
              <w:rPr>
                <w:rFonts w:ascii="Garamond" w:hAnsi="Garamond"/>
                <w:color w:val="000000" w:themeColor="text1"/>
              </w:rPr>
              <w:t>s</w:t>
            </w:r>
            <w:r w:rsidR="008A6D96" w:rsidRPr="006361FD">
              <w:rPr>
                <w:rFonts w:ascii="Garamond" w:hAnsi="Garamond"/>
                <w:color w:val="000000" w:themeColor="text1"/>
                <w:spacing w:val="1"/>
              </w:rPr>
              <w:t>i</w:t>
            </w:r>
            <w:r w:rsidR="008A6D96" w:rsidRPr="006361FD">
              <w:rPr>
                <w:rFonts w:ascii="Garamond" w:hAnsi="Garamond"/>
                <w:color w:val="000000" w:themeColor="text1"/>
              </w:rPr>
              <w:t>m</w:t>
            </w:r>
            <w:r w:rsidR="00D8775B">
              <w:rPr>
                <w:rFonts w:ascii="Garamond" w:hAnsi="Garamond"/>
                <w:color w:val="000000" w:themeColor="text1"/>
              </w:rPr>
              <w:t xml:space="preserve"> </w:t>
            </w:r>
            <w:r w:rsidR="008A6D96" w:rsidRPr="006361FD">
              <w:rPr>
                <w:rFonts w:ascii="Garamond" w:hAnsi="Garamond"/>
                <w:color w:val="000000" w:themeColor="text1"/>
              </w:rPr>
              <w:t>i</w:t>
            </w:r>
            <w:r w:rsidR="00D8775B">
              <w:rPr>
                <w:rFonts w:ascii="Garamond" w:hAnsi="Garamond"/>
                <w:color w:val="000000" w:themeColor="text1"/>
              </w:rPr>
              <w:t xml:space="preserve"> </w:t>
            </w:r>
            <w:r w:rsidR="008A6D96" w:rsidRPr="006361FD">
              <w:rPr>
                <w:rFonts w:ascii="Garamond" w:hAnsi="Garamond"/>
                <w:color w:val="000000" w:themeColor="text1"/>
                <w:spacing w:val="-2"/>
              </w:rPr>
              <w:t>m</w:t>
            </w:r>
            <w:r w:rsidR="008A6D96" w:rsidRPr="006361FD">
              <w:rPr>
                <w:rFonts w:ascii="Garamond" w:hAnsi="Garamond"/>
                <w:color w:val="000000" w:themeColor="text1"/>
              </w:rPr>
              <w:t>oderuar</w:t>
            </w:r>
            <w:r w:rsidR="00D8775B">
              <w:rPr>
                <w:rFonts w:ascii="Garamond" w:hAnsi="Garamond"/>
                <w:color w:val="000000" w:themeColor="text1"/>
              </w:rPr>
              <w:t xml:space="preserve"> </w:t>
            </w:r>
            <w:r w:rsidR="008A6D96" w:rsidRPr="006361FD">
              <w:rPr>
                <w:rFonts w:ascii="Garamond" w:hAnsi="Garamond"/>
                <w:color w:val="000000" w:themeColor="text1"/>
              </w:rPr>
              <w:t>g</w:t>
            </w:r>
            <w:r w:rsidR="008A6D96" w:rsidRPr="006361FD">
              <w:rPr>
                <w:rFonts w:ascii="Garamond" w:hAnsi="Garamond"/>
                <w:color w:val="000000" w:themeColor="text1"/>
                <w:spacing w:val="1"/>
              </w:rPr>
              <w:t>j</w:t>
            </w:r>
            <w:r w:rsidR="008A6D96" w:rsidRPr="006361FD">
              <w:rPr>
                <w:rFonts w:ascii="Garamond" w:hAnsi="Garamond"/>
                <w:color w:val="000000" w:themeColor="text1"/>
              </w:rPr>
              <w:t>at</w:t>
            </w:r>
            <w:r w:rsidR="0028713E" w:rsidRPr="006361FD">
              <w:rPr>
                <w:rFonts w:ascii="Garamond" w:hAnsi="Garamond"/>
                <w:color w:val="000000" w:themeColor="text1"/>
              </w:rPr>
              <w:t>ë</w:t>
            </w:r>
            <w:r w:rsidR="00D8775B">
              <w:rPr>
                <w:rFonts w:ascii="Garamond" w:hAnsi="Garamond"/>
                <w:color w:val="000000" w:themeColor="text1"/>
              </w:rPr>
              <w:t xml:space="preserve"> </w:t>
            </w:r>
            <w:r w:rsidR="008A6D96" w:rsidRPr="006361FD">
              <w:rPr>
                <w:rFonts w:ascii="Garamond" w:hAnsi="Garamond"/>
                <w:color w:val="000000" w:themeColor="text1"/>
              </w:rPr>
              <w:t>dit</w:t>
            </w:r>
            <w:r w:rsidR="0028713E" w:rsidRPr="006361FD">
              <w:rPr>
                <w:rFonts w:ascii="Garamond" w:hAnsi="Garamond"/>
                <w:color w:val="000000" w:themeColor="text1"/>
              </w:rPr>
              <w:t>ë</w:t>
            </w:r>
            <w:r w:rsidR="008A6D96" w:rsidRPr="006361FD">
              <w:rPr>
                <w:rFonts w:ascii="Garamond" w:hAnsi="Garamond"/>
                <w:color w:val="000000" w:themeColor="text1"/>
              </w:rPr>
              <w:t>s</w:t>
            </w:r>
            <w:r w:rsidR="00D8775B">
              <w:rPr>
                <w:rFonts w:ascii="Garamond" w:hAnsi="Garamond"/>
                <w:color w:val="000000" w:themeColor="text1"/>
              </w:rPr>
              <w:t xml:space="preserve"> </w:t>
            </w:r>
            <w:r w:rsidR="008A6D96" w:rsidRPr="006361FD">
              <w:rPr>
                <w:rFonts w:ascii="Garamond" w:hAnsi="Garamond"/>
                <w:color w:val="000000" w:themeColor="text1"/>
              </w:rPr>
              <w:t xml:space="preserve">dhe </w:t>
            </w:r>
            <w:r w:rsidR="008A6D96" w:rsidRPr="006361FD">
              <w:rPr>
                <w:rFonts w:ascii="Garamond" w:hAnsi="Garamond"/>
                <w:color w:val="000000" w:themeColor="text1"/>
                <w:spacing w:val="-2"/>
              </w:rPr>
              <w:t>m</w:t>
            </w:r>
            <w:r w:rsidR="008A6D96" w:rsidRPr="006361FD">
              <w:rPr>
                <w:rFonts w:ascii="Garamond" w:hAnsi="Garamond"/>
                <w:color w:val="000000" w:themeColor="text1"/>
                <w:spacing w:val="1"/>
              </w:rPr>
              <w:t>br</w:t>
            </w:r>
            <w:r w:rsidR="0028713E" w:rsidRPr="006361FD">
              <w:rPr>
                <w:rFonts w:ascii="Garamond" w:hAnsi="Garamond"/>
                <w:color w:val="000000" w:themeColor="text1"/>
                <w:spacing w:val="1"/>
              </w:rPr>
              <w:t>ë</w:t>
            </w:r>
            <w:r w:rsidR="008A6D96" w:rsidRPr="006361FD">
              <w:rPr>
                <w:rFonts w:ascii="Garamond" w:hAnsi="Garamond"/>
                <w:color w:val="000000" w:themeColor="text1"/>
                <w:spacing w:val="-2"/>
              </w:rPr>
              <w:t>m</w:t>
            </w:r>
            <w:r w:rsidR="008A6D96" w:rsidRPr="006361FD">
              <w:rPr>
                <w:rFonts w:ascii="Garamond" w:hAnsi="Garamond"/>
                <w:color w:val="000000" w:themeColor="text1"/>
                <w:spacing w:val="1"/>
              </w:rPr>
              <w:t>j</w:t>
            </w:r>
            <w:r w:rsidR="008A6D96" w:rsidRPr="006361FD">
              <w:rPr>
                <w:rFonts w:ascii="Garamond" w:hAnsi="Garamond"/>
                <w:color w:val="000000" w:themeColor="text1"/>
              </w:rPr>
              <w:t>es</w:t>
            </w:r>
            <w:r>
              <w:rPr>
                <w:rFonts w:ascii="Garamond" w:hAnsi="Garamond"/>
                <w:color w:val="000000" w:themeColor="text1"/>
              </w:rPr>
              <w:t>.</w:t>
            </w:r>
          </w:p>
          <w:p w14:paraId="49967AC0" w14:textId="35F7464B" w:rsidR="008A6D96" w:rsidRPr="006361FD" w:rsidRDefault="008A6D96" w:rsidP="00986C75">
            <w:pPr>
              <w:rPr>
                <w:rFonts w:ascii="Garamond" w:hAnsi="Garamond"/>
                <w:color w:val="000000" w:themeColor="text1"/>
              </w:rPr>
            </w:pPr>
            <w:r w:rsidRPr="006361FD">
              <w:rPr>
                <w:rFonts w:ascii="Garamond" w:hAnsi="Garamond"/>
                <w:color w:val="000000" w:themeColor="text1"/>
              </w:rPr>
              <w:t>Prishja</w:t>
            </w:r>
            <w:r w:rsidRPr="006361FD">
              <w:rPr>
                <w:rFonts w:ascii="Garamond" w:hAnsi="Garamond"/>
                <w:color w:val="000000" w:themeColor="text1"/>
                <w:spacing w:val="-6"/>
              </w:rPr>
              <w:t xml:space="preserve"> </w:t>
            </w:r>
            <w:r w:rsidRPr="006361FD">
              <w:rPr>
                <w:rFonts w:ascii="Garamond" w:hAnsi="Garamond"/>
                <w:color w:val="000000" w:themeColor="text1"/>
              </w:rPr>
              <w:t>e gjumit</w:t>
            </w:r>
            <w:r w:rsidRPr="006361FD">
              <w:rPr>
                <w:rFonts w:ascii="Garamond" w:hAnsi="Garamond"/>
                <w:color w:val="000000" w:themeColor="text1"/>
                <w:spacing w:val="-6"/>
              </w:rPr>
              <w:t xml:space="preserve"> </w:t>
            </w:r>
            <w:r w:rsidRPr="006361FD">
              <w:rPr>
                <w:rFonts w:ascii="Garamond" w:hAnsi="Garamond"/>
                <w:color w:val="000000" w:themeColor="text1"/>
              </w:rPr>
              <w:t>nat</w:t>
            </w:r>
            <w:r w:rsidR="0028713E" w:rsidRPr="006361FD">
              <w:rPr>
                <w:rFonts w:ascii="Garamond" w:hAnsi="Garamond"/>
                <w:color w:val="000000" w:themeColor="text1"/>
              </w:rPr>
              <w:t>ë</w:t>
            </w:r>
            <w:r w:rsidRPr="006361FD">
              <w:rPr>
                <w:rFonts w:ascii="Garamond" w:hAnsi="Garamond"/>
                <w:color w:val="000000" w:themeColor="text1"/>
              </w:rPr>
              <w:t>n</w:t>
            </w:r>
            <w:r w:rsidR="00986C75">
              <w:rPr>
                <w:rFonts w:ascii="Garamond" w:hAnsi="Garamond"/>
                <w:color w:val="000000" w:themeColor="text1"/>
              </w:rPr>
              <w:t>.</w:t>
            </w:r>
          </w:p>
        </w:tc>
        <w:tc>
          <w:tcPr>
            <w:tcW w:w="541" w:type="pct"/>
            <w:tcBorders>
              <w:top w:val="single" w:sz="5" w:space="0" w:color="000000"/>
              <w:left w:val="single" w:sz="5" w:space="0" w:color="000000"/>
              <w:right w:val="single" w:sz="5" w:space="0" w:color="000000"/>
            </w:tcBorders>
            <w:vAlign w:val="center"/>
          </w:tcPr>
          <w:p w14:paraId="33F6C840" w14:textId="77777777" w:rsidR="008A6D96" w:rsidRPr="006361FD" w:rsidRDefault="008A6D96" w:rsidP="00986C75">
            <w:pPr>
              <w:jc w:val="center"/>
              <w:rPr>
                <w:rFonts w:ascii="Garamond" w:hAnsi="Garamond"/>
              </w:rPr>
            </w:pPr>
            <w:r w:rsidRPr="006361FD">
              <w:rPr>
                <w:rFonts w:ascii="Garamond" w:hAnsi="Garamond"/>
                <w:spacing w:val="1"/>
                <w:w w:val="99"/>
              </w:rPr>
              <w:t>35</w:t>
            </w:r>
          </w:p>
          <w:p w14:paraId="1ACF3FBF" w14:textId="77777777" w:rsidR="008A6D96" w:rsidRPr="006361FD" w:rsidRDefault="008A6D96" w:rsidP="00986C75">
            <w:pPr>
              <w:jc w:val="center"/>
              <w:rPr>
                <w:rFonts w:ascii="Garamond" w:hAnsi="Garamond"/>
                <w:w w:val="99"/>
              </w:rPr>
            </w:pPr>
          </w:p>
          <w:p w14:paraId="2C7B1B3B" w14:textId="77777777" w:rsidR="008A6D96" w:rsidRPr="006361FD" w:rsidRDefault="008A6D96" w:rsidP="00986C75">
            <w:pPr>
              <w:jc w:val="center"/>
              <w:rPr>
                <w:rFonts w:ascii="Garamond" w:hAnsi="Garamond"/>
                <w:w w:val="99"/>
              </w:rPr>
            </w:pPr>
          </w:p>
          <w:p w14:paraId="2CEFE501" w14:textId="1BCD4274" w:rsidR="008A6D96" w:rsidRPr="006361FD" w:rsidRDefault="008A6D96" w:rsidP="00986C75">
            <w:pPr>
              <w:jc w:val="center"/>
              <w:rPr>
                <w:rFonts w:ascii="Garamond" w:hAnsi="Garamond"/>
              </w:rPr>
            </w:pPr>
            <w:r w:rsidRPr="006361FD">
              <w:rPr>
                <w:rFonts w:ascii="Garamond" w:hAnsi="Garamond"/>
                <w:w w:val="99"/>
              </w:rPr>
              <w:t>30</w:t>
            </w:r>
          </w:p>
        </w:tc>
        <w:tc>
          <w:tcPr>
            <w:tcW w:w="609" w:type="pct"/>
            <w:tcBorders>
              <w:top w:val="single" w:sz="5" w:space="0" w:color="000000"/>
              <w:left w:val="single" w:sz="5" w:space="0" w:color="000000"/>
              <w:right w:val="single" w:sz="5" w:space="0" w:color="000000"/>
            </w:tcBorders>
            <w:vAlign w:val="center"/>
          </w:tcPr>
          <w:p w14:paraId="3ABCDA1F" w14:textId="77777777" w:rsidR="008A6D96" w:rsidRPr="006361FD" w:rsidRDefault="008A6D96" w:rsidP="00986C75">
            <w:pPr>
              <w:jc w:val="center"/>
              <w:rPr>
                <w:rFonts w:ascii="Garamond" w:hAnsi="Garamond"/>
              </w:rPr>
            </w:pPr>
            <w:r w:rsidRPr="006361FD">
              <w:rPr>
                <w:rFonts w:ascii="Garamond" w:hAnsi="Garamond"/>
                <w:spacing w:val="1"/>
                <w:w w:val="99"/>
              </w:rPr>
              <w:t>16</w:t>
            </w:r>
          </w:p>
          <w:p w14:paraId="1E7F92FC" w14:textId="77777777" w:rsidR="008A6D96" w:rsidRPr="006361FD" w:rsidRDefault="008A6D96" w:rsidP="00986C75">
            <w:pPr>
              <w:jc w:val="center"/>
              <w:rPr>
                <w:rFonts w:ascii="Garamond" w:hAnsi="Garamond"/>
                <w:w w:val="99"/>
              </w:rPr>
            </w:pPr>
          </w:p>
          <w:p w14:paraId="0A3706E3" w14:textId="77777777" w:rsidR="008A6D96" w:rsidRPr="006361FD" w:rsidRDefault="008A6D96" w:rsidP="00986C75">
            <w:pPr>
              <w:jc w:val="center"/>
              <w:rPr>
                <w:rFonts w:ascii="Garamond" w:hAnsi="Garamond"/>
                <w:w w:val="99"/>
              </w:rPr>
            </w:pPr>
          </w:p>
          <w:p w14:paraId="0A311542" w14:textId="1F36891E" w:rsidR="008A6D96" w:rsidRPr="006361FD" w:rsidRDefault="008A6D96" w:rsidP="00986C75">
            <w:pPr>
              <w:jc w:val="center"/>
              <w:rPr>
                <w:rFonts w:ascii="Garamond" w:hAnsi="Garamond"/>
              </w:rPr>
            </w:pPr>
            <w:r w:rsidRPr="006361FD">
              <w:rPr>
                <w:rFonts w:ascii="Garamond" w:hAnsi="Garamond"/>
                <w:w w:val="99"/>
              </w:rPr>
              <w:t>8</w:t>
            </w:r>
          </w:p>
        </w:tc>
        <w:tc>
          <w:tcPr>
            <w:tcW w:w="541" w:type="pct"/>
            <w:tcBorders>
              <w:top w:val="single" w:sz="5" w:space="0" w:color="000000"/>
              <w:left w:val="single" w:sz="5" w:space="0" w:color="000000"/>
              <w:right w:val="single" w:sz="5" w:space="0" w:color="000000"/>
            </w:tcBorders>
            <w:vAlign w:val="center"/>
          </w:tcPr>
          <w:p w14:paraId="6875EB5C" w14:textId="77777777" w:rsidR="008A6D96" w:rsidRPr="006361FD" w:rsidRDefault="008A6D96" w:rsidP="00986C75">
            <w:pPr>
              <w:jc w:val="center"/>
              <w:rPr>
                <w:rFonts w:ascii="Garamond" w:hAnsi="Garamond"/>
              </w:rPr>
            </w:pPr>
            <w:r w:rsidRPr="006361FD">
              <w:rPr>
                <w:rFonts w:ascii="Garamond" w:hAnsi="Garamond"/>
                <w:w w:val="99"/>
              </w:rPr>
              <w:t>-</w:t>
            </w:r>
          </w:p>
          <w:p w14:paraId="180939CE" w14:textId="0ED327F4" w:rsidR="008A6D96" w:rsidRPr="006361FD" w:rsidRDefault="008A6D96" w:rsidP="00986C75">
            <w:pPr>
              <w:jc w:val="center"/>
              <w:rPr>
                <w:rFonts w:ascii="Garamond" w:hAnsi="Garamond"/>
              </w:rPr>
            </w:pPr>
            <w:r w:rsidRPr="006361FD">
              <w:rPr>
                <w:rFonts w:ascii="Garamond" w:hAnsi="Garamond"/>
                <w:w w:val="99"/>
              </w:rPr>
              <w:t>-</w:t>
            </w:r>
          </w:p>
        </w:tc>
      </w:tr>
      <w:tr w:rsidR="008A1E37" w:rsidRPr="006361FD" w14:paraId="650BE37D"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0199E59F" w14:textId="5C5BB4DC" w:rsidR="005D7543" w:rsidRPr="006361FD" w:rsidRDefault="008A6D96" w:rsidP="00986C75">
            <w:pPr>
              <w:jc w:val="center"/>
              <w:rPr>
                <w:rFonts w:ascii="Garamond" w:hAnsi="Garamond"/>
              </w:rPr>
            </w:pPr>
            <w:r w:rsidRPr="006361FD">
              <w:rPr>
                <w:rFonts w:ascii="Garamond" w:hAnsi="Garamond"/>
              </w:rPr>
              <w:t>3</w:t>
            </w:r>
          </w:p>
        </w:tc>
        <w:tc>
          <w:tcPr>
            <w:tcW w:w="1420" w:type="pct"/>
            <w:tcBorders>
              <w:top w:val="single" w:sz="5" w:space="0" w:color="000000"/>
              <w:left w:val="single" w:sz="5" w:space="0" w:color="000000"/>
              <w:bottom w:val="single" w:sz="5" w:space="0" w:color="000000"/>
              <w:right w:val="single" w:sz="5" w:space="0" w:color="000000"/>
            </w:tcBorders>
            <w:vAlign w:val="center"/>
          </w:tcPr>
          <w:p w14:paraId="080AA44F" w14:textId="5FA90619" w:rsidR="005D7543" w:rsidRPr="006361FD" w:rsidRDefault="005D7543" w:rsidP="00986C75">
            <w:pPr>
              <w:rPr>
                <w:rFonts w:ascii="Garamond" w:hAnsi="Garamond"/>
                <w:color w:val="000000" w:themeColor="text1"/>
              </w:rPr>
            </w:pPr>
            <w:r w:rsidRPr="006361FD">
              <w:rPr>
                <w:rFonts w:ascii="Garamond" w:hAnsi="Garamond"/>
                <w:color w:val="000000" w:themeColor="text1"/>
              </w:rPr>
              <w:t>Jasht</w:t>
            </w:r>
            <w:r w:rsidR="0028713E" w:rsidRPr="006361FD">
              <w:rPr>
                <w:rFonts w:ascii="Garamond" w:hAnsi="Garamond"/>
                <w:color w:val="000000" w:themeColor="text1"/>
              </w:rPr>
              <w:t>ë</w:t>
            </w:r>
            <w:r w:rsidRPr="006361FD">
              <w:rPr>
                <w:rFonts w:ascii="Garamond" w:hAnsi="Garamond"/>
                <w:color w:val="000000" w:themeColor="text1"/>
                <w:spacing w:val="-5"/>
              </w:rPr>
              <w:t xml:space="preserve"> </w:t>
            </w:r>
            <w:r w:rsidRPr="006361FD">
              <w:rPr>
                <w:rFonts w:ascii="Garamond" w:hAnsi="Garamond"/>
                <w:color w:val="000000" w:themeColor="text1"/>
              </w:rPr>
              <w:t>dhom</w:t>
            </w:r>
            <w:r w:rsidR="0028713E" w:rsidRPr="006361FD">
              <w:rPr>
                <w:rFonts w:ascii="Garamond" w:hAnsi="Garamond"/>
                <w:color w:val="000000" w:themeColor="text1"/>
              </w:rPr>
              <w:t>ë</w:t>
            </w:r>
            <w:r w:rsidRPr="006361FD">
              <w:rPr>
                <w:rFonts w:ascii="Garamond" w:hAnsi="Garamond"/>
                <w:color w:val="000000" w:themeColor="text1"/>
              </w:rPr>
              <w:t>s</w:t>
            </w:r>
            <w:r w:rsidRPr="006361FD">
              <w:rPr>
                <w:rFonts w:ascii="Garamond" w:hAnsi="Garamond"/>
                <w:color w:val="000000" w:themeColor="text1"/>
                <w:spacing w:val="-7"/>
              </w:rPr>
              <w:t xml:space="preserve"> </w:t>
            </w:r>
            <w:r w:rsidRPr="006361FD">
              <w:rPr>
                <w:rFonts w:ascii="Garamond" w:hAnsi="Garamond"/>
                <w:color w:val="000000" w:themeColor="text1"/>
              </w:rPr>
              <w:t>s</w:t>
            </w:r>
            <w:r w:rsidR="0028713E" w:rsidRPr="006361FD">
              <w:rPr>
                <w:rFonts w:ascii="Garamond" w:hAnsi="Garamond"/>
                <w:color w:val="000000" w:themeColor="text1"/>
              </w:rPr>
              <w:t>ë</w:t>
            </w:r>
            <w:r w:rsidRPr="006361FD">
              <w:rPr>
                <w:rFonts w:ascii="Garamond" w:hAnsi="Garamond"/>
                <w:color w:val="000000" w:themeColor="text1"/>
                <w:spacing w:val="-2"/>
              </w:rPr>
              <w:t xml:space="preserve"> </w:t>
            </w:r>
            <w:r w:rsidRPr="006361FD">
              <w:rPr>
                <w:rFonts w:ascii="Garamond" w:hAnsi="Garamond"/>
                <w:color w:val="000000" w:themeColor="text1"/>
              </w:rPr>
              <w:t>fjetjes</w:t>
            </w:r>
          </w:p>
        </w:tc>
        <w:tc>
          <w:tcPr>
            <w:tcW w:w="1607" w:type="pct"/>
            <w:tcBorders>
              <w:top w:val="single" w:sz="5" w:space="0" w:color="000000"/>
              <w:left w:val="single" w:sz="5" w:space="0" w:color="000000"/>
              <w:bottom w:val="single" w:sz="5" w:space="0" w:color="000000"/>
              <w:right w:val="single" w:sz="5" w:space="0" w:color="000000"/>
            </w:tcBorders>
            <w:vAlign w:val="center"/>
          </w:tcPr>
          <w:p w14:paraId="1B4E303D" w14:textId="4B752D62" w:rsidR="005D7543" w:rsidRPr="006361FD" w:rsidRDefault="005D7543" w:rsidP="00986C75">
            <w:pPr>
              <w:rPr>
                <w:rFonts w:ascii="Garamond" w:hAnsi="Garamond"/>
                <w:color w:val="000000" w:themeColor="text1"/>
              </w:rPr>
            </w:pPr>
            <w:r w:rsidRPr="006361FD">
              <w:rPr>
                <w:rFonts w:ascii="Garamond" w:hAnsi="Garamond"/>
                <w:color w:val="000000" w:themeColor="text1"/>
              </w:rPr>
              <w:t>Prishje</w:t>
            </w:r>
            <w:r w:rsidRPr="006361FD">
              <w:rPr>
                <w:rFonts w:ascii="Garamond" w:hAnsi="Garamond"/>
                <w:color w:val="000000" w:themeColor="text1"/>
                <w:spacing w:val="39"/>
              </w:rPr>
              <w:t xml:space="preserve"> </w:t>
            </w:r>
            <w:r w:rsidRPr="006361FD">
              <w:rPr>
                <w:rFonts w:ascii="Garamond" w:hAnsi="Garamond"/>
                <w:color w:val="000000" w:themeColor="text1"/>
              </w:rPr>
              <w:t>e</w:t>
            </w:r>
            <w:r w:rsidRPr="006361FD">
              <w:rPr>
                <w:rFonts w:ascii="Garamond" w:hAnsi="Garamond"/>
                <w:color w:val="000000" w:themeColor="text1"/>
                <w:spacing w:val="45"/>
              </w:rPr>
              <w:t xml:space="preserve"> </w:t>
            </w:r>
            <w:r w:rsidRPr="006361FD">
              <w:rPr>
                <w:rFonts w:ascii="Garamond" w:hAnsi="Garamond"/>
                <w:color w:val="000000" w:themeColor="text1"/>
              </w:rPr>
              <w:t>gjumit,</w:t>
            </w:r>
            <w:r w:rsidRPr="006361FD">
              <w:rPr>
                <w:rFonts w:ascii="Garamond" w:hAnsi="Garamond"/>
                <w:color w:val="000000" w:themeColor="text1"/>
                <w:spacing w:val="39"/>
              </w:rPr>
              <w:t xml:space="preserve"> </w:t>
            </w:r>
            <w:r w:rsidRPr="006361FD">
              <w:rPr>
                <w:rFonts w:ascii="Garamond" w:hAnsi="Garamond"/>
                <w:color w:val="000000" w:themeColor="text1"/>
              </w:rPr>
              <w:t>dritare</w:t>
            </w:r>
            <w:r w:rsidRPr="006361FD">
              <w:rPr>
                <w:rFonts w:ascii="Garamond" w:hAnsi="Garamond"/>
                <w:color w:val="000000" w:themeColor="text1"/>
                <w:spacing w:val="39"/>
              </w:rPr>
              <w:t xml:space="preserve"> </w:t>
            </w:r>
            <w:r w:rsidRPr="006361FD">
              <w:rPr>
                <w:rFonts w:ascii="Garamond" w:hAnsi="Garamond"/>
                <w:color w:val="000000" w:themeColor="text1"/>
              </w:rPr>
              <w:t>e</w:t>
            </w:r>
            <w:r w:rsidRPr="006361FD">
              <w:rPr>
                <w:rFonts w:ascii="Garamond" w:hAnsi="Garamond"/>
                <w:color w:val="000000" w:themeColor="text1"/>
                <w:spacing w:val="45"/>
              </w:rPr>
              <w:t xml:space="preserve"> </w:t>
            </w:r>
            <w:r w:rsidRPr="006361FD">
              <w:rPr>
                <w:rFonts w:ascii="Garamond" w:hAnsi="Garamond"/>
                <w:color w:val="000000" w:themeColor="text1"/>
              </w:rPr>
              <w:t>hapur</w:t>
            </w:r>
            <w:r w:rsidRPr="006361FD">
              <w:rPr>
                <w:rFonts w:ascii="Garamond" w:hAnsi="Garamond"/>
                <w:color w:val="000000" w:themeColor="text1"/>
                <w:spacing w:val="40"/>
              </w:rPr>
              <w:t xml:space="preserve"> </w:t>
            </w:r>
            <w:r w:rsidRPr="006361FD">
              <w:rPr>
                <w:rFonts w:ascii="Garamond" w:hAnsi="Garamond"/>
                <w:color w:val="000000" w:themeColor="text1"/>
              </w:rPr>
              <w:t>(vlera nga</w:t>
            </w:r>
            <w:r w:rsidRPr="006361FD">
              <w:rPr>
                <w:rFonts w:ascii="Garamond" w:hAnsi="Garamond"/>
                <w:color w:val="000000" w:themeColor="text1"/>
                <w:spacing w:val="-3"/>
              </w:rPr>
              <w:t xml:space="preserve"> </w:t>
            </w:r>
            <w:r w:rsidR="00986C75" w:rsidRPr="006361FD">
              <w:rPr>
                <w:rFonts w:ascii="Garamond" w:hAnsi="Garamond"/>
                <w:color w:val="000000" w:themeColor="text1"/>
              </w:rPr>
              <w:t>jashtë</w:t>
            </w:r>
            <w:r w:rsidRPr="006361FD">
              <w:rPr>
                <w:rFonts w:ascii="Garamond" w:hAnsi="Garamond"/>
                <w:color w:val="000000" w:themeColor="text1"/>
              </w:rPr>
              <w:t>)</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219D425B" w14:textId="77777777" w:rsidR="005D7543" w:rsidRPr="006361FD" w:rsidRDefault="005D7543" w:rsidP="00986C75">
            <w:pPr>
              <w:jc w:val="center"/>
              <w:rPr>
                <w:rFonts w:ascii="Garamond" w:hAnsi="Garamond"/>
              </w:rPr>
            </w:pPr>
            <w:r w:rsidRPr="006361FD">
              <w:rPr>
                <w:rFonts w:ascii="Garamond" w:hAnsi="Garamond"/>
                <w:w w:val="99"/>
              </w:rPr>
              <w:t>45</w:t>
            </w:r>
          </w:p>
        </w:tc>
        <w:tc>
          <w:tcPr>
            <w:tcW w:w="609" w:type="pct"/>
            <w:tcBorders>
              <w:top w:val="single" w:sz="5" w:space="0" w:color="000000"/>
              <w:left w:val="single" w:sz="5" w:space="0" w:color="000000"/>
              <w:bottom w:val="single" w:sz="5" w:space="0" w:color="000000"/>
              <w:right w:val="single" w:sz="5" w:space="0" w:color="000000"/>
            </w:tcBorders>
            <w:vAlign w:val="center"/>
          </w:tcPr>
          <w:p w14:paraId="29076302" w14:textId="77777777" w:rsidR="005D7543" w:rsidRPr="006361FD" w:rsidRDefault="005D7543" w:rsidP="00986C75">
            <w:pPr>
              <w:jc w:val="center"/>
              <w:rPr>
                <w:rFonts w:ascii="Garamond" w:hAnsi="Garamond"/>
              </w:rPr>
            </w:pPr>
            <w:r w:rsidRPr="006361FD">
              <w:rPr>
                <w:rFonts w:ascii="Garamond" w:hAnsi="Garamond"/>
                <w:w w:val="99"/>
              </w:rPr>
              <w:t>8</w:t>
            </w:r>
          </w:p>
        </w:tc>
        <w:tc>
          <w:tcPr>
            <w:tcW w:w="541" w:type="pct"/>
            <w:tcBorders>
              <w:top w:val="single" w:sz="5" w:space="0" w:color="000000"/>
              <w:left w:val="single" w:sz="5" w:space="0" w:color="000000"/>
              <w:bottom w:val="single" w:sz="5" w:space="0" w:color="000000"/>
              <w:right w:val="single" w:sz="5" w:space="0" w:color="000000"/>
            </w:tcBorders>
            <w:vAlign w:val="center"/>
          </w:tcPr>
          <w:p w14:paraId="1B6DF991" w14:textId="77777777" w:rsidR="005D7543" w:rsidRPr="006361FD" w:rsidRDefault="005D7543" w:rsidP="00986C75">
            <w:pPr>
              <w:jc w:val="center"/>
              <w:rPr>
                <w:rFonts w:ascii="Garamond" w:hAnsi="Garamond"/>
              </w:rPr>
            </w:pPr>
            <w:r w:rsidRPr="006361FD">
              <w:rPr>
                <w:rFonts w:ascii="Garamond" w:hAnsi="Garamond"/>
                <w:w w:val="99"/>
              </w:rPr>
              <w:t>-</w:t>
            </w:r>
          </w:p>
        </w:tc>
      </w:tr>
      <w:tr w:rsidR="008A1E37" w:rsidRPr="006361FD" w14:paraId="70C32591"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5EEEB1EF" w14:textId="4536396F" w:rsidR="005D7543" w:rsidRPr="006361FD" w:rsidRDefault="008A6D96" w:rsidP="00986C75">
            <w:pPr>
              <w:jc w:val="center"/>
              <w:rPr>
                <w:rFonts w:ascii="Garamond" w:hAnsi="Garamond"/>
              </w:rPr>
            </w:pPr>
            <w:r w:rsidRPr="006361FD">
              <w:rPr>
                <w:rFonts w:ascii="Garamond" w:hAnsi="Garamond"/>
              </w:rPr>
              <w:t>4</w:t>
            </w:r>
          </w:p>
        </w:tc>
        <w:tc>
          <w:tcPr>
            <w:tcW w:w="1420" w:type="pct"/>
            <w:tcBorders>
              <w:top w:val="single" w:sz="5" w:space="0" w:color="000000"/>
              <w:left w:val="single" w:sz="5" w:space="0" w:color="000000"/>
              <w:bottom w:val="single" w:sz="5" w:space="0" w:color="000000"/>
              <w:right w:val="single" w:sz="5" w:space="0" w:color="000000"/>
            </w:tcBorders>
            <w:vAlign w:val="center"/>
          </w:tcPr>
          <w:p w14:paraId="062D08FA" w14:textId="6D31F720" w:rsidR="005D7543" w:rsidRPr="006361FD" w:rsidRDefault="005D7543" w:rsidP="00986C75">
            <w:pPr>
              <w:rPr>
                <w:rFonts w:ascii="Garamond" w:hAnsi="Garamond"/>
                <w:color w:val="000000" w:themeColor="text1"/>
              </w:rPr>
            </w:pPr>
            <w:r w:rsidRPr="006361FD">
              <w:rPr>
                <w:rFonts w:ascii="Garamond" w:hAnsi="Garamond"/>
                <w:color w:val="000000" w:themeColor="text1"/>
              </w:rPr>
              <w:t>Klasa</w:t>
            </w:r>
            <w:r w:rsidR="00D8775B">
              <w:rPr>
                <w:rFonts w:ascii="Garamond" w:hAnsi="Garamond"/>
                <w:color w:val="000000" w:themeColor="text1"/>
              </w:rPr>
              <w:t xml:space="preserve"> </w:t>
            </w:r>
            <w:r w:rsidRPr="006361FD">
              <w:rPr>
                <w:rFonts w:ascii="Garamond" w:hAnsi="Garamond"/>
                <w:color w:val="000000" w:themeColor="text1"/>
                <w:spacing w:val="-2"/>
              </w:rPr>
              <w:t>m</w:t>
            </w:r>
            <w:r w:rsidR="0028713E" w:rsidRPr="006361FD">
              <w:rPr>
                <w:rFonts w:ascii="Garamond" w:hAnsi="Garamond"/>
                <w:color w:val="000000" w:themeColor="text1"/>
                <w:spacing w:val="1"/>
              </w:rPr>
              <w:t>ë</w:t>
            </w:r>
            <w:r w:rsidRPr="006361FD">
              <w:rPr>
                <w:rFonts w:ascii="Garamond" w:hAnsi="Garamond"/>
                <w:color w:val="000000" w:themeColor="text1"/>
              </w:rPr>
              <w:t>s</w:t>
            </w:r>
            <w:r w:rsidRPr="006361FD">
              <w:rPr>
                <w:rFonts w:ascii="Garamond" w:hAnsi="Garamond"/>
                <w:color w:val="000000" w:themeColor="text1"/>
                <w:spacing w:val="1"/>
              </w:rPr>
              <w:t>i</w:t>
            </w:r>
            <w:r w:rsidRPr="006361FD">
              <w:rPr>
                <w:rFonts w:ascii="Garamond" w:hAnsi="Garamond"/>
                <w:color w:val="000000" w:themeColor="text1"/>
              </w:rPr>
              <w:t>mi,</w:t>
            </w:r>
            <w:r w:rsidR="00D8775B">
              <w:rPr>
                <w:rFonts w:ascii="Garamond" w:hAnsi="Garamond"/>
                <w:color w:val="000000" w:themeColor="text1"/>
              </w:rPr>
              <w:t xml:space="preserve"> </w:t>
            </w:r>
            <w:r w:rsidRPr="006361FD">
              <w:rPr>
                <w:rFonts w:ascii="Garamond" w:hAnsi="Garamond"/>
                <w:color w:val="000000" w:themeColor="text1"/>
              </w:rPr>
              <w:t>institucione-</w:t>
            </w:r>
            <w:r w:rsidRPr="006361FD">
              <w:rPr>
                <w:rFonts w:ascii="Garamond" w:hAnsi="Garamond"/>
                <w:color w:val="000000" w:themeColor="text1"/>
                <w:spacing w:val="-2"/>
              </w:rPr>
              <w:t>m</w:t>
            </w:r>
            <w:r w:rsidRPr="006361FD">
              <w:rPr>
                <w:rFonts w:ascii="Garamond" w:hAnsi="Garamond"/>
                <w:color w:val="000000" w:themeColor="text1"/>
                <w:spacing w:val="1"/>
              </w:rPr>
              <w:t>j</w:t>
            </w:r>
            <w:r w:rsidRPr="006361FD">
              <w:rPr>
                <w:rFonts w:ascii="Garamond" w:hAnsi="Garamond"/>
                <w:color w:val="000000" w:themeColor="text1"/>
              </w:rPr>
              <w:t>edise parashkollore</w:t>
            </w:r>
            <w:r w:rsidRPr="006361FD">
              <w:rPr>
                <w:rFonts w:ascii="Garamond" w:hAnsi="Garamond"/>
                <w:color w:val="000000" w:themeColor="text1"/>
                <w:spacing w:val="-12"/>
              </w:rPr>
              <w:t xml:space="preserve"> </w:t>
            </w:r>
            <w:r w:rsidRPr="006361FD">
              <w:rPr>
                <w:rFonts w:ascii="Garamond" w:hAnsi="Garamond"/>
                <w:color w:val="000000" w:themeColor="text1"/>
              </w:rPr>
              <w:t>(brenda)</w:t>
            </w:r>
          </w:p>
        </w:tc>
        <w:tc>
          <w:tcPr>
            <w:tcW w:w="1607" w:type="pct"/>
            <w:tcBorders>
              <w:top w:val="single" w:sz="5" w:space="0" w:color="000000"/>
              <w:left w:val="single" w:sz="5" w:space="0" w:color="000000"/>
              <w:bottom w:val="single" w:sz="5" w:space="0" w:color="000000"/>
              <w:right w:val="single" w:sz="5" w:space="0" w:color="000000"/>
            </w:tcBorders>
            <w:vAlign w:val="center"/>
          </w:tcPr>
          <w:p w14:paraId="7D5B1017" w14:textId="695AD51A" w:rsidR="005D7543" w:rsidRPr="006361FD" w:rsidRDefault="005D7543" w:rsidP="00986C75">
            <w:pPr>
              <w:rPr>
                <w:rFonts w:ascii="Garamond" w:hAnsi="Garamond"/>
                <w:color w:val="000000" w:themeColor="text1"/>
              </w:rPr>
            </w:pPr>
            <w:r w:rsidRPr="006361FD">
              <w:rPr>
                <w:rFonts w:ascii="Garamond" w:hAnsi="Garamond"/>
                <w:color w:val="000000" w:themeColor="text1"/>
              </w:rPr>
              <w:t>Kuptueshm</w:t>
            </w:r>
            <w:r w:rsidR="0028713E" w:rsidRPr="006361FD">
              <w:rPr>
                <w:rFonts w:ascii="Garamond" w:hAnsi="Garamond"/>
                <w:color w:val="000000" w:themeColor="text1"/>
              </w:rPr>
              <w:t>ë</w:t>
            </w:r>
            <w:r w:rsidRPr="006361FD">
              <w:rPr>
                <w:rFonts w:ascii="Garamond" w:hAnsi="Garamond"/>
                <w:color w:val="000000" w:themeColor="text1"/>
                <w:spacing w:val="1"/>
              </w:rPr>
              <w:t>r</w:t>
            </w:r>
            <w:r w:rsidRPr="006361FD">
              <w:rPr>
                <w:rFonts w:ascii="Garamond" w:hAnsi="Garamond"/>
                <w:color w:val="000000" w:themeColor="text1"/>
              </w:rPr>
              <w:t>i</w:t>
            </w:r>
            <w:r w:rsidRPr="006361FD">
              <w:rPr>
                <w:rFonts w:ascii="Garamond" w:hAnsi="Garamond"/>
                <w:color w:val="000000" w:themeColor="text1"/>
                <w:spacing w:val="-12"/>
              </w:rPr>
              <w:t xml:space="preserve"> </w:t>
            </w:r>
            <w:r w:rsidRPr="006361FD">
              <w:rPr>
                <w:rFonts w:ascii="Garamond" w:hAnsi="Garamond"/>
                <w:color w:val="000000" w:themeColor="text1"/>
              </w:rPr>
              <w:t>e bised</w:t>
            </w:r>
            <w:r w:rsidR="0028713E" w:rsidRPr="006361FD">
              <w:rPr>
                <w:rFonts w:ascii="Garamond" w:hAnsi="Garamond"/>
                <w:color w:val="000000" w:themeColor="text1"/>
              </w:rPr>
              <w:t>ë</w:t>
            </w:r>
            <w:r w:rsidRPr="006361FD">
              <w:rPr>
                <w:rFonts w:ascii="Garamond" w:hAnsi="Garamond"/>
                <w:color w:val="000000" w:themeColor="text1"/>
              </w:rPr>
              <w:t>s,</w:t>
            </w:r>
            <w:r w:rsidRPr="006361FD">
              <w:rPr>
                <w:rFonts w:ascii="Garamond" w:hAnsi="Garamond"/>
                <w:color w:val="000000" w:themeColor="text1"/>
                <w:spacing w:val="-7"/>
              </w:rPr>
              <w:t xml:space="preserve"> </w:t>
            </w:r>
            <w:r w:rsidRPr="006361FD">
              <w:rPr>
                <w:rFonts w:ascii="Garamond" w:hAnsi="Garamond"/>
                <w:color w:val="000000" w:themeColor="text1"/>
              </w:rPr>
              <w:t>v</w:t>
            </w:r>
            <w:r w:rsidR="0028713E" w:rsidRPr="006361FD">
              <w:rPr>
                <w:rFonts w:ascii="Garamond" w:hAnsi="Garamond"/>
                <w:color w:val="000000" w:themeColor="text1"/>
              </w:rPr>
              <w:t>ë</w:t>
            </w:r>
            <w:r w:rsidRPr="006361FD">
              <w:rPr>
                <w:rFonts w:ascii="Garamond" w:hAnsi="Garamond"/>
                <w:color w:val="000000" w:themeColor="text1"/>
              </w:rPr>
              <w:t>shtir</w:t>
            </w:r>
            <w:r w:rsidR="0028713E" w:rsidRPr="006361FD">
              <w:rPr>
                <w:rFonts w:ascii="Garamond" w:hAnsi="Garamond"/>
                <w:color w:val="000000" w:themeColor="text1"/>
              </w:rPr>
              <w:t>ë</w:t>
            </w:r>
            <w:r w:rsidRPr="006361FD">
              <w:rPr>
                <w:rFonts w:ascii="Garamond" w:hAnsi="Garamond"/>
                <w:color w:val="000000" w:themeColor="text1"/>
              </w:rPr>
              <w:t>si</w:t>
            </w:r>
            <w:r w:rsidRPr="006361FD">
              <w:rPr>
                <w:rFonts w:ascii="Garamond" w:hAnsi="Garamond"/>
                <w:color w:val="000000" w:themeColor="text1"/>
                <w:spacing w:val="-8"/>
              </w:rPr>
              <w:t xml:space="preserve"> </w:t>
            </w:r>
            <w:r w:rsidRPr="006361FD">
              <w:rPr>
                <w:rFonts w:ascii="Garamond" w:hAnsi="Garamond"/>
                <w:color w:val="000000" w:themeColor="text1"/>
              </w:rPr>
              <w:t>n</w:t>
            </w:r>
            <w:r w:rsidR="0028713E" w:rsidRPr="006361FD">
              <w:rPr>
                <w:rFonts w:ascii="Garamond" w:hAnsi="Garamond"/>
                <w:color w:val="000000" w:themeColor="text1"/>
              </w:rPr>
              <w:t>ë</w:t>
            </w:r>
            <w:r w:rsidRPr="006361FD">
              <w:rPr>
                <w:rFonts w:ascii="Garamond" w:hAnsi="Garamond"/>
                <w:color w:val="000000" w:themeColor="text1"/>
              </w:rPr>
              <w:t xml:space="preserve"> kupti</w:t>
            </w:r>
            <w:r w:rsidRPr="006361FD">
              <w:rPr>
                <w:rFonts w:ascii="Garamond" w:hAnsi="Garamond"/>
                <w:color w:val="000000" w:themeColor="text1"/>
                <w:spacing w:val="-2"/>
              </w:rPr>
              <w:t>m</w:t>
            </w:r>
            <w:r w:rsidRPr="006361FD">
              <w:rPr>
                <w:rFonts w:ascii="Garamond" w:hAnsi="Garamond"/>
                <w:color w:val="000000" w:themeColor="text1"/>
              </w:rPr>
              <w:t>in</w:t>
            </w:r>
            <w:r w:rsidRPr="006361FD">
              <w:rPr>
                <w:rFonts w:ascii="Garamond" w:hAnsi="Garamond"/>
                <w:color w:val="000000" w:themeColor="text1"/>
                <w:spacing w:val="-8"/>
              </w:rPr>
              <w:t xml:space="preserve"> </w:t>
            </w:r>
            <w:r w:rsidRPr="006361FD">
              <w:rPr>
                <w:rFonts w:ascii="Garamond" w:hAnsi="Garamond"/>
                <w:color w:val="000000" w:themeColor="text1"/>
              </w:rPr>
              <w:t>e informacionit,</w:t>
            </w:r>
            <w:r w:rsidRPr="006361FD">
              <w:rPr>
                <w:rFonts w:ascii="Garamond" w:hAnsi="Garamond"/>
                <w:color w:val="000000" w:themeColor="text1"/>
                <w:spacing w:val="-13"/>
              </w:rPr>
              <w:t xml:space="preserve"> </w:t>
            </w:r>
            <w:r w:rsidRPr="006361FD">
              <w:rPr>
                <w:rFonts w:ascii="Garamond" w:hAnsi="Garamond"/>
                <w:color w:val="000000" w:themeColor="text1"/>
              </w:rPr>
              <w:t>ko</w:t>
            </w:r>
            <w:r w:rsidRPr="006361FD">
              <w:rPr>
                <w:rFonts w:ascii="Garamond" w:hAnsi="Garamond"/>
                <w:color w:val="000000" w:themeColor="text1"/>
                <w:spacing w:val="-2"/>
              </w:rPr>
              <w:t>m</w:t>
            </w:r>
            <w:r w:rsidRPr="006361FD">
              <w:rPr>
                <w:rFonts w:ascii="Garamond" w:hAnsi="Garamond"/>
                <w:color w:val="000000" w:themeColor="text1"/>
              </w:rPr>
              <w:t>uniki</w:t>
            </w:r>
            <w:r w:rsidRPr="006361FD">
              <w:rPr>
                <w:rFonts w:ascii="Garamond" w:hAnsi="Garamond"/>
                <w:color w:val="000000" w:themeColor="text1"/>
                <w:spacing w:val="-2"/>
              </w:rPr>
              <w:t>m</w:t>
            </w:r>
            <w:r w:rsidRPr="006361FD">
              <w:rPr>
                <w:rFonts w:ascii="Garamond" w:hAnsi="Garamond"/>
                <w:color w:val="000000" w:themeColor="text1"/>
              </w:rPr>
              <w:t>in</w:t>
            </w:r>
            <w:r w:rsidR="008A6D96" w:rsidRPr="006361FD">
              <w:rPr>
                <w:rFonts w:ascii="Garamond" w:hAnsi="Garamond"/>
                <w:color w:val="000000" w:themeColor="text1"/>
              </w:rPr>
              <w:t xml:space="preserve"> </w:t>
            </w:r>
            <w:r w:rsidRPr="006361FD">
              <w:rPr>
                <w:rFonts w:ascii="Garamond" w:hAnsi="Garamond"/>
                <w:color w:val="000000" w:themeColor="text1"/>
              </w:rPr>
              <w:t>e</w:t>
            </w:r>
            <w:r w:rsidRPr="006361FD">
              <w:rPr>
                <w:rFonts w:ascii="Garamond" w:hAnsi="Garamond"/>
                <w:color w:val="000000" w:themeColor="text1"/>
                <w:spacing w:val="1"/>
              </w:rPr>
              <w:t xml:space="preserve"> </w:t>
            </w:r>
            <w:r w:rsidRPr="006361FD">
              <w:rPr>
                <w:rFonts w:ascii="Garamond" w:hAnsi="Garamond"/>
                <w:color w:val="000000" w:themeColor="text1"/>
                <w:spacing w:val="-2"/>
              </w:rPr>
              <w:t>m</w:t>
            </w:r>
            <w:r w:rsidRPr="006361FD">
              <w:rPr>
                <w:rFonts w:ascii="Garamond" w:hAnsi="Garamond"/>
                <w:color w:val="000000" w:themeColor="text1"/>
                <w:spacing w:val="1"/>
              </w:rPr>
              <w:t>e</w:t>
            </w:r>
            <w:r w:rsidRPr="006361FD">
              <w:rPr>
                <w:rFonts w:ascii="Garamond" w:hAnsi="Garamond"/>
                <w:color w:val="000000" w:themeColor="text1"/>
              </w:rPr>
              <w:t>sazhit</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298540C3" w14:textId="77777777" w:rsidR="005D7543" w:rsidRPr="006361FD" w:rsidRDefault="005D7543" w:rsidP="00986C75">
            <w:pPr>
              <w:jc w:val="center"/>
              <w:rPr>
                <w:rFonts w:ascii="Garamond" w:hAnsi="Garamond"/>
              </w:rPr>
            </w:pPr>
            <w:r w:rsidRPr="006361FD">
              <w:rPr>
                <w:rFonts w:ascii="Garamond" w:hAnsi="Garamond"/>
                <w:w w:val="99"/>
              </w:rPr>
              <w:t>35</w:t>
            </w:r>
          </w:p>
        </w:tc>
        <w:tc>
          <w:tcPr>
            <w:tcW w:w="609" w:type="pct"/>
            <w:tcBorders>
              <w:top w:val="single" w:sz="5" w:space="0" w:color="000000"/>
              <w:left w:val="single" w:sz="5" w:space="0" w:color="000000"/>
              <w:bottom w:val="single" w:sz="5" w:space="0" w:color="000000"/>
              <w:right w:val="single" w:sz="5" w:space="0" w:color="000000"/>
            </w:tcBorders>
            <w:vAlign w:val="center"/>
          </w:tcPr>
          <w:p w14:paraId="78123CCC" w14:textId="29328B9E" w:rsidR="005D7543" w:rsidRPr="006361FD" w:rsidRDefault="005D7543" w:rsidP="00986C75">
            <w:pPr>
              <w:jc w:val="center"/>
              <w:rPr>
                <w:rFonts w:ascii="Garamond" w:hAnsi="Garamond"/>
              </w:rPr>
            </w:pPr>
            <w:r w:rsidRPr="006361FD">
              <w:rPr>
                <w:rFonts w:ascii="Garamond" w:hAnsi="Garamond"/>
              </w:rPr>
              <w:t>Gjat</w:t>
            </w:r>
            <w:r w:rsidR="0028713E" w:rsidRPr="006361FD">
              <w:rPr>
                <w:rFonts w:ascii="Garamond" w:hAnsi="Garamond"/>
              </w:rPr>
              <w:t>ë</w:t>
            </w:r>
            <w:r w:rsidRPr="006361FD">
              <w:rPr>
                <w:rFonts w:ascii="Garamond" w:hAnsi="Garamond"/>
              </w:rPr>
              <w:t xml:space="preserve"> m</w:t>
            </w:r>
            <w:r w:rsidR="0028713E" w:rsidRPr="006361FD">
              <w:rPr>
                <w:rFonts w:ascii="Garamond" w:hAnsi="Garamond"/>
              </w:rPr>
              <w:t>ë</w:t>
            </w:r>
            <w:r w:rsidRPr="006361FD">
              <w:rPr>
                <w:rFonts w:ascii="Garamond" w:hAnsi="Garamond"/>
              </w:rPr>
              <w:t>s</w:t>
            </w:r>
            <w:r w:rsidRPr="006361FD">
              <w:rPr>
                <w:rFonts w:ascii="Garamond" w:hAnsi="Garamond"/>
                <w:spacing w:val="1"/>
              </w:rPr>
              <w:t>i</w:t>
            </w:r>
            <w:r w:rsidRPr="006361FD">
              <w:rPr>
                <w:rFonts w:ascii="Garamond" w:hAnsi="Garamond"/>
              </w:rPr>
              <w:t>mit</w:t>
            </w:r>
          </w:p>
        </w:tc>
        <w:tc>
          <w:tcPr>
            <w:tcW w:w="541" w:type="pct"/>
            <w:tcBorders>
              <w:top w:val="single" w:sz="5" w:space="0" w:color="000000"/>
              <w:left w:val="single" w:sz="5" w:space="0" w:color="000000"/>
              <w:bottom w:val="single" w:sz="5" w:space="0" w:color="000000"/>
              <w:right w:val="single" w:sz="5" w:space="0" w:color="000000"/>
            </w:tcBorders>
            <w:vAlign w:val="center"/>
          </w:tcPr>
          <w:p w14:paraId="6EB354A5" w14:textId="77777777" w:rsidR="005D7543" w:rsidRPr="006361FD" w:rsidRDefault="005D7543" w:rsidP="00986C75">
            <w:pPr>
              <w:jc w:val="center"/>
              <w:rPr>
                <w:rFonts w:ascii="Garamond" w:hAnsi="Garamond"/>
              </w:rPr>
            </w:pPr>
            <w:r w:rsidRPr="006361FD">
              <w:rPr>
                <w:rFonts w:ascii="Garamond" w:hAnsi="Garamond"/>
                <w:w w:val="99"/>
              </w:rPr>
              <w:t>-</w:t>
            </w:r>
          </w:p>
        </w:tc>
      </w:tr>
      <w:tr w:rsidR="008A1E37" w:rsidRPr="006361FD" w14:paraId="3C669C47"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09850D9C" w14:textId="4C46252D" w:rsidR="005D7543" w:rsidRPr="006361FD" w:rsidRDefault="008A6D96" w:rsidP="00986C75">
            <w:pPr>
              <w:jc w:val="center"/>
              <w:rPr>
                <w:rFonts w:ascii="Garamond" w:hAnsi="Garamond"/>
              </w:rPr>
            </w:pPr>
            <w:r w:rsidRPr="006361FD">
              <w:rPr>
                <w:rFonts w:ascii="Garamond" w:hAnsi="Garamond"/>
              </w:rPr>
              <w:t>5</w:t>
            </w:r>
          </w:p>
        </w:tc>
        <w:tc>
          <w:tcPr>
            <w:tcW w:w="1420" w:type="pct"/>
            <w:tcBorders>
              <w:top w:val="single" w:sz="5" w:space="0" w:color="000000"/>
              <w:left w:val="single" w:sz="5" w:space="0" w:color="000000"/>
              <w:bottom w:val="single" w:sz="5" w:space="0" w:color="000000"/>
              <w:right w:val="single" w:sz="5" w:space="0" w:color="000000"/>
            </w:tcBorders>
            <w:vAlign w:val="center"/>
          </w:tcPr>
          <w:p w14:paraId="5067DCBB" w14:textId="7E0C296A" w:rsidR="005D7543" w:rsidRPr="006361FD" w:rsidRDefault="005D7543" w:rsidP="00986C75">
            <w:pPr>
              <w:rPr>
                <w:rFonts w:ascii="Garamond" w:hAnsi="Garamond"/>
                <w:color w:val="000000" w:themeColor="text1"/>
              </w:rPr>
            </w:pPr>
            <w:r w:rsidRPr="006361FD">
              <w:rPr>
                <w:rFonts w:ascii="Garamond" w:hAnsi="Garamond"/>
                <w:color w:val="000000" w:themeColor="text1"/>
              </w:rPr>
              <w:t>Dhomat</w:t>
            </w:r>
            <w:r w:rsidRPr="006361FD">
              <w:rPr>
                <w:rFonts w:ascii="Garamond" w:hAnsi="Garamond"/>
                <w:color w:val="000000" w:themeColor="text1"/>
                <w:spacing w:val="-7"/>
              </w:rPr>
              <w:t xml:space="preserve"> </w:t>
            </w:r>
            <w:r w:rsidRPr="006361FD">
              <w:rPr>
                <w:rFonts w:ascii="Garamond" w:hAnsi="Garamond"/>
                <w:color w:val="000000" w:themeColor="text1"/>
              </w:rPr>
              <w:t>e fjetjes n</w:t>
            </w:r>
            <w:r w:rsidR="0028713E" w:rsidRPr="006361FD">
              <w:rPr>
                <w:rFonts w:ascii="Garamond" w:hAnsi="Garamond"/>
                <w:color w:val="000000" w:themeColor="text1"/>
              </w:rPr>
              <w:t>ë</w:t>
            </w:r>
            <w:r w:rsidRPr="006361FD">
              <w:rPr>
                <w:rFonts w:ascii="Garamond" w:hAnsi="Garamond"/>
                <w:color w:val="000000" w:themeColor="text1"/>
                <w:spacing w:val="-2"/>
              </w:rPr>
              <w:t xml:space="preserve"> </w:t>
            </w:r>
            <w:r w:rsidRPr="006361FD">
              <w:rPr>
                <w:rFonts w:ascii="Garamond" w:hAnsi="Garamond"/>
                <w:color w:val="000000" w:themeColor="text1"/>
              </w:rPr>
              <w:t>kopsh</w:t>
            </w:r>
            <w:r w:rsidRPr="006361FD">
              <w:rPr>
                <w:rFonts w:ascii="Garamond" w:hAnsi="Garamond"/>
                <w:color w:val="000000" w:themeColor="text1"/>
                <w:spacing w:val="-1"/>
              </w:rPr>
              <w:t>t</w:t>
            </w:r>
            <w:r w:rsidRPr="006361FD">
              <w:rPr>
                <w:rFonts w:ascii="Garamond" w:hAnsi="Garamond"/>
                <w:color w:val="000000" w:themeColor="text1"/>
              </w:rPr>
              <w:t>e</w:t>
            </w:r>
            <w:r w:rsidRPr="006361FD">
              <w:rPr>
                <w:rFonts w:ascii="Garamond" w:hAnsi="Garamond"/>
                <w:color w:val="000000" w:themeColor="text1"/>
                <w:spacing w:val="-6"/>
              </w:rPr>
              <w:t xml:space="preserve"> </w:t>
            </w:r>
            <w:r w:rsidRPr="006361FD">
              <w:rPr>
                <w:rFonts w:ascii="Garamond" w:hAnsi="Garamond"/>
                <w:color w:val="000000" w:themeColor="text1"/>
              </w:rPr>
              <w:t>(brenda)</w:t>
            </w:r>
          </w:p>
        </w:tc>
        <w:tc>
          <w:tcPr>
            <w:tcW w:w="1607" w:type="pct"/>
            <w:tcBorders>
              <w:top w:val="single" w:sz="5" w:space="0" w:color="000000"/>
              <w:left w:val="single" w:sz="5" w:space="0" w:color="000000"/>
              <w:bottom w:val="single" w:sz="5" w:space="0" w:color="000000"/>
              <w:right w:val="single" w:sz="5" w:space="0" w:color="000000"/>
            </w:tcBorders>
            <w:vAlign w:val="center"/>
          </w:tcPr>
          <w:p w14:paraId="3B8BE194" w14:textId="5CAE31BE" w:rsidR="005D7543" w:rsidRPr="006361FD" w:rsidRDefault="005D7543" w:rsidP="00986C75">
            <w:pPr>
              <w:rPr>
                <w:rFonts w:ascii="Garamond" w:hAnsi="Garamond"/>
                <w:color w:val="000000" w:themeColor="text1"/>
              </w:rPr>
            </w:pPr>
            <w:r w:rsidRPr="006361FD">
              <w:rPr>
                <w:rFonts w:ascii="Garamond" w:hAnsi="Garamond"/>
                <w:color w:val="000000" w:themeColor="text1"/>
              </w:rPr>
              <w:t>Prishje</w:t>
            </w:r>
            <w:r w:rsidRPr="006361FD">
              <w:rPr>
                <w:rFonts w:ascii="Garamond" w:hAnsi="Garamond"/>
                <w:color w:val="000000" w:themeColor="text1"/>
                <w:spacing w:val="-6"/>
              </w:rPr>
              <w:t xml:space="preserve"> </w:t>
            </w:r>
            <w:r w:rsidRPr="006361FD">
              <w:rPr>
                <w:rFonts w:ascii="Garamond" w:hAnsi="Garamond"/>
                <w:color w:val="000000" w:themeColor="text1"/>
              </w:rPr>
              <w:t>e gjumit</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0059B6F9" w14:textId="77777777" w:rsidR="005D7543" w:rsidRPr="006361FD" w:rsidRDefault="005D7543" w:rsidP="00986C75">
            <w:pPr>
              <w:jc w:val="center"/>
              <w:rPr>
                <w:rFonts w:ascii="Garamond" w:hAnsi="Garamond"/>
              </w:rPr>
            </w:pPr>
            <w:r w:rsidRPr="006361FD">
              <w:rPr>
                <w:rFonts w:ascii="Garamond" w:hAnsi="Garamond"/>
                <w:w w:val="99"/>
              </w:rPr>
              <w:t>30</w:t>
            </w:r>
          </w:p>
        </w:tc>
        <w:tc>
          <w:tcPr>
            <w:tcW w:w="609" w:type="pct"/>
            <w:tcBorders>
              <w:top w:val="single" w:sz="5" w:space="0" w:color="000000"/>
              <w:left w:val="single" w:sz="5" w:space="0" w:color="000000"/>
              <w:bottom w:val="single" w:sz="5" w:space="0" w:color="000000"/>
              <w:right w:val="single" w:sz="5" w:space="0" w:color="000000"/>
            </w:tcBorders>
            <w:vAlign w:val="center"/>
          </w:tcPr>
          <w:p w14:paraId="0CCD1785" w14:textId="77777777" w:rsidR="005D7543" w:rsidRPr="006361FD" w:rsidRDefault="005D7543" w:rsidP="00986C75">
            <w:pPr>
              <w:jc w:val="center"/>
              <w:rPr>
                <w:rFonts w:ascii="Garamond" w:hAnsi="Garamond"/>
              </w:rPr>
            </w:pPr>
            <w:r w:rsidRPr="006361FD">
              <w:rPr>
                <w:rFonts w:ascii="Garamond" w:hAnsi="Garamond"/>
              </w:rPr>
              <w:t>Koha</w:t>
            </w:r>
            <w:r w:rsidRPr="006361FD">
              <w:rPr>
                <w:rFonts w:ascii="Garamond" w:hAnsi="Garamond"/>
                <w:spacing w:val="-5"/>
              </w:rPr>
              <w:t xml:space="preserve"> </w:t>
            </w:r>
            <w:r w:rsidRPr="006361FD">
              <w:rPr>
                <w:rFonts w:ascii="Garamond" w:hAnsi="Garamond"/>
              </w:rPr>
              <w:t>e</w:t>
            </w:r>
          </w:p>
          <w:p w14:paraId="330C117A" w14:textId="77777777" w:rsidR="005D7543" w:rsidRPr="006361FD" w:rsidRDefault="005D7543" w:rsidP="00986C75">
            <w:pPr>
              <w:jc w:val="center"/>
              <w:rPr>
                <w:rFonts w:ascii="Garamond" w:hAnsi="Garamond"/>
              </w:rPr>
            </w:pPr>
            <w:r w:rsidRPr="006361FD">
              <w:rPr>
                <w:rFonts w:ascii="Garamond" w:hAnsi="Garamond"/>
                <w:spacing w:val="1"/>
              </w:rPr>
              <w:t>gju</w:t>
            </w:r>
            <w:r w:rsidRPr="006361FD">
              <w:rPr>
                <w:rFonts w:ascii="Garamond" w:hAnsi="Garamond"/>
                <w:spacing w:val="-2"/>
              </w:rPr>
              <w:t>m</w:t>
            </w:r>
            <w:r w:rsidRPr="006361FD">
              <w:rPr>
                <w:rFonts w:ascii="Garamond" w:hAnsi="Garamond"/>
                <w:spacing w:val="1"/>
              </w:rPr>
              <w:t>it</w:t>
            </w:r>
          </w:p>
        </w:tc>
        <w:tc>
          <w:tcPr>
            <w:tcW w:w="541" w:type="pct"/>
            <w:tcBorders>
              <w:top w:val="single" w:sz="5" w:space="0" w:color="000000"/>
              <w:left w:val="single" w:sz="5" w:space="0" w:color="000000"/>
              <w:bottom w:val="single" w:sz="5" w:space="0" w:color="000000"/>
              <w:right w:val="single" w:sz="5" w:space="0" w:color="000000"/>
            </w:tcBorders>
            <w:vAlign w:val="center"/>
          </w:tcPr>
          <w:p w14:paraId="71073419" w14:textId="77777777" w:rsidR="005D7543" w:rsidRPr="006361FD" w:rsidRDefault="005D7543" w:rsidP="00986C75">
            <w:pPr>
              <w:jc w:val="center"/>
              <w:rPr>
                <w:rFonts w:ascii="Garamond" w:hAnsi="Garamond"/>
              </w:rPr>
            </w:pPr>
            <w:r w:rsidRPr="006361FD">
              <w:rPr>
                <w:rFonts w:ascii="Garamond" w:hAnsi="Garamond"/>
                <w:w w:val="99"/>
              </w:rPr>
              <w:t>-</w:t>
            </w:r>
          </w:p>
        </w:tc>
      </w:tr>
      <w:tr w:rsidR="008A1E37" w:rsidRPr="006361FD" w14:paraId="5306D3B8"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47863552" w14:textId="3A0CFE9F" w:rsidR="005D7543" w:rsidRPr="006361FD" w:rsidRDefault="008A6D96" w:rsidP="00986C75">
            <w:pPr>
              <w:jc w:val="center"/>
              <w:rPr>
                <w:rFonts w:ascii="Garamond" w:hAnsi="Garamond"/>
              </w:rPr>
            </w:pPr>
            <w:r w:rsidRPr="006361FD">
              <w:rPr>
                <w:rFonts w:ascii="Garamond" w:hAnsi="Garamond"/>
              </w:rPr>
              <w:t>6</w:t>
            </w:r>
          </w:p>
        </w:tc>
        <w:tc>
          <w:tcPr>
            <w:tcW w:w="1420" w:type="pct"/>
            <w:tcBorders>
              <w:top w:val="single" w:sz="5" w:space="0" w:color="000000"/>
              <w:left w:val="single" w:sz="5" w:space="0" w:color="000000"/>
              <w:bottom w:val="single" w:sz="5" w:space="0" w:color="000000"/>
              <w:right w:val="single" w:sz="5" w:space="0" w:color="000000"/>
            </w:tcBorders>
            <w:vAlign w:val="center"/>
          </w:tcPr>
          <w:p w14:paraId="77AE5E02" w14:textId="39F45D25" w:rsidR="005D7543" w:rsidRPr="006361FD" w:rsidRDefault="005D7543" w:rsidP="00986C75">
            <w:pPr>
              <w:rPr>
                <w:rFonts w:ascii="Garamond" w:hAnsi="Garamond"/>
                <w:color w:val="000000" w:themeColor="text1"/>
              </w:rPr>
            </w:pPr>
            <w:r w:rsidRPr="006361FD">
              <w:rPr>
                <w:rFonts w:ascii="Garamond" w:hAnsi="Garamond"/>
                <w:color w:val="000000" w:themeColor="text1"/>
              </w:rPr>
              <w:t>Oborri</w:t>
            </w:r>
            <w:r w:rsidRPr="006361FD">
              <w:rPr>
                <w:rFonts w:ascii="Garamond" w:hAnsi="Garamond"/>
                <w:color w:val="000000" w:themeColor="text1"/>
                <w:spacing w:val="16"/>
              </w:rPr>
              <w:t xml:space="preserve"> </w:t>
            </w:r>
            <w:r w:rsidRPr="006361FD">
              <w:rPr>
                <w:rFonts w:ascii="Garamond" w:hAnsi="Garamond"/>
                <w:color w:val="000000" w:themeColor="text1"/>
              </w:rPr>
              <w:t>i</w:t>
            </w:r>
            <w:r w:rsidRPr="006361FD">
              <w:rPr>
                <w:rFonts w:ascii="Garamond" w:hAnsi="Garamond"/>
                <w:color w:val="000000" w:themeColor="text1"/>
                <w:spacing w:val="22"/>
              </w:rPr>
              <w:t xml:space="preserve"> </w:t>
            </w:r>
            <w:r w:rsidRPr="006361FD">
              <w:rPr>
                <w:rFonts w:ascii="Garamond" w:hAnsi="Garamond"/>
                <w:color w:val="000000" w:themeColor="text1"/>
              </w:rPr>
              <w:t>shkoll</w:t>
            </w:r>
            <w:r w:rsidR="0028713E" w:rsidRPr="006361FD">
              <w:rPr>
                <w:rFonts w:ascii="Garamond" w:hAnsi="Garamond"/>
                <w:color w:val="000000" w:themeColor="text1"/>
              </w:rPr>
              <w:t>ë</w:t>
            </w:r>
            <w:r w:rsidRPr="006361FD">
              <w:rPr>
                <w:rFonts w:ascii="Garamond" w:hAnsi="Garamond"/>
                <w:color w:val="000000" w:themeColor="text1"/>
              </w:rPr>
              <w:t>s,</w:t>
            </w:r>
            <w:r w:rsidRPr="006361FD">
              <w:rPr>
                <w:rFonts w:ascii="Garamond" w:hAnsi="Garamond"/>
                <w:color w:val="000000" w:themeColor="text1"/>
                <w:spacing w:val="14"/>
              </w:rPr>
              <w:t xml:space="preserve"> </w:t>
            </w:r>
            <w:r w:rsidRPr="006361FD">
              <w:rPr>
                <w:rFonts w:ascii="Garamond" w:hAnsi="Garamond"/>
                <w:color w:val="000000" w:themeColor="text1"/>
              </w:rPr>
              <w:t>vendet</w:t>
            </w:r>
            <w:r w:rsidRPr="006361FD">
              <w:rPr>
                <w:rFonts w:ascii="Garamond" w:hAnsi="Garamond"/>
                <w:color w:val="000000" w:themeColor="text1"/>
                <w:spacing w:val="16"/>
              </w:rPr>
              <w:t xml:space="preserve"> </w:t>
            </w:r>
            <w:r w:rsidRPr="006361FD">
              <w:rPr>
                <w:rFonts w:ascii="Garamond" w:hAnsi="Garamond"/>
                <w:color w:val="000000" w:themeColor="text1"/>
              </w:rPr>
              <w:t>e</w:t>
            </w:r>
            <w:r w:rsidRPr="006361FD">
              <w:rPr>
                <w:rFonts w:ascii="Garamond" w:hAnsi="Garamond"/>
                <w:color w:val="000000" w:themeColor="text1"/>
                <w:spacing w:val="22"/>
              </w:rPr>
              <w:t xml:space="preserve"> </w:t>
            </w:r>
            <w:r w:rsidR="00986C75" w:rsidRPr="006361FD">
              <w:rPr>
                <w:rFonts w:ascii="Garamond" w:hAnsi="Garamond"/>
                <w:color w:val="000000" w:themeColor="text1"/>
              </w:rPr>
              <w:t>lojërave</w:t>
            </w:r>
            <w:r w:rsidRPr="006361FD">
              <w:rPr>
                <w:rFonts w:ascii="Garamond" w:hAnsi="Garamond"/>
                <w:color w:val="000000" w:themeColor="text1"/>
                <w:spacing w:val="16"/>
              </w:rPr>
              <w:t xml:space="preserve"> </w:t>
            </w:r>
            <w:r w:rsidRPr="006361FD">
              <w:rPr>
                <w:rFonts w:ascii="Garamond" w:hAnsi="Garamond"/>
                <w:color w:val="000000" w:themeColor="text1"/>
              </w:rPr>
              <w:t>n</w:t>
            </w:r>
            <w:r w:rsidR="0028713E" w:rsidRPr="006361FD">
              <w:rPr>
                <w:rFonts w:ascii="Garamond" w:hAnsi="Garamond"/>
                <w:color w:val="000000" w:themeColor="text1"/>
              </w:rPr>
              <w:t>ë</w:t>
            </w:r>
            <w:r w:rsidR="00DE3E77" w:rsidRPr="006361FD">
              <w:rPr>
                <w:rFonts w:ascii="Garamond" w:hAnsi="Garamond"/>
                <w:color w:val="000000" w:themeColor="text1"/>
              </w:rPr>
              <w:t xml:space="preserve"> </w:t>
            </w:r>
            <w:r w:rsidRPr="006361FD">
              <w:rPr>
                <w:rFonts w:ascii="Garamond" w:hAnsi="Garamond"/>
                <w:color w:val="000000" w:themeColor="text1"/>
              </w:rPr>
              <w:t>shkoll</w:t>
            </w:r>
            <w:r w:rsidR="0028713E" w:rsidRPr="006361FD">
              <w:rPr>
                <w:rFonts w:ascii="Garamond" w:hAnsi="Garamond"/>
                <w:color w:val="000000" w:themeColor="text1"/>
              </w:rPr>
              <w:t>ë</w:t>
            </w:r>
          </w:p>
        </w:tc>
        <w:tc>
          <w:tcPr>
            <w:tcW w:w="1607" w:type="pct"/>
            <w:tcBorders>
              <w:top w:val="single" w:sz="5" w:space="0" w:color="000000"/>
              <w:left w:val="single" w:sz="5" w:space="0" w:color="000000"/>
              <w:bottom w:val="single" w:sz="5" w:space="0" w:color="000000"/>
              <w:right w:val="single" w:sz="5" w:space="0" w:color="000000"/>
            </w:tcBorders>
            <w:vAlign w:val="center"/>
          </w:tcPr>
          <w:p w14:paraId="77597B65" w14:textId="5C1CD1C5" w:rsidR="005D7543" w:rsidRPr="006361FD" w:rsidRDefault="005D7543" w:rsidP="00986C75">
            <w:pPr>
              <w:rPr>
                <w:rFonts w:ascii="Garamond" w:hAnsi="Garamond"/>
                <w:color w:val="000000" w:themeColor="text1"/>
              </w:rPr>
            </w:pPr>
            <w:r w:rsidRPr="006361FD">
              <w:rPr>
                <w:rFonts w:ascii="Garamond" w:hAnsi="Garamond"/>
                <w:color w:val="000000" w:themeColor="text1"/>
              </w:rPr>
              <w:t>Bezdi</w:t>
            </w:r>
            <w:r w:rsidRPr="006361FD">
              <w:rPr>
                <w:rFonts w:ascii="Garamond" w:hAnsi="Garamond"/>
                <w:color w:val="000000" w:themeColor="text1"/>
                <w:spacing w:val="-5"/>
              </w:rPr>
              <w:t xml:space="preserve"> </w:t>
            </w:r>
            <w:r w:rsidRPr="006361FD">
              <w:rPr>
                <w:rFonts w:ascii="Garamond" w:hAnsi="Garamond"/>
                <w:color w:val="000000" w:themeColor="text1"/>
              </w:rPr>
              <w:t>(shqet</w:t>
            </w:r>
            <w:r w:rsidR="0028713E" w:rsidRPr="006361FD">
              <w:rPr>
                <w:rFonts w:ascii="Garamond" w:hAnsi="Garamond"/>
                <w:color w:val="000000" w:themeColor="text1"/>
                <w:spacing w:val="1"/>
              </w:rPr>
              <w:t>ë</w:t>
            </w:r>
            <w:r w:rsidRPr="006361FD">
              <w:rPr>
                <w:rFonts w:ascii="Garamond" w:hAnsi="Garamond"/>
                <w:color w:val="000000" w:themeColor="text1"/>
              </w:rPr>
              <w:t>s</w:t>
            </w:r>
            <w:r w:rsidRPr="006361FD">
              <w:rPr>
                <w:rFonts w:ascii="Garamond" w:hAnsi="Garamond"/>
                <w:color w:val="000000" w:themeColor="text1"/>
                <w:spacing w:val="1"/>
              </w:rPr>
              <w:t>i</w:t>
            </w:r>
            <w:r w:rsidRPr="006361FD">
              <w:rPr>
                <w:rFonts w:ascii="Garamond" w:hAnsi="Garamond"/>
                <w:color w:val="000000" w:themeColor="text1"/>
                <w:spacing w:val="-2"/>
              </w:rPr>
              <w:t>m</w:t>
            </w:r>
            <w:r w:rsidRPr="006361FD">
              <w:rPr>
                <w:rFonts w:ascii="Garamond" w:hAnsi="Garamond"/>
                <w:color w:val="000000" w:themeColor="text1"/>
              </w:rPr>
              <w:t>)</w:t>
            </w:r>
            <w:r w:rsidRPr="006361FD">
              <w:rPr>
                <w:rFonts w:ascii="Garamond" w:hAnsi="Garamond"/>
                <w:color w:val="000000" w:themeColor="text1"/>
                <w:spacing w:val="-10"/>
              </w:rPr>
              <w:t xml:space="preserve"> </w:t>
            </w:r>
            <w:r w:rsidRPr="006361FD">
              <w:rPr>
                <w:rFonts w:ascii="Garamond" w:hAnsi="Garamond"/>
                <w:color w:val="000000" w:themeColor="text1"/>
              </w:rPr>
              <w:t>-</w:t>
            </w:r>
            <w:r w:rsidRPr="006361FD">
              <w:rPr>
                <w:rFonts w:ascii="Garamond" w:hAnsi="Garamond"/>
                <w:color w:val="000000" w:themeColor="text1"/>
                <w:spacing w:val="-1"/>
              </w:rPr>
              <w:t xml:space="preserve"> </w:t>
            </w:r>
            <w:r w:rsidRPr="006361FD">
              <w:rPr>
                <w:rFonts w:ascii="Garamond" w:hAnsi="Garamond"/>
                <w:color w:val="000000" w:themeColor="text1"/>
              </w:rPr>
              <w:t>(bur</w:t>
            </w:r>
            <w:r w:rsidRPr="006361FD">
              <w:rPr>
                <w:rFonts w:ascii="Garamond" w:hAnsi="Garamond"/>
                <w:color w:val="000000" w:themeColor="text1"/>
                <w:spacing w:val="1"/>
              </w:rPr>
              <w:t>i</w:t>
            </w:r>
            <w:r w:rsidRPr="006361FD">
              <w:rPr>
                <w:rFonts w:ascii="Garamond" w:hAnsi="Garamond"/>
                <w:color w:val="000000" w:themeColor="text1"/>
              </w:rPr>
              <w:t>me</w:t>
            </w:r>
            <w:r w:rsidRPr="006361FD">
              <w:rPr>
                <w:rFonts w:ascii="Garamond" w:hAnsi="Garamond"/>
                <w:color w:val="000000" w:themeColor="text1"/>
                <w:spacing w:val="-6"/>
              </w:rPr>
              <w:t xml:space="preserve"> </w:t>
            </w:r>
            <w:r w:rsidRPr="006361FD">
              <w:rPr>
                <w:rFonts w:ascii="Garamond" w:hAnsi="Garamond"/>
                <w:color w:val="000000" w:themeColor="text1"/>
              </w:rPr>
              <w:t>t</w:t>
            </w:r>
            <w:r w:rsidR="0028713E" w:rsidRPr="006361FD">
              <w:rPr>
                <w:rFonts w:ascii="Garamond" w:hAnsi="Garamond"/>
                <w:color w:val="000000" w:themeColor="text1"/>
              </w:rPr>
              <w:t>ë</w:t>
            </w:r>
            <w:r w:rsidRPr="006361FD">
              <w:rPr>
                <w:rFonts w:ascii="Garamond" w:hAnsi="Garamond"/>
                <w:color w:val="000000" w:themeColor="text1"/>
              </w:rPr>
              <w:t xml:space="preserve"> jashtme)</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3EDFCE99" w14:textId="77777777" w:rsidR="005D7543" w:rsidRPr="006361FD" w:rsidRDefault="005D7543" w:rsidP="00986C75">
            <w:pPr>
              <w:jc w:val="center"/>
              <w:rPr>
                <w:rFonts w:ascii="Garamond" w:hAnsi="Garamond"/>
              </w:rPr>
            </w:pPr>
          </w:p>
          <w:p w14:paraId="2B0595A1" w14:textId="77777777" w:rsidR="005D7543" w:rsidRPr="006361FD" w:rsidRDefault="005D7543" w:rsidP="00986C75">
            <w:pPr>
              <w:jc w:val="center"/>
              <w:rPr>
                <w:rFonts w:ascii="Garamond" w:hAnsi="Garamond"/>
              </w:rPr>
            </w:pPr>
            <w:r w:rsidRPr="006361FD">
              <w:rPr>
                <w:rFonts w:ascii="Garamond" w:hAnsi="Garamond"/>
                <w:spacing w:val="1"/>
                <w:w w:val="99"/>
              </w:rPr>
              <w:t>55</w:t>
            </w:r>
          </w:p>
        </w:tc>
        <w:tc>
          <w:tcPr>
            <w:tcW w:w="609" w:type="pct"/>
            <w:tcBorders>
              <w:top w:val="single" w:sz="5" w:space="0" w:color="000000"/>
              <w:left w:val="single" w:sz="5" w:space="0" w:color="000000"/>
              <w:bottom w:val="single" w:sz="5" w:space="0" w:color="000000"/>
              <w:right w:val="single" w:sz="5" w:space="0" w:color="000000"/>
            </w:tcBorders>
            <w:vAlign w:val="center"/>
          </w:tcPr>
          <w:p w14:paraId="104A175C" w14:textId="77777777" w:rsidR="005D7543" w:rsidRPr="006361FD" w:rsidRDefault="005D7543" w:rsidP="00986C75">
            <w:pPr>
              <w:jc w:val="center"/>
              <w:rPr>
                <w:rFonts w:ascii="Garamond" w:hAnsi="Garamond"/>
              </w:rPr>
            </w:pPr>
            <w:r w:rsidRPr="006361FD">
              <w:rPr>
                <w:rFonts w:ascii="Garamond" w:hAnsi="Garamond"/>
              </w:rPr>
              <w:t>Koha</w:t>
            </w:r>
            <w:r w:rsidRPr="006361FD">
              <w:rPr>
                <w:rFonts w:ascii="Garamond" w:hAnsi="Garamond"/>
                <w:spacing w:val="-5"/>
              </w:rPr>
              <w:t xml:space="preserve"> </w:t>
            </w:r>
            <w:r w:rsidRPr="006361FD">
              <w:rPr>
                <w:rFonts w:ascii="Garamond" w:hAnsi="Garamond"/>
              </w:rPr>
              <w:t>e</w:t>
            </w:r>
          </w:p>
          <w:p w14:paraId="056EDE0C" w14:textId="77777777" w:rsidR="005D7543" w:rsidRPr="006361FD" w:rsidRDefault="005D7543" w:rsidP="00986C75">
            <w:pPr>
              <w:jc w:val="center"/>
              <w:rPr>
                <w:rFonts w:ascii="Garamond" w:hAnsi="Garamond"/>
              </w:rPr>
            </w:pPr>
            <w:r w:rsidRPr="006361FD">
              <w:rPr>
                <w:rFonts w:ascii="Garamond" w:hAnsi="Garamond"/>
                <w:spacing w:val="1"/>
              </w:rPr>
              <w:t>pushi</w:t>
            </w:r>
            <w:r w:rsidRPr="006361FD">
              <w:rPr>
                <w:rFonts w:ascii="Garamond" w:hAnsi="Garamond"/>
                <w:spacing w:val="-2"/>
              </w:rPr>
              <w:t>m</w:t>
            </w:r>
            <w:r w:rsidRPr="006361FD">
              <w:rPr>
                <w:rFonts w:ascii="Garamond" w:hAnsi="Garamond"/>
              </w:rPr>
              <w:t>it</w:t>
            </w:r>
          </w:p>
        </w:tc>
        <w:tc>
          <w:tcPr>
            <w:tcW w:w="541" w:type="pct"/>
            <w:tcBorders>
              <w:top w:val="single" w:sz="5" w:space="0" w:color="000000"/>
              <w:left w:val="single" w:sz="5" w:space="0" w:color="000000"/>
              <w:bottom w:val="single" w:sz="5" w:space="0" w:color="000000"/>
              <w:right w:val="single" w:sz="5" w:space="0" w:color="000000"/>
            </w:tcBorders>
            <w:vAlign w:val="center"/>
          </w:tcPr>
          <w:p w14:paraId="094919A0" w14:textId="77777777" w:rsidR="005D7543" w:rsidRPr="006361FD" w:rsidRDefault="005D7543" w:rsidP="00986C75">
            <w:pPr>
              <w:jc w:val="center"/>
              <w:rPr>
                <w:rFonts w:ascii="Garamond" w:hAnsi="Garamond"/>
              </w:rPr>
            </w:pPr>
          </w:p>
          <w:p w14:paraId="5468C97E" w14:textId="77777777" w:rsidR="005D7543" w:rsidRPr="006361FD" w:rsidRDefault="005D7543" w:rsidP="00986C75">
            <w:pPr>
              <w:jc w:val="center"/>
              <w:rPr>
                <w:rFonts w:ascii="Garamond" w:hAnsi="Garamond"/>
              </w:rPr>
            </w:pPr>
            <w:r w:rsidRPr="006361FD">
              <w:rPr>
                <w:rFonts w:ascii="Garamond" w:hAnsi="Garamond"/>
                <w:w w:val="99"/>
              </w:rPr>
              <w:t>-</w:t>
            </w:r>
          </w:p>
        </w:tc>
      </w:tr>
      <w:tr w:rsidR="008A1E37" w:rsidRPr="006361FD" w14:paraId="4C250042"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47F517BB" w14:textId="1F90FA59" w:rsidR="005D7543" w:rsidRPr="006361FD" w:rsidRDefault="008A6D96" w:rsidP="00986C75">
            <w:pPr>
              <w:jc w:val="center"/>
              <w:rPr>
                <w:rFonts w:ascii="Garamond" w:hAnsi="Garamond"/>
              </w:rPr>
            </w:pPr>
            <w:r w:rsidRPr="006361FD">
              <w:rPr>
                <w:rFonts w:ascii="Garamond" w:hAnsi="Garamond"/>
              </w:rPr>
              <w:t>7</w:t>
            </w:r>
          </w:p>
        </w:tc>
        <w:tc>
          <w:tcPr>
            <w:tcW w:w="1420" w:type="pct"/>
            <w:tcBorders>
              <w:top w:val="single" w:sz="5" w:space="0" w:color="000000"/>
              <w:left w:val="single" w:sz="5" w:space="0" w:color="000000"/>
              <w:bottom w:val="single" w:sz="5" w:space="0" w:color="000000"/>
              <w:right w:val="single" w:sz="5" w:space="0" w:color="000000"/>
            </w:tcBorders>
            <w:vAlign w:val="center"/>
          </w:tcPr>
          <w:p w14:paraId="209C2B44" w14:textId="77777777" w:rsidR="005D7543" w:rsidRPr="006361FD" w:rsidRDefault="005D7543" w:rsidP="00986C75">
            <w:pPr>
              <w:rPr>
                <w:rFonts w:ascii="Garamond" w:hAnsi="Garamond"/>
                <w:color w:val="000000" w:themeColor="text1"/>
              </w:rPr>
            </w:pPr>
            <w:r w:rsidRPr="006361FD">
              <w:rPr>
                <w:rFonts w:ascii="Garamond" w:hAnsi="Garamond"/>
                <w:color w:val="000000" w:themeColor="text1"/>
              </w:rPr>
              <w:t>Spitale,</w:t>
            </w:r>
            <w:r w:rsidRPr="006361FD">
              <w:rPr>
                <w:rFonts w:ascii="Garamond" w:hAnsi="Garamond"/>
                <w:color w:val="000000" w:themeColor="text1"/>
                <w:spacing w:val="-7"/>
              </w:rPr>
              <w:t xml:space="preserve"> </w:t>
            </w:r>
            <w:r w:rsidRPr="006361FD">
              <w:rPr>
                <w:rFonts w:ascii="Garamond" w:hAnsi="Garamond"/>
                <w:color w:val="000000" w:themeColor="text1"/>
              </w:rPr>
              <w:t>salla, dho</w:t>
            </w:r>
            <w:r w:rsidRPr="006361FD">
              <w:rPr>
                <w:rFonts w:ascii="Garamond" w:hAnsi="Garamond"/>
                <w:color w:val="000000" w:themeColor="text1"/>
                <w:spacing w:val="-2"/>
              </w:rPr>
              <w:t>m</w:t>
            </w:r>
            <w:r w:rsidRPr="006361FD">
              <w:rPr>
                <w:rFonts w:ascii="Garamond" w:hAnsi="Garamond"/>
                <w:color w:val="000000" w:themeColor="text1"/>
              </w:rPr>
              <w:t>a</w:t>
            </w:r>
            <w:r w:rsidRPr="006361FD">
              <w:rPr>
                <w:rFonts w:ascii="Garamond" w:hAnsi="Garamond"/>
                <w:color w:val="000000" w:themeColor="text1"/>
                <w:spacing w:val="-5"/>
              </w:rPr>
              <w:t xml:space="preserve"> </w:t>
            </w:r>
            <w:r w:rsidRPr="006361FD">
              <w:rPr>
                <w:rFonts w:ascii="Garamond" w:hAnsi="Garamond"/>
                <w:color w:val="000000" w:themeColor="text1"/>
              </w:rPr>
              <w:t>(brend</w:t>
            </w:r>
            <w:r w:rsidRPr="006361FD">
              <w:rPr>
                <w:rFonts w:ascii="Garamond" w:hAnsi="Garamond"/>
                <w:color w:val="000000" w:themeColor="text1"/>
                <w:spacing w:val="-2"/>
              </w:rPr>
              <w:t>a</w:t>
            </w:r>
            <w:r w:rsidRPr="006361FD">
              <w:rPr>
                <w:rFonts w:ascii="Garamond" w:hAnsi="Garamond"/>
                <w:color w:val="000000" w:themeColor="text1"/>
              </w:rPr>
              <w:t>)</w:t>
            </w:r>
          </w:p>
        </w:tc>
        <w:tc>
          <w:tcPr>
            <w:tcW w:w="1607" w:type="pct"/>
            <w:tcBorders>
              <w:top w:val="single" w:sz="5" w:space="0" w:color="000000"/>
              <w:left w:val="single" w:sz="5" w:space="0" w:color="000000"/>
              <w:bottom w:val="single" w:sz="5" w:space="0" w:color="000000"/>
              <w:right w:val="single" w:sz="5" w:space="0" w:color="000000"/>
            </w:tcBorders>
            <w:vAlign w:val="center"/>
          </w:tcPr>
          <w:p w14:paraId="22348A60" w14:textId="09EF2BB8" w:rsidR="005D7543" w:rsidRPr="006361FD" w:rsidRDefault="005D7543" w:rsidP="00986C75">
            <w:pPr>
              <w:rPr>
                <w:rFonts w:ascii="Garamond" w:hAnsi="Garamond"/>
                <w:color w:val="000000" w:themeColor="text1"/>
              </w:rPr>
            </w:pPr>
            <w:r w:rsidRPr="006361FD">
              <w:rPr>
                <w:rFonts w:ascii="Garamond" w:hAnsi="Garamond"/>
                <w:color w:val="000000" w:themeColor="text1"/>
              </w:rPr>
              <w:t>Prishja</w:t>
            </w:r>
            <w:r w:rsidRPr="006361FD">
              <w:rPr>
                <w:rFonts w:ascii="Garamond" w:hAnsi="Garamond"/>
                <w:color w:val="000000" w:themeColor="text1"/>
                <w:spacing w:val="-6"/>
              </w:rPr>
              <w:t xml:space="preserve"> </w:t>
            </w:r>
            <w:r w:rsidRPr="006361FD">
              <w:rPr>
                <w:rFonts w:ascii="Garamond" w:hAnsi="Garamond"/>
                <w:color w:val="000000" w:themeColor="text1"/>
              </w:rPr>
              <w:t>e gjumit</w:t>
            </w:r>
            <w:r w:rsidRPr="006361FD">
              <w:rPr>
                <w:rFonts w:ascii="Garamond" w:hAnsi="Garamond"/>
                <w:color w:val="000000" w:themeColor="text1"/>
                <w:spacing w:val="-6"/>
              </w:rPr>
              <w:t xml:space="preserve"> </w:t>
            </w:r>
            <w:r w:rsidRPr="006361FD">
              <w:rPr>
                <w:rFonts w:ascii="Garamond" w:hAnsi="Garamond"/>
                <w:color w:val="000000" w:themeColor="text1"/>
              </w:rPr>
              <w:t>nat</w:t>
            </w:r>
            <w:r w:rsidR="0028713E" w:rsidRPr="006361FD">
              <w:rPr>
                <w:rFonts w:ascii="Garamond" w:hAnsi="Garamond"/>
                <w:color w:val="000000" w:themeColor="text1"/>
              </w:rPr>
              <w:t>ë</w:t>
            </w:r>
            <w:r w:rsidRPr="006361FD">
              <w:rPr>
                <w:rFonts w:ascii="Garamond" w:hAnsi="Garamond"/>
                <w:color w:val="000000" w:themeColor="text1"/>
              </w:rPr>
              <w:t>n</w:t>
            </w:r>
            <w:r w:rsidR="00986C75">
              <w:rPr>
                <w:rFonts w:ascii="Garamond" w:hAnsi="Garamond"/>
                <w:color w:val="000000" w:themeColor="text1"/>
              </w:rPr>
              <w:t>.</w:t>
            </w:r>
          </w:p>
          <w:p w14:paraId="54AD40F7" w14:textId="376CE445" w:rsidR="005D7543" w:rsidRPr="006361FD" w:rsidRDefault="005D7543" w:rsidP="00986C75">
            <w:pPr>
              <w:rPr>
                <w:rFonts w:ascii="Garamond" w:hAnsi="Garamond"/>
                <w:color w:val="000000" w:themeColor="text1"/>
              </w:rPr>
            </w:pPr>
            <w:r w:rsidRPr="006361FD">
              <w:rPr>
                <w:rFonts w:ascii="Garamond" w:hAnsi="Garamond"/>
                <w:color w:val="000000" w:themeColor="text1"/>
              </w:rPr>
              <w:t>Prishja</w:t>
            </w:r>
            <w:r w:rsidRPr="006361FD">
              <w:rPr>
                <w:rFonts w:ascii="Garamond" w:hAnsi="Garamond"/>
                <w:color w:val="000000" w:themeColor="text1"/>
                <w:spacing w:val="-6"/>
              </w:rPr>
              <w:t xml:space="preserve"> </w:t>
            </w:r>
            <w:r w:rsidRPr="006361FD">
              <w:rPr>
                <w:rFonts w:ascii="Garamond" w:hAnsi="Garamond"/>
                <w:color w:val="000000" w:themeColor="text1"/>
              </w:rPr>
              <w:t>e gjumit</w:t>
            </w:r>
            <w:r w:rsidRPr="006361FD">
              <w:rPr>
                <w:rFonts w:ascii="Garamond" w:hAnsi="Garamond"/>
                <w:color w:val="000000" w:themeColor="text1"/>
                <w:spacing w:val="-6"/>
              </w:rPr>
              <w:t xml:space="preserve"> </w:t>
            </w:r>
            <w:r w:rsidRPr="006361FD">
              <w:rPr>
                <w:rFonts w:ascii="Garamond" w:hAnsi="Garamond"/>
                <w:color w:val="000000" w:themeColor="text1"/>
              </w:rPr>
              <w:t>dit</w:t>
            </w:r>
            <w:r w:rsidR="0028713E" w:rsidRPr="006361FD">
              <w:rPr>
                <w:rFonts w:ascii="Garamond" w:hAnsi="Garamond"/>
                <w:color w:val="000000" w:themeColor="text1"/>
              </w:rPr>
              <w:t>ë</w:t>
            </w:r>
            <w:r w:rsidRPr="006361FD">
              <w:rPr>
                <w:rFonts w:ascii="Garamond" w:hAnsi="Garamond"/>
                <w:color w:val="000000" w:themeColor="text1"/>
              </w:rPr>
              <w:t>n</w:t>
            </w:r>
            <w:r w:rsidRPr="006361FD">
              <w:rPr>
                <w:rFonts w:ascii="Garamond" w:hAnsi="Garamond"/>
                <w:color w:val="000000" w:themeColor="text1"/>
                <w:spacing w:val="-4"/>
              </w:rPr>
              <w:t xml:space="preserve"> </w:t>
            </w:r>
            <w:r w:rsidRPr="006361FD">
              <w:rPr>
                <w:rFonts w:ascii="Garamond" w:hAnsi="Garamond"/>
                <w:color w:val="000000" w:themeColor="text1"/>
              </w:rPr>
              <w:t>dhe</w:t>
            </w:r>
            <w:r w:rsidRPr="006361FD">
              <w:rPr>
                <w:rFonts w:ascii="Garamond" w:hAnsi="Garamond"/>
                <w:color w:val="000000" w:themeColor="text1"/>
                <w:spacing w:val="-4"/>
              </w:rPr>
              <w:t xml:space="preserve"> </w:t>
            </w:r>
            <w:r w:rsidRPr="006361FD">
              <w:rPr>
                <w:rFonts w:ascii="Garamond" w:hAnsi="Garamond"/>
                <w:color w:val="000000" w:themeColor="text1"/>
              </w:rPr>
              <w:t>n</w:t>
            </w:r>
            <w:r w:rsidR="0028713E" w:rsidRPr="006361FD">
              <w:rPr>
                <w:rFonts w:ascii="Garamond" w:hAnsi="Garamond"/>
                <w:color w:val="000000" w:themeColor="text1"/>
              </w:rPr>
              <w:t>ë</w:t>
            </w:r>
            <w:r w:rsidRPr="006361FD">
              <w:rPr>
                <w:rFonts w:ascii="Garamond" w:hAnsi="Garamond"/>
                <w:color w:val="000000" w:themeColor="text1"/>
                <w:spacing w:val="-2"/>
              </w:rPr>
              <w:t xml:space="preserve"> m</w:t>
            </w:r>
            <w:r w:rsidRPr="006361FD">
              <w:rPr>
                <w:rFonts w:ascii="Garamond" w:hAnsi="Garamond"/>
                <w:color w:val="000000" w:themeColor="text1"/>
                <w:spacing w:val="1"/>
              </w:rPr>
              <w:t>b</w:t>
            </w:r>
            <w:r w:rsidRPr="006361FD">
              <w:rPr>
                <w:rFonts w:ascii="Garamond" w:hAnsi="Garamond"/>
                <w:color w:val="000000" w:themeColor="text1"/>
              </w:rPr>
              <w:t>r</w:t>
            </w:r>
            <w:r w:rsidR="0028713E" w:rsidRPr="006361FD">
              <w:rPr>
                <w:rFonts w:ascii="Garamond" w:hAnsi="Garamond"/>
                <w:color w:val="000000" w:themeColor="text1"/>
              </w:rPr>
              <w:t>ë</w:t>
            </w:r>
            <w:r w:rsidRPr="006361FD">
              <w:rPr>
                <w:rFonts w:ascii="Garamond" w:hAnsi="Garamond"/>
                <w:color w:val="000000" w:themeColor="text1"/>
                <w:spacing w:val="-2"/>
              </w:rPr>
              <w:t>m</w:t>
            </w:r>
            <w:r w:rsidRPr="006361FD">
              <w:rPr>
                <w:rFonts w:ascii="Garamond" w:hAnsi="Garamond"/>
                <w:color w:val="000000" w:themeColor="text1"/>
              </w:rPr>
              <w:t>je</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15A2377F" w14:textId="77777777" w:rsidR="005D7543" w:rsidRPr="006361FD" w:rsidRDefault="005D7543" w:rsidP="00986C75">
            <w:pPr>
              <w:jc w:val="center"/>
              <w:rPr>
                <w:rFonts w:ascii="Garamond" w:hAnsi="Garamond"/>
              </w:rPr>
            </w:pPr>
            <w:r w:rsidRPr="006361FD">
              <w:rPr>
                <w:rFonts w:ascii="Garamond" w:hAnsi="Garamond"/>
                <w:spacing w:val="1"/>
                <w:w w:val="99"/>
              </w:rPr>
              <w:t>30</w:t>
            </w:r>
          </w:p>
          <w:p w14:paraId="770BACAC" w14:textId="77777777" w:rsidR="005D7543" w:rsidRPr="006361FD" w:rsidRDefault="005D7543" w:rsidP="00986C75">
            <w:pPr>
              <w:jc w:val="center"/>
              <w:rPr>
                <w:rFonts w:ascii="Garamond" w:hAnsi="Garamond"/>
              </w:rPr>
            </w:pPr>
            <w:r w:rsidRPr="006361FD">
              <w:rPr>
                <w:rFonts w:ascii="Garamond" w:hAnsi="Garamond"/>
                <w:spacing w:val="1"/>
                <w:w w:val="99"/>
              </w:rPr>
              <w:t>30</w:t>
            </w:r>
          </w:p>
        </w:tc>
        <w:tc>
          <w:tcPr>
            <w:tcW w:w="609" w:type="pct"/>
            <w:tcBorders>
              <w:top w:val="single" w:sz="5" w:space="0" w:color="000000"/>
              <w:left w:val="single" w:sz="5" w:space="0" w:color="000000"/>
              <w:bottom w:val="single" w:sz="5" w:space="0" w:color="000000"/>
              <w:right w:val="single" w:sz="5" w:space="0" w:color="000000"/>
            </w:tcBorders>
            <w:vAlign w:val="center"/>
          </w:tcPr>
          <w:p w14:paraId="15EC459D" w14:textId="77777777" w:rsidR="005D7543" w:rsidRPr="006361FD" w:rsidRDefault="005D7543" w:rsidP="00986C75">
            <w:pPr>
              <w:jc w:val="center"/>
              <w:rPr>
                <w:rFonts w:ascii="Garamond" w:hAnsi="Garamond"/>
              </w:rPr>
            </w:pPr>
            <w:r w:rsidRPr="006361FD">
              <w:rPr>
                <w:rFonts w:ascii="Garamond" w:hAnsi="Garamond"/>
                <w:w w:val="99"/>
              </w:rPr>
              <w:t>8</w:t>
            </w:r>
          </w:p>
          <w:p w14:paraId="77A0BA89" w14:textId="77777777" w:rsidR="005D7543" w:rsidRPr="006361FD" w:rsidRDefault="005D7543" w:rsidP="00986C75">
            <w:pPr>
              <w:jc w:val="center"/>
              <w:rPr>
                <w:rFonts w:ascii="Garamond" w:hAnsi="Garamond"/>
              </w:rPr>
            </w:pPr>
            <w:r w:rsidRPr="006361FD">
              <w:rPr>
                <w:rFonts w:ascii="Garamond" w:hAnsi="Garamond"/>
                <w:spacing w:val="1"/>
                <w:w w:val="99"/>
              </w:rPr>
              <w:t>16</w:t>
            </w:r>
          </w:p>
        </w:tc>
        <w:tc>
          <w:tcPr>
            <w:tcW w:w="541" w:type="pct"/>
            <w:tcBorders>
              <w:top w:val="single" w:sz="5" w:space="0" w:color="000000"/>
              <w:left w:val="single" w:sz="5" w:space="0" w:color="000000"/>
              <w:bottom w:val="single" w:sz="5" w:space="0" w:color="000000"/>
              <w:right w:val="single" w:sz="5" w:space="0" w:color="000000"/>
            </w:tcBorders>
            <w:vAlign w:val="center"/>
          </w:tcPr>
          <w:p w14:paraId="3AF95016" w14:textId="77777777" w:rsidR="005D7543" w:rsidRPr="006361FD" w:rsidRDefault="005D7543" w:rsidP="00986C75">
            <w:pPr>
              <w:jc w:val="center"/>
              <w:rPr>
                <w:rFonts w:ascii="Garamond" w:hAnsi="Garamond"/>
                <w:spacing w:val="1"/>
                <w:w w:val="99"/>
              </w:rPr>
            </w:pPr>
            <w:r w:rsidRPr="006361FD">
              <w:rPr>
                <w:rFonts w:ascii="Garamond" w:hAnsi="Garamond"/>
                <w:spacing w:val="1"/>
                <w:w w:val="99"/>
              </w:rPr>
              <w:t>40</w:t>
            </w:r>
          </w:p>
          <w:p w14:paraId="6C2114B9" w14:textId="098232C3" w:rsidR="00DE3E77" w:rsidRPr="006361FD" w:rsidRDefault="00DE3E77" w:rsidP="00986C75">
            <w:pPr>
              <w:jc w:val="center"/>
              <w:rPr>
                <w:rFonts w:ascii="Garamond" w:hAnsi="Garamond"/>
              </w:rPr>
            </w:pPr>
            <w:r w:rsidRPr="006361FD">
              <w:rPr>
                <w:rFonts w:ascii="Garamond" w:hAnsi="Garamond"/>
                <w:spacing w:val="1"/>
                <w:w w:val="99"/>
              </w:rPr>
              <w:t>-</w:t>
            </w:r>
          </w:p>
        </w:tc>
      </w:tr>
      <w:tr w:rsidR="008A1E37" w:rsidRPr="006361FD" w14:paraId="04A19D09"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4287B1FA" w14:textId="17E0E0FB" w:rsidR="005D7543" w:rsidRPr="006361FD" w:rsidRDefault="008A6D96" w:rsidP="00986C75">
            <w:pPr>
              <w:jc w:val="center"/>
              <w:rPr>
                <w:rFonts w:ascii="Garamond" w:hAnsi="Garamond"/>
              </w:rPr>
            </w:pPr>
            <w:r w:rsidRPr="006361FD">
              <w:rPr>
                <w:rFonts w:ascii="Garamond" w:hAnsi="Garamond"/>
              </w:rPr>
              <w:t>8</w:t>
            </w:r>
          </w:p>
        </w:tc>
        <w:tc>
          <w:tcPr>
            <w:tcW w:w="1420" w:type="pct"/>
            <w:tcBorders>
              <w:top w:val="single" w:sz="5" w:space="0" w:color="000000"/>
              <w:left w:val="single" w:sz="5" w:space="0" w:color="000000"/>
              <w:bottom w:val="single" w:sz="5" w:space="0" w:color="000000"/>
              <w:right w:val="single" w:sz="5" w:space="0" w:color="000000"/>
            </w:tcBorders>
            <w:vAlign w:val="center"/>
          </w:tcPr>
          <w:p w14:paraId="6AC3A107" w14:textId="77777777" w:rsidR="005D7543" w:rsidRPr="006361FD" w:rsidRDefault="005D7543" w:rsidP="00986C75">
            <w:pPr>
              <w:rPr>
                <w:rFonts w:ascii="Garamond" w:hAnsi="Garamond"/>
                <w:color w:val="000000" w:themeColor="text1"/>
              </w:rPr>
            </w:pPr>
            <w:r w:rsidRPr="006361FD">
              <w:rPr>
                <w:rFonts w:ascii="Garamond" w:hAnsi="Garamond"/>
                <w:color w:val="000000" w:themeColor="text1"/>
              </w:rPr>
              <w:t>Spitale,</w:t>
            </w:r>
            <w:r w:rsidRPr="006361FD">
              <w:rPr>
                <w:rFonts w:ascii="Garamond" w:hAnsi="Garamond"/>
                <w:color w:val="000000" w:themeColor="text1"/>
                <w:spacing w:val="-7"/>
              </w:rPr>
              <w:t xml:space="preserve"> </w:t>
            </w:r>
            <w:r w:rsidRPr="006361FD">
              <w:rPr>
                <w:rFonts w:ascii="Garamond" w:hAnsi="Garamond"/>
                <w:color w:val="000000" w:themeColor="text1"/>
              </w:rPr>
              <w:t>salla</w:t>
            </w:r>
            <w:r w:rsidRPr="006361FD">
              <w:rPr>
                <w:rFonts w:ascii="Garamond" w:hAnsi="Garamond"/>
                <w:color w:val="000000" w:themeColor="text1"/>
                <w:spacing w:val="2"/>
              </w:rPr>
              <w:t xml:space="preserve"> </w:t>
            </w:r>
            <w:r w:rsidRPr="006361FD">
              <w:rPr>
                <w:rFonts w:ascii="Garamond" w:hAnsi="Garamond"/>
                <w:color w:val="000000" w:themeColor="text1"/>
              </w:rPr>
              <w:t>trajti</w:t>
            </w:r>
            <w:r w:rsidRPr="006361FD">
              <w:rPr>
                <w:rFonts w:ascii="Garamond" w:hAnsi="Garamond"/>
                <w:color w:val="000000" w:themeColor="text1"/>
                <w:spacing w:val="-2"/>
              </w:rPr>
              <w:t>m</w:t>
            </w:r>
            <w:r w:rsidRPr="006361FD">
              <w:rPr>
                <w:rFonts w:ascii="Garamond" w:hAnsi="Garamond"/>
                <w:color w:val="000000" w:themeColor="text1"/>
              </w:rPr>
              <w:t>i (brend</w:t>
            </w:r>
            <w:r w:rsidRPr="006361FD">
              <w:rPr>
                <w:rFonts w:ascii="Garamond" w:hAnsi="Garamond"/>
                <w:color w:val="000000" w:themeColor="text1"/>
                <w:spacing w:val="-3"/>
              </w:rPr>
              <w:t>a</w:t>
            </w:r>
            <w:r w:rsidRPr="006361FD">
              <w:rPr>
                <w:rFonts w:ascii="Garamond" w:hAnsi="Garamond"/>
                <w:color w:val="000000" w:themeColor="text1"/>
              </w:rPr>
              <w:t>)</w:t>
            </w:r>
          </w:p>
        </w:tc>
        <w:tc>
          <w:tcPr>
            <w:tcW w:w="1607" w:type="pct"/>
            <w:tcBorders>
              <w:top w:val="single" w:sz="5" w:space="0" w:color="000000"/>
              <w:left w:val="single" w:sz="5" w:space="0" w:color="000000"/>
              <w:bottom w:val="single" w:sz="5" w:space="0" w:color="000000"/>
              <w:right w:val="single" w:sz="5" w:space="0" w:color="000000"/>
            </w:tcBorders>
            <w:vAlign w:val="center"/>
          </w:tcPr>
          <w:p w14:paraId="6E05883F" w14:textId="677E0E45" w:rsidR="005D7543" w:rsidRPr="006361FD" w:rsidRDefault="005D7543" w:rsidP="00986C75">
            <w:pPr>
              <w:rPr>
                <w:rFonts w:ascii="Garamond" w:hAnsi="Garamond"/>
                <w:color w:val="000000" w:themeColor="text1"/>
              </w:rPr>
            </w:pPr>
            <w:r w:rsidRPr="006361FD">
              <w:rPr>
                <w:rFonts w:ascii="Garamond" w:hAnsi="Garamond"/>
                <w:color w:val="000000" w:themeColor="text1"/>
              </w:rPr>
              <w:t>Ndikim</w:t>
            </w:r>
            <w:r w:rsidRPr="006361FD">
              <w:rPr>
                <w:rFonts w:ascii="Garamond" w:hAnsi="Garamond"/>
                <w:color w:val="000000" w:themeColor="text1"/>
                <w:spacing w:val="-8"/>
              </w:rPr>
              <w:t xml:space="preserve"> </w:t>
            </w:r>
            <w:r w:rsidRPr="006361FD">
              <w:rPr>
                <w:rFonts w:ascii="Garamond" w:hAnsi="Garamond"/>
                <w:color w:val="000000" w:themeColor="text1"/>
              </w:rPr>
              <w:t>n</w:t>
            </w:r>
            <w:r w:rsidR="0028713E" w:rsidRPr="006361FD">
              <w:rPr>
                <w:rFonts w:ascii="Garamond" w:hAnsi="Garamond"/>
                <w:color w:val="000000" w:themeColor="text1"/>
              </w:rPr>
              <w:t>ë</w:t>
            </w:r>
            <w:r w:rsidRPr="006361FD">
              <w:rPr>
                <w:rFonts w:ascii="Garamond" w:hAnsi="Garamond"/>
                <w:color w:val="000000" w:themeColor="text1"/>
                <w:spacing w:val="-2"/>
              </w:rPr>
              <w:t xml:space="preserve"> </w:t>
            </w:r>
            <w:r w:rsidRPr="006361FD">
              <w:rPr>
                <w:rFonts w:ascii="Garamond" w:hAnsi="Garamond"/>
                <w:color w:val="000000" w:themeColor="text1"/>
              </w:rPr>
              <w:t>pushi</w:t>
            </w:r>
            <w:r w:rsidRPr="006361FD">
              <w:rPr>
                <w:rFonts w:ascii="Garamond" w:hAnsi="Garamond"/>
                <w:color w:val="000000" w:themeColor="text1"/>
                <w:spacing w:val="-2"/>
              </w:rPr>
              <w:t>m</w:t>
            </w:r>
            <w:r w:rsidRPr="006361FD">
              <w:rPr>
                <w:rFonts w:ascii="Garamond" w:hAnsi="Garamond"/>
                <w:color w:val="000000" w:themeColor="text1"/>
              </w:rPr>
              <w:t>,</w:t>
            </w:r>
            <w:r w:rsidRPr="006361FD">
              <w:rPr>
                <w:rFonts w:ascii="Garamond" w:hAnsi="Garamond"/>
                <w:color w:val="000000" w:themeColor="text1"/>
                <w:spacing w:val="-7"/>
              </w:rPr>
              <w:t xml:space="preserve"> </w:t>
            </w:r>
            <w:r w:rsidR="0028713E" w:rsidRPr="006361FD">
              <w:rPr>
                <w:rFonts w:ascii="Garamond" w:hAnsi="Garamond"/>
                <w:color w:val="000000" w:themeColor="text1"/>
              </w:rPr>
              <w:t>ç</w:t>
            </w:r>
            <w:r w:rsidRPr="006361FD">
              <w:rPr>
                <w:rFonts w:ascii="Garamond" w:hAnsi="Garamond"/>
                <w:color w:val="000000" w:themeColor="text1"/>
              </w:rPr>
              <w:t>lodhje</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6548B8A5" w14:textId="77777777" w:rsidR="005D7543" w:rsidRPr="006361FD" w:rsidRDefault="005D7543" w:rsidP="00986C75">
            <w:pPr>
              <w:jc w:val="center"/>
              <w:rPr>
                <w:rFonts w:ascii="Garamond" w:hAnsi="Garamond"/>
              </w:rPr>
            </w:pPr>
            <w:r w:rsidRPr="006361FD">
              <w:rPr>
                <w:rFonts w:ascii="Garamond" w:hAnsi="Garamond"/>
              </w:rPr>
              <w:t>#</w:t>
            </w:r>
            <w:r w:rsidRPr="006361FD">
              <w:rPr>
                <w:rFonts w:ascii="Garamond" w:hAnsi="Garamond"/>
                <w:spacing w:val="-4"/>
              </w:rPr>
              <w:t xml:space="preserve"> </w:t>
            </w:r>
            <w:r w:rsidRPr="006361FD">
              <w:rPr>
                <w:rFonts w:ascii="Garamond" w:hAnsi="Garamond"/>
                <w:w w:val="99"/>
              </w:rPr>
              <w:t>1</w:t>
            </w:r>
          </w:p>
        </w:tc>
        <w:tc>
          <w:tcPr>
            <w:tcW w:w="609" w:type="pct"/>
            <w:tcBorders>
              <w:top w:val="single" w:sz="5" w:space="0" w:color="000000"/>
              <w:left w:val="single" w:sz="5" w:space="0" w:color="000000"/>
              <w:bottom w:val="single" w:sz="5" w:space="0" w:color="000000"/>
              <w:right w:val="single" w:sz="5" w:space="0" w:color="000000"/>
            </w:tcBorders>
            <w:vAlign w:val="center"/>
          </w:tcPr>
          <w:p w14:paraId="31E0712D" w14:textId="77777777" w:rsidR="005D7543" w:rsidRPr="006361FD" w:rsidRDefault="005D7543" w:rsidP="00986C75">
            <w:pPr>
              <w:jc w:val="center"/>
              <w:rPr>
                <w:rFonts w:ascii="Garamond" w:hAnsi="Garamond"/>
              </w:rPr>
            </w:pPr>
          </w:p>
        </w:tc>
        <w:tc>
          <w:tcPr>
            <w:tcW w:w="541" w:type="pct"/>
            <w:tcBorders>
              <w:top w:val="single" w:sz="5" w:space="0" w:color="000000"/>
              <w:left w:val="single" w:sz="5" w:space="0" w:color="000000"/>
              <w:bottom w:val="single" w:sz="5" w:space="0" w:color="000000"/>
              <w:right w:val="single" w:sz="5" w:space="0" w:color="000000"/>
            </w:tcBorders>
            <w:vAlign w:val="center"/>
          </w:tcPr>
          <w:p w14:paraId="0A62A005" w14:textId="77777777" w:rsidR="005D7543" w:rsidRPr="006361FD" w:rsidRDefault="005D7543" w:rsidP="00986C75">
            <w:pPr>
              <w:jc w:val="center"/>
              <w:rPr>
                <w:rFonts w:ascii="Garamond" w:hAnsi="Garamond"/>
              </w:rPr>
            </w:pPr>
          </w:p>
        </w:tc>
      </w:tr>
      <w:tr w:rsidR="008A1E37" w:rsidRPr="006361FD" w14:paraId="7C966AD3"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552F604F" w14:textId="2923BCF3" w:rsidR="005D7543" w:rsidRPr="006361FD" w:rsidRDefault="008A6D96" w:rsidP="00986C75">
            <w:pPr>
              <w:jc w:val="center"/>
              <w:rPr>
                <w:rFonts w:ascii="Garamond" w:hAnsi="Garamond"/>
              </w:rPr>
            </w:pPr>
            <w:r w:rsidRPr="006361FD">
              <w:rPr>
                <w:rFonts w:ascii="Garamond" w:hAnsi="Garamond"/>
              </w:rPr>
              <w:t>9</w:t>
            </w:r>
          </w:p>
        </w:tc>
        <w:tc>
          <w:tcPr>
            <w:tcW w:w="1420" w:type="pct"/>
            <w:tcBorders>
              <w:top w:val="single" w:sz="5" w:space="0" w:color="000000"/>
              <w:left w:val="single" w:sz="5" w:space="0" w:color="000000"/>
              <w:bottom w:val="single" w:sz="5" w:space="0" w:color="000000"/>
              <w:right w:val="single" w:sz="5" w:space="0" w:color="000000"/>
            </w:tcBorders>
            <w:vAlign w:val="center"/>
          </w:tcPr>
          <w:p w14:paraId="158E9E1A" w14:textId="324B51A0" w:rsidR="005D7543" w:rsidRPr="006361FD" w:rsidRDefault="005D7543" w:rsidP="00986C75">
            <w:pPr>
              <w:rPr>
                <w:rFonts w:ascii="Garamond" w:hAnsi="Garamond"/>
                <w:color w:val="000000" w:themeColor="text1"/>
              </w:rPr>
            </w:pPr>
            <w:r w:rsidRPr="006361FD">
              <w:rPr>
                <w:rFonts w:ascii="Garamond" w:hAnsi="Garamond"/>
                <w:color w:val="000000" w:themeColor="text1"/>
              </w:rPr>
              <w:t>Zona</w:t>
            </w:r>
            <w:r w:rsidRPr="006361FD">
              <w:rPr>
                <w:rFonts w:ascii="Garamond" w:hAnsi="Garamond"/>
                <w:color w:val="000000" w:themeColor="text1"/>
                <w:spacing w:val="42"/>
              </w:rPr>
              <w:t xml:space="preserve"> </w:t>
            </w:r>
            <w:r w:rsidRPr="006361FD">
              <w:rPr>
                <w:rFonts w:ascii="Garamond" w:hAnsi="Garamond"/>
                <w:color w:val="000000" w:themeColor="text1"/>
              </w:rPr>
              <w:t>industriale,</w:t>
            </w:r>
            <w:r w:rsidRPr="006361FD">
              <w:rPr>
                <w:rFonts w:ascii="Garamond" w:hAnsi="Garamond"/>
                <w:color w:val="000000" w:themeColor="text1"/>
                <w:spacing w:val="37"/>
              </w:rPr>
              <w:t xml:space="preserve"> </w:t>
            </w:r>
            <w:r w:rsidRPr="006361FD">
              <w:rPr>
                <w:rFonts w:ascii="Garamond" w:hAnsi="Garamond"/>
                <w:color w:val="000000" w:themeColor="text1"/>
              </w:rPr>
              <w:t>tregtare,</w:t>
            </w:r>
            <w:r w:rsidRPr="006361FD">
              <w:rPr>
                <w:rFonts w:ascii="Garamond" w:hAnsi="Garamond"/>
                <w:color w:val="000000" w:themeColor="text1"/>
                <w:spacing w:val="41"/>
              </w:rPr>
              <w:t xml:space="preserve"> </w:t>
            </w:r>
            <w:r w:rsidRPr="006361FD">
              <w:rPr>
                <w:rFonts w:ascii="Garamond" w:hAnsi="Garamond"/>
                <w:color w:val="000000" w:themeColor="text1"/>
              </w:rPr>
              <w:t>qarkulli</w:t>
            </w:r>
            <w:r w:rsidRPr="006361FD">
              <w:rPr>
                <w:rFonts w:ascii="Garamond" w:hAnsi="Garamond"/>
                <w:color w:val="000000" w:themeColor="text1"/>
                <w:spacing w:val="-2"/>
              </w:rPr>
              <w:t>m</w:t>
            </w:r>
            <w:r w:rsidR="008872BF" w:rsidRPr="006361FD">
              <w:rPr>
                <w:rFonts w:ascii="Garamond" w:hAnsi="Garamond"/>
                <w:color w:val="000000" w:themeColor="text1"/>
              </w:rPr>
              <w:t xml:space="preserve"> </w:t>
            </w:r>
            <w:r w:rsidRPr="006361FD">
              <w:rPr>
                <w:rFonts w:ascii="Garamond" w:hAnsi="Garamond"/>
                <w:color w:val="000000" w:themeColor="text1"/>
              </w:rPr>
              <w:t>trafiku</w:t>
            </w:r>
            <w:r w:rsidR="00D8775B">
              <w:rPr>
                <w:rFonts w:ascii="Garamond" w:hAnsi="Garamond"/>
                <w:color w:val="000000" w:themeColor="text1"/>
              </w:rPr>
              <w:t xml:space="preserve"> </w:t>
            </w:r>
            <w:r w:rsidRPr="006361FD">
              <w:rPr>
                <w:rFonts w:ascii="Garamond" w:hAnsi="Garamond"/>
                <w:color w:val="000000" w:themeColor="text1"/>
              </w:rPr>
              <w:t>(</w:t>
            </w:r>
            <w:r w:rsidRPr="006361FD">
              <w:rPr>
                <w:rFonts w:ascii="Garamond" w:hAnsi="Garamond"/>
                <w:color w:val="000000" w:themeColor="text1"/>
                <w:spacing w:val="-2"/>
              </w:rPr>
              <w:t>m</w:t>
            </w:r>
            <w:r w:rsidRPr="006361FD">
              <w:rPr>
                <w:rFonts w:ascii="Garamond" w:hAnsi="Garamond"/>
                <w:color w:val="000000" w:themeColor="text1"/>
                <w:spacing w:val="1"/>
              </w:rPr>
              <w:t>je</w:t>
            </w:r>
            <w:r w:rsidRPr="006361FD">
              <w:rPr>
                <w:rFonts w:ascii="Garamond" w:hAnsi="Garamond"/>
                <w:color w:val="000000" w:themeColor="text1"/>
              </w:rPr>
              <w:t>dis</w:t>
            </w:r>
            <w:r w:rsidR="00D8775B">
              <w:rPr>
                <w:rFonts w:ascii="Garamond" w:hAnsi="Garamond"/>
                <w:color w:val="000000" w:themeColor="text1"/>
              </w:rPr>
              <w:t xml:space="preserve"> </w:t>
            </w:r>
            <w:r w:rsidRPr="006361FD">
              <w:rPr>
                <w:rFonts w:ascii="Garamond" w:hAnsi="Garamond"/>
                <w:color w:val="000000" w:themeColor="text1"/>
              </w:rPr>
              <w:t>i</w:t>
            </w:r>
            <w:r w:rsidR="00D8775B">
              <w:rPr>
                <w:rFonts w:ascii="Garamond" w:hAnsi="Garamond"/>
                <w:color w:val="000000" w:themeColor="text1"/>
              </w:rPr>
              <w:t xml:space="preserve"> </w:t>
            </w:r>
            <w:r w:rsidRPr="006361FD">
              <w:rPr>
                <w:rFonts w:ascii="Garamond" w:hAnsi="Garamond"/>
                <w:color w:val="000000" w:themeColor="text1"/>
              </w:rPr>
              <w:t>jasht</w:t>
            </w:r>
            <w:r w:rsidR="0028713E" w:rsidRPr="006361FD">
              <w:rPr>
                <w:rFonts w:ascii="Garamond" w:hAnsi="Garamond"/>
                <w:color w:val="000000" w:themeColor="text1"/>
              </w:rPr>
              <w:t>ë</w:t>
            </w:r>
            <w:r w:rsidRPr="006361FD">
              <w:rPr>
                <w:rFonts w:ascii="Garamond" w:hAnsi="Garamond"/>
                <w:color w:val="000000" w:themeColor="text1"/>
              </w:rPr>
              <w:t>m</w:t>
            </w:r>
            <w:r w:rsidR="00D8775B">
              <w:rPr>
                <w:rFonts w:ascii="Garamond" w:hAnsi="Garamond"/>
                <w:color w:val="000000" w:themeColor="text1"/>
              </w:rPr>
              <w:t xml:space="preserve"> </w:t>
            </w:r>
            <w:r w:rsidRPr="006361FD">
              <w:rPr>
                <w:rFonts w:ascii="Garamond" w:hAnsi="Garamond"/>
                <w:color w:val="000000" w:themeColor="text1"/>
              </w:rPr>
              <w:t>dhe i brendsh</w:t>
            </w:r>
            <w:r w:rsidR="0028713E" w:rsidRPr="006361FD">
              <w:rPr>
                <w:rFonts w:ascii="Garamond" w:hAnsi="Garamond"/>
                <w:color w:val="000000" w:themeColor="text1"/>
              </w:rPr>
              <w:t>ë</w:t>
            </w:r>
            <w:r w:rsidRPr="006361FD">
              <w:rPr>
                <w:rFonts w:ascii="Garamond" w:hAnsi="Garamond"/>
                <w:color w:val="000000" w:themeColor="text1"/>
                <w:spacing w:val="-2"/>
              </w:rPr>
              <w:t>m</w:t>
            </w:r>
            <w:r w:rsidRPr="006361FD">
              <w:rPr>
                <w:rFonts w:ascii="Garamond" w:hAnsi="Garamond"/>
                <w:color w:val="000000" w:themeColor="text1"/>
              </w:rPr>
              <w:t>)</w:t>
            </w:r>
          </w:p>
        </w:tc>
        <w:tc>
          <w:tcPr>
            <w:tcW w:w="1607" w:type="pct"/>
            <w:tcBorders>
              <w:top w:val="single" w:sz="5" w:space="0" w:color="000000"/>
              <w:left w:val="single" w:sz="5" w:space="0" w:color="000000"/>
              <w:bottom w:val="single" w:sz="5" w:space="0" w:color="000000"/>
              <w:right w:val="single" w:sz="5" w:space="0" w:color="000000"/>
            </w:tcBorders>
            <w:vAlign w:val="center"/>
          </w:tcPr>
          <w:p w14:paraId="1B541866" w14:textId="69F659C9" w:rsidR="005D7543" w:rsidRPr="006361FD" w:rsidRDefault="005D7543" w:rsidP="00986C75">
            <w:pPr>
              <w:rPr>
                <w:rFonts w:ascii="Garamond" w:hAnsi="Garamond"/>
                <w:color w:val="000000" w:themeColor="text1"/>
              </w:rPr>
            </w:pPr>
            <w:r w:rsidRPr="006361FD">
              <w:rPr>
                <w:rFonts w:ascii="Garamond" w:hAnsi="Garamond"/>
                <w:color w:val="000000" w:themeColor="text1"/>
              </w:rPr>
              <w:t>D</w:t>
            </w:r>
            <w:r w:rsidR="0028713E" w:rsidRPr="006361FD">
              <w:rPr>
                <w:rFonts w:ascii="Garamond" w:hAnsi="Garamond"/>
                <w:color w:val="000000" w:themeColor="text1"/>
              </w:rPr>
              <w:t>ë</w:t>
            </w:r>
            <w:r w:rsidRPr="006361FD">
              <w:rPr>
                <w:rFonts w:ascii="Garamond" w:hAnsi="Garamond"/>
                <w:color w:val="000000" w:themeColor="text1"/>
                <w:spacing w:val="-2"/>
              </w:rPr>
              <w:t>m</w:t>
            </w:r>
            <w:r w:rsidRPr="006361FD">
              <w:rPr>
                <w:rFonts w:ascii="Garamond" w:hAnsi="Garamond"/>
                <w:color w:val="000000" w:themeColor="text1"/>
              </w:rPr>
              <w:t>tim</w:t>
            </w:r>
            <w:r w:rsidRPr="006361FD">
              <w:rPr>
                <w:rFonts w:ascii="Garamond" w:hAnsi="Garamond"/>
                <w:color w:val="000000" w:themeColor="text1"/>
                <w:spacing w:val="-3"/>
              </w:rPr>
              <w:t xml:space="preserve"> </w:t>
            </w:r>
            <w:r w:rsidRPr="006361FD">
              <w:rPr>
                <w:rFonts w:ascii="Garamond" w:hAnsi="Garamond"/>
                <w:color w:val="000000" w:themeColor="text1"/>
              </w:rPr>
              <w:t>d</w:t>
            </w:r>
            <w:r w:rsidR="0028713E" w:rsidRPr="006361FD">
              <w:rPr>
                <w:rFonts w:ascii="Garamond" w:hAnsi="Garamond"/>
                <w:color w:val="000000" w:themeColor="text1"/>
              </w:rPr>
              <w:t>ë</w:t>
            </w:r>
            <w:r w:rsidRPr="006361FD">
              <w:rPr>
                <w:rFonts w:ascii="Garamond" w:hAnsi="Garamond"/>
                <w:color w:val="000000" w:themeColor="text1"/>
              </w:rPr>
              <w:t>gjimi</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0438C970" w14:textId="77777777" w:rsidR="005D7543" w:rsidRPr="006361FD" w:rsidRDefault="005D7543" w:rsidP="00986C75">
            <w:pPr>
              <w:jc w:val="center"/>
              <w:rPr>
                <w:rFonts w:ascii="Garamond" w:hAnsi="Garamond"/>
              </w:rPr>
            </w:pPr>
            <w:r w:rsidRPr="006361FD">
              <w:rPr>
                <w:rFonts w:ascii="Garamond" w:hAnsi="Garamond"/>
                <w:w w:val="99"/>
              </w:rPr>
              <w:t>70</w:t>
            </w:r>
          </w:p>
        </w:tc>
        <w:tc>
          <w:tcPr>
            <w:tcW w:w="609" w:type="pct"/>
            <w:tcBorders>
              <w:top w:val="single" w:sz="5" w:space="0" w:color="000000"/>
              <w:left w:val="single" w:sz="5" w:space="0" w:color="000000"/>
              <w:bottom w:val="single" w:sz="5" w:space="0" w:color="000000"/>
              <w:right w:val="single" w:sz="5" w:space="0" w:color="000000"/>
            </w:tcBorders>
            <w:vAlign w:val="center"/>
          </w:tcPr>
          <w:p w14:paraId="11949300" w14:textId="77777777" w:rsidR="005D7543" w:rsidRPr="006361FD" w:rsidRDefault="005D7543" w:rsidP="00986C75">
            <w:pPr>
              <w:jc w:val="center"/>
              <w:rPr>
                <w:rFonts w:ascii="Garamond" w:hAnsi="Garamond"/>
              </w:rPr>
            </w:pPr>
            <w:r w:rsidRPr="006361FD">
              <w:rPr>
                <w:rFonts w:ascii="Garamond" w:hAnsi="Garamond"/>
                <w:w w:val="99"/>
              </w:rPr>
              <w:t>24</w:t>
            </w:r>
          </w:p>
        </w:tc>
        <w:tc>
          <w:tcPr>
            <w:tcW w:w="541" w:type="pct"/>
            <w:tcBorders>
              <w:top w:val="single" w:sz="5" w:space="0" w:color="000000"/>
              <w:left w:val="single" w:sz="5" w:space="0" w:color="000000"/>
              <w:bottom w:val="single" w:sz="5" w:space="0" w:color="000000"/>
              <w:right w:val="single" w:sz="5" w:space="0" w:color="000000"/>
            </w:tcBorders>
            <w:vAlign w:val="center"/>
          </w:tcPr>
          <w:p w14:paraId="0BD81B27" w14:textId="77777777" w:rsidR="005D7543" w:rsidRPr="006361FD" w:rsidRDefault="005D7543" w:rsidP="00986C75">
            <w:pPr>
              <w:jc w:val="center"/>
              <w:rPr>
                <w:rFonts w:ascii="Garamond" w:hAnsi="Garamond"/>
              </w:rPr>
            </w:pPr>
            <w:r w:rsidRPr="006361FD">
              <w:rPr>
                <w:rFonts w:ascii="Garamond" w:hAnsi="Garamond"/>
              </w:rPr>
              <w:t>110</w:t>
            </w:r>
          </w:p>
        </w:tc>
      </w:tr>
      <w:tr w:rsidR="008A1E37" w:rsidRPr="006361FD" w14:paraId="7B4A8ACC" w14:textId="77777777" w:rsidTr="00A104FD">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2B49B31D" w14:textId="3C79DCA2" w:rsidR="005D7543" w:rsidRPr="006361FD" w:rsidRDefault="008A6D96" w:rsidP="00986C75">
            <w:pPr>
              <w:jc w:val="center"/>
              <w:rPr>
                <w:rFonts w:ascii="Garamond" w:hAnsi="Garamond"/>
              </w:rPr>
            </w:pPr>
            <w:r w:rsidRPr="006361FD">
              <w:rPr>
                <w:rFonts w:ascii="Garamond" w:hAnsi="Garamond"/>
              </w:rPr>
              <w:t>10</w:t>
            </w:r>
          </w:p>
        </w:tc>
        <w:tc>
          <w:tcPr>
            <w:tcW w:w="1420" w:type="pct"/>
            <w:tcBorders>
              <w:top w:val="single" w:sz="5" w:space="0" w:color="000000"/>
              <w:left w:val="single" w:sz="5" w:space="0" w:color="000000"/>
              <w:bottom w:val="single" w:sz="5" w:space="0" w:color="000000"/>
              <w:right w:val="single" w:sz="5" w:space="0" w:color="000000"/>
            </w:tcBorders>
            <w:vAlign w:val="center"/>
          </w:tcPr>
          <w:p w14:paraId="45692704" w14:textId="756AF89C" w:rsidR="005D7543" w:rsidRPr="006361FD" w:rsidRDefault="005D7543" w:rsidP="00986C75">
            <w:pPr>
              <w:rPr>
                <w:rFonts w:ascii="Garamond" w:hAnsi="Garamond"/>
              </w:rPr>
            </w:pPr>
            <w:r w:rsidRPr="006361FD">
              <w:rPr>
                <w:rFonts w:ascii="Garamond" w:hAnsi="Garamond"/>
              </w:rPr>
              <w:t>Mjedise</w:t>
            </w:r>
            <w:r w:rsidR="00D8775B">
              <w:rPr>
                <w:rFonts w:ascii="Garamond" w:hAnsi="Garamond"/>
              </w:rPr>
              <w:t xml:space="preserve"> </w:t>
            </w:r>
            <w:r w:rsidRPr="006361FD">
              <w:rPr>
                <w:rFonts w:ascii="Garamond" w:hAnsi="Garamond"/>
              </w:rPr>
              <w:t>pub</w:t>
            </w:r>
            <w:r w:rsidRPr="006361FD">
              <w:rPr>
                <w:rFonts w:ascii="Garamond" w:hAnsi="Garamond"/>
                <w:spacing w:val="-1"/>
              </w:rPr>
              <w:t>l</w:t>
            </w:r>
            <w:r w:rsidRPr="006361FD">
              <w:rPr>
                <w:rFonts w:ascii="Garamond" w:hAnsi="Garamond"/>
              </w:rPr>
              <w:t>ike,</w:t>
            </w:r>
            <w:r w:rsidR="00D8775B">
              <w:rPr>
                <w:rFonts w:ascii="Garamond" w:hAnsi="Garamond"/>
              </w:rPr>
              <w:t xml:space="preserve"> </w:t>
            </w:r>
            <w:r w:rsidRPr="006361FD">
              <w:rPr>
                <w:rFonts w:ascii="Garamond" w:hAnsi="Garamond"/>
              </w:rPr>
              <w:t>t</w:t>
            </w:r>
            <w:r w:rsidR="0028713E" w:rsidRPr="006361FD">
              <w:rPr>
                <w:rFonts w:ascii="Garamond" w:hAnsi="Garamond"/>
              </w:rPr>
              <w:t>ë</w:t>
            </w:r>
            <w:r w:rsidR="00D8775B">
              <w:rPr>
                <w:rFonts w:ascii="Garamond" w:hAnsi="Garamond"/>
              </w:rPr>
              <w:t xml:space="preserve"> </w:t>
            </w:r>
            <w:r w:rsidRPr="006361FD">
              <w:rPr>
                <w:rFonts w:ascii="Garamond" w:hAnsi="Garamond"/>
              </w:rPr>
              <w:t>jashtme</w:t>
            </w:r>
            <w:r w:rsidR="00D8775B">
              <w:rPr>
                <w:rFonts w:ascii="Garamond" w:hAnsi="Garamond"/>
              </w:rPr>
              <w:t xml:space="preserve"> </w:t>
            </w:r>
            <w:r w:rsidRPr="006361FD">
              <w:rPr>
                <w:rFonts w:ascii="Garamond" w:hAnsi="Garamond"/>
              </w:rPr>
              <w:t>apo</w:t>
            </w:r>
            <w:r w:rsidR="00D8775B">
              <w:rPr>
                <w:rFonts w:ascii="Garamond" w:hAnsi="Garamond"/>
              </w:rPr>
              <w:t xml:space="preserve"> </w:t>
            </w:r>
            <w:r w:rsidRPr="006361FD">
              <w:rPr>
                <w:rFonts w:ascii="Garamond" w:hAnsi="Garamond"/>
              </w:rPr>
              <w:t>t</w:t>
            </w:r>
            <w:r w:rsidR="0028713E" w:rsidRPr="006361FD">
              <w:rPr>
                <w:rFonts w:ascii="Garamond" w:hAnsi="Garamond"/>
              </w:rPr>
              <w:t>ë</w:t>
            </w:r>
            <w:r w:rsidR="00BE4526" w:rsidRPr="006361FD">
              <w:rPr>
                <w:rFonts w:ascii="Garamond" w:hAnsi="Garamond"/>
              </w:rPr>
              <w:t xml:space="preserve"> </w:t>
            </w:r>
            <w:r w:rsidRPr="006361FD">
              <w:rPr>
                <w:rFonts w:ascii="Garamond" w:hAnsi="Garamond"/>
              </w:rPr>
              <w:t>brendsh</w:t>
            </w:r>
            <w:r w:rsidRPr="006361FD">
              <w:rPr>
                <w:rFonts w:ascii="Garamond" w:hAnsi="Garamond"/>
                <w:spacing w:val="-2"/>
              </w:rPr>
              <w:t>m</w:t>
            </w:r>
            <w:r w:rsidRPr="006361FD">
              <w:rPr>
                <w:rFonts w:ascii="Garamond" w:hAnsi="Garamond"/>
              </w:rPr>
              <w:t>e</w:t>
            </w:r>
          </w:p>
        </w:tc>
        <w:tc>
          <w:tcPr>
            <w:tcW w:w="1607" w:type="pct"/>
            <w:tcBorders>
              <w:top w:val="single" w:sz="5" w:space="0" w:color="000000"/>
              <w:left w:val="single" w:sz="5" w:space="0" w:color="000000"/>
              <w:bottom w:val="single" w:sz="5" w:space="0" w:color="000000"/>
              <w:right w:val="single" w:sz="5" w:space="0" w:color="000000"/>
            </w:tcBorders>
            <w:vAlign w:val="center"/>
          </w:tcPr>
          <w:p w14:paraId="6E0AA93B" w14:textId="2ADF635D" w:rsidR="005D7543" w:rsidRPr="006361FD" w:rsidRDefault="005D7543" w:rsidP="00986C75">
            <w:pPr>
              <w:rPr>
                <w:rFonts w:ascii="Garamond" w:hAnsi="Garamond"/>
              </w:rPr>
            </w:pPr>
            <w:r w:rsidRPr="006361FD">
              <w:rPr>
                <w:rFonts w:ascii="Garamond" w:hAnsi="Garamond"/>
              </w:rPr>
              <w:t>D</w:t>
            </w:r>
            <w:r w:rsidR="0028713E" w:rsidRPr="006361FD">
              <w:rPr>
                <w:rFonts w:ascii="Garamond" w:hAnsi="Garamond"/>
              </w:rPr>
              <w:t>ë</w:t>
            </w:r>
            <w:r w:rsidRPr="006361FD">
              <w:rPr>
                <w:rFonts w:ascii="Garamond" w:hAnsi="Garamond"/>
                <w:spacing w:val="-2"/>
              </w:rPr>
              <w:t>m</w:t>
            </w:r>
            <w:r w:rsidRPr="006361FD">
              <w:rPr>
                <w:rFonts w:ascii="Garamond" w:hAnsi="Garamond"/>
              </w:rPr>
              <w:t>tim</w:t>
            </w:r>
            <w:r w:rsidRPr="006361FD">
              <w:rPr>
                <w:rFonts w:ascii="Garamond" w:hAnsi="Garamond"/>
                <w:spacing w:val="-3"/>
              </w:rPr>
              <w:t xml:space="preserve"> </w:t>
            </w:r>
            <w:r w:rsidRPr="006361FD">
              <w:rPr>
                <w:rFonts w:ascii="Garamond" w:hAnsi="Garamond"/>
              </w:rPr>
              <w:t>d</w:t>
            </w:r>
            <w:r w:rsidR="0028713E" w:rsidRPr="006361FD">
              <w:rPr>
                <w:rFonts w:ascii="Garamond" w:hAnsi="Garamond"/>
              </w:rPr>
              <w:t>ë</w:t>
            </w:r>
            <w:r w:rsidRPr="006361FD">
              <w:rPr>
                <w:rFonts w:ascii="Garamond" w:hAnsi="Garamond"/>
              </w:rPr>
              <w:t>gjimi</w:t>
            </w:r>
            <w:r w:rsidR="00986C75">
              <w:rPr>
                <w:rFonts w:ascii="Garamond" w:hAnsi="Garamond"/>
              </w:rPr>
              <w:t>.</w:t>
            </w:r>
          </w:p>
        </w:tc>
        <w:tc>
          <w:tcPr>
            <w:tcW w:w="541" w:type="pct"/>
            <w:tcBorders>
              <w:top w:val="single" w:sz="5" w:space="0" w:color="000000"/>
              <w:left w:val="single" w:sz="5" w:space="0" w:color="000000"/>
              <w:bottom w:val="single" w:sz="4" w:space="0" w:color="auto"/>
              <w:right w:val="single" w:sz="5" w:space="0" w:color="000000"/>
            </w:tcBorders>
            <w:vAlign w:val="center"/>
          </w:tcPr>
          <w:p w14:paraId="2A0B220A" w14:textId="77777777" w:rsidR="005D7543" w:rsidRPr="006361FD" w:rsidRDefault="005D7543" w:rsidP="00986C75">
            <w:pPr>
              <w:jc w:val="center"/>
              <w:rPr>
                <w:rFonts w:ascii="Garamond" w:hAnsi="Garamond"/>
              </w:rPr>
            </w:pPr>
            <w:r w:rsidRPr="006361FD">
              <w:rPr>
                <w:rFonts w:ascii="Garamond" w:hAnsi="Garamond"/>
                <w:w w:val="99"/>
              </w:rPr>
              <w:t>85</w:t>
            </w:r>
          </w:p>
        </w:tc>
        <w:tc>
          <w:tcPr>
            <w:tcW w:w="609" w:type="pct"/>
            <w:tcBorders>
              <w:top w:val="single" w:sz="5" w:space="0" w:color="000000"/>
              <w:left w:val="single" w:sz="5" w:space="0" w:color="000000"/>
              <w:bottom w:val="single" w:sz="4" w:space="0" w:color="auto"/>
              <w:right w:val="single" w:sz="5" w:space="0" w:color="000000"/>
            </w:tcBorders>
            <w:vAlign w:val="center"/>
          </w:tcPr>
          <w:p w14:paraId="082598CD" w14:textId="77777777" w:rsidR="005D7543" w:rsidRPr="006361FD" w:rsidRDefault="005D7543" w:rsidP="00986C75">
            <w:pPr>
              <w:jc w:val="center"/>
              <w:rPr>
                <w:rFonts w:ascii="Garamond" w:hAnsi="Garamond"/>
              </w:rPr>
            </w:pPr>
            <w:r w:rsidRPr="006361FD">
              <w:rPr>
                <w:rFonts w:ascii="Garamond" w:hAnsi="Garamond"/>
                <w:w w:val="99"/>
              </w:rPr>
              <w:t>1</w:t>
            </w:r>
          </w:p>
        </w:tc>
        <w:tc>
          <w:tcPr>
            <w:tcW w:w="541" w:type="pct"/>
            <w:tcBorders>
              <w:top w:val="single" w:sz="5" w:space="0" w:color="000000"/>
              <w:left w:val="single" w:sz="5" w:space="0" w:color="000000"/>
              <w:bottom w:val="single" w:sz="4" w:space="0" w:color="auto"/>
              <w:right w:val="single" w:sz="5" w:space="0" w:color="000000"/>
            </w:tcBorders>
            <w:vAlign w:val="center"/>
          </w:tcPr>
          <w:p w14:paraId="2563A8AC" w14:textId="77777777" w:rsidR="005D7543" w:rsidRPr="006361FD" w:rsidRDefault="005D7543" w:rsidP="00986C75">
            <w:pPr>
              <w:jc w:val="center"/>
              <w:rPr>
                <w:rFonts w:ascii="Garamond" w:hAnsi="Garamond"/>
              </w:rPr>
            </w:pPr>
            <w:r w:rsidRPr="006361FD">
              <w:rPr>
                <w:rFonts w:ascii="Garamond" w:hAnsi="Garamond"/>
              </w:rPr>
              <w:t>110</w:t>
            </w:r>
          </w:p>
        </w:tc>
      </w:tr>
      <w:tr w:rsidR="00A104FD" w:rsidRPr="006361FD" w14:paraId="4D134D26" w14:textId="77777777" w:rsidTr="00A104FD">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3A6059A5" w14:textId="62C40750" w:rsidR="00A104FD" w:rsidRPr="00A104FD" w:rsidRDefault="00A104FD" w:rsidP="00986C75">
            <w:pPr>
              <w:jc w:val="center"/>
              <w:rPr>
                <w:rFonts w:ascii="Garamond" w:hAnsi="Garamond"/>
                <w:i/>
              </w:rPr>
            </w:pPr>
            <w:r w:rsidRPr="00A104FD">
              <w:rPr>
                <w:rFonts w:ascii="Garamond" w:hAnsi="Garamond"/>
                <w:i/>
              </w:rPr>
              <w:t>10/1</w:t>
            </w:r>
          </w:p>
        </w:tc>
        <w:tc>
          <w:tcPr>
            <w:tcW w:w="1420" w:type="pct"/>
            <w:tcBorders>
              <w:top w:val="single" w:sz="5" w:space="0" w:color="000000"/>
              <w:left w:val="single" w:sz="5" w:space="0" w:color="000000"/>
              <w:bottom w:val="single" w:sz="5" w:space="0" w:color="000000"/>
              <w:right w:val="single" w:sz="5" w:space="0" w:color="000000"/>
            </w:tcBorders>
            <w:vAlign w:val="center"/>
          </w:tcPr>
          <w:p w14:paraId="1D5BF0CD" w14:textId="3A00E979" w:rsidR="00A104FD" w:rsidRPr="00A104FD" w:rsidRDefault="00A104FD" w:rsidP="00986C75">
            <w:pPr>
              <w:rPr>
                <w:rFonts w:ascii="Garamond" w:hAnsi="Garamond"/>
                <w:i/>
              </w:rPr>
            </w:pPr>
            <w:r w:rsidRPr="00A104FD">
              <w:rPr>
                <w:rFonts w:ascii="Garamond" w:hAnsi="Garamond"/>
                <w:i/>
              </w:rPr>
              <w:t>Mjedise publike, të jashtme të prekura nga muzika e amplifikuar e veprimtarive të parashikuara në pikën 3/1 të udhëzimit</w:t>
            </w:r>
          </w:p>
        </w:tc>
        <w:tc>
          <w:tcPr>
            <w:tcW w:w="1607" w:type="pct"/>
            <w:tcBorders>
              <w:top w:val="single" w:sz="5" w:space="0" w:color="000000"/>
              <w:left w:val="single" w:sz="5" w:space="0" w:color="000000"/>
              <w:bottom w:val="single" w:sz="5" w:space="0" w:color="000000"/>
              <w:right w:val="single" w:sz="4" w:space="0" w:color="auto"/>
            </w:tcBorders>
            <w:vAlign w:val="center"/>
          </w:tcPr>
          <w:p w14:paraId="6B31A47D" w14:textId="6AFF08F3" w:rsidR="00A104FD" w:rsidRPr="00A104FD" w:rsidRDefault="00A104FD" w:rsidP="00986C75">
            <w:pPr>
              <w:rPr>
                <w:rFonts w:ascii="Garamond" w:hAnsi="Garamond"/>
                <w:i/>
              </w:rPr>
            </w:pPr>
            <w:r w:rsidRPr="00A104FD">
              <w:rPr>
                <w:rFonts w:ascii="Garamond" w:hAnsi="Garamond"/>
                <w:i/>
              </w:rPr>
              <w:t>Cenim i qetësisë (apo prishje e qetësisë) dhe shqetësim i komunitetit gjatë mbrëmjes.</w:t>
            </w:r>
          </w:p>
        </w:tc>
        <w:tc>
          <w:tcPr>
            <w:tcW w:w="541" w:type="pct"/>
            <w:tcBorders>
              <w:top w:val="single" w:sz="4" w:space="0" w:color="auto"/>
              <w:left w:val="single" w:sz="4" w:space="0" w:color="auto"/>
              <w:bottom w:val="single" w:sz="4" w:space="0" w:color="auto"/>
              <w:right w:val="single" w:sz="4" w:space="0" w:color="auto"/>
            </w:tcBorders>
            <w:vAlign w:val="center"/>
          </w:tcPr>
          <w:p w14:paraId="4267E840" w14:textId="77777777" w:rsidR="00A104FD" w:rsidRPr="00A104FD" w:rsidRDefault="00A104FD" w:rsidP="00986C75">
            <w:pPr>
              <w:jc w:val="center"/>
              <w:rPr>
                <w:rFonts w:ascii="Garamond" w:hAnsi="Garamond"/>
                <w:i/>
                <w:w w:val="99"/>
              </w:rPr>
            </w:pPr>
            <w:r w:rsidRPr="00A104FD">
              <w:rPr>
                <w:rFonts w:ascii="Garamond" w:hAnsi="Garamond"/>
                <w:i/>
                <w:w w:val="99"/>
              </w:rPr>
              <w:t>65</w:t>
            </w:r>
          </w:p>
          <w:p w14:paraId="7F7F5528" w14:textId="77777777" w:rsidR="00A104FD" w:rsidRPr="00A104FD" w:rsidRDefault="00A104FD" w:rsidP="00986C75">
            <w:pPr>
              <w:jc w:val="center"/>
              <w:rPr>
                <w:rFonts w:ascii="Garamond" w:hAnsi="Garamond"/>
                <w:i/>
                <w:w w:val="99"/>
              </w:rPr>
            </w:pPr>
          </w:p>
          <w:p w14:paraId="52F2DB89" w14:textId="77777777" w:rsidR="00A104FD" w:rsidRPr="00A104FD" w:rsidRDefault="00A104FD" w:rsidP="00986C75">
            <w:pPr>
              <w:jc w:val="center"/>
              <w:rPr>
                <w:rFonts w:ascii="Garamond" w:hAnsi="Garamond"/>
                <w:i/>
                <w:w w:val="99"/>
              </w:rPr>
            </w:pPr>
          </w:p>
          <w:p w14:paraId="6A803C34" w14:textId="36C6B0F4" w:rsidR="00A104FD" w:rsidRPr="00A104FD" w:rsidRDefault="00A104FD" w:rsidP="00986C75">
            <w:pPr>
              <w:jc w:val="center"/>
              <w:rPr>
                <w:rFonts w:ascii="Garamond" w:hAnsi="Garamond"/>
                <w:i/>
                <w:w w:val="99"/>
              </w:rPr>
            </w:pPr>
            <w:r w:rsidRPr="00A104FD">
              <w:rPr>
                <w:rFonts w:ascii="Garamond" w:hAnsi="Garamond"/>
                <w:i/>
                <w:w w:val="99"/>
              </w:rPr>
              <w:t>45</w:t>
            </w:r>
          </w:p>
        </w:tc>
        <w:tc>
          <w:tcPr>
            <w:tcW w:w="609" w:type="pct"/>
            <w:tcBorders>
              <w:top w:val="single" w:sz="4" w:space="0" w:color="auto"/>
              <w:left w:val="single" w:sz="4" w:space="0" w:color="auto"/>
              <w:bottom w:val="single" w:sz="4" w:space="0" w:color="auto"/>
              <w:right w:val="single" w:sz="4" w:space="0" w:color="auto"/>
            </w:tcBorders>
            <w:vAlign w:val="center"/>
          </w:tcPr>
          <w:p w14:paraId="163ECEB9" w14:textId="77777777" w:rsidR="00A104FD" w:rsidRPr="00A104FD" w:rsidRDefault="00A104FD" w:rsidP="00986C75">
            <w:pPr>
              <w:jc w:val="center"/>
              <w:rPr>
                <w:rFonts w:ascii="Garamond" w:hAnsi="Garamond"/>
                <w:i/>
                <w:w w:val="99"/>
              </w:rPr>
            </w:pPr>
            <w:r w:rsidRPr="00A104FD">
              <w:rPr>
                <w:rFonts w:ascii="Garamond" w:hAnsi="Garamond"/>
                <w:i/>
                <w:w w:val="99"/>
              </w:rPr>
              <w:t>15 minuta gjatë periudhës 11:00–20:00</w:t>
            </w:r>
          </w:p>
          <w:p w14:paraId="028D5AAA" w14:textId="77777777" w:rsidR="00A104FD" w:rsidRPr="00A104FD" w:rsidRDefault="00A104FD" w:rsidP="00986C75">
            <w:pPr>
              <w:jc w:val="center"/>
              <w:rPr>
                <w:rFonts w:ascii="Garamond" w:hAnsi="Garamond"/>
                <w:i/>
                <w:w w:val="99"/>
              </w:rPr>
            </w:pPr>
          </w:p>
          <w:p w14:paraId="78FBDB97" w14:textId="77777777" w:rsidR="00A104FD" w:rsidRPr="00A104FD" w:rsidRDefault="00A104FD" w:rsidP="00986C75">
            <w:pPr>
              <w:jc w:val="center"/>
              <w:rPr>
                <w:rFonts w:ascii="Garamond" w:hAnsi="Garamond"/>
                <w:i/>
                <w:w w:val="99"/>
              </w:rPr>
            </w:pPr>
          </w:p>
          <w:p w14:paraId="03DBDBDE" w14:textId="2B66C8D8" w:rsidR="00A104FD" w:rsidRPr="00A104FD" w:rsidRDefault="00A104FD" w:rsidP="00986C75">
            <w:pPr>
              <w:jc w:val="center"/>
              <w:rPr>
                <w:rFonts w:ascii="Garamond" w:hAnsi="Garamond"/>
                <w:i/>
                <w:w w:val="99"/>
              </w:rPr>
            </w:pPr>
            <w:r w:rsidRPr="00A104FD">
              <w:rPr>
                <w:rFonts w:ascii="Garamond" w:hAnsi="Garamond"/>
                <w:i/>
                <w:w w:val="99"/>
              </w:rPr>
              <w:t>15 minuta gjatë periudhës 20:00–24:00</w:t>
            </w:r>
          </w:p>
          <w:p w14:paraId="248E784B" w14:textId="77777777" w:rsidR="00A104FD" w:rsidRPr="00A104FD" w:rsidRDefault="00A104FD" w:rsidP="00986C75">
            <w:pPr>
              <w:jc w:val="center"/>
              <w:rPr>
                <w:rFonts w:ascii="Garamond" w:hAnsi="Garamond"/>
                <w:i/>
                <w:w w:val="99"/>
              </w:rPr>
            </w:pPr>
          </w:p>
          <w:p w14:paraId="54928D34" w14:textId="213F58CF" w:rsidR="00A104FD" w:rsidRPr="00A104FD" w:rsidRDefault="00A104FD" w:rsidP="00986C75">
            <w:pPr>
              <w:jc w:val="center"/>
              <w:rPr>
                <w:rFonts w:ascii="Garamond" w:hAnsi="Garamond"/>
                <w:i/>
                <w:w w:val="99"/>
              </w:rPr>
            </w:pPr>
          </w:p>
        </w:tc>
        <w:tc>
          <w:tcPr>
            <w:tcW w:w="541" w:type="pct"/>
            <w:tcBorders>
              <w:top w:val="single" w:sz="4" w:space="0" w:color="auto"/>
              <w:left w:val="single" w:sz="4" w:space="0" w:color="auto"/>
              <w:bottom w:val="single" w:sz="4" w:space="0" w:color="auto"/>
              <w:right w:val="single" w:sz="4" w:space="0" w:color="auto"/>
            </w:tcBorders>
            <w:vAlign w:val="center"/>
          </w:tcPr>
          <w:p w14:paraId="153FD677" w14:textId="77777777" w:rsidR="00A104FD" w:rsidRPr="006361FD" w:rsidRDefault="00A104FD" w:rsidP="00986C75">
            <w:pPr>
              <w:jc w:val="center"/>
              <w:rPr>
                <w:rFonts w:ascii="Garamond" w:hAnsi="Garamond"/>
              </w:rPr>
            </w:pPr>
          </w:p>
        </w:tc>
      </w:tr>
      <w:tr w:rsidR="008A1E37" w:rsidRPr="006361FD" w14:paraId="76024CE1" w14:textId="77777777" w:rsidTr="00A104FD">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75BBBCC7" w14:textId="13358030" w:rsidR="005D7543" w:rsidRPr="006361FD" w:rsidRDefault="008A6D96" w:rsidP="00986C75">
            <w:pPr>
              <w:jc w:val="center"/>
              <w:rPr>
                <w:rFonts w:ascii="Garamond" w:hAnsi="Garamond"/>
              </w:rPr>
            </w:pPr>
            <w:r w:rsidRPr="006361FD">
              <w:rPr>
                <w:rFonts w:ascii="Garamond" w:hAnsi="Garamond"/>
              </w:rPr>
              <w:t>11</w:t>
            </w:r>
          </w:p>
        </w:tc>
        <w:tc>
          <w:tcPr>
            <w:tcW w:w="1420" w:type="pct"/>
            <w:tcBorders>
              <w:top w:val="single" w:sz="5" w:space="0" w:color="000000"/>
              <w:left w:val="single" w:sz="5" w:space="0" w:color="000000"/>
              <w:bottom w:val="single" w:sz="5" w:space="0" w:color="000000"/>
              <w:right w:val="single" w:sz="5" w:space="0" w:color="000000"/>
            </w:tcBorders>
            <w:vAlign w:val="center"/>
          </w:tcPr>
          <w:p w14:paraId="3E46041F" w14:textId="60DBE8D2" w:rsidR="005D7543" w:rsidRPr="006361FD" w:rsidRDefault="005D7543" w:rsidP="00986C75">
            <w:pPr>
              <w:rPr>
                <w:rFonts w:ascii="Garamond" w:hAnsi="Garamond"/>
              </w:rPr>
            </w:pPr>
            <w:r w:rsidRPr="006361FD">
              <w:rPr>
                <w:rFonts w:ascii="Garamond" w:hAnsi="Garamond"/>
              </w:rPr>
              <w:t>Cere</w:t>
            </w:r>
            <w:r w:rsidRPr="006361FD">
              <w:rPr>
                <w:rFonts w:ascii="Garamond" w:hAnsi="Garamond"/>
                <w:spacing w:val="-2"/>
              </w:rPr>
              <w:t>m</w:t>
            </w:r>
            <w:r w:rsidRPr="006361FD">
              <w:rPr>
                <w:rFonts w:ascii="Garamond" w:hAnsi="Garamond"/>
              </w:rPr>
              <w:t>oni,</w:t>
            </w:r>
            <w:r w:rsidRPr="006361FD">
              <w:rPr>
                <w:rFonts w:ascii="Garamond" w:hAnsi="Garamond"/>
                <w:spacing w:val="-9"/>
              </w:rPr>
              <w:t xml:space="preserve"> </w:t>
            </w:r>
            <w:r w:rsidRPr="006361FD">
              <w:rPr>
                <w:rFonts w:ascii="Garamond" w:hAnsi="Garamond"/>
              </w:rPr>
              <w:t>festivale</w:t>
            </w:r>
            <w:r w:rsidRPr="006361FD">
              <w:rPr>
                <w:rFonts w:ascii="Garamond" w:hAnsi="Garamond"/>
                <w:spacing w:val="-7"/>
              </w:rPr>
              <w:t xml:space="preserve"> </w:t>
            </w:r>
            <w:r w:rsidRPr="006361FD">
              <w:rPr>
                <w:rFonts w:ascii="Garamond" w:hAnsi="Garamond"/>
              </w:rPr>
              <w:t>dhe</w:t>
            </w:r>
            <w:r w:rsidRPr="006361FD">
              <w:rPr>
                <w:rFonts w:ascii="Garamond" w:hAnsi="Garamond"/>
                <w:spacing w:val="-3"/>
              </w:rPr>
              <w:t xml:space="preserve"> </w:t>
            </w:r>
            <w:r w:rsidRPr="006361FD">
              <w:rPr>
                <w:rFonts w:ascii="Garamond" w:hAnsi="Garamond"/>
              </w:rPr>
              <w:t>arg</w:t>
            </w:r>
            <w:r w:rsidR="0028713E" w:rsidRPr="006361FD">
              <w:rPr>
                <w:rFonts w:ascii="Garamond" w:hAnsi="Garamond"/>
              </w:rPr>
              <w:t>ë</w:t>
            </w:r>
            <w:r w:rsidRPr="006361FD">
              <w:rPr>
                <w:rFonts w:ascii="Garamond" w:hAnsi="Garamond"/>
              </w:rPr>
              <w:t>time</w:t>
            </w:r>
          </w:p>
        </w:tc>
        <w:tc>
          <w:tcPr>
            <w:tcW w:w="1607" w:type="pct"/>
            <w:tcBorders>
              <w:top w:val="single" w:sz="5" w:space="0" w:color="000000"/>
              <w:left w:val="single" w:sz="5" w:space="0" w:color="000000"/>
              <w:bottom w:val="single" w:sz="5" w:space="0" w:color="000000"/>
              <w:right w:val="single" w:sz="5" w:space="0" w:color="000000"/>
            </w:tcBorders>
            <w:vAlign w:val="center"/>
          </w:tcPr>
          <w:p w14:paraId="1F18ED69" w14:textId="503F8B17" w:rsidR="005D7543" w:rsidRPr="006361FD" w:rsidRDefault="0028713E" w:rsidP="00986C75">
            <w:pPr>
              <w:rPr>
                <w:rFonts w:ascii="Garamond" w:hAnsi="Garamond"/>
              </w:rPr>
            </w:pPr>
            <w:r w:rsidRPr="006361FD">
              <w:rPr>
                <w:rFonts w:ascii="Garamond" w:hAnsi="Garamond"/>
              </w:rPr>
              <w:t>Dë</w:t>
            </w:r>
            <w:r w:rsidRPr="006361FD">
              <w:rPr>
                <w:rFonts w:ascii="Garamond" w:hAnsi="Garamond"/>
                <w:spacing w:val="-2"/>
              </w:rPr>
              <w:t>m</w:t>
            </w:r>
            <w:r w:rsidRPr="006361FD">
              <w:rPr>
                <w:rFonts w:ascii="Garamond" w:hAnsi="Garamond"/>
              </w:rPr>
              <w:t>tim</w:t>
            </w:r>
            <w:r w:rsidRPr="006361FD">
              <w:rPr>
                <w:rFonts w:ascii="Garamond" w:hAnsi="Garamond"/>
                <w:spacing w:val="-3"/>
              </w:rPr>
              <w:t xml:space="preserve"> </w:t>
            </w:r>
            <w:r w:rsidRPr="006361FD">
              <w:rPr>
                <w:rFonts w:ascii="Garamond" w:hAnsi="Garamond"/>
              </w:rPr>
              <w:t xml:space="preserve">dëgjimi </w:t>
            </w:r>
            <w:r w:rsidR="005D7543" w:rsidRPr="006361FD">
              <w:rPr>
                <w:rFonts w:ascii="Garamond" w:hAnsi="Garamond"/>
              </w:rPr>
              <w:t>(klient</w:t>
            </w:r>
            <w:r w:rsidRPr="006361FD">
              <w:rPr>
                <w:rFonts w:ascii="Garamond" w:hAnsi="Garamond"/>
              </w:rPr>
              <w:t>ë</w:t>
            </w:r>
            <w:r w:rsidR="005D7543" w:rsidRPr="006361FD">
              <w:rPr>
                <w:rFonts w:ascii="Garamond" w:hAnsi="Garamond"/>
              </w:rPr>
              <w:t>t</w:t>
            </w:r>
            <w:r w:rsidR="005D7543" w:rsidRPr="006361FD">
              <w:rPr>
                <w:rFonts w:ascii="Garamond" w:hAnsi="Garamond"/>
                <w:spacing w:val="-7"/>
              </w:rPr>
              <w:t xml:space="preserve"> </w:t>
            </w:r>
            <w:r w:rsidR="005D7543" w:rsidRPr="006361FD">
              <w:rPr>
                <w:rFonts w:ascii="Garamond" w:hAnsi="Garamond"/>
              </w:rPr>
              <w:t>&lt;</w:t>
            </w:r>
            <w:r w:rsidR="005D7543" w:rsidRPr="006361FD">
              <w:rPr>
                <w:rFonts w:ascii="Garamond" w:hAnsi="Garamond"/>
                <w:spacing w:val="-3"/>
              </w:rPr>
              <w:t xml:space="preserve"> </w:t>
            </w:r>
            <w:r w:rsidR="005D7543" w:rsidRPr="006361FD">
              <w:rPr>
                <w:rFonts w:ascii="Garamond" w:hAnsi="Garamond"/>
              </w:rPr>
              <w:t>5</w:t>
            </w:r>
            <w:r w:rsidR="005D7543" w:rsidRPr="006361FD">
              <w:rPr>
                <w:rFonts w:ascii="Garamond" w:hAnsi="Garamond"/>
                <w:spacing w:val="-1"/>
              </w:rPr>
              <w:t xml:space="preserve"> </w:t>
            </w:r>
            <w:r w:rsidR="005D7543" w:rsidRPr="006361FD">
              <w:rPr>
                <w:rFonts w:ascii="Garamond" w:hAnsi="Garamond"/>
              </w:rPr>
              <w:t>her</w:t>
            </w:r>
            <w:r w:rsidR="00986C75">
              <w:rPr>
                <w:rFonts w:ascii="Garamond" w:hAnsi="Garamond"/>
              </w:rPr>
              <w:t>ë</w:t>
            </w:r>
            <w:r w:rsidR="005D7543" w:rsidRPr="006361FD">
              <w:rPr>
                <w:rFonts w:ascii="Garamond" w:hAnsi="Garamond"/>
              </w:rPr>
              <w:t>/</w:t>
            </w:r>
            <w:r w:rsidR="005D7543" w:rsidRPr="006361FD">
              <w:rPr>
                <w:rFonts w:ascii="Garamond" w:hAnsi="Garamond"/>
                <w:spacing w:val="-4"/>
              </w:rPr>
              <w:t xml:space="preserve"> </w:t>
            </w:r>
            <w:r w:rsidR="005D7543" w:rsidRPr="006361FD">
              <w:rPr>
                <w:rFonts w:ascii="Garamond" w:hAnsi="Garamond"/>
              </w:rPr>
              <w:t>vit)</w:t>
            </w:r>
            <w:r w:rsidR="00986C75">
              <w:rPr>
                <w:rFonts w:ascii="Garamond" w:hAnsi="Garamond"/>
              </w:rPr>
              <w:t>.</w:t>
            </w:r>
          </w:p>
        </w:tc>
        <w:tc>
          <w:tcPr>
            <w:tcW w:w="541" w:type="pct"/>
            <w:tcBorders>
              <w:top w:val="single" w:sz="4" w:space="0" w:color="auto"/>
              <w:left w:val="single" w:sz="5" w:space="0" w:color="000000"/>
              <w:bottom w:val="single" w:sz="5" w:space="0" w:color="000000"/>
              <w:right w:val="single" w:sz="5" w:space="0" w:color="000000"/>
            </w:tcBorders>
            <w:vAlign w:val="center"/>
          </w:tcPr>
          <w:p w14:paraId="1A5887F3" w14:textId="77777777" w:rsidR="005D7543" w:rsidRPr="006361FD" w:rsidRDefault="005D7543" w:rsidP="00986C75">
            <w:pPr>
              <w:jc w:val="center"/>
              <w:rPr>
                <w:rFonts w:ascii="Garamond" w:hAnsi="Garamond"/>
              </w:rPr>
            </w:pPr>
            <w:r w:rsidRPr="006361FD">
              <w:rPr>
                <w:rFonts w:ascii="Garamond" w:hAnsi="Garamond"/>
                <w:spacing w:val="1"/>
              </w:rPr>
              <w:t>100</w:t>
            </w:r>
          </w:p>
        </w:tc>
        <w:tc>
          <w:tcPr>
            <w:tcW w:w="609" w:type="pct"/>
            <w:tcBorders>
              <w:top w:val="single" w:sz="4" w:space="0" w:color="auto"/>
              <w:left w:val="single" w:sz="5" w:space="0" w:color="000000"/>
              <w:bottom w:val="single" w:sz="5" w:space="0" w:color="000000"/>
              <w:right w:val="single" w:sz="5" w:space="0" w:color="000000"/>
            </w:tcBorders>
            <w:vAlign w:val="center"/>
          </w:tcPr>
          <w:p w14:paraId="51642E99" w14:textId="77777777" w:rsidR="005D7543" w:rsidRPr="006361FD" w:rsidRDefault="005D7543" w:rsidP="00986C75">
            <w:pPr>
              <w:jc w:val="center"/>
              <w:rPr>
                <w:rFonts w:ascii="Garamond" w:hAnsi="Garamond"/>
              </w:rPr>
            </w:pPr>
            <w:r w:rsidRPr="006361FD">
              <w:rPr>
                <w:rFonts w:ascii="Garamond" w:hAnsi="Garamond"/>
                <w:w w:val="99"/>
              </w:rPr>
              <w:t>4</w:t>
            </w:r>
          </w:p>
        </w:tc>
        <w:tc>
          <w:tcPr>
            <w:tcW w:w="541" w:type="pct"/>
            <w:tcBorders>
              <w:top w:val="single" w:sz="4" w:space="0" w:color="auto"/>
              <w:left w:val="single" w:sz="5" w:space="0" w:color="000000"/>
              <w:bottom w:val="single" w:sz="5" w:space="0" w:color="000000"/>
              <w:right w:val="single" w:sz="5" w:space="0" w:color="000000"/>
            </w:tcBorders>
            <w:vAlign w:val="center"/>
          </w:tcPr>
          <w:p w14:paraId="0B5C7BB4" w14:textId="77777777" w:rsidR="005D7543" w:rsidRPr="006361FD" w:rsidRDefault="005D7543" w:rsidP="00986C75">
            <w:pPr>
              <w:jc w:val="center"/>
              <w:rPr>
                <w:rFonts w:ascii="Garamond" w:hAnsi="Garamond"/>
              </w:rPr>
            </w:pPr>
            <w:r w:rsidRPr="006361FD">
              <w:rPr>
                <w:rFonts w:ascii="Garamond" w:hAnsi="Garamond"/>
                <w:spacing w:val="1"/>
              </w:rPr>
              <w:t>110</w:t>
            </w:r>
          </w:p>
        </w:tc>
      </w:tr>
      <w:tr w:rsidR="008A1E37" w:rsidRPr="006361FD" w14:paraId="32A14637"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514C3F2F" w14:textId="7CF0B214" w:rsidR="005D7543" w:rsidRPr="006361FD" w:rsidRDefault="008A6D96" w:rsidP="00986C75">
            <w:pPr>
              <w:jc w:val="center"/>
              <w:rPr>
                <w:rFonts w:ascii="Garamond" w:hAnsi="Garamond"/>
              </w:rPr>
            </w:pPr>
            <w:r w:rsidRPr="006361FD">
              <w:rPr>
                <w:rFonts w:ascii="Garamond" w:hAnsi="Garamond"/>
              </w:rPr>
              <w:t>12</w:t>
            </w:r>
          </w:p>
        </w:tc>
        <w:tc>
          <w:tcPr>
            <w:tcW w:w="1420" w:type="pct"/>
            <w:tcBorders>
              <w:top w:val="single" w:sz="5" w:space="0" w:color="000000"/>
              <w:left w:val="single" w:sz="5" w:space="0" w:color="000000"/>
              <w:bottom w:val="single" w:sz="5" w:space="0" w:color="000000"/>
              <w:right w:val="single" w:sz="5" w:space="0" w:color="000000"/>
            </w:tcBorders>
            <w:vAlign w:val="center"/>
          </w:tcPr>
          <w:p w14:paraId="7520DA31" w14:textId="62ED1795" w:rsidR="005D7543" w:rsidRPr="006361FD" w:rsidRDefault="005D7543" w:rsidP="00986C75">
            <w:pPr>
              <w:rPr>
                <w:rFonts w:ascii="Garamond" w:hAnsi="Garamond"/>
              </w:rPr>
            </w:pPr>
            <w:r w:rsidRPr="006361FD">
              <w:rPr>
                <w:rFonts w:ascii="Garamond" w:hAnsi="Garamond"/>
              </w:rPr>
              <w:t>Muzik</w:t>
            </w:r>
            <w:r w:rsidR="00986C75">
              <w:rPr>
                <w:rFonts w:ascii="Garamond" w:hAnsi="Garamond"/>
              </w:rPr>
              <w:t>ë</w:t>
            </w:r>
            <w:r w:rsidRPr="006361FD">
              <w:rPr>
                <w:rFonts w:ascii="Garamond" w:hAnsi="Garamond"/>
                <w:spacing w:val="-7"/>
              </w:rPr>
              <w:t xml:space="preserve"> </w:t>
            </w:r>
            <w:r w:rsidRPr="006361FD">
              <w:rPr>
                <w:rFonts w:ascii="Garamond" w:hAnsi="Garamond"/>
              </w:rPr>
              <w:t>n</w:t>
            </w:r>
            <w:r w:rsidR="0028713E" w:rsidRPr="006361FD">
              <w:rPr>
                <w:rFonts w:ascii="Garamond" w:hAnsi="Garamond"/>
              </w:rPr>
              <w:t>ë</w:t>
            </w:r>
            <w:r w:rsidRPr="006361FD">
              <w:rPr>
                <w:rFonts w:ascii="Garamond" w:hAnsi="Garamond"/>
              </w:rPr>
              <w:t>p</w:t>
            </w:r>
            <w:r w:rsidR="0028713E" w:rsidRPr="006361FD">
              <w:rPr>
                <w:rFonts w:ascii="Garamond" w:hAnsi="Garamond"/>
              </w:rPr>
              <w:t>ë</w:t>
            </w:r>
            <w:r w:rsidRPr="006361FD">
              <w:rPr>
                <w:rFonts w:ascii="Garamond" w:hAnsi="Garamond"/>
              </w:rPr>
              <w:t>rmjet</w:t>
            </w:r>
            <w:r w:rsidRPr="006361FD">
              <w:rPr>
                <w:rFonts w:ascii="Garamond" w:hAnsi="Garamond"/>
                <w:spacing w:val="-9"/>
              </w:rPr>
              <w:t xml:space="preserve"> </w:t>
            </w:r>
            <w:r w:rsidRPr="006361FD">
              <w:rPr>
                <w:rFonts w:ascii="Garamond" w:hAnsi="Garamond"/>
              </w:rPr>
              <w:t>kufjeve</w:t>
            </w:r>
            <w:r w:rsidRPr="006361FD">
              <w:rPr>
                <w:rFonts w:ascii="Garamond" w:hAnsi="Garamond"/>
                <w:spacing w:val="-7"/>
              </w:rPr>
              <w:t xml:space="preserve"> </w:t>
            </w:r>
            <w:r w:rsidRPr="006361FD">
              <w:rPr>
                <w:rFonts w:ascii="Garamond" w:hAnsi="Garamond"/>
              </w:rPr>
              <w:t>t</w:t>
            </w:r>
            <w:r w:rsidR="0028713E" w:rsidRPr="006361FD">
              <w:rPr>
                <w:rFonts w:ascii="Garamond" w:hAnsi="Garamond"/>
              </w:rPr>
              <w:t>ë</w:t>
            </w:r>
            <w:r w:rsidRPr="006361FD">
              <w:rPr>
                <w:rFonts w:ascii="Garamond" w:hAnsi="Garamond"/>
                <w:spacing w:val="-1"/>
              </w:rPr>
              <w:t xml:space="preserve"> </w:t>
            </w:r>
            <w:r w:rsidRPr="006361FD">
              <w:rPr>
                <w:rFonts w:ascii="Garamond" w:hAnsi="Garamond"/>
              </w:rPr>
              <w:t>d</w:t>
            </w:r>
            <w:r w:rsidR="0028713E" w:rsidRPr="006361FD">
              <w:rPr>
                <w:rFonts w:ascii="Garamond" w:hAnsi="Garamond"/>
              </w:rPr>
              <w:t>ë</w:t>
            </w:r>
            <w:r w:rsidRPr="006361FD">
              <w:rPr>
                <w:rFonts w:ascii="Garamond" w:hAnsi="Garamond"/>
              </w:rPr>
              <w:t>gji</w:t>
            </w:r>
            <w:r w:rsidRPr="006361FD">
              <w:rPr>
                <w:rFonts w:ascii="Garamond" w:hAnsi="Garamond"/>
                <w:spacing w:val="-2"/>
              </w:rPr>
              <w:t>m</w:t>
            </w:r>
            <w:r w:rsidRPr="006361FD">
              <w:rPr>
                <w:rFonts w:ascii="Garamond" w:hAnsi="Garamond"/>
              </w:rPr>
              <w:t>it</w:t>
            </w:r>
          </w:p>
        </w:tc>
        <w:tc>
          <w:tcPr>
            <w:tcW w:w="1607" w:type="pct"/>
            <w:tcBorders>
              <w:top w:val="single" w:sz="5" w:space="0" w:color="000000"/>
              <w:left w:val="single" w:sz="5" w:space="0" w:color="000000"/>
              <w:bottom w:val="single" w:sz="5" w:space="0" w:color="000000"/>
              <w:right w:val="single" w:sz="5" w:space="0" w:color="000000"/>
            </w:tcBorders>
            <w:vAlign w:val="center"/>
          </w:tcPr>
          <w:p w14:paraId="085F8E21" w14:textId="30C7D636" w:rsidR="005D7543" w:rsidRPr="006361FD" w:rsidRDefault="005D7543" w:rsidP="00986C75">
            <w:pPr>
              <w:rPr>
                <w:rFonts w:ascii="Garamond" w:hAnsi="Garamond"/>
              </w:rPr>
            </w:pPr>
            <w:r w:rsidRPr="006361FD">
              <w:rPr>
                <w:rFonts w:ascii="Garamond" w:hAnsi="Garamond"/>
              </w:rPr>
              <w:t>D</w:t>
            </w:r>
            <w:r w:rsidR="0028713E" w:rsidRPr="006361FD">
              <w:rPr>
                <w:rFonts w:ascii="Garamond" w:hAnsi="Garamond"/>
              </w:rPr>
              <w:t>ë</w:t>
            </w:r>
            <w:r w:rsidRPr="006361FD">
              <w:rPr>
                <w:rFonts w:ascii="Garamond" w:hAnsi="Garamond"/>
                <w:spacing w:val="-2"/>
              </w:rPr>
              <w:t>m</w:t>
            </w:r>
            <w:r w:rsidRPr="006361FD">
              <w:rPr>
                <w:rFonts w:ascii="Garamond" w:hAnsi="Garamond"/>
              </w:rPr>
              <w:t>t</w:t>
            </w:r>
            <w:r w:rsidRPr="006361FD">
              <w:rPr>
                <w:rFonts w:ascii="Garamond" w:hAnsi="Garamond"/>
                <w:spacing w:val="1"/>
              </w:rPr>
              <w:t>i</w:t>
            </w:r>
            <w:r w:rsidRPr="006361FD">
              <w:rPr>
                <w:rFonts w:ascii="Garamond" w:hAnsi="Garamond"/>
              </w:rPr>
              <w:t>m</w:t>
            </w:r>
            <w:r w:rsidRPr="006361FD">
              <w:rPr>
                <w:rFonts w:ascii="Garamond" w:hAnsi="Garamond"/>
                <w:spacing w:val="-6"/>
              </w:rPr>
              <w:t xml:space="preserve"> </w:t>
            </w:r>
            <w:r w:rsidRPr="006361FD">
              <w:rPr>
                <w:rFonts w:ascii="Garamond" w:hAnsi="Garamond"/>
              </w:rPr>
              <w:t>d</w:t>
            </w:r>
            <w:r w:rsidR="0028713E" w:rsidRPr="006361FD">
              <w:rPr>
                <w:rFonts w:ascii="Garamond" w:hAnsi="Garamond"/>
              </w:rPr>
              <w:t>ë</w:t>
            </w:r>
            <w:r w:rsidRPr="006361FD">
              <w:rPr>
                <w:rFonts w:ascii="Garamond" w:hAnsi="Garamond"/>
              </w:rPr>
              <w:t>gjimi</w:t>
            </w:r>
            <w:r w:rsidR="00986C75">
              <w:rPr>
                <w:rFonts w:ascii="Garamond" w:hAnsi="Garamond"/>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54DC3312" w14:textId="77777777" w:rsidR="005D7543" w:rsidRPr="006361FD" w:rsidRDefault="005D7543" w:rsidP="00986C75">
            <w:pPr>
              <w:jc w:val="center"/>
              <w:rPr>
                <w:rFonts w:ascii="Garamond" w:hAnsi="Garamond"/>
              </w:rPr>
            </w:pPr>
            <w:r w:rsidRPr="006361FD">
              <w:rPr>
                <w:rFonts w:ascii="Garamond" w:hAnsi="Garamond"/>
                <w:spacing w:val="1"/>
              </w:rPr>
              <w:t>8</w:t>
            </w:r>
            <w:r w:rsidRPr="006361FD">
              <w:rPr>
                <w:rFonts w:ascii="Garamond" w:hAnsi="Garamond"/>
              </w:rPr>
              <w:t>5</w:t>
            </w:r>
            <w:r w:rsidRPr="006361FD">
              <w:rPr>
                <w:rFonts w:ascii="Garamond" w:hAnsi="Garamond"/>
                <w:spacing w:val="2"/>
              </w:rPr>
              <w:t xml:space="preserve"> </w:t>
            </w:r>
            <w:r w:rsidRPr="006361FD">
              <w:rPr>
                <w:rFonts w:ascii="Garamond" w:hAnsi="Garamond"/>
              </w:rPr>
              <w:t>#</w:t>
            </w:r>
            <w:r w:rsidRPr="006361FD">
              <w:rPr>
                <w:rFonts w:ascii="Garamond" w:hAnsi="Garamond"/>
                <w:spacing w:val="-7"/>
              </w:rPr>
              <w:t xml:space="preserve"> </w:t>
            </w:r>
            <w:r w:rsidRPr="006361FD">
              <w:rPr>
                <w:rFonts w:ascii="Garamond" w:hAnsi="Garamond"/>
              </w:rPr>
              <w:t>4</w:t>
            </w:r>
          </w:p>
        </w:tc>
        <w:tc>
          <w:tcPr>
            <w:tcW w:w="609" w:type="pct"/>
            <w:tcBorders>
              <w:top w:val="single" w:sz="5" w:space="0" w:color="000000"/>
              <w:left w:val="single" w:sz="5" w:space="0" w:color="000000"/>
              <w:bottom w:val="single" w:sz="5" w:space="0" w:color="000000"/>
              <w:right w:val="single" w:sz="5" w:space="0" w:color="000000"/>
            </w:tcBorders>
            <w:vAlign w:val="center"/>
          </w:tcPr>
          <w:p w14:paraId="1EA02464" w14:textId="77777777" w:rsidR="005D7543" w:rsidRPr="006361FD" w:rsidRDefault="005D7543" w:rsidP="00986C75">
            <w:pPr>
              <w:jc w:val="center"/>
              <w:rPr>
                <w:rFonts w:ascii="Garamond" w:hAnsi="Garamond"/>
              </w:rPr>
            </w:pPr>
            <w:r w:rsidRPr="006361FD">
              <w:rPr>
                <w:rFonts w:ascii="Garamond" w:hAnsi="Garamond"/>
                <w:w w:val="99"/>
              </w:rPr>
              <w:t>1</w:t>
            </w:r>
          </w:p>
        </w:tc>
        <w:tc>
          <w:tcPr>
            <w:tcW w:w="541" w:type="pct"/>
            <w:tcBorders>
              <w:top w:val="single" w:sz="5" w:space="0" w:color="000000"/>
              <w:left w:val="single" w:sz="5" w:space="0" w:color="000000"/>
              <w:bottom w:val="single" w:sz="5" w:space="0" w:color="000000"/>
              <w:right w:val="single" w:sz="5" w:space="0" w:color="000000"/>
            </w:tcBorders>
            <w:vAlign w:val="center"/>
          </w:tcPr>
          <w:p w14:paraId="00A0C48F" w14:textId="77777777" w:rsidR="005D7543" w:rsidRPr="006361FD" w:rsidRDefault="005D7543" w:rsidP="00986C75">
            <w:pPr>
              <w:jc w:val="center"/>
              <w:rPr>
                <w:rFonts w:ascii="Garamond" w:hAnsi="Garamond"/>
              </w:rPr>
            </w:pPr>
            <w:r w:rsidRPr="006361FD">
              <w:rPr>
                <w:rFonts w:ascii="Garamond" w:hAnsi="Garamond"/>
                <w:spacing w:val="1"/>
              </w:rPr>
              <w:t>110</w:t>
            </w:r>
          </w:p>
        </w:tc>
      </w:tr>
      <w:tr w:rsidR="008A1E37" w:rsidRPr="006361FD" w14:paraId="20BF01F3"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700F8285" w14:textId="67CFAD8D" w:rsidR="005D7543" w:rsidRPr="006361FD" w:rsidRDefault="008A6D96" w:rsidP="00986C75">
            <w:pPr>
              <w:jc w:val="center"/>
              <w:rPr>
                <w:rFonts w:ascii="Garamond" w:hAnsi="Garamond"/>
              </w:rPr>
            </w:pPr>
            <w:r w:rsidRPr="006361FD">
              <w:rPr>
                <w:rFonts w:ascii="Garamond" w:hAnsi="Garamond"/>
              </w:rPr>
              <w:t>13</w:t>
            </w:r>
          </w:p>
        </w:tc>
        <w:tc>
          <w:tcPr>
            <w:tcW w:w="1420" w:type="pct"/>
            <w:tcBorders>
              <w:top w:val="single" w:sz="5" w:space="0" w:color="000000"/>
              <w:left w:val="single" w:sz="5" w:space="0" w:color="000000"/>
              <w:bottom w:val="single" w:sz="5" w:space="0" w:color="000000"/>
              <w:right w:val="single" w:sz="5" w:space="0" w:color="000000"/>
            </w:tcBorders>
            <w:vAlign w:val="center"/>
          </w:tcPr>
          <w:p w14:paraId="1E0F2C28" w14:textId="2D7CE7A5" w:rsidR="005D7543" w:rsidRPr="006361FD" w:rsidRDefault="005D7543" w:rsidP="00986C75">
            <w:pPr>
              <w:rPr>
                <w:rFonts w:ascii="Garamond" w:hAnsi="Garamond"/>
              </w:rPr>
            </w:pPr>
            <w:r w:rsidRPr="006361FD">
              <w:rPr>
                <w:rFonts w:ascii="Garamond" w:hAnsi="Garamond"/>
              </w:rPr>
              <w:t>Tinguj</w:t>
            </w:r>
            <w:r w:rsidR="00D8775B">
              <w:rPr>
                <w:rFonts w:ascii="Garamond" w:hAnsi="Garamond"/>
              </w:rPr>
              <w:t xml:space="preserve"> </w:t>
            </w:r>
            <w:r w:rsidRPr="006361FD">
              <w:rPr>
                <w:rFonts w:ascii="Garamond" w:hAnsi="Garamond"/>
              </w:rPr>
              <w:t>–</w:t>
            </w:r>
            <w:r w:rsidR="00D8775B">
              <w:rPr>
                <w:rFonts w:ascii="Garamond" w:hAnsi="Garamond"/>
              </w:rPr>
              <w:t xml:space="preserve"> </w:t>
            </w:r>
            <w:r w:rsidRPr="006361FD">
              <w:rPr>
                <w:rFonts w:ascii="Garamond" w:hAnsi="Garamond"/>
              </w:rPr>
              <w:t>zhur</w:t>
            </w:r>
            <w:r w:rsidRPr="006361FD">
              <w:rPr>
                <w:rFonts w:ascii="Garamond" w:hAnsi="Garamond"/>
                <w:spacing w:val="-2"/>
              </w:rPr>
              <w:t>m</w:t>
            </w:r>
            <w:r w:rsidR="00986C75">
              <w:rPr>
                <w:rFonts w:ascii="Garamond" w:hAnsi="Garamond"/>
              </w:rPr>
              <w:t>ë</w:t>
            </w:r>
            <w:r w:rsidR="00D8775B">
              <w:rPr>
                <w:rFonts w:ascii="Garamond" w:hAnsi="Garamond"/>
              </w:rPr>
              <w:t xml:space="preserve"> </w:t>
            </w:r>
            <w:r w:rsidRPr="006361FD">
              <w:rPr>
                <w:rFonts w:ascii="Garamond" w:hAnsi="Garamond"/>
              </w:rPr>
              <w:t>i</w:t>
            </w:r>
            <w:r w:rsidRPr="006361FD">
              <w:rPr>
                <w:rFonts w:ascii="Garamond" w:hAnsi="Garamond"/>
                <w:spacing w:val="-2"/>
              </w:rPr>
              <w:t>m</w:t>
            </w:r>
            <w:r w:rsidRPr="006361FD">
              <w:rPr>
                <w:rFonts w:ascii="Garamond" w:hAnsi="Garamond"/>
              </w:rPr>
              <w:t>p</w:t>
            </w:r>
            <w:r w:rsidRPr="006361FD">
              <w:rPr>
                <w:rFonts w:ascii="Garamond" w:hAnsi="Garamond"/>
                <w:spacing w:val="2"/>
              </w:rPr>
              <w:t>u</w:t>
            </w:r>
            <w:r w:rsidRPr="006361FD">
              <w:rPr>
                <w:rFonts w:ascii="Garamond" w:hAnsi="Garamond"/>
              </w:rPr>
              <w:t>lsive</w:t>
            </w:r>
            <w:r w:rsidR="00D8775B">
              <w:rPr>
                <w:rFonts w:ascii="Garamond" w:hAnsi="Garamond"/>
              </w:rPr>
              <w:t xml:space="preserve"> </w:t>
            </w:r>
            <w:r w:rsidRPr="006361FD">
              <w:rPr>
                <w:rFonts w:ascii="Garamond" w:hAnsi="Garamond"/>
              </w:rPr>
              <w:t>nga</w:t>
            </w:r>
            <w:r w:rsidR="008872BF" w:rsidRPr="006361FD">
              <w:rPr>
                <w:rFonts w:ascii="Garamond" w:hAnsi="Garamond"/>
              </w:rPr>
              <w:t xml:space="preserve"> </w:t>
            </w:r>
            <w:r w:rsidR="00986C75" w:rsidRPr="006361FD">
              <w:rPr>
                <w:rFonts w:ascii="Garamond" w:hAnsi="Garamond"/>
              </w:rPr>
              <w:t>fishekzjarrët</w:t>
            </w:r>
            <w:r w:rsidRPr="006361FD">
              <w:rPr>
                <w:rFonts w:ascii="Garamond" w:hAnsi="Garamond"/>
                <w:spacing w:val="-10"/>
              </w:rPr>
              <w:t xml:space="preserve"> </w:t>
            </w:r>
          </w:p>
        </w:tc>
        <w:tc>
          <w:tcPr>
            <w:tcW w:w="1607" w:type="pct"/>
            <w:tcBorders>
              <w:top w:val="single" w:sz="5" w:space="0" w:color="000000"/>
              <w:left w:val="single" w:sz="5" w:space="0" w:color="000000"/>
              <w:bottom w:val="single" w:sz="5" w:space="0" w:color="000000"/>
              <w:right w:val="single" w:sz="5" w:space="0" w:color="000000"/>
            </w:tcBorders>
            <w:vAlign w:val="center"/>
          </w:tcPr>
          <w:p w14:paraId="471DB1C1" w14:textId="6A9377C1" w:rsidR="005D7543" w:rsidRPr="006361FD" w:rsidRDefault="00047517" w:rsidP="00986C75">
            <w:pPr>
              <w:rPr>
                <w:rFonts w:ascii="Garamond" w:hAnsi="Garamond"/>
              </w:rPr>
            </w:pPr>
            <w:r w:rsidRPr="006361FD">
              <w:rPr>
                <w:rFonts w:ascii="Garamond" w:hAnsi="Garamond"/>
              </w:rPr>
              <w:t>Bezdi (shqetësim), prishje gjumi, ndikim në pushim, çlodhje, d</w:t>
            </w:r>
            <w:r w:rsidR="0028713E" w:rsidRPr="006361FD">
              <w:rPr>
                <w:rFonts w:ascii="Garamond" w:hAnsi="Garamond"/>
              </w:rPr>
              <w:t>ë</w:t>
            </w:r>
            <w:r w:rsidR="005D7543" w:rsidRPr="006361FD">
              <w:rPr>
                <w:rFonts w:ascii="Garamond" w:hAnsi="Garamond"/>
                <w:spacing w:val="-2"/>
              </w:rPr>
              <w:t>m</w:t>
            </w:r>
            <w:r w:rsidR="005D7543" w:rsidRPr="006361FD">
              <w:rPr>
                <w:rFonts w:ascii="Garamond" w:hAnsi="Garamond"/>
              </w:rPr>
              <w:t>t</w:t>
            </w:r>
            <w:r w:rsidR="005D7543" w:rsidRPr="006361FD">
              <w:rPr>
                <w:rFonts w:ascii="Garamond" w:hAnsi="Garamond"/>
                <w:spacing w:val="1"/>
              </w:rPr>
              <w:t>i</w:t>
            </w:r>
            <w:r w:rsidR="005D7543" w:rsidRPr="006361FD">
              <w:rPr>
                <w:rFonts w:ascii="Garamond" w:hAnsi="Garamond"/>
              </w:rPr>
              <w:t>m</w:t>
            </w:r>
            <w:r w:rsidR="005D7543" w:rsidRPr="006361FD">
              <w:rPr>
                <w:rFonts w:ascii="Garamond" w:hAnsi="Garamond"/>
                <w:spacing w:val="-6"/>
              </w:rPr>
              <w:t xml:space="preserve"> </w:t>
            </w:r>
            <w:r w:rsidR="00986C75">
              <w:rPr>
                <w:rFonts w:ascii="Garamond" w:hAnsi="Garamond"/>
                <w:spacing w:val="-6"/>
              </w:rPr>
              <w:t xml:space="preserve">i </w:t>
            </w:r>
            <w:r w:rsidR="005D7543" w:rsidRPr="006361FD">
              <w:rPr>
                <w:rFonts w:ascii="Garamond" w:hAnsi="Garamond"/>
              </w:rPr>
              <w:t>d</w:t>
            </w:r>
            <w:r w:rsidR="0028713E" w:rsidRPr="006361FD">
              <w:rPr>
                <w:rFonts w:ascii="Garamond" w:hAnsi="Garamond"/>
              </w:rPr>
              <w:t>ë</w:t>
            </w:r>
            <w:r w:rsidR="005D7543" w:rsidRPr="006361FD">
              <w:rPr>
                <w:rFonts w:ascii="Garamond" w:hAnsi="Garamond"/>
              </w:rPr>
              <w:t>gjimi</w:t>
            </w:r>
            <w:r w:rsidR="00986C75">
              <w:rPr>
                <w:rFonts w:ascii="Garamond" w:hAnsi="Garamond"/>
              </w:rPr>
              <w:t>t</w:t>
            </w:r>
            <w:r w:rsidR="005D7543" w:rsidRPr="006361FD">
              <w:rPr>
                <w:rFonts w:ascii="Garamond" w:hAnsi="Garamond"/>
                <w:spacing w:val="-7"/>
              </w:rPr>
              <w:t xml:space="preserve"> </w:t>
            </w:r>
            <w:r w:rsidR="005D7543" w:rsidRPr="006361FD">
              <w:rPr>
                <w:rFonts w:ascii="Garamond" w:hAnsi="Garamond"/>
              </w:rPr>
              <w:t>(t</w:t>
            </w:r>
            <w:r w:rsidR="0028713E" w:rsidRPr="006361FD">
              <w:rPr>
                <w:rFonts w:ascii="Garamond" w:hAnsi="Garamond"/>
              </w:rPr>
              <w:t>ë</w:t>
            </w:r>
            <w:r w:rsidR="005D7543" w:rsidRPr="006361FD">
              <w:rPr>
                <w:rFonts w:ascii="Garamond" w:hAnsi="Garamond"/>
              </w:rPr>
              <w:t xml:space="preserve"> rriturit)</w:t>
            </w:r>
            <w:r w:rsidR="00986C75">
              <w:rPr>
                <w:rFonts w:ascii="Garamond" w:hAnsi="Garamond"/>
              </w:rPr>
              <w:t>.</w:t>
            </w:r>
          </w:p>
          <w:p w14:paraId="4E634CF3" w14:textId="77777777" w:rsidR="00DE3E77" w:rsidRPr="006361FD" w:rsidRDefault="00DE3E77" w:rsidP="00986C75">
            <w:pPr>
              <w:rPr>
                <w:rFonts w:ascii="Garamond" w:hAnsi="Garamond"/>
              </w:rPr>
            </w:pPr>
          </w:p>
          <w:p w14:paraId="59390DEE" w14:textId="6AA2343F" w:rsidR="005D7543" w:rsidRPr="006361FD" w:rsidRDefault="00047517" w:rsidP="00986C75">
            <w:pPr>
              <w:rPr>
                <w:rFonts w:ascii="Garamond" w:hAnsi="Garamond"/>
              </w:rPr>
            </w:pPr>
            <w:r w:rsidRPr="006361FD">
              <w:rPr>
                <w:rFonts w:ascii="Garamond" w:hAnsi="Garamond"/>
              </w:rPr>
              <w:t>Bezdi (shqetësim), prishje gjumi, ndikim në pushim, çlodhje, d</w:t>
            </w:r>
            <w:r w:rsidR="0028713E" w:rsidRPr="006361FD">
              <w:rPr>
                <w:rFonts w:ascii="Garamond" w:hAnsi="Garamond"/>
              </w:rPr>
              <w:t>ë</w:t>
            </w:r>
            <w:r w:rsidR="005D7543" w:rsidRPr="006361FD">
              <w:rPr>
                <w:rFonts w:ascii="Garamond" w:hAnsi="Garamond"/>
                <w:spacing w:val="-2"/>
              </w:rPr>
              <w:t>m</w:t>
            </w:r>
            <w:r w:rsidR="005D7543" w:rsidRPr="006361FD">
              <w:rPr>
                <w:rFonts w:ascii="Garamond" w:hAnsi="Garamond"/>
              </w:rPr>
              <w:t>t</w:t>
            </w:r>
            <w:r w:rsidR="005D7543" w:rsidRPr="006361FD">
              <w:rPr>
                <w:rFonts w:ascii="Garamond" w:hAnsi="Garamond"/>
                <w:spacing w:val="1"/>
              </w:rPr>
              <w:t>i</w:t>
            </w:r>
            <w:r w:rsidR="005D7543" w:rsidRPr="006361FD">
              <w:rPr>
                <w:rFonts w:ascii="Garamond" w:hAnsi="Garamond"/>
              </w:rPr>
              <w:t>m</w:t>
            </w:r>
            <w:r w:rsidR="00986C75">
              <w:rPr>
                <w:rFonts w:ascii="Garamond" w:hAnsi="Garamond"/>
              </w:rPr>
              <w:t xml:space="preserve"> i</w:t>
            </w:r>
            <w:r w:rsidR="005D7543" w:rsidRPr="006361FD">
              <w:rPr>
                <w:rFonts w:ascii="Garamond" w:hAnsi="Garamond"/>
                <w:spacing w:val="-6"/>
              </w:rPr>
              <w:t xml:space="preserve"> </w:t>
            </w:r>
            <w:r w:rsidR="005D7543" w:rsidRPr="006361FD">
              <w:rPr>
                <w:rFonts w:ascii="Garamond" w:hAnsi="Garamond"/>
              </w:rPr>
              <w:t>d</w:t>
            </w:r>
            <w:r w:rsidR="0028713E" w:rsidRPr="006361FD">
              <w:rPr>
                <w:rFonts w:ascii="Garamond" w:hAnsi="Garamond"/>
              </w:rPr>
              <w:t>ë</w:t>
            </w:r>
            <w:r w:rsidR="005D7543" w:rsidRPr="006361FD">
              <w:rPr>
                <w:rFonts w:ascii="Garamond" w:hAnsi="Garamond"/>
              </w:rPr>
              <w:t>gjimit</w:t>
            </w:r>
            <w:r w:rsidR="005D7543" w:rsidRPr="006361FD">
              <w:rPr>
                <w:rFonts w:ascii="Garamond" w:hAnsi="Garamond"/>
                <w:spacing w:val="-7"/>
              </w:rPr>
              <w:t xml:space="preserve"> </w:t>
            </w:r>
            <w:r w:rsidR="005D7543" w:rsidRPr="006361FD">
              <w:rPr>
                <w:rFonts w:ascii="Garamond" w:hAnsi="Garamond"/>
              </w:rPr>
              <w:t>(</w:t>
            </w:r>
            <w:r w:rsidR="00986C75" w:rsidRPr="006361FD">
              <w:rPr>
                <w:rFonts w:ascii="Garamond" w:hAnsi="Garamond"/>
              </w:rPr>
              <w:t>fë</w:t>
            </w:r>
            <w:r w:rsidR="00986C75" w:rsidRPr="006361FD">
              <w:rPr>
                <w:rFonts w:ascii="Garamond" w:hAnsi="Garamond"/>
                <w:spacing w:val="-2"/>
              </w:rPr>
              <w:t>m</w:t>
            </w:r>
            <w:r w:rsidR="00986C75" w:rsidRPr="006361FD">
              <w:rPr>
                <w:rFonts w:ascii="Garamond" w:hAnsi="Garamond"/>
              </w:rPr>
              <w:t>i</w:t>
            </w:r>
            <w:r w:rsidR="00986C75" w:rsidRPr="006361FD">
              <w:rPr>
                <w:rFonts w:ascii="Garamond" w:hAnsi="Garamond"/>
                <w:spacing w:val="1"/>
              </w:rPr>
              <w:t>j</w:t>
            </w:r>
            <w:r w:rsidR="00986C75" w:rsidRPr="006361FD">
              <w:rPr>
                <w:rFonts w:ascii="Garamond" w:hAnsi="Garamond"/>
              </w:rPr>
              <w:t>ët</w:t>
            </w:r>
            <w:r w:rsidR="005D7543" w:rsidRPr="006361FD">
              <w:rPr>
                <w:rFonts w:ascii="Garamond" w:hAnsi="Garamond"/>
              </w:rPr>
              <w:t>)</w:t>
            </w:r>
            <w:r w:rsidR="00986C75">
              <w:rPr>
                <w:rFonts w:ascii="Garamond" w:hAnsi="Garamond"/>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7CD854F9" w14:textId="77777777" w:rsidR="005D7543" w:rsidRPr="006361FD" w:rsidRDefault="005D7543" w:rsidP="00986C75">
            <w:pPr>
              <w:jc w:val="center"/>
              <w:rPr>
                <w:rFonts w:ascii="Garamond" w:hAnsi="Garamond"/>
              </w:rPr>
            </w:pPr>
            <w:r w:rsidRPr="006361FD">
              <w:rPr>
                <w:rFonts w:ascii="Garamond" w:hAnsi="Garamond"/>
                <w:w w:val="99"/>
              </w:rPr>
              <w:t>-</w:t>
            </w:r>
          </w:p>
        </w:tc>
        <w:tc>
          <w:tcPr>
            <w:tcW w:w="609" w:type="pct"/>
            <w:tcBorders>
              <w:top w:val="single" w:sz="5" w:space="0" w:color="000000"/>
              <w:left w:val="single" w:sz="5" w:space="0" w:color="000000"/>
              <w:bottom w:val="single" w:sz="5" w:space="0" w:color="000000"/>
              <w:right w:val="single" w:sz="5" w:space="0" w:color="000000"/>
            </w:tcBorders>
            <w:vAlign w:val="center"/>
          </w:tcPr>
          <w:p w14:paraId="1240DBC8" w14:textId="77777777" w:rsidR="005D7543" w:rsidRPr="006361FD" w:rsidRDefault="005D7543" w:rsidP="00986C75">
            <w:pPr>
              <w:jc w:val="center"/>
              <w:rPr>
                <w:rFonts w:ascii="Garamond" w:hAnsi="Garamond"/>
              </w:rPr>
            </w:pPr>
            <w:r w:rsidRPr="006361FD">
              <w:rPr>
                <w:rFonts w:ascii="Garamond" w:hAnsi="Garamond"/>
                <w:w w:val="99"/>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629D93B6" w14:textId="77777777" w:rsidR="00DE3E77" w:rsidRPr="006361FD" w:rsidRDefault="005D7543" w:rsidP="00986C75">
            <w:pPr>
              <w:jc w:val="center"/>
              <w:rPr>
                <w:rFonts w:ascii="Garamond" w:hAnsi="Garamond"/>
                <w:spacing w:val="4"/>
              </w:rPr>
            </w:pPr>
            <w:r w:rsidRPr="006361FD">
              <w:rPr>
                <w:rFonts w:ascii="Garamond" w:hAnsi="Garamond"/>
                <w:spacing w:val="1"/>
              </w:rPr>
              <w:t>14</w:t>
            </w:r>
            <w:r w:rsidRPr="006361FD">
              <w:rPr>
                <w:rFonts w:ascii="Garamond" w:hAnsi="Garamond"/>
                <w:spacing w:val="4"/>
              </w:rPr>
              <w:t>0</w:t>
            </w:r>
          </w:p>
          <w:p w14:paraId="5D3C3CEE" w14:textId="5DD58008" w:rsidR="005D7543" w:rsidRPr="006361FD" w:rsidRDefault="005D7543" w:rsidP="00986C75">
            <w:pPr>
              <w:jc w:val="center"/>
              <w:rPr>
                <w:rFonts w:ascii="Garamond" w:hAnsi="Garamond"/>
              </w:rPr>
            </w:pPr>
            <w:r w:rsidRPr="006361FD">
              <w:rPr>
                <w:rFonts w:ascii="Garamond" w:hAnsi="Garamond"/>
                <w:spacing w:val="-8"/>
              </w:rPr>
              <w:t>#</w:t>
            </w:r>
            <w:r w:rsidRPr="006361FD">
              <w:rPr>
                <w:rFonts w:ascii="Garamond" w:hAnsi="Garamond"/>
              </w:rPr>
              <w:t>2</w:t>
            </w:r>
          </w:p>
          <w:p w14:paraId="2E7390AD" w14:textId="77777777" w:rsidR="00047517" w:rsidRPr="006361FD" w:rsidRDefault="00047517" w:rsidP="00986C75">
            <w:pPr>
              <w:jc w:val="center"/>
              <w:rPr>
                <w:rFonts w:ascii="Garamond" w:hAnsi="Garamond"/>
                <w:spacing w:val="1"/>
              </w:rPr>
            </w:pPr>
          </w:p>
          <w:p w14:paraId="752A62B6" w14:textId="77777777" w:rsidR="00047517" w:rsidRPr="006361FD" w:rsidRDefault="00047517" w:rsidP="00986C75">
            <w:pPr>
              <w:jc w:val="center"/>
              <w:rPr>
                <w:rFonts w:ascii="Garamond" w:hAnsi="Garamond"/>
                <w:spacing w:val="1"/>
              </w:rPr>
            </w:pPr>
          </w:p>
          <w:p w14:paraId="618689AB" w14:textId="453DF69B" w:rsidR="00DE3E77" w:rsidRPr="006361FD" w:rsidRDefault="005D7543" w:rsidP="00986C75">
            <w:pPr>
              <w:jc w:val="center"/>
              <w:rPr>
                <w:rFonts w:ascii="Garamond" w:hAnsi="Garamond"/>
                <w:spacing w:val="4"/>
              </w:rPr>
            </w:pPr>
            <w:r w:rsidRPr="006361FD">
              <w:rPr>
                <w:rFonts w:ascii="Garamond" w:hAnsi="Garamond"/>
                <w:spacing w:val="1"/>
              </w:rPr>
              <w:t>12</w:t>
            </w:r>
            <w:r w:rsidRPr="006361FD">
              <w:rPr>
                <w:rFonts w:ascii="Garamond" w:hAnsi="Garamond"/>
                <w:spacing w:val="4"/>
              </w:rPr>
              <w:t>0</w:t>
            </w:r>
          </w:p>
          <w:p w14:paraId="6AFA55EB" w14:textId="24D1A188" w:rsidR="005D7543" w:rsidRPr="006361FD" w:rsidRDefault="005D7543" w:rsidP="00986C75">
            <w:pPr>
              <w:jc w:val="center"/>
              <w:rPr>
                <w:rFonts w:ascii="Garamond" w:hAnsi="Garamond"/>
              </w:rPr>
            </w:pPr>
            <w:r w:rsidRPr="006361FD">
              <w:rPr>
                <w:rFonts w:ascii="Garamond" w:hAnsi="Garamond"/>
                <w:spacing w:val="-8"/>
              </w:rPr>
              <w:t>#</w:t>
            </w:r>
            <w:r w:rsidRPr="006361FD">
              <w:rPr>
                <w:rFonts w:ascii="Garamond" w:hAnsi="Garamond"/>
              </w:rPr>
              <w:t>2</w:t>
            </w:r>
          </w:p>
        </w:tc>
      </w:tr>
      <w:tr w:rsidR="000507FC" w:rsidRPr="006361FD" w14:paraId="5B550159"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04C6D1C5" w14:textId="7376A29C" w:rsidR="000507FC" w:rsidRPr="006361FD" w:rsidRDefault="000507FC" w:rsidP="00986C75">
            <w:pPr>
              <w:jc w:val="center"/>
              <w:rPr>
                <w:rFonts w:ascii="Garamond" w:hAnsi="Garamond"/>
              </w:rPr>
            </w:pPr>
            <w:r w:rsidRPr="006361FD">
              <w:rPr>
                <w:rFonts w:ascii="Garamond" w:hAnsi="Garamond"/>
              </w:rPr>
              <w:t>1</w:t>
            </w:r>
            <w:r w:rsidR="00047517" w:rsidRPr="006361FD">
              <w:rPr>
                <w:rFonts w:ascii="Garamond" w:hAnsi="Garamond"/>
              </w:rPr>
              <w:t>4</w:t>
            </w:r>
          </w:p>
        </w:tc>
        <w:tc>
          <w:tcPr>
            <w:tcW w:w="1420" w:type="pct"/>
            <w:tcBorders>
              <w:top w:val="single" w:sz="5" w:space="0" w:color="000000"/>
              <w:left w:val="single" w:sz="5" w:space="0" w:color="000000"/>
              <w:bottom w:val="single" w:sz="5" w:space="0" w:color="000000"/>
              <w:right w:val="single" w:sz="5" w:space="0" w:color="000000"/>
            </w:tcBorders>
            <w:vAlign w:val="center"/>
          </w:tcPr>
          <w:p w14:paraId="5A6A19E7" w14:textId="22728C2C" w:rsidR="000507FC" w:rsidRPr="006361FD" w:rsidRDefault="000507FC" w:rsidP="00986C75">
            <w:pPr>
              <w:rPr>
                <w:rFonts w:ascii="Garamond" w:hAnsi="Garamond"/>
              </w:rPr>
            </w:pPr>
            <w:r w:rsidRPr="006361FD">
              <w:rPr>
                <w:rFonts w:ascii="Garamond" w:hAnsi="Garamond"/>
              </w:rPr>
              <w:t>Tinguj</w:t>
            </w:r>
            <w:r w:rsidR="00D8775B">
              <w:rPr>
                <w:rFonts w:ascii="Garamond" w:hAnsi="Garamond"/>
              </w:rPr>
              <w:t xml:space="preserve"> </w:t>
            </w:r>
            <w:r w:rsidRPr="006361FD">
              <w:rPr>
                <w:rFonts w:ascii="Garamond" w:hAnsi="Garamond"/>
              </w:rPr>
              <w:t>–</w:t>
            </w:r>
            <w:r w:rsidR="00D8775B">
              <w:rPr>
                <w:rFonts w:ascii="Garamond" w:hAnsi="Garamond"/>
              </w:rPr>
              <w:t xml:space="preserve"> </w:t>
            </w:r>
            <w:r w:rsidRPr="006361FD">
              <w:rPr>
                <w:rFonts w:ascii="Garamond" w:hAnsi="Garamond"/>
              </w:rPr>
              <w:t>zhur</w:t>
            </w:r>
            <w:r w:rsidRPr="006361FD">
              <w:rPr>
                <w:rFonts w:ascii="Garamond" w:hAnsi="Garamond"/>
                <w:spacing w:val="-2"/>
              </w:rPr>
              <w:t>m</w:t>
            </w:r>
            <w:r w:rsidR="00986C75">
              <w:rPr>
                <w:rFonts w:ascii="Garamond" w:hAnsi="Garamond"/>
              </w:rPr>
              <w:t>ë</w:t>
            </w:r>
            <w:r w:rsidR="00D8775B">
              <w:rPr>
                <w:rFonts w:ascii="Garamond" w:hAnsi="Garamond"/>
              </w:rPr>
              <w:t xml:space="preserve"> </w:t>
            </w:r>
            <w:r w:rsidRPr="006361FD">
              <w:rPr>
                <w:rFonts w:ascii="Garamond" w:hAnsi="Garamond"/>
              </w:rPr>
              <w:t>nga</w:t>
            </w:r>
            <w:r w:rsidRPr="006361FD">
              <w:rPr>
                <w:rFonts w:ascii="Garamond" w:hAnsi="Garamond"/>
                <w:spacing w:val="-3"/>
              </w:rPr>
              <w:t xml:space="preserve"> </w:t>
            </w:r>
            <w:r w:rsidR="00986C75" w:rsidRPr="006361FD">
              <w:rPr>
                <w:rFonts w:ascii="Garamond" w:hAnsi="Garamond"/>
              </w:rPr>
              <w:t>a</w:t>
            </w:r>
            <w:r w:rsidR="00986C75" w:rsidRPr="006361FD">
              <w:rPr>
                <w:rFonts w:ascii="Garamond" w:hAnsi="Garamond"/>
                <w:spacing w:val="1"/>
              </w:rPr>
              <w:t>r</w:t>
            </w:r>
            <w:r w:rsidR="00986C75" w:rsidRPr="006361FD">
              <w:rPr>
                <w:rFonts w:ascii="Garamond" w:hAnsi="Garamond"/>
                <w:spacing w:val="-2"/>
              </w:rPr>
              <w:t>m</w:t>
            </w:r>
            <w:r w:rsidR="00986C75" w:rsidRPr="006361FD">
              <w:rPr>
                <w:rFonts w:ascii="Garamond" w:hAnsi="Garamond"/>
              </w:rPr>
              <w:t>ët</w:t>
            </w:r>
            <w:r w:rsidRPr="006361FD">
              <w:rPr>
                <w:rFonts w:ascii="Garamond" w:hAnsi="Garamond"/>
                <w:spacing w:val="-3"/>
              </w:rPr>
              <w:t xml:space="preserve"> </w:t>
            </w:r>
            <w:r w:rsidRPr="006361FD">
              <w:rPr>
                <w:rFonts w:ascii="Garamond" w:hAnsi="Garamond"/>
              </w:rPr>
              <w:t xml:space="preserve">e </w:t>
            </w:r>
            <w:r w:rsidRPr="006361FD">
              <w:rPr>
                <w:rFonts w:ascii="Garamond" w:hAnsi="Garamond"/>
                <w:spacing w:val="1"/>
              </w:rPr>
              <w:t>z</w:t>
            </w:r>
            <w:r w:rsidRPr="006361FD">
              <w:rPr>
                <w:rFonts w:ascii="Garamond" w:hAnsi="Garamond"/>
              </w:rPr>
              <w:t>jarrit</w:t>
            </w:r>
          </w:p>
        </w:tc>
        <w:tc>
          <w:tcPr>
            <w:tcW w:w="1607" w:type="pct"/>
            <w:tcBorders>
              <w:top w:val="single" w:sz="5" w:space="0" w:color="000000"/>
              <w:left w:val="single" w:sz="5" w:space="0" w:color="000000"/>
              <w:bottom w:val="single" w:sz="5" w:space="0" w:color="000000"/>
              <w:right w:val="single" w:sz="5" w:space="0" w:color="000000"/>
            </w:tcBorders>
            <w:vAlign w:val="center"/>
          </w:tcPr>
          <w:p w14:paraId="73125605" w14:textId="224E7CC6" w:rsidR="00F452D2" w:rsidRPr="006361FD" w:rsidRDefault="00F452D2" w:rsidP="00986C75">
            <w:pPr>
              <w:rPr>
                <w:rFonts w:ascii="Garamond" w:hAnsi="Garamond"/>
              </w:rPr>
            </w:pPr>
            <w:r w:rsidRPr="006361FD">
              <w:rPr>
                <w:rFonts w:ascii="Garamond" w:hAnsi="Garamond"/>
              </w:rPr>
              <w:t>Bezdi (shqetësim), prishje gjumi, ndikim në pushim, çlodhje, dë</w:t>
            </w:r>
            <w:r w:rsidRPr="006361FD">
              <w:rPr>
                <w:rFonts w:ascii="Garamond" w:hAnsi="Garamond"/>
                <w:spacing w:val="-2"/>
              </w:rPr>
              <w:t>m</w:t>
            </w:r>
            <w:r w:rsidRPr="006361FD">
              <w:rPr>
                <w:rFonts w:ascii="Garamond" w:hAnsi="Garamond"/>
              </w:rPr>
              <w:t>t</w:t>
            </w:r>
            <w:r w:rsidRPr="006361FD">
              <w:rPr>
                <w:rFonts w:ascii="Garamond" w:hAnsi="Garamond"/>
                <w:spacing w:val="1"/>
              </w:rPr>
              <w:t>i</w:t>
            </w:r>
            <w:r w:rsidRPr="006361FD">
              <w:rPr>
                <w:rFonts w:ascii="Garamond" w:hAnsi="Garamond"/>
              </w:rPr>
              <w:t>m</w:t>
            </w:r>
            <w:r w:rsidR="00986C75">
              <w:rPr>
                <w:rFonts w:ascii="Garamond" w:hAnsi="Garamond"/>
              </w:rPr>
              <w:t xml:space="preserve"> i</w:t>
            </w:r>
            <w:r w:rsidRPr="006361FD">
              <w:rPr>
                <w:rFonts w:ascii="Garamond" w:hAnsi="Garamond"/>
                <w:spacing w:val="-6"/>
              </w:rPr>
              <w:t xml:space="preserve"> </w:t>
            </w:r>
            <w:r w:rsidRPr="006361FD">
              <w:rPr>
                <w:rFonts w:ascii="Garamond" w:hAnsi="Garamond"/>
              </w:rPr>
              <w:t>dëgjimi</w:t>
            </w:r>
            <w:r w:rsidR="00986C75">
              <w:rPr>
                <w:rFonts w:ascii="Garamond" w:hAnsi="Garamond"/>
              </w:rPr>
              <w:t>t</w:t>
            </w:r>
            <w:r w:rsidRPr="006361FD">
              <w:rPr>
                <w:rFonts w:ascii="Garamond" w:hAnsi="Garamond"/>
                <w:spacing w:val="-7"/>
              </w:rPr>
              <w:t xml:space="preserve"> </w:t>
            </w:r>
            <w:r w:rsidRPr="006361FD">
              <w:rPr>
                <w:rFonts w:ascii="Garamond" w:hAnsi="Garamond"/>
              </w:rPr>
              <w:t>(të rriturit)</w:t>
            </w:r>
            <w:r w:rsidR="00986C75">
              <w:rPr>
                <w:rFonts w:ascii="Garamond" w:hAnsi="Garamond"/>
              </w:rPr>
              <w:t>.</w:t>
            </w:r>
          </w:p>
          <w:p w14:paraId="217B0524" w14:textId="77777777" w:rsidR="00F452D2" w:rsidRPr="006361FD" w:rsidRDefault="00F452D2" w:rsidP="00986C75">
            <w:pPr>
              <w:rPr>
                <w:rFonts w:ascii="Garamond" w:hAnsi="Garamond"/>
              </w:rPr>
            </w:pPr>
          </w:p>
          <w:p w14:paraId="33709A9F" w14:textId="6DE8BDEE" w:rsidR="000507FC" w:rsidRPr="006361FD" w:rsidRDefault="00F452D2" w:rsidP="00986C75">
            <w:pPr>
              <w:rPr>
                <w:rFonts w:ascii="Garamond" w:hAnsi="Garamond"/>
              </w:rPr>
            </w:pPr>
            <w:r w:rsidRPr="006361FD">
              <w:rPr>
                <w:rFonts w:ascii="Garamond" w:hAnsi="Garamond"/>
              </w:rPr>
              <w:t>Bezdi (shqetësim), prishje gjumi, ndikim në pushim, çlodhje, dë</w:t>
            </w:r>
            <w:r w:rsidRPr="006361FD">
              <w:rPr>
                <w:rFonts w:ascii="Garamond" w:hAnsi="Garamond"/>
                <w:spacing w:val="-2"/>
              </w:rPr>
              <w:t>m</w:t>
            </w:r>
            <w:r w:rsidRPr="006361FD">
              <w:rPr>
                <w:rFonts w:ascii="Garamond" w:hAnsi="Garamond"/>
              </w:rPr>
              <w:t>t</w:t>
            </w:r>
            <w:r w:rsidRPr="006361FD">
              <w:rPr>
                <w:rFonts w:ascii="Garamond" w:hAnsi="Garamond"/>
                <w:spacing w:val="1"/>
              </w:rPr>
              <w:t>i</w:t>
            </w:r>
            <w:r w:rsidRPr="006361FD">
              <w:rPr>
                <w:rFonts w:ascii="Garamond" w:hAnsi="Garamond"/>
              </w:rPr>
              <w:t>m</w:t>
            </w:r>
            <w:r w:rsidR="00986C75">
              <w:rPr>
                <w:rFonts w:ascii="Garamond" w:hAnsi="Garamond"/>
              </w:rPr>
              <w:t xml:space="preserve"> i</w:t>
            </w:r>
            <w:r w:rsidRPr="006361FD">
              <w:rPr>
                <w:rFonts w:ascii="Garamond" w:hAnsi="Garamond"/>
                <w:spacing w:val="-6"/>
              </w:rPr>
              <w:t xml:space="preserve"> </w:t>
            </w:r>
            <w:r w:rsidRPr="006361FD">
              <w:rPr>
                <w:rFonts w:ascii="Garamond" w:hAnsi="Garamond"/>
              </w:rPr>
              <w:t>dëgjimit</w:t>
            </w:r>
            <w:r w:rsidRPr="006361FD">
              <w:rPr>
                <w:rFonts w:ascii="Garamond" w:hAnsi="Garamond"/>
                <w:spacing w:val="-7"/>
              </w:rPr>
              <w:t xml:space="preserve"> </w:t>
            </w:r>
            <w:r w:rsidRPr="006361FD">
              <w:rPr>
                <w:rFonts w:ascii="Garamond" w:hAnsi="Garamond"/>
              </w:rPr>
              <w:t>(</w:t>
            </w:r>
            <w:r w:rsidR="00986C75" w:rsidRPr="006361FD">
              <w:rPr>
                <w:rFonts w:ascii="Garamond" w:hAnsi="Garamond"/>
              </w:rPr>
              <w:t>fë</w:t>
            </w:r>
            <w:r w:rsidR="00986C75" w:rsidRPr="006361FD">
              <w:rPr>
                <w:rFonts w:ascii="Garamond" w:hAnsi="Garamond"/>
                <w:spacing w:val="-2"/>
              </w:rPr>
              <w:t>m</w:t>
            </w:r>
            <w:r w:rsidR="00986C75" w:rsidRPr="006361FD">
              <w:rPr>
                <w:rFonts w:ascii="Garamond" w:hAnsi="Garamond"/>
              </w:rPr>
              <w:t>i</w:t>
            </w:r>
            <w:r w:rsidR="00986C75" w:rsidRPr="006361FD">
              <w:rPr>
                <w:rFonts w:ascii="Garamond" w:hAnsi="Garamond"/>
                <w:spacing w:val="1"/>
              </w:rPr>
              <w:t>j</w:t>
            </w:r>
            <w:r w:rsidR="00986C75" w:rsidRPr="006361FD">
              <w:rPr>
                <w:rFonts w:ascii="Garamond" w:hAnsi="Garamond"/>
              </w:rPr>
              <w:t>ët</w:t>
            </w:r>
            <w:r w:rsidRPr="006361FD">
              <w:rPr>
                <w:rFonts w:ascii="Garamond" w:hAnsi="Garamond"/>
              </w:rPr>
              <w:t>)</w:t>
            </w:r>
            <w:r w:rsidR="00986C75">
              <w:rPr>
                <w:rFonts w:ascii="Garamond" w:hAnsi="Garamond"/>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01E8883A" w14:textId="77777777" w:rsidR="000507FC" w:rsidRPr="006361FD" w:rsidRDefault="000507FC" w:rsidP="00986C75">
            <w:pPr>
              <w:jc w:val="center"/>
              <w:rPr>
                <w:rFonts w:ascii="Garamond" w:hAnsi="Garamond"/>
                <w:w w:val="99"/>
              </w:rPr>
            </w:pPr>
          </w:p>
        </w:tc>
        <w:tc>
          <w:tcPr>
            <w:tcW w:w="609" w:type="pct"/>
            <w:tcBorders>
              <w:top w:val="single" w:sz="5" w:space="0" w:color="000000"/>
              <w:left w:val="single" w:sz="5" w:space="0" w:color="000000"/>
              <w:bottom w:val="single" w:sz="5" w:space="0" w:color="000000"/>
              <w:right w:val="single" w:sz="5" w:space="0" w:color="000000"/>
            </w:tcBorders>
            <w:vAlign w:val="center"/>
          </w:tcPr>
          <w:p w14:paraId="50BED0F7" w14:textId="77777777" w:rsidR="000507FC" w:rsidRPr="006361FD" w:rsidRDefault="000507FC" w:rsidP="00986C75">
            <w:pPr>
              <w:jc w:val="center"/>
              <w:rPr>
                <w:rFonts w:ascii="Garamond" w:hAnsi="Garamond"/>
                <w:w w:val="99"/>
              </w:rPr>
            </w:pPr>
          </w:p>
        </w:tc>
        <w:tc>
          <w:tcPr>
            <w:tcW w:w="541" w:type="pct"/>
            <w:tcBorders>
              <w:top w:val="single" w:sz="5" w:space="0" w:color="000000"/>
              <w:left w:val="single" w:sz="5" w:space="0" w:color="000000"/>
              <w:bottom w:val="single" w:sz="5" w:space="0" w:color="000000"/>
              <w:right w:val="single" w:sz="5" w:space="0" w:color="000000"/>
            </w:tcBorders>
            <w:vAlign w:val="center"/>
          </w:tcPr>
          <w:p w14:paraId="05D665A2" w14:textId="77777777" w:rsidR="00047517" w:rsidRPr="006361FD" w:rsidRDefault="00047517" w:rsidP="00986C75">
            <w:pPr>
              <w:jc w:val="center"/>
              <w:rPr>
                <w:rFonts w:ascii="Garamond" w:hAnsi="Garamond"/>
                <w:spacing w:val="4"/>
              </w:rPr>
            </w:pPr>
            <w:r w:rsidRPr="006361FD">
              <w:rPr>
                <w:rFonts w:ascii="Garamond" w:hAnsi="Garamond"/>
                <w:spacing w:val="1"/>
              </w:rPr>
              <w:t>14</w:t>
            </w:r>
            <w:r w:rsidRPr="006361FD">
              <w:rPr>
                <w:rFonts w:ascii="Garamond" w:hAnsi="Garamond"/>
                <w:spacing w:val="4"/>
              </w:rPr>
              <w:t>0</w:t>
            </w:r>
          </w:p>
          <w:p w14:paraId="0D05B60C" w14:textId="77777777" w:rsidR="00047517" w:rsidRPr="006361FD" w:rsidRDefault="00047517" w:rsidP="00986C75">
            <w:pPr>
              <w:jc w:val="center"/>
              <w:rPr>
                <w:rFonts w:ascii="Garamond" w:hAnsi="Garamond"/>
              </w:rPr>
            </w:pPr>
            <w:r w:rsidRPr="006361FD">
              <w:rPr>
                <w:rFonts w:ascii="Garamond" w:hAnsi="Garamond"/>
                <w:spacing w:val="-8"/>
              </w:rPr>
              <w:t>#</w:t>
            </w:r>
            <w:r w:rsidRPr="006361FD">
              <w:rPr>
                <w:rFonts w:ascii="Garamond" w:hAnsi="Garamond"/>
              </w:rPr>
              <w:t>2</w:t>
            </w:r>
          </w:p>
          <w:p w14:paraId="561F053B" w14:textId="77777777" w:rsidR="00047517" w:rsidRPr="006361FD" w:rsidRDefault="00047517" w:rsidP="00986C75">
            <w:pPr>
              <w:jc w:val="center"/>
              <w:rPr>
                <w:rFonts w:ascii="Garamond" w:hAnsi="Garamond"/>
                <w:spacing w:val="1"/>
              </w:rPr>
            </w:pPr>
          </w:p>
          <w:p w14:paraId="2F2594B2" w14:textId="7619C81D" w:rsidR="00047517" w:rsidRPr="006361FD" w:rsidRDefault="00047517" w:rsidP="00986C75">
            <w:pPr>
              <w:jc w:val="center"/>
              <w:rPr>
                <w:rFonts w:ascii="Garamond" w:hAnsi="Garamond"/>
                <w:spacing w:val="4"/>
              </w:rPr>
            </w:pPr>
            <w:r w:rsidRPr="006361FD">
              <w:rPr>
                <w:rFonts w:ascii="Garamond" w:hAnsi="Garamond"/>
                <w:spacing w:val="1"/>
              </w:rPr>
              <w:t>12</w:t>
            </w:r>
            <w:r w:rsidRPr="006361FD">
              <w:rPr>
                <w:rFonts w:ascii="Garamond" w:hAnsi="Garamond"/>
                <w:spacing w:val="4"/>
              </w:rPr>
              <w:t>0</w:t>
            </w:r>
          </w:p>
          <w:p w14:paraId="436380E7" w14:textId="4FC63C31" w:rsidR="000507FC" w:rsidRPr="006361FD" w:rsidRDefault="00047517" w:rsidP="00986C75">
            <w:pPr>
              <w:jc w:val="center"/>
              <w:rPr>
                <w:rFonts w:ascii="Garamond" w:hAnsi="Garamond"/>
                <w:spacing w:val="1"/>
              </w:rPr>
            </w:pPr>
            <w:r w:rsidRPr="006361FD">
              <w:rPr>
                <w:rFonts w:ascii="Garamond" w:hAnsi="Garamond"/>
                <w:spacing w:val="-8"/>
              </w:rPr>
              <w:t>#</w:t>
            </w:r>
            <w:r w:rsidRPr="006361FD">
              <w:rPr>
                <w:rFonts w:ascii="Garamond" w:hAnsi="Garamond"/>
              </w:rPr>
              <w:t>2</w:t>
            </w:r>
          </w:p>
        </w:tc>
      </w:tr>
      <w:tr w:rsidR="008A1E37" w:rsidRPr="006361FD" w14:paraId="1B03E1BF"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2F217742" w14:textId="2D2C747C" w:rsidR="005D7543" w:rsidRPr="006361FD" w:rsidRDefault="008A6D96" w:rsidP="00986C75">
            <w:pPr>
              <w:jc w:val="center"/>
              <w:rPr>
                <w:rFonts w:ascii="Garamond" w:hAnsi="Garamond"/>
              </w:rPr>
            </w:pPr>
            <w:r w:rsidRPr="006361FD">
              <w:rPr>
                <w:rFonts w:ascii="Garamond" w:hAnsi="Garamond"/>
              </w:rPr>
              <w:t>1</w:t>
            </w:r>
            <w:r w:rsidR="00047517" w:rsidRPr="006361FD">
              <w:rPr>
                <w:rFonts w:ascii="Garamond" w:hAnsi="Garamond"/>
              </w:rPr>
              <w:t>5</w:t>
            </w:r>
          </w:p>
        </w:tc>
        <w:tc>
          <w:tcPr>
            <w:tcW w:w="1420" w:type="pct"/>
            <w:tcBorders>
              <w:top w:val="single" w:sz="5" w:space="0" w:color="000000"/>
              <w:left w:val="single" w:sz="5" w:space="0" w:color="000000"/>
              <w:bottom w:val="single" w:sz="5" w:space="0" w:color="000000"/>
              <w:right w:val="single" w:sz="5" w:space="0" w:color="000000"/>
            </w:tcBorders>
            <w:vAlign w:val="center"/>
          </w:tcPr>
          <w:p w14:paraId="31E8F96B" w14:textId="77777777" w:rsidR="005D7543" w:rsidRPr="006361FD" w:rsidRDefault="005D7543" w:rsidP="00986C75">
            <w:pPr>
              <w:rPr>
                <w:rFonts w:ascii="Garamond" w:hAnsi="Garamond"/>
              </w:rPr>
            </w:pPr>
            <w:r w:rsidRPr="006361FD">
              <w:rPr>
                <w:rFonts w:ascii="Garamond" w:hAnsi="Garamond"/>
              </w:rPr>
              <w:t>Parqet</w:t>
            </w:r>
            <w:r w:rsidRPr="006361FD">
              <w:rPr>
                <w:rFonts w:ascii="Garamond" w:hAnsi="Garamond"/>
                <w:spacing w:val="-6"/>
              </w:rPr>
              <w:t xml:space="preserve"> </w:t>
            </w:r>
            <w:r w:rsidRPr="006361FD">
              <w:rPr>
                <w:rFonts w:ascii="Garamond" w:hAnsi="Garamond"/>
              </w:rPr>
              <w:t>nat</w:t>
            </w:r>
            <w:r w:rsidRPr="006361FD">
              <w:rPr>
                <w:rFonts w:ascii="Garamond" w:hAnsi="Garamond"/>
                <w:spacing w:val="2"/>
              </w:rPr>
              <w:t>y</w:t>
            </w:r>
            <w:r w:rsidRPr="006361FD">
              <w:rPr>
                <w:rFonts w:ascii="Garamond" w:hAnsi="Garamond"/>
              </w:rPr>
              <w:t>rore</w:t>
            </w:r>
            <w:r w:rsidRPr="006361FD">
              <w:rPr>
                <w:rFonts w:ascii="Garamond" w:hAnsi="Garamond"/>
                <w:spacing w:val="-7"/>
              </w:rPr>
              <w:t xml:space="preserve"> </w:t>
            </w:r>
            <w:r w:rsidRPr="006361FD">
              <w:rPr>
                <w:rFonts w:ascii="Garamond" w:hAnsi="Garamond"/>
              </w:rPr>
              <w:t>dhe</w:t>
            </w:r>
            <w:r w:rsidRPr="006361FD">
              <w:rPr>
                <w:rFonts w:ascii="Garamond" w:hAnsi="Garamond"/>
                <w:spacing w:val="-3"/>
              </w:rPr>
              <w:t xml:space="preserve"> </w:t>
            </w:r>
            <w:r w:rsidRPr="006361FD">
              <w:rPr>
                <w:rFonts w:ascii="Garamond" w:hAnsi="Garamond"/>
              </w:rPr>
              <w:t>zonat</w:t>
            </w:r>
            <w:r w:rsidRPr="006361FD">
              <w:rPr>
                <w:rFonts w:ascii="Garamond" w:hAnsi="Garamond"/>
                <w:spacing w:val="-5"/>
              </w:rPr>
              <w:t xml:space="preserve"> </w:t>
            </w:r>
            <w:r w:rsidRPr="006361FD">
              <w:rPr>
                <w:rFonts w:ascii="Garamond" w:hAnsi="Garamond"/>
              </w:rPr>
              <w:t xml:space="preserve">e </w:t>
            </w:r>
            <w:r w:rsidRPr="006361FD">
              <w:rPr>
                <w:rFonts w:ascii="Garamond" w:hAnsi="Garamond"/>
                <w:spacing w:val="-2"/>
              </w:rPr>
              <w:t>m</w:t>
            </w:r>
            <w:r w:rsidRPr="006361FD">
              <w:rPr>
                <w:rFonts w:ascii="Garamond" w:hAnsi="Garamond"/>
                <w:spacing w:val="1"/>
              </w:rPr>
              <w:t>b</w:t>
            </w:r>
            <w:r w:rsidRPr="006361FD">
              <w:rPr>
                <w:rFonts w:ascii="Garamond" w:hAnsi="Garamond"/>
              </w:rPr>
              <w:t>rojtura</w:t>
            </w:r>
          </w:p>
        </w:tc>
        <w:tc>
          <w:tcPr>
            <w:tcW w:w="1607" w:type="pct"/>
            <w:tcBorders>
              <w:top w:val="single" w:sz="5" w:space="0" w:color="000000"/>
              <w:left w:val="single" w:sz="5" w:space="0" w:color="000000"/>
              <w:bottom w:val="single" w:sz="5" w:space="0" w:color="000000"/>
              <w:right w:val="single" w:sz="5" w:space="0" w:color="000000"/>
            </w:tcBorders>
            <w:vAlign w:val="center"/>
          </w:tcPr>
          <w:p w14:paraId="51B53A90" w14:textId="4E6BF01E" w:rsidR="005D7543" w:rsidRPr="006361FD" w:rsidRDefault="005D7543" w:rsidP="00986C75">
            <w:pPr>
              <w:rPr>
                <w:rFonts w:ascii="Garamond" w:hAnsi="Garamond"/>
              </w:rPr>
            </w:pPr>
            <w:r w:rsidRPr="006361FD">
              <w:rPr>
                <w:rFonts w:ascii="Garamond" w:hAnsi="Garamond"/>
              </w:rPr>
              <w:t>Prishje</w:t>
            </w:r>
            <w:r w:rsidRPr="006361FD">
              <w:rPr>
                <w:rFonts w:ascii="Garamond" w:hAnsi="Garamond"/>
                <w:spacing w:val="-6"/>
              </w:rPr>
              <w:t xml:space="preserve"> </w:t>
            </w:r>
            <w:r w:rsidRPr="006361FD">
              <w:rPr>
                <w:rFonts w:ascii="Garamond" w:hAnsi="Garamond"/>
              </w:rPr>
              <w:t>e qet</w:t>
            </w:r>
            <w:r w:rsidR="0028713E" w:rsidRPr="006361FD">
              <w:rPr>
                <w:rFonts w:ascii="Garamond" w:hAnsi="Garamond"/>
                <w:spacing w:val="1"/>
              </w:rPr>
              <w:t>ë</w:t>
            </w:r>
            <w:r w:rsidRPr="006361FD">
              <w:rPr>
                <w:rFonts w:ascii="Garamond" w:hAnsi="Garamond"/>
              </w:rPr>
              <w:t>sis</w:t>
            </w:r>
            <w:r w:rsidR="0028713E" w:rsidRPr="006361FD">
              <w:rPr>
                <w:rFonts w:ascii="Garamond" w:hAnsi="Garamond"/>
              </w:rPr>
              <w:t>ë</w:t>
            </w:r>
          </w:p>
        </w:tc>
        <w:tc>
          <w:tcPr>
            <w:tcW w:w="541" w:type="pct"/>
            <w:tcBorders>
              <w:top w:val="single" w:sz="5" w:space="0" w:color="000000"/>
              <w:left w:val="single" w:sz="5" w:space="0" w:color="000000"/>
              <w:bottom w:val="single" w:sz="5" w:space="0" w:color="000000"/>
              <w:right w:val="single" w:sz="5" w:space="0" w:color="000000"/>
            </w:tcBorders>
            <w:vAlign w:val="center"/>
          </w:tcPr>
          <w:p w14:paraId="30948519" w14:textId="77777777" w:rsidR="005D7543" w:rsidRPr="006361FD" w:rsidRDefault="005D7543" w:rsidP="00986C75">
            <w:pPr>
              <w:jc w:val="center"/>
              <w:rPr>
                <w:rFonts w:ascii="Garamond" w:hAnsi="Garamond"/>
              </w:rPr>
            </w:pPr>
            <w:r w:rsidRPr="006361FD">
              <w:rPr>
                <w:rFonts w:ascii="Garamond" w:hAnsi="Garamond"/>
                <w:spacing w:val="-5"/>
                <w:w w:val="99"/>
              </w:rPr>
              <w:t>#</w:t>
            </w:r>
            <w:r w:rsidRPr="006361FD">
              <w:rPr>
                <w:rFonts w:ascii="Garamond" w:hAnsi="Garamond"/>
                <w:w w:val="99"/>
              </w:rPr>
              <w:t>3</w:t>
            </w:r>
          </w:p>
        </w:tc>
        <w:tc>
          <w:tcPr>
            <w:tcW w:w="609" w:type="pct"/>
            <w:tcBorders>
              <w:top w:val="single" w:sz="5" w:space="0" w:color="000000"/>
              <w:left w:val="single" w:sz="5" w:space="0" w:color="000000"/>
              <w:bottom w:val="single" w:sz="5" w:space="0" w:color="000000"/>
              <w:right w:val="single" w:sz="5" w:space="0" w:color="000000"/>
            </w:tcBorders>
            <w:vAlign w:val="center"/>
          </w:tcPr>
          <w:p w14:paraId="4CC2E14E" w14:textId="77777777" w:rsidR="005D7543" w:rsidRPr="006361FD" w:rsidRDefault="005D7543" w:rsidP="00986C75">
            <w:pPr>
              <w:jc w:val="center"/>
              <w:rPr>
                <w:rFonts w:ascii="Garamond" w:hAnsi="Garamond"/>
              </w:rPr>
            </w:pPr>
          </w:p>
        </w:tc>
        <w:tc>
          <w:tcPr>
            <w:tcW w:w="541" w:type="pct"/>
            <w:tcBorders>
              <w:top w:val="single" w:sz="5" w:space="0" w:color="000000"/>
              <w:left w:val="single" w:sz="5" w:space="0" w:color="000000"/>
              <w:bottom w:val="single" w:sz="5" w:space="0" w:color="000000"/>
              <w:right w:val="single" w:sz="5" w:space="0" w:color="000000"/>
            </w:tcBorders>
            <w:vAlign w:val="center"/>
          </w:tcPr>
          <w:p w14:paraId="6B4A4347" w14:textId="77777777" w:rsidR="005D7543" w:rsidRPr="006361FD" w:rsidRDefault="005D7543" w:rsidP="00986C75">
            <w:pPr>
              <w:jc w:val="center"/>
              <w:rPr>
                <w:rFonts w:ascii="Garamond" w:hAnsi="Garamond"/>
              </w:rPr>
            </w:pPr>
          </w:p>
        </w:tc>
      </w:tr>
    </w:tbl>
    <w:p w14:paraId="6CF8FD8D" w14:textId="77777777" w:rsidR="00517A81" w:rsidRPr="006361FD" w:rsidRDefault="00517A81" w:rsidP="0028713E">
      <w:pPr>
        <w:rPr>
          <w:rFonts w:ascii="Garamond" w:hAnsi="Garamond"/>
        </w:rPr>
      </w:pPr>
    </w:p>
    <w:p w14:paraId="36B4ED51" w14:textId="58C94B1A" w:rsidR="00A214F6" w:rsidRPr="00986C75" w:rsidRDefault="00CF3A38" w:rsidP="00565BF0">
      <w:pPr>
        <w:ind w:firstLine="284"/>
        <w:rPr>
          <w:rFonts w:ascii="Garamond" w:hAnsi="Garamond"/>
          <w:b/>
          <w:bCs/>
          <w:sz w:val="24"/>
          <w:szCs w:val="24"/>
        </w:rPr>
      </w:pPr>
      <w:r w:rsidRPr="00986C75">
        <w:rPr>
          <w:rFonts w:ascii="Garamond" w:hAnsi="Garamond"/>
          <w:b/>
          <w:bCs/>
          <w:position w:val="-1"/>
          <w:sz w:val="24"/>
          <w:szCs w:val="24"/>
          <w:u w:color="000000"/>
        </w:rPr>
        <w:lastRenderedPageBreak/>
        <w:t>S</w:t>
      </w:r>
      <w:r w:rsidR="00040D73" w:rsidRPr="00986C75">
        <w:rPr>
          <w:rFonts w:ascii="Garamond" w:hAnsi="Garamond"/>
          <w:b/>
          <w:bCs/>
          <w:position w:val="-1"/>
          <w:sz w:val="24"/>
          <w:szCs w:val="24"/>
          <w:u w:color="000000"/>
        </w:rPr>
        <w:t>h</w:t>
      </w:r>
      <w:r w:rsidRPr="00986C75">
        <w:rPr>
          <w:rFonts w:ascii="Garamond" w:hAnsi="Garamond"/>
          <w:b/>
          <w:bCs/>
          <w:position w:val="-1"/>
          <w:sz w:val="24"/>
          <w:szCs w:val="24"/>
          <w:u w:color="000000"/>
        </w:rPr>
        <w:t>pjegime</w:t>
      </w:r>
      <w:bookmarkStart w:id="0" w:name="_GoBack"/>
      <w:bookmarkEnd w:id="0"/>
    </w:p>
    <w:p w14:paraId="7F9B2495" w14:textId="36ABC47F" w:rsidR="00A214F6" w:rsidRPr="006361FD" w:rsidRDefault="00CF3A38" w:rsidP="00565BF0">
      <w:pPr>
        <w:ind w:firstLine="284"/>
        <w:rPr>
          <w:rFonts w:ascii="Garamond" w:hAnsi="Garamond"/>
          <w:bCs/>
          <w:sz w:val="22"/>
          <w:szCs w:val="22"/>
        </w:rPr>
      </w:pPr>
      <w:r w:rsidRPr="006361FD">
        <w:rPr>
          <w:rFonts w:ascii="Garamond" w:hAnsi="Garamond"/>
          <w:bCs/>
          <w:sz w:val="22"/>
          <w:szCs w:val="22"/>
        </w:rPr>
        <w:t>LA</w:t>
      </w:r>
      <w:r w:rsidRPr="006361FD">
        <w:rPr>
          <w:rFonts w:ascii="Garamond" w:hAnsi="Garamond"/>
          <w:bCs/>
          <w:position w:val="-3"/>
          <w:sz w:val="14"/>
          <w:szCs w:val="14"/>
        </w:rPr>
        <w:t>eq</w:t>
      </w:r>
      <w:r w:rsidRPr="006361FD">
        <w:rPr>
          <w:rFonts w:ascii="Garamond" w:hAnsi="Garamond"/>
          <w:bCs/>
          <w:spacing w:val="-3"/>
          <w:position w:val="-3"/>
          <w:sz w:val="14"/>
          <w:szCs w:val="14"/>
        </w:rPr>
        <w:t xml:space="preserve"> </w:t>
      </w:r>
      <w:r w:rsidRPr="006361FD">
        <w:rPr>
          <w:rFonts w:ascii="Garamond" w:hAnsi="Garamond"/>
          <w:bCs/>
          <w:sz w:val="22"/>
          <w:szCs w:val="22"/>
        </w:rPr>
        <w:t>(dBA)</w:t>
      </w:r>
      <w:r w:rsidRPr="006361FD">
        <w:rPr>
          <w:rFonts w:ascii="Garamond" w:hAnsi="Garamond"/>
          <w:bCs/>
          <w:spacing w:val="51"/>
          <w:sz w:val="22"/>
          <w:szCs w:val="22"/>
        </w:rPr>
        <w:t xml:space="preserve"> </w:t>
      </w:r>
      <w:r w:rsidRPr="006361FD">
        <w:rPr>
          <w:rFonts w:ascii="Garamond" w:hAnsi="Garamond"/>
          <w:bCs/>
          <w:sz w:val="22"/>
          <w:szCs w:val="22"/>
        </w:rPr>
        <w:t>=</w:t>
      </w:r>
      <w:r w:rsidRPr="006361FD">
        <w:rPr>
          <w:rFonts w:ascii="Garamond" w:hAnsi="Garamond"/>
          <w:bCs/>
          <w:spacing w:val="-1"/>
          <w:sz w:val="22"/>
          <w:szCs w:val="22"/>
        </w:rPr>
        <w:t xml:space="preserve"> </w:t>
      </w:r>
      <w:r w:rsidRPr="006361FD">
        <w:rPr>
          <w:rFonts w:ascii="Garamond" w:hAnsi="Garamond"/>
          <w:bCs/>
          <w:sz w:val="22"/>
          <w:szCs w:val="22"/>
        </w:rPr>
        <w:t>Niveli</w:t>
      </w:r>
      <w:r w:rsidRPr="006361FD">
        <w:rPr>
          <w:rFonts w:ascii="Garamond" w:hAnsi="Garamond"/>
          <w:bCs/>
          <w:spacing w:val="-5"/>
          <w:sz w:val="22"/>
          <w:szCs w:val="22"/>
        </w:rPr>
        <w:t xml:space="preserve"> </w:t>
      </w:r>
      <w:r w:rsidRPr="006361FD">
        <w:rPr>
          <w:rFonts w:ascii="Garamond" w:hAnsi="Garamond"/>
          <w:bCs/>
          <w:sz w:val="22"/>
          <w:szCs w:val="22"/>
        </w:rPr>
        <w:t>eku</w:t>
      </w:r>
      <w:r w:rsidRPr="006361FD">
        <w:rPr>
          <w:rFonts w:ascii="Garamond" w:hAnsi="Garamond"/>
          <w:bCs/>
          <w:spacing w:val="1"/>
          <w:sz w:val="22"/>
          <w:szCs w:val="22"/>
        </w:rPr>
        <w:t>i</w:t>
      </w:r>
      <w:r w:rsidRPr="006361FD">
        <w:rPr>
          <w:rFonts w:ascii="Garamond" w:hAnsi="Garamond"/>
          <w:bCs/>
          <w:sz w:val="22"/>
          <w:szCs w:val="22"/>
        </w:rPr>
        <w:t>valent</w:t>
      </w:r>
      <w:r w:rsidRPr="006361FD">
        <w:rPr>
          <w:rFonts w:ascii="Garamond" w:hAnsi="Garamond"/>
          <w:bCs/>
          <w:spacing w:val="-10"/>
          <w:sz w:val="22"/>
          <w:szCs w:val="22"/>
        </w:rPr>
        <w:t xml:space="preserve"> </w:t>
      </w:r>
      <w:r w:rsidRPr="006361FD">
        <w:rPr>
          <w:rFonts w:ascii="Garamond" w:hAnsi="Garamond"/>
          <w:bCs/>
          <w:sz w:val="22"/>
          <w:szCs w:val="22"/>
        </w:rPr>
        <w:t>i matur</w:t>
      </w:r>
      <w:r w:rsidRPr="006361FD">
        <w:rPr>
          <w:rFonts w:ascii="Garamond" w:hAnsi="Garamond"/>
          <w:bCs/>
          <w:spacing w:val="-6"/>
          <w:sz w:val="22"/>
          <w:szCs w:val="22"/>
        </w:rPr>
        <w:t xml:space="preserve"> </w:t>
      </w:r>
      <w:r w:rsidRPr="006361FD">
        <w:rPr>
          <w:rFonts w:ascii="Garamond" w:hAnsi="Garamond"/>
          <w:bCs/>
          <w:sz w:val="22"/>
          <w:szCs w:val="22"/>
        </w:rPr>
        <w:t>n</w:t>
      </w:r>
      <w:r w:rsidR="001A0512" w:rsidRPr="006361FD">
        <w:rPr>
          <w:rFonts w:ascii="Garamond" w:hAnsi="Garamond"/>
          <w:bCs/>
          <w:sz w:val="22"/>
          <w:szCs w:val="22"/>
        </w:rPr>
        <w:t>ë</w:t>
      </w:r>
      <w:r w:rsidRPr="006361FD">
        <w:rPr>
          <w:rFonts w:ascii="Garamond" w:hAnsi="Garamond"/>
          <w:bCs/>
          <w:spacing w:val="-2"/>
          <w:sz w:val="22"/>
          <w:szCs w:val="22"/>
        </w:rPr>
        <w:t xml:space="preserve"> </w:t>
      </w:r>
      <w:r w:rsidRPr="006361FD">
        <w:rPr>
          <w:rFonts w:ascii="Garamond" w:hAnsi="Garamond"/>
          <w:bCs/>
          <w:sz w:val="22"/>
          <w:szCs w:val="22"/>
        </w:rPr>
        <w:t>shkall</w:t>
      </w:r>
      <w:r w:rsidR="001A0512" w:rsidRPr="006361FD">
        <w:rPr>
          <w:rFonts w:ascii="Garamond" w:hAnsi="Garamond"/>
          <w:bCs/>
          <w:sz w:val="22"/>
          <w:szCs w:val="22"/>
        </w:rPr>
        <w:t>ë</w:t>
      </w:r>
      <w:r w:rsidRPr="006361FD">
        <w:rPr>
          <w:rFonts w:ascii="Garamond" w:hAnsi="Garamond"/>
          <w:bCs/>
          <w:sz w:val="22"/>
          <w:szCs w:val="22"/>
        </w:rPr>
        <w:t>n</w:t>
      </w:r>
      <w:r w:rsidRPr="006361FD">
        <w:rPr>
          <w:rFonts w:ascii="Garamond" w:hAnsi="Garamond"/>
          <w:bCs/>
          <w:spacing w:val="-8"/>
          <w:sz w:val="22"/>
          <w:szCs w:val="22"/>
        </w:rPr>
        <w:t xml:space="preserve"> </w:t>
      </w:r>
      <w:r w:rsidRPr="006361FD">
        <w:rPr>
          <w:rFonts w:ascii="Garamond" w:hAnsi="Garamond"/>
          <w:bCs/>
          <w:sz w:val="22"/>
          <w:szCs w:val="22"/>
        </w:rPr>
        <w:t>A</w:t>
      </w:r>
      <w:r w:rsidR="00986C75">
        <w:rPr>
          <w:rFonts w:ascii="Garamond" w:hAnsi="Garamond"/>
          <w:bCs/>
          <w:sz w:val="22"/>
          <w:szCs w:val="22"/>
        </w:rPr>
        <w:t>;</w:t>
      </w:r>
    </w:p>
    <w:p w14:paraId="4C2C123A" w14:textId="30FB33AE" w:rsidR="00A214F6" w:rsidRPr="006361FD" w:rsidRDefault="00CF3A38" w:rsidP="00565BF0">
      <w:pPr>
        <w:ind w:firstLine="284"/>
        <w:rPr>
          <w:rFonts w:ascii="Garamond" w:hAnsi="Garamond"/>
          <w:bCs/>
          <w:sz w:val="24"/>
          <w:szCs w:val="24"/>
        </w:rPr>
      </w:pPr>
      <w:r w:rsidRPr="006361FD">
        <w:rPr>
          <w:rFonts w:ascii="Garamond" w:hAnsi="Garamond"/>
          <w:bCs/>
          <w:sz w:val="24"/>
          <w:szCs w:val="24"/>
        </w:rPr>
        <w:t>Koha ba</w:t>
      </w:r>
      <w:r w:rsidRPr="006361FD">
        <w:rPr>
          <w:rFonts w:ascii="Garamond" w:hAnsi="Garamond"/>
          <w:bCs/>
          <w:spacing w:val="-2"/>
          <w:sz w:val="24"/>
          <w:szCs w:val="24"/>
        </w:rPr>
        <w:t>z</w:t>
      </w:r>
      <w:r w:rsidR="00986C75">
        <w:rPr>
          <w:rFonts w:ascii="Garamond" w:hAnsi="Garamond"/>
          <w:bCs/>
          <w:sz w:val="24"/>
          <w:szCs w:val="24"/>
        </w:rPr>
        <w:t>ë</w:t>
      </w:r>
      <w:r w:rsidRPr="006361FD">
        <w:rPr>
          <w:rFonts w:ascii="Garamond" w:hAnsi="Garamond"/>
          <w:bCs/>
          <w:sz w:val="24"/>
          <w:szCs w:val="24"/>
        </w:rPr>
        <w:t xml:space="preserve"> (or</w:t>
      </w:r>
      <w:r w:rsidR="00986C75">
        <w:rPr>
          <w:rFonts w:ascii="Garamond" w:hAnsi="Garamond"/>
          <w:bCs/>
          <w:sz w:val="24"/>
          <w:szCs w:val="24"/>
        </w:rPr>
        <w:t>ë</w:t>
      </w:r>
      <w:r w:rsidRPr="006361FD">
        <w:rPr>
          <w:rFonts w:ascii="Garamond" w:hAnsi="Garamond"/>
          <w:bCs/>
          <w:sz w:val="24"/>
          <w:szCs w:val="24"/>
        </w:rPr>
        <w:t>) = Ko</w:t>
      </w:r>
      <w:r w:rsidRPr="006361FD">
        <w:rPr>
          <w:rFonts w:ascii="Garamond" w:hAnsi="Garamond"/>
          <w:bCs/>
          <w:spacing w:val="-1"/>
          <w:sz w:val="24"/>
          <w:szCs w:val="24"/>
        </w:rPr>
        <w:t>h</w:t>
      </w:r>
      <w:r w:rsidRPr="006361FD">
        <w:rPr>
          <w:rFonts w:ascii="Garamond" w:hAnsi="Garamond"/>
          <w:bCs/>
          <w:sz w:val="24"/>
          <w:szCs w:val="24"/>
        </w:rPr>
        <w:t>a gjat</w:t>
      </w:r>
      <w:r w:rsidR="001A0512" w:rsidRPr="006361FD">
        <w:rPr>
          <w:rFonts w:ascii="Garamond" w:hAnsi="Garamond"/>
          <w:bCs/>
          <w:sz w:val="24"/>
          <w:szCs w:val="24"/>
        </w:rPr>
        <w:t>ë</w:t>
      </w:r>
      <w:r w:rsidRPr="006361FD">
        <w:rPr>
          <w:rFonts w:ascii="Garamond" w:hAnsi="Garamond"/>
          <w:bCs/>
          <w:sz w:val="24"/>
          <w:szCs w:val="24"/>
        </w:rPr>
        <w:t xml:space="preserve"> s</w:t>
      </w:r>
      <w:r w:rsidR="001A0512" w:rsidRPr="006361FD">
        <w:rPr>
          <w:rFonts w:ascii="Garamond" w:hAnsi="Garamond"/>
          <w:bCs/>
          <w:sz w:val="24"/>
          <w:szCs w:val="24"/>
        </w:rPr>
        <w:t>ë</w:t>
      </w:r>
      <w:r w:rsidRPr="006361FD">
        <w:rPr>
          <w:rFonts w:ascii="Garamond" w:hAnsi="Garamond"/>
          <w:bCs/>
          <w:sz w:val="24"/>
          <w:szCs w:val="24"/>
        </w:rPr>
        <w:t xml:space="preserve"> cil</w:t>
      </w:r>
      <w:r w:rsidR="001A0512" w:rsidRPr="006361FD">
        <w:rPr>
          <w:rFonts w:ascii="Garamond" w:hAnsi="Garamond"/>
          <w:bCs/>
          <w:sz w:val="24"/>
          <w:szCs w:val="24"/>
        </w:rPr>
        <w:t>ë</w:t>
      </w:r>
      <w:r w:rsidRPr="006361FD">
        <w:rPr>
          <w:rFonts w:ascii="Garamond" w:hAnsi="Garamond"/>
          <w:bCs/>
          <w:sz w:val="24"/>
          <w:szCs w:val="24"/>
        </w:rPr>
        <w:t>s b</w:t>
      </w:r>
      <w:r w:rsidR="001A0512" w:rsidRPr="006361FD">
        <w:rPr>
          <w:rFonts w:ascii="Garamond" w:hAnsi="Garamond"/>
          <w:bCs/>
          <w:sz w:val="24"/>
          <w:szCs w:val="24"/>
        </w:rPr>
        <w:t>ë</w:t>
      </w:r>
      <w:r w:rsidRPr="006361FD">
        <w:rPr>
          <w:rFonts w:ascii="Garamond" w:hAnsi="Garamond"/>
          <w:bCs/>
          <w:sz w:val="24"/>
          <w:szCs w:val="24"/>
        </w:rPr>
        <w:t>het matja</w:t>
      </w:r>
      <w:r w:rsidR="00986C75">
        <w:rPr>
          <w:rFonts w:ascii="Garamond" w:hAnsi="Garamond"/>
          <w:bCs/>
          <w:sz w:val="24"/>
          <w:szCs w:val="24"/>
        </w:rPr>
        <w:t>;</w:t>
      </w:r>
    </w:p>
    <w:p w14:paraId="6D5F9DEA" w14:textId="156CBEDF" w:rsidR="00A214F6" w:rsidRPr="006361FD" w:rsidRDefault="00CF3A38" w:rsidP="00565BF0">
      <w:pPr>
        <w:ind w:firstLine="284"/>
        <w:rPr>
          <w:rFonts w:ascii="Garamond" w:hAnsi="Garamond"/>
          <w:bCs/>
          <w:sz w:val="24"/>
          <w:szCs w:val="24"/>
        </w:rPr>
      </w:pPr>
      <w:r w:rsidRPr="006361FD">
        <w:rPr>
          <w:rFonts w:ascii="Garamond" w:hAnsi="Garamond"/>
          <w:bCs/>
          <w:sz w:val="24"/>
          <w:szCs w:val="24"/>
        </w:rPr>
        <w:t>LAmax Fast (dB) =</w:t>
      </w:r>
      <w:r w:rsidR="00D8775B">
        <w:rPr>
          <w:rFonts w:ascii="Garamond" w:hAnsi="Garamond"/>
          <w:bCs/>
          <w:sz w:val="24"/>
          <w:szCs w:val="24"/>
        </w:rPr>
        <w:t xml:space="preserve"> </w:t>
      </w:r>
      <w:r w:rsidRPr="006361FD">
        <w:rPr>
          <w:rFonts w:ascii="Garamond" w:hAnsi="Garamond"/>
          <w:bCs/>
          <w:sz w:val="24"/>
          <w:szCs w:val="24"/>
        </w:rPr>
        <w:t>Niveli i matur n</w:t>
      </w:r>
      <w:r w:rsidR="001A0512" w:rsidRPr="006361FD">
        <w:rPr>
          <w:rFonts w:ascii="Garamond" w:hAnsi="Garamond"/>
          <w:bCs/>
          <w:sz w:val="24"/>
          <w:szCs w:val="24"/>
        </w:rPr>
        <w:t>ë</w:t>
      </w:r>
      <w:r w:rsidRPr="006361FD">
        <w:rPr>
          <w:rFonts w:ascii="Garamond" w:hAnsi="Garamond"/>
          <w:bCs/>
          <w:sz w:val="24"/>
          <w:szCs w:val="24"/>
        </w:rPr>
        <w:t xml:space="preserve"> s</w:t>
      </w:r>
      <w:r w:rsidRPr="006361FD">
        <w:rPr>
          <w:rFonts w:ascii="Garamond" w:hAnsi="Garamond"/>
          <w:bCs/>
          <w:spacing w:val="-1"/>
          <w:sz w:val="24"/>
          <w:szCs w:val="24"/>
        </w:rPr>
        <w:t>h</w:t>
      </w:r>
      <w:r w:rsidRPr="006361FD">
        <w:rPr>
          <w:rFonts w:ascii="Garamond" w:hAnsi="Garamond"/>
          <w:bCs/>
          <w:sz w:val="24"/>
          <w:szCs w:val="24"/>
        </w:rPr>
        <w:t>kall</w:t>
      </w:r>
      <w:r w:rsidR="001A0512" w:rsidRPr="006361FD">
        <w:rPr>
          <w:rFonts w:ascii="Garamond" w:hAnsi="Garamond"/>
          <w:bCs/>
          <w:sz w:val="24"/>
          <w:szCs w:val="24"/>
        </w:rPr>
        <w:t>ë</w:t>
      </w:r>
      <w:r w:rsidRPr="006361FD">
        <w:rPr>
          <w:rFonts w:ascii="Garamond" w:hAnsi="Garamond"/>
          <w:bCs/>
          <w:sz w:val="24"/>
          <w:szCs w:val="24"/>
        </w:rPr>
        <w:t>n A n</w:t>
      </w:r>
      <w:r w:rsidR="001A0512" w:rsidRPr="006361FD">
        <w:rPr>
          <w:rFonts w:ascii="Garamond" w:hAnsi="Garamond"/>
          <w:bCs/>
          <w:sz w:val="24"/>
          <w:szCs w:val="24"/>
        </w:rPr>
        <w:t>ë</w:t>
      </w:r>
      <w:r w:rsidRPr="006361FD">
        <w:rPr>
          <w:rFonts w:ascii="Garamond" w:hAnsi="Garamond"/>
          <w:bCs/>
          <w:sz w:val="24"/>
          <w:szCs w:val="24"/>
        </w:rPr>
        <w:t xml:space="preserve"> m</w:t>
      </w:r>
      <w:r w:rsidR="001A0512" w:rsidRPr="006361FD">
        <w:rPr>
          <w:rFonts w:ascii="Garamond" w:hAnsi="Garamond"/>
          <w:bCs/>
          <w:sz w:val="24"/>
          <w:szCs w:val="24"/>
        </w:rPr>
        <w:t>ë</w:t>
      </w:r>
      <w:r w:rsidRPr="006361FD">
        <w:rPr>
          <w:rFonts w:ascii="Garamond" w:hAnsi="Garamond"/>
          <w:bCs/>
          <w:sz w:val="24"/>
          <w:szCs w:val="24"/>
        </w:rPr>
        <w:t>nyr</w:t>
      </w:r>
      <w:r w:rsidR="001A0512" w:rsidRPr="006361FD">
        <w:rPr>
          <w:rFonts w:ascii="Garamond" w:hAnsi="Garamond"/>
          <w:bCs/>
          <w:sz w:val="24"/>
          <w:szCs w:val="24"/>
        </w:rPr>
        <w:t>ë</w:t>
      </w:r>
      <w:r w:rsidRPr="006361FD">
        <w:rPr>
          <w:rFonts w:ascii="Garamond" w:hAnsi="Garamond"/>
          <w:bCs/>
          <w:sz w:val="24"/>
          <w:szCs w:val="24"/>
        </w:rPr>
        <w:t xml:space="preserve">n </w:t>
      </w:r>
      <w:r w:rsidRPr="00D173EF">
        <w:rPr>
          <w:rFonts w:ascii="Garamond" w:hAnsi="Garamond"/>
          <w:bCs/>
          <w:i/>
          <w:sz w:val="24"/>
          <w:szCs w:val="24"/>
        </w:rPr>
        <w:t>Fast</w:t>
      </w:r>
      <w:r w:rsidRPr="006361FD">
        <w:rPr>
          <w:rFonts w:ascii="Garamond" w:hAnsi="Garamond"/>
          <w:bCs/>
          <w:sz w:val="24"/>
          <w:szCs w:val="24"/>
        </w:rPr>
        <w:t xml:space="preserve"> (</w:t>
      </w:r>
      <w:r w:rsidR="00986C75">
        <w:rPr>
          <w:rFonts w:ascii="Garamond" w:hAnsi="Garamond"/>
          <w:bCs/>
          <w:sz w:val="24"/>
          <w:szCs w:val="24"/>
        </w:rPr>
        <w:t>të</w:t>
      </w:r>
      <w:r w:rsidRPr="006361FD">
        <w:rPr>
          <w:rFonts w:ascii="Garamond" w:hAnsi="Garamond"/>
          <w:bCs/>
          <w:sz w:val="24"/>
          <w:szCs w:val="24"/>
        </w:rPr>
        <w:t xml:space="preserve"> shpejt</w:t>
      </w:r>
      <w:r w:rsidR="00986C75">
        <w:rPr>
          <w:rFonts w:ascii="Garamond" w:hAnsi="Garamond"/>
          <w:bCs/>
          <w:sz w:val="24"/>
          <w:szCs w:val="24"/>
        </w:rPr>
        <w:t>ë</w:t>
      </w:r>
      <w:r w:rsidRPr="006361FD">
        <w:rPr>
          <w:rFonts w:ascii="Garamond" w:hAnsi="Garamond"/>
          <w:bCs/>
          <w:sz w:val="24"/>
          <w:szCs w:val="24"/>
        </w:rPr>
        <w:t>)</w:t>
      </w:r>
      <w:r w:rsidR="00986C75">
        <w:rPr>
          <w:rFonts w:ascii="Garamond" w:hAnsi="Garamond"/>
          <w:bCs/>
          <w:sz w:val="24"/>
          <w:szCs w:val="24"/>
        </w:rPr>
        <w:t>;</w:t>
      </w:r>
    </w:p>
    <w:p w14:paraId="083A03BC" w14:textId="630F8330" w:rsidR="00A214F6" w:rsidRPr="006361FD" w:rsidRDefault="00CF3A38" w:rsidP="00565BF0">
      <w:pPr>
        <w:ind w:firstLine="284"/>
        <w:rPr>
          <w:rFonts w:ascii="Garamond" w:hAnsi="Garamond"/>
          <w:bCs/>
          <w:sz w:val="24"/>
          <w:szCs w:val="24"/>
        </w:rPr>
      </w:pPr>
      <w:r w:rsidRPr="006361FD">
        <w:rPr>
          <w:rFonts w:ascii="Garamond" w:hAnsi="Garamond"/>
          <w:bCs/>
          <w:sz w:val="24"/>
          <w:szCs w:val="24"/>
        </w:rPr>
        <w:t>#</w:t>
      </w:r>
      <w:r w:rsidRPr="006361FD">
        <w:rPr>
          <w:rFonts w:ascii="Garamond" w:hAnsi="Garamond"/>
          <w:bCs/>
          <w:spacing w:val="-2"/>
          <w:sz w:val="24"/>
          <w:szCs w:val="24"/>
        </w:rPr>
        <w:t xml:space="preserve"> </w:t>
      </w:r>
      <w:r w:rsidRPr="006361FD">
        <w:rPr>
          <w:rFonts w:ascii="Garamond" w:hAnsi="Garamond"/>
          <w:bCs/>
          <w:sz w:val="24"/>
          <w:szCs w:val="24"/>
        </w:rPr>
        <w:t>1 =</w:t>
      </w:r>
      <w:r w:rsidR="00D8775B">
        <w:rPr>
          <w:rFonts w:ascii="Garamond" w:hAnsi="Garamond"/>
          <w:bCs/>
          <w:sz w:val="24"/>
          <w:szCs w:val="24"/>
        </w:rPr>
        <w:t xml:space="preserve"> </w:t>
      </w:r>
      <w:r w:rsidRPr="006361FD">
        <w:rPr>
          <w:rFonts w:ascii="Garamond" w:hAnsi="Garamond"/>
          <w:bCs/>
          <w:sz w:val="24"/>
          <w:szCs w:val="24"/>
        </w:rPr>
        <w:t>Sa m</w:t>
      </w:r>
      <w:r w:rsidR="001A0512" w:rsidRPr="006361FD">
        <w:rPr>
          <w:rFonts w:ascii="Garamond" w:hAnsi="Garamond"/>
          <w:bCs/>
          <w:sz w:val="24"/>
          <w:szCs w:val="24"/>
        </w:rPr>
        <w:t>ë</w:t>
      </w:r>
      <w:r w:rsidRPr="006361FD">
        <w:rPr>
          <w:rFonts w:ascii="Garamond" w:hAnsi="Garamond"/>
          <w:bCs/>
          <w:sz w:val="24"/>
          <w:szCs w:val="24"/>
        </w:rPr>
        <w:t xml:space="preserve"> e ul</w:t>
      </w:r>
      <w:r w:rsidR="001A0512" w:rsidRPr="006361FD">
        <w:rPr>
          <w:rFonts w:ascii="Garamond" w:hAnsi="Garamond"/>
          <w:bCs/>
          <w:sz w:val="24"/>
          <w:szCs w:val="24"/>
        </w:rPr>
        <w:t>ë</w:t>
      </w:r>
      <w:r w:rsidRPr="006361FD">
        <w:rPr>
          <w:rFonts w:ascii="Garamond" w:hAnsi="Garamond"/>
          <w:bCs/>
          <w:sz w:val="24"/>
          <w:szCs w:val="24"/>
        </w:rPr>
        <w:t>t q</w:t>
      </w:r>
      <w:r w:rsidR="001A0512" w:rsidRPr="006361FD">
        <w:rPr>
          <w:rFonts w:ascii="Garamond" w:hAnsi="Garamond"/>
          <w:bCs/>
          <w:sz w:val="24"/>
          <w:szCs w:val="24"/>
        </w:rPr>
        <w:t>ë</w:t>
      </w:r>
      <w:r w:rsidRPr="006361FD">
        <w:rPr>
          <w:rFonts w:ascii="Garamond" w:hAnsi="Garamond"/>
          <w:bCs/>
          <w:sz w:val="24"/>
          <w:szCs w:val="24"/>
        </w:rPr>
        <w:t xml:space="preserve"> t</w:t>
      </w:r>
      <w:r w:rsidR="001A0512" w:rsidRPr="006361FD">
        <w:rPr>
          <w:rFonts w:ascii="Garamond" w:hAnsi="Garamond"/>
          <w:bCs/>
          <w:sz w:val="24"/>
          <w:szCs w:val="24"/>
        </w:rPr>
        <w:t>ë</w:t>
      </w:r>
      <w:r w:rsidRPr="006361FD">
        <w:rPr>
          <w:rFonts w:ascii="Garamond" w:hAnsi="Garamond"/>
          <w:bCs/>
          <w:sz w:val="24"/>
          <w:szCs w:val="24"/>
        </w:rPr>
        <w:t xml:space="preserve"> jet</w:t>
      </w:r>
      <w:r w:rsidR="001A0512" w:rsidRPr="006361FD">
        <w:rPr>
          <w:rFonts w:ascii="Garamond" w:hAnsi="Garamond"/>
          <w:bCs/>
          <w:sz w:val="24"/>
          <w:szCs w:val="24"/>
        </w:rPr>
        <w:t>ë</w:t>
      </w:r>
      <w:r w:rsidRPr="006361FD">
        <w:rPr>
          <w:rFonts w:ascii="Garamond" w:hAnsi="Garamond"/>
          <w:bCs/>
          <w:sz w:val="24"/>
          <w:szCs w:val="24"/>
        </w:rPr>
        <w:t xml:space="preserve"> e mundur</w:t>
      </w:r>
      <w:r w:rsidR="00986C75">
        <w:rPr>
          <w:rFonts w:ascii="Garamond" w:hAnsi="Garamond"/>
          <w:bCs/>
          <w:sz w:val="24"/>
          <w:szCs w:val="24"/>
        </w:rPr>
        <w:t>;</w:t>
      </w:r>
    </w:p>
    <w:p w14:paraId="1295C7F2" w14:textId="659DF02A" w:rsidR="00A214F6" w:rsidRPr="006361FD" w:rsidRDefault="00CF3A38" w:rsidP="00565BF0">
      <w:pPr>
        <w:ind w:firstLine="284"/>
        <w:rPr>
          <w:rFonts w:ascii="Garamond" w:hAnsi="Garamond"/>
          <w:bCs/>
          <w:sz w:val="24"/>
          <w:szCs w:val="24"/>
        </w:rPr>
      </w:pPr>
      <w:r w:rsidRPr="006361FD">
        <w:rPr>
          <w:rFonts w:ascii="Garamond" w:hAnsi="Garamond"/>
          <w:bCs/>
          <w:sz w:val="24"/>
          <w:szCs w:val="24"/>
        </w:rPr>
        <w:t>#</w:t>
      </w:r>
      <w:r w:rsidRPr="006361FD">
        <w:rPr>
          <w:rFonts w:ascii="Garamond" w:hAnsi="Garamond"/>
          <w:bCs/>
          <w:spacing w:val="-2"/>
          <w:sz w:val="24"/>
          <w:szCs w:val="24"/>
        </w:rPr>
        <w:t xml:space="preserve"> </w:t>
      </w:r>
      <w:r w:rsidRPr="006361FD">
        <w:rPr>
          <w:rFonts w:ascii="Garamond" w:hAnsi="Garamond"/>
          <w:bCs/>
          <w:sz w:val="24"/>
          <w:szCs w:val="24"/>
        </w:rPr>
        <w:t>2 =</w:t>
      </w:r>
      <w:r w:rsidR="00D8775B">
        <w:rPr>
          <w:rFonts w:ascii="Garamond" w:hAnsi="Garamond"/>
          <w:bCs/>
          <w:sz w:val="24"/>
          <w:szCs w:val="24"/>
        </w:rPr>
        <w:t xml:space="preserve"> </w:t>
      </w:r>
      <w:r w:rsidRPr="006361FD">
        <w:rPr>
          <w:rFonts w:ascii="Garamond" w:hAnsi="Garamond"/>
          <w:bCs/>
          <w:sz w:val="24"/>
          <w:szCs w:val="24"/>
        </w:rPr>
        <w:t xml:space="preserve">Presioni </w:t>
      </w:r>
      <w:r w:rsidRPr="006361FD">
        <w:rPr>
          <w:rFonts w:ascii="Garamond" w:hAnsi="Garamond"/>
          <w:bCs/>
          <w:spacing w:val="-2"/>
          <w:sz w:val="24"/>
          <w:szCs w:val="24"/>
        </w:rPr>
        <w:t>z</w:t>
      </w:r>
      <w:r w:rsidRPr="006361FD">
        <w:rPr>
          <w:rFonts w:ascii="Garamond" w:hAnsi="Garamond"/>
          <w:bCs/>
          <w:spacing w:val="1"/>
          <w:sz w:val="24"/>
          <w:szCs w:val="24"/>
        </w:rPr>
        <w:t>a</w:t>
      </w:r>
      <w:r w:rsidRPr="006361FD">
        <w:rPr>
          <w:rFonts w:ascii="Garamond" w:hAnsi="Garamond"/>
          <w:bCs/>
          <w:sz w:val="24"/>
          <w:szCs w:val="24"/>
        </w:rPr>
        <w:t>nor maksimal (LAmax, fast) matur 100 mm larg veshit</w:t>
      </w:r>
      <w:r w:rsidR="00986C75">
        <w:rPr>
          <w:rFonts w:ascii="Garamond" w:hAnsi="Garamond"/>
          <w:bCs/>
          <w:sz w:val="24"/>
          <w:szCs w:val="24"/>
        </w:rPr>
        <w:t>;</w:t>
      </w:r>
    </w:p>
    <w:p w14:paraId="68DF5C49" w14:textId="4168B00E" w:rsidR="00A214F6" w:rsidRPr="006361FD" w:rsidRDefault="00CF3A38" w:rsidP="00565BF0">
      <w:pPr>
        <w:ind w:firstLine="284"/>
        <w:rPr>
          <w:rFonts w:ascii="Garamond" w:hAnsi="Garamond"/>
          <w:bCs/>
          <w:sz w:val="24"/>
          <w:szCs w:val="24"/>
        </w:rPr>
      </w:pPr>
      <w:r w:rsidRPr="006361FD">
        <w:rPr>
          <w:rFonts w:ascii="Garamond" w:hAnsi="Garamond"/>
          <w:bCs/>
          <w:sz w:val="24"/>
          <w:szCs w:val="24"/>
        </w:rPr>
        <w:t>#</w:t>
      </w:r>
      <w:r w:rsidRPr="006361FD">
        <w:rPr>
          <w:rFonts w:ascii="Garamond" w:hAnsi="Garamond"/>
          <w:bCs/>
          <w:spacing w:val="-1"/>
          <w:sz w:val="24"/>
          <w:szCs w:val="24"/>
        </w:rPr>
        <w:t xml:space="preserve"> </w:t>
      </w:r>
      <w:r w:rsidRPr="006361FD">
        <w:rPr>
          <w:rFonts w:ascii="Garamond" w:hAnsi="Garamond"/>
          <w:bCs/>
          <w:sz w:val="24"/>
          <w:szCs w:val="24"/>
        </w:rPr>
        <w:t>3</w:t>
      </w:r>
      <w:r w:rsidRPr="006361FD">
        <w:rPr>
          <w:rFonts w:ascii="Garamond" w:hAnsi="Garamond"/>
          <w:bCs/>
          <w:spacing w:val="1"/>
          <w:sz w:val="24"/>
          <w:szCs w:val="24"/>
        </w:rPr>
        <w:t xml:space="preserve"> </w:t>
      </w:r>
      <w:r w:rsidRPr="006361FD">
        <w:rPr>
          <w:rFonts w:ascii="Garamond" w:hAnsi="Garamond"/>
          <w:bCs/>
          <w:sz w:val="24"/>
          <w:szCs w:val="24"/>
        </w:rPr>
        <w:t>=</w:t>
      </w:r>
      <w:r w:rsidR="00D8775B">
        <w:rPr>
          <w:rFonts w:ascii="Garamond" w:hAnsi="Garamond"/>
          <w:bCs/>
          <w:sz w:val="24"/>
          <w:szCs w:val="24"/>
        </w:rPr>
        <w:t xml:space="preserve"> </w:t>
      </w:r>
      <w:r w:rsidRPr="006361FD">
        <w:rPr>
          <w:rFonts w:ascii="Garamond" w:hAnsi="Garamond"/>
          <w:bCs/>
          <w:spacing w:val="-2"/>
          <w:sz w:val="24"/>
          <w:szCs w:val="24"/>
        </w:rPr>
        <w:t>Z</w:t>
      </w:r>
      <w:r w:rsidRPr="006361FD">
        <w:rPr>
          <w:rFonts w:ascii="Garamond" w:hAnsi="Garamond"/>
          <w:bCs/>
          <w:spacing w:val="1"/>
          <w:sz w:val="24"/>
          <w:szCs w:val="24"/>
        </w:rPr>
        <w:t>o</w:t>
      </w:r>
      <w:r w:rsidRPr="006361FD">
        <w:rPr>
          <w:rFonts w:ascii="Garamond" w:hAnsi="Garamond"/>
          <w:bCs/>
          <w:sz w:val="24"/>
          <w:szCs w:val="24"/>
        </w:rPr>
        <w:t>nat</w:t>
      </w:r>
      <w:r w:rsidRPr="006361FD">
        <w:rPr>
          <w:rFonts w:ascii="Garamond" w:hAnsi="Garamond"/>
          <w:bCs/>
          <w:spacing w:val="1"/>
          <w:sz w:val="24"/>
          <w:szCs w:val="24"/>
        </w:rPr>
        <w:t xml:space="preserve"> </w:t>
      </w:r>
      <w:r w:rsidRPr="006361FD">
        <w:rPr>
          <w:rFonts w:ascii="Garamond" w:hAnsi="Garamond"/>
          <w:bCs/>
          <w:sz w:val="24"/>
          <w:szCs w:val="24"/>
        </w:rPr>
        <w:t>e</w:t>
      </w:r>
      <w:r w:rsidRPr="006361FD">
        <w:rPr>
          <w:rFonts w:ascii="Garamond" w:hAnsi="Garamond"/>
          <w:bCs/>
          <w:spacing w:val="1"/>
          <w:sz w:val="24"/>
          <w:szCs w:val="24"/>
        </w:rPr>
        <w:t xml:space="preserve"> </w:t>
      </w:r>
      <w:r w:rsidRPr="006361FD">
        <w:rPr>
          <w:rFonts w:ascii="Garamond" w:hAnsi="Garamond"/>
          <w:bCs/>
          <w:sz w:val="24"/>
          <w:szCs w:val="24"/>
        </w:rPr>
        <w:t>jashtme</w:t>
      </w:r>
      <w:r w:rsidRPr="006361FD">
        <w:rPr>
          <w:rFonts w:ascii="Garamond" w:hAnsi="Garamond"/>
          <w:bCs/>
          <w:spacing w:val="1"/>
          <w:sz w:val="24"/>
          <w:szCs w:val="24"/>
        </w:rPr>
        <w:t xml:space="preserve"> </w:t>
      </w:r>
      <w:r w:rsidRPr="006361FD">
        <w:rPr>
          <w:rFonts w:ascii="Garamond" w:hAnsi="Garamond"/>
          <w:bCs/>
          <w:sz w:val="24"/>
          <w:szCs w:val="24"/>
        </w:rPr>
        <w:t>t</w:t>
      </w:r>
      <w:r w:rsidR="001A0512" w:rsidRPr="006361FD">
        <w:rPr>
          <w:rFonts w:ascii="Garamond" w:hAnsi="Garamond"/>
          <w:bCs/>
          <w:sz w:val="24"/>
          <w:szCs w:val="24"/>
        </w:rPr>
        <w:t>ë</w:t>
      </w:r>
      <w:r w:rsidRPr="006361FD">
        <w:rPr>
          <w:rFonts w:ascii="Garamond" w:hAnsi="Garamond"/>
          <w:bCs/>
          <w:sz w:val="24"/>
          <w:szCs w:val="24"/>
        </w:rPr>
        <w:t xml:space="preserve"> qeta</w:t>
      </w:r>
      <w:r w:rsidRPr="006361FD">
        <w:rPr>
          <w:rFonts w:ascii="Garamond" w:hAnsi="Garamond"/>
          <w:bCs/>
          <w:spacing w:val="1"/>
          <w:sz w:val="24"/>
          <w:szCs w:val="24"/>
        </w:rPr>
        <w:t xml:space="preserve"> </w:t>
      </w:r>
      <w:r w:rsidRPr="006361FD">
        <w:rPr>
          <w:rFonts w:ascii="Garamond" w:hAnsi="Garamond"/>
          <w:bCs/>
          <w:sz w:val="24"/>
          <w:szCs w:val="24"/>
        </w:rPr>
        <w:t>duhet</w:t>
      </w:r>
      <w:r w:rsidRPr="006361FD">
        <w:rPr>
          <w:rFonts w:ascii="Garamond" w:hAnsi="Garamond"/>
          <w:bCs/>
          <w:spacing w:val="1"/>
          <w:sz w:val="24"/>
          <w:szCs w:val="24"/>
        </w:rPr>
        <w:t xml:space="preserve"> </w:t>
      </w:r>
      <w:r w:rsidRPr="006361FD">
        <w:rPr>
          <w:rFonts w:ascii="Garamond" w:hAnsi="Garamond"/>
          <w:bCs/>
          <w:sz w:val="24"/>
          <w:szCs w:val="24"/>
        </w:rPr>
        <w:t>t</w:t>
      </w:r>
      <w:r w:rsidR="001A0512" w:rsidRPr="006361FD">
        <w:rPr>
          <w:rFonts w:ascii="Garamond" w:hAnsi="Garamond"/>
          <w:bCs/>
          <w:sz w:val="24"/>
          <w:szCs w:val="24"/>
        </w:rPr>
        <w:t>ë</w:t>
      </w:r>
      <w:r w:rsidRPr="006361FD">
        <w:rPr>
          <w:rFonts w:ascii="Garamond" w:hAnsi="Garamond"/>
          <w:bCs/>
          <w:spacing w:val="1"/>
          <w:sz w:val="24"/>
          <w:szCs w:val="24"/>
        </w:rPr>
        <w:t xml:space="preserve"> </w:t>
      </w:r>
      <w:r w:rsidRPr="006361FD">
        <w:rPr>
          <w:rFonts w:ascii="Garamond" w:hAnsi="Garamond"/>
          <w:bCs/>
          <w:sz w:val="24"/>
          <w:szCs w:val="24"/>
        </w:rPr>
        <w:t>mbrohen</w:t>
      </w:r>
      <w:r w:rsidRPr="006361FD">
        <w:rPr>
          <w:rFonts w:ascii="Garamond" w:hAnsi="Garamond"/>
          <w:bCs/>
          <w:spacing w:val="1"/>
          <w:sz w:val="24"/>
          <w:szCs w:val="24"/>
        </w:rPr>
        <w:t xml:space="preserve"> </w:t>
      </w:r>
      <w:r w:rsidRPr="006361FD">
        <w:rPr>
          <w:rFonts w:ascii="Garamond" w:hAnsi="Garamond"/>
          <w:bCs/>
          <w:sz w:val="24"/>
          <w:szCs w:val="24"/>
        </w:rPr>
        <w:t>dhe</w:t>
      </w:r>
      <w:r w:rsidRPr="006361FD">
        <w:rPr>
          <w:rFonts w:ascii="Garamond" w:hAnsi="Garamond"/>
          <w:bCs/>
          <w:spacing w:val="1"/>
          <w:sz w:val="24"/>
          <w:szCs w:val="24"/>
        </w:rPr>
        <w:t xml:space="preserve"> </w:t>
      </w:r>
      <w:r w:rsidRPr="006361FD">
        <w:rPr>
          <w:rFonts w:ascii="Garamond" w:hAnsi="Garamond"/>
          <w:bCs/>
          <w:sz w:val="24"/>
          <w:szCs w:val="24"/>
        </w:rPr>
        <w:t>raporti</w:t>
      </w:r>
      <w:r w:rsidRPr="006361FD">
        <w:rPr>
          <w:rFonts w:ascii="Garamond" w:hAnsi="Garamond"/>
          <w:bCs/>
          <w:spacing w:val="1"/>
          <w:sz w:val="24"/>
          <w:szCs w:val="24"/>
        </w:rPr>
        <w:t xml:space="preserve"> </w:t>
      </w:r>
      <w:r w:rsidRPr="006361FD">
        <w:rPr>
          <w:rFonts w:ascii="Garamond" w:hAnsi="Garamond"/>
          <w:bCs/>
          <w:sz w:val="24"/>
          <w:szCs w:val="24"/>
        </w:rPr>
        <w:t>i</w:t>
      </w:r>
      <w:r w:rsidRPr="006361FD">
        <w:rPr>
          <w:rFonts w:ascii="Garamond" w:hAnsi="Garamond"/>
          <w:bCs/>
          <w:spacing w:val="1"/>
          <w:sz w:val="24"/>
          <w:szCs w:val="24"/>
        </w:rPr>
        <w:t xml:space="preserve"> </w:t>
      </w:r>
      <w:r w:rsidRPr="006361FD">
        <w:rPr>
          <w:rFonts w:ascii="Garamond" w:hAnsi="Garamond"/>
          <w:bCs/>
          <w:sz w:val="24"/>
          <w:szCs w:val="24"/>
        </w:rPr>
        <w:t>zhurm</w:t>
      </w:r>
      <w:r w:rsidR="001A0512" w:rsidRPr="006361FD">
        <w:rPr>
          <w:rFonts w:ascii="Garamond" w:hAnsi="Garamond"/>
          <w:bCs/>
          <w:sz w:val="24"/>
          <w:szCs w:val="24"/>
        </w:rPr>
        <w:t>ë</w:t>
      </w:r>
      <w:r w:rsidRPr="006361FD">
        <w:rPr>
          <w:rFonts w:ascii="Garamond" w:hAnsi="Garamond"/>
          <w:bCs/>
          <w:sz w:val="24"/>
          <w:szCs w:val="24"/>
        </w:rPr>
        <w:t>s</w:t>
      </w:r>
      <w:r w:rsidRPr="006361FD">
        <w:rPr>
          <w:rFonts w:ascii="Garamond" w:hAnsi="Garamond"/>
          <w:bCs/>
          <w:spacing w:val="1"/>
          <w:sz w:val="24"/>
          <w:szCs w:val="24"/>
        </w:rPr>
        <w:t xml:space="preserve"> </w:t>
      </w:r>
      <w:r w:rsidRPr="006361FD">
        <w:rPr>
          <w:rFonts w:ascii="Garamond" w:hAnsi="Garamond"/>
          <w:bCs/>
          <w:sz w:val="24"/>
          <w:szCs w:val="24"/>
        </w:rPr>
        <w:t>hyr</w:t>
      </w:r>
      <w:r w:rsidR="001A0512" w:rsidRPr="006361FD">
        <w:rPr>
          <w:rFonts w:ascii="Garamond" w:hAnsi="Garamond"/>
          <w:bCs/>
          <w:sz w:val="24"/>
          <w:szCs w:val="24"/>
        </w:rPr>
        <w:t>ë</w:t>
      </w:r>
      <w:r w:rsidRPr="006361FD">
        <w:rPr>
          <w:rFonts w:ascii="Garamond" w:hAnsi="Garamond"/>
          <w:bCs/>
          <w:sz w:val="24"/>
          <w:szCs w:val="24"/>
        </w:rPr>
        <w:t>se/shtes</w:t>
      </w:r>
      <w:r w:rsidR="001A0512" w:rsidRPr="006361FD">
        <w:rPr>
          <w:rFonts w:ascii="Garamond" w:hAnsi="Garamond"/>
          <w:bCs/>
          <w:sz w:val="24"/>
          <w:szCs w:val="24"/>
        </w:rPr>
        <w:t>ë</w:t>
      </w:r>
      <w:r w:rsidRPr="006361FD">
        <w:rPr>
          <w:rFonts w:ascii="Garamond" w:hAnsi="Garamond"/>
          <w:bCs/>
          <w:sz w:val="24"/>
          <w:szCs w:val="24"/>
        </w:rPr>
        <w:t xml:space="preserve"> me</w:t>
      </w:r>
      <w:r w:rsidR="00D8775B">
        <w:rPr>
          <w:rFonts w:ascii="Garamond" w:hAnsi="Garamond"/>
          <w:bCs/>
          <w:sz w:val="24"/>
          <w:szCs w:val="24"/>
        </w:rPr>
        <w:t xml:space="preserve"> </w:t>
      </w:r>
      <w:r w:rsidRPr="006361FD">
        <w:rPr>
          <w:rFonts w:ascii="Garamond" w:hAnsi="Garamond"/>
          <w:bCs/>
          <w:sz w:val="24"/>
          <w:szCs w:val="24"/>
        </w:rPr>
        <w:t>zhurm</w:t>
      </w:r>
      <w:r w:rsidR="001A0512" w:rsidRPr="006361FD">
        <w:rPr>
          <w:rFonts w:ascii="Garamond" w:hAnsi="Garamond"/>
          <w:bCs/>
          <w:sz w:val="24"/>
          <w:szCs w:val="24"/>
        </w:rPr>
        <w:t>ë</w:t>
      </w:r>
      <w:r w:rsidRPr="006361FD">
        <w:rPr>
          <w:rFonts w:ascii="Garamond" w:hAnsi="Garamond"/>
          <w:bCs/>
          <w:sz w:val="24"/>
          <w:szCs w:val="24"/>
        </w:rPr>
        <w:t>n e fonit natyral duhet t</w:t>
      </w:r>
      <w:r w:rsidR="001A0512" w:rsidRPr="006361FD">
        <w:rPr>
          <w:rFonts w:ascii="Garamond" w:hAnsi="Garamond"/>
          <w:bCs/>
          <w:sz w:val="24"/>
          <w:szCs w:val="24"/>
        </w:rPr>
        <w:t>ë</w:t>
      </w:r>
      <w:r w:rsidRPr="006361FD">
        <w:rPr>
          <w:rFonts w:ascii="Garamond" w:hAnsi="Garamond"/>
          <w:bCs/>
          <w:sz w:val="24"/>
          <w:szCs w:val="24"/>
        </w:rPr>
        <w:t xml:space="preserve"> r</w:t>
      </w:r>
      <w:r w:rsidRPr="006361FD">
        <w:rPr>
          <w:rFonts w:ascii="Garamond" w:hAnsi="Garamond"/>
          <w:bCs/>
          <w:spacing w:val="-1"/>
          <w:sz w:val="24"/>
          <w:szCs w:val="24"/>
        </w:rPr>
        <w:t>u</w:t>
      </w:r>
      <w:r w:rsidRPr="006361FD">
        <w:rPr>
          <w:rFonts w:ascii="Garamond" w:hAnsi="Garamond"/>
          <w:bCs/>
          <w:sz w:val="24"/>
          <w:szCs w:val="24"/>
        </w:rPr>
        <w:t>het sa m</w:t>
      </w:r>
      <w:r w:rsidR="001A0512" w:rsidRPr="006361FD">
        <w:rPr>
          <w:rFonts w:ascii="Garamond" w:hAnsi="Garamond"/>
          <w:bCs/>
          <w:sz w:val="24"/>
          <w:szCs w:val="24"/>
        </w:rPr>
        <w:t>ë</w:t>
      </w:r>
      <w:r w:rsidRPr="006361FD">
        <w:rPr>
          <w:rFonts w:ascii="Garamond" w:hAnsi="Garamond"/>
          <w:bCs/>
          <w:sz w:val="24"/>
          <w:szCs w:val="24"/>
        </w:rPr>
        <w:t xml:space="preserve"> i ul</w:t>
      </w:r>
      <w:r w:rsidR="001A0512" w:rsidRPr="006361FD">
        <w:rPr>
          <w:rFonts w:ascii="Garamond" w:hAnsi="Garamond"/>
          <w:bCs/>
          <w:sz w:val="24"/>
          <w:szCs w:val="24"/>
        </w:rPr>
        <w:t>ë</w:t>
      </w:r>
      <w:r w:rsidRPr="006361FD">
        <w:rPr>
          <w:rFonts w:ascii="Garamond" w:hAnsi="Garamond"/>
          <w:bCs/>
          <w:sz w:val="24"/>
          <w:szCs w:val="24"/>
        </w:rPr>
        <w:t>t q</w:t>
      </w:r>
      <w:r w:rsidR="001A0512" w:rsidRPr="006361FD">
        <w:rPr>
          <w:rFonts w:ascii="Garamond" w:hAnsi="Garamond"/>
          <w:bCs/>
          <w:sz w:val="24"/>
          <w:szCs w:val="24"/>
        </w:rPr>
        <w:t>ë</w:t>
      </w:r>
      <w:r w:rsidRPr="006361FD">
        <w:rPr>
          <w:rFonts w:ascii="Garamond" w:hAnsi="Garamond"/>
          <w:bCs/>
          <w:spacing w:val="1"/>
          <w:sz w:val="24"/>
          <w:szCs w:val="24"/>
        </w:rPr>
        <w:t xml:space="preserve"> </w:t>
      </w:r>
      <w:r w:rsidRPr="006361FD">
        <w:rPr>
          <w:rFonts w:ascii="Garamond" w:hAnsi="Garamond"/>
          <w:bCs/>
          <w:sz w:val="24"/>
          <w:szCs w:val="24"/>
        </w:rPr>
        <w:t>t</w:t>
      </w:r>
      <w:r w:rsidR="001A0512" w:rsidRPr="006361FD">
        <w:rPr>
          <w:rFonts w:ascii="Garamond" w:hAnsi="Garamond"/>
          <w:bCs/>
          <w:sz w:val="24"/>
          <w:szCs w:val="24"/>
        </w:rPr>
        <w:t>ë</w:t>
      </w:r>
      <w:r w:rsidRPr="006361FD">
        <w:rPr>
          <w:rFonts w:ascii="Garamond" w:hAnsi="Garamond"/>
          <w:bCs/>
          <w:sz w:val="24"/>
          <w:szCs w:val="24"/>
        </w:rPr>
        <w:t xml:space="preserve"> jet</w:t>
      </w:r>
      <w:r w:rsidR="001A0512" w:rsidRPr="006361FD">
        <w:rPr>
          <w:rFonts w:ascii="Garamond" w:hAnsi="Garamond"/>
          <w:bCs/>
          <w:sz w:val="24"/>
          <w:szCs w:val="24"/>
        </w:rPr>
        <w:t>ë</w:t>
      </w:r>
      <w:r w:rsidRPr="006361FD">
        <w:rPr>
          <w:rFonts w:ascii="Garamond" w:hAnsi="Garamond"/>
          <w:bCs/>
          <w:sz w:val="24"/>
          <w:szCs w:val="24"/>
        </w:rPr>
        <w:t xml:space="preserve"> e mundur</w:t>
      </w:r>
      <w:r w:rsidR="00986C75">
        <w:rPr>
          <w:rFonts w:ascii="Garamond" w:hAnsi="Garamond"/>
          <w:bCs/>
          <w:sz w:val="24"/>
          <w:szCs w:val="24"/>
        </w:rPr>
        <w:t>;</w:t>
      </w:r>
    </w:p>
    <w:p w14:paraId="60EE8C16" w14:textId="1F1953D6" w:rsidR="00A214F6" w:rsidRDefault="00CF3A38" w:rsidP="00565BF0">
      <w:pPr>
        <w:ind w:firstLine="284"/>
        <w:rPr>
          <w:rFonts w:ascii="Garamond" w:hAnsi="Garamond"/>
          <w:bCs/>
          <w:sz w:val="24"/>
          <w:szCs w:val="24"/>
        </w:rPr>
      </w:pPr>
      <w:r w:rsidRPr="006361FD">
        <w:rPr>
          <w:rFonts w:ascii="Garamond" w:hAnsi="Garamond"/>
          <w:bCs/>
          <w:sz w:val="24"/>
          <w:szCs w:val="24"/>
        </w:rPr>
        <w:t>#</w:t>
      </w:r>
      <w:r w:rsidRPr="006361FD">
        <w:rPr>
          <w:rFonts w:ascii="Garamond" w:hAnsi="Garamond"/>
          <w:bCs/>
          <w:spacing w:val="-2"/>
          <w:sz w:val="24"/>
          <w:szCs w:val="24"/>
        </w:rPr>
        <w:t xml:space="preserve"> </w:t>
      </w:r>
      <w:r w:rsidRPr="006361FD">
        <w:rPr>
          <w:rFonts w:ascii="Garamond" w:hAnsi="Garamond"/>
          <w:bCs/>
          <w:sz w:val="24"/>
          <w:szCs w:val="24"/>
        </w:rPr>
        <w:t>4 =</w:t>
      </w:r>
      <w:r w:rsidR="00D8775B">
        <w:rPr>
          <w:rFonts w:ascii="Garamond" w:hAnsi="Garamond"/>
          <w:bCs/>
          <w:sz w:val="24"/>
          <w:szCs w:val="24"/>
        </w:rPr>
        <w:t xml:space="preserve"> </w:t>
      </w:r>
      <w:r w:rsidRPr="006361FD">
        <w:rPr>
          <w:rFonts w:ascii="Garamond" w:hAnsi="Garamond"/>
          <w:bCs/>
          <w:sz w:val="24"/>
          <w:szCs w:val="24"/>
        </w:rPr>
        <w:t>N</w:t>
      </w:r>
      <w:r w:rsidR="001A0512" w:rsidRPr="006361FD">
        <w:rPr>
          <w:rFonts w:ascii="Garamond" w:hAnsi="Garamond"/>
          <w:bCs/>
          <w:sz w:val="24"/>
          <w:szCs w:val="24"/>
        </w:rPr>
        <w:t>ë</w:t>
      </w:r>
      <w:r w:rsidRPr="006361FD">
        <w:rPr>
          <w:rFonts w:ascii="Garamond" w:hAnsi="Garamond"/>
          <w:bCs/>
          <w:sz w:val="24"/>
          <w:szCs w:val="24"/>
        </w:rPr>
        <w:t>n kufj</w:t>
      </w:r>
      <w:r w:rsidRPr="006361FD">
        <w:rPr>
          <w:rFonts w:ascii="Garamond" w:hAnsi="Garamond"/>
          <w:bCs/>
          <w:spacing w:val="-1"/>
          <w:sz w:val="24"/>
          <w:szCs w:val="24"/>
        </w:rPr>
        <w:t>e</w:t>
      </w:r>
      <w:r w:rsidRPr="006361FD">
        <w:rPr>
          <w:rFonts w:ascii="Garamond" w:hAnsi="Garamond"/>
          <w:bCs/>
          <w:sz w:val="24"/>
          <w:szCs w:val="24"/>
        </w:rPr>
        <w:t>t e d</w:t>
      </w:r>
      <w:r w:rsidR="001A0512" w:rsidRPr="006361FD">
        <w:rPr>
          <w:rFonts w:ascii="Garamond" w:hAnsi="Garamond"/>
          <w:bCs/>
          <w:sz w:val="24"/>
          <w:szCs w:val="24"/>
        </w:rPr>
        <w:t>ë</w:t>
      </w:r>
      <w:r w:rsidRPr="006361FD">
        <w:rPr>
          <w:rFonts w:ascii="Garamond" w:hAnsi="Garamond"/>
          <w:bCs/>
          <w:sz w:val="24"/>
          <w:szCs w:val="24"/>
        </w:rPr>
        <w:t>gjimit,</w:t>
      </w:r>
      <w:r w:rsidRPr="006361FD">
        <w:rPr>
          <w:rFonts w:ascii="Garamond" w:hAnsi="Garamond"/>
          <w:bCs/>
          <w:spacing w:val="-1"/>
          <w:sz w:val="24"/>
          <w:szCs w:val="24"/>
        </w:rPr>
        <w:t xml:space="preserve"> </w:t>
      </w:r>
      <w:r w:rsidRPr="006361FD">
        <w:rPr>
          <w:rFonts w:ascii="Garamond" w:hAnsi="Garamond"/>
          <w:bCs/>
          <w:sz w:val="24"/>
          <w:szCs w:val="24"/>
        </w:rPr>
        <w:t>p</w:t>
      </w:r>
      <w:r w:rsidR="001A0512" w:rsidRPr="006361FD">
        <w:rPr>
          <w:rFonts w:ascii="Garamond" w:hAnsi="Garamond"/>
          <w:bCs/>
          <w:sz w:val="24"/>
          <w:szCs w:val="24"/>
        </w:rPr>
        <w:t>ë</w:t>
      </w:r>
      <w:r w:rsidRPr="006361FD">
        <w:rPr>
          <w:rFonts w:ascii="Garamond" w:hAnsi="Garamond"/>
          <w:bCs/>
          <w:sz w:val="24"/>
          <w:szCs w:val="24"/>
        </w:rPr>
        <w:t>rshtatur</w:t>
      </w:r>
      <w:r w:rsidRPr="006361FD">
        <w:rPr>
          <w:rFonts w:ascii="Garamond" w:hAnsi="Garamond"/>
          <w:bCs/>
          <w:spacing w:val="-1"/>
          <w:sz w:val="24"/>
          <w:szCs w:val="24"/>
        </w:rPr>
        <w:t xml:space="preserve"> </w:t>
      </w:r>
      <w:r w:rsidRPr="006361FD">
        <w:rPr>
          <w:rFonts w:ascii="Garamond" w:hAnsi="Garamond"/>
          <w:bCs/>
          <w:sz w:val="24"/>
          <w:szCs w:val="24"/>
        </w:rPr>
        <w:t>me</w:t>
      </w:r>
      <w:r w:rsidRPr="006361FD">
        <w:rPr>
          <w:rFonts w:ascii="Garamond" w:hAnsi="Garamond"/>
          <w:bCs/>
          <w:spacing w:val="-1"/>
          <w:sz w:val="24"/>
          <w:szCs w:val="24"/>
        </w:rPr>
        <w:t xml:space="preserve"> </w:t>
      </w:r>
      <w:r w:rsidRPr="006361FD">
        <w:rPr>
          <w:rFonts w:ascii="Garamond" w:hAnsi="Garamond"/>
          <w:bCs/>
          <w:sz w:val="24"/>
          <w:szCs w:val="24"/>
        </w:rPr>
        <w:t>v</w:t>
      </w:r>
      <w:r w:rsidRPr="006361FD">
        <w:rPr>
          <w:rFonts w:ascii="Garamond" w:hAnsi="Garamond"/>
          <w:bCs/>
          <w:spacing w:val="2"/>
          <w:sz w:val="24"/>
          <w:szCs w:val="24"/>
        </w:rPr>
        <w:t>l</w:t>
      </w:r>
      <w:r w:rsidRPr="006361FD">
        <w:rPr>
          <w:rFonts w:ascii="Garamond" w:hAnsi="Garamond"/>
          <w:bCs/>
          <w:sz w:val="24"/>
          <w:szCs w:val="24"/>
        </w:rPr>
        <w:t xml:space="preserve">erat </w:t>
      </w:r>
      <w:r w:rsidR="00AA11E4" w:rsidRPr="006361FD">
        <w:rPr>
          <w:rFonts w:ascii="Garamond" w:hAnsi="Garamond"/>
          <w:bCs/>
          <w:sz w:val="24"/>
          <w:szCs w:val="24"/>
        </w:rPr>
        <w:t xml:space="preserve">e </w:t>
      </w:r>
      <w:r w:rsidRPr="006361FD">
        <w:rPr>
          <w:rFonts w:ascii="Garamond" w:hAnsi="Garamond"/>
          <w:bCs/>
          <w:sz w:val="24"/>
          <w:szCs w:val="24"/>
        </w:rPr>
        <w:t>fush</w:t>
      </w:r>
      <w:r w:rsidR="001A0512" w:rsidRPr="006361FD">
        <w:rPr>
          <w:rFonts w:ascii="Garamond" w:hAnsi="Garamond"/>
          <w:bCs/>
          <w:sz w:val="24"/>
          <w:szCs w:val="24"/>
        </w:rPr>
        <w:t>ë</w:t>
      </w:r>
      <w:r w:rsidRPr="006361FD">
        <w:rPr>
          <w:rFonts w:ascii="Garamond" w:hAnsi="Garamond"/>
          <w:bCs/>
          <w:sz w:val="24"/>
          <w:szCs w:val="24"/>
        </w:rPr>
        <w:t>s s</w:t>
      </w:r>
      <w:r w:rsidR="001A0512" w:rsidRPr="006361FD">
        <w:rPr>
          <w:rFonts w:ascii="Garamond" w:hAnsi="Garamond"/>
          <w:bCs/>
          <w:sz w:val="24"/>
          <w:szCs w:val="24"/>
        </w:rPr>
        <w:t>ë</w:t>
      </w:r>
      <w:r w:rsidRPr="006361FD">
        <w:rPr>
          <w:rFonts w:ascii="Garamond" w:hAnsi="Garamond"/>
          <w:bCs/>
          <w:sz w:val="24"/>
          <w:szCs w:val="24"/>
        </w:rPr>
        <w:t xml:space="preserve"> lir</w:t>
      </w:r>
      <w:r w:rsidR="001A0512" w:rsidRPr="006361FD">
        <w:rPr>
          <w:rFonts w:ascii="Garamond" w:hAnsi="Garamond"/>
          <w:bCs/>
          <w:sz w:val="24"/>
          <w:szCs w:val="24"/>
        </w:rPr>
        <w:t>ë</w:t>
      </w:r>
      <w:r w:rsidRPr="006361FD">
        <w:rPr>
          <w:rFonts w:ascii="Garamond" w:hAnsi="Garamond"/>
          <w:bCs/>
          <w:sz w:val="24"/>
          <w:szCs w:val="24"/>
        </w:rPr>
        <w:t>.</w:t>
      </w:r>
    </w:p>
    <w:p w14:paraId="3AAF66E4" w14:textId="77777777" w:rsidR="00A104FD" w:rsidRPr="00A104FD" w:rsidRDefault="00A104FD" w:rsidP="00A104FD">
      <w:pPr>
        <w:ind w:firstLine="284"/>
        <w:jc w:val="both"/>
        <w:rPr>
          <w:rFonts w:ascii="Garamond" w:hAnsi="Garamond"/>
          <w:i/>
          <w:sz w:val="24"/>
          <w:szCs w:val="24"/>
        </w:rPr>
      </w:pPr>
      <w:r w:rsidRPr="00A104FD">
        <w:rPr>
          <w:rFonts w:ascii="Garamond" w:hAnsi="Garamond"/>
          <w:i/>
          <w:sz w:val="24"/>
          <w:szCs w:val="24"/>
        </w:rPr>
        <w:t>LAeq,15 min = niveli ekuivalent i vazhdueshëm i presionit akustik, i ponderuar sipas shkallës A, i përcaktuar për një interval matjeje prej 15 minutash;</w:t>
      </w:r>
    </w:p>
    <w:p w14:paraId="760AFE5C" w14:textId="77777777" w:rsidR="00A104FD" w:rsidRPr="00A104FD" w:rsidRDefault="00A104FD" w:rsidP="00A104FD">
      <w:pPr>
        <w:ind w:firstLine="284"/>
        <w:jc w:val="both"/>
        <w:rPr>
          <w:rFonts w:ascii="Garamond" w:hAnsi="Garamond"/>
          <w:i/>
          <w:sz w:val="24"/>
          <w:szCs w:val="24"/>
        </w:rPr>
      </w:pPr>
      <w:r w:rsidRPr="00A104FD">
        <w:rPr>
          <w:rFonts w:ascii="Garamond" w:hAnsi="Garamond"/>
          <w:i/>
          <w:sz w:val="24"/>
          <w:szCs w:val="24"/>
        </w:rPr>
        <w:t>Zhurmë specifike = përbërësi i zhurmës së ambientit që i atribuohet veprimtarisë ose burimit që kontrollohet;</w:t>
      </w:r>
    </w:p>
    <w:p w14:paraId="0937BF37" w14:textId="1ECCFED8" w:rsidR="00A104FD" w:rsidRPr="00A104FD" w:rsidRDefault="00A104FD" w:rsidP="00A104FD">
      <w:pPr>
        <w:ind w:firstLine="284"/>
        <w:rPr>
          <w:rFonts w:ascii="Garamond" w:hAnsi="Garamond"/>
          <w:bCs/>
          <w:i/>
          <w:sz w:val="24"/>
          <w:szCs w:val="24"/>
        </w:rPr>
      </w:pPr>
      <w:r w:rsidRPr="00A104FD">
        <w:rPr>
          <w:rFonts w:ascii="Garamond" w:hAnsi="Garamond"/>
          <w:i/>
          <w:sz w:val="24"/>
          <w:szCs w:val="24"/>
        </w:rPr>
        <w:t>Zhurmë reziduale = zhurma që mbetet në mjedisin e matjes kur burimi specifik që kontrollohet nuk është në funksionim.</w:t>
      </w:r>
    </w:p>
    <w:p w14:paraId="3A81190F" w14:textId="77777777" w:rsidR="005F4388" w:rsidRPr="006361FD" w:rsidRDefault="005F4388" w:rsidP="00565BF0">
      <w:pPr>
        <w:ind w:firstLine="284"/>
        <w:rPr>
          <w:rFonts w:ascii="Garamond" w:hAnsi="Garamond"/>
          <w:b/>
          <w:sz w:val="24"/>
          <w:szCs w:val="24"/>
        </w:rPr>
      </w:pPr>
    </w:p>
    <w:p w14:paraId="05AB31F7" w14:textId="420CEAB0" w:rsidR="00040018" w:rsidRPr="006361FD" w:rsidRDefault="00040018" w:rsidP="00565BF0">
      <w:pPr>
        <w:ind w:firstLine="284"/>
        <w:jc w:val="both"/>
        <w:rPr>
          <w:rFonts w:ascii="Garamond" w:hAnsi="Garamond"/>
          <w:sz w:val="24"/>
          <w:szCs w:val="24"/>
        </w:rPr>
      </w:pPr>
      <w:r w:rsidRPr="006361FD">
        <w:rPr>
          <w:rFonts w:ascii="Garamond" w:hAnsi="Garamond"/>
          <w:sz w:val="24"/>
          <w:szCs w:val="24"/>
        </w:rPr>
        <w:t>Vlerat udhëzuese të OBSH-së në tabelën m</w:t>
      </w:r>
      <w:r w:rsidR="009C12AF" w:rsidRPr="006361FD">
        <w:rPr>
          <w:rFonts w:ascii="Garamond" w:hAnsi="Garamond"/>
          <w:sz w:val="24"/>
          <w:szCs w:val="24"/>
        </w:rPr>
        <w:t>ë</w:t>
      </w:r>
      <w:r w:rsidRPr="006361FD">
        <w:rPr>
          <w:rFonts w:ascii="Garamond" w:hAnsi="Garamond"/>
          <w:sz w:val="24"/>
          <w:szCs w:val="24"/>
        </w:rPr>
        <w:t xml:space="preserve"> sip</w:t>
      </w:r>
      <w:r w:rsidR="009C12AF" w:rsidRPr="006361FD">
        <w:rPr>
          <w:rFonts w:ascii="Garamond" w:hAnsi="Garamond"/>
          <w:sz w:val="24"/>
          <w:szCs w:val="24"/>
        </w:rPr>
        <w:t>ë</w:t>
      </w:r>
      <w:r w:rsidRPr="006361FD">
        <w:rPr>
          <w:rFonts w:ascii="Garamond" w:hAnsi="Garamond"/>
          <w:sz w:val="24"/>
          <w:szCs w:val="24"/>
        </w:rPr>
        <w:t>r janë të organizuara sipas mjediseve specifike. Kur identifikohen efekte të shumta negative shëndetësore për një mjedis të caktuar, vlerat udhëzuese vendosen në nivelin e efektit negativ shëndetësor më të ulët (efekti kritik shëndetësor).</w:t>
      </w:r>
      <w:r w:rsidR="009705B0" w:rsidRPr="006361FD">
        <w:rPr>
          <w:rFonts w:ascii="Garamond" w:hAnsi="Garamond"/>
          <w:sz w:val="24"/>
          <w:szCs w:val="24"/>
        </w:rPr>
        <w:t xml:space="preserve"> </w:t>
      </w:r>
      <w:r w:rsidRPr="006361FD">
        <w:rPr>
          <w:rFonts w:ascii="Garamond" w:hAnsi="Garamond"/>
          <w:sz w:val="24"/>
          <w:szCs w:val="24"/>
        </w:rPr>
        <w:t>Një efekt negativ shëndetësor i zhurmës i referohet çdo përkeqësimi të përkohshëm ose afatgjatë të funksionimit fizik, psikologjik ose social</w:t>
      </w:r>
      <w:r w:rsidR="00986C75">
        <w:rPr>
          <w:rFonts w:ascii="Garamond" w:hAnsi="Garamond"/>
          <w:sz w:val="24"/>
          <w:szCs w:val="24"/>
        </w:rPr>
        <w:t>,</w:t>
      </w:r>
      <w:r w:rsidRPr="006361FD">
        <w:rPr>
          <w:rFonts w:ascii="Garamond" w:hAnsi="Garamond"/>
          <w:sz w:val="24"/>
          <w:szCs w:val="24"/>
        </w:rPr>
        <w:t xml:space="preserve"> që shoqërohet me ekspozimin ndaj zhurmës. Vlerat udhëzuese përfaqësojnë nivelet e presionit të </w:t>
      </w:r>
      <w:r w:rsidR="009705B0" w:rsidRPr="006361FD">
        <w:rPr>
          <w:rFonts w:ascii="Garamond" w:hAnsi="Garamond"/>
          <w:sz w:val="24"/>
          <w:szCs w:val="24"/>
        </w:rPr>
        <w:t>zhurm</w:t>
      </w:r>
      <w:r w:rsidR="001B25ED" w:rsidRPr="006361FD">
        <w:rPr>
          <w:rFonts w:ascii="Garamond" w:hAnsi="Garamond"/>
          <w:sz w:val="24"/>
          <w:szCs w:val="24"/>
        </w:rPr>
        <w:t>ë</w:t>
      </w:r>
      <w:r w:rsidR="009705B0" w:rsidRPr="006361FD">
        <w:rPr>
          <w:rFonts w:ascii="Garamond" w:hAnsi="Garamond"/>
          <w:sz w:val="24"/>
          <w:szCs w:val="24"/>
        </w:rPr>
        <w:t>s</w:t>
      </w:r>
      <w:r w:rsidRPr="006361FD">
        <w:rPr>
          <w:rFonts w:ascii="Garamond" w:hAnsi="Garamond"/>
          <w:sz w:val="24"/>
          <w:szCs w:val="24"/>
        </w:rPr>
        <w:t xml:space="preserve"> që prekin marrësin më të ekspozuar në mjedisin e listuar.</w:t>
      </w:r>
    </w:p>
    <w:p w14:paraId="13A87839" w14:textId="4915F518" w:rsidR="00040018" w:rsidRPr="006361FD" w:rsidRDefault="00040018" w:rsidP="00565BF0">
      <w:pPr>
        <w:ind w:firstLine="284"/>
        <w:jc w:val="both"/>
        <w:rPr>
          <w:rFonts w:ascii="Garamond" w:hAnsi="Garamond"/>
          <w:sz w:val="24"/>
          <w:szCs w:val="24"/>
        </w:rPr>
      </w:pPr>
      <w:r w:rsidRPr="006361FD">
        <w:rPr>
          <w:rFonts w:ascii="Garamond" w:hAnsi="Garamond"/>
          <w:sz w:val="24"/>
          <w:szCs w:val="24"/>
        </w:rPr>
        <w:t xml:space="preserve">Baza kohore për LAeq për </w:t>
      </w:r>
      <w:r w:rsidR="00986C75">
        <w:rPr>
          <w:rFonts w:ascii="Garamond" w:hAnsi="Garamond"/>
          <w:sz w:val="24"/>
          <w:szCs w:val="24"/>
        </w:rPr>
        <w:t>“</w:t>
      </w:r>
      <w:r w:rsidRPr="006361FD">
        <w:rPr>
          <w:rFonts w:ascii="Garamond" w:hAnsi="Garamond"/>
          <w:sz w:val="24"/>
          <w:szCs w:val="24"/>
        </w:rPr>
        <w:t>ditën</w:t>
      </w:r>
      <w:r w:rsidR="00986C75">
        <w:rPr>
          <w:rFonts w:ascii="Garamond" w:hAnsi="Garamond"/>
          <w:sz w:val="24"/>
          <w:szCs w:val="24"/>
        </w:rPr>
        <w:t>”</w:t>
      </w:r>
      <w:r w:rsidRPr="006361FD">
        <w:rPr>
          <w:rFonts w:ascii="Garamond" w:hAnsi="Garamond"/>
          <w:sz w:val="24"/>
          <w:szCs w:val="24"/>
        </w:rPr>
        <w:t xml:space="preserve"> dhe </w:t>
      </w:r>
      <w:r w:rsidR="00986C75">
        <w:rPr>
          <w:rFonts w:ascii="Garamond" w:hAnsi="Garamond"/>
          <w:sz w:val="24"/>
          <w:szCs w:val="24"/>
        </w:rPr>
        <w:t>“</w:t>
      </w:r>
      <w:r w:rsidRPr="006361FD">
        <w:rPr>
          <w:rFonts w:ascii="Garamond" w:hAnsi="Garamond"/>
          <w:sz w:val="24"/>
          <w:szCs w:val="24"/>
        </w:rPr>
        <w:t>natën</w:t>
      </w:r>
      <w:r w:rsidR="00986C75">
        <w:rPr>
          <w:rFonts w:ascii="Garamond" w:hAnsi="Garamond"/>
          <w:sz w:val="24"/>
          <w:szCs w:val="24"/>
        </w:rPr>
        <w:t>”</w:t>
      </w:r>
      <w:r w:rsidRPr="006361FD">
        <w:rPr>
          <w:rFonts w:ascii="Garamond" w:hAnsi="Garamond"/>
          <w:sz w:val="24"/>
          <w:szCs w:val="24"/>
        </w:rPr>
        <w:t xml:space="preserve"> është përkatësisht 16 orë dhe 8 orë. Nuk jepet një bazë e veçantë kohore vetëm për mbrëmjet, por zakonisht, vlera udhëzuese duhet të jetë 5</w:t>
      </w:r>
      <w:r w:rsidR="00986C75">
        <w:rPr>
          <w:rFonts w:ascii="Garamond" w:hAnsi="Garamond"/>
          <w:sz w:val="24"/>
          <w:szCs w:val="24"/>
        </w:rPr>
        <w:t>–</w:t>
      </w:r>
      <w:r w:rsidRPr="006361FD">
        <w:rPr>
          <w:rFonts w:ascii="Garamond" w:hAnsi="Garamond"/>
          <w:sz w:val="24"/>
          <w:szCs w:val="24"/>
        </w:rPr>
        <w:t>10 dB më e ulët se për një periudhë 12-orëshe të ditës. Rekomandohen baza të tjera kohore për shkollat, parashkollorët dhe këndet e lojërave, në varësi të aktivitetit.</w:t>
      </w:r>
    </w:p>
    <w:p w14:paraId="6F484CFA" w14:textId="77777777" w:rsidR="00040018" w:rsidRPr="006361FD" w:rsidRDefault="00040018" w:rsidP="00565BF0">
      <w:pPr>
        <w:ind w:firstLine="284"/>
        <w:jc w:val="both"/>
        <w:rPr>
          <w:rFonts w:ascii="Garamond" w:hAnsi="Garamond"/>
          <w:sz w:val="24"/>
          <w:szCs w:val="24"/>
        </w:rPr>
      </w:pPr>
      <w:r w:rsidRPr="006361FD">
        <w:rPr>
          <w:rFonts w:ascii="Garamond" w:hAnsi="Garamond"/>
          <w:sz w:val="24"/>
          <w:szCs w:val="24"/>
        </w:rPr>
        <w:t>Efektet e ndryshme kritike shëndetësore janë të rëndësishme për mjedise specifike, dhe vlerat udhëzuese për zhurmën e komunitetit janë propozuar për çdo mjedis. Këto janë:</w:t>
      </w:r>
    </w:p>
    <w:p w14:paraId="4995F38E" w14:textId="6EA7F981"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a) Banesat, duke përfshirë dhomat e gjumit dhe zonat e jashtme të jetesës</w:t>
      </w:r>
      <w:r w:rsidR="00D8775B">
        <w:rPr>
          <w:rFonts w:ascii="Garamond" w:hAnsi="Garamond" w:cs="Garamond"/>
          <w:color w:val="000000"/>
          <w:sz w:val="24"/>
          <w:szCs w:val="24"/>
        </w:rPr>
        <w:t>;</w:t>
      </w:r>
    </w:p>
    <w:p w14:paraId="18AD65BB" w14:textId="2E437E07"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b) Shkollat</w:t>
      </w:r>
      <w:r w:rsidR="00D8775B">
        <w:rPr>
          <w:rFonts w:ascii="Garamond" w:hAnsi="Garamond" w:cs="Garamond"/>
          <w:color w:val="000000"/>
          <w:sz w:val="24"/>
          <w:szCs w:val="24"/>
        </w:rPr>
        <w:t xml:space="preserve"> </w:t>
      </w:r>
      <w:r w:rsidRPr="006361FD">
        <w:rPr>
          <w:rFonts w:ascii="Garamond" w:hAnsi="Garamond" w:cs="Garamond"/>
          <w:color w:val="000000"/>
          <w:sz w:val="24"/>
          <w:szCs w:val="24"/>
        </w:rPr>
        <w:t>dhe parashkollorët, duke përfshirë dhoma për fjetje dhe kënde lojërash në natyrë</w:t>
      </w:r>
      <w:r w:rsidR="00D8775B">
        <w:rPr>
          <w:rFonts w:ascii="Garamond" w:hAnsi="Garamond" w:cs="Garamond"/>
          <w:color w:val="000000"/>
          <w:sz w:val="24"/>
          <w:szCs w:val="24"/>
        </w:rPr>
        <w:t>;</w:t>
      </w:r>
    </w:p>
    <w:p w14:paraId="4F2473ED" w14:textId="3DFC13CF"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c) Spitalet, duke përfshirë repartet dhe dhomat e trajtimit</w:t>
      </w:r>
      <w:r w:rsidR="00D8775B">
        <w:rPr>
          <w:rFonts w:ascii="Garamond" w:hAnsi="Garamond" w:cs="Garamond"/>
          <w:color w:val="000000"/>
          <w:sz w:val="24"/>
          <w:szCs w:val="24"/>
        </w:rPr>
        <w:t>;</w:t>
      </w:r>
    </w:p>
    <w:p w14:paraId="44801F64" w14:textId="01AE5061"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 xml:space="preserve">d) Zonat industriale, </w:t>
      </w:r>
      <w:r w:rsidRPr="001A3CD5">
        <w:rPr>
          <w:rFonts w:ascii="Garamond" w:hAnsi="Garamond" w:cs="Garamond"/>
          <w:color w:val="000000"/>
          <w:sz w:val="24"/>
          <w:szCs w:val="24"/>
        </w:rPr>
        <w:t>tregtare dhe tregtare</w:t>
      </w:r>
      <w:r w:rsidRPr="006361FD">
        <w:rPr>
          <w:rFonts w:ascii="Garamond" w:hAnsi="Garamond" w:cs="Garamond"/>
          <w:color w:val="000000"/>
          <w:sz w:val="24"/>
          <w:szCs w:val="24"/>
        </w:rPr>
        <w:t xml:space="preserve"> dhe trafiku, duke përfshirë adresat publike, brenda dhe jashtë</w:t>
      </w:r>
      <w:r w:rsidR="00D8775B">
        <w:rPr>
          <w:rFonts w:ascii="Garamond" w:hAnsi="Garamond" w:cs="Garamond"/>
          <w:color w:val="000000"/>
          <w:sz w:val="24"/>
          <w:szCs w:val="24"/>
        </w:rPr>
        <w:t>;</w:t>
      </w:r>
    </w:p>
    <w:p w14:paraId="0241266F" w14:textId="78E198C2"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e) Ceremonitë, festivalet dhe ngjarjet argëtuese, brenda dhe jashtë</w:t>
      </w:r>
      <w:r w:rsidR="00D8775B">
        <w:rPr>
          <w:rFonts w:ascii="Garamond" w:hAnsi="Garamond" w:cs="Garamond"/>
          <w:color w:val="000000"/>
          <w:sz w:val="24"/>
          <w:szCs w:val="24"/>
        </w:rPr>
        <w:t>;</w:t>
      </w:r>
    </w:p>
    <w:p w14:paraId="186C2168" w14:textId="2DFF3022"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f) Muzikë dhe tinguj të tjerë përmes kufjeve</w:t>
      </w:r>
      <w:r w:rsidR="00D8775B">
        <w:rPr>
          <w:rFonts w:ascii="Garamond" w:hAnsi="Garamond" w:cs="Garamond"/>
          <w:color w:val="000000"/>
          <w:sz w:val="24"/>
          <w:szCs w:val="24"/>
        </w:rPr>
        <w:t>;</w:t>
      </w:r>
    </w:p>
    <w:p w14:paraId="074A454A" w14:textId="6D6EADB0"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g) Tinguj impulsesh nga lodrat, fishekzjarrët dhe armët e zjarrit</w:t>
      </w:r>
      <w:r w:rsidR="00D8775B">
        <w:rPr>
          <w:rFonts w:ascii="Garamond" w:hAnsi="Garamond" w:cs="Garamond"/>
          <w:color w:val="000000"/>
          <w:sz w:val="24"/>
          <w:szCs w:val="24"/>
        </w:rPr>
        <w:t>;</w:t>
      </w:r>
    </w:p>
    <w:p w14:paraId="4750DC55" w14:textId="0840EAD1"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h) Jashtë në park dhe zona të mbrojtura.</w:t>
      </w:r>
    </w:p>
    <w:p w14:paraId="0421886B" w14:textId="77777777" w:rsidR="00565BF0" w:rsidRPr="00587E3E" w:rsidRDefault="00565BF0" w:rsidP="00565BF0">
      <w:pPr>
        <w:autoSpaceDE w:val="0"/>
        <w:autoSpaceDN w:val="0"/>
        <w:adjustRightInd w:val="0"/>
        <w:ind w:firstLine="284"/>
        <w:jc w:val="both"/>
        <w:rPr>
          <w:rFonts w:ascii="Garamond" w:hAnsi="Garamond" w:cs="Garamond"/>
          <w:color w:val="000000"/>
          <w:sz w:val="16"/>
          <w:szCs w:val="24"/>
        </w:rPr>
      </w:pPr>
    </w:p>
    <w:p w14:paraId="476C3108" w14:textId="77777777" w:rsidR="005F4388" w:rsidRPr="006361FD" w:rsidRDefault="005F4388" w:rsidP="00565BF0">
      <w:pPr>
        <w:ind w:firstLine="284"/>
        <w:jc w:val="both"/>
        <w:rPr>
          <w:rFonts w:ascii="Garamond" w:hAnsi="Garamond"/>
          <w:sz w:val="24"/>
          <w:szCs w:val="24"/>
        </w:rPr>
      </w:pPr>
      <w:r w:rsidRPr="006361FD">
        <w:rPr>
          <w:rFonts w:ascii="Garamond" w:hAnsi="Garamond"/>
          <w:sz w:val="24"/>
          <w:szCs w:val="24"/>
        </w:rPr>
        <w:t>Për të bërë një vlerësim të saktë të zhurmës, është e rëndësishme të kemi njëfarë vlerësimi të</w:t>
      </w:r>
      <w:r w:rsidR="00040D73" w:rsidRPr="006361FD">
        <w:rPr>
          <w:rFonts w:ascii="Garamond" w:hAnsi="Garamond"/>
          <w:sz w:val="24"/>
          <w:szCs w:val="24"/>
        </w:rPr>
        <w:t xml:space="preserve"> </w:t>
      </w:r>
      <w:r w:rsidRPr="006361FD">
        <w:rPr>
          <w:rFonts w:ascii="Garamond" w:hAnsi="Garamond"/>
          <w:sz w:val="24"/>
          <w:szCs w:val="24"/>
        </w:rPr>
        <w:t xml:space="preserve">karakteristikave të burimeve të zhurmës mjedisore dhe të mënyrës se si </w:t>
      </w:r>
      <w:r w:rsidR="000D4DF7" w:rsidRPr="006361FD">
        <w:rPr>
          <w:rFonts w:ascii="Garamond" w:hAnsi="Garamond"/>
          <w:sz w:val="24"/>
          <w:szCs w:val="24"/>
        </w:rPr>
        <w:t xml:space="preserve">zhurma </w:t>
      </w:r>
      <w:r w:rsidRPr="006361FD">
        <w:rPr>
          <w:rFonts w:ascii="Garamond" w:hAnsi="Garamond"/>
          <w:sz w:val="24"/>
          <w:szCs w:val="24"/>
        </w:rPr>
        <w:t>përhapet prej tyre. Duhet të merret parasysh drejtimi i burimeve të zhurmës, ndryshueshmëria me kohën dhe përmbajtja e frekuencës.</w:t>
      </w:r>
    </w:p>
    <w:p w14:paraId="1CA1CA5A" w14:textId="4A0A24FC" w:rsidR="005F4388" w:rsidRPr="006361FD" w:rsidRDefault="005F4388" w:rsidP="00565BF0">
      <w:pPr>
        <w:ind w:firstLine="284"/>
        <w:jc w:val="both"/>
        <w:rPr>
          <w:rFonts w:ascii="Garamond" w:hAnsi="Garamond"/>
          <w:sz w:val="24"/>
          <w:szCs w:val="24"/>
        </w:rPr>
      </w:pPr>
      <w:r w:rsidRPr="006361FD">
        <w:rPr>
          <w:rFonts w:ascii="Garamond" w:hAnsi="Garamond"/>
          <w:sz w:val="24"/>
          <w:szCs w:val="24"/>
        </w:rPr>
        <w:t>Nëse këto janë në një farë mënyre të pazakonta, zhurma mund të jetë më shqetësuese sesa pritej. Llojet më të zakonshme të burimeve të zhurmës mjedisore janë të drejtuara dhe përfshijnë: zhurmën e trafikut rrugor, zhurmën e avionëve, zhurmën e trenit, zhurmën industriale dhe objektet argëtuese në natyrë (</w:t>
      </w:r>
      <w:r w:rsidR="000D4DF7" w:rsidRPr="006361FD">
        <w:rPr>
          <w:rFonts w:ascii="Garamond" w:hAnsi="Garamond"/>
          <w:sz w:val="24"/>
          <w:szCs w:val="24"/>
        </w:rPr>
        <w:t>shih tabel</w:t>
      </w:r>
      <w:r w:rsidR="009C12AF" w:rsidRPr="006361FD">
        <w:rPr>
          <w:rFonts w:ascii="Garamond" w:hAnsi="Garamond"/>
          <w:sz w:val="24"/>
          <w:szCs w:val="24"/>
        </w:rPr>
        <w:t>ë</w:t>
      </w:r>
      <w:r w:rsidR="000D4DF7" w:rsidRPr="006361FD">
        <w:rPr>
          <w:rFonts w:ascii="Garamond" w:hAnsi="Garamond"/>
          <w:sz w:val="24"/>
          <w:szCs w:val="24"/>
        </w:rPr>
        <w:t>n m</w:t>
      </w:r>
      <w:r w:rsidR="009C12AF" w:rsidRPr="006361FD">
        <w:rPr>
          <w:rFonts w:ascii="Garamond" w:hAnsi="Garamond"/>
          <w:sz w:val="24"/>
          <w:szCs w:val="24"/>
        </w:rPr>
        <w:t>ë</w:t>
      </w:r>
      <w:r w:rsidR="00D8775B">
        <w:rPr>
          <w:rFonts w:ascii="Garamond" w:hAnsi="Garamond"/>
          <w:sz w:val="24"/>
          <w:szCs w:val="24"/>
        </w:rPr>
        <w:t xml:space="preserve"> </w:t>
      </w:r>
      <w:r w:rsidR="000D4DF7" w:rsidRPr="006361FD">
        <w:rPr>
          <w:rFonts w:ascii="Garamond" w:hAnsi="Garamond"/>
          <w:sz w:val="24"/>
          <w:szCs w:val="24"/>
        </w:rPr>
        <w:t>sip</w:t>
      </w:r>
      <w:r w:rsidR="009C12AF" w:rsidRPr="006361FD">
        <w:rPr>
          <w:rFonts w:ascii="Garamond" w:hAnsi="Garamond"/>
          <w:sz w:val="24"/>
          <w:szCs w:val="24"/>
        </w:rPr>
        <w:t>ë</w:t>
      </w:r>
      <w:r w:rsidR="000D4DF7" w:rsidRPr="006361FD">
        <w:rPr>
          <w:rFonts w:ascii="Garamond" w:hAnsi="Garamond"/>
          <w:sz w:val="24"/>
          <w:szCs w:val="24"/>
        </w:rPr>
        <w:t>r</w:t>
      </w:r>
      <w:r w:rsidRPr="006361FD">
        <w:rPr>
          <w:rFonts w:ascii="Garamond" w:hAnsi="Garamond"/>
          <w:sz w:val="24"/>
          <w:szCs w:val="24"/>
        </w:rPr>
        <w:t xml:space="preserve">). Të gjitha këto lloje të zhurmave mjedisore </w:t>
      </w:r>
      <w:r w:rsidR="00376826" w:rsidRPr="006361FD">
        <w:rPr>
          <w:rFonts w:ascii="Garamond" w:hAnsi="Garamond"/>
          <w:sz w:val="24"/>
          <w:szCs w:val="24"/>
        </w:rPr>
        <w:t>gjenerohen</w:t>
      </w:r>
      <w:r w:rsidRPr="006361FD">
        <w:rPr>
          <w:rFonts w:ascii="Garamond" w:hAnsi="Garamond"/>
          <w:sz w:val="24"/>
          <w:szCs w:val="24"/>
        </w:rPr>
        <w:t xml:space="preserve"> nga burime të shumta, të cilat në shumë raste janë në lëvizje. Kështu, duhet të merren parasysh karakterist</w:t>
      </w:r>
      <w:r w:rsidR="00040D73" w:rsidRPr="006361FD">
        <w:rPr>
          <w:rFonts w:ascii="Garamond" w:hAnsi="Garamond"/>
          <w:sz w:val="24"/>
          <w:szCs w:val="24"/>
        </w:rPr>
        <w:t xml:space="preserve">ikat e burimeve individuale, si </w:t>
      </w:r>
      <w:r w:rsidRPr="006361FD">
        <w:rPr>
          <w:rFonts w:ascii="Garamond" w:hAnsi="Garamond"/>
          <w:sz w:val="24"/>
          <w:szCs w:val="24"/>
        </w:rPr>
        <w:t>dhe karakteristikat e burimeve të kombinuara.</w:t>
      </w:r>
    </w:p>
    <w:p w14:paraId="4EFCF57E" w14:textId="77777777" w:rsidR="00D3498B" w:rsidRPr="006361FD" w:rsidRDefault="00D3498B" w:rsidP="00565BF0">
      <w:pPr>
        <w:ind w:firstLine="284"/>
        <w:rPr>
          <w:rFonts w:ascii="Garamond" w:hAnsi="Garamond"/>
          <w:b/>
          <w:sz w:val="24"/>
          <w:szCs w:val="24"/>
        </w:rPr>
      </w:pPr>
    </w:p>
    <w:p w14:paraId="1767CEC0" w14:textId="0239AEB1" w:rsidR="004540D4" w:rsidRPr="00D8775B" w:rsidRDefault="004540D4" w:rsidP="00565BF0">
      <w:pPr>
        <w:ind w:firstLine="284"/>
        <w:jc w:val="center"/>
        <w:rPr>
          <w:rFonts w:ascii="Garamond" w:hAnsi="Garamond"/>
          <w:sz w:val="24"/>
          <w:szCs w:val="24"/>
        </w:rPr>
      </w:pPr>
      <w:r w:rsidRPr="00D8775B">
        <w:rPr>
          <w:rFonts w:ascii="Garamond" w:hAnsi="Garamond"/>
          <w:sz w:val="24"/>
          <w:szCs w:val="24"/>
        </w:rPr>
        <w:t xml:space="preserve">ANEKS </w:t>
      </w:r>
      <w:r w:rsidR="0097682A" w:rsidRPr="00D8775B">
        <w:rPr>
          <w:rFonts w:ascii="Garamond" w:hAnsi="Garamond"/>
          <w:sz w:val="24"/>
          <w:szCs w:val="24"/>
        </w:rPr>
        <w:t>2</w:t>
      </w:r>
    </w:p>
    <w:p w14:paraId="04735599" w14:textId="6F2543B1" w:rsidR="004540D4" w:rsidRPr="00D8775B" w:rsidRDefault="004540D4" w:rsidP="00565BF0">
      <w:pPr>
        <w:ind w:firstLine="284"/>
        <w:jc w:val="center"/>
        <w:rPr>
          <w:rFonts w:ascii="Garamond" w:hAnsi="Garamond"/>
          <w:sz w:val="24"/>
          <w:szCs w:val="24"/>
        </w:rPr>
      </w:pPr>
      <w:r w:rsidRPr="00D8775B">
        <w:rPr>
          <w:rFonts w:ascii="Garamond" w:hAnsi="Garamond"/>
          <w:sz w:val="24"/>
          <w:szCs w:val="24"/>
        </w:rPr>
        <w:t xml:space="preserve">LISTA E VEPRIMTARIVE </w:t>
      </w:r>
      <w:r w:rsidR="00545AA9" w:rsidRPr="00D8775B">
        <w:rPr>
          <w:rFonts w:ascii="Garamond" w:hAnsi="Garamond"/>
          <w:sz w:val="24"/>
          <w:szCs w:val="24"/>
        </w:rPr>
        <w:t>EKONOMIKE</w:t>
      </w:r>
    </w:p>
    <w:p w14:paraId="3CEF440F" w14:textId="77777777" w:rsidR="00F64A89" w:rsidRPr="00D8775B" w:rsidRDefault="00F64A89" w:rsidP="00565BF0">
      <w:pPr>
        <w:ind w:firstLine="284"/>
        <w:jc w:val="both"/>
        <w:rPr>
          <w:rFonts w:ascii="Garamond" w:hAnsi="Garamond"/>
          <w:sz w:val="24"/>
          <w:szCs w:val="24"/>
        </w:rPr>
      </w:pPr>
    </w:p>
    <w:p w14:paraId="5D6936CB" w14:textId="030A2FA4"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1. </w:t>
      </w:r>
      <w:r w:rsidRPr="006361FD">
        <w:rPr>
          <w:rFonts w:ascii="Garamond" w:hAnsi="Garamond" w:cs="Garamond"/>
          <w:color w:val="000000"/>
          <w:sz w:val="24"/>
          <w:szCs w:val="24"/>
        </w:rPr>
        <w:t>Furrat e prodhimit të bukës apo produkteve të brumit;</w:t>
      </w:r>
    </w:p>
    <w:p w14:paraId="2867FB0A" w14:textId="7AE0C538"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2. </w:t>
      </w:r>
      <w:r w:rsidRPr="006361FD">
        <w:rPr>
          <w:rFonts w:ascii="Garamond" w:hAnsi="Garamond" w:cs="Garamond"/>
          <w:color w:val="000000"/>
          <w:sz w:val="24"/>
          <w:szCs w:val="24"/>
        </w:rPr>
        <w:t>Serviset e automjeteve, gomisteritë dhe pikat e larjes së automjeteve, në rastet kur nuk janë pajisur me leje mjedisi;</w:t>
      </w:r>
    </w:p>
    <w:p w14:paraId="38167AB0" w14:textId="79EF794A"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lastRenderedPageBreak/>
        <w:t xml:space="preserve">3. </w:t>
      </w:r>
      <w:r w:rsidRPr="006361FD">
        <w:rPr>
          <w:rFonts w:ascii="Garamond" w:hAnsi="Garamond" w:cs="Garamond"/>
          <w:color w:val="000000"/>
          <w:sz w:val="24"/>
          <w:szCs w:val="24"/>
        </w:rPr>
        <w:t>Punishtet/veprimtaritë e saldimit të metaleve, në rastet kur nuk janë pajisur me leje mjedisi;</w:t>
      </w:r>
    </w:p>
    <w:p w14:paraId="516D736D" w14:textId="7F842EF7"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4. </w:t>
      </w:r>
      <w:r w:rsidRPr="006361FD">
        <w:rPr>
          <w:rFonts w:ascii="Garamond" w:hAnsi="Garamond" w:cs="Garamond"/>
          <w:color w:val="000000"/>
          <w:sz w:val="24"/>
          <w:szCs w:val="24"/>
        </w:rPr>
        <w:t>Veprimtaritë e prodhimit/përpunimit të duraluminit, në rastet kur nuk janë pajisur me leje mjedisi;</w:t>
      </w:r>
    </w:p>
    <w:p w14:paraId="6EF1ECFE" w14:textId="6F04BD92"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5. </w:t>
      </w:r>
      <w:r w:rsidRPr="006361FD">
        <w:rPr>
          <w:rFonts w:ascii="Garamond" w:hAnsi="Garamond" w:cs="Garamond"/>
          <w:color w:val="000000"/>
          <w:sz w:val="24"/>
          <w:szCs w:val="24"/>
        </w:rPr>
        <w:t>Veprimtaritë e përpunimit të mermerit dhe gurëve dekorativë, në rastet kur nuk janë pajisur me leje mjedisi;</w:t>
      </w:r>
    </w:p>
    <w:p w14:paraId="521DC8A7" w14:textId="1DB321E8"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6. </w:t>
      </w:r>
      <w:r w:rsidRPr="006361FD">
        <w:rPr>
          <w:rFonts w:ascii="Garamond" w:hAnsi="Garamond" w:cs="Garamond"/>
          <w:color w:val="000000"/>
          <w:sz w:val="24"/>
          <w:szCs w:val="24"/>
        </w:rPr>
        <w:t xml:space="preserve">Veprimtaritë e prodhimit të </w:t>
      </w:r>
      <w:r w:rsidR="00D8775B" w:rsidRPr="006361FD">
        <w:rPr>
          <w:rFonts w:ascii="Garamond" w:hAnsi="Garamond" w:cs="Garamond"/>
          <w:color w:val="000000"/>
          <w:sz w:val="24"/>
          <w:szCs w:val="24"/>
        </w:rPr>
        <w:t>mobilieve</w:t>
      </w:r>
      <w:r w:rsidRPr="006361FD">
        <w:rPr>
          <w:rFonts w:ascii="Garamond" w:hAnsi="Garamond" w:cs="Garamond"/>
          <w:color w:val="000000"/>
          <w:sz w:val="24"/>
          <w:szCs w:val="24"/>
        </w:rPr>
        <w:t>, në rastet kur nuk janë pajisur me leje mjedisi;</w:t>
      </w:r>
    </w:p>
    <w:p w14:paraId="5BA79C96" w14:textId="720E2671"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7. </w:t>
      </w:r>
      <w:r w:rsidRPr="006361FD">
        <w:rPr>
          <w:rFonts w:ascii="Garamond" w:hAnsi="Garamond" w:cs="Garamond"/>
          <w:color w:val="000000"/>
          <w:sz w:val="24"/>
          <w:szCs w:val="24"/>
        </w:rPr>
        <w:t>Veprimtaritë që për shkak të natyrës së tyre përdorin vazhdimisht gjeneratorë/ventilatorë, të cilët lëshojnë zhurmë, në rastet kur nuk janë pajisur me leje mjedisi;</w:t>
      </w:r>
    </w:p>
    <w:p w14:paraId="482F123D" w14:textId="3F15FE4F"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8. </w:t>
      </w:r>
      <w:r w:rsidRPr="006361FD">
        <w:rPr>
          <w:rFonts w:ascii="Garamond" w:hAnsi="Garamond" w:cs="Garamond"/>
          <w:color w:val="000000"/>
          <w:sz w:val="24"/>
          <w:szCs w:val="24"/>
        </w:rPr>
        <w:t>Nyjat e fraksionimit të mineraleve, në rastet kur nuk janë pajisur me leje mjedisi;</w:t>
      </w:r>
    </w:p>
    <w:p w14:paraId="50DB8FA4" w14:textId="64A7B66E"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9. </w:t>
      </w:r>
      <w:r w:rsidRPr="006361FD">
        <w:rPr>
          <w:rFonts w:ascii="Garamond" w:hAnsi="Garamond" w:cs="Garamond"/>
          <w:color w:val="000000"/>
          <w:sz w:val="24"/>
          <w:szCs w:val="24"/>
        </w:rPr>
        <w:t>Prodhimi i betonit, llaçit, kollës, gëlqeres (parafabrikateve, blloqeve, paletave etj.), në rastet kur nuk janë pajisur me leje mjedisi;</w:t>
      </w:r>
    </w:p>
    <w:p w14:paraId="12226C7C" w14:textId="7776B7DA"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10. </w:t>
      </w:r>
      <w:r w:rsidRPr="006361FD">
        <w:rPr>
          <w:rFonts w:ascii="Garamond" w:hAnsi="Garamond" w:cs="Garamond"/>
          <w:color w:val="000000"/>
          <w:sz w:val="24"/>
          <w:szCs w:val="24"/>
        </w:rPr>
        <w:t>Punishtet e pijeve alkoolike, produkteve shtazore dhe bimore, në rastet kur nuk janë pajisur me leje mjedisi;</w:t>
      </w:r>
    </w:p>
    <w:p w14:paraId="39FB26CF" w14:textId="7C287B1F" w:rsidR="0017152B" w:rsidRPr="006361FD" w:rsidRDefault="00DE56DB" w:rsidP="00565BF0">
      <w:pPr>
        <w:ind w:firstLine="284"/>
        <w:jc w:val="both"/>
        <w:rPr>
          <w:rFonts w:ascii="Garamond" w:hAnsi="Garamond"/>
          <w:sz w:val="24"/>
          <w:szCs w:val="24"/>
        </w:rPr>
      </w:pPr>
      <w:r w:rsidRPr="006361FD">
        <w:rPr>
          <w:rFonts w:ascii="Garamond" w:hAnsi="Garamond"/>
          <w:sz w:val="24"/>
          <w:szCs w:val="24"/>
        </w:rPr>
        <w:t xml:space="preserve">*Lista rishikohet </w:t>
      </w:r>
      <w:r w:rsidR="009705B0" w:rsidRPr="006361FD">
        <w:rPr>
          <w:rFonts w:ascii="Garamond" w:hAnsi="Garamond"/>
          <w:sz w:val="24"/>
          <w:szCs w:val="24"/>
        </w:rPr>
        <w:t>n</w:t>
      </w:r>
      <w:r w:rsidR="001B25ED" w:rsidRPr="006361FD">
        <w:rPr>
          <w:rFonts w:ascii="Garamond" w:hAnsi="Garamond"/>
          <w:sz w:val="24"/>
          <w:szCs w:val="24"/>
        </w:rPr>
        <w:t>ë</w:t>
      </w:r>
      <w:r w:rsidR="009705B0" w:rsidRPr="006361FD">
        <w:rPr>
          <w:rFonts w:ascii="Garamond" w:hAnsi="Garamond"/>
          <w:sz w:val="24"/>
          <w:szCs w:val="24"/>
        </w:rPr>
        <w:t xml:space="preserve"> rast konstatimi t</w:t>
      </w:r>
      <w:r w:rsidR="001B25ED" w:rsidRPr="006361FD">
        <w:rPr>
          <w:rFonts w:ascii="Garamond" w:hAnsi="Garamond"/>
          <w:sz w:val="24"/>
          <w:szCs w:val="24"/>
        </w:rPr>
        <w:t>ë</w:t>
      </w:r>
      <w:r w:rsidR="009705B0" w:rsidRPr="006361FD">
        <w:rPr>
          <w:rFonts w:ascii="Garamond" w:hAnsi="Garamond"/>
          <w:sz w:val="24"/>
          <w:szCs w:val="24"/>
        </w:rPr>
        <w:t xml:space="preserve"> burimeve t</w:t>
      </w:r>
      <w:r w:rsidR="001B25ED" w:rsidRPr="006361FD">
        <w:rPr>
          <w:rFonts w:ascii="Garamond" w:hAnsi="Garamond"/>
          <w:sz w:val="24"/>
          <w:szCs w:val="24"/>
        </w:rPr>
        <w:t>ë</w:t>
      </w:r>
      <w:r w:rsidR="009705B0" w:rsidRPr="006361FD">
        <w:rPr>
          <w:rFonts w:ascii="Garamond" w:hAnsi="Garamond"/>
          <w:sz w:val="24"/>
          <w:szCs w:val="24"/>
        </w:rPr>
        <w:t xml:space="preserve"> tjer</w:t>
      </w:r>
      <w:r w:rsidR="00D3498B" w:rsidRPr="006361FD">
        <w:rPr>
          <w:rFonts w:ascii="Garamond" w:hAnsi="Garamond"/>
          <w:sz w:val="24"/>
          <w:szCs w:val="24"/>
        </w:rPr>
        <w:t>a</w:t>
      </w:r>
      <w:r w:rsidR="009705B0" w:rsidRPr="006361FD">
        <w:rPr>
          <w:rFonts w:ascii="Garamond" w:hAnsi="Garamond"/>
          <w:sz w:val="24"/>
          <w:szCs w:val="24"/>
        </w:rPr>
        <w:t xml:space="preserve"> t</w:t>
      </w:r>
      <w:r w:rsidR="001B25ED" w:rsidRPr="006361FD">
        <w:rPr>
          <w:rFonts w:ascii="Garamond" w:hAnsi="Garamond"/>
          <w:sz w:val="24"/>
          <w:szCs w:val="24"/>
        </w:rPr>
        <w:t>ë</w:t>
      </w:r>
      <w:r w:rsidR="009705B0" w:rsidRPr="006361FD">
        <w:rPr>
          <w:rFonts w:ascii="Garamond" w:hAnsi="Garamond"/>
          <w:sz w:val="24"/>
          <w:szCs w:val="24"/>
        </w:rPr>
        <w:t xml:space="preserve"> zhurm</w:t>
      </w:r>
      <w:r w:rsidR="001B25ED" w:rsidRPr="006361FD">
        <w:rPr>
          <w:rFonts w:ascii="Garamond" w:hAnsi="Garamond"/>
          <w:sz w:val="24"/>
          <w:szCs w:val="24"/>
        </w:rPr>
        <w:t>ë</w:t>
      </w:r>
      <w:r w:rsidR="009705B0" w:rsidRPr="006361FD">
        <w:rPr>
          <w:rFonts w:ascii="Garamond" w:hAnsi="Garamond"/>
          <w:sz w:val="24"/>
          <w:szCs w:val="24"/>
        </w:rPr>
        <w:t>s, si dhe n</w:t>
      </w:r>
      <w:r w:rsidR="001B25ED" w:rsidRPr="006361FD">
        <w:rPr>
          <w:rFonts w:ascii="Garamond" w:hAnsi="Garamond"/>
          <w:sz w:val="24"/>
          <w:szCs w:val="24"/>
        </w:rPr>
        <w:t>ë</w:t>
      </w:r>
      <w:r w:rsidR="009705B0" w:rsidRPr="006361FD">
        <w:rPr>
          <w:rFonts w:ascii="Garamond" w:hAnsi="Garamond"/>
          <w:sz w:val="24"/>
          <w:szCs w:val="24"/>
        </w:rPr>
        <w:t xml:space="preserve"> var</w:t>
      </w:r>
      <w:r w:rsidR="001B25ED" w:rsidRPr="006361FD">
        <w:rPr>
          <w:rFonts w:ascii="Garamond" w:hAnsi="Garamond"/>
          <w:sz w:val="24"/>
          <w:szCs w:val="24"/>
        </w:rPr>
        <w:t>ë</w:t>
      </w:r>
      <w:r w:rsidR="009705B0" w:rsidRPr="006361FD">
        <w:rPr>
          <w:rFonts w:ascii="Garamond" w:hAnsi="Garamond"/>
          <w:sz w:val="24"/>
          <w:szCs w:val="24"/>
        </w:rPr>
        <w:t>si t</w:t>
      </w:r>
      <w:r w:rsidR="001B25ED" w:rsidRPr="006361FD">
        <w:rPr>
          <w:rFonts w:ascii="Garamond" w:hAnsi="Garamond"/>
          <w:sz w:val="24"/>
          <w:szCs w:val="24"/>
        </w:rPr>
        <w:t>ë</w:t>
      </w:r>
      <w:r w:rsidR="009705B0" w:rsidRPr="006361FD">
        <w:rPr>
          <w:rFonts w:ascii="Garamond" w:hAnsi="Garamond"/>
          <w:sz w:val="24"/>
          <w:szCs w:val="24"/>
        </w:rPr>
        <w:t xml:space="preserve"> ankesave.</w:t>
      </w:r>
    </w:p>
    <w:sectPr w:rsidR="0017152B" w:rsidRPr="006361FD" w:rsidSect="00270C9F">
      <w:pgSz w:w="11907" w:h="16839" w:code="9"/>
      <w:pgMar w:top="1260" w:right="1440" w:bottom="630" w:left="153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E43BFD" w14:textId="77777777" w:rsidR="00927EE8" w:rsidRDefault="00927EE8" w:rsidP="0017152B">
      <w:r>
        <w:separator/>
      </w:r>
    </w:p>
  </w:endnote>
  <w:endnote w:type="continuationSeparator" w:id="0">
    <w:p w14:paraId="34CC3BBC" w14:textId="77777777" w:rsidR="00927EE8" w:rsidRDefault="00927EE8" w:rsidP="0017152B">
      <w:r>
        <w:continuationSeparator/>
      </w:r>
    </w:p>
  </w:endnote>
  <w:endnote w:type="continuationNotice" w:id="1">
    <w:p w14:paraId="4C880245" w14:textId="77777777" w:rsidR="00927EE8" w:rsidRDefault="00927E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246E8" w14:textId="77777777" w:rsidR="00927EE8" w:rsidRDefault="00927EE8" w:rsidP="0017152B">
      <w:r>
        <w:separator/>
      </w:r>
    </w:p>
  </w:footnote>
  <w:footnote w:type="continuationSeparator" w:id="0">
    <w:p w14:paraId="3572D0FA" w14:textId="77777777" w:rsidR="00927EE8" w:rsidRDefault="00927EE8" w:rsidP="0017152B">
      <w:r>
        <w:continuationSeparator/>
      </w:r>
    </w:p>
  </w:footnote>
  <w:footnote w:type="continuationNotice" w:id="1">
    <w:p w14:paraId="602D779D" w14:textId="77777777" w:rsidR="00927EE8" w:rsidRDefault="00927EE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83EB5"/>
    <w:multiLevelType w:val="hybridMultilevel"/>
    <w:tmpl w:val="2B5274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34D4E91"/>
    <w:multiLevelType w:val="hybridMultilevel"/>
    <w:tmpl w:val="4EE66636"/>
    <w:lvl w:ilvl="0" w:tplc="1B06FAF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09564D8A"/>
    <w:multiLevelType w:val="hybridMultilevel"/>
    <w:tmpl w:val="EAFEBC22"/>
    <w:lvl w:ilvl="0" w:tplc="64102940">
      <w:start w:val="1"/>
      <w:numFmt w:val="lowerLetter"/>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3" w15:restartNumberingAfterBreak="0">
    <w:nsid w:val="1A2661B5"/>
    <w:multiLevelType w:val="hybridMultilevel"/>
    <w:tmpl w:val="37900B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261BD2"/>
    <w:multiLevelType w:val="hybridMultilevel"/>
    <w:tmpl w:val="6FFA60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0E5A7D"/>
    <w:multiLevelType w:val="hybridMultilevel"/>
    <w:tmpl w:val="2B52749C"/>
    <w:lvl w:ilvl="0" w:tplc="04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458B181D"/>
    <w:multiLevelType w:val="hybridMultilevel"/>
    <w:tmpl w:val="8CC4A91C"/>
    <w:lvl w:ilvl="0" w:tplc="08090017">
      <w:start w:val="1"/>
      <w:numFmt w:val="lowerLetter"/>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7" w15:restartNumberingAfterBreak="0">
    <w:nsid w:val="49FE633A"/>
    <w:multiLevelType w:val="hybridMultilevel"/>
    <w:tmpl w:val="D2102624"/>
    <w:lvl w:ilvl="0" w:tplc="04090017">
      <w:start w:val="1"/>
      <w:numFmt w:val="low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4BCD318B"/>
    <w:multiLevelType w:val="hybridMultilevel"/>
    <w:tmpl w:val="CE74AC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806C83"/>
    <w:multiLevelType w:val="hybridMultilevel"/>
    <w:tmpl w:val="09846918"/>
    <w:lvl w:ilvl="0" w:tplc="04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5059369D"/>
    <w:multiLevelType w:val="hybridMultilevel"/>
    <w:tmpl w:val="CACC93C8"/>
    <w:lvl w:ilvl="0" w:tplc="25848DEA">
      <w:start w:val="1"/>
      <w:numFmt w:val="bullet"/>
      <w:lvlText w:val=""/>
      <w:lvlJc w:val="left"/>
      <w:pPr>
        <w:ind w:left="480" w:hanging="360"/>
      </w:pPr>
      <w:rPr>
        <w:rFonts w:ascii="Symbol" w:eastAsia="Times New Roman" w:hAnsi="Symbol"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1" w15:restartNumberingAfterBreak="0">
    <w:nsid w:val="54503FC2"/>
    <w:multiLevelType w:val="hybridMultilevel"/>
    <w:tmpl w:val="1C02C7C6"/>
    <w:lvl w:ilvl="0" w:tplc="3F80A1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393011"/>
    <w:multiLevelType w:val="hybridMultilevel"/>
    <w:tmpl w:val="76A29BD8"/>
    <w:lvl w:ilvl="0" w:tplc="28DA813E">
      <w:start w:val="1"/>
      <w:numFmt w:val="decimal"/>
      <w:lvlText w:val="%1."/>
      <w:lvlJc w:val="left"/>
      <w:pPr>
        <w:ind w:left="480" w:hanging="360"/>
      </w:pPr>
      <w:rPr>
        <w:rFonts w:hint="default"/>
        <w:color w:val="auto"/>
      </w:rPr>
    </w:lvl>
    <w:lvl w:ilvl="1" w:tplc="7C707ABC">
      <w:start w:val="1"/>
      <w:numFmt w:val="lowerLetter"/>
      <w:lvlText w:val="%2)"/>
      <w:lvlJc w:val="left"/>
      <w:pPr>
        <w:ind w:left="1200" w:hanging="360"/>
      </w:pPr>
      <w:rPr>
        <w:rFonts w:hint="default"/>
      </w:r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3" w15:restartNumberingAfterBreak="0">
    <w:nsid w:val="602A6CA2"/>
    <w:multiLevelType w:val="hybridMultilevel"/>
    <w:tmpl w:val="0C8EE720"/>
    <w:lvl w:ilvl="0" w:tplc="1FB82A96">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15:restartNumberingAfterBreak="0">
    <w:nsid w:val="62941322"/>
    <w:multiLevelType w:val="hybridMultilevel"/>
    <w:tmpl w:val="5FC209C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6D727F"/>
    <w:multiLevelType w:val="multilevel"/>
    <w:tmpl w:val="721C1EF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6" w15:restartNumberingAfterBreak="0">
    <w:nsid w:val="692D4396"/>
    <w:multiLevelType w:val="hybridMultilevel"/>
    <w:tmpl w:val="F74E10F6"/>
    <w:lvl w:ilvl="0" w:tplc="FFFFFFFF">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F13BFA"/>
    <w:multiLevelType w:val="hybridMultilevel"/>
    <w:tmpl w:val="27682428"/>
    <w:lvl w:ilvl="0" w:tplc="81EEF1CE">
      <w:start w:val="1"/>
      <w:numFmt w:val="lowerLetter"/>
      <w:lvlText w:val="%1."/>
      <w:lvlJc w:val="left"/>
      <w:pPr>
        <w:ind w:left="1200" w:hanging="360"/>
      </w:pPr>
      <w:rPr>
        <w:rFonts w:ascii="Times New Roman" w:eastAsia="Times New Roman" w:hAnsi="Times New Roman" w:cs="Times New Roman"/>
        <w:color w:val="FF0000"/>
      </w:rPr>
    </w:lvl>
    <w:lvl w:ilvl="1" w:tplc="04090019">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8" w15:restartNumberingAfterBreak="0">
    <w:nsid w:val="7AF96C0C"/>
    <w:multiLevelType w:val="hybridMultilevel"/>
    <w:tmpl w:val="3EC45EBC"/>
    <w:lvl w:ilvl="0" w:tplc="EEE2F30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443150"/>
    <w:multiLevelType w:val="hybridMultilevel"/>
    <w:tmpl w:val="5C545BB8"/>
    <w:lvl w:ilvl="0" w:tplc="08A87AB4">
      <w:start w:val="1"/>
      <w:numFmt w:val="lowerLetter"/>
      <w:lvlText w:val="%1."/>
      <w:lvlJc w:val="left"/>
      <w:pPr>
        <w:ind w:left="1560" w:hanging="720"/>
      </w:pPr>
      <w:rPr>
        <w:rFonts w:ascii="Times New Roman" w:eastAsia="Times New Roman" w:hAnsi="Times New Roman" w:cs="Times New Roman"/>
        <w:color w:val="auto"/>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num w:numId="1">
    <w:abstractNumId w:val="15"/>
  </w:num>
  <w:num w:numId="2">
    <w:abstractNumId w:val="8"/>
  </w:num>
  <w:num w:numId="3">
    <w:abstractNumId w:val="12"/>
  </w:num>
  <w:num w:numId="4">
    <w:abstractNumId w:val="6"/>
  </w:num>
  <w:num w:numId="5">
    <w:abstractNumId w:val="2"/>
  </w:num>
  <w:num w:numId="6">
    <w:abstractNumId w:val="11"/>
  </w:num>
  <w:num w:numId="7">
    <w:abstractNumId w:val="7"/>
  </w:num>
  <w:num w:numId="8">
    <w:abstractNumId w:val="1"/>
  </w:num>
  <w:num w:numId="9">
    <w:abstractNumId w:val="19"/>
  </w:num>
  <w:num w:numId="10">
    <w:abstractNumId w:val="17"/>
  </w:num>
  <w:num w:numId="11">
    <w:abstractNumId w:val="9"/>
  </w:num>
  <w:num w:numId="12">
    <w:abstractNumId w:val="5"/>
  </w:num>
  <w:num w:numId="13">
    <w:abstractNumId w:val="0"/>
  </w:num>
  <w:num w:numId="14">
    <w:abstractNumId w:val="18"/>
  </w:num>
  <w:num w:numId="15">
    <w:abstractNumId w:val="4"/>
  </w:num>
  <w:num w:numId="16">
    <w:abstractNumId w:val="16"/>
  </w:num>
  <w:num w:numId="17">
    <w:abstractNumId w:val="13"/>
  </w:num>
  <w:num w:numId="18">
    <w:abstractNumId w:val="3"/>
  </w:num>
  <w:num w:numId="19">
    <w:abstractNumId w:val="1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4F6"/>
    <w:rsid w:val="00005B57"/>
    <w:rsid w:val="00006642"/>
    <w:rsid w:val="00007E75"/>
    <w:rsid w:val="0001228C"/>
    <w:rsid w:val="00017448"/>
    <w:rsid w:val="00030CF3"/>
    <w:rsid w:val="00034099"/>
    <w:rsid w:val="000349FE"/>
    <w:rsid w:val="00040018"/>
    <w:rsid w:val="00040D73"/>
    <w:rsid w:val="000468D5"/>
    <w:rsid w:val="00047517"/>
    <w:rsid w:val="000507FC"/>
    <w:rsid w:val="00057821"/>
    <w:rsid w:val="00071275"/>
    <w:rsid w:val="00072B8C"/>
    <w:rsid w:val="000758E6"/>
    <w:rsid w:val="000956AF"/>
    <w:rsid w:val="000A2372"/>
    <w:rsid w:val="000A622B"/>
    <w:rsid w:val="000B55E9"/>
    <w:rsid w:val="000B6A97"/>
    <w:rsid w:val="000C5CAB"/>
    <w:rsid w:val="000D4DF7"/>
    <w:rsid w:val="000D6666"/>
    <w:rsid w:val="000E0CB9"/>
    <w:rsid w:val="001027D1"/>
    <w:rsid w:val="00102BA6"/>
    <w:rsid w:val="00105D8A"/>
    <w:rsid w:val="00121382"/>
    <w:rsid w:val="00124308"/>
    <w:rsid w:val="00127792"/>
    <w:rsid w:val="001379DB"/>
    <w:rsid w:val="00137E01"/>
    <w:rsid w:val="00142788"/>
    <w:rsid w:val="00160056"/>
    <w:rsid w:val="0017152B"/>
    <w:rsid w:val="00187DA9"/>
    <w:rsid w:val="00193157"/>
    <w:rsid w:val="00193312"/>
    <w:rsid w:val="001A0512"/>
    <w:rsid w:val="001A0BAE"/>
    <w:rsid w:val="001A13BF"/>
    <w:rsid w:val="001A3154"/>
    <w:rsid w:val="001A3CD5"/>
    <w:rsid w:val="001A5C9B"/>
    <w:rsid w:val="001B25ED"/>
    <w:rsid w:val="001D1207"/>
    <w:rsid w:val="001D1EFC"/>
    <w:rsid w:val="001E5CF8"/>
    <w:rsid w:val="001E753F"/>
    <w:rsid w:val="001F391B"/>
    <w:rsid w:val="00202CB2"/>
    <w:rsid w:val="002032FF"/>
    <w:rsid w:val="00216E33"/>
    <w:rsid w:val="0021763B"/>
    <w:rsid w:val="00246975"/>
    <w:rsid w:val="00247DAD"/>
    <w:rsid w:val="00266BCA"/>
    <w:rsid w:val="00270C9F"/>
    <w:rsid w:val="002730F5"/>
    <w:rsid w:val="00277571"/>
    <w:rsid w:val="00281D30"/>
    <w:rsid w:val="002837E0"/>
    <w:rsid w:val="0028713E"/>
    <w:rsid w:val="00291D31"/>
    <w:rsid w:val="002961A7"/>
    <w:rsid w:val="002A677D"/>
    <w:rsid w:val="002A7AC1"/>
    <w:rsid w:val="002B16C4"/>
    <w:rsid w:val="002B2EC9"/>
    <w:rsid w:val="002B57D1"/>
    <w:rsid w:val="002B6A43"/>
    <w:rsid w:val="002D6F79"/>
    <w:rsid w:val="002E43DD"/>
    <w:rsid w:val="002E565A"/>
    <w:rsid w:val="002E7F97"/>
    <w:rsid w:val="00307D4B"/>
    <w:rsid w:val="00310E88"/>
    <w:rsid w:val="00322A5B"/>
    <w:rsid w:val="0035199F"/>
    <w:rsid w:val="00355E44"/>
    <w:rsid w:val="003717E3"/>
    <w:rsid w:val="00376826"/>
    <w:rsid w:val="0038061B"/>
    <w:rsid w:val="0038489B"/>
    <w:rsid w:val="003A3C99"/>
    <w:rsid w:val="003A6E62"/>
    <w:rsid w:val="003B087F"/>
    <w:rsid w:val="003B2D84"/>
    <w:rsid w:val="003B742C"/>
    <w:rsid w:val="003C1CE9"/>
    <w:rsid w:val="003C3BA5"/>
    <w:rsid w:val="003D13CB"/>
    <w:rsid w:val="003D4F82"/>
    <w:rsid w:val="003D756A"/>
    <w:rsid w:val="003E4B94"/>
    <w:rsid w:val="003E70D1"/>
    <w:rsid w:val="004046B6"/>
    <w:rsid w:val="00434238"/>
    <w:rsid w:val="004361C2"/>
    <w:rsid w:val="004540D4"/>
    <w:rsid w:val="0045487E"/>
    <w:rsid w:val="00467216"/>
    <w:rsid w:val="00467B63"/>
    <w:rsid w:val="00471A98"/>
    <w:rsid w:val="00482977"/>
    <w:rsid w:val="00486750"/>
    <w:rsid w:val="004951F3"/>
    <w:rsid w:val="0049651B"/>
    <w:rsid w:val="004A3536"/>
    <w:rsid w:val="004A7ED1"/>
    <w:rsid w:val="004B6C10"/>
    <w:rsid w:val="004D03FF"/>
    <w:rsid w:val="004D094A"/>
    <w:rsid w:val="004E02B1"/>
    <w:rsid w:val="004E1BE8"/>
    <w:rsid w:val="004F1CDE"/>
    <w:rsid w:val="004F38C7"/>
    <w:rsid w:val="0050379E"/>
    <w:rsid w:val="00513C26"/>
    <w:rsid w:val="005171E0"/>
    <w:rsid w:val="00517A81"/>
    <w:rsid w:val="00520A86"/>
    <w:rsid w:val="00524590"/>
    <w:rsid w:val="005332C9"/>
    <w:rsid w:val="00540935"/>
    <w:rsid w:val="00545AA9"/>
    <w:rsid w:val="00546873"/>
    <w:rsid w:val="00565BF0"/>
    <w:rsid w:val="005746AB"/>
    <w:rsid w:val="00581D18"/>
    <w:rsid w:val="00587E3E"/>
    <w:rsid w:val="00592366"/>
    <w:rsid w:val="00594ECF"/>
    <w:rsid w:val="005B6848"/>
    <w:rsid w:val="005C599E"/>
    <w:rsid w:val="005D7543"/>
    <w:rsid w:val="005E6ED6"/>
    <w:rsid w:val="005F4388"/>
    <w:rsid w:val="00612D1E"/>
    <w:rsid w:val="00630360"/>
    <w:rsid w:val="00631F2F"/>
    <w:rsid w:val="006361FD"/>
    <w:rsid w:val="00654F27"/>
    <w:rsid w:val="00656CB9"/>
    <w:rsid w:val="00672EC1"/>
    <w:rsid w:val="00691ED8"/>
    <w:rsid w:val="006A260A"/>
    <w:rsid w:val="006A4578"/>
    <w:rsid w:val="006B0D2F"/>
    <w:rsid w:val="006B531E"/>
    <w:rsid w:val="006C79AC"/>
    <w:rsid w:val="006E3266"/>
    <w:rsid w:val="006F241E"/>
    <w:rsid w:val="006F4270"/>
    <w:rsid w:val="007164E9"/>
    <w:rsid w:val="00716EC8"/>
    <w:rsid w:val="00720F4C"/>
    <w:rsid w:val="00751676"/>
    <w:rsid w:val="007559B7"/>
    <w:rsid w:val="00792712"/>
    <w:rsid w:val="0079329F"/>
    <w:rsid w:val="00797F11"/>
    <w:rsid w:val="007A2B1D"/>
    <w:rsid w:val="007C5273"/>
    <w:rsid w:val="007E7310"/>
    <w:rsid w:val="00814D99"/>
    <w:rsid w:val="00823264"/>
    <w:rsid w:val="00833912"/>
    <w:rsid w:val="008544CC"/>
    <w:rsid w:val="00855DD6"/>
    <w:rsid w:val="008617B5"/>
    <w:rsid w:val="00870C31"/>
    <w:rsid w:val="00875257"/>
    <w:rsid w:val="0088595D"/>
    <w:rsid w:val="008872BF"/>
    <w:rsid w:val="00891ADD"/>
    <w:rsid w:val="0089747D"/>
    <w:rsid w:val="008A1E37"/>
    <w:rsid w:val="008A2493"/>
    <w:rsid w:val="008A433F"/>
    <w:rsid w:val="008A6D96"/>
    <w:rsid w:val="008B78CE"/>
    <w:rsid w:val="008B7C9C"/>
    <w:rsid w:val="008C17F8"/>
    <w:rsid w:val="008D1AF0"/>
    <w:rsid w:val="008D5B45"/>
    <w:rsid w:val="008E60EB"/>
    <w:rsid w:val="008F1B2D"/>
    <w:rsid w:val="009107CC"/>
    <w:rsid w:val="00920A0B"/>
    <w:rsid w:val="00921701"/>
    <w:rsid w:val="00927EE8"/>
    <w:rsid w:val="00932857"/>
    <w:rsid w:val="00937D08"/>
    <w:rsid w:val="009444B7"/>
    <w:rsid w:val="00952FC4"/>
    <w:rsid w:val="00953834"/>
    <w:rsid w:val="009647D8"/>
    <w:rsid w:val="009705B0"/>
    <w:rsid w:val="00974068"/>
    <w:rsid w:val="0097682A"/>
    <w:rsid w:val="00977E66"/>
    <w:rsid w:val="0098225A"/>
    <w:rsid w:val="00983480"/>
    <w:rsid w:val="00986C75"/>
    <w:rsid w:val="00987307"/>
    <w:rsid w:val="00990A4E"/>
    <w:rsid w:val="009A2880"/>
    <w:rsid w:val="009C12AF"/>
    <w:rsid w:val="009C12E3"/>
    <w:rsid w:val="009D1251"/>
    <w:rsid w:val="009D2453"/>
    <w:rsid w:val="009D355F"/>
    <w:rsid w:val="009E45BF"/>
    <w:rsid w:val="009F1BFE"/>
    <w:rsid w:val="00A104FD"/>
    <w:rsid w:val="00A15CDF"/>
    <w:rsid w:val="00A214F6"/>
    <w:rsid w:val="00A245A5"/>
    <w:rsid w:val="00A34C71"/>
    <w:rsid w:val="00A35ACB"/>
    <w:rsid w:val="00A51287"/>
    <w:rsid w:val="00A527B5"/>
    <w:rsid w:val="00A65139"/>
    <w:rsid w:val="00A67920"/>
    <w:rsid w:val="00A71707"/>
    <w:rsid w:val="00A9376A"/>
    <w:rsid w:val="00A973A6"/>
    <w:rsid w:val="00AA11E4"/>
    <w:rsid w:val="00AA25C9"/>
    <w:rsid w:val="00AA6D6A"/>
    <w:rsid w:val="00AA7F44"/>
    <w:rsid w:val="00AB3159"/>
    <w:rsid w:val="00AC5301"/>
    <w:rsid w:val="00AE38A9"/>
    <w:rsid w:val="00AE6E7C"/>
    <w:rsid w:val="00B008BB"/>
    <w:rsid w:val="00B065E3"/>
    <w:rsid w:val="00B224B3"/>
    <w:rsid w:val="00B527CC"/>
    <w:rsid w:val="00B57DBF"/>
    <w:rsid w:val="00B61453"/>
    <w:rsid w:val="00B670AA"/>
    <w:rsid w:val="00B670E0"/>
    <w:rsid w:val="00B81F67"/>
    <w:rsid w:val="00B83713"/>
    <w:rsid w:val="00B92901"/>
    <w:rsid w:val="00BA117B"/>
    <w:rsid w:val="00BA1277"/>
    <w:rsid w:val="00BB45E5"/>
    <w:rsid w:val="00BC3121"/>
    <w:rsid w:val="00BD257B"/>
    <w:rsid w:val="00BD5F05"/>
    <w:rsid w:val="00BD7AAA"/>
    <w:rsid w:val="00BE3BF8"/>
    <w:rsid w:val="00BE4526"/>
    <w:rsid w:val="00BF1DE6"/>
    <w:rsid w:val="00BF7C09"/>
    <w:rsid w:val="00C00593"/>
    <w:rsid w:val="00C07EA9"/>
    <w:rsid w:val="00C177FF"/>
    <w:rsid w:val="00C36690"/>
    <w:rsid w:val="00C4016D"/>
    <w:rsid w:val="00C4649C"/>
    <w:rsid w:val="00C54458"/>
    <w:rsid w:val="00C55642"/>
    <w:rsid w:val="00C60890"/>
    <w:rsid w:val="00C66072"/>
    <w:rsid w:val="00C71E94"/>
    <w:rsid w:val="00C7566C"/>
    <w:rsid w:val="00C96EC9"/>
    <w:rsid w:val="00CA2221"/>
    <w:rsid w:val="00CA50CF"/>
    <w:rsid w:val="00CC2D8B"/>
    <w:rsid w:val="00CD6771"/>
    <w:rsid w:val="00CE72F2"/>
    <w:rsid w:val="00CF08A3"/>
    <w:rsid w:val="00CF0FE4"/>
    <w:rsid w:val="00CF3A38"/>
    <w:rsid w:val="00D11AD2"/>
    <w:rsid w:val="00D173EF"/>
    <w:rsid w:val="00D3332A"/>
    <w:rsid w:val="00D33E6B"/>
    <w:rsid w:val="00D3498B"/>
    <w:rsid w:val="00D360CD"/>
    <w:rsid w:val="00D43BCB"/>
    <w:rsid w:val="00D54CD2"/>
    <w:rsid w:val="00D55490"/>
    <w:rsid w:val="00D55C6E"/>
    <w:rsid w:val="00D56876"/>
    <w:rsid w:val="00D570C8"/>
    <w:rsid w:val="00D77F19"/>
    <w:rsid w:val="00D8775B"/>
    <w:rsid w:val="00DA72D5"/>
    <w:rsid w:val="00DA739A"/>
    <w:rsid w:val="00DB2017"/>
    <w:rsid w:val="00DC0E06"/>
    <w:rsid w:val="00DC1B94"/>
    <w:rsid w:val="00DC476F"/>
    <w:rsid w:val="00DD3340"/>
    <w:rsid w:val="00DE1D27"/>
    <w:rsid w:val="00DE3E77"/>
    <w:rsid w:val="00DE56DB"/>
    <w:rsid w:val="00DF03F9"/>
    <w:rsid w:val="00DF3AC0"/>
    <w:rsid w:val="00DF5582"/>
    <w:rsid w:val="00E001D5"/>
    <w:rsid w:val="00E03049"/>
    <w:rsid w:val="00E14230"/>
    <w:rsid w:val="00E273FF"/>
    <w:rsid w:val="00E441F8"/>
    <w:rsid w:val="00E4475E"/>
    <w:rsid w:val="00E54456"/>
    <w:rsid w:val="00E5711F"/>
    <w:rsid w:val="00E60F61"/>
    <w:rsid w:val="00E65A61"/>
    <w:rsid w:val="00E65F93"/>
    <w:rsid w:val="00E764E9"/>
    <w:rsid w:val="00E842B3"/>
    <w:rsid w:val="00EA71AD"/>
    <w:rsid w:val="00EB107C"/>
    <w:rsid w:val="00EB1E7B"/>
    <w:rsid w:val="00EB298F"/>
    <w:rsid w:val="00EC1A52"/>
    <w:rsid w:val="00EF0975"/>
    <w:rsid w:val="00EF67F8"/>
    <w:rsid w:val="00F15AD5"/>
    <w:rsid w:val="00F2015D"/>
    <w:rsid w:val="00F24AB5"/>
    <w:rsid w:val="00F36B9B"/>
    <w:rsid w:val="00F452D2"/>
    <w:rsid w:val="00F45F00"/>
    <w:rsid w:val="00F52399"/>
    <w:rsid w:val="00F64A89"/>
    <w:rsid w:val="00F7038A"/>
    <w:rsid w:val="00F82023"/>
    <w:rsid w:val="00F9230B"/>
    <w:rsid w:val="00F93CD8"/>
    <w:rsid w:val="00F957F0"/>
    <w:rsid w:val="00FB1C75"/>
    <w:rsid w:val="00FC5996"/>
    <w:rsid w:val="00FE0D38"/>
    <w:rsid w:val="00FE5B2E"/>
    <w:rsid w:val="00FF31BF"/>
    <w:rsid w:val="00FF63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4DF10"/>
  <w15:docId w15:val="{1AC3D612-F60B-45F2-A2E1-D0AA9E6CD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rPr>
      <w:lang w:val="sq-AL"/>
    </w:rPr>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17152B"/>
    <w:pPr>
      <w:tabs>
        <w:tab w:val="center" w:pos="4513"/>
        <w:tab w:val="right" w:pos="9026"/>
      </w:tabs>
    </w:pPr>
  </w:style>
  <w:style w:type="character" w:customStyle="1" w:styleId="HeaderChar">
    <w:name w:val="Header Char"/>
    <w:basedOn w:val="DefaultParagraphFont"/>
    <w:link w:val="Header"/>
    <w:uiPriority w:val="99"/>
    <w:rsid w:val="0017152B"/>
  </w:style>
  <w:style w:type="paragraph" w:styleId="Footer">
    <w:name w:val="footer"/>
    <w:basedOn w:val="Normal"/>
    <w:link w:val="FooterChar"/>
    <w:uiPriority w:val="99"/>
    <w:unhideWhenUsed/>
    <w:rsid w:val="0017152B"/>
    <w:pPr>
      <w:tabs>
        <w:tab w:val="center" w:pos="4513"/>
        <w:tab w:val="right" w:pos="9026"/>
      </w:tabs>
    </w:pPr>
  </w:style>
  <w:style w:type="character" w:customStyle="1" w:styleId="FooterChar">
    <w:name w:val="Footer Char"/>
    <w:basedOn w:val="DefaultParagraphFont"/>
    <w:link w:val="Footer"/>
    <w:uiPriority w:val="99"/>
    <w:rsid w:val="0017152B"/>
  </w:style>
  <w:style w:type="paragraph" w:styleId="ListParagraph">
    <w:name w:val="List Paragraph"/>
    <w:basedOn w:val="Normal"/>
    <w:uiPriority w:val="34"/>
    <w:qFormat/>
    <w:rsid w:val="008872BF"/>
    <w:pPr>
      <w:ind w:left="720"/>
      <w:contextualSpacing/>
    </w:pPr>
  </w:style>
  <w:style w:type="table" w:styleId="TableGrid">
    <w:name w:val="Table Grid"/>
    <w:basedOn w:val="TableNormal"/>
    <w:uiPriority w:val="59"/>
    <w:rsid w:val="00C71E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i">
    <w:name w:val="Paragrafi"/>
    <w:link w:val="ParagrafiChar"/>
    <w:rsid w:val="004540D4"/>
    <w:pPr>
      <w:widowControl w:val="0"/>
      <w:ind w:firstLine="720"/>
      <w:jc w:val="both"/>
    </w:pPr>
    <w:rPr>
      <w:rFonts w:ascii="CG Times" w:hAnsi="CG Times"/>
      <w:sz w:val="22"/>
    </w:rPr>
  </w:style>
  <w:style w:type="paragraph" w:customStyle="1" w:styleId="TitulliTitull">
    <w:name w:val="Titulli_Titull"/>
    <w:rsid w:val="004540D4"/>
    <w:pPr>
      <w:keepNext/>
      <w:widowControl w:val="0"/>
      <w:jc w:val="center"/>
      <w:outlineLvl w:val="0"/>
    </w:pPr>
    <w:rPr>
      <w:rFonts w:ascii="CG Times" w:hAnsi="CG Times"/>
      <w:caps/>
      <w:sz w:val="22"/>
      <w:szCs w:val="22"/>
      <w:lang w:val="en-GB"/>
    </w:rPr>
  </w:style>
  <w:style w:type="character" w:customStyle="1" w:styleId="ParagrafiChar">
    <w:name w:val="Paragrafi Char"/>
    <w:basedOn w:val="DefaultParagraphFont"/>
    <w:link w:val="Paragrafi"/>
    <w:locked/>
    <w:rsid w:val="004540D4"/>
    <w:rPr>
      <w:rFonts w:ascii="CG Times" w:hAnsi="CG Times"/>
      <w:sz w:val="22"/>
    </w:rPr>
  </w:style>
  <w:style w:type="paragraph" w:styleId="BalloonText">
    <w:name w:val="Balloon Text"/>
    <w:basedOn w:val="Normal"/>
    <w:link w:val="BalloonTextChar"/>
    <w:uiPriority w:val="99"/>
    <w:semiHidden/>
    <w:unhideWhenUsed/>
    <w:rsid w:val="000475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17"/>
    <w:rPr>
      <w:rFonts w:ascii="Segoe UI" w:hAnsi="Segoe UI" w:cs="Segoe UI"/>
      <w:sz w:val="18"/>
      <w:szCs w:val="18"/>
    </w:rPr>
  </w:style>
  <w:style w:type="paragraph" w:styleId="Revision">
    <w:name w:val="Revision"/>
    <w:hidden/>
    <w:uiPriority w:val="99"/>
    <w:semiHidden/>
    <w:rsid w:val="00CD6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2023-11-16T13:57:10Z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2023-11-15T23:00:00Z</Date_x0020_protokolli>
    <Titulli xmlns="0e656187-b300-4fb0-8bf4-3a50f872073c">Për nivelin kufi të zhurmës për një mjedis të dhenë dhe për fushën e veprimtarive ekonomike-shoqërore</Titulli>
    <Modifikuesi xmlns="0e656187-b300-4fb0-8bf4-3a50f872073c">Fjora.Cahani</Modifikuesi>
    <Nr_x002e__x0020_prot_x0020_QBZ xmlns="0e656187-b300-4fb0-8bf4-3a50f872073c">1718/1</Nr_x002e__x0020_prot_x0020_QBZ>
    <Data_x0020_e_x0020_Modifikimit xmlns="0e656187-b300-4fb0-8bf4-3a50f872073c">2023-11-17T09:37:59Z</Data_x0020_e_x0020_Modifikimit>
    <Dekretuar xmlns="0e656187-b300-4fb0-8bf4-3a50f872073c">false</Dekretuar>
    <Data xmlns="0e656187-b300-4fb0-8bf4-3a50f872073c">2023-11-14T23:00:00Z</Data>
    <Nr_x002e__x0020_protokolli_x0020_i_x0020_aktit xmlns="0e656187-b300-4fb0-8bf4-3a50f872073c">6180/6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06C76056A0FE43F8AEE7A5CBA72D5D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6C76056A0FE43F8AEE7A5CBA72D5D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E1F5ABD-EE4B-42C5-A45A-48538F9611B3}">
  <ds:schemaRefs>
    <ds:schemaRef ds:uri="http://schemas.microsoft.com/sharepoint/v3/contenttype/forms"/>
  </ds:schemaRefs>
</ds:datastoreItem>
</file>

<file path=customXml/itemProps2.xml><?xml version="1.0" encoding="utf-8"?>
<ds:datastoreItem xmlns:ds="http://schemas.openxmlformats.org/officeDocument/2006/customXml" ds:itemID="{E64418E1-77AB-4A2B-80E3-EB4CCC980DB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9C63216-4BE8-4227-AD47-8A58BE2BE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3958039-F04A-4E34-BD7C-9131E186FBC7}">
  <ds:schemaRefs>
    <ds:schemaRef ds:uri="http://schemas.microsoft.com/sharepoint/v3/contenttype/forms"/>
  </ds:schemaRefs>
</ds:datastoreItem>
</file>

<file path=customXml/itemProps5.xml><?xml version="1.0" encoding="utf-8"?>
<ds:datastoreItem xmlns:ds="http://schemas.openxmlformats.org/officeDocument/2006/customXml" ds:itemID="{2E8F8257-E8D2-4F21-A589-DD61EF9FB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2077</Words>
  <Characters>11843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Për nivelin kufi të zhurmës për një mjedis të dhenë dhe për fushën e veprimtarive ekonomike-shoqërore</vt:lpstr>
    </vt:vector>
  </TitlesOfParts>
  <Company>HP</Company>
  <LinksUpToDate>false</LinksUpToDate>
  <CharactersWithSpaces>13893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nivelin kufi të zhurmës për një mjedis të dhenë dhe për fushën e veprimtarive ekonomike-shoqërore</dc:title>
  <dc:creator>Hp</dc:creator>
  <cp:lastModifiedBy>Sara Mborja</cp:lastModifiedBy>
  <cp:revision>2</cp:revision>
  <cp:lastPrinted>2023-11-14T12:52:00Z</cp:lastPrinted>
  <dcterms:created xsi:type="dcterms:W3CDTF">2026-07-29T10:21:00Z</dcterms:created>
  <dcterms:modified xsi:type="dcterms:W3CDTF">2026-07-29T10:21:00Z</dcterms:modified>
</cp:coreProperties>
</file>