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4E2250" w14:textId="7362FFDD" w:rsidR="00C3479B" w:rsidRPr="00A90118" w:rsidRDefault="00B7675D" w:rsidP="009A069C">
      <w:pPr>
        <w:pStyle w:val="NeniTitull"/>
        <w:ind w:firstLine="284"/>
        <w:rPr>
          <w:rFonts w:cs="Times New Roman"/>
          <w:szCs w:val="24"/>
          <w:lang w:val="sq-AL"/>
        </w:rPr>
      </w:pPr>
      <w:r w:rsidRPr="00A90118">
        <w:rPr>
          <w:rFonts w:cs="Times New Roman"/>
          <w:szCs w:val="24"/>
          <w:lang w:val="sq-AL"/>
        </w:rPr>
        <w:t>UDHËZIM</w:t>
      </w:r>
      <w:r w:rsidR="006D5286" w:rsidRPr="00A90118">
        <w:rPr>
          <w:rFonts w:cs="Times New Roman"/>
          <w:szCs w:val="24"/>
          <w:lang w:val="sq-AL"/>
        </w:rPr>
        <w:t xml:space="preserve"> I P</w:t>
      </w:r>
      <w:r w:rsidR="00EE156A" w:rsidRPr="00A90118">
        <w:rPr>
          <w:rFonts w:cs="Times New Roman"/>
          <w:szCs w:val="24"/>
          <w:lang w:val="sq-AL"/>
        </w:rPr>
        <w:t>Ë</w:t>
      </w:r>
      <w:r w:rsidR="006D5286" w:rsidRPr="00A90118">
        <w:rPr>
          <w:rFonts w:cs="Times New Roman"/>
          <w:szCs w:val="24"/>
          <w:lang w:val="sq-AL"/>
        </w:rPr>
        <w:t>RBASHK</w:t>
      </w:r>
      <w:r w:rsidR="00EE156A" w:rsidRPr="00A90118">
        <w:rPr>
          <w:rFonts w:cs="Times New Roman"/>
          <w:szCs w:val="24"/>
          <w:lang w:val="sq-AL"/>
        </w:rPr>
        <w:t>Ë</w:t>
      </w:r>
      <w:r w:rsidR="006D5286" w:rsidRPr="00A90118">
        <w:rPr>
          <w:rFonts w:cs="Times New Roman"/>
          <w:szCs w:val="24"/>
          <w:lang w:val="sq-AL"/>
        </w:rPr>
        <w:t>T</w:t>
      </w:r>
    </w:p>
    <w:p w14:paraId="2B18CBDE" w14:textId="2A181A09" w:rsidR="00CF2FF4" w:rsidRPr="00A90118" w:rsidRDefault="00B7675D" w:rsidP="009A069C">
      <w:pPr>
        <w:pStyle w:val="NeniTitull"/>
        <w:ind w:firstLine="284"/>
        <w:rPr>
          <w:rFonts w:cs="Times New Roman"/>
          <w:szCs w:val="24"/>
          <w:lang w:val="sq-AL"/>
        </w:rPr>
      </w:pPr>
      <w:r w:rsidRPr="00A90118">
        <w:rPr>
          <w:rFonts w:cs="Times New Roman"/>
          <w:szCs w:val="24"/>
          <w:lang w:val="sq-AL"/>
        </w:rPr>
        <w:t>Nr.</w:t>
      </w:r>
      <w:r w:rsidR="00A90118" w:rsidRPr="00A90118">
        <w:rPr>
          <w:rFonts w:cs="Times New Roman"/>
          <w:szCs w:val="24"/>
          <w:lang w:val="sq-AL"/>
        </w:rPr>
        <w:t xml:space="preserve"> </w:t>
      </w:r>
      <w:r w:rsidR="009A069C" w:rsidRPr="00A90118">
        <w:rPr>
          <w:rFonts w:cs="Times New Roman"/>
          <w:szCs w:val="24"/>
          <w:lang w:val="sq-AL"/>
        </w:rPr>
        <w:t>6</w:t>
      </w:r>
      <w:r w:rsidRPr="00A90118">
        <w:rPr>
          <w:rFonts w:cs="Times New Roman"/>
          <w:szCs w:val="24"/>
          <w:lang w:val="sq-AL"/>
        </w:rPr>
        <w:t xml:space="preserve">, datë </w:t>
      </w:r>
      <w:r w:rsidR="009A069C" w:rsidRPr="00A90118">
        <w:rPr>
          <w:rFonts w:cs="Times New Roman"/>
          <w:szCs w:val="24"/>
          <w:lang w:val="sq-AL"/>
        </w:rPr>
        <w:t>17.7</w:t>
      </w:r>
      <w:r w:rsidRPr="00A90118">
        <w:rPr>
          <w:rFonts w:cs="Times New Roman"/>
          <w:szCs w:val="24"/>
          <w:lang w:val="sq-AL"/>
        </w:rPr>
        <w:t>.202</w:t>
      </w:r>
      <w:r w:rsidR="00254B4E" w:rsidRPr="00A90118">
        <w:rPr>
          <w:rFonts w:cs="Times New Roman"/>
          <w:szCs w:val="24"/>
          <w:lang w:val="sq-AL"/>
        </w:rPr>
        <w:t>6</w:t>
      </w:r>
    </w:p>
    <w:p w14:paraId="4C3EE8C1" w14:textId="77EC20DD" w:rsidR="006E40AC" w:rsidRPr="00A90118" w:rsidRDefault="006E40AC" w:rsidP="009A069C">
      <w:pPr>
        <w:spacing w:after="0" w:line="240" w:lineRule="auto"/>
        <w:ind w:firstLine="284"/>
        <w:jc w:val="center"/>
        <w:rPr>
          <w:rFonts w:ascii="Garamond" w:eastAsia="MS Mincho" w:hAnsi="Garamond"/>
          <w:b/>
          <w:bCs/>
          <w:sz w:val="24"/>
          <w:szCs w:val="24"/>
        </w:rPr>
      </w:pPr>
    </w:p>
    <w:p w14:paraId="6F0E6107" w14:textId="3CEE85E3" w:rsidR="000D4A8C" w:rsidRPr="00A90118" w:rsidRDefault="006B7A0E" w:rsidP="009A069C">
      <w:pPr>
        <w:spacing w:after="0" w:line="240" w:lineRule="auto"/>
        <w:ind w:firstLine="284"/>
        <w:jc w:val="center"/>
        <w:rPr>
          <w:rFonts w:ascii="Garamond" w:eastAsia="MS Mincho" w:hAnsi="Garamond"/>
          <w:b/>
          <w:bCs/>
          <w:sz w:val="24"/>
          <w:szCs w:val="24"/>
        </w:rPr>
      </w:pPr>
      <w:r w:rsidRPr="00A90118">
        <w:rPr>
          <w:rFonts w:ascii="Garamond" w:eastAsia="MS Mincho" w:hAnsi="Garamond"/>
          <w:b/>
          <w:bCs/>
          <w:sz w:val="24"/>
          <w:szCs w:val="24"/>
        </w:rPr>
        <w:t>PËR</w:t>
      </w:r>
      <w:r w:rsidR="009A069C" w:rsidRPr="00A90118">
        <w:rPr>
          <w:rFonts w:ascii="Garamond" w:eastAsia="MS Mincho" w:hAnsi="Garamond"/>
          <w:b/>
          <w:bCs/>
          <w:sz w:val="24"/>
          <w:szCs w:val="24"/>
        </w:rPr>
        <w:t xml:space="preserve"> </w:t>
      </w:r>
      <w:r w:rsidR="000A6056" w:rsidRPr="00A90118">
        <w:rPr>
          <w:rFonts w:ascii="Garamond" w:eastAsia="MS Mincho" w:hAnsi="Garamond"/>
          <w:b/>
          <w:bCs/>
          <w:sz w:val="24"/>
          <w:szCs w:val="24"/>
        </w:rPr>
        <w:t>MIRATIMIN E PROCEDURËS PËR MBLEDHJEN DHE PËRDORIMIN E TË ARDHURAVE DYTËSORE QË KRIJOHEN NGA PAGESA E SUBJEKTEVE TË INTERESUARA PËR PROMOVIMIN E AKTIVITETEVE DHE PËR SHËRBIMET TURISTIKE NË HAPËSIRAT E MENAXHUARA NG</w:t>
      </w:r>
      <w:r w:rsidR="00E67E84">
        <w:rPr>
          <w:rFonts w:ascii="Garamond" w:eastAsia="MS Mincho" w:hAnsi="Garamond"/>
          <w:b/>
          <w:bCs/>
          <w:sz w:val="24"/>
          <w:szCs w:val="24"/>
        </w:rPr>
        <w:t>A AGJENCIA KOMBËTARE E TURIZMIT</w:t>
      </w:r>
      <w:bookmarkStart w:id="0" w:name="_GoBack"/>
      <w:bookmarkEnd w:id="0"/>
    </w:p>
    <w:p w14:paraId="240003F4" w14:textId="77777777" w:rsidR="009A069C" w:rsidRPr="00A90118" w:rsidRDefault="009A069C" w:rsidP="009A069C">
      <w:pPr>
        <w:spacing w:after="0" w:line="240" w:lineRule="auto"/>
        <w:ind w:firstLine="284"/>
        <w:jc w:val="center"/>
        <w:rPr>
          <w:rFonts w:ascii="Garamond" w:eastAsia="MS Mincho" w:hAnsi="Garamond"/>
          <w:b/>
          <w:bCs/>
          <w:sz w:val="24"/>
          <w:szCs w:val="24"/>
        </w:rPr>
      </w:pPr>
    </w:p>
    <w:p w14:paraId="06764575" w14:textId="654A0361" w:rsidR="006E40AC" w:rsidRPr="00A90118" w:rsidRDefault="00595F4F" w:rsidP="00454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0118">
        <w:rPr>
          <w:rFonts w:ascii="Garamond" w:hAnsi="Garamond"/>
          <w:sz w:val="24"/>
          <w:szCs w:val="24"/>
        </w:rPr>
        <w:t>Në mbështetje të</w:t>
      </w:r>
      <w:r w:rsidR="00EE156A" w:rsidRPr="00A90118">
        <w:rPr>
          <w:rFonts w:ascii="Garamond" w:hAnsi="Garamond"/>
          <w:sz w:val="24"/>
          <w:szCs w:val="24"/>
        </w:rPr>
        <w:t xml:space="preserve"> pikës 4</w:t>
      </w:r>
      <w:r w:rsidR="00454CCC">
        <w:rPr>
          <w:rFonts w:ascii="Garamond" w:hAnsi="Garamond"/>
          <w:sz w:val="24"/>
          <w:szCs w:val="24"/>
        </w:rPr>
        <w:t>,</w:t>
      </w:r>
      <w:r w:rsidR="00EE156A" w:rsidRPr="00A90118">
        <w:rPr>
          <w:rFonts w:ascii="Garamond" w:hAnsi="Garamond"/>
          <w:sz w:val="24"/>
          <w:szCs w:val="24"/>
        </w:rPr>
        <w:t xml:space="preserve"> të</w:t>
      </w:r>
      <w:r w:rsidRPr="00A90118">
        <w:rPr>
          <w:rFonts w:ascii="Garamond" w:hAnsi="Garamond"/>
          <w:sz w:val="24"/>
          <w:szCs w:val="24"/>
        </w:rPr>
        <w:t xml:space="preserve"> nenit 10</w:t>
      </w:r>
      <w:r w:rsidR="009E4BCA" w:rsidRPr="00A90118">
        <w:rPr>
          <w:rFonts w:ascii="Garamond" w:hAnsi="Garamond"/>
          <w:sz w:val="24"/>
          <w:szCs w:val="24"/>
        </w:rPr>
        <w:t>2</w:t>
      </w:r>
      <w:r w:rsidRPr="00A90118">
        <w:rPr>
          <w:rFonts w:ascii="Garamond" w:hAnsi="Garamond"/>
          <w:sz w:val="24"/>
          <w:szCs w:val="24"/>
        </w:rPr>
        <w:t xml:space="preserve"> të Kushtetutës së Republikës së Shqipërisë</w:t>
      </w:r>
      <w:r w:rsidR="00D16254" w:rsidRPr="00A90118">
        <w:rPr>
          <w:rFonts w:ascii="Garamond" w:hAnsi="Garamond"/>
          <w:sz w:val="24"/>
          <w:szCs w:val="24"/>
        </w:rPr>
        <w:t xml:space="preserve"> dhe </w:t>
      </w:r>
      <w:r w:rsidR="00FC7150" w:rsidRPr="00A90118">
        <w:rPr>
          <w:rFonts w:ascii="Garamond" w:hAnsi="Garamond"/>
          <w:sz w:val="24"/>
          <w:szCs w:val="24"/>
        </w:rPr>
        <w:t>pik</w:t>
      </w:r>
      <w:r w:rsidR="00C94025" w:rsidRPr="00A90118">
        <w:rPr>
          <w:rFonts w:ascii="Garamond" w:hAnsi="Garamond"/>
          <w:sz w:val="24"/>
          <w:szCs w:val="24"/>
        </w:rPr>
        <w:t>ë</w:t>
      </w:r>
      <w:r w:rsidR="00FC7150" w:rsidRPr="00A90118">
        <w:rPr>
          <w:rFonts w:ascii="Garamond" w:hAnsi="Garamond"/>
          <w:sz w:val="24"/>
          <w:szCs w:val="24"/>
        </w:rPr>
        <w:t>s 15, t</w:t>
      </w:r>
      <w:r w:rsidR="00C94025" w:rsidRPr="00A90118">
        <w:rPr>
          <w:rFonts w:ascii="Garamond" w:hAnsi="Garamond"/>
          <w:sz w:val="24"/>
          <w:szCs w:val="24"/>
        </w:rPr>
        <w:t>ë</w:t>
      </w:r>
      <w:r w:rsidR="00FC7150" w:rsidRPr="00A90118">
        <w:rPr>
          <w:rFonts w:ascii="Garamond" w:hAnsi="Garamond"/>
          <w:sz w:val="24"/>
          <w:szCs w:val="24"/>
        </w:rPr>
        <w:t xml:space="preserve"> nenit 14, t</w:t>
      </w:r>
      <w:r w:rsidR="00C94025" w:rsidRPr="00A90118">
        <w:rPr>
          <w:rFonts w:ascii="Garamond" w:hAnsi="Garamond"/>
          <w:sz w:val="24"/>
          <w:szCs w:val="24"/>
        </w:rPr>
        <w:t>ë</w:t>
      </w:r>
      <w:r w:rsidR="00FC7150" w:rsidRPr="00A90118">
        <w:rPr>
          <w:rFonts w:ascii="Garamond" w:hAnsi="Garamond"/>
          <w:sz w:val="24"/>
          <w:szCs w:val="24"/>
        </w:rPr>
        <w:t xml:space="preserve"> </w:t>
      </w:r>
      <w:r w:rsidRPr="00A90118">
        <w:rPr>
          <w:rFonts w:ascii="Garamond" w:hAnsi="Garamond"/>
          <w:sz w:val="24"/>
          <w:szCs w:val="24"/>
        </w:rPr>
        <w:t>ligjit nr. 93/2015</w:t>
      </w:r>
      <w:r w:rsidR="00454CCC">
        <w:rPr>
          <w:rFonts w:ascii="Garamond" w:hAnsi="Garamond"/>
          <w:sz w:val="24"/>
          <w:szCs w:val="24"/>
        </w:rPr>
        <w:t>,</w:t>
      </w:r>
      <w:r w:rsidRPr="00A90118">
        <w:rPr>
          <w:rFonts w:ascii="Garamond" w:hAnsi="Garamond"/>
          <w:sz w:val="24"/>
          <w:szCs w:val="24"/>
        </w:rPr>
        <w:t xml:space="preserve"> “Për turizmin”, i ndryshuar</w:t>
      </w:r>
      <w:r w:rsidR="00F10CB9" w:rsidRPr="00A90118">
        <w:rPr>
          <w:rFonts w:ascii="Garamond" w:hAnsi="Garamond"/>
          <w:sz w:val="24"/>
          <w:szCs w:val="24"/>
        </w:rPr>
        <w:t xml:space="preserve">, </w:t>
      </w:r>
      <w:r w:rsidR="00454CCC">
        <w:rPr>
          <w:rFonts w:ascii="Garamond" w:hAnsi="Garamond"/>
          <w:sz w:val="24"/>
          <w:szCs w:val="24"/>
        </w:rPr>
        <w:t>m</w:t>
      </w:r>
      <w:r w:rsidR="00F10CB9" w:rsidRPr="00A90118">
        <w:rPr>
          <w:rFonts w:ascii="Garamond" w:hAnsi="Garamond"/>
          <w:sz w:val="24"/>
          <w:szCs w:val="24"/>
        </w:rPr>
        <w:t>inistri i Turizmit, Kultur</w:t>
      </w:r>
      <w:r w:rsidR="005949A9" w:rsidRPr="00A90118">
        <w:rPr>
          <w:rFonts w:ascii="Garamond" w:hAnsi="Garamond"/>
          <w:sz w:val="24"/>
          <w:szCs w:val="24"/>
        </w:rPr>
        <w:t>ë</w:t>
      </w:r>
      <w:r w:rsidR="00F10CB9" w:rsidRPr="00A90118">
        <w:rPr>
          <w:rFonts w:ascii="Garamond" w:hAnsi="Garamond"/>
          <w:sz w:val="24"/>
          <w:szCs w:val="24"/>
        </w:rPr>
        <w:t xml:space="preserve">s dhe Sportit dhe </w:t>
      </w:r>
      <w:r w:rsidR="00454CCC">
        <w:rPr>
          <w:rFonts w:ascii="Garamond" w:hAnsi="Garamond"/>
          <w:sz w:val="24"/>
          <w:szCs w:val="24"/>
        </w:rPr>
        <w:t>m</w:t>
      </w:r>
      <w:r w:rsidR="00F10CB9" w:rsidRPr="00A90118">
        <w:rPr>
          <w:rFonts w:ascii="Garamond" w:hAnsi="Garamond"/>
          <w:sz w:val="24"/>
          <w:szCs w:val="24"/>
        </w:rPr>
        <w:t>inistri i Financave,</w:t>
      </w:r>
      <w:r w:rsidR="00CC4AB3" w:rsidRPr="00A90118">
        <w:rPr>
          <w:rFonts w:ascii="Garamond" w:hAnsi="Garamond"/>
          <w:sz w:val="24"/>
          <w:szCs w:val="24"/>
        </w:rPr>
        <w:t xml:space="preserve"> </w:t>
      </w:r>
    </w:p>
    <w:p w14:paraId="3C1D9097" w14:textId="77777777" w:rsidR="005949A9" w:rsidRPr="00A90118" w:rsidRDefault="005949A9" w:rsidP="009A06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22CFA4D" w14:textId="7F4C2586" w:rsidR="006E40AC" w:rsidRPr="00A90118" w:rsidRDefault="00595F4F" w:rsidP="009A069C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A90118">
        <w:rPr>
          <w:rFonts w:ascii="Garamond" w:hAnsi="Garamond"/>
          <w:bCs/>
          <w:sz w:val="24"/>
          <w:szCs w:val="24"/>
        </w:rPr>
        <w:t>UDHËZOJNË:</w:t>
      </w:r>
    </w:p>
    <w:p w14:paraId="611B1F4D" w14:textId="77777777" w:rsidR="005949A9" w:rsidRPr="00A90118" w:rsidRDefault="005949A9" w:rsidP="009A069C">
      <w:pPr>
        <w:pStyle w:val="pf0"/>
        <w:spacing w:before="0" w:beforeAutospacing="0" w:after="0" w:afterAutospacing="0"/>
        <w:ind w:firstLine="284"/>
        <w:jc w:val="both"/>
        <w:rPr>
          <w:rFonts w:ascii="Garamond" w:hAnsi="Garamond"/>
        </w:rPr>
      </w:pPr>
    </w:p>
    <w:p w14:paraId="0C226C8D" w14:textId="757564AE" w:rsidR="009A069C" w:rsidRPr="00A90118" w:rsidRDefault="009F1173" w:rsidP="009A069C">
      <w:pPr>
        <w:pStyle w:val="pf0"/>
        <w:spacing w:before="0" w:beforeAutospacing="0" w:after="0" w:afterAutospacing="0"/>
        <w:ind w:firstLine="284"/>
        <w:jc w:val="both"/>
        <w:rPr>
          <w:rFonts w:ascii="Garamond" w:hAnsi="Garamond"/>
        </w:rPr>
      </w:pPr>
      <w:r w:rsidRPr="00A90118">
        <w:rPr>
          <w:rFonts w:ascii="Garamond" w:hAnsi="Garamond"/>
        </w:rPr>
        <w:t xml:space="preserve">1. </w:t>
      </w:r>
      <w:r w:rsidR="000A6056" w:rsidRPr="00A90118">
        <w:rPr>
          <w:rFonts w:ascii="Garamond" w:hAnsi="Garamond"/>
        </w:rPr>
        <w:t>Ky udh</w:t>
      </w:r>
      <w:r w:rsidR="00ED6AC3" w:rsidRPr="00A90118">
        <w:rPr>
          <w:rFonts w:ascii="Garamond" w:hAnsi="Garamond"/>
        </w:rPr>
        <w:t>ë</w:t>
      </w:r>
      <w:r w:rsidR="000A6056" w:rsidRPr="00A90118">
        <w:rPr>
          <w:rFonts w:ascii="Garamond" w:hAnsi="Garamond"/>
        </w:rPr>
        <w:t>zim ka p</w:t>
      </w:r>
      <w:r w:rsidR="00ED6AC3" w:rsidRPr="00A90118">
        <w:rPr>
          <w:rFonts w:ascii="Garamond" w:hAnsi="Garamond"/>
        </w:rPr>
        <w:t>ë</w:t>
      </w:r>
      <w:r w:rsidR="000A6056" w:rsidRPr="00A90118">
        <w:rPr>
          <w:rFonts w:ascii="Garamond" w:hAnsi="Garamond"/>
        </w:rPr>
        <w:t>r objekt miratimin e procedurës për mbledhjen dhe përdorimin e të ardhurave dytësore që krijohen nga pagesa e subjekteve të interesuara për promovimin e aktiviteteve dhe për shërbimet turistike në hapësirat e menaxhuara nga Agjencia Kombëtare e Turizmit</w:t>
      </w:r>
      <w:r w:rsidR="00454CCC">
        <w:rPr>
          <w:rFonts w:ascii="Garamond" w:hAnsi="Garamond"/>
        </w:rPr>
        <w:t>,</w:t>
      </w:r>
      <w:r w:rsidR="000A6056" w:rsidRPr="00A90118">
        <w:rPr>
          <w:rFonts w:ascii="Garamond" w:hAnsi="Garamond"/>
        </w:rPr>
        <w:t xml:space="preserve"> me q</w:t>
      </w:r>
      <w:r w:rsidR="00CB1C51" w:rsidRPr="00A90118">
        <w:rPr>
          <w:rFonts w:ascii="Garamond" w:hAnsi="Garamond"/>
        </w:rPr>
        <w:t>ë</w:t>
      </w:r>
      <w:r w:rsidR="000A6056" w:rsidRPr="00A90118">
        <w:rPr>
          <w:rFonts w:ascii="Garamond" w:hAnsi="Garamond"/>
        </w:rPr>
        <w:t>llim garantimin e ligjshm</w:t>
      </w:r>
      <w:r w:rsidR="00CB1C51" w:rsidRPr="00A90118">
        <w:rPr>
          <w:rFonts w:ascii="Garamond" w:hAnsi="Garamond"/>
        </w:rPr>
        <w:t>ë</w:t>
      </w:r>
      <w:r w:rsidR="000A6056" w:rsidRPr="00A90118">
        <w:rPr>
          <w:rFonts w:ascii="Garamond" w:hAnsi="Garamond"/>
        </w:rPr>
        <w:t>ris</w:t>
      </w:r>
      <w:r w:rsidR="00CB1C51" w:rsidRPr="00A90118">
        <w:rPr>
          <w:rFonts w:ascii="Garamond" w:hAnsi="Garamond"/>
        </w:rPr>
        <w:t>ë</w:t>
      </w:r>
      <w:r w:rsidR="000A6056" w:rsidRPr="00A90118">
        <w:rPr>
          <w:rFonts w:ascii="Garamond" w:hAnsi="Garamond"/>
        </w:rPr>
        <w:t>, transparenc</w:t>
      </w:r>
      <w:r w:rsidR="00CB1C51" w:rsidRPr="00A90118">
        <w:rPr>
          <w:rFonts w:ascii="Garamond" w:hAnsi="Garamond"/>
        </w:rPr>
        <w:t>ë</w:t>
      </w:r>
      <w:r w:rsidR="000A6056" w:rsidRPr="00A90118">
        <w:rPr>
          <w:rFonts w:ascii="Garamond" w:hAnsi="Garamond"/>
        </w:rPr>
        <w:t>s dhe p</w:t>
      </w:r>
      <w:r w:rsidR="00CB1C51" w:rsidRPr="00A90118">
        <w:rPr>
          <w:rFonts w:ascii="Garamond" w:hAnsi="Garamond"/>
        </w:rPr>
        <w:t>ë</w:t>
      </w:r>
      <w:r w:rsidR="000A6056" w:rsidRPr="00A90118">
        <w:rPr>
          <w:rFonts w:ascii="Garamond" w:hAnsi="Garamond"/>
        </w:rPr>
        <w:t>rdorimit t</w:t>
      </w:r>
      <w:r w:rsidR="00CB1C51" w:rsidRPr="00A90118">
        <w:rPr>
          <w:rFonts w:ascii="Garamond" w:hAnsi="Garamond"/>
        </w:rPr>
        <w:t>ë</w:t>
      </w:r>
      <w:r w:rsidR="000A6056" w:rsidRPr="00A90118">
        <w:rPr>
          <w:rFonts w:ascii="Garamond" w:hAnsi="Garamond"/>
        </w:rPr>
        <w:t xml:space="preserve"> drejt</w:t>
      </w:r>
      <w:r w:rsidR="00CB1C51" w:rsidRPr="00A90118">
        <w:rPr>
          <w:rFonts w:ascii="Garamond" w:hAnsi="Garamond"/>
        </w:rPr>
        <w:t>ë</w:t>
      </w:r>
      <w:r w:rsidR="000A6056" w:rsidRPr="00A90118">
        <w:rPr>
          <w:rFonts w:ascii="Garamond" w:hAnsi="Garamond"/>
        </w:rPr>
        <w:t xml:space="preserve"> t</w:t>
      </w:r>
      <w:r w:rsidR="00CB1C51" w:rsidRPr="00A90118">
        <w:rPr>
          <w:rFonts w:ascii="Garamond" w:hAnsi="Garamond"/>
        </w:rPr>
        <w:t>ë</w:t>
      </w:r>
      <w:r w:rsidR="000A6056" w:rsidRPr="00A90118">
        <w:rPr>
          <w:rFonts w:ascii="Garamond" w:hAnsi="Garamond"/>
        </w:rPr>
        <w:t xml:space="preserve"> tyre.</w:t>
      </w:r>
    </w:p>
    <w:p w14:paraId="0F95842B" w14:textId="438DB15C" w:rsidR="008673AF" w:rsidRPr="00A90118" w:rsidRDefault="009F1173" w:rsidP="00454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0118">
        <w:rPr>
          <w:rFonts w:ascii="Garamond" w:hAnsi="Garamond"/>
          <w:sz w:val="24"/>
          <w:szCs w:val="24"/>
        </w:rPr>
        <w:t xml:space="preserve">2. </w:t>
      </w:r>
      <w:r w:rsidR="00595F4F" w:rsidRPr="00A90118">
        <w:rPr>
          <w:rFonts w:ascii="Garamond" w:hAnsi="Garamond"/>
          <w:sz w:val="24"/>
          <w:szCs w:val="24"/>
        </w:rPr>
        <w:t>Në kët</w:t>
      </w:r>
      <w:r w:rsidR="008673AF" w:rsidRPr="00A90118">
        <w:rPr>
          <w:rFonts w:ascii="Garamond" w:hAnsi="Garamond"/>
          <w:sz w:val="24"/>
          <w:szCs w:val="24"/>
        </w:rPr>
        <w:t>ë</w:t>
      </w:r>
      <w:r w:rsidR="00595F4F" w:rsidRPr="00A90118">
        <w:rPr>
          <w:rFonts w:ascii="Garamond" w:hAnsi="Garamond"/>
          <w:sz w:val="24"/>
          <w:szCs w:val="24"/>
        </w:rPr>
        <w:t xml:space="preserve"> udhëzim</w:t>
      </w:r>
      <w:r w:rsidR="008673AF" w:rsidRPr="00A90118">
        <w:rPr>
          <w:rFonts w:ascii="Garamond" w:hAnsi="Garamond"/>
          <w:sz w:val="24"/>
          <w:szCs w:val="24"/>
        </w:rPr>
        <w:t xml:space="preserve"> terma</w:t>
      </w:r>
      <w:r w:rsidR="00454CCC">
        <w:rPr>
          <w:rFonts w:ascii="Garamond" w:hAnsi="Garamond"/>
          <w:sz w:val="24"/>
          <w:szCs w:val="24"/>
        </w:rPr>
        <w:t>t e mëposhtëm kanë këto kuptime</w:t>
      </w:r>
      <w:r w:rsidR="00595F4F" w:rsidRPr="00A90118">
        <w:rPr>
          <w:rFonts w:ascii="Garamond" w:hAnsi="Garamond"/>
          <w:sz w:val="24"/>
          <w:szCs w:val="24"/>
        </w:rPr>
        <w:t>:</w:t>
      </w:r>
    </w:p>
    <w:p w14:paraId="53395EB5" w14:textId="44B90C89" w:rsidR="009A069C" w:rsidRPr="00A90118" w:rsidRDefault="009A069C" w:rsidP="00454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0118">
        <w:rPr>
          <w:rFonts w:ascii="Garamond" w:hAnsi="Garamond"/>
          <w:sz w:val="24"/>
          <w:szCs w:val="24"/>
        </w:rPr>
        <w:t>a) “</w:t>
      </w:r>
      <w:r w:rsidRPr="00454CCC">
        <w:rPr>
          <w:rFonts w:ascii="Garamond" w:hAnsi="Garamond"/>
          <w:b/>
          <w:sz w:val="24"/>
          <w:szCs w:val="24"/>
        </w:rPr>
        <w:t>AKT</w:t>
      </w:r>
      <w:r w:rsidRPr="00A90118">
        <w:rPr>
          <w:rFonts w:ascii="Garamond" w:hAnsi="Garamond"/>
          <w:sz w:val="24"/>
          <w:szCs w:val="24"/>
        </w:rPr>
        <w:t xml:space="preserve">” është Agjencia Kombëtare e Turizmit; </w:t>
      </w:r>
    </w:p>
    <w:p w14:paraId="5AF33565" w14:textId="7385C7AF" w:rsidR="009A069C" w:rsidRPr="00A90118" w:rsidRDefault="009A069C" w:rsidP="00454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0118">
        <w:rPr>
          <w:rFonts w:ascii="Garamond" w:hAnsi="Garamond"/>
          <w:sz w:val="24"/>
          <w:szCs w:val="24"/>
        </w:rPr>
        <w:t>b) “</w:t>
      </w:r>
      <w:r w:rsidRPr="00454CCC">
        <w:rPr>
          <w:rFonts w:ascii="Garamond" w:hAnsi="Garamond"/>
          <w:b/>
          <w:sz w:val="24"/>
          <w:szCs w:val="24"/>
        </w:rPr>
        <w:t>Subjekte të interesuara</w:t>
      </w:r>
      <w:r w:rsidRPr="00A90118">
        <w:rPr>
          <w:rFonts w:ascii="Garamond" w:hAnsi="Garamond"/>
          <w:sz w:val="24"/>
          <w:szCs w:val="24"/>
        </w:rPr>
        <w:t xml:space="preserve">” janë subjektet publike ose private që përfitojnë shërbime </w:t>
      </w:r>
      <w:proofErr w:type="spellStart"/>
      <w:r w:rsidRPr="00A90118">
        <w:rPr>
          <w:rFonts w:ascii="Garamond" w:hAnsi="Garamond"/>
          <w:sz w:val="24"/>
          <w:szCs w:val="24"/>
        </w:rPr>
        <w:t>promovuese</w:t>
      </w:r>
      <w:proofErr w:type="spellEnd"/>
      <w:r w:rsidRPr="00A90118">
        <w:rPr>
          <w:rFonts w:ascii="Garamond" w:hAnsi="Garamond"/>
          <w:sz w:val="24"/>
          <w:szCs w:val="24"/>
        </w:rPr>
        <w:t xml:space="preserve"> ose informuese nga Agjencia Kombëtare e Turizmit kundrejt pagesës;</w:t>
      </w:r>
    </w:p>
    <w:p w14:paraId="3F545642" w14:textId="35E15742" w:rsidR="009A069C" w:rsidRPr="00A90118" w:rsidRDefault="009A069C" w:rsidP="00454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0118">
        <w:rPr>
          <w:rFonts w:ascii="Garamond" w:hAnsi="Garamond"/>
          <w:sz w:val="24"/>
          <w:szCs w:val="24"/>
        </w:rPr>
        <w:t>c)</w:t>
      </w:r>
      <w:r w:rsidR="00045148">
        <w:rPr>
          <w:rFonts w:ascii="Garamond" w:hAnsi="Garamond"/>
          <w:sz w:val="24"/>
          <w:szCs w:val="24"/>
        </w:rPr>
        <w:t xml:space="preserve"> </w:t>
      </w:r>
      <w:r w:rsidRPr="00A90118">
        <w:rPr>
          <w:rFonts w:ascii="Garamond" w:hAnsi="Garamond"/>
          <w:sz w:val="24"/>
          <w:szCs w:val="24"/>
        </w:rPr>
        <w:t>“</w:t>
      </w:r>
      <w:r w:rsidRPr="00454CCC">
        <w:rPr>
          <w:rFonts w:ascii="Garamond" w:hAnsi="Garamond"/>
          <w:b/>
          <w:sz w:val="24"/>
          <w:szCs w:val="24"/>
        </w:rPr>
        <w:t>Të ardhura dytësore</w:t>
      </w:r>
      <w:r w:rsidRPr="00A90118">
        <w:rPr>
          <w:rFonts w:ascii="Garamond" w:hAnsi="Garamond"/>
          <w:sz w:val="24"/>
          <w:szCs w:val="24"/>
        </w:rPr>
        <w:t xml:space="preserve">” janë të ardhurat që krijohen nga ofrimi kundrejt pagesës i shërbimeve </w:t>
      </w:r>
      <w:proofErr w:type="spellStart"/>
      <w:r w:rsidRPr="00A90118">
        <w:rPr>
          <w:rFonts w:ascii="Garamond" w:hAnsi="Garamond"/>
          <w:sz w:val="24"/>
          <w:szCs w:val="24"/>
        </w:rPr>
        <w:t>promovuese</w:t>
      </w:r>
      <w:proofErr w:type="spellEnd"/>
      <w:r w:rsidRPr="00A90118">
        <w:rPr>
          <w:rFonts w:ascii="Garamond" w:hAnsi="Garamond"/>
          <w:sz w:val="24"/>
          <w:szCs w:val="24"/>
        </w:rPr>
        <w:t xml:space="preserve"> dhe informuese, si dhe nga përdorimi i hapësirave, mjeteve dhe platformave në administrim të Agjencisë Kombëtare të Turizmit.</w:t>
      </w:r>
    </w:p>
    <w:p w14:paraId="377822A2" w14:textId="59C19E0E" w:rsidR="00705381" w:rsidRPr="00A90118" w:rsidRDefault="009F1173" w:rsidP="00454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0118">
        <w:rPr>
          <w:rFonts w:ascii="Garamond" w:hAnsi="Garamond"/>
          <w:sz w:val="24"/>
          <w:szCs w:val="24"/>
        </w:rPr>
        <w:t xml:space="preserve">3. </w:t>
      </w:r>
      <w:r w:rsidR="00705381" w:rsidRPr="00A90118">
        <w:rPr>
          <w:rFonts w:ascii="Garamond" w:hAnsi="Garamond"/>
          <w:sz w:val="24"/>
          <w:szCs w:val="24"/>
        </w:rPr>
        <w:t>A</w:t>
      </w:r>
      <w:r w:rsidR="00F10CB9" w:rsidRPr="00A90118">
        <w:rPr>
          <w:rFonts w:ascii="Garamond" w:hAnsi="Garamond"/>
          <w:sz w:val="24"/>
          <w:szCs w:val="24"/>
        </w:rPr>
        <w:t xml:space="preserve">gjencia </w:t>
      </w:r>
      <w:r w:rsidR="00705381" w:rsidRPr="00A90118">
        <w:rPr>
          <w:rFonts w:ascii="Garamond" w:hAnsi="Garamond"/>
          <w:sz w:val="24"/>
          <w:szCs w:val="24"/>
        </w:rPr>
        <w:t>K</w:t>
      </w:r>
      <w:r w:rsidR="00F10CB9" w:rsidRPr="00A90118">
        <w:rPr>
          <w:rFonts w:ascii="Garamond" w:hAnsi="Garamond"/>
          <w:sz w:val="24"/>
          <w:szCs w:val="24"/>
        </w:rPr>
        <w:t>omb</w:t>
      </w:r>
      <w:r w:rsidR="005949A9" w:rsidRPr="00A90118">
        <w:rPr>
          <w:rFonts w:ascii="Garamond" w:hAnsi="Garamond"/>
          <w:sz w:val="24"/>
          <w:szCs w:val="24"/>
        </w:rPr>
        <w:t>ë</w:t>
      </w:r>
      <w:r w:rsidR="00F10CB9" w:rsidRPr="00A90118">
        <w:rPr>
          <w:rFonts w:ascii="Garamond" w:hAnsi="Garamond"/>
          <w:sz w:val="24"/>
          <w:szCs w:val="24"/>
        </w:rPr>
        <w:t xml:space="preserve">tare e </w:t>
      </w:r>
      <w:r w:rsidR="00705381" w:rsidRPr="00A90118">
        <w:rPr>
          <w:rFonts w:ascii="Garamond" w:hAnsi="Garamond"/>
          <w:sz w:val="24"/>
          <w:szCs w:val="24"/>
        </w:rPr>
        <w:t>T</w:t>
      </w:r>
      <w:r w:rsidR="00F10CB9" w:rsidRPr="00A90118">
        <w:rPr>
          <w:rFonts w:ascii="Garamond" w:hAnsi="Garamond"/>
          <w:sz w:val="24"/>
          <w:szCs w:val="24"/>
        </w:rPr>
        <w:t>u</w:t>
      </w:r>
      <w:r w:rsidR="000076DB" w:rsidRPr="00A90118">
        <w:rPr>
          <w:rFonts w:ascii="Garamond" w:hAnsi="Garamond"/>
          <w:sz w:val="24"/>
          <w:szCs w:val="24"/>
        </w:rPr>
        <w:t>ri</w:t>
      </w:r>
      <w:r w:rsidR="00F10CB9" w:rsidRPr="00A90118">
        <w:rPr>
          <w:rFonts w:ascii="Garamond" w:hAnsi="Garamond"/>
          <w:sz w:val="24"/>
          <w:szCs w:val="24"/>
        </w:rPr>
        <w:t>zmit</w:t>
      </w:r>
      <w:r w:rsidR="00705381" w:rsidRPr="00A90118">
        <w:rPr>
          <w:rFonts w:ascii="Garamond" w:hAnsi="Garamond"/>
          <w:sz w:val="24"/>
          <w:szCs w:val="24"/>
        </w:rPr>
        <w:t xml:space="preserve"> ofron kundrejt pagesës shërbime </w:t>
      </w:r>
      <w:proofErr w:type="spellStart"/>
      <w:r w:rsidR="00705381" w:rsidRPr="00A90118">
        <w:rPr>
          <w:rFonts w:ascii="Garamond" w:hAnsi="Garamond"/>
          <w:sz w:val="24"/>
          <w:szCs w:val="24"/>
        </w:rPr>
        <w:t>promovuese</w:t>
      </w:r>
      <w:proofErr w:type="spellEnd"/>
      <w:r w:rsidR="00705381" w:rsidRPr="00A90118">
        <w:rPr>
          <w:rFonts w:ascii="Garamond" w:hAnsi="Garamond"/>
          <w:sz w:val="24"/>
          <w:szCs w:val="24"/>
        </w:rPr>
        <w:t xml:space="preserve"> dhe informuese, përfshirë, por pa u kufizuar</w:t>
      </w:r>
      <w:r w:rsidR="000D1B6F" w:rsidRPr="00A90118">
        <w:rPr>
          <w:rFonts w:ascii="Garamond" w:hAnsi="Garamond"/>
          <w:sz w:val="24"/>
          <w:szCs w:val="24"/>
        </w:rPr>
        <w:t xml:space="preserve"> </w:t>
      </w:r>
      <w:r w:rsidR="00705381" w:rsidRPr="00A90118">
        <w:rPr>
          <w:rFonts w:ascii="Garamond" w:hAnsi="Garamond"/>
          <w:sz w:val="24"/>
          <w:szCs w:val="24"/>
        </w:rPr>
        <w:t>në:</w:t>
      </w:r>
    </w:p>
    <w:p w14:paraId="56FBEF50" w14:textId="18A22AAE" w:rsidR="00907245" w:rsidRPr="00A90118" w:rsidRDefault="00705381" w:rsidP="00454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0118">
        <w:rPr>
          <w:rFonts w:ascii="Garamond" w:hAnsi="Garamond"/>
          <w:sz w:val="24"/>
          <w:szCs w:val="24"/>
        </w:rPr>
        <w:t xml:space="preserve">a) shërbime </w:t>
      </w:r>
      <w:proofErr w:type="spellStart"/>
      <w:r w:rsidRPr="00A90118">
        <w:rPr>
          <w:rFonts w:ascii="Garamond" w:hAnsi="Garamond"/>
          <w:sz w:val="24"/>
          <w:szCs w:val="24"/>
        </w:rPr>
        <w:t>promocionale</w:t>
      </w:r>
      <w:proofErr w:type="spellEnd"/>
      <w:r w:rsidRPr="00A90118">
        <w:rPr>
          <w:rFonts w:ascii="Garamond" w:hAnsi="Garamond"/>
          <w:sz w:val="24"/>
          <w:szCs w:val="24"/>
        </w:rPr>
        <w:t xml:space="preserve"> digjitale përmes faqeve zyrtare, aplikacioneve dhe platformave elektronike;</w:t>
      </w:r>
    </w:p>
    <w:p w14:paraId="3F99B053" w14:textId="204C17D3" w:rsidR="00907245" w:rsidRPr="00A90118" w:rsidRDefault="00705381" w:rsidP="00454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0118">
        <w:rPr>
          <w:rFonts w:ascii="Garamond" w:hAnsi="Garamond"/>
          <w:sz w:val="24"/>
          <w:szCs w:val="24"/>
        </w:rPr>
        <w:t xml:space="preserve">b) shërbime </w:t>
      </w:r>
      <w:proofErr w:type="spellStart"/>
      <w:r w:rsidRPr="00A90118">
        <w:rPr>
          <w:rFonts w:ascii="Garamond" w:hAnsi="Garamond"/>
          <w:sz w:val="24"/>
          <w:szCs w:val="24"/>
        </w:rPr>
        <w:t>promovuese</w:t>
      </w:r>
      <w:proofErr w:type="spellEnd"/>
      <w:r w:rsidRPr="00A90118">
        <w:rPr>
          <w:rFonts w:ascii="Garamond" w:hAnsi="Garamond"/>
          <w:sz w:val="24"/>
          <w:szCs w:val="24"/>
        </w:rPr>
        <w:t xml:space="preserve"> në panaire, </w:t>
      </w:r>
      <w:proofErr w:type="spellStart"/>
      <w:r w:rsidRPr="00A90118">
        <w:rPr>
          <w:rFonts w:ascii="Garamond" w:hAnsi="Garamond"/>
          <w:sz w:val="24"/>
          <w:szCs w:val="24"/>
        </w:rPr>
        <w:t>evente</w:t>
      </w:r>
      <w:proofErr w:type="spellEnd"/>
      <w:r w:rsidRPr="00A90118">
        <w:rPr>
          <w:rFonts w:ascii="Garamond" w:hAnsi="Garamond"/>
          <w:sz w:val="24"/>
          <w:szCs w:val="24"/>
        </w:rPr>
        <w:t>, konferenca dhe veprimtari të tjera kombëtare ose ndërkombëtare;</w:t>
      </w:r>
    </w:p>
    <w:p w14:paraId="1109D22E" w14:textId="1E169E2D" w:rsidR="00892256" w:rsidRPr="00A90118" w:rsidRDefault="00705381" w:rsidP="00454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0118">
        <w:rPr>
          <w:rFonts w:ascii="Garamond" w:hAnsi="Garamond"/>
          <w:sz w:val="24"/>
          <w:szCs w:val="24"/>
        </w:rPr>
        <w:t xml:space="preserve">c) shpërndarjen e materialeve </w:t>
      </w:r>
      <w:proofErr w:type="spellStart"/>
      <w:r w:rsidRPr="00A90118">
        <w:rPr>
          <w:rFonts w:ascii="Garamond" w:hAnsi="Garamond"/>
          <w:sz w:val="24"/>
          <w:szCs w:val="24"/>
        </w:rPr>
        <w:t>promovuese</w:t>
      </w:r>
      <w:proofErr w:type="spellEnd"/>
      <w:r w:rsidRPr="00A90118">
        <w:rPr>
          <w:rFonts w:ascii="Garamond" w:hAnsi="Garamond"/>
          <w:sz w:val="24"/>
          <w:szCs w:val="24"/>
        </w:rPr>
        <w:t xml:space="preserve"> dhe informuese në fo</w:t>
      </w:r>
      <w:r w:rsidR="00454CCC">
        <w:rPr>
          <w:rFonts w:ascii="Garamond" w:hAnsi="Garamond"/>
          <w:sz w:val="24"/>
          <w:szCs w:val="24"/>
        </w:rPr>
        <w:t>rmë të shtypur ose elektronike;</w:t>
      </w:r>
    </w:p>
    <w:p w14:paraId="734C1E63" w14:textId="01C89E3C" w:rsidR="006E40AC" w:rsidRPr="00A90118" w:rsidRDefault="00705381" w:rsidP="00454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0118">
        <w:rPr>
          <w:rFonts w:ascii="Garamond" w:hAnsi="Garamond"/>
          <w:sz w:val="24"/>
          <w:szCs w:val="24"/>
        </w:rPr>
        <w:t>ç) forma të tjera shërbimesh që lidhen drejtpërdrejt me funksionet ligjore të A</w:t>
      </w:r>
      <w:r w:rsidR="006E40AC" w:rsidRPr="00A90118">
        <w:rPr>
          <w:rFonts w:ascii="Garamond" w:hAnsi="Garamond"/>
          <w:sz w:val="24"/>
          <w:szCs w:val="24"/>
        </w:rPr>
        <w:t>gjencis</w:t>
      </w:r>
      <w:r w:rsidR="005949A9" w:rsidRPr="00A90118">
        <w:rPr>
          <w:rFonts w:ascii="Garamond" w:hAnsi="Garamond"/>
          <w:sz w:val="24"/>
          <w:szCs w:val="24"/>
        </w:rPr>
        <w:t>ë</w:t>
      </w:r>
      <w:r w:rsidR="006E40AC" w:rsidRPr="00A90118">
        <w:rPr>
          <w:rFonts w:ascii="Garamond" w:hAnsi="Garamond"/>
          <w:sz w:val="24"/>
          <w:szCs w:val="24"/>
        </w:rPr>
        <w:t xml:space="preserve"> </w:t>
      </w:r>
      <w:r w:rsidRPr="00A90118">
        <w:rPr>
          <w:rFonts w:ascii="Garamond" w:hAnsi="Garamond"/>
          <w:sz w:val="24"/>
          <w:szCs w:val="24"/>
        </w:rPr>
        <w:t>K</w:t>
      </w:r>
      <w:r w:rsidR="006E40AC" w:rsidRPr="00A90118">
        <w:rPr>
          <w:rFonts w:ascii="Garamond" w:hAnsi="Garamond"/>
          <w:sz w:val="24"/>
          <w:szCs w:val="24"/>
        </w:rPr>
        <w:t>omb</w:t>
      </w:r>
      <w:r w:rsidR="005949A9" w:rsidRPr="00A90118">
        <w:rPr>
          <w:rFonts w:ascii="Garamond" w:hAnsi="Garamond"/>
          <w:sz w:val="24"/>
          <w:szCs w:val="24"/>
        </w:rPr>
        <w:t>ë</w:t>
      </w:r>
      <w:r w:rsidR="006E40AC" w:rsidRPr="00A90118">
        <w:rPr>
          <w:rFonts w:ascii="Garamond" w:hAnsi="Garamond"/>
          <w:sz w:val="24"/>
          <w:szCs w:val="24"/>
        </w:rPr>
        <w:t>tare t</w:t>
      </w:r>
      <w:r w:rsidR="005949A9" w:rsidRPr="00A90118">
        <w:rPr>
          <w:rFonts w:ascii="Garamond" w:hAnsi="Garamond"/>
          <w:sz w:val="24"/>
          <w:szCs w:val="24"/>
        </w:rPr>
        <w:t>ë</w:t>
      </w:r>
      <w:r w:rsidR="006E40AC" w:rsidRPr="00A90118">
        <w:rPr>
          <w:rFonts w:ascii="Garamond" w:hAnsi="Garamond"/>
          <w:sz w:val="24"/>
          <w:szCs w:val="24"/>
        </w:rPr>
        <w:t xml:space="preserve"> </w:t>
      </w:r>
      <w:r w:rsidRPr="00A90118">
        <w:rPr>
          <w:rFonts w:ascii="Garamond" w:hAnsi="Garamond"/>
          <w:sz w:val="24"/>
          <w:szCs w:val="24"/>
        </w:rPr>
        <w:t>T</w:t>
      </w:r>
      <w:r w:rsidR="006E40AC" w:rsidRPr="00A90118">
        <w:rPr>
          <w:rFonts w:ascii="Garamond" w:hAnsi="Garamond"/>
          <w:sz w:val="24"/>
          <w:szCs w:val="24"/>
        </w:rPr>
        <w:t>urizmit</w:t>
      </w:r>
      <w:r w:rsidRPr="00A90118">
        <w:rPr>
          <w:rFonts w:ascii="Garamond" w:hAnsi="Garamond"/>
          <w:sz w:val="24"/>
          <w:szCs w:val="24"/>
        </w:rPr>
        <w:t>.</w:t>
      </w:r>
    </w:p>
    <w:p w14:paraId="633CCFBF" w14:textId="217DF167" w:rsidR="00291032" w:rsidRPr="00A90118" w:rsidRDefault="009F1173" w:rsidP="00454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0118">
        <w:rPr>
          <w:rFonts w:ascii="Garamond" w:hAnsi="Garamond"/>
          <w:sz w:val="24"/>
          <w:szCs w:val="24"/>
        </w:rPr>
        <w:t xml:space="preserve">4. </w:t>
      </w:r>
      <w:r w:rsidR="00E6662D" w:rsidRPr="00A90118">
        <w:rPr>
          <w:rFonts w:ascii="Garamond" w:hAnsi="Garamond"/>
          <w:sz w:val="24"/>
          <w:szCs w:val="24"/>
        </w:rPr>
        <w:t xml:space="preserve">Ofrimi i shërbimeve </w:t>
      </w:r>
      <w:proofErr w:type="spellStart"/>
      <w:r w:rsidR="00E6662D" w:rsidRPr="00A90118">
        <w:rPr>
          <w:rFonts w:ascii="Garamond" w:hAnsi="Garamond"/>
          <w:sz w:val="24"/>
          <w:szCs w:val="24"/>
        </w:rPr>
        <w:t>promovuese</w:t>
      </w:r>
      <w:proofErr w:type="spellEnd"/>
      <w:r w:rsidR="00E6662D" w:rsidRPr="00A90118">
        <w:rPr>
          <w:rFonts w:ascii="Garamond" w:hAnsi="Garamond"/>
          <w:sz w:val="24"/>
          <w:szCs w:val="24"/>
        </w:rPr>
        <w:t xml:space="preserve"> nga Agjencia Kombëtare e Turizmit realizohet në përputhje me funksionet e saj ligjore, mbi bazën e parimeve të </w:t>
      </w:r>
      <w:proofErr w:type="spellStart"/>
      <w:r w:rsidR="00E6662D" w:rsidRPr="00A90118">
        <w:rPr>
          <w:rFonts w:ascii="Garamond" w:hAnsi="Garamond"/>
          <w:sz w:val="24"/>
          <w:szCs w:val="24"/>
        </w:rPr>
        <w:t>eficiencës</w:t>
      </w:r>
      <w:proofErr w:type="spellEnd"/>
      <w:r w:rsidR="00E6662D" w:rsidRPr="00A90118">
        <w:rPr>
          <w:rFonts w:ascii="Garamond" w:hAnsi="Garamond"/>
          <w:sz w:val="24"/>
          <w:szCs w:val="24"/>
        </w:rPr>
        <w:t>, transparencës dhe mbulimit të kostos, në përputhje me legjislacionin në fuqi.</w:t>
      </w:r>
    </w:p>
    <w:p w14:paraId="6056D284" w14:textId="57FC3D55" w:rsidR="002A0526" w:rsidRPr="00A90118" w:rsidRDefault="009F1173" w:rsidP="00454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0118">
        <w:rPr>
          <w:rFonts w:ascii="Garamond" w:hAnsi="Garamond"/>
          <w:sz w:val="24"/>
          <w:szCs w:val="24"/>
        </w:rPr>
        <w:t xml:space="preserve">5. </w:t>
      </w:r>
      <w:r w:rsidR="003706A1" w:rsidRPr="00A90118">
        <w:rPr>
          <w:rFonts w:ascii="Garamond" w:hAnsi="Garamond"/>
          <w:sz w:val="24"/>
          <w:szCs w:val="24"/>
        </w:rPr>
        <w:t xml:space="preserve">Pagesat për shërbimet e ofruara kryhen nëpërmjet faturimit elektronik ose </w:t>
      </w:r>
      <w:r w:rsidR="008673AF" w:rsidRPr="00A90118">
        <w:rPr>
          <w:rFonts w:ascii="Garamond" w:hAnsi="Garamond"/>
          <w:sz w:val="24"/>
          <w:szCs w:val="24"/>
        </w:rPr>
        <w:t xml:space="preserve">formave të tjera </w:t>
      </w:r>
      <w:r w:rsidR="003706A1" w:rsidRPr="00A90118">
        <w:rPr>
          <w:rFonts w:ascii="Garamond" w:hAnsi="Garamond"/>
          <w:sz w:val="24"/>
          <w:szCs w:val="24"/>
        </w:rPr>
        <w:t>të arkëtimit, në përputhje me legjislacionin financiar dhe tatimor në fuqi.</w:t>
      </w:r>
    </w:p>
    <w:p w14:paraId="7EB8A955" w14:textId="64BEEAC7" w:rsidR="00673F36" w:rsidRPr="00A90118" w:rsidRDefault="009F1173" w:rsidP="00454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0118">
        <w:rPr>
          <w:rFonts w:ascii="Garamond" w:hAnsi="Garamond"/>
          <w:sz w:val="24"/>
          <w:szCs w:val="24"/>
        </w:rPr>
        <w:t xml:space="preserve">6. </w:t>
      </w:r>
      <w:r w:rsidR="003706A1" w:rsidRPr="00A90118">
        <w:rPr>
          <w:rFonts w:ascii="Garamond" w:hAnsi="Garamond"/>
          <w:sz w:val="24"/>
          <w:szCs w:val="24"/>
        </w:rPr>
        <w:t xml:space="preserve">Të ardhurat dytësore administrohen </w:t>
      </w:r>
      <w:r w:rsidR="00673F36" w:rsidRPr="00A90118">
        <w:rPr>
          <w:rFonts w:ascii="Garamond" w:hAnsi="Garamond"/>
          <w:sz w:val="24"/>
          <w:szCs w:val="24"/>
        </w:rPr>
        <w:t>nga Agjencia Komb</w:t>
      </w:r>
      <w:r w:rsidR="004876AC" w:rsidRPr="00A90118">
        <w:rPr>
          <w:rFonts w:ascii="Garamond" w:hAnsi="Garamond"/>
          <w:sz w:val="24"/>
          <w:szCs w:val="24"/>
        </w:rPr>
        <w:t>ë</w:t>
      </w:r>
      <w:r w:rsidR="00673F36" w:rsidRPr="00A90118">
        <w:rPr>
          <w:rFonts w:ascii="Garamond" w:hAnsi="Garamond"/>
          <w:sz w:val="24"/>
          <w:szCs w:val="24"/>
        </w:rPr>
        <w:t>tare e Turizmit</w:t>
      </w:r>
      <w:r w:rsidR="00454CCC">
        <w:rPr>
          <w:rFonts w:ascii="Garamond" w:hAnsi="Garamond"/>
          <w:sz w:val="24"/>
          <w:szCs w:val="24"/>
        </w:rPr>
        <w:t>,</w:t>
      </w:r>
      <w:r w:rsidR="00673F36" w:rsidRPr="00A90118">
        <w:rPr>
          <w:rFonts w:ascii="Garamond" w:hAnsi="Garamond"/>
          <w:sz w:val="24"/>
          <w:szCs w:val="24"/>
        </w:rPr>
        <w:t xml:space="preserve"> n</w:t>
      </w:r>
      <w:r w:rsidR="004876AC" w:rsidRPr="00A90118">
        <w:rPr>
          <w:rFonts w:ascii="Garamond" w:hAnsi="Garamond"/>
          <w:sz w:val="24"/>
          <w:szCs w:val="24"/>
        </w:rPr>
        <w:t>ë</w:t>
      </w:r>
      <w:r w:rsidR="00673F36" w:rsidRPr="00A90118">
        <w:rPr>
          <w:rFonts w:ascii="Garamond" w:hAnsi="Garamond"/>
          <w:sz w:val="24"/>
          <w:szCs w:val="24"/>
        </w:rPr>
        <w:t xml:space="preserve"> p</w:t>
      </w:r>
      <w:r w:rsidR="004876AC" w:rsidRPr="00A90118">
        <w:rPr>
          <w:rFonts w:ascii="Garamond" w:hAnsi="Garamond"/>
          <w:sz w:val="24"/>
          <w:szCs w:val="24"/>
        </w:rPr>
        <w:t>ë</w:t>
      </w:r>
      <w:r w:rsidR="00673F36" w:rsidRPr="00A90118">
        <w:rPr>
          <w:rFonts w:ascii="Garamond" w:hAnsi="Garamond"/>
          <w:sz w:val="24"/>
          <w:szCs w:val="24"/>
        </w:rPr>
        <w:t>rputhje me rregullat e administrimit financiar publik dhe legjislacionin buxhetor n</w:t>
      </w:r>
      <w:r w:rsidR="004876AC" w:rsidRPr="00A90118">
        <w:rPr>
          <w:rFonts w:ascii="Garamond" w:hAnsi="Garamond"/>
          <w:sz w:val="24"/>
          <w:szCs w:val="24"/>
        </w:rPr>
        <w:t>ë</w:t>
      </w:r>
      <w:r w:rsidR="00673F36" w:rsidRPr="00A90118">
        <w:rPr>
          <w:rFonts w:ascii="Garamond" w:hAnsi="Garamond"/>
          <w:sz w:val="24"/>
          <w:szCs w:val="24"/>
        </w:rPr>
        <w:t xml:space="preserve"> fuqi.</w:t>
      </w:r>
    </w:p>
    <w:p w14:paraId="3D25E807" w14:textId="0B41CA9C" w:rsidR="005949A9" w:rsidRPr="00A90118" w:rsidRDefault="00227411" w:rsidP="00454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0118">
        <w:rPr>
          <w:rFonts w:ascii="Garamond" w:hAnsi="Garamond"/>
          <w:sz w:val="24"/>
          <w:szCs w:val="24"/>
        </w:rPr>
        <w:t xml:space="preserve">7. Të ardhurat dytësore ndahen ndërmjet Agjencisë Kombëtare të Turizmit dhe </w:t>
      </w:r>
      <w:r w:rsidR="00CF4EA1" w:rsidRPr="00A90118">
        <w:rPr>
          <w:rFonts w:ascii="Garamond" w:hAnsi="Garamond"/>
          <w:sz w:val="24"/>
          <w:szCs w:val="24"/>
        </w:rPr>
        <w:t>b</w:t>
      </w:r>
      <w:r w:rsidRPr="00A90118">
        <w:rPr>
          <w:rFonts w:ascii="Garamond" w:hAnsi="Garamond"/>
          <w:sz w:val="24"/>
          <w:szCs w:val="24"/>
        </w:rPr>
        <w:t xml:space="preserve">uxhetit të </w:t>
      </w:r>
      <w:r w:rsidR="00104296" w:rsidRPr="00A90118">
        <w:rPr>
          <w:rFonts w:ascii="Garamond" w:hAnsi="Garamond"/>
          <w:sz w:val="24"/>
          <w:szCs w:val="24"/>
        </w:rPr>
        <w:t>s</w:t>
      </w:r>
      <w:r w:rsidRPr="00A90118">
        <w:rPr>
          <w:rFonts w:ascii="Garamond" w:hAnsi="Garamond"/>
          <w:sz w:val="24"/>
          <w:szCs w:val="24"/>
        </w:rPr>
        <w:t>htetit</w:t>
      </w:r>
      <w:r w:rsidR="00454CCC">
        <w:rPr>
          <w:rFonts w:ascii="Garamond" w:hAnsi="Garamond"/>
          <w:sz w:val="24"/>
          <w:szCs w:val="24"/>
        </w:rPr>
        <w:t>,</w:t>
      </w:r>
      <w:r w:rsidRPr="00A90118">
        <w:rPr>
          <w:rFonts w:ascii="Garamond" w:hAnsi="Garamond"/>
          <w:sz w:val="24"/>
          <w:szCs w:val="24"/>
        </w:rPr>
        <w:t xml:space="preserve"> </w:t>
      </w:r>
      <w:r w:rsidR="00EE4BCE" w:rsidRPr="00A90118">
        <w:rPr>
          <w:rFonts w:ascii="Garamond" w:hAnsi="Garamond"/>
          <w:sz w:val="24"/>
          <w:szCs w:val="24"/>
        </w:rPr>
        <w:t>si m</w:t>
      </w:r>
      <w:r w:rsidR="00685650" w:rsidRPr="00A90118">
        <w:rPr>
          <w:rFonts w:ascii="Garamond" w:hAnsi="Garamond"/>
          <w:sz w:val="24"/>
          <w:szCs w:val="24"/>
        </w:rPr>
        <w:t>ë</w:t>
      </w:r>
      <w:r w:rsidR="00EE4BCE" w:rsidRPr="00A90118">
        <w:rPr>
          <w:rFonts w:ascii="Garamond" w:hAnsi="Garamond"/>
          <w:sz w:val="24"/>
          <w:szCs w:val="24"/>
        </w:rPr>
        <w:t xml:space="preserve"> posht</w:t>
      </w:r>
      <w:r w:rsidR="00685650" w:rsidRPr="00A90118">
        <w:rPr>
          <w:rFonts w:ascii="Garamond" w:hAnsi="Garamond"/>
          <w:sz w:val="24"/>
          <w:szCs w:val="24"/>
        </w:rPr>
        <w:t>ë</w:t>
      </w:r>
      <w:r w:rsidR="00EE4BCE" w:rsidRPr="00A90118">
        <w:rPr>
          <w:rFonts w:ascii="Garamond" w:hAnsi="Garamond"/>
          <w:sz w:val="24"/>
          <w:szCs w:val="24"/>
        </w:rPr>
        <w:t>:</w:t>
      </w:r>
    </w:p>
    <w:p w14:paraId="03C6F2C3" w14:textId="29CD11F8" w:rsidR="009A069C" w:rsidRPr="00A90118" w:rsidRDefault="00227411" w:rsidP="00454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0118">
        <w:rPr>
          <w:rFonts w:ascii="Garamond" w:hAnsi="Garamond"/>
          <w:sz w:val="24"/>
          <w:szCs w:val="24"/>
        </w:rPr>
        <w:t>a) 90 % e të ardhurave mbeten në dispozicion të Agjencisë Kombëtare të Turizmit;</w:t>
      </w:r>
    </w:p>
    <w:p w14:paraId="08F9148C" w14:textId="6FD88E05" w:rsidR="006E40AC" w:rsidRPr="00A90118" w:rsidRDefault="00227411" w:rsidP="00454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0118">
        <w:rPr>
          <w:rFonts w:ascii="Garamond" w:hAnsi="Garamond"/>
          <w:sz w:val="24"/>
          <w:szCs w:val="24"/>
        </w:rPr>
        <w:t xml:space="preserve">b) 10 % e të ardhurave derdhen në </w:t>
      </w:r>
      <w:r w:rsidR="00A74032" w:rsidRPr="00A90118">
        <w:rPr>
          <w:rFonts w:ascii="Garamond" w:hAnsi="Garamond"/>
          <w:sz w:val="24"/>
          <w:szCs w:val="24"/>
        </w:rPr>
        <w:t>b</w:t>
      </w:r>
      <w:r w:rsidRPr="00A90118">
        <w:rPr>
          <w:rFonts w:ascii="Garamond" w:hAnsi="Garamond"/>
          <w:sz w:val="24"/>
          <w:szCs w:val="24"/>
        </w:rPr>
        <w:t xml:space="preserve">uxhetin e </w:t>
      </w:r>
      <w:r w:rsidR="00454CCC">
        <w:rPr>
          <w:rFonts w:ascii="Garamond" w:hAnsi="Garamond"/>
          <w:sz w:val="24"/>
          <w:szCs w:val="24"/>
        </w:rPr>
        <w:t>s</w:t>
      </w:r>
      <w:r w:rsidRPr="00A90118">
        <w:rPr>
          <w:rFonts w:ascii="Garamond" w:hAnsi="Garamond"/>
          <w:sz w:val="24"/>
          <w:szCs w:val="24"/>
        </w:rPr>
        <w:t>htetit, në përputhje me legjislacionin financiar dhe buxhetor në fuqi.</w:t>
      </w:r>
    </w:p>
    <w:p w14:paraId="5B7A65AD" w14:textId="019B7C1D" w:rsidR="006E40AC" w:rsidRPr="00A90118" w:rsidRDefault="009F1173" w:rsidP="00454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0118">
        <w:rPr>
          <w:rFonts w:ascii="Garamond" w:hAnsi="Garamond"/>
          <w:sz w:val="24"/>
          <w:szCs w:val="24"/>
        </w:rPr>
        <w:lastRenderedPageBreak/>
        <w:t xml:space="preserve">8. </w:t>
      </w:r>
      <w:r w:rsidR="00673F36" w:rsidRPr="00A90118">
        <w:rPr>
          <w:rFonts w:ascii="Garamond" w:hAnsi="Garamond"/>
          <w:sz w:val="24"/>
          <w:szCs w:val="24"/>
        </w:rPr>
        <w:t>Pjesa e të ardhurave që mbetet në dispozicion të Agjencisë Kombëtare të Turizmit përdoret, brenda limiteve të miratuara në ligjin vjetor të buxhetit, vetëm për:</w:t>
      </w:r>
    </w:p>
    <w:p w14:paraId="143B14E3" w14:textId="025BDB31" w:rsidR="008B2C71" w:rsidRPr="00A90118" w:rsidRDefault="00673F36" w:rsidP="00454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0118">
        <w:rPr>
          <w:rFonts w:ascii="Garamond" w:hAnsi="Garamond"/>
          <w:sz w:val="24"/>
          <w:szCs w:val="24"/>
        </w:rPr>
        <w:t>a)</w:t>
      </w:r>
      <w:r w:rsidR="008B2C71" w:rsidRPr="00A90118">
        <w:rPr>
          <w:rFonts w:ascii="Garamond" w:hAnsi="Garamond"/>
          <w:sz w:val="24"/>
          <w:szCs w:val="24"/>
        </w:rPr>
        <w:t xml:space="preserve"> </w:t>
      </w:r>
      <w:r w:rsidRPr="00A90118">
        <w:rPr>
          <w:rFonts w:ascii="Garamond" w:hAnsi="Garamond"/>
          <w:sz w:val="24"/>
          <w:szCs w:val="24"/>
        </w:rPr>
        <w:t xml:space="preserve">zhvillimin dhe mirëmbajtjen e mjeteve dhe platformave </w:t>
      </w:r>
      <w:proofErr w:type="spellStart"/>
      <w:r w:rsidRPr="00A90118">
        <w:rPr>
          <w:rFonts w:ascii="Garamond" w:hAnsi="Garamond"/>
          <w:sz w:val="24"/>
          <w:szCs w:val="24"/>
        </w:rPr>
        <w:t>promovuese</w:t>
      </w:r>
      <w:proofErr w:type="spellEnd"/>
      <w:r w:rsidRPr="00A90118">
        <w:rPr>
          <w:rFonts w:ascii="Garamond" w:hAnsi="Garamond"/>
          <w:sz w:val="24"/>
          <w:szCs w:val="24"/>
        </w:rPr>
        <w:t>;</w:t>
      </w:r>
    </w:p>
    <w:p w14:paraId="4D70F58E" w14:textId="18F48AB2" w:rsidR="008B2C71" w:rsidRPr="00A90118" w:rsidRDefault="00673F36" w:rsidP="00454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0118">
        <w:rPr>
          <w:rFonts w:ascii="Garamond" w:hAnsi="Garamond"/>
          <w:sz w:val="24"/>
          <w:szCs w:val="24"/>
        </w:rPr>
        <w:t>b)</w:t>
      </w:r>
      <w:r w:rsidR="00C506B6" w:rsidRPr="00A90118">
        <w:rPr>
          <w:rFonts w:ascii="Garamond" w:hAnsi="Garamond"/>
          <w:sz w:val="24"/>
          <w:szCs w:val="24"/>
        </w:rPr>
        <w:t xml:space="preserve"> </w:t>
      </w:r>
      <w:r w:rsidRPr="00A90118">
        <w:rPr>
          <w:rFonts w:ascii="Garamond" w:hAnsi="Garamond"/>
          <w:sz w:val="24"/>
          <w:szCs w:val="24"/>
        </w:rPr>
        <w:t>realizimin e aktiviteteve të promovimit kombëtar dhe ndërkombëtar të turizmit;</w:t>
      </w:r>
    </w:p>
    <w:p w14:paraId="0227E94B" w14:textId="679C5079" w:rsidR="006E40AC" w:rsidRPr="00A90118" w:rsidRDefault="00673F36" w:rsidP="00454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0118">
        <w:rPr>
          <w:rFonts w:ascii="Garamond" w:hAnsi="Garamond"/>
          <w:sz w:val="24"/>
          <w:szCs w:val="24"/>
        </w:rPr>
        <w:t>c) mbulimin e shpenzimeve të domosdoshme për ushtrimin e funksioneve ligjore të</w:t>
      </w:r>
      <w:r w:rsidR="00454CCC">
        <w:rPr>
          <w:rFonts w:ascii="Garamond" w:hAnsi="Garamond"/>
          <w:sz w:val="24"/>
          <w:szCs w:val="24"/>
        </w:rPr>
        <w:t xml:space="preserve"> </w:t>
      </w:r>
      <w:r w:rsidRPr="00A90118">
        <w:rPr>
          <w:rFonts w:ascii="Garamond" w:hAnsi="Garamond"/>
          <w:sz w:val="24"/>
          <w:szCs w:val="24"/>
        </w:rPr>
        <w:t>A</w:t>
      </w:r>
      <w:r w:rsidR="005949A9" w:rsidRPr="00A90118">
        <w:rPr>
          <w:rFonts w:ascii="Garamond" w:hAnsi="Garamond"/>
          <w:sz w:val="24"/>
          <w:szCs w:val="24"/>
        </w:rPr>
        <w:t>gjencisë</w:t>
      </w:r>
      <w:r w:rsidR="00045148">
        <w:rPr>
          <w:rFonts w:ascii="Garamond" w:hAnsi="Garamond"/>
          <w:sz w:val="24"/>
          <w:szCs w:val="24"/>
        </w:rPr>
        <w:t xml:space="preserve"> </w:t>
      </w:r>
      <w:r w:rsidR="005949A9" w:rsidRPr="00A90118">
        <w:rPr>
          <w:rFonts w:ascii="Garamond" w:hAnsi="Garamond"/>
          <w:sz w:val="24"/>
          <w:szCs w:val="24"/>
        </w:rPr>
        <w:t>Kombëtare të Turizmit</w:t>
      </w:r>
      <w:r w:rsidRPr="00A90118">
        <w:rPr>
          <w:rFonts w:ascii="Garamond" w:hAnsi="Garamond"/>
          <w:sz w:val="24"/>
          <w:szCs w:val="24"/>
        </w:rPr>
        <w:t>.</w:t>
      </w:r>
    </w:p>
    <w:p w14:paraId="52C6D1C9" w14:textId="03C93120" w:rsidR="00291032" w:rsidRPr="00A90118" w:rsidRDefault="009F1173" w:rsidP="00454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0118">
        <w:rPr>
          <w:rFonts w:ascii="Garamond" w:hAnsi="Garamond"/>
          <w:sz w:val="24"/>
          <w:szCs w:val="24"/>
        </w:rPr>
        <w:t>9.</w:t>
      </w:r>
      <w:r w:rsidR="00045148">
        <w:rPr>
          <w:rFonts w:ascii="Garamond" w:hAnsi="Garamond"/>
          <w:sz w:val="24"/>
          <w:szCs w:val="24"/>
        </w:rPr>
        <w:t xml:space="preserve"> </w:t>
      </w:r>
      <w:r w:rsidR="00382A5E" w:rsidRPr="00A90118">
        <w:rPr>
          <w:rFonts w:ascii="Garamond" w:hAnsi="Garamond"/>
          <w:sz w:val="24"/>
          <w:szCs w:val="24"/>
        </w:rPr>
        <w:t>Përdorimi i të ardhurave dytësore kryhet brenda limiteve të miratuara në ligjin vjetor të buxhetit</w:t>
      </w:r>
      <w:r w:rsidR="00815B18" w:rsidRPr="00A90118">
        <w:rPr>
          <w:rFonts w:ascii="Garamond" w:hAnsi="Garamond"/>
          <w:sz w:val="24"/>
          <w:szCs w:val="24"/>
        </w:rPr>
        <w:t>.</w:t>
      </w:r>
    </w:p>
    <w:p w14:paraId="66A8D212" w14:textId="18EEE431" w:rsidR="00517335" w:rsidRPr="00A90118" w:rsidRDefault="009F1173" w:rsidP="00454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45148">
        <w:rPr>
          <w:rFonts w:ascii="Garamond" w:hAnsi="Garamond"/>
          <w:sz w:val="24"/>
          <w:szCs w:val="24"/>
        </w:rPr>
        <w:t>10.</w:t>
      </w:r>
      <w:r w:rsidR="00045148" w:rsidRPr="00045148">
        <w:rPr>
          <w:rFonts w:ascii="Garamond" w:hAnsi="Garamond"/>
          <w:sz w:val="24"/>
          <w:szCs w:val="24"/>
        </w:rPr>
        <w:t xml:space="preserve"> </w:t>
      </w:r>
      <w:r w:rsidR="003706A1" w:rsidRPr="00045148">
        <w:rPr>
          <w:rFonts w:ascii="Garamond" w:hAnsi="Garamond"/>
          <w:sz w:val="24"/>
          <w:szCs w:val="24"/>
        </w:rPr>
        <w:t>A</w:t>
      </w:r>
      <w:r w:rsidR="00CF0D6B" w:rsidRPr="00045148">
        <w:rPr>
          <w:rFonts w:ascii="Garamond" w:hAnsi="Garamond"/>
          <w:sz w:val="24"/>
          <w:szCs w:val="24"/>
        </w:rPr>
        <w:t>gjencia</w:t>
      </w:r>
      <w:r w:rsidR="00CF0D6B" w:rsidRPr="00A90118">
        <w:rPr>
          <w:rFonts w:ascii="Garamond" w:hAnsi="Garamond"/>
          <w:sz w:val="24"/>
          <w:szCs w:val="24"/>
        </w:rPr>
        <w:t xml:space="preserve"> Komb</w:t>
      </w:r>
      <w:r w:rsidR="00D73908" w:rsidRPr="00A90118">
        <w:rPr>
          <w:rFonts w:ascii="Garamond" w:hAnsi="Garamond"/>
          <w:sz w:val="24"/>
          <w:szCs w:val="24"/>
        </w:rPr>
        <w:t>ë</w:t>
      </w:r>
      <w:r w:rsidR="00CF0D6B" w:rsidRPr="00A90118">
        <w:rPr>
          <w:rFonts w:ascii="Garamond" w:hAnsi="Garamond"/>
          <w:sz w:val="24"/>
          <w:szCs w:val="24"/>
        </w:rPr>
        <w:t xml:space="preserve">tare e </w:t>
      </w:r>
      <w:r w:rsidR="003706A1" w:rsidRPr="00A90118">
        <w:rPr>
          <w:rFonts w:ascii="Garamond" w:hAnsi="Garamond"/>
          <w:sz w:val="24"/>
          <w:szCs w:val="24"/>
        </w:rPr>
        <w:t>T</w:t>
      </w:r>
      <w:r w:rsidR="00CF0D6B" w:rsidRPr="00A90118">
        <w:rPr>
          <w:rFonts w:ascii="Garamond" w:hAnsi="Garamond"/>
          <w:sz w:val="24"/>
          <w:szCs w:val="24"/>
        </w:rPr>
        <w:t>urizmit</w:t>
      </w:r>
      <w:r w:rsidR="003706A1" w:rsidRPr="00A90118">
        <w:rPr>
          <w:rFonts w:ascii="Garamond" w:hAnsi="Garamond"/>
          <w:sz w:val="24"/>
          <w:szCs w:val="24"/>
        </w:rPr>
        <w:t xml:space="preserve"> siguron transparencë përmes publikimit të tarifave, shërbimeve dhe informacionit mbi përdorimin e të ardhurave në faqen e saj zyrtare</w:t>
      </w:r>
      <w:r w:rsidR="00C94025" w:rsidRPr="00A90118">
        <w:rPr>
          <w:rFonts w:ascii="Garamond" w:hAnsi="Garamond"/>
          <w:sz w:val="24"/>
          <w:szCs w:val="24"/>
        </w:rPr>
        <w:t>.</w:t>
      </w:r>
    </w:p>
    <w:p w14:paraId="2A2B0BA1" w14:textId="79DDAD57" w:rsidR="003C73CE" w:rsidRPr="00A90118" w:rsidRDefault="009F1173" w:rsidP="00454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0118">
        <w:rPr>
          <w:rFonts w:ascii="Garamond" w:hAnsi="Garamond"/>
          <w:sz w:val="24"/>
          <w:szCs w:val="24"/>
        </w:rPr>
        <w:t>11</w:t>
      </w:r>
      <w:r w:rsidR="006621E5" w:rsidRPr="00A90118">
        <w:rPr>
          <w:rFonts w:ascii="Garamond" w:hAnsi="Garamond"/>
          <w:sz w:val="24"/>
          <w:szCs w:val="24"/>
        </w:rPr>
        <w:t>.</w:t>
      </w:r>
      <w:r w:rsidR="00045148">
        <w:rPr>
          <w:rFonts w:ascii="Garamond" w:hAnsi="Garamond"/>
          <w:sz w:val="24"/>
          <w:szCs w:val="24"/>
        </w:rPr>
        <w:t xml:space="preserve"> </w:t>
      </w:r>
      <w:r w:rsidR="006621E5" w:rsidRPr="00A90118">
        <w:rPr>
          <w:rFonts w:ascii="Garamond" w:hAnsi="Garamond"/>
          <w:sz w:val="24"/>
          <w:szCs w:val="24"/>
        </w:rPr>
        <w:t xml:space="preserve">Agjencia Kombëtare e Turizmit raporton pranë </w:t>
      </w:r>
      <w:r w:rsidR="00045148">
        <w:rPr>
          <w:rFonts w:ascii="Garamond" w:hAnsi="Garamond"/>
          <w:sz w:val="24"/>
          <w:szCs w:val="24"/>
        </w:rPr>
        <w:t>m</w:t>
      </w:r>
      <w:r w:rsidR="006621E5" w:rsidRPr="00A90118">
        <w:rPr>
          <w:rFonts w:ascii="Garamond" w:hAnsi="Garamond"/>
          <w:sz w:val="24"/>
          <w:szCs w:val="24"/>
        </w:rPr>
        <w:t xml:space="preserve">inistrisë </w:t>
      </w:r>
      <w:r w:rsidR="00DA7810" w:rsidRPr="00A90118">
        <w:rPr>
          <w:rFonts w:ascii="Garamond" w:hAnsi="Garamond"/>
          <w:sz w:val="24"/>
          <w:szCs w:val="24"/>
        </w:rPr>
        <w:t>p</w:t>
      </w:r>
      <w:r w:rsidR="00CB1C51" w:rsidRPr="00A90118">
        <w:rPr>
          <w:rFonts w:ascii="Garamond" w:hAnsi="Garamond"/>
          <w:sz w:val="24"/>
          <w:szCs w:val="24"/>
        </w:rPr>
        <w:t>ë</w:t>
      </w:r>
      <w:r w:rsidR="00DA7810" w:rsidRPr="00A90118">
        <w:rPr>
          <w:rFonts w:ascii="Garamond" w:hAnsi="Garamond"/>
          <w:sz w:val="24"/>
          <w:szCs w:val="24"/>
        </w:rPr>
        <w:t>rgjegj</w:t>
      </w:r>
      <w:r w:rsidR="00CB1C51" w:rsidRPr="00A90118">
        <w:rPr>
          <w:rFonts w:ascii="Garamond" w:hAnsi="Garamond"/>
          <w:sz w:val="24"/>
          <w:szCs w:val="24"/>
        </w:rPr>
        <w:t>ë</w:t>
      </w:r>
      <w:r w:rsidR="00DA7810" w:rsidRPr="00A90118">
        <w:rPr>
          <w:rFonts w:ascii="Garamond" w:hAnsi="Garamond"/>
          <w:sz w:val="24"/>
          <w:szCs w:val="24"/>
        </w:rPr>
        <w:t>se p</w:t>
      </w:r>
      <w:r w:rsidR="00CB1C51" w:rsidRPr="00A90118">
        <w:rPr>
          <w:rFonts w:ascii="Garamond" w:hAnsi="Garamond"/>
          <w:sz w:val="24"/>
          <w:szCs w:val="24"/>
        </w:rPr>
        <w:t>ë</w:t>
      </w:r>
      <w:r w:rsidR="00DA7810" w:rsidRPr="00A90118">
        <w:rPr>
          <w:rFonts w:ascii="Garamond" w:hAnsi="Garamond"/>
          <w:sz w:val="24"/>
          <w:szCs w:val="24"/>
        </w:rPr>
        <w:t xml:space="preserve">r </w:t>
      </w:r>
      <w:r w:rsidR="006621E5" w:rsidRPr="00A90118">
        <w:rPr>
          <w:rFonts w:ascii="Garamond" w:hAnsi="Garamond"/>
          <w:sz w:val="24"/>
          <w:szCs w:val="24"/>
        </w:rPr>
        <w:t>turizmi</w:t>
      </w:r>
      <w:r w:rsidR="00DA7810" w:rsidRPr="00A90118">
        <w:rPr>
          <w:rFonts w:ascii="Garamond" w:hAnsi="Garamond"/>
          <w:sz w:val="24"/>
          <w:szCs w:val="24"/>
        </w:rPr>
        <w:t>n</w:t>
      </w:r>
      <w:r w:rsidR="006621E5" w:rsidRPr="00A90118">
        <w:rPr>
          <w:rFonts w:ascii="Garamond" w:hAnsi="Garamond"/>
          <w:sz w:val="24"/>
          <w:szCs w:val="24"/>
        </w:rPr>
        <w:t>, mbi nivelin e të ardhurave dytësore të mbledhura dhe mënyrën e përdorimit të tyre.</w:t>
      </w:r>
    </w:p>
    <w:p w14:paraId="575F9FCE" w14:textId="7FBDD3FE" w:rsidR="003C73CE" w:rsidRPr="00A90118" w:rsidRDefault="009F1173" w:rsidP="00454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0118">
        <w:rPr>
          <w:rFonts w:ascii="Garamond" w:hAnsi="Garamond"/>
          <w:sz w:val="24"/>
          <w:szCs w:val="24"/>
        </w:rPr>
        <w:t>12</w:t>
      </w:r>
      <w:r w:rsidR="006621E5" w:rsidRPr="00A90118">
        <w:rPr>
          <w:rFonts w:ascii="Garamond" w:hAnsi="Garamond"/>
          <w:sz w:val="24"/>
          <w:szCs w:val="24"/>
        </w:rPr>
        <w:t>.</w:t>
      </w:r>
      <w:r w:rsidR="00CF0D6B" w:rsidRPr="00A90118">
        <w:rPr>
          <w:rFonts w:ascii="Garamond" w:hAnsi="Garamond"/>
          <w:sz w:val="24"/>
          <w:szCs w:val="24"/>
        </w:rPr>
        <w:t xml:space="preserve"> </w:t>
      </w:r>
      <w:r w:rsidR="00076C60" w:rsidRPr="00A90118">
        <w:rPr>
          <w:rFonts w:ascii="Garamond" w:hAnsi="Garamond"/>
          <w:sz w:val="24"/>
          <w:szCs w:val="24"/>
        </w:rPr>
        <w:t xml:space="preserve">Raportimi mbi të ardhurat dytësore dhe përdorimi </w:t>
      </w:r>
      <w:r w:rsidR="00BC2C14" w:rsidRPr="00A90118">
        <w:rPr>
          <w:rFonts w:ascii="Garamond" w:hAnsi="Garamond"/>
          <w:sz w:val="24"/>
          <w:szCs w:val="24"/>
        </w:rPr>
        <w:t>i</w:t>
      </w:r>
      <w:r w:rsidR="00076C60" w:rsidRPr="00A90118">
        <w:rPr>
          <w:rFonts w:ascii="Garamond" w:hAnsi="Garamond"/>
          <w:sz w:val="24"/>
          <w:szCs w:val="24"/>
        </w:rPr>
        <w:t xml:space="preserve"> tyre kryhet mbi bazë mujore, në përputhje me procedurat e administrimit financiar publik dhe detyrimin për </w:t>
      </w:r>
      <w:proofErr w:type="spellStart"/>
      <w:r w:rsidR="00076C60" w:rsidRPr="00A90118">
        <w:rPr>
          <w:rFonts w:ascii="Garamond" w:hAnsi="Garamond"/>
          <w:sz w:val="24"/>
          <w:szCs w:val="24"/>
        </w:rPr>
        <w:t>rakordimin</w:t>
      </w:r>
      <w:proofErr w:type="spellEnd"/>
      <w:r w:rsidR="00076C60" w:rsidRPr="00A90118">
        <w:rPr>
          <w:rFonts w:ascii="Garamond" w:hAnsi="Garamond"/>
          <w:sz w:val="24"/>
          <w:szCs w:val="24"/>
        </w:rPr>
        <w:t xml:space="preserve"> periodik të </w:t>
      </w:r>
      <w:proofErr w:type="spellStart"/>
      <w:r w:rsidR="00076C60" w:rsidRPr="00A90118">
        <w:rPr>
          <w:rFonts w:ascii="Garamond" w:hAnsi="Garamond"/>
          <w:sz w:val="24"/>
          <w:szCs w:val="24"/>
        </w:rPr>
        <w:t>të</w:t>
      </w:r>
      <w:proofErr w:type="spellEnd"/>
      <w:r w:rsidR="00076C60" w:rsidRPr="00A90118">
        <w:rPr>
          <w:rFonts w:ascii="Garamond" w:hAnsi="Garamond"/>
          <w:sz w:val="24"/>
          <w:szCs w:val="24"/>
        </w:rPr>
        <w:t xml:space="preserve"> ardhurave dhe shpenzimeve me </w:t>
      </w:r>
      <w:r w:rsidR="00CF0D6B" w:rsidRPr="00A90118">
        <w:rPr>
          <w:rFonts w:ascii="Garamond" w:hAnsi="Garamond"/>
          <w:sz w:val="24"/>
          <w:szCs w:val="24"/>
        </w:rPr>
        <w:t>d</w:t>
      </w:r>
      <w:r w:rsidR="00076C60" w:rsidRPr="00A90118">
        <w:rPr>
          <w:rFonts w:ascii="Garamond" w:hAnsi="Garamond"/>
          <w:sz w:val="24"/>
          <w:szCs w:val="24"/>
        </w:rPr>
        <w:t xml:space="preserve">egën e </w:t>
      </w:r>
      <w:r w:rsidR="00CF0D6B" w:rsidRPr="00A90118">
        <w:rPr>
          <w:rFonts w:ascii="Garamond" w:hAnsi="Garamond"/>
          <w:sz w:val="24"/>
          <w:szCs w:val="24"/>
        </w:rPr>
        <w:t>t</w:t>
      </w:r>
      <w:r w:rsidR="00076C60" w:rsidRPr="00A90118">
        <w:rPr>
          <w:rFonts w:ascii="Garamond" w:hAnsi="Garamond"/>
          <w:sz w:val="24"/>
          <w:szCs w:val="24"/>
        </w:rPr>
        <w:t>hesarit.</w:t>
      </w:r>
    </w:p>
    <w:p w14:paraId="1C723AB9" w14:textId="3A4D0180" w:rsidR="00EA172B" w:rsidRPr="00A90118" w:rsidRDefault="009F1173" w:rsidP="00454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0118">
        <w:rPr>
          <w:rFonts w:ascii="Garamond" w:hAnsi="Garamond"/>
          <w:sz w:val="24"/>
          <w:szCs w:val="24"/>
        </w:rPr>
        <w:t>13</w:t>
      </w:r>
      <w:r w:rsidR="006621E5" w:rsidRPr="00A90118">
        <w:rPr>
          <w:rFonts w:ascii="Garamond" w:hAnsi="Garamond"/>
          <w:sz w:val="24"/>
          <w:szCs w:val="24"/>
        </w:rPr>
        <w:t>.</w:t>
      </w:r>
      <w:r w:rsidR="00045148">
        <w:rPr>
          <w:rFonts w:ascii="Garamond" w:hAnsi="Garamond"/>
          <w:sz w:val="24"/>
          <w:szCs w:val="24"/>
        </w:rPr>
        <w:t xml:space="preserve"> </w:t>
      </w:r>
      <w:r w:rsidR="006621E5" w:rsidRPr="00A90118">
        <w:rPr>
          <w:rFonts w:ascii="Garamond" w:hAnsi="Garamond"/>
          <w:sz w:val="24"/>
          <w:szCs w:val="24"/>
        </w:rPr>
        <w:t>Raporti përfshin të dhëna të detajuara mbi burimet e të ardhurave, nivelin e arkëtimeve, si dhe shpenzimet e kryera, në përputhje me legjislacionin financiar dhe buxhetor në fuqi.</w:t>
      </w:r>
    </w:p>
    <w:p w14:paraId="6FAD8718" w14:textId="624A2CA0" w:rsidR="00EA172B" w:rsidRPr="00A90118" w:rsidRDefault="009F1173" w:rsidP="00454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0118">
        <w:rPr>
          <w:rFonts w:ascii="Garamond" w:hAnsi="Garamond"/>
          <w:sz w:val="24"/>
          <w:szCs w:val="24"/>
        </w:rPr>
        <w:t>14.</w:t>
      </w:r>
      <w:r w:rsidR="00EA172B" w:rsidRPr="00A90118">
        <w:rPr>
          <w:rFonts w:ascii="Garamond" w:hAnsi="Garamond"/>
          <w:sz w:val="24"/>
          <w:szCs w:val="24"/>
        </w:rPr>
        <w:t xml:space="preserve"> </w:t>
      </w:r>
      <w:r w:rsidR="00DA7810" w:rsidRPr="00A90118">
        <w:rPr>
          <w:rFonts w:ascii="Garamond" w:hAnsi="Garamond"/>
          <w:sz w:val="24"/>
          <w:szCs w:val="24"/>
        </w:rPr>
        <w:t xml:space="preserve">Ngarkohet </w:t>
      </w:r>
      <w:r w:rsidR="003706A1" w:rsidRPr="00A90118">
        <w:rPr>
          <w:rFonts w:ascii="Garamond" w:hAnsi="Garamond"/>
          <w:sz w:val="24"/>
          <w:szCs w:val="24"/>
        </w:rPr>
        <w:t>Agjenci</w:t>
      </w:r>
      <w:r w:rsidR="008673AF" w:rsidRPr="00A90118">
        <w:rPr>
          <w:rFonts w:ascii="Garamond" w:hAnsi="Garamond"/>
          <w:sz w:val="24"/>
          <w:szCs w:val="24"/>
        </w:rPr>
        <w:t>a</w:t>
      </w:r>
      <w:r w:rsidR="003706A1" w:rsidRPr="00A90118">
        <w:rPr>
          <w:rFonts w:ascii="Garamond" w:hAnsi="Garamond"/>
          <w:sz w:val="24"/>
          <w:szCs w:val="24"/>
        </w:rPr>
        <w:t xml:space="preserve"> Kombëtare </w:t>
      </w:r>
      <w:r w:rsidR="008673AF" w:rsidRPr="00A90118">
        <w:rPr>
          <w:rFonts w:ascii="Garamond" w:hAnsi="Garamond"/>
          <w:sz w:val="24"/>
          <w:szCs w:val="24"/>
        </w:rPr>
        <w:t>e</w:t>
      </w:r>
      <w:r w:rsidR="003706A1" w:rsidRPr="00A90118">
        <w:rPr>
          <w:rFonts w:ascii="Garamond" w:hAnsi="Garamond"/>
          <w:sz w:val="24"/>
          <w:szCs w:val="24"/>
        </w:rPr>
        <w:t xml:space="preserve"> Turizmit</w:t>
      </w:r>
      <w:r w:rsidR="008673AF" w:rsidRPr="00A90118">
        <w:rPr>
          <w:rFonts w:ascii="Garamond" w:hAnsi="Garamond"/>
          <w:sz w:val="24"/>
          <w:szCs w:val="24"/>
        </w:rPr>
        <w:t xml:space="preserve"> për zbatimin e këtij udhëzimi</w:t>
      </w:r>
      <w:r w:rsidR="00045148">
        <w:rPr>
          <w:rFonts w:ascii="Garamond" w:hAnsi="Garamond"/>
          <w:sz w:val="24"/>
          <w:szCs w:val="24"/>
        </w:rPr>
        <w:t>.</w:t>
      </w:r>
    </w:p>
    <w:p w14:paraId="4C4BD877" w14:textId="119D7493" w:rsidR="003706A1" w:rsidRPr="00A90118" w:rsidRDefault="003706A1" w:rsidP="00454CC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0118">
        <w:rPr>
          <w:rFonts w:ascii="Garamond" w:hAnsi="Garamond"/>
          <w:sz w:val="24"/>
          <w:szCs w:val="24"/>
        </w:rPr>
        <w:t>Ky udhëzim hyn në fuqi</w:t>
      </w:r>
      <w:r w:rsidR="00213106" w:rsidRPr="00A90118">
        <w:rPr>
          <w:rFonts w:ascii="Garamond" w:hAnsi="Garamond"/>
          <w:sz w:val="24"/>
          <w:szCs w:val="24"/>
        </w:rPr>
        <w:t xml:space="preserve"> 6 muaj</w:t>
      </w:r>
      <w:r w:rsidRPr="00A90118">
        <w:rPr>
          <w:rFonts w:ascii="Garamond" w:hAnsi="Garamond"/>
          <w:sz w:val="24"/>
          <w:szCs w:val="24"/>
        </w:rPr>
        <w:t xml:space="preserve"> pas botimit në Fletoren Zyrtare.</w:t>
      </w:r>
    </w:p>
    <w:p w14:paraId="1545FA09" w14:textId="77777777" w:rsidR="000D4A8C" w:rsidRPr="00A90118" w:rsidRDefault="000D4A8C" w:rsidP="009A069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74B2E59" w14:textId="296D33CB" w:rsidR="009A069C" w:rsidRPr="00A90118" w:rsidRDefault="007C1737" w:rsidP="009A069C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A90118">
        <w:rPr>
          <w:rFonts w:ascii="Garamond" w:hAnsi="Garamond"/>
          <w:bCs/>
          <w:sz w:val="24"/>
          <w:szCs w:val="24"/>
        </w:rPr>
        <w:t>MINIST</w:t>
      </w:r>
      <w:r w:rsidR="009A069C" w:rsidRPr="00A90118">
        <w:rPr>
          <w:rFonts w:ascii="Garamond" w:hAnsi="Garamond"/>
          <w:bCs/>
          <w:sz w:val="24"/>
          <w:szCs w:val="24"/>
        </w:rPr>
        <w:t>Ë</w:t>
      </w:r>
      <w:r w:rsidRPr="00A90118">
        <w:rPr>
          <w:rFonts w:ascii="Garamond" w:hAnsi="Garamond"/>
          <w:bCs/>
          <w:sz w:val="24"/>
          <w:szCs w:val="24"/>
        </w:rPr>
        <w:t xml:space="preserve">R </w:t>
      </w:r>
      <w:r w:rsidR="005446D7" w:rsidRPr="00A90118">
        <w:rPr>
          <w:rFonts w:ascii="Garamond" w:hAnsi="Garamond"/>
          <w:bCs/>
          <w:sz w:val="24"/>
          <w:szCs w:val="24"/>
        </w:rPr>
        <w:t>I TURIZMIT, KULTUR</w:t>
      </w:r>
      <w:r w:rsidR="00D264C1" w:rsidRPr="00A90118">
        <w:rPr>
          <w:rFonts w:ascii="Garamond" w:hAnsi="Garamond"/>
          <w:bCs/>
          <w:sz w:val="24"/>
          <w:szCs w:val="24"/>
        </w:rPr>
        <w:t>Ë</w:t>
      </w:r>
      <w:r w:rsidR="005446D7" w:rsidRPr="00A90118">
        <w:rPr>
          <w:rFonts w:ascii="Garamond" w:hAnsi="Garamond"/>
          <w:bCs/>
          <w:sz w:val="24"/>
          <w:szCs w:val="24"/>
        </w:rPr>
        <w:t>S</w:t>
      </w:r>
      <w:r w:rsidR="009A069C" w:rsidRPr="00A90118">
        <w:rPr>
          <w:rFonts w:ascii="Garamond" w:hAnsi="Garamond"/>
          <w:bCs/>
          <w:sz w:val="24"/>
          <w:szCs w:val="24"/>
        </w:rPr>
        <w:t xml:space="preserve"> </w:t>
      </w:r>
      <w:r w:rsidR="005446D7" w:rsidRPr="00A90118">
        <w:rPr>
          <w:rFonts w:ascii="Garamond" w:hAnsi="Garamond"/>
          <w:bCs/>
          <w:sz w:val="24"/>
          <w:szCs w:val="24"/>
        </w:rPr>
        <w:t>DHE SPORTIT</w:t>
      </w:r>
    </w:p>
    <w:p w14:paraId="340753E8" w14:textId="4219C2B0" w:rsidR="009A069C" w:rsidRPr="00A90118" w:rsidRDefault="009A069C" w:rsidP="009A069C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A90118">
        <w:rPr>
          <w:rFonts w:ascii="Garamond" w:hAnsi="Garamond"/>
          <w:b/>
          <w:bCs/>
          <w:sz w:val="24"/>
          <w:szCs w:val="24"/>
        </w:rPr>
        <w:t>Blendi Gonxhja</w:t>
      </w:r>
    </w:p>
    <w:p w14:paraId="714EA16B" w14:textId="77777777" w:rsidR="009A069C" w:rsidRPr="00A90118" w:rsidRDefault="009A069C" w:rsidP="009A069C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</w:p>
    <w:p w14:paraId="36721A0E" w14:textId="622954C1" w:rsidR="005446D7" w:rsidRPr="00A90118" w:rsidRDefault="009A069C" w:rsidP="009A069C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A90118">
        <w:rPr>
          <w:rFonts w:ascii="Garamond" w:hAnsi="Garamond"/>
          <w:bCs/>
          <w:sz w:val="24"/>
          <w:szCs w:val="24"/>
        </w:rPr>
        <w:t>MINISTËR I FINANCAVE</w:t>
      </w:r>
    </w:p>
    <w:p w14:paraId="5E30E64A" w14:textId="2A65F1FF" w:rsidR="00EA3DEF" w:rsidRPr="00A90118" w:rsidRDefault="009A069C" w:rsidP="009A069C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A90118">
        <w:rPr>
          <w:rFonts w:ascii="Garamond" w:hAnsi="Garamond"/>
          <w:b/>
          <w:bCs/>
          <w:sz w:val="24"/>
          <w:szCs w:val="24"/>
        </w:rPr>
        <w:t xml:space="preserve">Petrit </w:t>
      </w:r>
      <w:proofErr w:type="spellStart"/>
      <w:r w:rsidRPr="00A90118">
        <w:rPr>
          <w:rFonts w:ascii="Garamond" w:hAnsi="Garamond"/>
          <w:b/>
          <w:bCs/>
          <w:sz w:val="24"/>
          <w:szCs w:val="24"/>
        </w:rPr>
        <w:t>Malaj</w:t>
      </w:r>
      <w:proofErr w:type="spellEnd"/>
    </w:p>
    <w:p w14:paraId="198FEB14" w14:textId="77777777" w:rsidR="004F1FB1" w:rsidRPr="00A90118" w:rsidRDefault="004F1FB1" w:rsidP="009A069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4F1FB1" w:rsidRPr="00A90118" w:rsidSect="007C1737">
      <w:footerReference w:type="default" r:id="rId11"/>
      <w:footnotePr>
        <w:numFmt w:val="chicago"/>
      </w:footnotePr>
      <w:pgSz w:w="12240" w:h="15840"/>
      <w:pgMar w:top="1440" w:right="1440" w:bottom="1440" w:left="1440" w:header="720" w:footer="1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7E6753" w14:textId="77777777" w:rsidR="001C2C2B" w:rsidRDefault="001C2C2B" w:rsidP="0051362F">
      <w:pPr>
        <w:spacing w:after="0" w:line="240" w:lineRule="auto"/>
      </w:pPr>
      <w:r>
        <w:separator/>
      </w:r>
    </w:p>
  </w:endnote>
  <w:endnote w:type="continuationSeparator" w:id="0">
    <w:p w14:paraId="10708432" w14:textId="77777777" w:rsidR="001C2C2B" w:rsidRDefault="001C2C2B" w:rsidP="00513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5FEB03" w14:textId="77777777" w:rsidR="009420CC" w:rsidRPr="009420CC" w:rsidRDefault="009420CC" w:rsidP="0051362F">
    <w:pPr>
      <w:tabs>
        <w:tab w:val="center" w:pos="4680"/>
        <w:tab w:val="right" w:pos="9360"/>
      </w:tabs>
      <w:spacing w:after="0" w:line="240" w:lineRule="auto"/>
      <w:contextualSpacing/>
      <w:rPr>
        <w:rFonts w:ascii="Garamond" w:hAnsi="Garamond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9B3A5A" w14:textId="77777777" w:rsidR="001C2C2B" w:rsidRDefault="001C2C2B" w:rsidP="0051362F">
      <w:pPr>
        <w:spacing w:after="0" w:line="240" w:lineRule="auto"/>
      </w:pPr>
      <w:r>
        <w:separator/>
      </w:r>
    </w:p>
  </w:footnote>
  <w:footnote w:type="continuationSeparator" w:id="0">
    <w:p w14:paraId="511E247D" w14:textId="77777777" w:rsidR="001C2C2B" w:rsidRDefault="001C2C2B" w:rsidP="005136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B1BD4"/>
    <w:multiLevelType w:val="hybridMultilevel"/>
    <w:tmpl w:val="8A86C0DC"/>
    <w:lvl w:ilvl="0" w:tplc="A9C2F0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6118D"/>
    <w:multiLevelType w:val="hybridMultilevel"/>
    <w:tmpl w:val="2B92CEEA"/>
    <w:lvl w:ilvl="0" w:tplc="964C63D4">
      <w:start w:val="1"/>
      <w:numFmt w:val="upperLetter"/>
      <w:lvlText w:val="%1."/>
      <w:lvlJc w:val="left"/>
      <w:pPr>
        <w:ind w:left="12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2" w15:restartNumberingAfterBreak="0">
    <w:nsid w:val="0ED36FF0"/>
    <w:multiLevelType w:val="hybridMultilevel"/>
    <w:tmpl w:val="1B50374C"/>
    <w:lvl w:ilvl="0" w:tplc="2CCACCFA">
      <w:start w:val="1"/>
      <w:numFmt w:val="upperLetter"/>
      <w:lvlText w:val="%1."/>
      <w:lvlJc w:val="left"/>
      <w:pPr>
        <w:ind w:left="11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4" w:hanging="360"/>
      </w:pPr>
    </w:lvl>
    <w:lvl w:ilvl="2" w:tplc="0409001B" w:tentative="1">
      <w:start w:val="1"/>
      <w:numFmt w:val="lowerRoman"/>
      <w:lvlText w:val="%3."/>
      <w:lvlJc w:val="right"/>
      <w:pPr>
        <w:ind w:left="2564" w:hanging="180"/>
      </w:pPr>
    </w:lvl>
    <w:lvl w:ilvl="3" w:tplc="0409000F" w:tentative="1">
      <w:start w:val="1"/>
      <w:numFmt w:val="decimal"/>
      <w:lvlText w:val="%4."/>
      <w:lvlJc w:val="left"/>
      <w:pPr>
        <w:ind w:left="3284" w:hanging="360"/>
      </w:pPr>
    </w:lvl>
    <w:lvl w:ilvl="4" w:tplc="04090019" w:tentative="1">
      <w:start w:val="1"/>
      <w:numFmt w:val="lowerLetter"/>
      <w:lvlText w:val="%5."/>
      <w:lvlJc w:val="left"/>
      <w:pPr>
        <w:ind w:left="4004" w:hanging="360"/>
      </w:pPr>
    </w:lvl>
    <w:lvl w:ilvl="5" w:tplc="0409001B" w:tentative="1">
      <w:start w:val="1"/>
      <w:numFmt w:val="lowerRoman"/>
      <w:lvlText w:val="%6."/>
      <w:lvlJc w:val="right"/>
      <w:pPr>
        <w:ind w:left="4724" w:hanging="180"/>
      </w:pPr>
    </w:lvl>
    <w:lvl w:ilvl="6" w:tplc="0409000F" w:tentative="1">
      <w:start w:val="1"/>
      <w:numFmt w:val="decimal"/>
      <w:lvlText w:val="%7."/>
      <w:lvlJc w:val="left"/>
      <w:pPr>
        <w:ind w:left="5444" w:hanging="360"/>
      </w:pPr>
    </w:lvl>
    <w:lvl w:ilvl="7" w:tplc="04090019" w:tentative="1">
      <w:start w:val="1"/>
      <w:numFmt w:val="lowerLetter"/>
      <w:lvlText w:val="%8."/>
      <w:lvlJc w:val="left"/>
      <w:pPr>
        <w:ind w:left="6164" w:hanging="360"/>
      </w:pPr>
    </w:lvl>
    <w:lvl w:ilvl="8" w:tplc="0409001B" w:tentative="1">
      <w:start w:val="1"/>
      <w:numFmt w:val="lowerRoman"/>
      <w:lvlText w:val="%9."/>
      <w:lvlJc w:val="right"/>
      <w:pPr>
        <w:ind w:left="6884" w:hanging="180"/>
      </w:pPr>
    </w:lvl>
  </w:abstractNum>
  <w:abstractNum w:abstractNumId="3" w15:restartNumberingAfterBreak="0">
    <w:nsid w:val="159703FE"/>
    <w:multiLevelType w:val="hybridMultilevel"/>
    <w:tmpl w:val="F9840478"/>
    <w:lvl w:ilvl="0" w:tplc="BB1A8DEC">
      <w:start w:val="1"/>
      <w:numFmt w:val="upperLetter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" w15:restartNumberingAfterBreak="0">
    <w:nsid w:val="16736690"/>
    <w:multiLevelType w:val="hybridMultilevel"/>
    <w:tmpl w:val="F586C3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80189B"/>
    <w:multiLevelType w:val="hybridMultilevel"/>
    <w:tmpl w:val="09D0C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5347F"/>
    <w:multiLevelType w:val="hybridMultilevel"/>
    <w:tmpl w:val="EFFC2C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B87BEB"/>
    <w:multiLevelType w:val="hybridMultilevel"/>
    <w:tmpl w:val="A5542344"/>
    <w:lvl w:ilvl="0" w:tplc="5B4028D4">
      <w:start w:val="1"/>
      <w:numFmt w:val="upperLetter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8" w15:restartNumberingAfterBreak="0">
    <w:nsid w:val="443B5B62"/>
    <w:multiLevelType w:val="hybridMultilevel"/>
    <w:tmpl w:val="80ACC2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B61144"/>
    <w:multiLevelType w:val="hybridMultilevel"/>
    <w:tmpl w:val="E88E56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926985"/>
    <w:multiLevelType w:val="hybridMultilevel"/>
    <w:tmpl w:val="201ACF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0E6B84"/>
    <w:multiLevelType w:val="hybridMultilevel"/>
    <w:tmpl w:val="EC8C39B0"/>
    <w:lvl w:ilvl="0" w:tplc="B7F488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007028E"/>
    <w:multiLevelType w:val="multilevel"/>
    <w:tmpl w:val="5AD28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9"/>
  </w:num>
  <w:num w:numId="5">
    <w:abstractNumId w:val="8"/>
  </w:num>
  <w:num w:numId="6">
    <w:abstractNumId w:val="0"/>
  </w:num>
  <w:num w:numId="7">
    <w:abstractNumId w:val="12"/>
  </w:num>
  <w:num w:numId="8">
    <w:abstractNumId w:val="10"/>
  </w:num>
  <w:num w:numId="9">
    <w:abstractNumId w:val="11"/>
  </w:num>
  <w:num w:numId="10">
    <w:abstractNumId w:val="1"/>
  </w:num>
  <w:num w:numId="11">
    <w:abstractNumId w:val="3"/>
  </w:num>
  <w:num w:numId="12">
    <w:abstractNumId w:val="7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hdrShapeDefaults>
    <o:shapedefaults v:ext="edit" spidmax="6145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32D"/>
    <w:rsid w:val="000076DB"/>
    <w:rsid w:val="00015EA9"/>
    <w:rsid w:val="00024E4E"/>
    <w:rsid w:val="00045148"/>
    <w:rsid w:val="00054D72"/>
    <w:rsid w:val="00055ABB"/>
    <w:rsid w:val="00061B6A"/>
    <w:rsid w:val="00072AA7"/>
    <w:rsid w:val="00074F39"/>
    <w:rsid w:val="00076C60"/>
    <w:rsid w:val="000872DC"/>
    <w:rsid w:val="000961B3"/>
    <w:rsid w:val="000973E6"/>
    <w:rsid w:val="000A6056"/>
    <w:rsid w:val="000A6CF3"/>
    <w:rsid w:val="000D190F"/>
    <w:rsid w:val="000D1B6F"/>
    <w:rsid w:val="000D4A8C"/>
    <w:rsid w:val="000D6C79"/>
    <w:rsid w:val="000E5DAD"/>
    <w:rsid w:val="000F06F7"/>
    <w:rsid w:val="000F37A5"/>
    <w:rsid w:val="00104296"/>
    <w:rsid w:val="00106160"/>
    <w:rsid w:val="00127AF3"/>
    <w:rsid w:val="0014093B"/>
    <w:rsid w:val="00161BA0"/>
    <w:rsid w:val="00162003"/>
    <w:rsid w:val="001729ED"/>
    <w:rsid w:val="00181D3D"/>
    <w:rsid w:val="001A60A0"/>
    <w:rsid w:val="001B4CD0"/>
    <w:rsid w:val="001B571F"/>
    <w:rsid w:val="001C2C2B"/>
    <w:rsid w:val="001D1BE5"/>
    <w:rsid w:val="001D3707"/>
    <w:rsid w:val="001E26F6"/>
    <w:rsid w:val="001E5F9E"/>
    <w:rsid w:val="00201168"/>
    <w:rsid w:val="00206092"/>
    <w:rsid w:val="00213106"/>
    <w:rsid w:val="00227411"/>
    <w:rsid w:val="00230947"/>
    <w:rsid w:val="00251973"/>
    <w:rsid w:val="00254B4E"/>
    <w:rsid w:val="002617A1"/>
    <w:rsid w:val="002756ED"/>
    <w:rsid w:val="00280D2A"/>
    <w:rsid w:val="00290DDB"/>
    <w:rsid w:val="00291032"/>
    <w:rsid w:val="002A0526"/>
    <w:rsid w:val="002A38A7"/>
    <w:rsid w:val="002A57D1"/>
    <w:rsid w:val="002C0A0C"/>
    <w:rsid w:val="002C57F0"/>
    <w:rsid w:val="002D7BE4"/>
    <w:rsid w:val="002E23A6"/>
    <w:rsid w:val="002E3F3E"/>
    <w:rsid w:val="002F3159"/>
    <w:rsid w:val="00341588"/>
    <w:rsid w:val="00355513"/>
    <w:rsid w:val="003706A1"/>
    <w:rsid w:val="00370871"/>
    <w:rsid w:val="00382A5E"/>
    <w:rsid w:val="0038591A"/>
    <w:rsid w:val="00395E7D"/>
    <w:rsid w:val="003A6D9D"/>
    <w:rsid w:val="003B5AE5"/>
    <w:rsid w:val="003C6C40"/>
    <w:rsid w:val="003C73CE"/>
    <w:rsid w:val="003D3325"/>
    <w:rsid w:val="003E4A57"/>
    <w:rsid w:val="00421C25"/>
    <w:rsid w:val="004352E7"/>
    <w:rsid w:val="00450395"/>
    <w:rsid w:val="00451AD5"/>
    <w:rsid w:val="00454CCC"/>
    <w:rsid w:val="004876AC"/>
    <w:rsid w:val="004924E8"/>
    <w:rsid w:val="00493ADF"/>
    <w:rsid w:val="004A1F1A"/>
    <w:rsid w:val="004A388B"/>
    <w:rsid w:val="004B2015"/>
    <w:rsid w:val="004C0852"/>
    <w:rsid w:val="004C7AC4"/>
    <w:rsid w:val="004D2C3D"/>
    <w:rsid w:val="004D7C9A"/>
    <w:rsid w:val="004F1FB1"/>
    <w:rsid w:val="0051362F"/>
    <w:rsid w:val="005159AF"/>
    <w:rsid w:val="00517335"/>
    <w:rsid w:val="005446D7"/>
    <w:rsid w:val="0056377B"/>
    <w:rsid w:val="0057072F"/>
    <w:rsid w:val="005949A9"/>
    <w:rsid w:val="00595F4F"/>
    <w:rsid w:val="005A37C5"/>
    <w:rsid w:val="005A5A55"/>
    <w:rsid w:val="005B0AC8"/>
    <w:rsid w:val="005B58D6"/>
    <w:rsid w:val="005D19C9"/>
    <w:rsid w:val="005D1BBE"/>
    <w:rsid w:val="005D64EB"/>
    <w:rsid w:val="00620C21"/>
    <w:rsid w:val="00626316"/>
    <w:rsid w:val="00634B52"/>
    <w:rsid w:val="006621E5"/>
    <w:rsid w:val="00664444"/>
    <w:rsid w:val="00665DED"/>
    <w:rsid w:val="00673F36"/>
    <w:rsid w:val="0068032B"/>
    <w:rsid w:val="00684C3E"/>
    <w:rsid w:val="00685650"/>
    <w:rsid w:val="00691777"/>
    <w:rsid w:val="00696466"/>
    <w:rsid w:val="006A4C4D"/>
    <w:rsid w:val="006B0714"/>
    <w:rsid w:val="006B18B2"/>
    <w:rsid w:val="006B7A0E"/>
    <w:rsid w:val="006D5286"/>
    <w:rsid w:val="006E40AC"/>
    <w:rsid w:val="006F036A"/>
    <w:rsid w:val="006F35C5"/>
    <w:rsid w:val="00704622"/>
    <w:rsid w:val="00705381"/>
    <w:rsid w:val="00711DA8"/>
    <w:rsid w:val="00712BF1"/>
    <w:rsid w:val="00715C23"/>
    <w:rsid w:val="00717AC4"/>
    <w:rsid w:val="007241CB"/>
    <w:rsid w:val="00730D9F"/>
    <w:rsid w:val="00744E46"/>
    <w:rsid w:val="00762A47"/>
    <w:rsid w:val="007949A4"/>
    <w:rsid w:val="007A6166"/>
    <w:rsid w:val="007C1737"/>
    <w:rsid w:val="007D3B66"/>
    <w:rsid w:val="008112CC"/>
    <w:rsid w:val="00815B18"/>
    <w:rsid w:val="00825B4D"/>
    <w:rsid w:val="00832709"/>
    <w:rsid w:val="00854BF9"/>
    <w:rsid w:val="0086055B"/>
    <w:rsid w:val="008673AF"/>
    <w:rsid w:val="00870E98"/>
    <w:rsid w:val="00873B72"/>
    <w:rsid w:val="00884DE8"/>
    <w:rsid w:val="00892256"/>
    <w:rsid w:val="008B2C71"/>
    <w:rsid w:val="008C2392"/>
    <w:rsid w:val="008D3E5C"/>
    <w:rsid w:val="008E452F"/>
    <w:rsid w:val="008E47E8"/>
    <w:rsid w:val="008E6047"/>
    <w:rsid w:val="008E62BD"/>
    <w:rsid w:val="00907245"/>
    <w:rsid w:val="0092052D"/>
    <w:rsid w:val="0092275B"/>
    <w:rsid w:val="00926220"/>
    <w:rsid w:val="0093372A"/>
    <w:rsid w:val="009420CC"/>
    <w:rsid w:val="00953CD5"/>
    <w:rsid w:val="0095555F"/>
    <w:rsid w:val="00962829"/>
    <w:rsid w:val="00965BEE"/>
    <w:rsid w:val="0099788E"/>
    <w:rsid w:val="009A069C"/>
    <w:rsid w:val="009D394B"/>
    <w:rsid w:val="009D7989"/>
    <w:rsid w:val="009E23A7"/>
    <w:rsid w:val="009E4BCA"/>
    <w:rsid w:val="009E731A"/>
    <w:rsid w:val="009F1173"/>
    <w:rsid w:val="009F7E25"/>
    <w:rsid w:val="00A216FB"/>
    <w:rsid w:val="00A24B37"/>
    <w:rsid w:val="00A319E9"/>
    <w:rsid w:val="00A4513F"/>
    <w:rsid w:val="00A7054C"/>
    <w:rsid w:val="00A710A8"/>
    <w:rsid w:val="00A74032"/>
    <w:rsid w:val="00A77773"/>
    <w:rsid w:val="00A90118"/>
    <w:rsid w:val="00A91346"/>
    <w:rsid w:val="00A92C34"/>
    <w:rsid w:val="00A97EFD"/>
    <w:rsid w:val="00AA7D6B"/>
    <w:rsid w:val="00AC7236"/>
    <w:rsid w:val="00AC7CE9"/>
    <w:rsid w:val="00AD203D"/>
    <w:rsid w:val="00AD4F79"/>
    <w:rsid w:val="00AE1182"/>
    <w:rsid w:val="00AE2534"/>
    <w:rsid w:val="00B00427"/>
    <w:rsid w:val="00B261F7"/>
    <w:rsid w:val="00B35500"/>
    <w:rsid w:val="00B42965"/>
    <w:rsid w:val="00B716A5"/>
    <w:rsid w:val="00B7675D"/>
    <w:rsid w:val="00B85109"/>
    <w:rsid w:val="00B85472"/>
    <w:rsid w:val="00B91B7A"/>
    <w:rsid w:val="00BA5639"/>
    <w:rsid w:val="00BB0300"/>
    <w:rsid w:val="00BC2C14"/>
    <w:rsid w:val="00BE1527"/>
    <w:rsid w:val="00BF05DD"/>
    <w:rsid w:val="00C02F34"/>
    <w:rsid w:val="00C22D55"/>
    <w:rsid w:val="00C3291B"/>
    <w:rsid w:val="00C3479B"/>
    <w:rsid w:val="00C506B6"/>
    <w:rsid w:val="00C50EEE"/>
    <w:rsid w:val="00C92D49"/>
    <w:rsid w:val="00C94025"/>
    <w:rsid w:val="00CA7455"/>
    <w:rsid w:val="00CB1C51"/>
    <w:rsid w:val="00CB7BE3"/>
    <w:rsid w:val="00CC4743"/>
    <w:rsid w:val="00CC4AB3"/>
    <w:rsid w:val="00CF0D6B"/>
    <w:rsid w:val="00CF2FF4"/>
    <w:rsid w:val="00CF3F59"/>
    <w:rsid w:val="00CF4EA1"/>
    <w:rsid w:val="00D1210E"/>
    <w:rsid w:val="00D1574B"/>
    <w:rsid w:val="00D16254"/>
    <w:rsid w:val="00D257E6"/>
    <w:rsid w:val="00D264C1"/>
    <w:rsid w:val="00D31FCC"/>
    <w:rsid w:val="00D32DA8"/>
    <w:rsid w:val="00D33AA6"/>
    <w:rsid w:val="00D513D6"/>
    <w:rsid w:val="00D5147C"/>
    <w:rsid w:val="00D6645F"/>
    <w:rsid w:val="00D73908"/>
    <w:rsid w:val="00D774AB"/>
    <w:rsid w:val="00D77FBA"/>
    <w:rsid w:val="00D928A8"/>
    <w:rsid w:val="00D94C18"/>
    <w:rsid w:val="00DA735B"/>
    <w:rsid w:val="00DA7810"/>
    <w:rsid w:val="00DC4CBA"/>
    <w:rsid w:val="00DC682B"/>
    <w:rsid w:val="00DF587A"/>
    <w:rsid w:val="00DF7420"/>
    <w:rsid w:val="00E07CC6"/>
    <w:rsid w:val="00E14FF9"/>
    <w:rsid w:val="00E1660E"/>
    <w:rsid w:val="00E22C44"/>
    <w:rsid w:val="00E23AA5"/>
    <w:rsid w:val="00E271EE"/>
    <w:rsid w:val="00E32426"/>
    <w:rsid w:val="00E365FC"/>
    <w:rsid w:val="00E41CD4"/>
    <w:rsid w:val="00E453EA"/>
    <w:rsid w:val="00E6232D"/>
    <w:rsid w:val="00E6662D"/>
    <w:rsid w:val="00E67E84"/>
    <w:rsid w:val="00E702D5"/>
    <w:rsid w:val="00E73B14"/>
    <w:rsid w:val="00E763B1"/>
    <w:rsid w:val="00E8032E"/>
    <w:rsid w:val="00E81442"/>
    <w:rsid w:val="00E82892"/>
    <w:rsid w:val="00E9538E"/>
    <w:rsid w:val="00EA1680"/>
    <w:rsid w:val="00EA172B"/>
    <w:rsid w:val="00EA28A9"/>
    <w:rsid w:val="00EA3DEF"/>
    <w:rsid w:val="00EB0DDD"/>
    <w:rsid w:val="00EB5FEF"/>
    <w:rsid w:val="00EB6377"/>
    <w:rsid w:val="00EC74D6"/>
    <w:rsid w:val="00ED4CF1"/>
    <w:rsid w:val="00ED6AC3"/>
    <w:rsid w:val="00EE156A"/>
    <w:rsid w:val="00EE4BCE"/>
    <w:rsid w:val="00EE6999"/>
    <w:rsid w:val="00EF2ADF"/>
    <w:rsid w:val="00F10CB9"/>
    <w:rsid w:val="00F1208F"/>
    <w:rsid w:val="00F27A09"/>
    <w:rsid w:val="00F37DE8"/>
    <w:rsid w:val="00F4135A"/>
    <w:rsid w:val="00F72D7F"/>
    <w:rsid w:val="00F86993"/>
    <w:rsid w:val="00F870D2"/>
    <w:rsid w:val="00F91821"/>
    <w:rsid w:val="00FA3F48"/>
    <w:rsid w:val="00FB6796"/>
    <w:rsid w:val="00FC6362"/>
    <w:rsid w:val="00FC7150"/>
    <w:rsid w:val="00FD6E5E"/>
    <w:rsid w:val="00FD7C14"/>
    <w:rsid w:val="00FE168F"/>
    <w:rsid w:val="00FF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26791DD"/>
  <w15:chartTrackingRefBased/>
  <w15:docId w15:val="{4799B8E9-E55C-45B4-8E57-18670F839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06F7"/>
    <w:pPr>
      <w:spacing w:after="200" w:line="276" w:lineRule="auto"/>
    </w:pPr>
    <w:rPr>
      <w:rFonts w:ascii="Calibri" w:eastAsia="Times New Roman" w:hAnsi="Calibri" w:cs="Times New Roman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0E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0E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5F4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F06F7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513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62F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13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62F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4B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4BF9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5ABB"/>
    <w:pPr>
      <w:ind w:left="720"/>
      <w:contextualSpacing/>
    </w:pPr>
  </w:style>
  <w:style w:type="character" w:customStyle="1" w:styleId="NoSpacingChar">
    <w:name w:val="No Spacing Char"/>
    <w:link w:val="NoSpacing"/>
    <w:uiPriority w:val="1"/>
    <w:locked/>
    <w:rsid w:val="00AE1182"/>
    <w:rPr>
      <w:rFonts w:ascii="Calibri" w:eastAsia="Times New Roman" w:hAnsi="Calibri" w:cs="Times New Roman"/>
    </w:rPr>
  </w:style>
  <w:style w:type="paragraph" w:customStyle="1" w:styleId="NeniNr">
    <w:name w:val="Neni_Nr"/>
    <w:next w:val="Normal"/>
    <w:link w:val="NeniNrChar"/>
    <w:rsid w:val="00B7675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7675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7675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7675D"/>
    <w:pPr>
      <w:widowControl w:val="0"/>
      <w:spacing w:before="0" w:beforeAutospacing="0" w:after="0" w:afterAutospacing="0"/>
      <w:ind w:firstLine="284"/>
      <w:jc w:val="both"/>
    </w:pPr>
    <w:rPr>
      <w:rFonts w:ascii="Garamond" w:eastAsia="MS Mincho" w:hAnsi="Garamond" w:cs="CG Times"/>
      <w:sz w:val="14"/>
      <w:lang w:val="en-US" w:eastAsia="en-US"/>
    </w:rPr>
  </w:style>
  <w:style w:type="paragraph" w:customStyle="1" w:styleId="paragrafi">
    <w:name w:val="paragrafi"/>
    <w:basedOn w:val="Normal"/>
    <w:rsid w:val="00B7675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q-AL"/>
    </w:rPr>
  </w:style>
  <w:style w:type="paragraph" w:styleId="Revision">
    <w:name w:val="Revision"/>
    <w:hidden/>
    <w:uiPriority w:val="99"/>
    <w:semiHidden/>
    <w:rsid w:val="007C1737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14FF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14FF9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14FF9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rsid w:val="00595F4F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ormalWeb">
    <w:name w:val="Normal (Web)"/>
    <w:basedOn w:val="Normal"/>
    <w:uiPriority w:val="99"/>
    <w:unhideWhenUsed/>
    <w:rsid w:val="0070538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50EE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0EE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9E731A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E666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666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662D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66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662D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pf0">
    <w:name w:val="pf0"/>
    <w:basedOn w:val="Normal"/>
    <w:rsid w:val="000A60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f11">
    <w:name w:val="cf11"/>
    <w:basedOn w:val="DefaultParagraphFont"/>
    <w:rsid w:val="000A6056"/>
    <w:rPr>
      <w:rFonts w:ascii="Segoe UI" w:hAnsi="Segoe UI" w:cs="Segoe UI" w:hint="default"/>
      <w:i/>
      <w:iCs/>
      <w:sz w:val="18"/>
      <w:szCs w:val="18"/>
    </w:rPr>
  </w:style>
  <w:style w:type="character" w:customStyle="1" w:styleId="cf01">
    <w:name w:val="cf01"/>
    <w:basedOn w:val="DefaultParagraphFont"/>
    <w:rsid w:val="000A6056"/>
    <w:rPr>
      <w:rFonts w:ascii="Segoe UI" w:hAnsi="Segoe UI" w:cs="Segoe UI" w:hint="default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2026-07-28T08:40:49Z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>http://qbz.gov.al/resource/authority/document-type/udhezim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2026-07-28T00:00:00Z</Date_x0020_protokolli>
    <Titulli xmlns="0e656187-b300-4fb0-8bf4-3a50f872073c">Për miratimin e procedurës për mbledhjen dhe përdorimin e të ardhurave dytësore që krijohen nga pagesa e subjekteve të interesuara për promovimin e aktiviteteve dhe për shërbimet turistike në hapësirat e menaxhuara nga Agjencia Kombëtare e Turizmit</Titulli>
    <Modifikuesi xmlns="0e656187-b300-4fb0-8bf4-3a50f872073c">valeta.kaftalli</Modifikuesi>
    <Nr_x002e__x0020_prot_x0020_QBZ xmlns="0e656187-b300-4fb0-8bf4-3a50f872073c">1723/1</Nr_x002e__x0020_prot_x0020_QBZ>
    <Data_x0020_e_x0020_Modifikimit xmlns="0e656187-b300-4fb0-8bf4-3a50f872073c">2026-07-30T09:37:41Z</Data_x0020_e_x0020_Modifikimit>
    <Dekretuar xmlns="0e656187-b300-4fb0-8bf4-3a50f872073c">false</Dekretuar>
    <Data xmlns="0e656187-b300-4fb0-8bf4-3a50f872073c">2026-07-17T00:00:00Z</Data>
    <Nr_x002e__x0020_protokolli_x0020_i_x0020_aktit xmlns="0e656187-b300-4fb0-8bf4-3a50f872073c">3913/4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CD672A10654DF7B14A157848D067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F40D1-42FE-4E8F-A17A-D7CFF1A13C9F}">
  <ds:schemaRefs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3208F2B-B9B3-4CED-B9FF-61BA1D4F1F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6E0881-8029-45C7-94BE-F20703A5C9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849405E-E496-4FE7-B3B7-53171CF598F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647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procedurës për mbledhjen dhe përdorimin e të ardhurave dytësore që krijohen nga pagesa e subjekteve të interesuara për promovimin e aktiviteteve dhe për shërbimet turistike në hapësirat e menaxhuara nga Agjencia Kombëtare e Turizmit</dc:title>
  <dc:creator>Freskida Bebi</dc:creator>
  <cp:lastModifiedBy>fjora.cahani</cp:lastModifiedBy>
  <cp:revision>78</cp:revision>
  <cp:lastPrinted>2026-04-15T10:00:00Z</cp:lastPrinted>
  <dcterms:created xsi:type="dcterms:W3CDTF">2026-02-18T14:35:00Z</dcterms:created>
  <dcterms:modified xsi:type="dcterms:W3CDTF">2026-07-30T11:39:00Z</dcterms:modified>
</cp:coreProperties>
</file>