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C20" w:rsidRDefault="002E4C20" w:rsidP="002E4C20">
      <w:pPr>
        <w:pStyle w:val="Akti"/>
        <w:rPr>
          <w:lang w:val="sq-AL"/>
        </w:rPr>
      </w:pPr>
      <w:bookmarkStart w:id="0" w:name="_GoBack"/>
      <w:bookmarkEnd w:id="0"/>
      <w:r w:rsidRPr="002F1ECF">
        <w:rPr>
          <w:lang w:val="sq-AL"/>
        </w:rPr>
        <w:t>UDHËZIM</w:t>
      </w:r>
    </w:p>
    <w:p w:rsidR="002E4C20" w:rsidRPr="002F1ECF" w:rsidRDefault="002E4C20" w:rsidP="002E4C20">
      <w:pPr>
        <w:pStyle w:val="NumriData"/>
      </w:pPr>
      <w:r>
        <w:t>Nr.408/2, datë 11.2.2010</w:t>
      </w:r>
    </w:p>
    <w:p w:rsidR="002E4C20" w:rsidRPr="002F1ECF" w:rsidRDefault="002E4C20" w:rsidP="002E4C20">
      <w:pPr>
        <w:pStyle w:val="Paragrafi0"/>
        <w:rPr>
          <w:lang w:val="sq-AL"/>
        </w:rPr>
      </w:pPr>
    </w:p>
    <w:p w:rsidR="002E4C20" w:rsidRDefault="002E4C20" w:rsidP="002E4C20">
      <w:pPr>
        <w:pStyle w:val="Titulli0"/>
        <w:rPr>
          <w:lang w:val="sq-AL"/>
        </w:rPr>
      </w:pPr>
      <w:r w:rsidRPr="002F1ECF">
        <w:rPr>
          <w:lang w:val="sq-AL"/>
        </w:rPr>
        <w:t xml:space="preserve">MBI NGRITJEN DHE FUNKSIONIMIN E REGJISTRIT ELEKTRONIK KOMBËTAR </w:t>
      </w:r>
    </w:p>
    <w:p w:rsidR="002E4C20" w:rsidRPr="002F1ECF" w:rsidRDefault="002E4C20" w:rsidP="002E4C20">
      <w:pPr>
        <w:pStyle w:val="Titulli0"/>
        <w:rPr>
          <w:lang w:val="sq-AL"/>
        </w:rPr>
      </w:pPr>
      <w:r w:rsidRPr="002F1ECF">
        <w:rPr>
          <w:lang w:val="sq-AL"/>
        </w:rPr>
        <w:t>PËR Të HUAJT</w:t>
      </w:r>
    </w:p>
    <w:p w:rsidR="002E4C20" w:rsidRPr="002F1ECF" w:rsidRDefault="002E4C20" w:rsidP="002E4C20">
      <w:pPr>
        <w:pStyle w:val="Paragrafi0"/>
        <w:rPr>
          <w:lang w:val="sq-AL"/>
        </w:rPr>
      </w:pPr>
    </w:p>
    <w:p w:rsidR="002E4C20" w:rsidRPr="002F1ECF" w:rsidRDefault="002E4C20" w:rsidP="002E4C20">
      <w:pPr>
        <w:pStyle w:val="Paragrafi0"/>
        <w:rPr>
          <w:lang w:val="sq-AL"/>
        </w:rPr>
      </w:pPr>
      <w:r w:rsidRPr="002F1ECF">
        <w:rPr>
          <w:lang w:val="sq-AL"/>
        </w:rPr>
        <w:t xml:space="preserve">Në mbështetje të nenit 102 pika 4 të Kushtetutës, në zbatim të neneve </w:t>
      </w:r>
      <w:r>
        <w:rPr>
          <w:lang w:val="sq-AL"/>
        </w:rPr>
        <w:t>99, 100 dhe 101</w:t>
      </w:r>
      <w:r w:rsidRPr="002F1ECF">
        <w:rPr>
          <w:lang w:val="sq-AL"/>
        </w:rPr>
        <w:t xml:space="preserve">  të ligjit nr.9959, datë 17.</w:t>
      </w:r>
      <w:r>
        <w:rPr>
          <w:lang w:val="sq-AL"/>
        </w:rPr>
        <w:t>7.</w:t>
      </w:r>
      <w:r w:rsidRPr="002F1ECF">
        <w:rPr>
          <w:lang w:val="sq-AL"/>
        </w:rPr>
        <w:t>2008 “Për të huajt”, vendimit t</w:t>
      </w:r>
      <w:r>
        <w:rPr>
          <w:lang w:val="sq-AL"/>
        </w:rPr>
        <w:t>ë</w:t>
      </w:r>
      <w:r w:rsidRPr="002F1ECF">
        <w:rPr>
          <w:lang w:val="sq-AL"/>
        </w:rPr>
        <w:t xml:space="preserve"> Këshillit t</w:t>
      </w:r>
      <w:r>
        <w:rPr>
          <w:lang w:val="sq-AL"/>
        </w:rPr>
        <w:t>ë</w:t>
      </w:r>
      <w:r w:rsidRPr="002F1ECF">
        <w:rPr>
          <w:lang w:val="sq-AL"/>
        </w:rPr>
        <w:t xml:space="preserve"> Ministrave nr.362, datë 1.</w:t>
      </w:r>
      <w:r>
        <w:rPr>
          <w:lang w:val="sq-AL"/>
        </w:rPr>
        <w:t xml:space="preserve">4.2009 “Për </w:t>
      </w:r>
      <w:r w:rsidRPr="002F1ECF">
        <w:rPr>
          <w:lang w:val="sq-AL"/>
        </w:rPr>
        <w:t>përcaktimin e kritereve, procedurave dhe të dokumentacionit për hyrjen, qëndrimin dhe trajtimin  e t</w:t>
      </w:r>
      <w:r>
        <w:rPr>
          <w:lang w:val="sq-AL"/>
        </w:rPr>
        <w:t>ë</w:t>
      </w:r>
      <w:r w:rsidRPr="002F1ECF">
        <w:rPr>
          <w:lang w:val="sq-AL"/>
        </w:rPr>
        <w:t xml:space="preserve"> huajve në Republikën e Shqipërisë”,  vendimeve të Këshillit të Ministrave nga nr.348 deri në  nr.360, datë 6.3.2009 për lejet e punës,   </w:t>
      </w:r>
    </w:p>
    <w:p w:rsidR="002E4C20" w:rsidRPr="002F1ECF" w:rsidRDefault="002E4C20" w:rsidP="002E4C20">
      <w:pPr>
        <w:pStyle w:val="Paragrafi0"/>
        <w:rPr>
          <w:lang w:val="sq-AL"/>
        </w:rPr>
      </w:pPr>
    </w:p>
    <w:p w:rsidR="002E4C20" w:rsidRPr="002F1ECF" w:rsidRDefault="002E4C20" w:rsidP="002E4C20">
      <w:pPr>
        <w:pStyle w:val="VENDOSI0"/>
        <w:rPr>
          <w:lang w:val="sq-AL"/>
        </w:rPr>
      </w:pPr>
      <w:r w:rsidRPr="002F1ECF">
        <w:rPr>
          <w:lang w:val="sq-AL"/>
        </w:rPr>
        <w:t>UDHËZOJMË:</w:t>
      </w:r>
    </w:p>
    <w:p w:rsidR="002E4C20" w:rsidRPr="002F1ECF" w:rsidRDefault="002E4C20" w:rsidP="002E4C20">
      <w:pPr>
        <w:pStyle w:val="Paragrafi0"/>
        <w:rPr>
          <w:lang w:val="sq-AL"/>
        </w:rPr>
      </w:pPr>
    </w:p>
    <w:p w:rsidR="002E4C20" w:rsidRPr="002F1ECF" w:rsidRDefault="002E4C20" w:rsidP="002E4C20">
      <w:pPr>
        <w:pStyle w:val="Paragrafi0"/>
        <w:rPr>
          <w:lang w:val="sq-AL"/>
        </w:rPr>
      </w:pPr>
      <w:r w:rsidRPr="002F1ECF">
        <w:rPr>
          <w:lang w:val="sq-AL"/>
        </w:rPr>
        <w:t>I. MODULET PËRBËRËS</w:t>
      </w:r>
      <w:r>
        <w:rPr>
          <w:lang w:val="sq-AL"/>
        </w:rPr>
        <w:t>E</w:t>
      </w:r>
      <w:r w:rsidRPr="002F1ECF">
        <w:rPr>
          <w:lang w:val="sq-AL"/>
        </w:rPr>
        <w:t xml:space="preserve">  TË REGJISTRIT ELEKTRONIK KOMBËTAR PËR TË</w:t>
      </w:r>
      <w:r>
        <w:rPr>
          <w:lang w:val="sq-AL"/>
        </w:rPr>
        <w:t xml:space="preserve"> HUAJT</w:t>
      </w:r>
    </w:p>
    <w:p w:rsidR="002E4C20" w:rsidRPr="002F1ECF" w:rsidRDefault="002E4C20" w:rsidP="002E4C20">
      <w:pPr>
        <w:pStyle w:val="Paragrafi0"/>
        <w:rPr>
          <w:lang w:val="sq-AL"/>
        </w:rPr>
      </w:pPr>
      <w:r w:rsidRPr="002F1ECF">
        <w:rPr>
          <w:lang w:val="sq-AL"/>
        </w:rPr>
        <w:t>1. Regjistri elektronik kombëtar për të</w:t>
      </w:r>
      <w:r>
        <w:rPr>
          <w:lang w:val="sq-AL"/>
        </w:rPr>
        <w:t xml:space="preserve"> huaj</w:t>
      </w:r>
      <w:r w:rsidRPr="002F1ECF">
        <w:rPr>
          <w:lang w:val="sq-AL"/>
        </w:rPr>
        <w:t xml:space="preserve"> është një bazë të dhënash  elektronike</w:t>
      </w:r>
      <w:r>
        <w:rPr>
          <w:lang w:val="sq-AL"/>
        </w:rPr>
        <w:t>,</w:t>
      </w:r>
      <w:r w:rsidRPr="002F1ECF">
        <w:rPr>
          <w:lang w:val="sq-AL"/>
        </w:rPr>
        <w:t xml:space="preserve"> në të cilën hidhet dhe ruhet aktiviteti i strukturave shtetërore t</w:t>
      </w:r>
      <w:r>
        <w:rPr>
          <w:lang w:val="sq-AL"/>
        </w:rPr>
        <w:t>ë</w:t>
      </w:r>
      <w:r w:rsidRPr="002F1ECF">
        <w:rPr>
          <w:lang w:val="sq-AL"/>
        </w:rPr>
        <w:t xml:space="preserve"> ngarkuara me ligj, lidhur me trajtimin e të huajve që kërkojnë të hyjnë, qëndrojnë, punojnë, tranzitojnë dhe dalin nga territori i Republikës së Shqipërisë. </w:t>
      </w:r>
    </w:p>
    <w:p w:rsidR="002E4C20" w:rsidRPr="002F1ECF" w:rsidRDefault="002E4C20" w:rsidP="002E4C20">
      <w:pPr>
        <w:pStyle w:val="Paragrafi0"/>
        <w:rPr>
          <w:lang w:val="sq-AL"/>
        </w:rPr>
      </w:pPr>
      <w:r w:rsidRPr="002F1ECF">
        <w:rPr>
          <w:lang w:val="sq-AL"/>
        </w:rPr>
        <w:t>2. Regjistri elektronik kombëtar për të huajt bën të mundur që autoritetet e përcaktuara në këtë udhëzim, të hedhin informacionin mbi të huajt sipas fushave të përgjegjësive të përcaktuara me ligjin nr.9959, datë 17.7.2008 “Për të huajt” dhe procedurave të miratuara me këtë udhëzim apo procedurave të brendshme ekzistuese të miratuara më parë për modulet ekzistuese</w:t>
      </w:r>
      <w:r>
        <w:rPr>
          <w:lang w:val="sq-AL"/>
        </w:rPr>
        <w:t>,</w:t>
      </w:r>
      <w:r w:rsidRPr="002F1ECF">
        <w:rPr>
          <w:lang w:val="sq-AL"/>
        </w:rPr>
        <w:t xml:space="preserve"> pjesë përbërëse të regjistrit, si dhe me anë të një procedure kërkimi të automatizuar, mundëson qasje në konsultimin e këtyre të dhënave për interes të punës së tyre, të alarmeve për persona, për qëllime të kontrolleve kufitare dhe kontrolleve të tjera policore, për qëllime të dhënies së vizave, azilit, lejeve t</w:t>
      </w:r>
      <w:r>
        <w:rPr>
          <w:lang w:val="sq-AL"/>
        </w:rPr>
        <w:t>ë</w:t>
      </w:r>
      <w:r w:rsidRPr="002F1ECF">
        <w:rPr>
          <w:lang w:val="sq-AL"/>
        </w:rPr>
        <w:t xml:space="preserve"> qëndrimit, lejeve të punës dhe administrimit të legjislacionit për të huajt në kontekstin e zbatimit të dispozitave n</w:t>
      </w:r>
      <w:r>
        <w:rPr>
          <w:lang w:val="sq-AL"/>
        </w:rPr>
        <w:t>ë</w:t>
      </w:r>
      <w:r w:rsidRPr="002F1ECF">
        <w:rPr>
          <w:lang w:val="sq-AL"/>
        </w:rPr>
        <w:t xml:space="preserve"> lidhje me trajtimin e të huajve në Republikën e Shqipërisë. Çdo e dhën</w:t>
      </w:r>
      <w:r>
        <w:rPr>
          <w:lang w:val="sq-AL"/>
        </w:rPr>
        <w:t>ë</w:t>
      </w:r>
      <w:r w:rsidRPr="002F1ECF">
        <w:rPr>
          <w:lang w:val="sq-AL"/>
        </w:rPr>
        <w:t xml:space="preserve"> e hedhur n</w:t>
      </w:r>
      <w:r>
        <w:rPr>
          <w:lang w:val="sq-AL"/>
        </w:rPr>
        <w:t>ë</w:t>
      </w:r>
      <w:r w:rsidRPr="002F1ECF">
        <w:rPr>
          <w:lang w:val="sq-AL"/>
        </w:rPr>
        <w:t xml:space="preserve"> </w:t>
      </w:r>
      <w:r>
        <w:rPr>
          <w:lang w:val="sq-AL"/>
        </w:rPr>
        <w:t>r</w:t>
      </w:r>
      <w:r w:rsidRPr="002F1ECF">
        <w:rPr>
          <w:lang w:val="sq-AL"/>
        </w:rPr>
        <w:t>egjistër, prej secilës struktur</w:t>
      </w:r>
      <w:r>
        <w:rPr>
          <w:lang w:val="sq-AL"/>
        </w:rPr>
        <w:t>ë</w:t>
      </w:r>
      <w:r w:rsidRPr="002F1ECF">
        <w:rPr>
          <w:lang w:val="sq-AL"/>
        </w:rPr>
        <w:t xml:space="preserve"> të përcaktuar me këtë </w:t>
      </w:r>
      <w:r>
        <w:rPr>
          <w:lang w:val="sq-AL"/>
        </w:rPr>
        <w:t>u</w:t>
      </w:r>
      <w:r w:rsidRPr="002F1ECF">
        <w:rPr>
          <w:lang w:val="sq-AL"/>
        </w:rPr>
        <w:t>dhëzim, vihet në dispozicion për qëllime të kryerjes së kërkimeve të automatizuara për të gjitha strukturat e tjera të përcaktuara po në këtë udhëzim.</w:t>
      </w:r>
    </w:p>
    <w:p w:rsidR="002E4C20" w:rsidRPr="002F1ECF" w:rsidRDefault="002E4C20" w:rsidP="002E4C20">
      <w:pPr>
        <w:pStyle w:val="Paragrafi0"/>
        <w:rPr>
          <w:lang w:val="sq-AL"/>
        </w:rPr>
      </w:pPr>
      <w:r w:rsidRPr="002F1ECF">
        <w:rPr>
          <w:lang w:val="sq-AL"/>
        </w:rPr>
        <w:t>3. Regjistri e</w:t>
      </w:r>
      <w:r>
        <w:rPr>
          <w:lang w:val="sq-AL"/>
        </w:rPr>
        <w:t>lektronik kombëtar për të huajt</w:t>
      </w:r>
      <w:r w:rsidRPr="002F1ECF">
        <w:rPr>
          <w:lang w:val="sq-AL"/>
        </w:rPr>
        <w:t xml:space="preserve"> përbëhet nga këto module:</w:t>
      </w:r>
    </w:p>
    <w:p w:rsidR="002E4C20" w:rsidRPr="002F1ECF" w:rsidRDefault="002E4C20" w:rsidP="002E4C20">
      <w:pPr>
        <w:pStyle w:val="Paragrafi0"/>
        <w:rPr>
          <w:lang w:val="sq-AL"/>
        </w:rPr>
      </w:pPr>
      <w:r w:rsidRPr="002F1ECF">
        <w:rPr>
          <w:lang w:val="sq-AL"/>
        </w:rPr>
        <w:t>1. Moduli i kontrollit kufitar</w:t>
      </w:r>
      <w:r>
        <w:rPr>
          <w:lang w:val="sq-AL"/>
        </w:rPr>
        <w:t>;</w:t>
      </w:r>
    </w:p>
    <w:p w:rsidR="002E4C20" w:rsidRPr="002F1ECF" w:rsidRDefault="002E4C20" w:rsidP="002E4C20">
      <w:pPr>
        <w:pStyle w:val="Paragrafi0"/>
        <w:rPr>
          <w:lang w:val="sq-AL"/>
        </w:rPr>
      </w:pPr>
      <w:r w:rsidRPr="002F1ECF">
        <w:rPr>
          <w:lang w:val="sq-AL"/>
        </w:rPr>
        <w:t xml:space="preserve">2. Moduli </w:t>
      </w:r>
      <w:r>
        <w:rPr>
          <w:lang w:val="sq-AL"/>
        </w:rPr>
        <w:t xml:space="preserve">i </w:t>
      </w:r>
      <w:r w:rsidRPr="002F1ECF">
        <w:rPr>
          <w:lang w:val="sq-AL"/>
        </w:rPr>
        <w:t>E-</w:t>
      </w:r>
      <w:r>
        <w:rPr>
          <w:lang w:val="sq-AL"/>
        </w:rPr>
        <w:t>v</w:t>
      </w:r>
      <w:r w:rsidRPr="002F1ECF">
        <w:rPr>
          <w:lang w:val="sq-AL"/>
        </w:rPr>
        <w:t>iza</w:t>
      </w:r>
      <w:r>
        <w:rPr>
          <w:lang w:val="sq-AL"/>
        </w:rPr>
        <w:t>;</w:t>
      </w:r>
    </w:p>
    <w:p w:rsidR="002E4C20" w:rsidRPr="002F1ECF" w:rsidRDefault="002E4C20" w:rsidP="002E4C20">
      <w:pPr>
        <w:pStyle w:val="Paragrafi0"/>
        <w:rPr>
          <w:lang w:val="sq-AL"/>
        </w:rPr>
      </w:pPr>
      <w:r w:rsidRPr="002F1ECF">
        <w:rPr>
          <w:lang w:val="sq-AL"/>
        </w:rPr>
        <w:t>3. Moduli i E-leje qëndrimi</w:t>
      </w:r>
      <w:r>
        <w:rPr>
          <w:lang w:val="sq-AL"/>
        </w:rPr>
        <w:t>;</w:t>
      </w:r>
    </w:p>
    <w:p w:rsidR="002E4C20" w:rsidRPr="002F1ECF" w:rsidRDefault="002E4C20" w:rsidP="002E4C20">
      <w:pPr>
        <w:pStyle w:val="Paragrafi0"/>
        <w:rPr>
          <w:lang w:val="sq-AL"/>
        </w:rPr>
      </w:pPr>
      <w:r w:rsidRPr="002F1ECF">
        <w:rPr>
          <w:lang w:val="sq-AL"/>
        </w:rPr>
        <w:t>4. Moduli i E-leje pune</w:t>
      </w:r>
      <w:r>
        <w:rPr>
          <w:lang w:val="sq-AL"/>
        </w:rPr>
        <w:t>;</w:t>
      </w:r>
    </w:p>
    <w:p w:rsidR="002E4C20" w:rsidRPr="002F1ECF" w:rsidRDefault="002E4C20" w:rsidP="002E4C20">
      <w:pPr>
        <w:pStyle w:val="Paragrafi0"/>
        <w:rPr>
          <w:lang w:val="sq-AL"/>
        </w:rPr>
      </w:pPr>
      <w:r w:rsidRPr="002F1ECF">
        <w:rPr>
          <w:lang w:val="sq-AL"/>
        </w:rPr>
        <w:t>5. Moduli i trajtimit të të huajve të parregullt në kufi dhe në territor</w:t>
      </w:r>
      <w:r>
        <w:rPr>
          <w:lang w:val="sq-AL"/>
        </w:rPr>
        <w:t>.</w:t>
      </w:r>
    </w:p>
    <w:p w:rsidR="002E4C20" w:rsidRPr="002F1ECF" w:rsidRDefault="002E4C20" w:rsidP="002E4C20">
      <w:pPr>
        <w:pStyle w:val="Paragrafi0"/>
        <w:rPr>
          <w:lang w:val="sq-AL"/>
        </w:rPr>
      </w:pPr>
      <w:r w:rsidRPr="002F1ECF">
        <w:rPr>
          <w:lang w:val="sq-AL"/>
        </w:rPr>
        <w:t>4. Regjistri elektronik kombëtar për të huaj funksionon si pjesë</w:t>
      </w:r>
      <w:r>
        <w:rPr>
          <w:lang w:val="sq-AL"/>
        </w:rPr>
        <w:t xml:space="preserve"> e sistemit TI</w:t>
      </w:r>
      <w:r w:rsidRPr="002F1ECF">
        <w:rPr>
          <w:lang w:val="sq-AL"/>
        </w:rPr>
        <w:t>M</w:t>
      </w:r>
      <w:r>
        <w:rPr>
          <w:lang w:val="sq-AL"/>
        </w:rPr>
        <w:t>S</w:t>
      </w:r>
      <w:r w:rsidRPr="002F1ECF">
        <w:rPr>
          <w:lang w:val="sq-AL"/>
        </w:rPr>
        <w:t xml:space="preserve"> në Drejtorinë e Përgjithshme të Policisë së Shtetit në Ministrinë e Brendshme, me të gjith</w:t>
      </w:r>
      <w:r>
        <w:rPr>
          <w:lang w:val="sq-AL"/>
        </w:rPr>
        <w:t>a</w:t>
      </w:r>
      <w:r w:rsidRPr="002F1ECF">
        <w:rPr>
          <w:lang w:val="sq-AL"/>
        </w:rPr>
        <w:t xml:space="preserve"> modulet e përshkruara në këtë udhëzim</w:t>
      </w:r>
      <w:r>
        <w:rPr>
          <w:lang w:val="sq-AL"/>
        </w:rPr>
        <w:t>i,</w:t>
      </w:r>
      <w:r w:rsidRPr="002F1ECF">
        <w:rPr>
          <w:lang w:val="sq-AL"/>
        </w:rPr>
        <w:t xml:space="preserve"> deri sa  institucionet e tjera përgjegjëse të krijojnë sistemet e tyre me njërin apo disa nga modulet e sipërpërmendura. Me krijimin e këtyre sistemeve, regjistri për të huaj funksionon mbi bazën e këmbimit dhe replikimit të</w:t>
      </w:r>
      <w:r>
        <w:rPr>
          <w:lang w:val="sq-AL"/>
        </w:rPr>
        <w:t xml:space="preserve"> informacionit </w:t>
      </w:r>
      <w:r w:rsidRPr="005A44FA">
        <w:rPr>
          <w:i/>
          <w:lang w:val="sq-AL"/>
        </w:rPr>
        <w:t>on line</w:t>
      </w:r>
      <w:r w:rsidRPr="002F1ECF">
        <w:rPr>
          <w:lang w:val="sq-AL"/>
        </w:rPr>
        <w:t xml:space="preserve"> ndërmjet  këtyre sistemeve.</w:t>
      </w:r>
    </w:p>
    <w:p w:rsidR="002E4C20" w:rsidRPr="002F1ECF" w:rsidRDefault="002E4C20" w:rsidP="002E4C20">
      <w:pPr>
        <w:pStyle w:val="Paragrafi0"/>
        <w:rPr>
          <w:lang w:val="sq-AL"/>
        </w:rPr>
      </w:pPr>
      <w:r w:rsidRPr="002F1ECF">
        <w:rPr>
          <w:lang w:val="sq-AL"/>
        </w:rPr>
        <w:t xml:space="preserve">5. Drejtoria e Teknologjisë dhe Menaxhimit të Informacionit është autoriteti kompetent për zhvillimin e regjistrit </w:t>
      </w:r>
      <w:r>
        <w:rPr>
          <w:lang w:val="sq-AL"/>
        </w:rPr>
        <w:t>k</w:t>
      </w:r>
      <w:r w:rsidRPr="002F1ECF">
        <w:rPr>
          <w:lang w:val="sq-AL"/>
        </w:rPr>
        <w:t>ombëtar për të huajt, si dhe përqendrimin, administrimin dhe menaxhimin e të dhënave të këtij regjistri.</w:t>
      </w:r>
    </w:p>
    <w:p w:rsidR="002E4C20" w:rsidRPr="002F1ECF" w:rsidRDefault="002E4C20" w:rsidP="002E4C20">
      <w:pPr>
        <w:pStyle w:val="Paragrafi0"/>
        <w:rPr>
          <w:lang w:val="sq-AL"/>
        </w:rPr>
      </w:pPr>
      <w:r w:rsidRPr="002F1ECF">
        <w:rPr>
          <w:lang w:val="sq-AL"/>
        </w:rPr>
        <w:t>6. Struktura përgjegjëse në Drejtorinë  e Teknologjisë së</w:t>
      </w:r>
      <w:r>
        <w:rPr>
          <w:lang w:val="sq-AL"/>
        </w:rPr>
        <w:t xml:space="preserve"> Informacionit</w:t>
      </w:r>
      <w:r w:rsidRPr="002F1ECF">
        <w:rPr>
          <w:lang w:val="sq-AL"/>
        </w:rPr>
        <w:t xml:space="preserve"> u jep të drejtat përdoruesve në regjistrin kombëtar për të huajt, në modulet përkatëse, si dhe klasifikon nivelet e përdorimit të sistemit, bazuar në urdhrat dhe udhëzimet </w:t>
      </w:r>
      <w:r>
        <w:rPr>
          <w:lang w:val="sq-AL"/>
        </w:rPr>
        <w:t xml:space="preserve">e </w:t>
      </w:r>
      <w:r w:rsidRPr="002F1ECF">
        <w:rPr>
          <w:lang w:val="sq-AL"/>
        </w:rPr>
        <w:t>kësaj strukture, në ligjin për mbrojtjen e të dhënave</w:t>
      </w:r>
      <w:r>
        <w:rPr>
          <w:lang w:val="sq-AL"/>
        </w:rPr>
        <w:t>,</w:t>
      </w:r>
      <w:r w:rsidRPr="002F1ECF">
        <w:rPr>
          <w:lang w:val="sq-AL"/>
        </w:rPr>
        <w:t xml:space="preserve"> si dhe në këtë udhëzim.</w:t>
      </w:r>
    </w:p>
    <w:p w:rsidR="002E4C20" w:rsidRPr="002F1ECF" w:rsidRDefault="002E4C20" w:rsidP="002E4C20">
      <w:pPr>
        <w:pStyle w:val="Paragrafi0"/>
        <w:rPr>
          <w:lang w:val="sq-AL"/>
        </w:rPr>
      </w:pPr>
      <w:r w:rsidRPr="002F1ECF">
        <w:rPr>
          <w:lang w:val="sq-AL"/>
        </w:rPr>
        <w:t xml:space="preserve">7. </w:t>
      </w:r>
      <w:r>
        <w:rPr>
          <w:lang w:val="sq-AL"/>
        </w:rPr>
        <w:t>Struktura informatike</w:t>
      </w:r>
      <w:r w:rsidRPr="002F1ECF">
        <w:rPr>
          <w:lang w:val="sq-AL"/>
        </w:rPr>
        <w:t xml:space="preserve"> e ruajt</w:t>
      </w:r>
      <w:r>
        <w:rPr>
          <w:lang w:val="sq-AL"/>
        </w:rPr>
        <w:t>jes së të dhënave,</w:t>
      </w:r>
      <w:r w:rsidRPr="002F1ECF">
        <w:rPr>
          <w:lang w:val="sq-AL"/>
        </w:rPr>
        <w:t xml:space="preserve"> platforma e aplikacionit, si dhe vetë</w:t>
      </w:r>
      <w:r>
        <w:rPr>
          <w:lang w:val="sq-AL"/>
        </w:rPr>
        <w:t xml:space="preserve"> aplikacioni</w:t>
      </w:r>
      <w:r w:rsidRPr="002F1ECF">
        <w:rPr>
          <w:lang w:val="sq-AL"/>
        </w:rPr>
        <w:t xml:space="preserve"> janë subjekt i ndryshimeve të mëvonshme, për qëllime mirëmbajtje</w:t>
      </w:r>
      <w:r>
        <w:rPr>
          <w:lang w:val="sq-AL"/>
        </w:rPr>
        <w:t>je</w:t>
      </w:r>
      <w:r w:rsidRPr="002F1ECF">
        <w:rPr>
          <w:lang w:val="sq-AL"/>
        </w:rPr>
        <w:t xml:space="preserve">, përmirësimi, shtime </w:t>
      </w:r>
      <w:r>
        <w:rPr>
          <w:lang w:val="sq-AL"/>
        </w:rPr>
        <w:t>të moduleve të tjera lehtësuese</w:t>
      </w:r>
      <w:r w:rsidRPr="002F1ECF">
        <w:rPr>
          <w:lang w:val="sq-AL"/>
        </w:rPr>
        <w:t xml:space="preserve"> apo funksionaliteteve të reja, të cilat nuk prekin integritetin e të dhënave dhe kanë pjesë të tyre të gjitha modulet e përmendura më lart.</w:t>
      </w:r>
    </w:p>
    <w:p w:rsidR="002E4C20" w:rsidRPr="002F1ECF" w:rsidRDefault="002E4C20" w:rsidP="002E4C20">
      <w:pPr>
        <w:pStyle w:val="Paragrafi0"/>
        <w:rPr>
          <w:lang w:val="sq-AL"/>
        </w:rPr>
      </w:pPr>
      <w:r w:rsidRPr="002F1ECF">
        <w:rPr>
          <w:lang w:val="sq-AL"/>
        </w:rPr>
        <w:t>8. Drejtoria e Teknologjisë s</w:t>
      </w:r>
      <w:r>
        <w:rPr>
          <w:lang w:val="sq-AL"/>
        </w:rPr>
        <w:t>ë</w:t>
      </w:r>
      <w:r w:rsidRPr="002F1ECF">
        <w:rPr>
          <w:lang w:val="sq-AL"/>
        </w:rPr>
        <w:t xml:space="preserve"> Informacionit në Ministrinë e Punëve t</w:t>
      </w:r>
      <w:r>
        <w:rPr>
          <w:lang w:val="sq-AL"/>
        </w:rPr>
        <w:t>ë</w:t>
      </w:r>
      <w:r w:rsidRPr="002F1ECF">
        <w:rPr>
          <w:lang w:val="sq-AL"/>
        </w:rPr>
        <w:t xml:space="preserve"> Jashtme, Drejtoria e Teknologjisë s</w:t>
      </w:r>
      <w:r>
        <w:rPr>
          <w:lang w:val="sq-AL"/>
        </w:rPr>
        <w:t>ë</w:t>
      </w:r>
      <w:r w:rsidRPr="002F1ECF">
        <w:rPr>
          <w:lang w:val="sq-AL"/>
        </w:rPr>
        <w:t xml:space="preserve"> Informacionit n</w:t>
      </w:r>
      <w:r>
        <w:rPr>
          <w:lang w:val="sq-AL"/>
        </w:rPr>
        <w:t>ë</w:t>
      </w:r>
      <w:r w:rsidRPr="002F1ECF">
        <w:rPr>
          <w:lang w:val="sq-AL"/>
        </w:rPr>
        <w:t xml:space="preserve"> DPP, </w:t>
      </w:r>
      <w:r>
        <w:rPr>
          <w:lang w:val="sq-AL"/>
        </w:rPr>
        <w:t>në Ministrinë e Brendsh</w:t>
      </w:r>
      <w:r w:rsidRPr="002F1ECF">
        <w:rPr>
          <w:lang w:val="sq-AL"/>
        </w:rPr>
        <w:t>m</w:t>
      </w:r>
      <w:r>
        <w:rPr>
          <w:lang w:val="sq-AL"/>
        </w:rPr>
        <w:t>e</w:t>
      </w:r>
      <w:r w:rsidRPr="002F1ECF">
        <w:rPr>
          <w:lang w:val="sq-AL"/>
        </w:rPr>
        <w:t xml:space="preserve">, në Ministrinë e Punës, Çështjeve Sociale dhe Shanseve të </w:t>
      </w:r>
      <w:r>
        <w:rPr>
          <w:lang w:val="sq-AL"/>
        </w:rPr>
        <w:t>B</w:t>
      </w:r>
      <w:r w:rsidRPr="002F1ECF">
        <w:rPr>
          <w:lang w:val="sq-AL"/>
        </w:rPr>
        <w:t xml:space="preserve">arabarta, si dhe shërbimi i teknologjisë së informacionit në Shërbimin </w:t>
      </w:r>
      <w:r w:rsidRPr="002F1ECF">
        <w:rPr>
          <w:lang w:val="sq-AL"/>
        </w:rPr>
        <w:lastRenderedPageBreak/>
        <w:t xml:space="preserve">Informativ Shtetëror, marrin masa për të përshtatur teknologjinë e informacionit sipas kërkesave të këtij </w:t>
      </w:r>
      <w:r>
        <w:rPr>
          <w:lang w:val="sq-AL"/>
        </w:rPr>
        <w:t>u</w:t>
      </w:r>
      <w:r w:rsidRPr="002F1ECF">
        <w:rPr>
          <w:lang w:val="sq-AL"/>
        </w:rPr>
        <w:t>dhëzimi.</w:t>
      </w:r>
    </w:p>
    <w:p w:rsidR="002E4C20" w:rsidRPr="002F1ECF" w:rsidRDefault="002E4C20" w:rsidP="002E4C20">
      <w:pPr>
        <w:pStyle w:val="Paragrafi0"/>
        <w:rPr>
          <w:lang w:val="sq-AL"/>
        </w:rPr>
      </w:pPr>
      <w:r w:rsidRPr="002F1ECF">
        <w:rPr>
          <w:lang w:val="sq-AL"/>
        </w:rPr>
        <w:t xml:space="preserve">9. Kostot e krijimit të moduleve të regjistrit dhe të funksionit në sistemin TIMS përballohen nga administratori i </w:t>
      </w:r>
      <w:r>
        <w:rPr>
          <w:lang w:val="sq-AL"/>
        </w:rPr>
        <w:t>s</w:t>
      </w:r>
      <w:r w:rsidRPr="002F1ECF">
        <w:rPr>
          <w:lang w:val="sq-AL"/>
        </w:rPr>
        <w:t>istemit TIMS. Kostot e instalimit, trajnimit dhe kompletimit të logjistikës së nevojshme, në interes të funksionimit të këtij regjistri, përballohen nga institucionet sipas nevojave t</w:t>
      </w:r>
      <w:r>
        <w:rPr>
          <w:lang w:val="sq-AL"/>
        </w:rPr>
        <w:t>ë</w:t>
      </w:r>
      <w:r w:rsidRPr="002F1ECF">
        <w:rPr>
          <w:lang w:val="sq-AL"/>
        </w:rPr>
        <w:t xml:space="preserve"> tyre. Kostot e krijimit të bankave të reja të të dhënave jashtë sistemit TIMS dhe lidhjes së tyre me regjistrin mbulohen nga institucionet që i krijojnë ato.</w:t>
      </w:r>
    </w:p>
    <w:p w:rsidR="002E4C20" w:rsidRPr="002F1ECF" w:rsidRDefault="002E4C20" w:rsidP="002E4C20">
      <w:pPr>
        <w:pStyle w:val="Paragrafi0"/>
        <w:rPr>
          <w:lang w:val="sq-AL"/>
        </w:rPr>
      </w:pPr>
      <w:r w:rsidRPr="002F1ECF">
        <w:rPr>
          <w:lang w:val="sq-AL"/>
        </w:rPr>
        <w:t xml:space="preserve">10. Sistemi automatikisht identifikon përdoruesin, kohën e regjistrimit dhe konsultimit të çdo informacioni që përmban sistemi. </w:t>
      </w:r>
    </w:p>
    <w:p w:rsidR="002E4C20" w:rsidRPr="002F1ECF" w:rsidRDefault="002E4C20" w:rsidP="002E4C20">
      <w:pPr>
        <w:pStyle w:val="Paragrafi0"/>
        <w:rPr>
          <w:lang w:val="sq-AL"/>
        </w:rPr>
      </w:pPr>
      <w:r w:rsidRPr="002F1ECF">
        <w:rPr>
          <w:lang w:val="sq-AL"/>
        </w:rPr>
        <w:t>11. Sistemi gjithashtu është në gjendje të raportojë mbi statistika dhe raportime t</w:t>
      </w:r>
      <w:r>
        <w:rPr>
          <w:lang w:val="sq-AL"/>
        </w:rPr>
        <w:t>ë</w:t>
      </w:r>
      <w:r w:rsidRPr="002F1ECF">
        <w:rPr>
          <w:lang w:val="sq-AL"/>
        </w:rPr>
        <w:t xml:space="preserve"> ndryshme për çdo modul sipas nevojave t</w:t>
      </w:r>
      <w:r>
        <w:rPr>
          <w:lang w:val="sq-AL"/>
        </w:rPr>
        <w:t>ë</w:t>
      </w:r>
      <w:r w:rsidRPr="002F1ECF">
        <w:rPr>
          <w:lang w:val="sq-AL"/>
        </w:rPr>
        <w:t xml:space="preserve"> përdoruesit dhe përcaktimeve në këtë udhëzim.</w:t>
      </w:r>
    </w:p>
    <w:p w:rsidR="002E4C20" w:rsidRPr="002F1ECF" w:rsidRDefault="002E4C20" w:rsidP="002E4C20">
      <w:pPr>
        <w:pStyle w:val="Paragrafi0"/>
        <w:rPr>
          <w:lang w:val="sq-AL"/>
        </w:rPr>
      </w:pPr>
      <w:r w:rsidRPr="002F1ECF">
        <w:rPr>
          <w:lang w:val="sq-AL"/>
        </w:rPr>
        <w:t>II. INSTITUCIONET E PËRFSHIRA NË REGJISTRIMIN DHE KONSULTIMIN E TË DHËNAVE NË</w:t>
      </w:r>
      <w:r>
        <w:rPr>
          <w:lang w:val="sq-AL"/>
        </w:rPr>
        <w:t xml:space="preserve"> REGJISTËR</w:t>
      </w:r>
    </w:p>
    <w:p w:rsidR="002E4C20" w:rsidRPr="002F1ECF" w:rsidRDefault="002E4C20" w:rsidP="002E4C20">
      <w:pPr>
        <w:pStyle w:val="Paragrafi0"/>
        <w:rPr>
          <w:lang w:val="sq-AL"/>
        </w:rPr>
      </w:pPr>
      <w:r w:rsidRPr="002F1ECF">
        <w:rPr>
          <w:lang w:val="sq-AL"/>
        </w:rPr>
        <w:t>1. Autoritete</w:t>
      </w:r>
      <w:r>
        <w:rPr>
          <w:lang w:val="sq-AL"/>
        </w:rPr>
        <w:t>t</w:t>
      </w:r>
      <w:r w:rsidRPr="002F1ECF">
        <w:rPr>
          <w:lang w:val="sq-AL"/>
        </w:rPr>
        <w:t xml:space="preserve"> kompetente që hedhin të dhëna në regjistrin elektronik kombëtar për të huajt janë:</w:t>
      </w:r>
    </w:p>
    <w:p w:rsidR="002E4C20" w:rsidRPr="002F1ECF" w:rsidRDefault="002E4C20" w:rsidP="002E4C20">
      <w:pPr>
        <w:pStyle w:val="Paragrafi0"/>
        <w:rPr>
          <w:lang w:val="sq-AL"/>
        </w:rPr>
      </w:pPr>
      <w:r w:rsidRPr="002F1ECF">
        <w:rPr>
          <w:lang w:val="sq-AL"/>
        </w:rPr>
        <w:t>Në Ministrinë e Punëve të Jashtme</w:t>
      </w:r>
      <w:r>
        <w:rPr>
          <w:lang w:val="sq-AL"/>
        </w:rPr>
        <w:t>:</w:t>
      </w:r>
    </w:p>
    <w:p w:rsidR="002E4C20" w:rsidRPr="002F1ECF" w:rsidRDefault="002E4C20" w:rsidP="002E4C20">
      <w:pPr>
        <w:pStyle w:val="Paragrafi0"/>
        <w:rPr>
          <w:lang w:val="sq-AL"/>
        </w:rPr>
      </w:pPr>
      <w:r w:rsidRPr="002F1ECF">
        <w:rPr>
          <w:lang w:val="sq-AL"/>
        </w:rPr>
        <w:t>- Sektori i vizë-pasaportave në Drejtorinë Konsullore</w:t>
      </w:r>
      <w:r>
        <w:rPr>
          <w:lang w:val="sq-AL"/>
        </w:rPr>
        <w:t>;</w:t>
      </w:r>
    </w:p>
    <w:p w:rsidR="002E4C20" w:rsidRPr="002F1ECF" w:rsidRDefault="002E4C20" w:rsidP="002E4C20">
      <w:pPr>
        <w:pStyle w:val="Paragrafi0"/>
        <w:rPr>
          <w:lang w:val="sq-AL"/>
        </w:rPr>
      </w:pPr>
      <w:r w:rsidRPr="002F1ECF">
        <w:rPr>
          <w:lang w:val="sq-AL"/>
        </w:rPr>
        <w:t>- Përfaqësitë diplomatike dhe postet konsullore jashtë shtetit</w:t>
      </w:r>
      <w:r>
        <w:rPr>
          <w:lang w:val="sq-AL"/>
        </w:rPr>
        <w:t>;</w:t>
      </w:r>
    </w:p>
    <w:p w:rsidR="002E4C20" w:rsidRPr="002F1ECF" w:rsidRDefault="002E4C20" w:rsidP="002E4C20">
      <w:pPr>
        <w:pStyle w:val="Paragrafi0"/>
        <w:rPr>
          <w:lang w:val="sq-AL"/>
        </w:rPr>
      </w:pPr>
      <w:r w:rsidRPr="002F1ECF">
        <w:rPr>
          <w:lang w:val="sq-AL"/>
        </w:rPr>
        <w:t>Në Ministrinë e Brendshme</w:t>
      </w:r>
      <w:r>
        <w:rPr>
          <w:lang w:val="sq-AL"/>
        </w:rPr>
        <w:t>:</w:t>
      </w:r>
    </w:p>
    <w:p w:rsidR="002E4C20" w:rsidRPr="002F1ECF" w:rsidRDefault="002E4C20" w:rsidP="002E4C20">
      <w:pPr>
        <w:pStyle w:val="Paragrafi0"/>
        <w:rPr>
          <w:lang w:val="sq-AL"/>
        </w:rPr>
      </w:pPr>
      <w:r w:rsidRPr="002F1ECF">
        <w:rPr>
          <w:lang w:val="sq-AL"/>
        </w:rPr>
        <w:t>- Drejtoria për Shtetësinë dhe Refugjat</w:t>
      </w:r>
      <w:r>
        <w:rPr>
          <w:lang w:val="sq-AL"/>
        </w:rPr>
        <w:t>ë</w:t>
      </w:r>
      <w:r w:rsidRPr="002F1ECF">
        <w:rPr>
          <w:lang w:val="sq-AL"/>
        </w:rPr>
        <w:t>t</w:t>
      </w:r>
      <w:r>
        <w:rPr>
          <w:lang w:val="sq-AL"/>
        </w:rPr>
        <w:t>;</w:t>
      </w:r>
    </w:p>
    <w:p w:rsidR="002E4C20" w:rsidRPr="002F1ECF" w:rsidRDefault="002E4C20" w:rsidP="002E4C20">
      <w:pPr>
        <w:pStyle w:val="Paragrafi0"/>
        <w:rPr>
          <w:lang w:val="sq-AL"/>
        </w:rPr>
      </w:pPr>
      <w:r w:rsidRPr="002F1ECF">
        <w:rPr>
          <w:lang w:val="sq-AL"/>
        </w:rPr>
        <w:t>- Sektori i migracionit në Drejtorinë e Migracionit dhe Ripranimeve</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Sektori i ripranimeve në Drejtorinë e Migracionit dhe Ripranimeve</w:t>
      </w:r>
      <w:r>
        <w:rPr>
          <w:lang w:val="sq-AL"/>
        </w:rPr>
        <w:t>.</w:t>
      </w:r>
    </w:p>
    <w:p w:rsidR="002E4C20" w:rsidRPr="002F1ECF" w:rsidRDefault="002E4C20" w:rsidP="002E4C20">
      <w:pPr>
        <w:pStyle w:val="Paragrafi0"/>
        <w:rPr>
          <w:lang w:val="sq-AL"/>
        </w:rPr>
      </w:pPr>
      <w:r w:rsidRPr="002F1ECF">
        <w:rPr>
          <w:lang w:val="sq-AL"/>
        </w:rPr>
        <w:t>- Sektorët e migracionit në drejtoritë rajonale për kufirin dhe migracionin</w:t>
      </w:r>
      <w:r>
        <w:rPr>
          <w:lang w:val="sq-AL"/>
        </w:rPr>
        <w:t>;</w:t>
      </w:r>
    </w:p>
    <w:p w:rsidR="002E4C20" w:rsidRPr="002F1ECF" w:rsidRDefault="002E4C20" w:rsidP="002E4C20">
      <w:pPr>
        <w:pStyle w:val="Paragrafi0"/>
        <w:rPr>
          <w:lang w:val="sq-AL"/>
        </w:rPr>
      </w:pPr>
      <w:r w:rsidRPr="002F1ECF">
        <w:rPr>
          <w:lang w:val="sq-AL"/>
        </w:rPr>
        <w:t>- Shërbimet e policisë kufitare dhe migracionit në pikat e kalimit kufitar</w:t>
      </w:r>
      <w:r>
        <w:rPr>
          <w:lang w:val="sq-AL"/>
        </w:rPr>
        <w:t>;</w:t>
      </w:r>
    </w:p>
    <w:p w:rsidR="002E4C20" w:rsidRPr="002F1ECF" w:rsidRDefault="002E4C20" w:rsidP="002E4C20">
      <w:pPr>
        <w:pStyle w:val="Paragrafi0"/>
        <w:rPr>
          <w:lang w:val="sq-AL"/>
        </w:rPr>
      </w:pPr>
      <w:r w:rsidRPr="002F1ECF">
        <w:rPr>
          <w:lang w:val="sq-AL"/>
        </w:rPr>
        <w:t xml:space="preserve">- Shërbimet e pritjes në Qendrën e </w:t>
      </w:r>
      <w:r>
        <w:rPr>
          <w:lang w:val="sq-AL"/>
        </w:rPr>
        <w:t>m</w:t>
      </w:r>
      <w:r w:rsidRPr="002F1ECF">
        <w:rPr>
          <w:lang w:val="sq-AL"/>
        </w:rPr>
        <w:t>byllur për të huajt me qëndrim të parregullt në territor</w:t>
      </w:r>
      <w:r>
        <w:rPr>
          <w:lang w:val="sq-AL"/>
        </w:rPr>
        <w:t>;</w:t>
      </w:r>
    </w:p>
    <w:p w:rsidR="002E4C20" w:rsidRPr="002F1ECF" w:rsidRDefault="002E4C20" w:rsidP="002E4C20">
      <w:pPr>
        <w:pStyle w:val="Paragrafi0"/>
        <w:rPr>
          <w:lang w:val="sq-AL"/>
        </w:rPr>
      </w:pPr>
      <w:r w:rsidRPr="002F1ECF">
        <w:rPr>
          <w:lang w:val="sq-AL"/>
        </w:rPr>
        <w:t xml:space="preserve">Sektori i menaxhimit të informacionit dhe mbrojtjes së të dhënave në Drejtorinë e Qendrës së Përpunimit </w:t>
      </w:r>
      <w:r>
        <w:rPr>
          <w:lang w:val="sq-AL"/>
        </w:rPr>
        <w:t>d</w:t>
      </w:r>
      <w:r w:rsidRPr="002F1ECF">
        <w:rPr>
          <w:lang w:val="sq-AL"/>
        </w:rPr>
        <w:t>he Mbrojtjes s</w:t>
      </w:r>
      <w:r>
        <w:rPr>
          <w:lang w:val="sq-AL"/>
        </w:rPr>
        <w:t>ë</w:t>
      </w:r>
      <w:r w:rsidRPr="002F1ECF">
        <w:rPr>
          <w:lang w:val="sq-AL"/>
        </w:rPr>
        <w:t xml:space="preserve"> të Dhënave në Drejtorinë e Përgjithshme të Policisë së Shtetit.</w:t>
      </w:r>
    </w:p>
    <w:p w:rsidR="002E4C20" w:rsidRPr="002F1ECF" w:rsidRDefault="002E4C20" w:rsidP="002E4C20">
      <w:pPr>
        <w:pStyle w:val="Paragrafi0"/>
        <w:rPr>
          <w:lang w:val="sq-AL"/>
        </w:rPr>
      </w:pPr>
      <w:r w:rsidRPr="002F1ECF">
        <w:rPr>
          <w:lang w:val="sq-AL"/>
        </w:rPr>
        <w:t>Në Ministrinë e Punës, Çështjeve Sociale dhe Shanseve të Barabarta</w:t>
      </w:r>
      <w:r>
        <w:rPr>
          <w:lang w:val="sq-AL"/>
        </w:rPr>
        <w:t>:</w:t>
      </w:r>
    </w:p>
    <w:p w:rsidR="002E4C20" w:rsidRPr="002F1ECF" w:rsidRDefault="002E4C20" w:rsidP="002E4C20">
      <w:pPr>
        <w:pStyle w:val="Paragrafi0"/>
        <w:rPr>
          <w:lang w:val="sq-AL"/>
        </w:rPr>
      </w:pPr>
      <w:r w:rsidRPr="002F1ECF">
        <w:rPr>
          <w:lang w:val="sq-AL"/>
        </w:rPr>
        <w:t xml:space="preserve">- Sektori i </w:t>
      </w:r>
      <w:r>
        <w:rPr>
          <w:lang w:val="sq-AL"/>
        </w:rPr>
        <w:t>i</w:t>
      </w:r>
      <w:r w:rsidRPr="002F1ECF">
        <w:rPr>
          <w:lang w:val="sq-AL"/>
        </w:rPr>
        <w:t>migrimit n</w:t>
      </w:r>
      <w:r>
        <w:rPr>
          <w:lang w:val="sq-AL"/>
        </w:rPr>
        <w:t>ë</w:t>
      </w:r>
      <w:r w:rsidRPr="002F1ECF">
        <w:rPr>
          <w:lang w:val="sq-AL"/>
        </w:rPr>
        <w:t xml:space="preserve"> Drejtorinë e Poli</w:t>
      </w:r>
      <w:r>
        <w:rPr>
          <w:lang w:val="sq-AL"/>
        </w:rPr>
        <w:t>tikave Migratore, Kthimit dhe Ri</w:t>
      </w:r>
      <w:r w:rsidRPr="002F1ECF">
        <w:rPr>
          <w:lang w:val="sq-AL"/>
        </w:rPr>
        <w:t>integrimit</w:t>
      </w:r>
      <w:r>
        <w:rPr>
          <w:lang w:val="sq-AL"/>
        </w:rPr>
        <w:t>;</w:t>
      </w:r>
    </w:p>
    <w:p w:rsidR="002E4C20" w:rsidRPr="002F1ECF" w:rsidRDefault="002E4C20" w:rsidP="002E4C20">
      <w:pPr>
        <w:pStyle w:val="Paragrafi0"/>
        <w:rPr>
          <w:lang w:val="sq-AL"/>
        </w:rPr>
      </w:pPr>
      <w:r w:rsidRPr="002F1ECF">
        <w:rPr>
          <w:lang w:val="sq-AL"/>
        </w:rPr>
        <w:t xml:space="preserve">- Sektori i marrëdhënieve </w:t>
      </w:r>
      <w:r>
        <w:rPr>
          <w:lang w:val="sq-AL"/>
        </w:rPr>
        <w:t>të</w:t>
      </w:r>
      <w:r w:rsidRPr="002F1ECF">
        <w:rPr>
          <w:lang w:val="sq-AL"/>
        </w:rPr>
        <w:t xml:space="preserve"> punës dhe migrimit në Drejtorinë e Përgjithshme </w:t>
      </w:r>
      <w:r>
        <w:rPr>
          <w:lang w:val="sq-AL"/>
        </w:rPr>
        <w:t>të</w:t>
      </w:r>
      <w:r w:rsidRPr="002F1ECF">
        <w:rPr>
          <w:lang w:val="sq-AL"/>
        </w:rPr>
        <w:t xml:space="preserve"> Shërbimit Kombëtar të Punësimit</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Sektorët e migracionit dhe marrëdhënieve të punës në drejtoritë rajonale të punësimit</w:t>
      </w:r>
      <w:r>
        <w:rPr>
          <w:lang w:val="sq-AL"/>
        </w:rPr>
        <w:t>;</w:t>
      </w:r>
    </w:p>
    <w:p w:rsidR="002E4C20" w:rsidRPr="002F1ECF" w:rsidRDefault="002E4C20" w:rsidP="002E4C20">
      <w:pPr>
        <w:pStyle w:val="Paragrafi0"/>
        <w:rPr>
          <w:lang w:val="sq-AL"/>
        </w:rPr>
      </w:pPr>
      <w:r w:rsidRPr="002F1ECF">
        <w:rPr>
          <w:lang w:val="sq-AL"/>
        </w:rPr>
        <w:t xml:space="preserve">- </w:t>
      </w:r>
      <w:r>
        <w:rPr>
          <w:lang w:val="sq-AL"/>
        </w:rPr>
        <w:t>Z</w:t>
      </w:r>
      <w:r w:rsidRPr="002F1ECF">
        <w:rPr>
          <w:lang w:val="sq-AL"/>
        </w:rPr>
        <w:t>yrat vendore të punësimit</w:t>
      </w:r>
      <w:r>
        <w:rPr>
          <w:lang w:val="sq-AL"/>
        </w:rPr>
        <w:t>;</w:t>
      </w:r>
    </w:p>
    <w:p w:rsidR="002E4C20" w:rsidRPr="002F1ECF" w:rsidRDefault="002E4C20" w:rsidP="002E4C20">
      <w:pPr>
        <w:pStyle w:val="Paragrafi0"/>
        <w:rPr>
          <w:lang w:val="sq-AL"/>
        </w:rPr>
      </w:pPr>
      <w:r w:rsidRPr="002F1ECF">
        <w:rPr>
          <w:lang w:val="sq-AL"/>
        </w:rPr>
        <w:t xml:space="preserve">- Drejtoritë </w:t>
      </w:r>
      <w:r>
        <w:rPr>
          <w:lang w:val="sq-AL"/>
        </w:rPr>
        <w:t>r</w:t>
      </w:r>
      <w:r w:rsidRPr="002F1ECF">
        <w:rPr>
          <w:lang w:val="sq-AL"/>
        </w:rPr>
        <w:t>ajonale të Inspektoratit Shtetëror t</w:t>
      </w:r>
      <w:r>
        <w:rPr>
          <w:lang w:val="sq-AL"/>
        </w:rPr>
        <w:t>ë</w:t>
      </w:r>
      <w:r w:rsidRPr="002F1ECF">
        <w:rPr>
          <w:lang w:val="sq-AL"/>
        </w:rPr>
        <w:t xml:space="preserve">  Punës.</w:t>
      </w:r>
    </w:p>
    <w:p w:rsidR="002E4C20" w:rsidRPr="002F1ECF" w:rsidRDefault="002E4C20" w:rsidP="002E4C20">
      <w:pPr>
        <w:pStyle w:val="Paragrafi0"/>
        <w:rPr>
          <w:lang w:val="sq-AL"/>
        </w:rPr>
      </w:pPr>
      <w:r w:rsidRPr="002F1ECF">
        <w:rPr>
          <w:lang w:val="sq-AL"/>
        </w:rPr>
        <w:t>N</w:t>
      </w:r>
      <w:r>
        <w:rPr>
          <w:lang w:val="sq-AL"/>
        </w:rPr>
        <w:t>ë</w:t>
      </w:r>
      <w:r w:rsidRPr="002F1ECF">
        <w:rPr>
          <w:lang w:val="sq-AL"/>
        </w:rPr>
        <w:t xml:space="preserve"> Shërbimin Informativ Shtetëror</w:t>
      </w:r>
      <w:r>
        <w:rPr>
          <w:lang w:val="sq-AL"/>
        </w:rPr>
        <w:t>:</w:t>
      </w:r>
    </w:p>
    <w:p w:rsidR="002E4C20" w:rsidRPr="002F1ECF" w:rsidRDefault="002E4C20" w:rsidP="002E4C20">
      <w:pPr>
        <w:pStyle w:val="Paragrafi0"/>
        <w:rPr>
          <w:lang w:val="sq-AL"/>
        </w:rPr>
      </w:pPr>
      <w:r w:rsidRPr="002F1ECF">
        <w:rPr>
          <w:lang w:val="sq-AL"/>
        </w:rPr>
        <w:t>- Struktura përgjegjëse për vlerësimin e kërkesave për vizë</w:t>
      </w:r>
      <w:r>
        <w:rPr>
          <w:lang w:val="sq-AL"/>
        </w:rPr>
        <w:t>.</w:t>
      </w:r>
    </w:p>
    <w:p w:rsidR="002E4C20" w:rsidRPr="002F1ECF" w:rsidRDefault="002E4C20" w:rsidP="002E4C20">
      <w:pPr>
        <w:pStyle w:val="Paragrafi0"/>
        <w:rPr>
          <w:lang w:val="sq-AL"/>
        </w:rPr>
      </w:pPr>
      <w:r w:rsidRPr="002F1ECF">
        <w:rPr>
          <w:lang w:val="sq-AL"/>
        </w:rPr>
        <w:t>2. Autoritete</w:t>
      </w:r>
      <w:r>
        <w:rPr>
          <w:lang w:val="sq-AL"/>
        </w:rPr>
        <w:t>t</w:t>
      </w:r>
      <w:r w:rsidRPr="002F1ECF">
        <w:rPr>
          <w:lang w:val="sq-AL"/>
        </w:rPr>
        <w:t xml:space="preserve"> kompetente që konsultojnë të dhënat në regjistrin elektronik kombëtar për të huajt janë:</w:t>
      </w:r>
    </w:p>
    <w:p w:rsidR="002E4C20" w:rsidRPr="002F1ECF" w:rsidRDefault="002E4C20" w:rsidP="002E4C20">
      <w:pPr>
        <w:pStyle w:val="Paragrafi0"/>
        <w:rPr>
          <w:lang w:val="sq-AL"/>
        </w:rPr>
      </w:pPr>
      <w:r w:rsidRPr="002F1ECF">
        <w:rPr>
          <w:lang w:val="sq-AL"/>
        </w:rPr>
        <w:t>Në Ministrinë e Punëve të Jashtme</w:t>
      </w:r>
      <w:r>
        <w:rPr>
          <w:lang w:val="sq-AL"/>
        </w:rPr>
        <w:t>:</w:t>
      </w:r>
    </w:p>
    <w:p w:rsidR="002E4C20" w:rsidRPr="002F1ECF" w:rsidRDefault="002E4C20" w:rsidP="002E4C20">
      <w:pPr>
        <w:pStyle w:val="Paragrafi0"/>
        <w:rPr>
          <w:lang w:val="sq-AL"/>
        </w:rPr>
      </w:pPr>
      <w:r w:rsidRPr="002F1ECF">
        <w:rPr>
          <w:lang w:val="sq-AL"/>
        </w:rPr>
        <w:t>- Drej</w:t>
      </w:r>
      <w:r>
        <w:rPr>
          <w:lang w:val="sq-AL"/>
        </w:rPr>
        <w:t>tori i Përgjithshëm i Çështjeve</w:t>
      </w:r>
      <w:r w:rsidRPr="002F1ECF">
        <w:rPr>
          <w:lang w:val="sq-AL"/>
        </w:rPr>
        <w:t xml:space="preserve"> Ndërkombëtare dhe Konsullore</w:t>
      </w:r>
      <w:r>
        <w:rPr>
          <w:lang w:val="sq-AL"/>
        </w:rPr>
        <w:t>;</w:t>
      </w:r>
    </w:p>
    <w:p w:rsidR="002E4C20" w:rsidRPr="002F1ECF" w:rsidRDefault="002E4C20" w:rsidP="002E4C20">
      <w:pPr>
        <w:pStyle w:val="Paragrafi0"/>
        <w:rPr>
          <w:lang w:val="sq-AL"/>
        </w:rPr>
      </w:pPr>
      <w:r w:rsidRPr="002F1ECF">
        <w:rPr>
          <w:lang w:val="sq-AL"/>
        </w:rPr>
        <w:t>- Drejtori i Drejtorisë Konsullore</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Sektori i viz</w:t>
      </w:r>
      <w:r>
        <w:rPr>
          <w:lang w:val="sq-AL"/>
        </w:rPr>
        <w:t>ë</w:t>
      </w:r>
      <w:r w:rsidRPr="002F1ECF">
        <w:rPr>
          <w:lang w:val="sq-AL"/>
        </w:rPr>
        <w:t>-pasaportave në Drejtorinë Konsullore</w:t>
      </w:r>
      <w:r>
        <w:rPr>
          <w:lang w:val="sq-AL"/>
        </w:rPr>
        <w:t>;</w:t>
      </w:r>
    </w:p>
    <w:p w:rsidR="002E4C20" w:rsidRPr="002F1ECF" w:rsidRDefault="002E4C20" w:rsidP="002E4C20">
      <w:pPr>
        <w:pStyle w:val="Paragrafi0"/>
        <w:rPr>
          <w:lang w:val="sq-AL"/>
        </w:rPr>
      </w:pPr>
      <w:r w:rsidRPr="002F1ECF">
        <w:rPr>
          <w:lang w:val="sq-AL"/>
        </w:rPr>
        <w:t>- Përfaqësitë diplomatike dhe postet konsullore jashtë shtetit.</w:t>
      </w:r>
    </w:p>
    <w:p w:rsidR="002E4C20" w:rsidRPr="002F1ECF" w:rsidRDefault="002E4C20" w:rsidP="002E4C20">
      <w:pPr>
        <w:pStyle w:val="Paragrafi0"/>
        <w:rPr>
          <w:lang w:val="sq-AL"/>
        </w:rPr>
      </w:pPr>
      <w:r w:rsidRPr="002F1ECF">
        <w:rPr>
          <w:lang w:val="sq-AL"/>
        </w:rPr>
        <w:t>Në Ministrinë e Brendshme</w:t>
      </w:r>
      <w:r>
        <w:rPr>
          <w:lang w:val="sq-AL"/>
        </w:rPr>
        <w:t>:</w:t>
      </w:r>
    </w:p>
    <w:p w:rsidR="002E4C20" w:rsidRPr="002F1ECF" w:rsidRDefault="002E4C20" w:rsidP="002E4C20">
      <w:pPr>
        <w:pStyle w:val="Paragrafi0"/>
        <w:rPr>
          <w:lang w:val="sq-AL"/>
        </w:rPr>
      </w:pPr>
      <w:r w:rsidRPr="002F1ECF">
        <w:rPr>
          <w:lang w:val="sq-AL"/>
        </w:rPr>
        <w:t>- Drejtori për Shtetësi</w:t>
      </w:r>
      <w:r>
        <w:rPr>
          <w:lang w:val="sq-AL"/>
        </w:rPr>
        <w:t>në</w:t>
      </w:r>
      <w:r w:rsidRPr="002F1ECF">
        <w:rPr>
          <w:lang w:val="sq-AL"/>
        </w:rPr>
        <w:t xml:space="preserve"> dhe Refugjat</w:t>
      </w:r>
      <w:r>
        <w:rPr>
          <w:lang w:val="sq-AL"/>
        </w:rPr>
        <w:t>ë</w:t>
      </w:r>
      <w:r w:rsidRPr="002F1ECF">
        <w:rPr>
          <w:lang w:val="sq-AL"/>
        </w:rPr>
        <w:t>t</w:t>
      </w:r>
      <w:r>
        <w:rPr>
          <w:lang w:val="sq-AL"/>
        </w:rPr>
        <w:t>;</w:t>
      </w:r>
    </w:p>
    <w:p w:rsidR="002E4C20" w:rsidRPr="002F1ECF" w:rsidRDefault="002E4C20" w:rsidP="002E4C20">
      <w:pPr>
        <w:pStyle w:val="Paragrafi0"/>
        <w:rPr>
          <w:lang w:val="sq-AL"/>
        </w:rPr>
      </w:pPr>
      <w:r w:rsidRPr="002F1ECF">
        <w:rPr>
          <w:lang w:val="sq-AL"/>
        </w:rPr>
        <w:t>- Zëvendësdrejtori i Përgjithshëm i Policisë së Shtetit për Kufirin dhe Migracionin në Departamentin për Kufirin dhe Migracionin në  Drejtorinë e Përgjithshme të Policisë së Shteti</w:t>
      </w:r>
      <w:r>
        <w:rPr>
          <w:lang w:val="sq-AL"/>
        </w:rPr>
        <w:t>t;</w:t>
      </w:r>
    </w:p>
    <w:p w:rsidR="002E4C20" w:rsidRPr="002F1ECF" w:rsidRDefault="002E4C20" w:rsidP="002E4C20">
      <w:pPr>
        <w:pStyle w:val="Paragrafi0"/>
        <w:rPr>
          <w:lang w:val="sq-AL"/>
        </w:rPr>
      </w:pPr>
      <w:r w:rsidRPr="002F1ECF">
        <w:rPr>
          <w:lang w:val="sq-AL"/>
        </w:rPr>
        <w:t>- Drejtori i Migracionit dhe Ripranimeve në Departamentin për Kufirin dhe Migracionin</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Sektori i migracionit në Drejtorinë e Migracionit dhe Ripranimeve</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Sektori i ripranimeve në Drejtorinë e Migracionit dhe Ripranimeve</w:t>
      </w:r>
      <w:r>
        <w:rPr>
          <w:lang w:val="sq-AL"/>
        </w:rPr>
        <w:t>;</w:t>
      </w:r>
    </w:p>
    <w:p w:rsidR="002E4C20" w:rsidRPr="002F1ECF" w:rsidRDefault="002E4C20" w:rsidP="002E4C20">
      <w:pPr>
        <w:pStyle w:val="Paragrafi0"/>
        <w:rPr>
          <w:lang w:val="sq-AL"/>
        </w:rPr>
      </w:pPr>
      <w:r w:rsidRPr="002F1ECF">
        <w:rPr>
          <w:lang w:val="sq-AL"/>
        </w:rPr>
        <w:t xml:space="preserve">- Zyra e analizës së </w:t>
      </w:r>
      <w:r>
        <w:rPr>
          <w:lang w:val="sq-AL"/>
        </w:rPr>
        <w:t>r</w:t>
      </w:r>
      <w:r w:rsidRPr="002F1ECF">
        <w:rPr>
          <w:lang w:val="sq-AL"/>
        </w:rPr>
        <w:t>rezikut në Departamentin për Kufirin dhe Migracionin</w:t>
      </w:r>
      <w:r>
        <w:rPr>
          <w:lang w:val="sq-AL"/>
        </w:rPr>
        <w:t>;</w:t>
      </w:r>
    </w:p>
    <w:p w:rsidR="002E4C20" w:rsidRPr="002F1ECF" w:rsidRDefault="002E4C20" w:rsidP="002E4C20">
      <w:pPr>
        <w:pStyle w:val="Paragrafi0"/>
        <w:rPr>
          <w:lang w:val="sq-AL"/>
        </w:rPr>
      </w:pPr>
      <w:r w:rsidRPr="002F1ECF">
        <w:rPr>
          <w:lang w:val="sq-AL"/>
        </w:rPr>
        <w:t xml:space="preserve">- Sektorët e </w:t>
      </w:r>
      <w:r>
        <w:rPr>
          <w:lang w:val="sq-AL"/>
        </w:rPr>
        <w:t>m</w:t>
      </w:r>
      <w:r w:rsidRPr="002F1ECF">
        <w:rPr>
          <w:lang w:val="sq-AL"/>
        </w:rPr>
        <w:t>igracionit n</w:t>
      </w:r>
      <w:r>
        <w:rPr>
          <w:lang w:val="sq-AL"/>
        </w:rPr>
        <w:t>ë</w:t>
      </w:r>
      <w:r w:rsidRPr="002F1ECF">
        <w:rPr>
          <w:lang w:val="sq-AL"/>
        </w:rPr>
        <w:t xml:space="preserve"> drejtoritë rajonale për kufirin dhe migracionin</w:t>
      </w:r>
      <w:r>
        <w:rPr>
          <w:lang w:val="sq-AL"/>
        </w:rPr>
        <w:t>;</w:t>
      </w:r>
    </w:p>
    <w:p w:rsidR="002E4C20" w:rsidRPr="002F1ECF" w:rsidRDefault="002E4C20" w:rsidP="002E4C20">
      <w:pPr>
        <w:pStyle w:val="Paragrafi0"/>
        <w:rPr>
          <w:lang w:val="sq-AL"/>
        </w:rPr>
      </w:pPr>
      <w:r w:rsidRPr="002F1ECF">
        <w:rPr>
          <w:lang w:val="sq-AL"/>
        </w:rPr>
        <w:t>- Shërbimet e policisë kufitare dhe</w:t>
      </w:r>
      <w:r>
        <w:rPr>
          <w:lang w:val="sq-AL"/>
        </w:rPr>
        <w:t xml:space="preserve"> të</w:t>
      </w:r>
      <w:r w:rsidRPr="002F1ECF">
        <w:rPr>
          <w:lang w:val="sq-AL"/>
        </w:rPr>
        <w:t xml:space="preserve"> migracionit në pikat e kalimit kufitar</w:t>
      </w:r>
      <w:r>
        <w:rPr>
          <w:lang w:val="sq-AL"/>
        </w:rPr>
        <w:t>;</w:t>
      </w:r>
    </w:p>
    <w:p w:rsidR="002E4C20" w:rsidRPr="002F1ECF" w:rsidRDefault="002E4C20" w:rsidP="002E4C20">
      <w:pPr>
        <w:pStyle w:val="Paragrafi0"/>
        <w:rPr>
          <w:lang w:val="sq-AL"/>
        </w:rPr>
      </w:pPr>
      <w:r w:rsidRPr="002F1ECF">
        <w:rPr>
          <w:lang w:val="sq-AL"/>
        </w:rPr>
        <w:t xml:space="preserve">- Drejtori, shërbimet e pritjes dhe shërbimet e intervistrimit të Qendrës së </w:t>
      </w:r>
      <w:r>
        <w:rPr>
          <w:lang w:val="sq-AL"/>
        </w:rPr>
        <w:t>m</w:t>
      </w:r>
      <w:r w:rsidRPr="002F1ECF">
        <w:rPr>
          <w:lang w:val="sq-AL"/>
        </w:rPr>
        <w:t>byllur për të huajt me qëndrim të parregullt në territor</w:t>
      </w:r>
      <w:r>
        <w:rPr>
          <w:lang w:val="sq-AL"/>
        </w:rPr>
        <w:t>;</w:t>
      </w:r>
    </w:p>
    <w:p w:rsidR="002E4C20" w:rsidRPr="002F1ECF" w:rsidRDefault="002E4C20" w:rsidP="002E4C20">
      <w:pPr>
        <w:pStyle w:val="Paragrafi0"/>
        <w:rPr>
          <w:lang w:val="sq-AL"/>
        </w:rPr>
      </w:pPr>
      <w:r w:rsidRPr="002F1ECF">
        <w:rPr>
          <w:lang w:val="sq-AL"/>
        </w:rPr>
        <w:lastRenderedPageBreak/>
        <w:t xml:space="preserve">- Sallat operative në nivel rajonal dhe ajo në nivel </w:t>
      </w:r>
      <w:r>
        <w:rPr>
          <w:lang w:val="sq-AL"/>
        </w:rPr>
        <w:t>q</w:t>
      </w:r>
      <w:r w:rsidRPr="002F1ECF">
        <w:rPr>
          <w:lang w:val="sq-AL"/>
        </w:rPr>
        <w:t>endror.</w:t>
      </w:r>
    </w:p>
    <w:p w:rsidR="002E4C20" w:rsidRPr="002F1ECF" w:rsidRDefault="002E4C20" w:rsidP="002E4C20">
      <w:pPr>
        <w:pStyle w:val="Paragrafi0"/>
        <w:rPr>
          <w:lang w:val="sq-AL"/>
        </w:rPr>
      </w:pPr>
      <w:r w:rsidRPr="002F1ECF">
        <w:rPr>
          <w:lang w:val="sq-AL"/>
        </w:rPr>
        <w:t>Në Ministrinë e Punës, Çështjeve Sociale dhe Shanseve të Barabarta</w:t>
      </w:r>
      <w:r>
        <w:rPr>
          <w:lang w:val="sq-AL"/>
        </w:rPr>
        <w:t>:</w:t>
      </w:r>
    </w:p>
    <w:p w:rsidR="002E4C20" w:rsidRPr="002F1ECF" w:rsidRDefault="002E4C20" w:rsidP="002E4C20">
      <w:pPr>
        <w:pStyle w:val="Paragrafi0"/>
        <w:rPr>
          <w:lang w:val="sq-AL"/>
        </w:rPr>
      </w:pPr>
      <w:r w:rsidRPr="002F1ECF">
        <w:rPr>
          <w:lang w:val="sq-AL"/>
        </w:rPr>
        <w:t>- Drejtoria e Politikave Migratore, Kthimit dhe R</w:t>
      </w:r>
      <w:r>
        <w:rPr>
          <w:lang w:val="sq-AL"/>
        </w:rPr>
        <w:t>i</w:t>
      </w:r>
      <w:r w:rsidRPr="002F1ECF">
        <w:rPr>
          <w:lang w:val="sq-AL"/>
        </w:rPr>
        <w:t>integrimit</w:t>
      </w:r>
      <w:r>
        <w:rPr>
          <w:lang w:val="sq-AL"/>
        </w:rPr>
        <w:t>;</w:t>
      </w:r>
    </w:p>
    <w:p w:rsidR="002E4C20" w:rsidRPr="002F1ECF" w:rsidRDefault="002E4C20" w:rsidP="002E4C20">
      <w:pPr>
        <w:pStyle w:val="Paragrafi0"/>
        <w:rPr>
          <w:lang w:val="sq-AL"/>
        </w:rPr>
      </w:pPr>
      <w:r w:rsidRPr="002F1ECF">
        <w:rPr>
          <w:lang w:val="sq-AL"/>
        </w:rPr>
        <w:t>- Drejtoria e Përgjithshme e Inspektoratit Shtetëror të  Punës</w:t>
      </w:r>
      <w:r>
        <w:rPr>
          <w:lang w:val="sq-AL"/>
        </w:rPr>
        <w:t>;</w:t>
      </w:r>
    </w:p>
    <w:p w:rsidR="002E4C20" w:rsidRPr="002F1ECF" w:rsidRDefault="002E4C20" w:rsidP="002E4C20">
      <w:pPr>
        <w:pStyle w:val="Paragrafi0"/>
        <w:rPr>
          <w:lang w:val="sq-AL"/>
        </w:rPr>
      </w:pPr>
      <w:r w:rsidRPr="002F1ECF">
        <w:rPr>
          <w:lang w:val="sq-AL"/>
        </w:rPr>
        <w:t xml:space="preserve">- Drejtoritë </w:t>
      </w:r>
      <w:r>
        <w:rPr>
          <w:lang w:val="sq-AL"/>
        </w:rPr>
        <w:t>r</w:t>
      </w:r>
      <w:r w:rsidRPr="002F1ECF">
        <w:rPr>
          <w:lang w:val="sq-AL"/>
        </w:rPr>
        <w:t>ajonale të Inspektoratit Shtetëror të Punës</w:t>
      </w:r>
      <w:r>
        <w:rPr>
          <w:lang w:val="sq-AL"/>
        </w:rPr>
        <w:t>;</w:t>
      </w:r>
    </w:p>
    <w:p w:rsidR="002E4C20" w:rsidRPr="002F1ECF" w:rsidRDefault="002E4C20" w:rsidP="002E4C20">
      <w:pPr>
        <w:pStyle w:val="Paragrafi0"/>
        <w:rPr>
          <w:lang w:val="sq-AL"/>
        </w:rPr>
      </w:pPr>
      <w:r w:rsidRPr="002F1ECF">
        <w:rPr>
          <w:lang w:val="sq-AL"/>
        </w:rPr>
        <w:t>- Drejtoria e Përgjithshme e Shërbimit Kombëtar të Punësimit</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Sektorët e migracionit dhe marrëdhënieve të punës në drejtoritë rajonale të punësimit</w:t>
      </w:r>
      <w:r>
        <w:rPr>
          <w:lang w:val="sq-AL"/>
        </w:rPr>
        <w:t>;</w:t>
      </w:r>
    </w:p>
    <w:p w:rsidR="002E4C20" w:rsidRPr="002F1ECF" w:rsidRDefault="002E4C20" w:rsidP="002E4C20">
      <w:pPr>
        <w:pStyle w:val="Paragrafi0"/>
        <w:rPr>
          <w:lang w:val="sq-AL"/>
        </w:rPr>
      </w:pPr>
      <w:r w:rsidRPr="002F1ECF">
        <w:rPr>
          <w:lang w:val="sq-AL"/>
        </w:rPr>
        <w:t>- Zyrat vendore të punësimit</w:t>
      </w:r>
      <w:r>
        <w:rPr>
          <w:lang w:val="sq-AL"/>
        </w:rPr>
        <w:t>.</w:t>
      </w:r>
    </w:p>
    <w:p w:rsidR="002E4C20" w:rsidRPr="002F1ECF" w:rsidRDefault="002E4C20" w:rsidP="002E4C20">
      <w:pPr>
        <w:pStyle w:val="Paragrafi0"/>
        <w:rPr>
          <w:lang w:val="sq-AL"/>
        </w:rPr>
      </w:pPr>
      <w:r w:rsidRPr="002F1ECF">
        <w:rPr>
          <w:lang w:val="sq-AL"/>
        </w:rPr>
        <w:t>Në Shërbimin Informativ Shtetëror</w:t>
      </w:r>
      <w:r>
        <w:rPr>
          <w:lang w:val="sq-AL"/>
        </w:rPr>
        <w:t>:</w:t>
      </w:r>
    </w:p>
    <w:p w:rsidR="002E4C20" w:rsidRPr="002F1ECF" w:rsidRDefault="002E4C20" w:rsidP="002E4C20">
      <w:pPr>
        <w:pStyle w:val="Paragrafi0"/>
        <w:rPr>
          <w:lang w:val="sq-AL"/>
        </w:rPr>
      </w:pPr>
      <w:r w:rsidRPr="002F1ECF">
        <w:rPr>
          <w:lang w:val="sq-AL"/>
        </w:rPr>
        <w:t>- Struktura përgjegjëse për vlerësimin e kërkesave për vizë.</w:t>
      </w:r>
    </w:p>
    <w:p w:rsidR="002E4C20" w:rsidRPr="002F1ECF" w:rsidRDefault="002E4C20" w:rsidP="002E4C20">
      <w:pPr>
        <w:pStyle w:val="Paragrafi0"/>
        <w:rPr>
          <w:lang w:val="sq-AL"/>
        </w:rPr>
      </w:pPr>
      <w:r w:rsidRPr="002F1ECF">
        <w:rPr>
          <w:lang w:val="sq-AL"/>
        </w:rPr>
        <w:t>3. Brenda fushës së tyre të përgjegjësisë, secili nga autoritetet e sipërpërmendura mbledh, regjistron, administron dhe konsulton t</w:t>
      </w:r>
      <w:r>
        <w:rPr>
          <w:lang w:val="sq-AL"/>
        </w:rPr>
        <w:t>ë</w:t>
      </w:r>
      <w:r w:rsidRPr="002F1ECF">
        <w:rPr>
          <w:lang w:val="sq-AL"/>
        </w:rPr>
        <w:t xml:space="preserve"> dhënat për të huajt, sipas afateve dhe procedurave të përcaktuara ne ligjin nr.9959, dat</w:t>
      </w:r>
      <w:r>
        <w:rPr>
          <w:lang w:val="sq-AL"/>
        </w:rPr>
        <w:t>ë</w:t>
      </w:r>
      <w:r w:rsidRPr="002F1ECF">
        <w:rPr>
          <w:lang w:val="sq-AL"/>
        </w:rPr>
        <w:t xml:space="preserve"> 17.7.2008 “Për të huajt”</w:t>
      </w:r>
      <w:r>
        <w:rPr>
          <w:lang w:val="sq-AL"/>
        </w:rPr>
        <w:t>,</w:t>
      </w:r>
      <w:r w:rsidRPr="002F1ECF">
        <w:rPr>
          <w:lang w:val="sq-AL"/>
        </w:rPr>
        <w:t xml:space="preserve"> </w:t>
      </w:r>
      <w:r>
        <w:rPr>
          <w:lang w:val="sq-AL"/>
        </w:rPr>
        <w:t>vendimi i Këshillit të Ministrave</w:t>
      </w:r>
      <w:r w:rsidRPr="002F1ECF">
        <w:rPr>
          <w:lang w:val="sq-AL"/>
        </w:rPr>
        <w:t xml:space="preserve"> nr.362, datë 1.4.2009, 12 </w:t>
      </w:r>
      <w:r>
        <w:rPr>
          <w:lang w:val="sq-AL"/>
        </w:rPr>
        <w:t>vendimet e Këshillit të Ministrave,</w:t>
      </w:r>
      <w:r w:rsidRPr="002F1ECF">
        <w:rPr>
          <w:lang w:val="sq-AL"/>
        </w:rPr>
        <w:t xml:space="preserve"> nga nr.348 deri në  nr.359, datë 6.3.2009 për lejet e punës, </w:t>
      </w:r>
      <w:r>
        <w:rPr>
          <w:lang w:val="sq-AL"/>
        </w:rPr>
        <w:t>udhëzimi i përbashkët</w:t>
      </w:r>
      <w:r w:rsidRPr="002F1ECF">
        <w:rPr>
          <w:lang w:val="sq-AL"/>
        </w:rPr>
        <w:t xml:space="preserve"> nr.1102/4, datë 3.8.2009 “Mbi bashkëpunimin në mes strukturave të Ministrisë së Punëve t</w:t>
      </w:r>
      <w:r>
        <w:rPr>
          <w:lang w:val="sq-AL"/>
        </w:rPr>
        <w:t>ë</w:t>
      </w:r>
      <w:r w:rsidRPr="002F1ECF">
        <w:rPr>
          <w:lang w:val="sq-AL"/>
        </w:rPr>
        <w:t xml:space="preserve"> Jashtme, Ministrisë s</w:t>
      </w:r>
      <w:r>
        <w:rPr>
          <w:lang w:val="sq-AL"/>
        </w:rPr>
        <w:t>ë</w:t>
      </w:r>
      <w:r w:rsidRPr="002F1ECF">
        <w:rPr>
          <w:lang w:val="sq-AL"/>
        </w:rPr>
        <w:t xml:space="preserve"> Brendshme dhe Shërbimit Informativ Shtetëror</w:t>
      </w:r>
      <w:r>
        <w:rPr>
          <w:lang w:val="sq-AL"/>
        </w:rPr>
        <w:t xml:space="preserve"> për</w:t>
      </w:r>
      <w:r w:rsidRPr="002F1ECF">
        <w:rPr>
          <w:lang w:val="sq-AL"/>
        </w:rPr>
        <w:t xml:space="preserve"> procedurat e lëshimit të vizave për të huajt”, </w:t>
      </w:r>
      <w:r>
        <w:rPr>
          <w:lang w:val="sq-AL"/>
        </w:rPr>
        <w:t>u</w:t>
      </w:r>
      <w:r w:rsidRPr="002F1ECF">
        <w:rPr>
          <w:lang w:val="sq-AL"/>
        </w:rPr>
        <w:t xml:space="preserve">dhëzimi </w:t>
      </w:r>
      <w:r>
        <w:rPr>
          <w:lang w:val="sq-AL"/>
        </w:rPr>
        <w:t>i përbashkët</w:t>
      </w:r>
      <w:r w:rsidRPr="002F1ECF">
        <w:rPr>
          <w:lang w:val="sq-AL"/>
        </w:rPr>
        <w:t xml:space="preserve"> nr.2947/2, datë 6.10.2009 “Mbi procedurat e trajtimit të </w:t>
      </w:r>
      <w:r>
        <w:rPr>
          <w:lang w:val="sq-AL"/>
        </w:rPr>
        <w:t xml:space="preserve">të </w:t>
      </w:r>
      <w:r w:rsidRPr="002F1ECF">
        <w:rPr>
          <w:lang w:val="sq-AL"/>
        </w:rPr>
        <w:t>huajve në territorin e Republikës së Shqipërisë” dhe në këtë udhëzim.</w:t>
      </w:r>
    </w:p>
    <w:p w:rsidR="002E4C20" w:rsidRPr="002F1ECF" w:rsidRDefault="002E4C20" w:rsidP="002E4C20">
      <w:pPr>
        <w:pStyle w:val="Paragrafi0"/>
        <w:rPr>
          <w:lang w:val="sq-AL"/>
        </w:rPr>
      </w:pPr>
      <w:r w:rsidRPr="002F1ECF">
        <w:rPr>
          <w:lang w:val="sq-AL"/>
        </w:rPr>
        <w:t xml:space="preserve">4. Sektori i menaxhimit të informacionit dhe mbrojtjes së të dhënave në Drejtorinë e Qendrës së Përpunimit </w:t>
      </w:r>
      <w:r>
        <w:rPr>
          <w:lang w:val="sq-AL"/>
        </w:rPr>
        <w:t>dhe</w:t>
      </w:r>
      <w:r w:rsidRPr="002F1ECF">
        <w:rPr>
          <w:lang w:val="sq-AL"/>
        </w:rPr>
        <w:t xml:space="preserve"> Mbrojtjes së të Dhënave në Drejtorinë e Përgjithshme të Policisë së Shtetit hedh të dhënat sipas kërkesave në rrugë shkresore të drejtuara nga strukturat e përcaktuara me këtë udhëzim</w:t>
      </w:r>
      <w:r>
        <w:rPr>
          <w:lang w:val="sq-AL"/>
        </w:rPr>
        <w:t>,</w:t>
      </w:r>
      <w:r w:rsidRPr="002F1ECF">
        <w:rPr>
          <w:lang w:val="sq-AL"/>
        </w:rPr>
        <w:t xml:space="preserve"> si dhe akteve të tjera të dala për funksionimin e Qendrës </w:t>
      </w:r>
      <w:r>
        <w:rPr>
          <w:lang w:val="sq-AL"/>
        </w:rPr>
        <w:t>s</w:t>
      </w:r>
      <w:r w:rsidRPr="002F1ECF">
        <w:rPr>
          <w:lang w:val="sq-AL"/>
        </w:rPr>
        <w:t xml:space="preserve">ë Përpunimit </w:t>
      </w:r>
      <w:r>
        <w:rPr>
          <w:lang w:val="sq-AL"/>
        </w:rPr>
        <w:t>d</w:t>
      </w:r>
      <w:r w:rsidRPr="002F1ECF">
        <w:rPr>
          <w:lang w:val="sq-AL"/>
        </w:rPr>
        <w:t>he Mbrojtjes së  të Dhënave.</w:t>
      </w:r>
    </w:p>
    <w:p w:rsidR="002E4C20" w:rsidRPr="002F1ECF" w:rsidRDefault="002E4C20" w:rsidP="002E4C20">
      <w:pPr>
        <w:pStyle w:val="Paragrafi0"/>
        <w:rPr>
          <w:lang w:val="sq-AL"/>
        </w:rPr>
      </w:pPr>
      <w:r w:rsidRPr="002F1ECF">
        <w:rPr>
          <w:lang w:val="sq-AL"/>
        </w:rPr>
        <w:t>5. Përdoruesit mund të kërkojnë dhe konsultojnë vetëm të dhëna që u duhen për kryerjen e detyrave të tyre. Keqpërdorimi i këtyre t</w:t>
      </w:r>
      <w:r>
        <w:rPr>
          <w:lang w:val="sq-AL"/>
        </w:rPr>
        <w:t>ë</w:t>
      </w:r>
      <w:r w:rsidRPr="002F1ECF">
        <w:rPr>
          <w:lang w:val="sq-AL"/>
        </w:rPr>
        <w:t xml:space="preserve"> dhënave</w:t>
      </w:r>
      <w:r>
        <w:rPr>
          <w:lang w:val="sq-AL"/>
        </w:rPr>
        <w:t>,</w:t>
      </w:r>
      <w:r w:rsidRPr="002F1ECF">
        <w:rPr>
          <w:lang w:val="sq-AL"/>
        </w:rPr>
        <w:t xml:space="preserve"> si dhe informimi i personave t</w:t>
      </w:r>
      <w:r>
        <w:rPr>
          <w:lang w:val="sq-AL"/>
        </w:rPr>
        <w:t>ë</w:t>
      </w:r>
      <w:r w:rsidRPr="002F1ECF">
        <w:rPr>
          <w:lang w:val="sq-AL"/>
        </w:rPr>
        <w:t xml:space="preserve"> paautorizuar mbi përmbajtjen e tyre dënohet sipas dispozitave ligjore n</w:t>
      </w:r>
      <w:r>
        <w:rPr>
          <w:lang w:val="sq-AL"/>
        </w:rPr>
        <w:t>ë</w:t>
      </w:r>
      <w:r w:rsidRPr="002F1ECF">
        <w:rPr>
          <w:lang w:val="sq-AL"/>
        </w:rPr>
        <w:t xml:space="preserve"> fuqi mbi mbrojtjen e t</w:t>
      </w:r>
      <w:r>
        <w:rPr>
          <w:lang w:val="sq-AL"/>
        </w:rPr>
        <w:t>ë</w:t>
      </w:r>
      <w:r w:rsidRPr="002F1ECF">
        <w:rPr>
          <w:lang w:val="sq-AL"/>
        </w:rPr>
        <w:t xml:space="preserve"> dhënave personale. </w:t>
      </w:r>
    </w:p>
    <w:p w:rsidR="002E4C20" w:rsidRPr="002F1ECF" w:rsidRDefault="002E4C20" w:rsidP="002E4C20">
      <w:pPr>
        <w:pStyle w:val="Paragrafi0"/>
        <w:rPr>
          <w:lang w:val="sq-AL"/>
        </w:rPr>
      </w:pPr>
      <w:r w:rsidRPr="002F1ECF">
        <w:rPr>
          <w:lang w:val="sq-AL"/>
        </w:rPr>
        <w:t>6. Institucionet e lartpërmendura duhet t</w:t>
      </w:r>
      <w:r>
        <w:rPr>
          <w:lang w:val="sq-AL"/>
        </w:rPr>
        <w:t>ë</w:t>
      </w:r>
      <w:r w:rsidRPr="002F1ECF">
        <w:rPr>
          <w:lang w:val="sq-AL"/>
        </w:rPr>
        <w:t xml:space="preserve"> dërgojnë pranë Drejtorisë së Teknologjisë së Informacionit në Drejtorinë e Përgjithshme të Policisë së Shtetit në Ministrinë e Brendshme, listën e autoriteteve kompetente të cilat kërkohen të autorizohen të hedhin dhe konsultojnë të dhënat në regjistër. Për çdo autoritet në listë specifikohet fusha e aksesit që kërkohet të autorizohet në hedhjen apo konsultimin e të dhënave. Listat mund të jenë objekt përditësimi, veprim i cili bëhet në mënyrë të vazhdueshme sipas kërkesave të </w:t>
      </w:r>
      <w:r>
        <w:rPr>
          <w:lang w:val="sq-AL"/>
        </w:rPr>
        <w:t>i</w:t>
      </w:r>
      <w:r w:rsidRPr="002F1ECF">
        <w:rPr>
          <w:lang w:val="sq-AL"/>
        </w:rPr>
        <w:t>nstitucioneve përgjegjëse të përcaktuara në këtë udhëzim.</w:t>
      </w:r>
    </w:p>
    <w:p w:rsidR="002E4C20" w:rsidRPr="002F1ECF" w:rsidRDefault="002E4C20" w:rsidP="002E4C20">
      <w:pPr>
        <w:pStyle w:val="Paragrafi0"/>
        <w:rPr>
          <w:lang w:val="sq-AL"/>
        </w:rPr>
      </w:pPr>
      <w:r w:rsidRPr="002F1ECF">
        <w:rPr>
          <w:lang w:val="sq-AL"/>
        </w:rPr>
        <w:t xml:space="preserve">7. Vetëm struktura që hedh të dhënat do të jetë e autorizuar për të modifikuar, për të shtuar, korrigjuar ose fshirë të dhënat që ajo ka regjistruar. </w:t>
      </w:r>
    </w:p>
    <w:p w:rsidR="002E4C20" w:rsidRPr="002F1ECF" w:rsidRDefault="002E4C20" w:rsidP="002E4C20">
      <w:pPr>
        <w:pStyle w:val="Paragrafi0"/>
        <w:rPr>
          <w:lang w:val="sq-AL"/>
        </w:rPr>
      </w:pPr>
      <w:r w:rsidRPr="002F1ECF">
        <w:rPr>
          <w:lang w:val="sq-AL"/>
        </w:rPr>
        <w:t>8. Nëse një nga strukturat e përcaktuara në këtë udhëzim</w:t>
      </w:r>
      <w:r>
        <w:rPr>
          <w:lang w:val="sq-AL"/>
        </w:rPr>
        <w:t>,</w:t>
      </w:r>
      <w:r w:rsidRPr="002F1ECF">
        <w:rPr>
          <w:lang w:val="sq-AL"/>
        </w:rPr>
        <w:t xml:space="preserve"> e cila nuk e ka hedhur të dhënën</w:t>
      </w:r>
      <w:r>
        <w:rPr>
          <w:lang w:val="sq-AL"/>
        </w:rPr>
        <w:t>,</w:t>
      </w:r>
      <w:r w:rsidRPr="002F1ECF">
        <w:rPr>
          <w:lang w:val="sq-AL"/>
        </w:rPr>
        <w:t xml:space="preserve"> por duke i konsultuar ato, ka prova që sugjerojnë se një pjesë e të dhënave është faktikisht e pasaktë apo është ruajtur në mënyrë të paligjshme, atëherë ajo këshillon strukturën përgjegjëse që i ka hedhur këto të dhëna sa më shpejt të jetë e mundur mbi këtë fakt dhe kjo e fundit është e detyruar të kontrollojë t</w:t>
      </w:r>
      <w:r>
        <w:rPr>
          <w:lang w:val="sq-AL"/>
        </w:rPr>
        <w:t>ë</w:t>
      </w:r>
      <w:r w:rsidRPr="002F1ECF">
        <w:rPr>
          <w:lang w:val="sq-AL"/>
        </w:rPr>
        <w:t xml:space="preserve"> dhënën e hedhur dhe nëse është e nevojshme</w:t>
      </w:r>
      <w:r>
        <w:rPr>
          <w:lang w:val="sq-AL"/>
        </w:rPr>
        <w:t>,</w:t>
      </w:r>
      <w:r w:rsidRPr="002F1ECF">
        <w:rPr>
          <w:lang w:val="sq-AL"/>
        </w:rPr>
        <w:t xml:space="preserve"> korrigjon ose </w:t>
      </w:r>
      <w:r>
        <w:rPr>
          <w:lang w:val="sq-AL"/>
        </w:rPr>
        <w:t>fshin</w:t>
      </w:r>
      <w:r w:rsidRPr="002F1ECF">
        <w:rPr>
          <w:lang w:val="sq-AL"/>
        </w:rPr>
        <w:t xml:space="preserve"> të dhënat e pasakta apo të ruajtura në mënyrë të paligjshme.</w:t>
      </w:r>
    </w:p>
    <w:p w:rsidR="002E4C20" w:rsidRDefault="002E4C20" w:rsidP="002E4C20">
      <w:pPr>
        <w:pStyle w:val="Paragrafi0"/>
        <w:rPr>
          <w:lang w:val="sq-AL"/>
        </w:rPr>
      </w:pPr>
      <w:r w:rsidRPr="002F1ECF">
        <w:rPr>
          <w:lang w:val="sq-AL"/>
        </w:rPr>
        <w:t xml:space="preserve">III. </w:t>
      </w:r>
      <w:r>
        <w:rPr>
          <w:lang w:val="sq-AL"/>
        </w:rPr>
        <w:t>MODULI E-VIZA</w:t>
      </w:r>
    </w:p>
    <w:p w:rsidR="002E4C20" w:rsidRPr="002F1ECF" w:rsidRDefault="002E4C20" w:rsidP="002E4C20">
      <w:pPr>
        <w:pStyle w:val="Paragrafi0"/>
        <w:rPr>
          <w:lang w:val="sq-AL"/>
        </w:rPr>
      </w:pPr>
      <w:r w:rsidRPr="002F1ECF">
        <w:rPr>
          <w:lang w:val="sq-AL"/>
        </w:rPr>
        <w:t>PROCEDURA E REGJISTRIMIT TË VIZAVE NË MODUL NGA PËRFAQËSITË DIPLOMATIKE DHE P</w:t>
      </w:r>
      <w:r>
        <w:rPr>
          <w:lang w:val="sq-AL"/>
        </w:rPr>
        <w:t>OSTET KONSULLORE JASHTË SHTETIT</w:t>
      </w:r>
      <w:r w:rsidRPr="002F1ECF">
        <w:rPr>
          <w:lang w:val="sq-AL"/>
        </w:rPr>
        <w:t xml:space="preserve"> </w:t>
      </w:r>
    </w:p>
    <w:p w:rsidR="002E4C20" w:rsidRPr="002F1ECF" w:rsidRDefault="002E4C20" w:rsidP="002E4C20">
      <w:pPr>
        <w:pStyle w:val="Paragrafi0"/>
        <w:rPr>
          <w:lang w:val="sq-AL"/>
        </w:rPr>
      </w:pPr>
      <w:r w:rsidRPr="002F1ECF">
        <w:rPr>
          <w:lang w:val="sq-AL"/>
        </w:rPr>
        <w:t>1. Autoritetet shtetërore kompetente për lëshimin e vizave në Ministrinë e Punëve të Jashtme (përfaqësitë diplomatike dhe postet konsullore jashtë shtetit), pasi  kryejnë procedurat e pranimit të kërkesës për pajisje me vizë të t</w:t>
      </w:r>
      <w:r>
        <w:rPr>
          <w:lang w:val="sq-AL"/>
        </w:rPr>
        <w:t>ë</w:t>
      </w:r>
      <w:r w:rsidRPr="002F1ECF">
        <w:rPr>
          <w:lang w:val="sq-AL"/>
        </w:rPr>
        <w:t xml:space="preserve"> huajit, hedhin informacionin mbi aplikimin në modulin E-</w:t>
      </w:r>
      <w:r>
        <w:rPr>
          <w:lang w:val="sq-AL"/>
        </w:rPr>
        <w:t>v</w:t>
      </w:r>
      <w:r w:rsidRPr="002F1ECF">
        <w:rPr>
          <w:lang w:val="sq-AL"/>
        </w:rPr>
        <w:t>iza të regjistrit elektronik  kombëtar për të huajt.</w:t>
      </w:r>
    </w:p>
    <w:p w:rsidR="002E4C20" w:rsidRPr="002F1ECF" w:rsidRDefault="002E4C20" w:rsidP="002E4C20">
      <w:pPr>
        <w:pStyle w:val="Paragrafi0"/>
        <w:rPr>
          <w:lang w:val="sq-AL"/>
        </w:rPr>
      </w:pPr>
      <w:r w:rsidRPr="002F1ECF">
        <w:rPr>
          <w:lang w:val="sq-AL"/>
        </w:rPr>
        <w:t xml:space="preserve">2. Në rast se në momentin e regjistrimit </w:t>
      </w:r>
      <w:r w:rsidRPr="005A44FA">
        <w:rPr>
          <w:i/>
          <w:lang w:val="sq-AL"/>
        </w:rPr>
        <w:t>on line</w:t>
      </w:r>
      <w:r w:rsidRPr="002F1ECF">
        <w:rPr>
          <w:lang w:val="sq-AL"/>
        </w:rPr>
        <w:t xml:space="preserve"> të aplikimit për vizë</w:t>
      </w:r>
      <w:r>
        <w:rPr>
          <w:lang w:val="sq-AL"/>
        </w:rPr>
        <w:t>,</w:t>
      </w:r>
      <w:r w:rsidRPr="002F1ECF">
        <w:rPr>
          <w:lang w:val="sq-AL"/>
        </w:rPr>
        <w:t xml:space="preserve"> në bazën e të dhënave të njërit nga modulet e regjistrit ekziston informacion me masa kufizuese për kërkuesin e vizës që i ndalojnë hyrjen n</w:t>
      </w:r>
      <w:r>
        <w:rPr>
          <w:lang w:val="sq-AL"/>
        </w:rPr>
        <w:t>ë</w:t>
      </w:r>
      <w:r w:rsidRPr="002F1ECF">
        <w:rPr>
          <w:lang w:val="sq-AL"/>
        </w:rPr>
        <w:t xml:space="preserve"> Republikën e Shqipërisë, moduli i </w:t>
      </w:r>
      <w:r>
        <w:rPr>
          <w:lang w:val="sq-AL"/>
        </w:rPr>
        <w:t>E</w:t>
      </w:r>
      <w:r w:rsidRPr="002F1ECF">
        <w:rPr>
          <w:lang w:val="sq-AL"/>
        </w:rPr>
        <w:t>-vizës mundëson regjistrimin e aplikimit, por në mënyrë të automatizuar nuk lejon vazhdimin e procedurës së mëtejshme të dërgimit të aplikimit për vlerësim, kështu që vendimi për refuzimin e vizës merret menjëherë nga punonjësi konsullor, veprim i cili pasqyrohet në regjistër.</w:t>
      </w:r>
    </w:p>
    <w:p w:rsidR="002E4C20" w:rsidRPr="002F1ECF" w:rsidRDefault="002E4C20" w:rsidP="002E4C20">
      <w:pPr>
        <w:pStyle w:val="Paragrafi0"/>
        <w:rPr>
          <w:lang w:val="sq-AL"/>
        </w:rPr>
      </w:pPr>
      <w:r w:rsidRPr="002F1ECF">
        <w:rPr>
          <w:lang w:val="sq-AL"/>
        </w:rPr>
        <w:t>3. Në rast se për kërkuesin e vizës nuk ka informacion kufizues në modulet e regjistrit, punonjësit në përfaqësitë diplomatike dhe postet konsullore jashtë shtetit janë të detyruar të  regjistrojnë  të gjithë informacionin sipas rubrikave të përgatitura në formë elektronike në modulin E-</w:t>
      </w:r>
      <w:r>
        <w:rPr>
          <w:lang w:val="sq-AL"/>
        </w:rPr>
        <w:lastRenderedPageBreak/>
        <w:t>v</w:t>
      </w:r>
      <w:r w:rsidRPr="002F1ECF">
        <w:rPr>
          <w:lang w:val="sq-AL"/>
        </w:rPr>
        <w:t>iza dhe të përcaktuara me anë të rregullores së përdorimit të modulit E-viza të përgatit</w:t>
      </w:r>
      <w:r>
        <w:rPr>
          <w:lang w:val="sq-AL"/>
        </w:rPr>
        <w:t>ura nga krijuesi i modulit. Mos</w:t>
      </w:r>
      <w:r w:rsidRPr="002F1ECF">
        <w:rPr>
          <w:lang w:val="sq-AL"/>
        </w:rPr>
        <w:t>plotësimi i të gjitha rubrikave të këtij regjistri konsiderohet informacion i pamjaftueshëm për pajisjen e aplikuesit me vizë.</w:t>
      </w:r>
    </w:p>
    <w:p w:rsidR="002E4C20" w:rsidRPr="002F1ECF" w:rsidRDefault="002E4C20" w:rsidP="002E4C20">
      <w:pPr>
        <w:pStyle w:val="Paragrafi0"/>
        <w:rPr>
          <w:lang w:val="sq-AL"/>
        </w:rPr>
      </w:pPr>
      <w:r w:rsidRPr="002F1ECF">
        <w:rPr>
          <w:lang w:val="sq-AL"/>
        </w:rPr>
        <w:t>4. Me përfundimin e regjistrimit të saktë të</w:t>
      </w:r>
      <w:r>
        <w:rPr>
          <w:lang w:val="sq-AL"/>
        </w:rPr>
        <w:t xml:space="preserve"> të</w:t>
      </w:r>
      <w:r w:rsidRPr="002F1ECF">
        <w:rPr>
          <w:lang w:val="sq-AL"/>
        </w:rPr>
        <w:t xml:space="preserve"> dhënave të aplikimit për vizë dhe ruajtjes në sistem, këto të dhëna dërgohen për miratim në Drejtorinë Konsullore në Ministrinë e Punëve të Jashtme</w:t>
      </w:r>
      <w:r>
        <w:rPr>
          <w:lang w:val="sq-AL"/>
        </w:rPr>
        <w:t>,</w:t>
      </w:r>
      <w:r w:rsidRPr="002F1ECF">
        <w:rPr>
          <w:lang w:val="sq-AL"/>
        </w:rPr>
        <w:t xml:space="preserve"> e cila</w:t>
      </w:r>
      <w:r>
        <w:rPr>
          <w:lang w:val="sq-AL"/>
        </w:rPr>
        <w:t>,</w:t>
      </w:r>
      <w:r w:rsidRPr="002F1ECF">
        <w:rPr>
          <w:lang w:val="sq-AL"/>
        </w:rPr>
        <w:t xml:space="preserve"> pasi i konsulton paraprakisht</w:t>
      </w:r>
      <w:r>
        <w:rPr>
          <w:lang w:val="sq-AL"/>
        </w:rPr>
        <w:t>,</w:t>
      </w:r>
      <w:r w:rsidRPr="002F1ECF">
        <w:rPr>
          <w:lang w:val="sq-AL"/>
        </w:rPr>
        <w:t xml:space="preserve"> i dërgon për verifikim sipas </w:t>
      </w:r>
      <w:r>
        <w:rPr>
          <w:lang w:val="sq-AL"/>
        </w:rPr>
        <w:t>u</w:t>
      </w:r>
      <w:r w:rsidRPr="002F1ECF">
        <w:rPr>
          <w:lang w:val="sq-AL"/>
        </w:rPr>
        <w:t>dhëzimit  nr.9486/1</w:t>
      </w:r>
      <w:r>
        <w:rPr>
          <w:lang w:val="sq-AL"/>
        </w:rPr>
        <w:t>,</w:t>
      </w:r>
      <w:r w:rsidRPr="002F1ECF">
        <w:rPr>
          <w:lang w:val="sq-AL"/>
        </w:rPr>
        <w:t xml:space="preserve"> datë 11.8.2009 </w:t>
      </w:r>
      <w:r>
        <w:rPr>
          <w:lang w:val="sq-AL"/>
        </w:rPr>
        <w:t>“</w:t>
      </w:r>
      <w:r w:rsidRPr="002F1ECF">
        <w:rPr>
          <w:lang w:val="sq-AL"/>
        </w:rPr>
        <w:t>Për procedurat e lëshimit të vizave për të huajt”.</w:t>
      </w:r>
    </w:p>
    <w:p w:rsidR="002E4C20" w:rsidRPr="002F1ECF" w:rsidRDefault="002E4C20" w:rsidP="002E4C20">
      <w:pPr>
        <w:pStyle w:val="Paragrafi0"/>
        <w:rPr>
          <w:lang w:val="sq-AL"/>
        </w:rPr>
      </w:pPr>
      <w:r w:rsidRPr="002F1ECF">
        <w:rPr>
          <w:lang w:val="sq-AL"/>
        </w:rPr>
        <w:t>5. Në rast se shënimi i strukturave të Drejtorisë së Migracionit dhe atij të Shërbimit Informativ Kombëtar në rubrikat përkatëse është në favor të lëshimit të vizës, atëherë Drejtoria Konsullore bën shënimin e gjykuar prej tij në rubrikën përkatëse në regjistër. Në rast se vendimi i Drejtorisë Konsullore është në favor të lëshimit të vizës, atëherë ky vlen si autorizim për lëshimin e vizës për postin konsullor që ka pranuar aplikimin dhe vetëm ky veprim në mënyrë të automatizuar i mundëson postit konsullor të vazhdojë procedurën për lëshimin e vizës.</w:t>
      </w:r>
    </w:p>
    <w:p w:rsidR="002E4C20" w:rsidRPr="002F1ECF" w:rsidRDefault="002E4C20" w:rsidP="002E4C20">
      <w:pPr>
        <w:pStyle w:val="Paragrafi0"/>
        <w:rPr>
          <w:lang w:val="sq-AL"/>
        </w:rPr>
      </w:pPr>
      <w:r w:rsidRPr="002F1ECF">
        <w:rPr>
          <w:lang w:val="sq-AL"/>
        </w:rPr>
        <w:t>6. Në rast se njëra nga dy strukturat e përfshira në procedurën e vlerësimit të aplikimit për vizë, brenda 7 ditëve nuk ka kthyer përgjigje mbi vlerësimin e aplikimit për vizë, por bën shënimin në rubrikën përkatëse të regjistrit se kërkon shtyrjen e afatit për vlerësimin e kërkesës, atëherë procedura e vlerësimit mbetet në mënyr</w:t>
      </w:r>
      <w:r>
        <w:rPr>
          <w:lang w:val="sq-AL"/>
        </w:rPr>
        <w:t>ë</w:t>
      </w:r>
      <w:r w:rsidRPr="002F1ECF">
        <w:rPr>
          <w:lang w:val="sq-AL"/>
        </w:rPr>
        <w:t xml:space="preserve"> të automatizuar në pritje deri në 7 ditë të tjera.</w:t>
      </w:r>
    </w:p>
    <w:p w:rsidR="002E4C20" w:rsidRPr="002F1ECF" w:rsidRDefault="002E4C20" w:rsidP="002E4C20">
      <w:pPr>
        <w:pStyle w:val="Paragrafi0"/>
        <w:rPr>
          <w:lang w:val="sq-AL"/>
        </w:rPr>
      </w:pPr>
      <w:r w:rsidRPr="002F1ECF">
        <w:rPr>
          <w:lang w:val="sq-AL"/>
        </w:rPr>
        <w:t>7. Në rast se njëra nga dy strukturat e përfshira në procedurën e vlerësimit të aplikimit për vizë, brenda afatit të shtyrë për vlerësimin e vizës, bën shënimin në rubrikën përkatëse të</w:t>
      </w:r>
      <w:r>
        <w:rPr>
          <w:lang w:val="sq-AL"/>
        </w:rPr>
        <w:t xml:space="preserve"> regjistrit se kërkon ri</w:t>
      </w:r>
      <w:r w:rsidRPr="002F1ECF">
        <w:rPr>
          <w:lang w:val="sq-AL"/>
        </w:rPr>
        <w:t xml:space="preserve">shtyrjen e afatit për vlerësimin e kërkesës, atëherë procedura e vlerësimit mbetet në mënyrë të automatizuar në pritje edhe deri në 7 ditë të tjera. </w:t>
      </w:r>
    </w:p>
    <w:p w:rsidR="002E4C20" w:rsidRPr="002F1ECF" w:rsidRDefault="002E4C20" w:rsidP="002E4C20">
      <w:pPr>
        <w:pStyle w:val="Paragrafi0"/>
        <w:rPr>
          <w:lang w:val="sq-AL"/>
        </w:rPr>
      </w:pPr>
      <w:r w:rsidRPr="002F1ECF">
        <w:rPr>
          <w:lang w:val="sq-AL"/>
        </w:rPr>
        <w:t>8. Në rast se asnjëra nga dy strukturat e përfshira në procedurën e vlerësimit të aplikimit për vizë nuk kthen përgjigje brenda afatit të përcaktuar ose nuk bën shënimet në rubrikat përkatëse se kërkon shtyrjen e afatit apo rishtyrjen e afatit për vlerësimin e kërkesës për vizë, ose kur dhe këto afate kanë kaluar dhe strukturat e sipërcituara nuk kanë kthyer përgjigje, kërkesa e konsideruar e miratuar mundëson që në mënyrë të automatizuar në sektorin e vizë-pasaportave në Ministrinë e Punëve të Jashtme të vazhdohet procedura e lëshimit të vizës.</w:t>
      </w:r>
    </w:p>
    <w:p w:rsidR="002E4C20" w:rsidRPr="002F1ECF" w:rsidRDefault="002E4C20" w:rsidP="002E4C20">
      <w:pPr>
        <w:pStyle w:val="Paragrafi0"/>
        <w:rPr>
          <w:lang w:val="sq-AL"/>
        </w:rPr>
      </w:pPr>
      <w:r w:rsidRPr="002F1ECF">
        <w:rPr>
          <w:lang w:val="sq-AL"/>
        </w:rPr>
        <w:t>9. Në rast se njëra nga dy strukturat e përfshira n</w:t>
      </w:r>
      <w:r>
        <w:rPr>
          <w:lang w:val="sq-AL"/>
        </w:rPr>
        <w:t>ë</w:t>
      </w:r>
      <w:r w:rsidRPr="002F1ECF">
        <w:rPr>
          <w:lang w:val="sq-AL"/>
        </w:rPr>
        <w:t xml:space="preserve"> procedurën e vlerësimit të aplikimit për viz</w:t>
      </w:r>
      <w:r>
        <w:rPr>
          <w:lang w:val="sq-AL"/>
        </w:rPr>
        <w:t>ë</w:t>
      </w:r>
      <w:r w:rsidRPr="002F1ECF">
        <w:rPr>
          <w:lang w:val="sq-AL"/>
        </w:rPr>
        <w:t xml:space="preserve"> në afatet e caktuara, të shtyra apo të rishtyra, bën shënimin në rubrikat se nuk është dakord për miratimin e lëshimit të vizës, shoqëruar kjo dhe me argumentimin ligjor, atëherë procedura e vlerësimit të vizës ndërpritet dhe Drejtoria Konsullore në Ministrinë e Punëve të Jashtme është struktura e cila merr vendimin e refuzimit të kërkesës për lëshimin e vizës. Ky informacion konsultohet nga të gjitha postet konsullore në përfaqësitë diplomatike jashtë shtetit.</w:t>
      </w:r>
    </w:p>
    <w:p w:rsidR="002E4C20" w:rsidRPr="002F1ECF" w:rsidRDefault="002E4C20" w:rsidP="002E4C20">
      <w:pPr>
        <w:pStyle w:val="Paragrafi0"/>
        <w:rPr>
          <w:lang w:val="sq-AL"/>
        </w:rPr>
      </w:pPr>
      <w:r w:rsidRPr="002F1ECF">
        <w:rPr>
          <w:lang w:val="sq-AL"/>
        </w:rPr>
        <w:t>10. Me lëshimin e vizës nga nëpunësi në postin konsullor apo përfaqësitë tona diplomatike jashtë vendit, të dhënat e vizës s</w:t>
      </w:r>
      <w:r>
        <w:rPr>
          <w:lang w:val="sq-AL"/>
        </w:rPr>
        <w:t>ë</w:t>
      </w:r>
      <w:r w:rsidRPr="002F1ECF">
        <w:rPr>
          <w:lang w:val="sq-AL"/>
        </w:rPr>
        <w:t xml:space="preserve"> lëshuar janë të pandryshueshme dhe mund të konsultohen </w:t>
      </w:r>
      <w:r w:rsidRPr="009536D5">
        <w:rPr>
          <w:i/>
          <w:lang w:val="sq-AL"/>
        </w:rPr>
        <w:t>on line</w:t>
      </w:r>
      <w:r w:rsidRPr="002F1ECF">
        <w:rPr>
          <w:lang w:val="sq-AL"/>
        </w:rPr>
        <w:t xml:space="preserve"> nga autoritete kompetent</w:t>
      </w:r>
      <w:r>
        <w:rPr>
          <w:lang w:val="sq-AL"/>
        </w:rPr>
        <w:t>e</w:t>
      </w:r>
      <w:r w:rsidRPr="002F1ECF">
        <w:rPr>
          <w:lang w:val="sq-AL"/>
        </w:rPr>
        <w:t xml:space="preserve"> që konsultojnë të dhënat n</w:t>
      </w:r>
      <w:r>
        <w:rPr>
          <w:lang w:val="sq-AL"/>
        </w:rPr>
        <w:t>ë</w:t>
      </w:r>
      <w:r w:rsidRPr="002F1ECF">
        <w:rPr>
          <w:lang w:val="sq-AL"/>
        </w:rPr>
        <w:t xml:space="preserve"> regjistrin elektronik kombëtar për të huaj të përmendura në pikën 2 kapitulli II, të këtij udhëzimi si më poshtë: </w:t>
      </w:r>
    </w:p>
    <w:p w:rsidR="002E4C20" w:rsidRPr="002F1ECF" w:rsidRDefault="002E4C20" w:rsidP="002E4C20">
      <w:pPr>
        <w:pStyle w:val="Paragrafi0"/>
        <w:rPr>
          <w:lang w:val="sq-AL"/>
        </w:rPr>
      </w:pPr>
      <w:r w:rsidRPr="002F1ECF">
        <w:rPr>
          <w:lang w:val="sq-AL"/>
        </w:rPr>
        <w:t>Në Ministrinë e Punëve të Jashtme</w:t>
      </w:r>
      <w:r>
        <w:rPr>
          <w:lang w:val="sq-AL"/>
        </w:rPr>
        <w:t>:</w:t>
      </w:r>
    </w:p>
    <w:p w:rsidR="002E4C20" w:rsidRPr="002F1ECF" w:rsidRDefault="002E4C20" w:rsidP="002E4C20">
      <w:pPr>
        <w:pStyle w:val="Paragrafi0"/>
        <w:rPr>
          <w:lang w:val="sq-AL"/>
        </w:rPr>
      </w:pPr>
      <w:r w:rsidRPr="002F1ECF">
        <w:rPr>
          <w:lang w:val="sq-AL"/>
        </w:rPr>
        <w:t>- Drejtori i Përgjit</w:t>
      </w:r>
      <w:r>
        <w:rPr>
          <w:lang w:val="sq-AL"/>
        </w:rPr>
        <w:t>hshëm i Çështjeve</w:t>
      </w:r>
      <w:r w:rsidRPr="002F1ECF">
        <w:rPr>
          <w:lang w:val="sq-AL"/>
        </w:rPr>
        <w:t xml:space="preserve"> Ndërkombëtare dhe Konsullore</w:t>
      </w:r>
      <w:r>
        <w:rPr>
          <w:lang w:val="sq-AL"/>
        </w:rPr>
        <w:t>;</w:t>
      </w:r>
    </w:p>
    <w:p w:rsidR="002E4C20" w:rsidRPr="002F1ECF" w:rsidRDefault="002E4C20" w:rsidP="002E4C20">
      <w:pPr>
        <w:pStyle w:val="Paragrafi0"/>
        <w:rPr>
          <w:lang w:val="sq-AL"/>
        </w:rPr>
      </w:pPr>
      <w:r w:rsidRPr="002F1ECF">
        <w:rPr>
          <w:lang w:val="sq-AL"/>
        </w:rPr>
        <w:t>- Drejtori i Drejtorisë Konsullore</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Sektori i viz</w:t>
      </w:r>
      <w:r>
        <w:rPr>
          <w:lang w:val="sq-AL"/>
        </w:rPr>
        <w:t>ë</w:t>
      </w:r>
      <w:r w:rsidRPr="002F1ECF">
        <w:rPr>
          <w:lang w:val="sq-AL"/>
        </w:rPr>
        <w:t>-pasaportave në Drejtorinë Konsullore.</w:t>
      </w:r>
    </w:p>
    <w:p w:rsidR="002E4C20" w:rsidRPr="002F1ECF" w:rsidRDefault="002E4C20" w:rsidP="002E4C20">
      <w:pPr>
        <w:pStyle w:val="Paragrafi0"/>
        <w:rPr>
          <w:lang w:val="sq-AL"/>
        </w:rPr>
      </w:pPr>
      <w:r w:rsidRPr="002F1ECF">
        <w:rPr>
          <w:lang w:val="sq-AL"/>
        </w:rPr>
        <w:t>Në Ministrinë e Brendshme</w:t>
      </w:r>
      <w:r>
        <w:rPr>
          <w:lang w:val="sq-AL"/>
        </w:rPr>
        <w:t>:</w:t>
      </w:r>
    </w:p>
    <w:p w:rsidR="002E4C20" w:rsidRPr="002F1ECF" w:rsidRDefault="002E4C20" w:rsidP="002E4C20">
      <w:pPr>
        <w:pStyle w:val="Paragrafi0"/>
        <w:rPr>
          <w:lang w:val="sq-AL"/>
        </w:rPr>
      </w:pPr>
      <w:r w:rsidRPr="002F1ECF">
        <w:rPr>
          <w:lang w:val="sq-AL"/>
        </w:rPr>
        <w:t>- Zëvendësdrejtori i Përgjithshëm i Policisë s</w:t>
      </w:r>
      <w:r>
        <w:rPr>
          <w:lang w:val="sq-AL"/>
        </w:rPr>
        <w:t>ë</w:t>
      </w:r>
      <w:r w:rsidRPr="002F1ECF">
        <w:rPr>
          <w:lang w:val="sq-AL"/>
        </w:rPr>
        <w:t xml:space="preserve"> Shtetit për Kufirin dhe Migracionin në Drejtorinë e Përgjithshme të Policisë së Shtetit</w:t>
      </w:r>
      <w:r>
        <w:rPr>
          <w:lang w:val="sq-AL"/>
        </w:rPr>
        <w:t>;</w:t>
      </w:r>
    </w:p>
    <w:p w:rsidR="002E4C20" w:rsidRPr="002F1ECF" w:rsidRDefault="002E4C20" w:rsidP="002E4C20">
      <w:pPr>
        <w:pStyle w:val="Paragrafi0"/>
        <w:rPr>
          <w:lang w:val="sq-AL"/>
        </w:rPr>
      </w:pPr>
      <w:r w:rsidRPr="002F1ECF">
        <w:rPr>
          <w:lang w:val="sq-AL"/>
        </w:rPr>
        <w:t>- Drejtori i Migracionit dhe Ripranimeve në Departamentin për Kufirin dhe Migracionin</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xml:space="preserve">- Sektori i </w:t>
      </w:r>
      <w:r>
        <w:rPr>
          <w:lang w:val="sq-AL"/>
        </w:rPr>
        <w:t>m</w:t>
      </w:r>
      <w:r w:rsidRPr="002F1ECF">
        <w:rPr>
          <w:lang w:val="sq-AL"/>
        </w:rPr>
        <w:t>igracionit në Drejtorinë e Migracionit dhe Ripranimeve</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xml:space="preserve">- Sektori i </w:t>
      </w:r>
      <w:r>
        <w:rPr>
          <w:lang w:val="sq-AL"/>
        </w:rPr>
        <w:t>r</w:t>
      </w:r>
      <w:r w:rsidRPr="002F1ECF">
        <w:rPr>
          <w:lang w:val="sq-AL"/>
        </w:rPr>
        <w:t>ipranimeve në Drejtorinë e Migracionit dhe Ripranimeve</w:t>
      </w:r>
      <w:r>
        <w:rPr>
          <w:lang w:val="sq-AL"/>
        </w:rPr>
        <w:t>;</w:t>
      </w:r>
    </w:p>
    <w:p w:rsidR="002E4C20" w:rsidRPr="002F1ECF" w:rsidRDefault="002E4C20" w:rsidP="002E4C20">
      <w:pPr>
        <w:pStyle w:val="Paragrafi0"/>
        <w:rPr>
          <w:lang w:val="sq-AL"/>
        </w:rPr>
      </w:pPr>
      <w:r w:rsidRPr="002F1ECF">
        <w:rPr>
          <w:lang w:val="sq-AL"/>
        </w:rPr>
        <w:t>- Sektorët e migracionit në drejtoritë rajonale për kufirin dhe migracionin</w:t>
      </w:r>
      <w:r>
        <w:rPr>
          <w:lang w:val="sq-AL"/>
        </w:rPr>
        <w:t>;</w:t>
      </w:r>
    </w:p>
    <w:p w:rsidR="002E4C20" w:rsidRPr="002F1ECF" w:rsidRDefault="002E4C20" w:rsidP="002E4C20">
      <w:pPr>
        <w:pStyle w:val="Paragrafi0"/>
        <w:rPr>
          <w:lang w:val="sq-AL"/>
        </w:rPr>
      </w:pPr>
      <w:r w:rsidRPr="002F1ECF">
        <w:rPr>
          <w:lang w:val="sq-AL"/>
        </w:rPr>
        <w:t>- Shërbimet e policisë kufitare dhe migracionit në pikat e kalimit kufitar</w:t>
      </w:r>
      <w:r>
        <w:rPr>
          <w:lang w:val="sq-AL"/>
        </w:rPr>
        <w:t>;</w:t>
      </w:r>
    </w:p>
    <w:p w:rsidR="002E4C20" w:rsidRPr="002F1ECF" w:rsidRDefault="002E4C20" w:rsidP="002E4C20">
      <w:pPr>
        <w:pStyle w:val="Paragrafi0"/>
        <w:rPr>
          <w:lang w:val="sq-AL"/>
        </w:rPr>
      </w:pPr>
      <w:r w:rsidRPr="002F1ECF">
        <w:rPr>
          <w:lang w:val="sq-AL"/>
        </w:rPr>
        <w:t xml:space="preserve">- Sallat operative në nivel rajonal dhe ajo në nivel </w:t>
      </w:r>
      <w:r>
        <w:rPr>
          <w:lang w:val="sq-AL"/>
        </w:rPr>
        <w:t>q</w:t>
      </w:r>
      <w:r w:rsidRPr="002F1ECF">
        <w:rPr>
          <w:lang w:val="sq-AL"/>
        </w:rPr>
        <w:t>endror.</w:t>
      </w:r>
    </w:p>
    <w:p w:rsidR="002E4C20" w:rsidRPr="002F1ECF" w:rsidRDefault="002E4C20" w:rsidP="002E4C20">
      <w:pPr>
        <w:pStyle w:val="Paragrafi0"/>
        <w:rPr>
          <w:lang w:val="sq-AL"/>
        </w:rPr>
      </w:pPr>
      <w:r w:rsidRPr="002F1ECF">
        <w:rPr>
          <w:lang w:val="sq-AL"/>
        </w:rPr>
        <w:t>Në Ministrinë e Punës, Çështjeve Sociale dhe Shanseve të Barabarta</w:t>
      </w:r>
      <w:r>
        <w:rPr>
          <w:lang w:val="sq-AL"/>
        </w:rPr>
        <w:t>:</w:t>
      </w:r>
    </w:p>
    <w:p w:rsidR="002E4C20" w:rsidRPr="002F1ECF" w:rsidRDefault="002E4C20" w:rsidP="002E4C20">
      <w:pPr>
        <w:pStyle w:val="Paragrafi0"/>
        <w:rPr>
          <w:lang w:val="sq-AL"/>
        </w:rPr>
      </w:pPr>
      <w:r w:rsidRPr="002F1ECF">
        <w:rPr>
          <w:lang w:val="sq-AL"/>
        </w:rPr>
        <w:t>- Drejtoria e Politikave Migratore, Kthimit dhe R</w:t>
      </w:r>
      <w:r>
        <w:rPr>
          <w:lang w:val="sq-AL"/>
        </w:rPr>
        <w:t>i</w:t>
      </w:r>
      <w:r w:rsidRPr="002F1ECF">
        <w:rPr>
          <w:lang w:val="sq-AL"/>
        </w:rPr>
        <w:t>integrimit</w:t>
      </w:r>
      <w:r>
        <w:rPr>
          <w:lang w:val="sq-AL"/>
        </w:rPr>
        <w:t>;</w:t>
      </w:r>
    </w:p>
    <w:p w:rsidR="002E4C20" w:rsidRPr="002F1ECF" w:rsidRDefault="002E4C20" w:rsidP="002E4C20">
      <w:pPr>
        <w:pStyle w:val="Paragrafi0"/>
        <w:rPr>
          <w:lang w:val="sq-AL"/>
        </w:rPr>
      </w:pPr>
      <w:r w:rsidRPr="002F1ECF">
        <w:rPr>
          <w:lang w:val="sq-AL"/>
        </w:rPr>
        <w:t>- Drejtoria e Përgjithshme e Shërbimit Kombëtar të Punësimit</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Sektorët e migracionit dhe marrëdhënieve të punës në drejtoritë rajonale të punësimit</w:t>
      </w:r>
      <w:r>
        <w:rPr>
          <w:lang w:val="sq-AL"/>
        </w:rPr>
        <w:t>;</w:t>
      </w:r>
    </w:p>
    <w:p w:rsidR="002E4C20" w:rsidRPr="002F1ECF" w:rsidRDefault="002E4C20" w:rsidP="002E4C20">
      <w:pPr>
        <w:pStyle w:val="Paragrafi0"/>
        <w:rPr>
          <w:lang w:val="sq-AL"/>
        </w:rPr>
      </w:pPr>
      <w:r w:rsidRPr="002F1ECF">
        <w:rPr>
          <w:lang w:val="sq-AL"/>
        </w:rPr>
        <w:t>- Zyrat vendore të punësimit</w:t>
      </w:r>
      <w:r>
        <w:rPr>
          <w:lang w:val="sq-AL"/>
        </w:rPr>
        <w:t>.</w:t>
      </w:r>
    </w:p>
    <w:p w:rsidR="002E4C20" w:rsidRPr="002F1ECF" w:rsidRDefault="002E4C20" w:rsidP="002E4C20">
      <w:pPr>
        <w:pStyle w:val="Paragrafi0"/>
        <w:rPr>
          <w:lang w:val="sq-AL"/>
        </w:rPr>
      </w:pPr>
      <w:r w:rsidRPr="002F1ECF">
        <w:rPr>
          <w:lang w:val="sq-AL"/>
        </w:rPr>
        <w:lastRenderedPageBreak/>
        <w:t>- Në Shërbimin Informativ Shtetëror</w:t>
      </w:r>
      <w:r>
        <w:rPr>
          <w:lang w:val="sq-AL"/>
        </w:rPr>
        <w:t>:</w:t>
      </w:r>
    </w:p>
    <w:p w:rsidR="002E4C20" w:rsidRPr="002F1ECF" w:rsidRDefault="002E4C20" w:rsidP="002E4C20">
      <w:pPr>
        <w:pStyle w:val="Paragrafi0"/>
        <w:rPr>
          <w:lang w:val="sq-AL"/>
        </w:rPr>
      </w:pPr>
      <w:r w:rsidRPr="002F1ECF">
        <w:rPr>
          <w:lang w:val="sq-AL"/>
        </w:rPr>
        <w:t>- Struktura përgjegjëse për vlerësimin e kërkesave për viz</w:t>
      </w:r>
      <w:r>
        <w:rPr>
          <w:lang w:val="sq-AL"/>
        </w:rPr>
        <w:t>ë</w:t>
      </w:r>
      <w:r w:rsidRPr="002F1ECF">
        <w:rPr>
          <w:lang w:val="sq-AL"/>
        </w:rPr>
        <w:t>.</w:t>
      </w:r>
    </w:p>
    <w:p w:rsidR="002E4C20" w:rsidRPr="002F1ECF" w:rsidRDefault="002E4C20" w:rsidP="002E4C20">
      <w:pPr>
        <w:pStyle w:val="Paragrafi0"/>
        <w:rPr>
          <w:lang w:val="sq-AL"/>
        </w:rPr>
      </w:pPr>
      <w:r w:rsidRPr="002F1ECF">
        <w:rPr>
          <w:lang w:val="sq-AL"/>
        </w:rPr>
        <w:t>11. Në rastet e anulimit dhe/ose bërjes s</w:t>
      </w:r>
      <w:r>
        <w:rPr>
          <w:lang w:val="sq-AL"/>
        </w:rPr>
        <w:t>ë</w:t>
      </w:r>
      <w:r w:rsidRPr="002F1ECF">
        <w:rPr>
          <w:lang w:val="sq-AL"/>
        </w:rPr>
        <w:t xml:space="preserve"> pavlefshme të vizës s</w:t>
      </w:r>
      <w:r>
        <w:rPr>
          <w:lang w:val="sq-AL"/>
        </w:rPr>
        <w:t>ë</w:t>
      </w:r>
      <w:r w:rsidRPr="002F1ECF">
        <w:rPr>
          <w:lang w:val="sq-AL"/>
        </w:rPr>
        <w:t xml:space="preserve"> lëshuar nga përfaqësitë diplomatike apo postet konsullore jashtë shtetit apo vizës së kërkuar për t’u lëshuar në kufi nga autoriteti shtetëror përgjegjës në Ministrinë e Punëve të Jashtme, pas kryerjes së procedurave të përcaktuara në udhëzimin e përbashkët për bashkëpunimin në mes  strukturave të Ministrisë së Punëve të Jashtme, Ministrisë s</w:t>
      </w:r>
      <w:r>
        <w:rPr>
          <w:lang w:val="sq-AL"/>
        </w:rPr>
        <w:t>ë</w:t>
      </w:r>
      <w:r w:rsidRPr="002F1ECF">
        <w:rPr>
          <w:lang w:val="sq-AL"/>
        </w:rPr>
        <w:t xml:space="preserve"> Brendshme  dhe Shërbimit  Informativ  Shtetëror  “Për procedurat e lëshimit të vizave  për të huajt”, informacioni mbi vendimin për anulimin dhe bërjen të pavlefshme  të vizës hidhet menjëherë në regjistrin kombëtar për të huajt, modulin </w:t>
      </w:r>
      <w:r>
        <w:rPr>
          <w:lang w:val="sq-AL"/>
        </w:rPr>
        <w:t>E</w:t>
      </w:r>
      <w:r w:rsidRPr="002F1ECF">
        <w:rPr>
          <w:lang w:val="sq-AL"/>
        </w:rPr>
        <w:t xml:space="preserve">-viza, nga autoriteti shtetëror përgjegjës në Ministrinë e Punëve te Jashtme. Ky informacion mund të konsultohet </w:t>
      </w:r>
      <w:r w:rsidRPr="00BD5AC4">
        <w:rPr>
          <w:i/>
          <w:lang w:val="sq-AL"/>
        </w:rPr>
        <w:t>on line</w:t>
      </w:r>
      <w:r w:rsidRPr="002F1ECF">
        <w:rPr>
          <w:lang w:val="sq-AL"/>
        </w:rPr>
        <w:t xml:space="preserve"> nga të gjith</w:t>
      </w:r>
      <w:r>
        <w:rPr>
          <w:lang w:val="sq-AL"/>
        </w:rPr>
        <w:t>a</w:t>
      </w:r>
      <w:r w:rsidRPr="002F1ECF">
        <w:rPr>
          <w:lang w:val="sq-AL"/>
        </w:rPr>
        <w:t xml:space="preserve"> autoritete</w:t>
      </w:r>
      <w:r>
        <w:rPr>
          <w:lang w:val="sq-AL"/>
        </w:rPr>
        <w:t>t</w:t>
      </w:r>
      <w:r w:rsidRPr="002F1ECF">
        <w:rPr>
          <w:lang w:val="sq-AL"/>
        </w:rPr>
        <w:t xml:space="preserve"> kompetente që konsultojnë të dhënat në regjistrin elektronik kombëtar për të huaj të përmendura në pikën 2, kapitulli II, të këtij udhëzimi. Autoriteti i cili ekzekuton anulimin dhe bërjen e pavlefshme të vizës hedh gjithashtu në modulin </w:t>
      </w:r>
      <w:r>
        <w:rPr>
          <w:lang w:val="sq-AL"/>
        </w:rPr>
        <w:t>E</w:t>
      </w:r>
      <w:r w:rsidRPr="002F1ECF">
        <w:rPr>
          <w:lang w:val="sq-AL"/>
        </w:rPr>
        <w:t>-viz</w:t>
      </w:r>
      <w:r>
        <w:rPr>
          <w:lang w:val="sq-AL"/>
        </w:rPr>
        <w:t>a</w:t>
      </w:r>
      <w:r w:rsidRPr="002F1ECF">
        <w:rPr>
          <w:lang w:val="sq-AL"/>
        </w:rPr>
        <w:t xml:space="preserve"> informacionin me veprimet e kryera, informacion i cili konsultohet nga të njëjtat autoritete si më sipër.</w:t>
      </w:r>
    </w:p>
    <w:p w:rsidR="002E4C20" w:rsidRPr="002F1ECF" w:rsidRDefault="002E4C20" w:rsidP="002E4C20">
      <w:pPr>
        <w:pStyle w:val="Paragrafi0"/>
        <w:rPr>
          <w:lang w:val="sq-AL"/>
        </w:rPr>
      </w:pPr>
      <w:r w:rsidRPr="002F1ECF">
        <w:rPr>
          <w:lang w:val="sq-AL"/>
        </w:rPr>
        <w:t xml:space="preserve">12. Pas përfundimit të afateve të vizës </w:t>
      </w:r>
      <w:r>
        <w:rPr>
          <w:lang w:val="sq-AL"/>
        </w:rPr>
        <w:t xml:space="preserve">së </w:t>
      </w:r>
      <w:r w:rsidRPr="002F1ECF">
        <w:rPr>
          <w:lang w:val="sq-AL"/>
        </w:rPr>
        <w:t>lëshuar (afatit t</w:t>
      </w:r>
      <w:r>
        <w:rPr>
          <w:lang w:val="sq-AL"/>
        </w:rPr>
        <w:t>ë</w:t>
      </w:r>
      <w:r w:rsidRPr="002F1ECF">
        <w:rPr>
          <w:lang w:val="sq-AL"/>
        </w:rPr>
        <w:t xml:space="preserve"> përdorimit apo afatit të shfrytëzimit)</w:t>
      </w:r>
      <w:r>
        <w:rPr>
          <w:lang w:val="sq-AL"/>
        </w:rPr>
        <w:t>,</w:t>
      </w:r>
      <w:r w:rsidRPr="002F1ECF">
        <w:rPr>
          <w:lang w:val="sq-AL"/>
        </w:rPr>
        <w:t xml:space="preserve"> në rast se shtetasi i huaj ndodhet në territor, sistemi duke u konsultuar në mënyr</w:t>
      </w:r>
      <w:r>
        <w:rPr>
          <w:lang w:val="sq-AL"/>
        </w:rPr>
        <w:t>ë</w:t>
      </w:r>
      <w:r w:rsidRPr="002F1ECF">
        <w:rPr>
          <w:lang w:val="sq-AL"/>
        </w:rPr>
        <w:t xml:space="preserve"> të automatizuar me të dhënat e vizës dhe ato të regjistrimit të hyrje</w:t>
      </w:r>
      <w:r>
        <w:rPr>
          <w:lang w:val="sq-AL"/>
        </w:rPr>
        <w:t>-</w:t>
      </w:r>
      <w:r w:rsidRPr="002F1ECF">
        <w:rPr>
          <w:lang w:val="sq-AL"/>
        </w:rPr>
        <w:t>daljeve gjenerojnë një “alarm-alert” në formën e një raporti me shtetasit të cilëve u ka përfunduar viza, list</w:t>
      </w:r>
      <w:r>
        <w:rPr>
          <w:lang w:val="sq-AL"/>
        </w:rPr>
        <w:t>ë</w:t>
      </w:r>
      <w:r w:rsidRPr="002F1ECF">
        <w:rPr>
          <w:lang w:val="sq-AL"/>
        </w:rPr>
        <w:t xml:space="preserve"> e cila konsultohet nga autoritetet e Policisë Kufitare dhe Migracionit të ngarkuara me kontrollin e të huajve në territor dhe të përmendura n</w:t>
      </w:r>
      <w:r>
        <w:rPr>
          <w:lang w:val="sq-AL"/>
        </w:rPr>
        <w:t>ë</w:t>
      </w:r>
      <w:r w:rsidRPr="002F1ECF">
        <w:rPr>
          <w:lang w:val="sq-AL"/>
        </w:rPr>
        <w:t xml:space="preserve"> këtë udhëzim, si dhe në pikat e kalimit kufitar kur i huaji paraqitet për të dalë nga Republika e Shqipërisë.</w:t>
      </w:r>
    </w:p>
    <w:p w:rsidR="002E4C20" w:rsidRPr="002F1ECF" w:rsidRDefault="002E4C20" w:rsidP="002E4C20">
      <w:pPr>
        <w:pStyle w:val="Paragrafi0"/>
        <w:rPr>
          <w:lang w:val="sq-AL"/>
        </w:rPr>
      </w:pPr>
      <w:r w:rsidRPr="002F1ECF">
        <w:rPr>
          <w:lang w:val="sq-AL"/>
        </w:rPr>
        <w:t>13. Në rast se shtetasi i huaj të cilit i kan</w:t>
      </w:r>
      <w:r>
        <w:rPr>
          <w:lang w:val="sq-AL"/>
        </w:rPr>
        <w:t>ë</w:t>
      </w:r>
      <w:r w:rsidRPr="002F1ECF">
        <w:rPr>
          <w:lang w:val="sq-AL"/>
        </w:rPr>
        <w:t xml:space="preserve"> përfunduar afatet e vizës së lëshuar (afatit të përdorimit dhe afatit t</w:t>
      </w:r>
      <w:r>
        <w:rPr>
          <w:lang w:val="sq-AL"/>
        </w:rPr>
        <w:t>ë</w:t>
      </w:r>
      <w:r w:rsidRPr="002F1ECF">
        <w:rPr>
          <w:lang w:val="sq-AL"/>
        </w:rPr>
        <w:t xml:space="preserve"> shfrytëzimit) ndodhet jashtë territorit të Republikës së Shqipërisë dhe paraqitet në</w:t>
      </w:r>
      <w:r>
        <w:rPr>
          <w:lang w:val="sq-AL"/>
        </w:rPr>
        <w:t xml:space="preserve"> njërën nga PK</w:t>
      </w:r>
      <w:r w:rsidRPr="002F1ECF">
        <w:rPr>
          <w:lang w:val="sq-AL"/>
        </w:rPr>
        <w:t>K-t</w:t>
      </w:r>
      <w:r>
        <w:rPr>
          <w:lang w:val="sq-AL"/>
        </w:rPr>
        <w:t>ë</w:t>
      </w:r>
      <w:r w:rsidRPr="002F1ECF">
        <w:rPr>
          <w:lang w:val="sq-AL"/>
        </w:rPr>
        <w:t xml:space="preserve"> për të hyrë në territor, sistemi në mënyrë të automatizuar bën përllogaritjen e këtyre afateve dhe nuk mundëson regjistrimin e hyrjes për këtë shtetas.</w:t>
      </w:r>
    </w:p>
    <w:p w:rsidR="002E4C20" w:rsidRPr="002F1ECF" w:rsidRDefault="002E4C20" w:rsidP="002E4C20">
      <w:pPr>
        <w:pStyle w:val="Paragrafi0"/>
        <w:rPr>
          <w:lang w:val="sq-AL"/>
        </w:rPr>
      </w:pPr>
      <w:r w:rsidRPr="002F1ECF">
        <w:rPr>
          <w:lang w:val="sq-AL"/>
        </w:rPr>
        <w:t>14. Moduli E-viza</w:t>
      </w:r>
      <w:r>
        <w:rPr>
          <w:lang w:val="sq-AL"/>
        </w:rPr>
        <w:t>,</w:t>
      </w:r>
      <w:r w:rsidRPr="002F1ECF">
        <w:rPr>
          <w:lang w:val="sq-AL"/>
        </w:rPr>
        <w:t xml:space="preserve"> si pjes</w:t>
      </w:r>
      <w:r>
        <w:rPr>
          <w:lang w:val="sq-AL"/>
        </w:rPr>
        <w:t>ë</w:t>
      </w:r>
      <w:r w:rsidRPr="002F1ECF">
        <w:rPr>
          <w:lang w:val="sq-AL"/>
        </w:rPr>
        <w:t xml:space="preserve"> e regjistrit kombëtar për të huaj</w:t>
      </w:r>
      <w:r>
        <w:rPr>
          <w:lang w:val="sq-AL"/>
        </w:rPr>
        <w:t>t,</w:t>
      </w:r>
      <w:r w:rsidRPr="002F1ECF">
        <w:rPr>
          <w:lang w:val="sq-AL"/>
        </w:rPr>
        <w:t xml:space="preserve"> gjeneron raporte dhe statistika për afate të caktuara, sipas të dhënave që ka hedhur secila struktur</w:t>
      </w:r>
      <w:r>
        <w:rPr>
          <w:lang w:val="sq-AL"/>
        </w:rPr>
        <w:t>ë</w:t>
      </w:r>
      <w:r w:rsidRPr="002F1ECF">
        <w:rPr>
          <w:lang w:val="sq-AL"/>
        </w:rPr>
        <w:t xml:space="preserve"> në këtë modul, si më poshtë: </w:t>
      </w:r>
    </w:p>
    <w:p w:rsidR="002E4C20" w:rsidRPr="002F1ECF" w:rsidRDefault="002E4C20" w:rsidP="002E4C20">
      <w:pPr>
        <w:pStyle w:val="Paragrafi0"/>
        <w:rPr>
          <w:lang w:val="sq-AL"/>
        </w:rPr>
      </w:pPr>
      <w:r w:rsidRPr="002F1ECF">
        <w:rPr>
          <w:lang w:val="sq-AL"/>
        </w:rPr>
        <w:t>Për Ministrinë e Punëve të Jashtme</w:t>
      </w:r>
      <w:r>
        <w:rPr>
          <w:lang w:val="sq-AL"/>
        </w:rPr>
        <w:t>:</w:t>
      </w:r>
    </w:p>
    <w:p w:rsidR="002E4C20" w:rsidRPr="002F1ECF" w:rsidRDefault="002E4C20" w:rsidP="002E4C20">
      <w:pPr>
        <w:pStyle w:val="Paragrafi0"/>
        <w:rPr>
          <w:lang w:val="sq-AL"/>
        </w:rPr>
      </w:pPr>
      <w:r w:rsidRPr="002F1ECF">
        <w:rPr>
          <w:lang w:val="sq-AL"/>
        </w:rPr>
        <w:t>1. Numrin e vizave t</w:t>
      </w:r>
      <w:r>
        <w:rPr>
          <w:lang w:val="sq-AL"/>
        </w:rPr>
        <w:t>ë</w:t>
      </w:r>
      <w:r w:rsidRPr="002F1ECF">
        <w:rPr>
          <w:lang w:val="sq-AL"/>
        </w:rPr>
        <w:t xml:space="preserve"> dhëna, të ndara sipas:</w:t>
      </w:r>
    </w:p>
    <w:p w:rsidR="002E4C20" w:rsidRPr="002F1ECF" w:rsidRDefault="002E4C20" w:rsidP="002E4C20">
      <w:pPr>
        <w:pStyle w:val="Paragrafi0"/>
        <w:rPr>
          <w:lang w:val="sq-AL"/>
        </w:rPr>
      </w:pPr>
      <w:r w:rsidRPr="002F1ECF">
        <w:rPr>
          <w:lang w:val="sq-AL"/>
        </w:rPr>
        <w:t>- tipit</w:t>
      </w:r>
      <w:r>
        <w:rPr>
          <w:lang w:val="sq-AL"/>
        </w:rPr>
        <w:t>,</w:t>
      </w:r>
    </w:p>
    <w:p w:rsidR="002E4C20" w:rsidRPr="002F1ECF" w:rsidRDefault="002E4C20" w:rsidP="002E4C20">
      <w:pPr>
        <w:pStyle w:val="Paragrafi0"/>
        <w:rPr>
          <w:lang w:val="sq-AL"/>
        </w:rPr>
      </w:pPr>
      <w:r w:rsidRPr="002F1ECF">
        <w:rPr>
          <w:lang w:val="sq-AL"/>
        </w:rPr>
        <w:t>- motivit</w:t>
      </w:r>
      <w:r>
        <w:rPr>
          <w:lang w:val="sq-AL"/>
        </w:rPr>
        <w:t>,</w:t>
      </w:r>
    </w:p>
    <w:p w:rsidR="002E4C20" w:rsidRPr="002F1ECF" w:rsidRDefault="002E4C20" w:rsidP="002E4C20">
      <w:pPr>
        <w:pStyle w:val="Paragrafi0"/>
        <w:rPr>
          <w:lang w:val="sq-AL"/>
        </w:rPr>
      </w:pPr>
      <w:r w:rsidRPr="002F1ECF">
        <w:rPr>
          <w:lang w:val="sq-AL"/>
        </w:rPr>
        <w:t>- afatit</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shtetësive</w:t>
      </w:r>
      <w:r>
        <w:rPr>
          <w:lang w:val="sq-AL"/>
        </w:rPr>
        <w:t>,</w:t>
      </w:r>
    </w:p>
    <w:p w:rsidR="002E4C20" w:rsidRPr="002F1ECF" w:rsidRDefault="002E4C20" w:rsidP="002E4C20">
      <w:pPr>
        <w:pStyle w:val="Paragrafi0"/>
        <w:rPr>
          <w:lang w:val="sq-AL"/>
        </w:rPr>
      </w:pPr>
      <w:r w:rsidRPr="002F1ECF">
        <w:rPr>
          <w:lang w:val="sq-AL"/>
        </w:rPr>
        <w:t>- autoriteteve lëshuese dhe posteve konsullore</w:t>
      </w:r>
      <w:r>
        <w:rPr>
          <w:lang w:val="sq-AL"/>
        </w:rPr>
        <w:t>,</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 gjinive</w:t>
      </w:r>
      <w:r>
        <w:rPr>
          <w:lang w:val="sq-AL"/>
        </w:rPr>
        <w:t>.</w:t>
      </w:r>
    </w:p>
    <w:p w:rsidR="002E4C20" w:rsidRPr="002F1ECF" w:rsidRDefault="002E4C20" w:rsidP="002E4C20">
      <w:pPr>
        <w:pStyle w:val="Paragrafi0"/>
        <w:rPr>
          <w:lang w:val="sq-AL"/>
        </w:rPr>
      </w:pPr>
      <w:r w:rsidRPr="002F1ECF">
        <w:rPr>
          <w:lang w:val="sq-AL"/>
        </w:rPr>
        <w:t>2. Numrin e kërkesave për viz</w:t>
      </w:r>
      <w:r>
        <w:rPr>
          <w:lang w:val="sq-AL"/>
        </w:rPr>
        <w:t>ë</w:t>
      </w:r>
      <w:r w:rsidRPr="002F1ECF">
        <w:rPr>
          <w:lang w:val="sq-AL"/>
        </w:rPr>
        <w:t xml:space="preserve"> të refuzuara:</w:t>
      </w:r>
    </w:p>
    <w:p w:rsidR="002E4C20" w:rsidRPr="002F1ECF" w:rsidRDefault="002E4C20" w:rsidP="002E4C20">
      <w:pPr>
        <w:pStyle w:val="Paragrafi0"/>
        <w:rPr>
          <w:lang w:val="sq-AL"/>
        </w:rPr>
      </w:pPr>
      <w:r w:rsidRPr="002F1ECF">
        <w:rPr>
          <w:lang w:val="sq-AL"/>
        </w:rPr>
        <w:t>Nga postet konsullore</w:t>
      </w:r>
      <w:r>
        <w:rPr>
          <w:lang w:val="sq-AL"/>
        </w:rPr>
        <w:t>,</w:t>
      </w:r>
      <w:r w:rsidRPr="002F1ECF">
        <w:rPr>
          <w:lang w:val="sq-AL"/>
        </w:rPr>
        <w:t xml:space="preserve"> sipas:</w:t>
      </w:r>
    </w:p>
    <w:p w:rsidR="002E4C20" w:rsidRPr="002F1ECF" w:rsidRDefault="002E4C20" w:rsidP="002E4C20">
      <w:pPr>
        <w:pStyle w:val="Paragrafi0"/>
        <w:rPr>
          <w:lang w:val="sq-AL"/>
        </w:rPr>
      </w:pPr>
      <w:r w:rsidRPr="002F1ECF">
        <w:rPr>
          <w:lang w:val="sq-AL"/>
        </w:rPr>
        <w:t>- arsyes së refuzimit</w:t>
      </w:r>
      <w:r>
        <w:rPr>
          <w:lang w:val="sq-AL"/>
        </w:rPr>
        <w:t>;</w:t>
      </w:r>
    </w:p>
    <w:p w:rsidR="002E4C20" w:rsidRPr="002F1ECF" w:rsidRDefault="002E4C20" w:rsidP="002E4C20">
      <w:pPr>
        <w:pStyle w:val="Paragrafi0"/>
        <w:rPr>
          <w:lang w:val="sq-AL"/>
        </w:rPr>
      </w:pPr>
      <w:r w:rsidRPr="002F1ECF">
        <w:rPr>
          <w:lang w:val="sq-AL"/>
        </w:rPr>
        <w:t>- postit konsullor që ka bërë refuzimin</w:t>
      </w:r>
      <w:r>
        <w:rPr>
          <w:lang w:val="sq-AL"/>
        </w:rPr>
        <w:t>;</w:t>
      </w:r>
    </w:p>
    <w:p w:rsidR="002E4C20" w:rsidRPr="002F1ECF" w:rsidRDefault="002E4C20" w:rsidP="002E4C20">
      <w:pPr>
        <w:pStyle w:val="Paragrafi0"/>
        <w:rPr>
          <w:lang w:val="sq-AL"/>
        </w:rPr>
      </w:pPr>
      <w:r w:rsidRPr="002F1ECF">
        <w:rPr>
          <w:lang w:val="sq-AL"/>
        </w:rPr>
        <w:t>- shtetësive të të refuzuarve</w:t>
      </w:r>
      <w:r>
        <w:rPr>
          <w:lang w:val="sq-AL"/>
        </w:rPr>
        <w:t>;</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 gjinive</w:t>
      </w:r>
      <w:r>
        <w:rPr>
          <w:lang w:val="sq-AL"/>
        </w:rPr>
        <w:t>.</w:t>
      </w:r>
    </w:p>
    <w:p w:rsidR="002E4C20" w:rsidRPr="002F1ECF" w:rsidRDefault="002E4C20" w:rsidP="002E4C20">
      <w:pPr>
        <w:pStyle w:val="Paragrafi0"/>
        <w:rPr>
          <w:lang w:val="sq-AL"/>
        </w:rPr>
      </w:pPr>
      <w:r w:rsidRPr="002F1ECF">
        <w:rPr>
          <w:lang w:val="sq-AL"/>
        </w:rPr>
        <w:t>Nga Drejtoria Konsullore</w:t>
      </w:r>
      <w:r>
        <w:rPr>
          <w:lang w:val="sq-AL"/>
        </w:rPr>
        <w:t>,</w:t>
      </w:r>
      <w:r w:rsidRPr="002F1ECF">
        <w:rPr>
          <w:lang w:val="sq-AL"/>
        </w:rPr>
        <w:t xml:space="preserve"> sipas:</w:t>
      </w:r>
    </w:p>
    <w:p w:rsidR="002E4C20" w:rsidRPr="002F1ECF" w:rsidRDefault="002E4C20" w:rsidP="002E4C20">
      <w:pPr>
        <w:pStyle w:val="Paragrafi0"/>
        <w:rPr>
          <w:lang w:val="sq-AL"/>
        </w:rPr>
      </w:pPr>
      <w:r w:rsidRPr="002F1ECF">
        <w:rPr>
          <w:lang w:val="sq-AL"/>
        </w:rPr>
        <w:t>- arsyes së refuzimit</w:t>
      </w:r>
      <w:r>
        <w:rPr>
          <w:lang w:val="sq-AL"/>
        </w:rPr>
        <w:t>;</w:t>
      </w:r>
    </w:p>
    <w:p w:rsidR="002E4C20" w:rsidRPr="002F1ECF" w:rsidRDefault="002E4C20" w:rsidP="002E4C20">
      <w:pPr>
        <w:pStyle w:val="Paragrafi0"/>
        <w:rPr>
          <w:lang w:val="sq-AL"/>
        </w:rPr>
      </w:pPr>
      <w:r w:rsidRPr="002F1ECF">
        <w:rPr>
          <w:lang w:val="sq-AL"/>
        </w:rPr>
        <w:t>- strukturës që ka propozuar refuzimin</w:t>
      </w:r>
      <w:r>
        <w:rPr>
          <w:lang w:val="sq-AL"/>
        </w:rPr>
        <w:t>;</w:t>
      </w:r>
    </w:p>
    <w:p w:rsidR="002E4C20" w:rsidRPr="002F1ECF" w:rsidRDefault="002E4C20" w:rsidP="002E4C20">
      <w:pPr>
        <w:pStyle w:val="Paragrafi0"/>
        <w:rPr>
          <w:lang w:val="sq-AL"/>
        </w:rPr>
      </w:pPr>
      <w:r w:rsidRPr="002F1ECF">
        <w:rPr>
          <w:lang w:val="sq-AL"/>
        </w:rPr>
        <w:t>- shtetësisë  së të refuzuarve</w:t>
      </w:r>
      <w:r>
        <w:rPr>
          <w:lang w:val="sq-AL"/>
        </w:rPr>
        <w:t>;</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 gjinive</w:t>
      </w:r>
      <w:r>
        <w:rPr>
          <w:lang w:val="sq-AL"/>
        </w:rPr>
        <w:t>.</w:t>
      </w:r>
    </w:p>
    <w:p w:rsidR="002E4C20" w:rsidRPr="002F1ECF" w:rsidRDefault="002E4C20" w:rsidP="002E4C20">
      <w:pPr>
        <w:pStyle w:val="Paragrafi0"/>
        <w:rPr>
          <w:lang w:val="sq-AL"/>
        </w:rPr>
      </w:pPr>
      <w:r w:rsidRPr="002F1ECF">
        <w:rPr>
          <w:lang w:val="sq-AL"/>
        </w:rPr>
        <w:t>3. Numrin e vizave të anuluara sipas:</w:t>
      </w:r>
    </w:p>
    <w:p w:rsidR="002E4C20" w:rsidRPr="002F1ECF" w:rsidRDefault="002E4C20" w:rsidP="002E4C20">
      <w:pPr>
        <w:pStyle w:val="Paragrafi0"/>
        <w:rPr>
          <w:lang w:val="sq-AL"/>
        </w:rPr>
      </w:pPr>
      <w:r w:rsidRPr="002F1ECF">
        <w:rPr>
          <w:lang w:val="sq-AL"/>
        </w:rPr>
        <w:t>- motivit</w:t>
      </w:r>
      <w:r>
        <w:rPr>
          <w:lang w:val="sq-AL"/>
        </w:rPr>
        <w:t>;</w:t>
      </w:r>
    </w:p>
    <w:p w:rsidR="002E4C20" w:rsidRPr="002F1ECF" w:rsidRDefault="002E4C20" w:rsidP="002E4C20">
      <w:pPr>
        <w:pStyle w:val="Paragrafi0"/>
        <w:rPr>
          <w:lang w:val="sq-AL"/>
        </w:rPr>
      </w:pPr>
      <w:r w:rsidRPr="002F1ECF">
        <w:rPr>
          <w:lang w:val="sq-AL"/>
        </w:rPr>
        <w:t>- shtetësive</w:t>
      </w:r>
      <w:r>
        <w:rPr>
          <w:lang w:val="sq-AL"/>
        </w:rPr>
        <w:t>;</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 gjinive</w:t>
      </w:r>
      <w:r>
        <w:rPr>
          <w:lang w:val="sq-AL"/>
        </w:rPr>
        <w:t>;</w:t>
      </w:r>
    </w:p>
    <w:p w:rsidR="002E4C20" w:rsidRPr="002F1ECF" w:rsidRDefault="002E4C20" w:rsidP="002E4C20">
      <w:pPr>
        <w:pStyle w:val="Paragrafi0"/>
        <w:rPr>
          <w:lang w:val="sq-AL"/>
        </w:rPr>
      </w:pPr>
      <w:r w:rsidRPr="002F1ECF">
        <w:rPr>
          <w:lang w:val="sq-AL"/>
        </w:rPr>
        <w:t>- autoritetit që ka lëshuar vizat</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vendit ku është bër</w:t>
      </w:r>
      <w:r>
        <w:rPr>
          <w:lang w:val="sq-AL"/>
        </w:rPr>
        <w:t>ë</w:t>
      </w:r>
      <w:r w:rsidRPr="002F1ECF">
        <w:rPr>
          <w:lang w:val="sq-AL"/>
        </w:rPr>
        <w:t xml:space="preserve"> anulimi i vizës</w:t>
      </w:r>
      <w:r>
        <w:rPr>
          <w:lang w:val="sq-AL"/>
        </w:rPr>
        <w:t>;</w:t>
      </w:r>
    </w:p>
    <w:p w:rsidR="002E4C20" w:rsidRPr="002F1ECF" w:rsidRDefault="002E4C20" w:rsidP="002E4C20">
      <w:pPr>
        <w:pStyle w:val="Paragrafi0"/>
        <w:rPr>
          <w:lang w:val="sq-AL"/>
        </w:rPr>
      </w:pPr>
      <w:r w:rsidRPr="002F1ECF">
        <w:rPr>
          <w:lang w:val="sq-AL"/>
        </w:rPr>
        <w:t>- tipit të vizës së anuluar</w:t>
      </w:r>
      <w:r>
        <w:rPr>
          <w:lang w:val="sq-AL"/>
        </w:rPr>
        <w:t>;</w:t>
      </w:r>
    </w:p>
    <w:p w:rsidR="002E4C20" w:rsidRPr="002F1ECF" w:rsidRDefault="002E4C20" w:rsidP="002E4C20">
      <w:pPr>
        <w:pStyle w:val="Paragrafi0"/>
        <w:rPr>
          <w:lang w:val="sq-AL"/>
        </w:rPr>
      </w:pPr>
      <w:r w:rsidRPr="002F1ECF">
        <w:rPr>
          <w:lang w:val="sq-AL"/>
        </w:rPr>
        <w:t>- autoriteti q</w:t>
      </w:r>
      <w:r>
        <w:rPr>
          <w:lang w:val="sq-AL"/>
        </w:rPr>
        <w:t>ë</w:t>
      </w:r>
      <w:r w:rsidRPr="002F1ECF">
        <w:rPr>
          <w:lang w:val="sq-AL"/>
        </w:rPr>
        <w:t xml:space="preserve"> ekzekuton anulimin e vizës.</w:t>
      </w:r>
    </w:p>
    <w:p w:rsidR="002E4C20" w:rsidRPr="002F1ECF" w:rsidRDefault="002E4C20" w:rsidP="002E4C20">
      <w:pPr>
        <w:pStyle w:val="Paragrafi0"/>
        <w:rPr>
          <w:lang w:val="sq-AL"/>
        </w:rPr>
      </w:pPr>
      <w:r w:rsidRPr="002F1ECF">
        <w:rPr>
          <w:lang w:val="sq-AL"/>
        </w:rPr>
        <w:t>Për Ministrinë  e Brendshme</w:t>
      </w:r>
      <w:r>
        <w:rPr>
          <w:lang w:val="sq-AL"/>
        </w:rPr>
        <w:t>:</w:t>
      </w:r>
    </w:p>
    <w:p w:rsidR="002E4C20" w:rsidRPr="002F1ECF" w:rsidRDefault="002E4C20" w:rsidP="002E4C20">
      <w:pPr>
        <w:pStyle w:val="Paragrafi0"/>
        <w:rPr>
          <w:lang w:val="sq-AL"/>
        </w:rPr>
      </w:pPr>
      <w:r w:rsidRPr="002F1ECF">
        <w:rPr>
          <w:lang w:val="sq-AL"/>
        </w:rPr>
        <w:t>1. Numrin e vizave t</w:t>
      </w:r>
      <w:r>
        <w:rPr>
          <w:lang w:val="sq-AL"/>
        </w:rPr>
        <w:t>ë</w:t>
      </w:r>
      <w:r w:rsidRPr="002F1ECF">
        <w:rPr>
          <w:lang w:val="sq-AL"/>
        </w:rPr>
        <w:t xml:space="preserve"> dhëna n</w:t>
      </w:r>
      <w:r>
        <w:rPr>
          <w:lang w:val="sq-AL"/>
        </w:rPr>
        <w:t>ë</w:t>
      </w:r>
      <w:r w:rsidRPr="002F1ECF">
        <w:rPr>
          <w:lang w:val="sq-AL"/>
        </w:rPr>
        <w:t xml:space="preserve"> kufi</w:t>
      </w:r>
      <w:r>
        <w:rPr>
          <w:lang w:val="sq-AL"/>
        </w:rPr>
        <w:t>,</w:t>
      </w:r>
      <w:r w:rsidRPr="002F1ECF">
        <w:rPr>
          <w:lang w:val="sq-AL"/>
        </w:rPr>
        <w:t xml:space="preserve"> t</w:t>
      </w:r>
      <w:r>
        <w:rPr>
          <w:lang w:val="sq-AL"/>
        </w:rPr>
        <w:t>ë</w:t>
      </w:r>
      <w:r w:rsidRPr="002F1ECF">
        <w:rPr>
          <w:lang w:val="sq-AL"/>
        </w:rPr>
        <w:t xml:space="preserve"> ndara sipas:</w:t>
      </w:r>
    </w:p>
    <w:p w:rsidR="002E4C20" w:rsidRPr="002F1ECF" w:rsidRDefault="002E4C20" w:rsidP="002E4C20">
      <w:pPr>
        <w:pStyle w:val="Paragrafi0"/>
        <w:rPr>
          <w:lang w:val="sq-AL"/>
        </w:rPr>
      </w:pPr>
      <w:r w:rsidRPr="002F1ECF">
        <w:rPr>
          <w:lang w:val="sq-AL"/>
        </w:rPr>
        <w:t>- tipit</w:t>
      </w:r>
      <w:r>
        <w:rPr>
          <w:lang w:val="sq-AL"/>
        </w:rPr>
        <w:t>,</w:t>
      </w:r>
    </w:p>
    <w:p w:rsidR="002E4C20" w:rsidRPr="002F1ECF" w:rsidRDefault="002E4C20" w:rsidP="002E4C20">
      <w:pPr>
        <w:pStyle w:val="Paragrafi0"/>
        <w:rPr>
          <w:lang w:val="sq-AL"/>
        </w:rPr>
      </w:pPr>
      <w:r w:rsidRPr="002F1ECF">
        <w:rPr>
          <w:lang w:val="sq-AL"/>
        </w:rPr>
        <w:t>- motivit</w:t>
      </w:r>
      <w:r>
        <w:rPr>
          <w:lang w:val="sq-AL"/>
        </w:rPr>
        <w:t>,</w:t>
      </w:r>
    </w:p>
    <w:p w:rsidR="002E4C20" w:rsidRPr="002F1ECF" w:rsidRDefault="002E4C20" w:rsidP="002E4C20">
      <w:pPr>
        <w:pStyle w:val="Paragrafi0"/>
        <w:rPr>
          <w:lang w:val="sq-AL"/>
        </w:rPr>
      </w:pPr>
      <w:r w:rsidRPr="002F1ECF">
        <w:rPr>
          <w:lang w:val="sq-AL"/>
        </w:rPr>
        <w:t>- afatit</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shtetësive</w:t>
      </w:r>
      <w:r>
        <w:rPr>
          <w:lang w:val="sq-AL"/>
        </w:rPr>
        <w:t>,</w:t>
      </w:r>
    </w:p>
    <w:p w:rsidR="002E4C20" w:rsidRPr="002F1ECF" w:rsidRDefault="002E4C20" w:rsidP="002E4C20">
      <w:pPr>
        <w:pStyle w:val="Paragrafi0"/>
        <w:rPr>
          <w:lang w:val="sq-AL"/>
        </w:rPr>
      </w:pPr>
      <w:r w:rsidRPr="002F1ECF">
        <w:rPr>
          <w:lang w:val="sq-AL"/>
        </w:rPr>
        <w:t>- autoriteteve që kanë autorizuar lëshimin e vizës</w:t>
      </w:r>
      <w:r>
        <w:rPr>
          <w:lang w:val="sq-AL"/>
        </w:rPr>
        <w:t>,</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 xml:space="preserve">- </w:t>
      </w:r>
      <w:r>
        <w:rPr>
          <w:lang w:val="sq-AL"/>
        </w:rPr>
        <w:t>g</w:t>
      </w:r>
      <w:r w:rsidRPr="002F1ECF">
        <w:rPr>
          <w:lang w:val="sq-AL"/>
        </w:rPr>
        <w:t>jinive</w:t>
      </w:r>
      <w:r>
        <w:rPr>
          <w:lang w:val="sq-AL"/>
        </w:rPr>
        <w:t>.</w:t>
      </w:r>
    </w:p>
    <w:p w:rsidR="002E4C20" w:rsidRPr="002F1ECF" w:rsidRDefault="002E4C20" w:rsidP="002E4C20">
      <w:pPr>
        <w:pStyle w:val="Paragrafi0"/>
        <w:rPr>
          <w:lang w:val="sq-AL"/>
        </w:rPr>
      </w:pPr>
      <w:r w:rsidRPr="002F1ECF">
        <w:rPr>
          <w:lang w:val="sq-AL"/>
        </w:rPr>
        <w:t>2. Numrin e kërkesave për vizë të verifikuar dhe miratuar</w:t>
      </w:r>
      <w:r>
        <w:rPr>
          <w:lang w:val="sq-AL"/>
        </w:rPr>
        <w:t>,</w:t>
      </w:r>
      <w:r w:rsidRPr="002F1ECF">
        <w:rPr>
          <w:lang w:val="sq-AL"/>
        </w:rPr>
        <w:t xml:space="preserve"> sipas:</w:t>
      </w:r>
    </w:p>
    <w:p w:rsidR="002E4C20" w:rsidRPr="002F1ECF" w:rsidRDefault="002E4C20" w:rsidP="002E4C20">
      <w:pPr>
        <w:pStyle w:val="Paragrafi0"/>
        <w:rPr>
          <w:lang w:val="sq-AL"/>
        </w:rPr>
      </w:pPr>
      <w:r w:rsidRPr="002F1ECF">
        <w:rPr>
          <w:lang w:val="sq-AL"/>
        </w:rPr>
        <w:t>- tipit</w:t>
      </w:r>
      <w:r>
        <w:rPr>
          <w:lang w:val="sq-AL"/>
        </w:rPr>
        <w:t>,</w:t>
      </w:r>
    </w:p>
    <w:p w:rsidR="002E4C20" w:rsidRPr="002F1ECF" w:rsidRDefault="002E4C20" w:rsidP="002E4C20">
      <w:pPr>
        <w:pStyle w:val="Paragrafi0"/>
        <w:rPr>
          <w:lang w:val="sq-AL"/>
        </w:rPr>
      </w:pPr>
      <w:r w:rsidRPr="002F1ECF">
        <w:rPr>
          <w:lang w:val="sq-AL"/>
        </w:rPr>
        <w:t>- motivit</w:t>
      </w:r>
      <w:r>
        <w:rPr>
          <w:lang w:val="sq-AL"/>
        </w:rPr>
        <w:t>,</w:t>
      </w:r>
    </w:p>
    <w:p w:rsidR="002E4C20" w:rsidRPr="002F1ECF" w:rsidRDefault="002E4C20" w:rsidP="002E4C20">
      <w:pPr>
        <w:pStyle w:val="Paragrafi0"/>
        <w:rPr>
          <w:lang w:val="sq-AL"/>
        </w:rPr>
      </w:pPr>
      <w:r w:rsidRPr="002F1ECF">
        <w:rPr>
          <w:lang w:val="sq-AL"/>
        </w:rPr>
        <w:t>- shtetësive</w:t>
      </w:r>
      <w:r>
        <w:rPr>
          <w:lang w:val="sq-AL"/>
        </w:rPr>
        <w:t>,</w:t>
      </w:r>
    </w:p>
    <w:p w:rsidR="002E4C20" w:rsidRPr="002F1ECF" w:rsidRDefault="002E4C20" w:rsidP="002E4C20">
      <w:pPr>
        <w:pStyle w:val="Paragrafi0"/>
        <w:rPr>
          <w:lang w:val="sq-AL"/>
        </w:rPr>
      </w:pPr>
      <w:r w:rsidRPr="002F1ECF">
        <w:rPr>
          <w:lang w:val="sq-AL"/>
        </w:rPr>
        <w:t>- posteve konsullore ku  është bërë aplikimi</w:t>
      </w:r>
      <w:r>
        <w:rPr>
          <w:lang w:val="sq-AL"/>
        </w:rPr>
        <w:t>,</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 gjinive</w:t>
      </w:r>
      <w:r>
        <w:rPr>
          <w:lang w:val="sq-AL"/>
        </w:rPr>
        <w:t>.</w:t>
      </w:r>
    </w:p>
    <w:p w:rsidR="002E4C20" w:rsidRPr="002F1ECF" w:rsidRDefault="002E4C20" w:rsidP="002E4C20">
      <w:pPr>
        <w:pStyle w:val="Paragrafi0"/>
        <w:rPr>
          <w:lang w:val="sq-AL"/>
        </w:rPr>
      </w:pPr>
      <w:r w:rsidRPr="002F1ECF">
        <w:rPr>
          <w:lang w:val="sq-AL"/>
        </w:rPr>
        <w:t>3. Numrin e kërkesave për vizë të verifikuar dhe refuzuara</w:t>
      </w:r>
      <w:r>
        <w:rPr>
          <w:lang w:val="sq-AL"/>
        </w:rPr>
        <w:t>,</w:t>
      </w:r>
      <w:r w:rsidRPr="002F1ECF">
        <w:rPr>
          <w:lang w:val="sq-AL"/>
        </w:rPr>
        <w:t xml:space="preserve"> sipas:</w:t>
      </w:r>
    </w:p>
    <w:p w:rsidR="002E4C20" w:rsidRPr="002F1ECF" w:rsidRDefault="002E4C20" w:rsidP="002E4C20">
      <w:pPr>
        <w:pStyle w:val="Paragrafi0"/>
        <w:rPr>
          <w:lang w:val="sq-AL"/>
        </w:rPr>
      </w:pPr>
      <w:r w:rsidRPr="002F1ECF">
        <w:rPr>
          <w:lang w:val="sq-AL"/>
        </w:rPr>
        <w:t>- tipit</w:t>
      </w:r>
      <w:r>
        <w:rPr>
          <w:lang w:val="sq-AL"/>
        </w:rPr>
        <w:t>;</w:t>
      </w:r>
    </w:p>
    <w:p w:rsidR="002E4C20" w:rsidRPr="002F1ECF" w:rsidRDefault="002E4C20" w:rsidP="002E4C20">
      <w:pPr>
        <w:pStyle w:val="Paragrafi0"/>
        <w:rPr>
          <w:lang w:val="sq-AL"/>
        </w:rPr>
      </w:pPr>
      <w:r w:rsidRPr="002F1ECF">
        <w:rPr>
          <w:lang w:val="sq-AL"/>
        </w:rPr>
        <w:t>- motivit</w:t>
      </w:r>
      <w:r>
        <w:rPr>
          <w:lang w:val="sq-AL"/>
        </w:rPr>
        <w:t>;</w:t>
      </w:r>
    </w:p>
    <w:p w:rsidR="002E4C20" w:rsidRPr="002F1ECF" w:rsidRDefault="002E4C20" w:rsidP="002E4C20">
      <w:pPr>
        <w:pStyle w:val="Paragrafi0"/>
        <w:rPr>
          <w:lang w:val="sq-AL"/>
        </w:rPr>
      </w:pPr>
      <w:r w:rsidRPr="002F1ECF">
        <w:rPr>
          <w:lang w:val="sq-AL"/>
        </w:rPr>
        <w:t>- shtetësive</w:t>
      </w:r>
      <w:r>
        <w:rPr>
          <w:lang w:val="sq-AL"/>
        </w:rPr>
        <w:t>;</w:t>
      </w:r>
    </w:p>
    <w:p w:rsidR="002E4C20" w:rsidRPr="002F1ECF" w:rsidRDefault="002E4C20" w:rsidP="002E4C20">
      <w:pPr>
        <w:pStyle w:val="Paragrafi0"/>
        <w:rPr>
          <w:lang w:val="sq-AL"/>
        </w:rPr>
      </w:pPr>
      <w:r w:rsidRPr="002F1ECF">
        <w:rPr>
          <w:lang w:val="sq-AL"/>
        </w:rPr>
        <w:t>- arsyes se refuzimit</w:t>
      </w:r>
      <w:r>
        <w:rPr>
          <w:lang w:val="sq-AL"/>
        </w:rPr>
        <w:t>,</w:t>
      </w:r>
      <w:r w:rsidRPr="002F1ECF">
        <w:rPr>
          <w:lang w:val="sq-AL"/>
        </w:rPr>
        <w:t xml:space="preserve"> sipas:</w:t>
      </w:r>
    </w:p>
    <w:p w:rsidR="002E4C20" w:rsidRPr="002F1ECF" w:rsidRDefault="002E4C20" w:rsidP="002E4C20">
      <w:pPr>
        <w:pStyle w:val="Paragrafi0"/>
        <w:rPr>
          <w:lang w:val="sq-AL"/>
        </w:rPr>
      </w:pPr>
      <w:r w:rsidRPr="002F1ECF">
        <w:rPr>
          <w:lang w:val="sq-AL"/>
        </w:rPr>
        <w:t>- mosplotësimit t</w:t>
      </w:r>
      <w:r>
        <w:rPr>
          <w:lang w:val="sq-AL"/>
        </w:rPr>
        <w:t>ë</w:t>
      </w:r>
      <w:r w:rsidRPr="002F1ECF">
        <w:rPr>
          <w:lang w:val="sq-AL"/>
        </w:rPr>
        <w:t xml:space="preserve"> kushteve ligjore të kërkuesit të vizës</w:t>
      </w:r>
      <w:r>
        <w:rPr>
          <w:lang w:val="sq-AL"/>
        </w:rPr>
        <w:t>;</w:t>
      </w:r>
    </w:p>
    <w:p w:rsidR="002E4C20" w:rsidRPr="002F1ECF" w:rsidRDefault="002E4C20" w:rsidP="002E4C20">
      <w:pPr>
        <w:pStyle w:val="Paragrafi0"/>
        <w:rPr>
          <w:lang w:val="sq-AL"/>
        </w:rPr>
      </w:pPr>
      <w:r w:rsidRPr="002F1ECF">
        <w:rPr>
          <w:lang w:val="sq-AL"/>
        </w:rPr>
        <w:t>- mosplotësimit të kushteve nga ftuesi</w:t>
      </w:r>
      <w:r>
        <w:rPr>
          <w:lang w:val="sq-AL"/>
        </w:rPr>
        <w:t>;</w:t>
      </w:r>
    </w:p>
    <w:p w:rsidR="002E4C20" w:rsidRPr="002F1ECF" w:rsidRDefault="002E4C20" w:rsidP="002E4C20">
      <w:pPr>
        <w:pStyle w:val="Paragrafi0"/>
        <w:rPr>
          <w:lang w:val="sq-AL"/>
        </w:rPr>
      </w:pPr>
      <w:r w:rsidRPr="002F1ECF">
        <w:rPr>
          <w:lang w:val="sq-AL"/>
        </w:rPr>
        <w:t>- masave kufizuese ose ndaluese ndaj të huajit që kërkon vizë</w:t>
      </w:r>
      <w:r>
        <w:rPr>
          <w:lang w:val="sq-AL"/>
        </w:rPr>
        <w:t>;</w:t>
      </w:r>
    </w:p>
    <w:p w:rsidR="002E4C20" w:rsidRPr="002F1ECF" w:rsidRDefault="002E4C20" w:rsidP="002E4C20">
      <w:pPr>
        <w:pStyle w:val="Paragrafi0"/>
        <w:rPr>
          <w:lang w:val="sq-AL"/>
        </w:rPr>
      </w:pPr>
      <w:r w:rsidRPr="002F1ECF">
        <w:rPr>
          <w:lang w:val="sq-AL"/>
        </w:rPr>
        <w:t>- të dhënave për implikim në trafik ose kontrabandim të qenieve njerëzore</w:t>
      </w:r>
      <w:r>
        <w:rPr>
          <w:lang w:val="sq-AL"/>
        </w:rPr>
        <w:t>;</w:t>
      </w:r>
    </w:p>
    <w:p w:rsidR="002E4C20" w:rsidRPr="002F1ECF" w:rsidRDefault="002E4C20" w:rsidP="002E4C20">
      <w:pPr>
        <w:pStyle w:val="Paragrafi0"/>
        <w:rPr>
          <w:lang w:val="sq-AL"/>
        </w:rPr>
      </w:pPr>
      <w:r w:rsidRPr="002F1ECF">
        <w:rPr>
          <w:lang w:val="sq-AL"/>
        </w:rPr>
        <w:t>- posteve konsullore ku  është bërë aplikimi</w:t>
      </w:r>
      <w:r>
        <w:rPr>
          <w:lang w:val="sq-AL"/>
        </w:rPr>
        <w:t>;</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 gjinive.</w:t>
      </w:r>
    </w:p>
    <w:p w:rsidR="002E4C20" w:rsidRDefault="002E4C20" w:rsidP="002E4C20">
      <w:pPr>
        <w:pStyle w:val="Paragrafi0"/>
        <w:rPr>
          <w:lang w:val="sq-AL"/>
        </w:rPr>
      </w:pPr>
      <w:r w:rsidRPr="002F1ECF">
        <w:rPr>
          <w:lang w:val="sq-AL"/>
        </w:rPr>
        <w:t>IV. MODULI E-VIZ</w:t>
      </w:r>
      <w:r>
        <w:rPr>
          <w:lang w:val="sq-AL"/>
        </w:rPr>
        <w:t>A</w:t>
      </w:r>
    </w:p>
    <w:p w:rsidR="002E4C20" w:rsidRPr="002F1ECF" w:rsidRDefault="002E4C20" w:rsidP="002E4C20">
      <w:pPr>
        <w:pStyle w:val="Paragrafi0"/>
        <w:rPr>
          <w:lang w:val="sq-AL"/>
        </w:rPr>
      </w:pPr>
      <w:r w:rsidRPr="002F1ECF">
        <w:rPr>
          <w:lang w:val="sq-AL"/>
        </w:rPr>
        <w:t xml:space="preserve"> PROCEDURA E REGJISTRIMIT </w:t>
      </w:r>
      <w:r>
        <w:rPr>
          <w:lang w:val="sq-AL"/>
        </w:rPr>
        <w:t>TË</w:t>
      </w:r>
      <w:r w:rsidRPr="002F1ECF">
        <w:rPr>
          <w:lang w:val="sq-AL"/>
        </w:rPr>
        <w:t xml:space="preserve"> VIZËS S</w:t>
      </w:r>
      <w:r>
        <w:rPr>
          <w:lang w:val="sq-AL"/>
        </w:rPr>
        <w:t>Ë</w:t>
      </w:r>
      <w:r w:rsidRPr="002F1ECF">
        <w:rPr>
          <w:lang w:val="sq-AL"/>
        </w:rPr>
        <w:t xml:space="preserve">   LËSHUAR N</w:t>
      </w:r>
      <w:r>
        <w:rPr>
          <w:lang w:val="sq-AL"/>
        </w:rPr>
        <w:t>Ë  PK</w:t>
      </w:r>
      <w:r w:rsidRPr="002F1ECF">
        <w:rPr>
          <w:lang w:val="sq-AL"/>
        </w:rPr>
        <w:t xml:space="preserve">K </w:t>
      </w:r>
    </w:p>
    <w:p w:rsidR="002E4C20" w:rsidRPr="002F1ECF" w:rsidRDefault="002E4C20" w:rsidP="002E4C20">
      <w:pPr>
        <w:pStyle w:val="Paragrafi0"/>
        <w:rPr>
          <w:lang w:val="sq-AL"/>
        </w:rPr>
      </w:pPr>
      <w:r w:rsidRPr="002F1ECF">
        <w:rPr>
          <w:lang w:val="sq-AL"/>
        </w:rPr>
        <w:t>1. Autoriteti kompetent për lëshimin e vizave n</w:t>
      </w:r>
      <w:r>
        <w:rPr>
          <w:lang w:val="sq-AL"/>
        </w:rPr>
        <w:t>ë</w:t>
      </w:r>
      <w:r w:rsidRPr="002F1ECF">
        <w:rPr>
          <w:lang w:val="sq-AL"/>
        </w:rPr>
        <w:t xml:space="preserve"> PKK është përgjegjësi i turnit n</w:t>
      </w:r>
      <w:r>
        <w:rPr>
          <w:lang w:val="sq-AL"/>
        </w:rPr>
        <w:t>ë</w:t>
      </w:r>
      <w:r w:rsidRPr="002F1ECF">
        <w:rPr>
          <w:lang w:val="sq-AL"/>
        </w:rPr>
        <w:t xml:space="preserve"> PKK.</w:t>
      </w:r>
    </w:p>
    <w:p w:rsidR="002E4C20" w:rsidRPr="002F1ECF" w:rsidRDefault="002E4C20" w:rsidP="002E4C20">
      <w:pPr>
        <w:pStyle w:val="Paragrafi0"/>
        <w:rPr>
          <w:lang w:val="sq-AL"/>
        </w:rPr>
      </w:pPr>
      <w:r w:rsidRPr="002F1ECF">
        <w:rPr>
          <w:lang w:val="sq-AL"/>
        </w:rPr>
        <w:t>2. Pas paraqitjes s</w:t>
      </w:r>
      <w:r>
        <w:rPr>
          <w:lang w:val="sq-AL"/>
        </w:rPr>
        <w:t>ë</w:t>
      </w:r>
      <w:r w:rsidRPr="002F1ECF">
        <w:rPr>
          <w:lang w:val="sq-AL"/>
        </w:rPr>
        <w:t xml:space="preserve"> shtetasit t</w:t>
      </w:r>
      <w:r>
        <w:rPr>
          <w:lang w:val="sq-AL"/>
        </w:rPr>
        <w:t>ë</w:t>
      </w:r>
      <w:r w:rsidRPr="002F1ECF">
        <w:rPr>
          <w:lang w:val="sq-AL"/>
        </w:rPr>
        <w:t xml:space="preserve"> huaj n</w:t>
      </w:r>
      <w:r>
        <w:rPr>
          <w:lang w:val="sq-AL"/>
        </w:rPr>
        <w:t>ë</w:t>
      </w:r>
      <w:r w:rsidRPr="002F1ECF">
        <w:rPr>
          <w:lang w:val="sq-AL"/>
        </w:rPr>
        <w:t xml:space="preserve"> pik</w:t>
      </w:r>
      <w:r>
        <w:rPr>
          <w:lang w:val="sq-AL"/>
        </w:rPr>
        <w:t>ë</w:t>
      </w:r>
      <w:r w:rsidRPr="002F1ECF">
        <w:rPr>
          <w:lang w:val="sq-AL"/>
        </w:rPr>
        <w:t xml:space="preserve">n e kalimit kufitar  dhe pas përfundimit të procedurave për lëshimin e vizës sipas </w:t>
      </w:r>
      <w:r>
        <w:rPr>
          <w:lang w:val="sq-AL"/>
        </w:rPr>
        <w:t>vendimit të Këshillit të Ministrave</w:t>
      </w:r>
      <w:r w:rsidRPr="002F1ECF">
        <w:rPr>
          <w:lang w:val="sq-AL"/>
        </w:rPr>
        <w:t xml:space="preserve"> nr.362, datë 1.4.2009 dhe udhëzimit e përbashkët </w:t>
      </w:r>
      <w:r>
        <w:rPr>
          <w:lang w:val="sq-AL"/>
        </w:rPr>
        <w:t>për bashkëpunimin</w:t>
      </w:r>
      <w:r w:rsidRPr="002F1ECF">
        <w:rPr>
          <w:lang w:val="sq-AL"/>
        </w:rPr>
        <w:t xml:space="preserve"> mes strukturave të Ministrisë së Punëve të Jashtme, Ministrisë së Brendshme dhe Shërbimit Informativ Shtetëror “Për procedurat e lëshimit të vizave për të huajt”, në rubrikën përkatëse të modulit E-</w:t>
      </w:r>
      <w:r>
        <w:rPr>
          <w:lang w:val="sq-AL"/>
        </w:rPr>
        <w:t>v</w:t>
      </w:r>
      <w:r w:rsidRPr="002F1ECF">
        <w:rPr>
          <w:lang w:val="sq-AL"/>
        </w:rPr>
        <w:t xml:space="preserve">iza bëhet regjistrimi i informacionit mbi vizën e lëshuar. </w:t>
      </w:r>
    </w:p>
    <w:p w:rsidR="002E4C20" w:rsidRPr="002F1ECF" w:rsidRDefault="002E4C20" w:rsidP="002E4C20">
      <w:pPr>
        <w:pStyle w:val="Paragrafi0"/>
        <w:rPr>
          <w:lang w:val="sq-AL"/>
        </w:rPr>
      </w:pPr>
      <w:r w:rsidRPr="002F1ECF">
        <w:rPr>
          <w:lang w:val="sq-AL"/>
        </w:rPr>
        <w:t>3. Viza e lëshuar n</w:t>
      </w:r>
      <w:r>
        <w:rPr>
          <w:lang w:val="sq-AL"/>
        </w:rPr>
        <w:t>ë</w:t>
      </w:r>
      <w:r w:rsidRPr="002F1ECF">
        <w:rPr>
          <w:lang w:val="sq-AL"/>
        </w:rPr>
        <w:t xml:space="preserve"> pik</w:t>
      </w:r>
      <w:r>
        <w:rPr>
          <w:lang w:val="sq-AL"/>
        </w:rPr>
        <w:t>ë</w:t>
      </w:r>
      <w:r w:rsidRPr="002F1ECF">
        <w:rPr>
          <w:lang w:val="sq-AL"/>
        </w:rPr>
        <w:t>n e kalimit kufitar dhe e regjistruar në modulin E-</w:t>
      </w:r>
      <w:r>
        <w:rPr>
          <w:lang w:val="sq-AL"/>
        </w:rPr>
        <w:t>v</w:t>
      </w:r>
      <w:r w:rsidRPr="002F1ECF">
        <w:rPr>
          <w:lang w:val="sq-AL"/>
        </w:rPr>
        <w:t>iza, konsultohet në sistem në t</w:t>
      </w:r>
      <w:r>
        <w:rPr>
          <w:lang w:val="sq-AL"/>
        </w:rPr>
        <w:t>ë</w:t>
      </w:r>
      <w:r w:rsidRPr="002F1ECF">
        <w:rPr>
          <w:lang w:val="sq-AL"/>
        </w:rPr>
        <w:t xml:space="preserve"> njëjtën mënyrë si vizat e lëshuara n</w:t>
      </w:r>
      <w:r>
        <w:rPr>
          <w:lang w:val="sq-AL"/>
        </w:rPr>
        <w:t>ë</w:t>
      </w:r>
      <w:r w:rsidRPr="002F1ECF">
        <w:rPr>
          <w:lang w:val="sq-AL"/>
        </w:rPr>
        <w:t xml:space="preserve"> përfaqësitë diplomatike dhe postet konsullore jashtë shtetit.</w:t>
      </w:r>
    </w:p>
    <w:p w:rsidR="002E4C20" w:rsidRPr="002F1ECF" w:rsidRDefault="002E4C20" w:rsidP="002E4C20">
      <w:pPr>
        <w:pStyle w:val="Paragrafi0"/>
        <w:rPr>
          <w:lang w:val="sq-AL"/>
        </w:rPr>
      </w:pPr>
      <w:r w:rsidRPr="002F1ECF">
        <w:rPr>
          <w:lang w:val="sq-AL"/>
        </w:rPr>
        <w:t>4. Në</w:t>
      </w:r>
      <w:r>
        <w:rPr>
          <w:lang w:val="sq-AL"/>
        </w:rPr>
        <w:t xml:space="preserve"> rastet e anulimit  dhe</w:t>
      </w:r>
      <w:r w:rsidRPr="002F1ECF">
        <w:rPr>
          <w:lang w:val="sq-AL"/>
        </w:rPr>
        <w:t>/ose  bërjes së pavlefshme të vizës së lëshuar n</w:t>
      </w:r>
      <w:r>
        <w:rPr>
          <w:lang w:val="sq-AL"/>
        </w:rPr>
        <w:t>ë</w:t>
      </w:r>
      <w:r w:rsidRPr="002F1ECF">
        <w:rPr>
          <w:lang w:val="sq-AL"/>
        </w:rPr>
        <w:t xml:space="preserve"> kufi  nga autoriteti përgjegjës në Ministrinë e Brendshme, pas kryerjes s</w:t>
      </w:r>
      <w:r>
        <w:rPr>
          <w:lang w:val="sq-AL"/>
        </w:rPr>
        <w:t>ë</w:t>
      </w:r>
      <w:r w:rsidRPr="002F1ECF">
        <w:rPr>
          <w:lang w:val="sq-AL"/>
        </w:rPr>
        <w:t xml:space="preserve"> procedurave të përshkruara </w:t>
      </w:r>
      <w:r>
        <w:rPr>
          <w:lang w:val="sq-AL"/>
        </w:rPr>
        <w:t xml:space="preserve">në </w:t>
      </w:r>
      <w:r w:rsidRPr="002F1ECF">
        <w:rPr>
          <w:lang w:val="sq-AL"/>
        </w:rPr>
        <w:t xml:space="preserve">udhëzimin e përbashkët për bashkëpunimin mes strukturave të Ministrisë së Punëve të Jashtme, Ministrisë së Brendshme dhe Shërbimit Informativ Shtetëror për procedurat e lëshimit të vizave për të huajt, informacioni  mbi anulimin dhe/ose bërjen të pavlefshme të vizës  hidhet menjëherë në regjistrin kombëtar të </w:t>
      </w:r>
      <w:r>
        <w:rPr>
          <w:lang w:val="sq-AL"/>
        </w:rPr>
        <w:t xml:space="preserve">të </w:t>
      </w:r>
      <w:r w:rsidRPr="002F1ECF">
        <w:rPr>
          <w:lang w:val="sq-AL"/>
        </w:rPr>
        <w:t>huajve nga autoritetet i ngarkuar për lëshimin e vizës në kufi. Ky informacion konsultohet në sistem nga të gjitha strukturat e përcaktuara me këtë udhëzim.</w:t>
      </w:r>
    </w:p>
    <w:p w:rsidR="002E4C20" w:rsidRDefault="002E4C20" w:rsidP="002E4C20">
      <w:pPr>
        <w:pStyle w:val="Paragrafi0"/>
        <w:rPr>
          <w:lang w:val="sq-AL"/>
        </w:rPr>
      </w:pPr>
      <w:r w:rsidRPr="002F1ECF">
        <w:rPr>
          <w:lang w:val="sq-AL"/>
        </w:rPr>
        <w:t>V. MODULI I KONTROLLIT KUFITAR</w:t>
      </w:r>
    </w:p>
    <w:p w:rsidR="002E4C20" w:rsidRPr="002F1ECF" w:rsidRDefault="002E4C20" w:rsidP="002E4C20">
      <w:pPr>
        <w:pStyle w:val="Paragrafi0"/>
        <w:rPr>
          <w:lang w:val="sq-AL"/>
        </w:rPr>
      </w:pPr>
      <w:r w:rsidRPr="002F1ECF">
        <w:rPr>
          <w:lang w:val="sq-AL"/>
        </w:rPr>
        <w:t xml:space="preserve"> PROCEDURA E REGJISTRIMIT NË SISTEM TË HYRJE-DALJEVE TË SHTETASVE TË HUAJ NË </w:t>
      </w:r>
      <w:r>
        <w:rPr>
          <w:lang w:val="sq-AL"/>
        </w:rPr>
        <w:t xml:space="preserve"> PK</w:t>
      </w:r>
      <w:r w:rsidRPr="002F1ECF">
        <w:rPr>
          <w:lang w:val="sq-AL"/>
        </w:rPr>
        <w:t xml:space="preserve">K </w:t>
      </w:r>
    </w:p>
    <w:p w:rsidR="002E4C20" w:rsidRPr="002F1ECF" w:rsidRDefault="002E4C20" w:rsidP="002E4C20">
      <w:pPr>
        <w:pStyle w:val="Paragrafi0"/>
        <w:rPr>
          <w:lang w:val="sq-AL"/>
        </w:rPr>
      </w:pPr>
      <w:r w:rsidRPr="002F1ECF">
        <w:rPr>
          <w:lang w:val="sq-AL"/>
        </w:rPr>
        <w:t>1. Autoriteti kompetent për regjistrimin e hyrje-daljeve të</w:t>
      </w:r>
      <w:r>
        <w:rPr>
          <w:lang w:val="sq-AL"/>
        </w:rPr>
        <w:t xml:space="preserve"> të</w:t>
      </w:r>
      <w:r w:rsidRPr="002F1ECF">
        <w:rPr>
          <w:lang w:val="sq-AL"/>
        </w:rPr>
        <w:t xml:space="preserve"> huajve në PKK (kontrollori i turnit), regjistron në hyrje dhe në dalje në</w:t>
      </w:r>
      <w:r>
        <w:rPr>
          <w:lang w:val="sq-AL"/>
        </w:rPr>
        <w:t xml:space="preserve"> PKK</w:t>
      </w:r>
      <w:r w:rsidRPr="002F1ECF">
        <w:rPr>
          <w:lang w:val="sq-AL"/>
        </w:rPr>
        <w:t xml:space="preserve"> informacionin mbi të huajin që gjendet në dokumentin e tij të udhëtimit, ose gjeneralitetet e vetëdeklaruara nga i huaji për rastet e përcaktuara me ligj, në</w:t>
      </w:r>
      <w:r>
        <w:rPr>
          <w:lang w:val="sq-AL"/>
        </w:rPr>
        <w:t xml:space="preserve"> modulin e kontrollit kufitar</w:t>
      </w:r>
      <w:r w:rsidRPr="002F1ECF">
        <w:rPr>
          <w:lang w:val="sq-AL"/>
        </w:rPr>
        <w:t xml:space="preserve"> (hyrje</w:t>
      </w:r>
      <w:r>
        <w:rPr>
          <w:lang w:val="sq-AL"/>
        </w:rPr>
        <w:t>-</w:t>
      </w:r>
      <w:r w:rsidRPr="002F1ECF">
        <w:rPr>
          <w:lang w:val="sq-AL"/>
        </w:rPr>
        <w:t>daljet), të</w:t>
      </w:r>
      <w:r>
        <w:rPr>
          <w:lang w:val="sq-AL"/>
        </w:rPr>
        <w:t xml:space="preserve"> sistemit TIM</w:t>
      </w:r>
      <w:r w:rsidRPr="002F1ECF">
        <w:rPr>
          <w:lang w:val="sq-AL"/>
        </w:rPr>
        <w:t>S, sipas procedurave standarde të punës të miratuara për këtë qëllim.</w:t>
      </w:r>
    </w:p>
    <w:p w:rsidR="002E4C20" w:rsidRPr="002F1ECF" w:rsidRDefault="002E4C20" w:rsidP="002E4C20">
      <w:pPr>
        <w:pStyle w:val="Paragrafi0"/>
        <w:rPr>
          <w:lang w:val="sq-AL"/>
        </w:rPr>
      </w:pPr>
      <w:r w:rsidRPr="002F1ECF">
        <w:rPr>
          <w:lang w:val="sq-AL"/>
        </w:rPr>
        <w:t>2. Informacioni mbi të</w:t>
      </w:r>
      <w:r>
        <w:rPr>
          <w:lang w:val="sq-AL"/>
        </w:rPr>
        <w:t xml:space="preserve"> huajin,</w:t>
      </w:r>
      <w:r w:rsidRPr="002F1ECF">
        <w:rPr>
          <w:lang w:val="sq-AL"/>
        </w:rPr>
        <w:t xml:space="preserve"> i hedhur nga kontrollori në PKK</w:t>
      </w:r>
      <w:r>
        <w:rPr>
          <w:lang w:val="sq-AL"/>
        </w:rPr>
        <w:t>,</w:t>
      </w:r>
      <w:r w:rsidRPr="002F1ECF">
        <w:rPr>
          <w:lang w:val="sq-AL"/>
        </w:rPr>
        <w:t xml:space="preserve"> në modu</w:t>
      </w:r>
      <w:r>
        <w:rPr>
          <w:lang w:val="sq-AL"/>
        </w:rPr>
        <w:t>lin e hyrje-</w:t>
      </w:r>
      <w:r w:rsidRPr="002F1ECF">
        <w:rPr>
          <w:lang w:val="sq-AL"/>
        </w:rPr>
        <w:t>daljeve, në mënyrë të automatizuar</w:t>
      </w:r>
      <w:r>
        <w:rPr>
          <w:lang w:val="sq-AL"/>
        </w:rPr>
        <w:t>,</w:t>
      </w:r>
      <w:r w:rsidRPr="002F1ECF">
        <w:rPr>
          <w:lang w:val="sq-AL"/>
        </w:rPr>
        <w:t xml:space="preserve"> konsultohet me të dhënat ekzistuese kufizuese në modulin e trajtimit të huajve, si dhe sipas procedurave të përcaktuara, me informacionin në  modulet e tjera të regjistrit. </w:t>
      </w:r>
    </w:p>
    <w:p w:rsidR="002E4C20" w:rsidRPr="002F1ECF" w:rsidRDefault="002E4C20" w:rsidP="002E4C20">
      <w:pPr>
        <w:pStyle w:val="Paragrafi0"/>
        <w:rPr>
          <w:lang w:val="sq-AL"/>
        </w:rPr>
      </w:pPr>
      <w:r w:rsidRPr="002F1ECF">
        <w:rPr>
          <w:lang w:val="sq-AL"/>
        </w:rPr>
        <w:t>3. Kontrollor</w:t>
      </w:r>
      <w:r>
        <w:rPr>
          <w:lang w:val="sq-AL"/>
        </w:rPr>
        <w:t>ë</w:t>
      </w:r>
      <w:r w:rsidRPr="002F1ECF">
        <w:rPr>
          <w:lang w:val="sq-AL"/>
        </w:rPr>
        <w:t>t në PKK janë të detyruar të  regjistrojnë  të gjithë informacionin sipas rubrikave të përcaktuara në formë elektronike në mo</w:t>
      </w:r>
      <w:r>
        <w:rPr>
          <w:lang w:val="sq-AL"/>
        </w:rPr>
        <w:t>dulin e kontrollit kufitar. Mos</w:t>
      </w:r>
      <w:r w:rsidRPr="002F1ECF">
        <w:rPr>
          <w:lang w:val="sq-AL"/>
        </w:rPr>
        <w:t xml:space="preserve">plotësimi i </w:t>
      </w:r>
      <w:r>
        <w:rPr>
          <w:lang w:val="sq-AL"/>
        </w:rPr>
        <w:t>t</w:t>
      </w:r>
      <w:r w:rsidRPr="002F1ECF">
        <w:rPr>
          <w:lang w:val="sq-AL"/>
        </w:rPr>
        <w:t>ë gjitha rubrikave të këtij regjistri konsiderohet informacion i pamjaftueshëm për hyrje-daljen e shtetasit të huaj.</w:t>
      </w:r>
    </w:p>
    <w:p w:rsidR="002E4C20" w:rsidRPr="002F1ECF" w:rsidRDefault="002E4C20" w:rsidP="002E4C20">
      <w:pPr>
        <w:pStyle w:val="Paragrafi0"/>
        <w:rPr>
          <w:lang w:val="sq-AL"/>
        </w:rPr>
      </w:pPr>
      <w:r w:rsidRPr="002F1ECF">
        <w:rPr>
          <w:lang w:val="sq-AL"/>
        </w:rPr>
        <w:t>4. Me përfundimin e regjistrimit të sakt</w:t>
      </w:r>
      <w:r>
        <w:rPr>
          <w:lang w:val="sq-AL"/>
        </w:rPr>
        <w:t>ë</w:t>
      </w:r>
      <w:r w:rsidRPr="002F1ECF">
        <w:rPr>
          <w:lang w:val="sq-AL"/>
        </w:rPr>
        <w:t xml:space="preserve"> të të dhënave të të huajit dhe ruajtjes në sistem, këto të dhëna janë të pandryshueshme dhe mund të konsultohen </w:t>
      </w:r>
      <w:r w:rsidRPr="005A44FA">
        <w:rPr>
          <w:i/>
          <w:lang w:val="sq-AL"/>
        </w:rPr>
        <w:t>on line</w:t>
      </w:r>
      <w:r w:rsidRPr="002F1ECF">
        <w:rPr>
          <w:lang w:val="sq-AL"/>
        </w:rPr>
        <w:t xml:space="preserve"> nga të gjith</w:t>
      </w:r>
      <w:r>
        <w:rPr>
          <w:lang w:val="sq-AL"/>
        </w:rPr>
        <w:t>a</w:t>
      </w:r>
      <w:r w:rsidRPr="002F1ECF">
        <w:rPr>
          <w:lang w:val="sq-AL"/>
        </w:rPr>
        <w:t xml:space="preserve"> autoritet</w:t>
      </w:r>
      <w:r>
        <w:rPr>
          <w:lang w:val="sq-AL"/>
        </w:rPr>
        <w:t>et</w:t>
      </w:r>
      <w:r w:rsidRPr="002F1ECF">
        <w:rPr>
          <w:lang w:val="sq-AL"/>
        </w:rPr>
        <w:t xml:space="preserve"> e përmendura në </w:t>
      </w:r>
      <w:r>
        <w:rPr>
          <w:lang w:val="sq-AL"/>
        </w:rPr>
        <w:t>kapitullin</w:t>
      </w:r>
      <w:r w:rsidRPr="002F1ECF">
        <w:rPr>
          <w:lang w:val="sq-AL"/>
        </w:rPr>
        <w:t xml:space="preserve"> I, </w:t>
      </w:r>
      <w:r>
        <w:rPr>
          <w:lang w:val="sq-AL"/>
        </w:rPr>
        <w:t>p</w:t>
      </w:r>
      <w:r w:rsidRPr="002F1ECF">
        <w:rPr>
          <w:lang w:val="sq-AL"/>
        </w:rPr>
        <w:t>ika 2, të këtij udhëzimi</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5.</w:t>
      </w:r>
      <w:r>
        <w:rPr>
          <w:lang w:val="sq-AL"/>
        </w:rPr>
        <w:t xml:space="preserve"> </w:t>
      </w:r>
      <w:r w:rsidRPr="002F1ECF">
        <w:rPr>
          <w:lang w:val="sq-AL"/>
        </w:rPr>
        <w:t>Në rast se të huajt gjenden në territorin e Republikës s</w:t>
      </w:r>
      <w:r>
        <w:rPr>
          <w:lang w:val="sq-AL"/>
        </w:rPr>
        <w:t>ë</w:t>
      </w:r>
      <w:r w:rsidRPr="002F1ECF">
        <w:rPr>
          <w:lang w:val="sq-AL"/>
        </w:rPr>
        <w:t xml:space="preserve"> Shqipërisë jashtë afateve të lejuara të qëndrimit</w:t>
      </w:r>
      <w:r>
        <w:rPr>
          <w:lang w:val="sq-AL"/>
        </w:rPr>
        <w:t>,</w:t>
      </w:r>
      <w:r w:rsidRPr="002F1ECF">
        <w:rPr>
          <w:lang w:val="sq-AL"/>
        </w:rPr>
        <w:t xml:space="preserve"> të parashikuara në aktet ligjore dhe nënligjore në fuqi apo në dokumentet e udhëtimit (vizës, lejes s</w:t>
      </w:r>
      <w:r>
        <w:rPr>
          <w:lang w:val="sq-AL"/>
        </w:rPr>
        <w:t>ë</w:t>
      </w:r>
      <w:r w:rsidRPr="002F1ECF">
        <w:rPr>
          <w:lang w:val="sq-AL"/>
        </w:rPr>
        <w:t xml:space="preserve"> qëndrimit), sistemi gjeneron një “alarm-alert” në formën e një liste, për t</w:t>
      </w:r>
      <w:r>
        <w:rPr>
          <w:lang w:val="sq-AL"/>
        </w:rPr>
        <w:t>’</w:t>
      </w:r>
      <w:r w:rsidRPr="002F1ECF">
        <w:rPr>
          <w:lang w:val="sq-AL"/>
        </w:rPr>
        <w:t>u konstatuar dhe proceduar më tej nga autoritetet përgjegjëse për kontrollin e të huajve n</w:t>
      </w:r>
      <w:r>
        <w:rPr>
          <w:lang w:val="sq-AL"/>
        </w:rPr>
        <w:t>ë</w:t>
      </w:r>
      <w:r w:rsidRPr="002F1ECF">
        <w:rPr>
          <w:lang w:val="sq-AL"/>
        </w:rPr>
        <w:t xml:space="preserve"> territor.</w:t>
      </w:r>
    </w:p>
    <w:p w:rsidR="002E4C20" w:rsidRPr="002F1ECF" w:rsidRDefault="002E4C20" w:rsidP="002E4C20">
      <w:pPr>
        <w:pStyle w:val="Paragrafi0"/>
        <w:rPr>
          <w:lang w:val="sq-AL"/>
        </w:rPr>
      </w:pPr>
      <w:r w:rsidRPr="002F1ECF">
        <w:rPr>
          <w:lang w:val="sq-AL"/>
        </w:rPr>
        <w:t>6. Në rast se i huaji gjendet jashtë territorit të Republikës së Shqipërisë dhe kërkon të hyj</w:t>
      </w:r>
      <w:r>
        <w:rPr>
          <w:lang w:val="sq-AL"/>
        </w:rPr>
        <w:t>ë</w:t>
      </w:r>
      <w:r w:rsidRPr="002F1ECF">
        <w:rPr>
          <w:lang w:val="sq-AL"/>
        </w:rPr>
        <w:t xml:space="preserve"> në Republikën e Shqipërisë, por afatet e lejuara për qëndrim janë tejkaluar, atëherë sistemi nuk mundëson regjistrimin e t</w:t>
      </w:r>
      <w:r>
        <w:rPr>
          <w:lang w:val="sq-AL"/>
        </w:rPr>
        <w:t>ë</w:t>
      </w:r>
      <w:r w:rsidRPr="002F1ECF">
        <w:rPr>
          <w:lang w:val="sq-AL"/>
        </w:rPr>
        <w:t xml:space="preserve"> huajit n</w:t>
      </w:r>
      <w:r>
        <w:rPr>
          <w:lang w:val="sq-AL"/>
        </w:rPr>
        <w:t>ë</w:t>
      </w:r>
      <w:r w:rsidRPr="002F1ECF">
        <w:rPr>
          <w:lang w:val="sq-AL"/>
        </w:rPr>
        <w:t xml:space="preserve"> hyrje, por atë të regjistrimit në modulin e trajtimit t</w:t>
      </w:r>
      <w:r>
        <w:rPr>
          <w:lang w:val="sq-AL"/>
        </w:rPr>
        <w:t>ë</w:t>
      </w:r>
      <w:r w:rsidRPr="002F1ECF">
        <w:rPr>
          <w:lang w:val="sq-AL"/>
        </w:rPr>
        <w:t xml:space="preserve"> </w:t>
      </w:r>
      <w:r>
        <w:rPr>
          <w:lang w:val="sq-AL"/>
        </w:rPr>
        <w:t xml:space="preserve">të </w:t>
      </w:r>
      <w:r w:rsidRPr="002F1ECF">
        <w:rPr>
          <w:lang w:val="sq-AL"/>
        </w:rPr>
        <w:t>huajve dhe konkretisht të “refuzimit t</w:t>
      </w:r>
      <w:r>
        <w:rPr>
          <w:lang w:val="sq-AL"/>
        </w:rPr>
        <w:t>ë</w:t>
      </w:r>
      <w:r w:rsidRPr="002F1ECF">
        <w:rPr>
          <w:lang w:val="sq-AL"/>
        </w:rPr>
        <w:t xml:space="preserve"> hyrjes”.</w:t>
      </w:r>
    </w:p>
    <w:p w:rsidR="002E4C20" w:rsidRPr="002F1ECF" w:rsidRDefault="002E4C20" w:rsidP="002E4C20">
      <w:pPr>
        <w:pStyle w:val="Paragrafi0"/>
        <w:rPr>
          <w:lang w:val="sq-AL"/>
        </w:rPr>
      </w:pPr>
      <w:r w:rsidRPr="002F1ECF">
        <w:rPr>
          <w:lang w:val="sq-AL"/>
        </w:rPr>
        <w:t xml:space="preserve">7. Moduli hyrje-daljeve, si pjesë e </w:t>
      </w:r>
      <w:r>
        <w:rPr>
          <w:lang w:val="sq-AL"/>
        </w:rPr>
        <w:t>regjistrit kombëtar për të</w:t>
      </w:r>
      <w:r w:rsidRPr="002F1ECF">
        <w:rPr>
          <w:lang w:val="sq-AL"/>
        </w:rPr>
        <w:t xml:space="preserve"> huajt gjeneron statistika sipas standardeve të </w:t>
      </w:r>
      <w:r>
        <w:rPr>
          <w:lang w:val="sq-AL"/>
        </w:rPr>
        <w:t>s</w:t>
      </w:r>
      <w:r w:rsidRPr="002F1ECF">
        <w:rPr>
          <w:lang w:val="sq-AL"/>
        </w:rPr>
        <w:t>istemit Eurostat, si dhe raporte për periudha të caktuara kohore, të grupuara për nevojat e përdoruesit</w:t>
      </w:r>
      <w:r>
        <w:rPr>
          <w:lang w:val="sq-AL"/>
        </w:rPr>
        <w:t>,</w:t>
      </w:r>
      <w:r w:rsidRPr="002F1ECF">
        <w:rPr>
          <w:lang w:val="sq-AL"/>
        </w:rPr>
        <w:t xml:space="preserve"> sipas:</w:t>
      </w:r>
    </w:p>
    <w:p w:rsidR="002E4C20" w:rsidRPr="002F1ECF" w:rsidRDefault="002E4C20" w:rsidP="002E4C20">
      <w:pPr>
        <w:pStyle w:val="Paragrafi0"/>
        <w:rPr>
          <w:lang w:val="sq-AL"/>
        </w:rPr>
      </w:pPr>
      <w:r w:rsidRPr="002F1ECF">
        <w:rPr>
          <w:lang w:val="sq-AL"/>
        </w:rPr>
        <w:t>a) emrit, mbiemrit</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b) motivit t</w:t>
      </w:r>
      <w:r>
        <w:rPr>
          <w:lang w:val="sq-AL"/>
        </w:rPr>
        <w:t>ë</w:t>
      </w:r>
      <w:r w:rsidRPr="002F1ECF">
        <w:rPr>
          <w:lang w:val="sq-AL"/>
        </w:rPr>
        <w:t xml:space="preserve"> hyrjes</w:t>
      </w:r>
      <w:r>
        <w:rPr>
          <w:lang w:val="sq-AL"/>
        </w:rPr>
        <w:t>;</w:t>
      </w:r>
    </w:p>
    <w:p w:rsidR="002E4C20" w:rsidRPr="002F1ECF" w:rsidRDefault="002E4C20" w:rsidP="002E4C20">
      <w:pPr>
        <w:pStyle w:val="Paragrafi0"/>
        <w:rPr>
          <w:lang w:val="sq-AL"/>
        </w:rPr>
      </w:pPr>
      <w:r w:rsidRPr="002F1ECF">
        <w:rPr>
          <w:lang w:val="sq-AL"/>
        </w:rPr>
        <w:t>c) mjetit t</w:t>
      </w:r>
      <w:r>
        <w:rPr>
          <w:lang w:val="sq-AL"/>
        </w:rPr>
        <w:t>ë</w:t>
      </w:r>
      <w:r w:rsidRPr="002F1ECF">
        <w:rPr>
          <w:lang w:val="sq-AL"/>
        </w:rPr>
        <w:t xml:space="preserve"> transportit t</w:t>
      </w:r>
      <w:r>
        <w:rPr>
          <w:lang w:val="sq-AL"/>
        </w:rPr>
        <w:t>ë</w:t>
      </w:r>
      <w:r w:rsidRPr="002F1ECF">
        <w:rPr>
          <w:lang w:val="sq-AL"/>
        </w:rPr>
        <w:t xml:space="preserve"> përdorur</w:t>
      </w:r>
      <w:r>
        <w:rPr>
          <w:lang w:val="sq-AL"/>
        </w:rPr>
        <w:t>;</w:t>
      </w:r>
    </w:p>
    <w:p w:rsidR="002E4C20" w:rsidRPr="002F1ECF" w:rsidRDefault="002E4C20" w:rsidP="002E4C20">
      <w:pPr>
        <w:pStyle w:val="Paragrafi0"/>
        <w:rPr>
          <w:lang w:val="sq-AL"/>
        </w:rPr>
      </w:pPr>
      <w:r w:rsidRPr="002F1ECF">
        <w:rPr>
          <w:lang w:val="sq-AL"/>
        </w:rPr>
        <w:t>d) shtetësive</w:t>
      </w:r>
      <w:r>
        <w:rPr>
          <w:lang w:val="sq-AL"/>
        </w:rPr>
        <w:t>;</w:t>
      </w:r>
    </w:p>
    <w:p w:rsidR="002E4C20" w:rsidRPr="002F1ECF" w:rsidRDefault="002E4C20" w:rsidP="002E4C20">
      <w:pPr>
        <w:pStyle w:val="Paragrafi0"/>
        <w:rPr>
          <w:lang w:val="sq-AL"/>
        </w:rPr>
      </w:pPr>
      <w:r w:rsidRPr="002F1ECF">
        <w:rPr>
          <w:lang w:val="sq-AL"/>
        </w:rPr>
        <w:t>e) PKK</w:t>
      </w:r>
      <w:r>
        <w:rPr>
          <w:lang w:val="sq-AL"/>
        </w:rPr>
        <w:t>;</w:t>
      </w:r>
    </w:p>
    <w:p w:rsidR="002E4C20" w:rsidRPr="002F1ECF" w:rsidRDefault="002E4C20" w:rsidP="002E4C20">
      <w:pPr>
        <w:pStyle w:val="Paragrafi0"/>
        <w:rPr>
          <w:lang w:val="sq-AL"/>
        </w:rPr>
      </w:pPr>
      <w:r w:rsidRPr="002F1ECF">
        <w:rPr>
          <w:lang w:val="sq-AL"/>
        </w:rPr>
        <w:t>f) grupmoshave</w:t>
      </w:r>
      <w:r>
        <w:rPr>
          <w:lang w:val="sq-AL"/>
        </w:rPr>
        <w:t>;</w:t>
      </w:r>
    </w:p>
    <w:p w:rsidR="002E4C20" w:rsidRPr="002F1ECF" w:rsidRDefault="002E4C20" w:rsidP="002E4C20">
      <w:pPr>
        <w:pStyle w:val="Paragrafi0"/>
        <w:rPr>
          <w:lang w:val="sq-AL"/>
        </w:rPr>
      </w:pPr>
      <w:r w:rsidRPr="002F1ECF">
        <w:rPr>
          <w:lang w:val="sq-AL"/>
        </w:rPr>
        <w:t>g) tipit të dokumentit të përdorur.</w:t>
      </w:r>
    </w:p>
    <w:p w:rsidR="002E4C20" w:rsidRDefault="002E4C20" w:rsidP="002E4C20">
      <w:pPr>
        <w:pStyle w:val="Paragrafi0"/>
        <w:rPr>
          <w:lang w:val="sq-AL"/>
        </w:rPr>
      </w:pPr>
      <w:r>
        <w:rPr>
          <w:lang w:val="sq-AL"/>
        </w:rPr>
        <w:t>VI. MODULI E-LEJE PUNE</w:t>
      </w:r>
    </w:p>
    <w:p w:rsidR="002E4C20" w:rsidRPr="002F1ECF" w:rsidRDefault="002E4C20" w:rsidP="002E4C20">
      <w:pPr>
        <w:pStyle w:val="Paragrafi0"/>
        <w:rPr>
          <w:lang w:val="sq-AL"/>
        </w:rPr>
      </w:pPr>
      <w:r w:rsidRPr="002F1ECF">
        <w:rPr>
          <w:lang w:val="sq-AL"/>
        </w:rPr>
        <w:t xml:space="preserve"> PROCEDURA E REGJISTRIMIT TË LEJEVE TË PUNËS NË SISTEM </w:t>
      </w:r>
    </w:p>
    <w:p w:rsidR="002E4C20" w:rsidRPr="002F1ECF" w:rsidRDefault="002E4C20" w:rsidP="002E4C20">
      <w:pPr>
        <w:pStyle w:val="Paragrafi0"/>
        <w:rPr>
          <w:lang w:val="sq-AL"/>
        </w:rPr>
      </w:pPr>
      <w:r w:rsidRPr="002F1ECF">
        <w:rPr>
          <w:lang w:val="sq-AL"/>
        </w:rPr>
        <w:t>1. Autoriteti shtetëror kompetent në Ministrinë e Punës, Çështjeve Sociale dhe Shanseve të Barabarta</w:t>
      </w:r>
      <w:r>
        <w:rPr>
          <w:lang w:val="sq-AL"/>
        </w:rPr>
        <w:t>,</w:t>
      </w:r>
      <w:r w:rsidRPr="002F1ECF">
        <w:rPr>
          <w:lang w:val="sq-AL"/>
        </w:rPr>
        <w:t xml:space="preserve"> që mbledh, administron dhe realizon përpunimin statistikor të lejeve të punës n</w:t>
      </w:r>
      <w:r>
        <w:rPr>
          <w:lang w:val="sq-AL"/>
        </w:rPr>
        <w:t>ë</w:t>
      </w:r>
      <w:r w:rsidRPr="002F1ECF">
        <w:rPr>
          <w:lang w:val="sq-AL"/>
        </w:rPr>
        <w:t xml:space="preserve"> nivel qendror është Drejtoria e Politikave Migratore</w:t>
      </w:r>
      <w:r>
        <w:rPr>
          <w:lang w:val="sq-AL"/>
        </w:rPr>
        <w:t>,</w:t>
      </w:r>
      <w:r w:rsidRPr="002F1ECF">
        <w:rPr>
          <w:lang w:val="sq-AL"/>
        </w:rPr>
        <w:t xml:space="preserve"> Kthimit dhe R</w:t>
      </w:r>
      <w:r>
        <w:rPr>
          <w:lang w:val="sq-AL"/>
        </w:rPr>
        <w:t>i</w:t>
      </w:r>
      <w:r w:rsidRPr="002F1ECF">
        <w:rPr>
          <w:lang w:val="sq-AL"/>
        </w:rPr>
        <w:t>integrimit.</w:t>
      </w:r>
    </w:p>
    <w:p w:rsidR="002E4C20" w:rsidRPr="002F1ECF" w:rsidRDefault="002E4C20" w:rsidP="002E4C20">
      <w:pPr>
        <w:pStyle w:val="Paragrafi0"/>
        <w:rPr>
          <w:lang w:val="sq-AL"/>
        </w:rPr>
      </w:pPr>
      <w:r w:rsidRPr="002F1ECF">
        <w:rPr>
          <w:lang w:val="sq-AL"/>
        </w:rPr>
        <w:t>2. Autoritetet përgjegjëse në nivel rajonal/vendor për lëshimin e lejeve të punës, Drejtoria e Përgjithshme e Shërbimit Kombëtar të Punësimit, drejtoritë rajonale t</w:t>
      </w:r>
      <w:r>
        <w:rPr>
          <w:lang w:val="sq-AL"/>
        </w:rPr>
        <w:t>ë</w:t>
      </w:r>
      <w:r w:rsidRPr="002F1ECF">
        <w:rPr>
          <w:lang w:val="sq-AL"/>
        </w:rPr>
        <w:t xml:space="preserve"> Shërbimit Kombëtar të Punës dhe  zyrat vendore t</w:t>
      </w:r>
      <w:r>
        <w:rPr>
          <w:lang w:val="sq-AL"/>
        </w:rPr>
        <w:t>ë</w:t>
      </w:r>
      <w:r w:rsidRPr="002F1ECF">
        <w:rPr>
          <w:lang w:val="sq-AL"/>
        </w:rPr>
        <w:t xml:space="preserve"> punësimit, pasi kryejnë procedurën e pranimit të kërkesës për pajisjen me leje pune, ripërtëritje apo përjashtimin nga detyrimi për pajisje me leje pune, hedhin informacio</w:t>
      </w:r>
      <w:r>
        <w:rPr>
          <w:lang w:val="sq-AL"/>
        </w:rPr>
        <w:t>nin mbi aplikimin ne modulin E-</w:t>
      </w:r>
      <w:r w:rsidRPr="002F1ECF">
        <w:rPr>
          <w:lang w:val="sq-AL"/>
        </w:rPr>
        <w:t>leje pune të regjistrit elektronik kombëtar për të huajt.</w:t>
      </w:r>
    </w:p>
    <w:p w:rsidR="002E4C20" w:rsidRPr="002F1ECF" w:rsidRDefault="002E4C20" w:rsidP="002E4C20">
      <w:pPr>
        <w:pStyle w:val="Paragrafi0"/>
        <w:rPr>
          <w:lang w:val="sq-AL"/>
        </w:rPr>
      </w:pPr>
      <w:r w:rsidRPr="002F1ECF">
        <w:rPr>
          <w:lang w:val="sq-AL"/>
        </w:rPr>
        <w:t>3. Informacioni ekzistues në modulet e tjera të regjistrit kombëtar për të huajt, konsultohet n</w:t>
      </w:r>
      <w:r>
        <w:rPr>
          <w:lang w:val="sq-AL"/>
        </w:rPr>
        <w:t>ë</w:t>
      </w:r>
      <w:r w:rsidRPr="002F1ECF">
        <w:rPr>
          <w:lang w:val="sq-AL"/>
        </w:rPr>
        <w:t xml:space="preserve"> mënyr</w:t>
      </w:r>
      <w:r>
        <w:rPr>
          <w:lang w:val="sq-AL"/>
        </w:rPr>
        <w:t>ë</w:t>
      </w:r>
      <w:r w:rsidRPr="002F1ECF">
        <w:rPr>
          <w:lang w:val="sq-AL"/>
        </w:rPr>
        <w:t xml:space="preserve"> t</w:t>
      </w:r>
      <w:r>
        <w:rPr>
          <w:lang w:val="sq-AL"/>
        </w:rPr>
        <w:t>ë</w:t>
      </w:r>
      <w:r w:rsidRPr="002F1ECF">
        <w:rPr>
          <w:lang w:val="sq-AL"/>
        </w:rPr>
        <w:t xml:space="preserve"> automatizuar me informacionin që hidhet në procedurën e aplikimit për leje pune apo përjashtimit nga detyrimi për pajisje me leje pune, duke mundësuar ose jo vazhdimin e </w:t>
      </w:r>
      <w:r>
        <w:rPr>
          <w:lang w:val="sq-AL"/>
        </w:rPr>
        <w:t>mëtejshë</w:t>
      </w:r>
      <w:r w:rsidRPr="002F1ECF">
        <w:rPr>
          <w:lang w:val="sq-AL"/>
        </w:rPr>
        <w:t>m të procedurës s</w:t>
      </w:r>
      <w:r>
        <w:rPr>
          <w:lang w:val="sq-AL"/>
        </w:rPr>
        <w:t>ë</w:t>
      </w:r>
      <w:r w:rsidRPr="002F1ECF">
        <w:rPr>
          <w:lang w:val="sq-AL"/>
        </w:rPr>
        <w:t xml:space="preserve"> lëshimit të lejes së punës.</w:t>
      </w:r>
    </w:p>
    <w:p w:rsidR="002E4C20" w:rsidRPr="002F1ECF" w:rsidRDefault="002E4C20" w:rsidP="002E4C20">
      <w:pPr>
        <w:pStyle w:val="Paragrafi0"/>
        <w:rPr>
          <w:lang w:val="sq-AL"/>
        </w:rPr>
      </w:pPr>
      <w:r w:rsidRPr="002F1ECF">
        <w:rPr>
          <w:lang w:val="sq-AL"/>
        </w:rPr>
        <w:t xml:space="preserve">4. </w:t>
      </w:r>
      <w:r>
        <w:rPr>
          <w:lang w:val="sq-AL"/>
        </w:rPr>
        <w:t>N</w:t>
      </w:r>
      <w:r w:rsidRPr="002F1ECF">
        <w:rPr>
          <w:lang w:val="sq-AL"/>
        </w:rPr>
        <w:t>ë rast se në momentin e aplikimit për leje pune, ndaj aplikuesi</w:t>
      </w:r>
      <w:r>
        <w:rPr>
          <w:lang w:val="sq-AL"/>
        </w:rPr>
        <w:t>t nuk ka informacion kufizues q</w:t>
      </w:r>
      <w:r w:rsidRPr="002F1ECF">
        <w:rPr>
          <w:lang w:val="sq-AL"/>
        </w:rPr>
        <w:t xml:space="preserve">ë pengon lëshimin apo ripërtëritjen e lejes së punës, personi përgjegjës që pranon aplikimin hedh gjithë informacionin në modul sipas rubrikave të përgatitura në formë elektronike dhe procedurave standarde të punës </w:t>
      </w:r>
      <w:r>
        <w:rPr>
          <w:lang w:val="sq-AL"/>
        </w:rPr>
        <w:t>të</w:t>
      </w:r>
      <w:r w:rsidRPr="002F1ECF">
        <w:rPr>
          <w:lang w:val="sq-AL"/>
        </w:rPr>
        <w:t xml:space="preserve"> miratuara për këtë q</w:t>
      </w:r>
      <w:r>
        <w:rPr>
          <w:lang w:val="sq-AL"/>
        </w:rPr>
        <w:t>ë</w:t>
      </w:r>
      <w:r w:rsidRPr="002F1ECF">
        <w:rPr>
          <w:lang w:val="sq-AL"/>
        </w:rPr>
        <w:t>llim. Mosplotësimi i të gjitha rubrikave konsiderohet informacion i pamjaftueshëm për pajisjen e aplikuesit për leje pune.</w:t>
      </w:r>
    </w:p>
    <w:p w:rsidR="002E4C20" w:rsidRPr="002F1ECF" w:rsidRDefault="002E4C20" w:rsidP="002E4C20">
      <w:pPr>
        <w:pStyle w:val="Paragrafi0"/>
        <w:rPr>
          <w:lang w:val="sq-AL"/>
        </w:rPr>
      </w:pPr>
      <w:r w:rsidRPr="002F1ECF">
        <w:rPr>
          <w:lang w:val="sq-AL"/>
        </w:rPr>
        <w:t xml:space="preserve">5. </w:t>
      </w:r>
      <w:r>
        <w:rPr>
          <w:lang w:val="sq-AL"/>
        </w:rPr>
        <w:t>Me përfundimin e regjistrimit t</w:t>
      </w:r>
      <w:r w:rsidRPr="002F1ECF">
        <w:rPr>
          <w:lang w:val="sq-AL"/>
        </w:rPr>
        <w:t>ë saktë të aplikimit dhe ruajtjen në</w:t>
      </w:r>
      <w:r>
        <w:rPr>
          <w:lang w:val="sq-AL"/>
        </w:rPr>
        <w:t xml:space="preserve"> sistem, specialisti i pranimit</w:t>
      </w:r>
      <w:r w:rsidRPr="002F1ECF">
        <w:rPr>
          <w:lang w:val="sq-AL"/>
        </w:rPr>
        <w:t xml:space="preserve"> pajis të huajin me </w:t>
      </w:r>
      <w:r>
        <w:rPr>
          <w:lang w:val="sq-AL"/>
        </w:rPr>
        <w:t>leje pune provizore me afat një</w:t>
      </w:r>
      <w:r w:rsidRPr="002F1ECF">
        <w:rPr>
          <w:lang w:val="sq-AL"/>
        </w:rPr>
        <w:t xml:space="preserve">mujor, të cilën e gjeneron nga sistemi me një numër serial unik (të papërsëritshëm). </w:t>
      </w:r>
    </w:p>
    <w:p w:rsidR="002E4C20" w:rsidRPr="002F1ECF" w:rsidRDefault="002E4C20" w:rsidP="002E4C20">
      <w:pPr>
        <w:pStyle w:val="Paragrafi0"/>
        <w:rPr>
          <w:lang w:val="sq-AL"/>
        </w:rPr>
      </w:pPr>
      <w:r w:rsidRPr="002F1ECF">
        <w:rPr>
          <w:lang w:val="sq-AL"/>
        </w:rPr>
        <w:t>6. N</w:t>
      </w:r>
      <w:r>
        <w:rPr>
          <w:lang w:val="sq-AL"/>
        </w:rPr>
        <w:t>ë</w:t>
      </w:r>
      <w:r w:rsidRPr="002F1ECF">
        <w:rPr>
          <w:lang w:val="sq-AL"/>
        </w:rPr>
        <w:t xml:space="preserve"> rast se pas pranimit të aplikimit dhe përfundimit të procedurave të verifikimit, merret një vendim në favor të pajisjes </w:t>
      </w:r>
      <w:r>
        <w:rPr>
          <w:lang w:val="sq-AL"/>
        </w:rPr>
        <w:t>s</w:t>
      </w:r>
      <w:r w:rsidRPr="002F1ECF">
        <w:rPr>
          <w:lang w:val="sq-AL"/>
        </w:rPr>
        <w:t>ë kërkuesit me leje pune ose ripërtëritjen e saj, atëherë informacioni mbi lejen e punës së lëshuar hidhet n</w:t>
      </w:r>
      <w:r>
        <w:rPr>
          <w:lang w:val="sq-AL"/>
        </w:rPr>
        <w:t>ë</w:t>
      </w:r>
      <w:r w:rsidRPr="002F1ECF">
        <w:rPr>
          <w:lang w:val="sq-AL"/>
        </w:rPr>
        <w:t xml:space="preserve"> modul. Ky informacion është i pandryshueshëm dhe mund të konsultohet </w:t>
      </w:r>
      <w:r w:rsidRPr="005A44FA">
        <w:rPr>
          <w:i/>
          <w:lang w:val="sq-AL"/>
        </w:rPr>
        <w:t>on line</w:t>
      </w:r>
      <w:r w:rsidRPr="002F1ECF">
        <w:rPr>
          <w:lang w:val="sq-AL"/>
        </w:rPr>
        <w:t xml:space="preserve"> nga autoritetet e përmendura në  pikën 2, kapitulli II</w:t>
      </w:r>
      <w:r>
        <w:rPr>
          <w:lang w:val="sq-AL"/>
        </w:rPr>
        <w:t>,</w:t>
      </w:r>
      <w:r w:rsidRPr="002F1ECF">
        <w:rPr>
          <w:lang w:val="sq-AL"/>
        </w:rPr>
        <w:t xml:space="preserve"> të këtij udhëzimi</w:t>
      </w:r>
      <w:r>
        <w:rPr>
          <w:lang w:val="sq-AL"/>
        </w:rPr>
        <w:t>,</w:t>
      </w:r>
      <w:r w:rsidRPr="002F1ECF">
        <w:rPr>
          <w:lang w:val="sq-AL"/>
        </w:rPr>
        <w:t xml:space="preserve"> si më poshtë:</w:t>
      </w:r>
    </w:p>
    <w:p w:rsidR="002E4C20" w:rsidRPr="002F1ECF" w:rsidRDefault="002E4C20" w:rsidP="002E4C20">
      <w:pPr>
        <w:pStyle w:val="Paragrafi0"/>
        <w:rPr>
          <w:lang w:val="sq-AL"/>
        </w:rPr>
      </w:pPr>
      <w:r w:rsidRPr="002F1ECF">
        <w:rPr>
          <w:lang w:val="sq-AL"/>
        </w:rPr>
        <w:t>Në Ministrinë e Punëve të Jashtme</w:t>
      </w:r>
      <w:r>
        <w:rPr>
          <w:lang w:val="sq-AL"/>
        </w:rPr>
        <w:t>:</w:t>
      </w:r>
    </w:p>
    <w:p w:rsidR="002E4C20" w:rsidRPr="002F1ECF" w:rsidRDefault="002E4C20" w:rsidP="002E4C20">
      <w:pPr>
        <w:pStyle w:val="Paragrafi0"/>
        <w:rPr>
          <w:lang w:val="sq-AL"/>
        </w:rPr>
      </w:pPr>
      <w:r w:rsidRPr="002F1ECF">
        <w:rPr>
          <w:lang w:val="sq-AL"/>
        </w:rPr>
        <w:t>- Postet konsullore në përfaqësitë diplomatike jashtë shtetit.</w:t>
      </w:r>
    </w:p>
    <w:p w:rsidR="002E4C20" w:rsidRPr="002F1ECF" w:rsidRDefault="002E4C20" w:rsidP="002E4C20">
      <w:pPr>
        <w:pStyle w:val="Paragrafi0"/>
        <w:rPr>
          <w:lang w:val="sq-AL"/>
        </w:rPr>
      </w:pPr>
      <w:r w:rsidRPr="002F1ECF">
        <w:rPr>
          <w:lang w:val="sq-AL"/>
        </w:rPr>
        <w:t>Në Ministrinë e Brendshme;</w:t>
      </w:r>
    </w:p>
    <w:p w:rsidR="002E4C20" w:rsidRPr="002F1ECF" w:rsidRDefault="002E4C20" w:rsidP="002E4C20">
      <w:pPr>
        <w:pStyle w:val="Paragrafi0"/>
        <w:rPr>
          <w:lang w:val="sq-AL"/>
        </w:rPr>
      </w:pPr>
      <w:r w:rsidRPr="002F1ECF">
        <w:rPr>
          <w:lang w:val="sq-AL"/>
        </w:rPr>
        <w:t xml:space="preserve">- Sektori i </w:t>
      </w:r>
      <w:r>
        <w:rPr>
          <w:lang w:val="sq-AL"/>
        </w:rPr>
        <w:t>m</w:t>
      </w:r>
      <w:r w:rsidRPr="002F1ECF">
        <w:rPr>
          <w:lang w:val="sq-AL"/>
        </w:rPr>
        <w:t xml:space="preserve">igracionit në Drejtorinë e Migracionit dhe Ripranimeve. </w:t>
      </w:r>
    </w:p>
    <w:p w:rsidR="002E4C20" w:rsidRPr="002F1ECF" w:rsidRDefault="002E4C20" w:rsidP="002E4C20">
      <w:pPr>
        <w:pStyle w:val="Paragrafi0"/>
        <w:rPr>
          <w:lang w:val="sq-AL"/>
        </w:rPr>
      </w:pPr>
      <w:r w:rsidRPr="002F1ECF">
        <w:rPr>
          <w:lang w:val="sq-AL"/>
        </w:rPr>
        <w:t xml:space="preserve">- Sektorët e </w:t>
      </w:r>
      <w:r>
        <w:rPr>
          <w:lang w:val="sq-AL"/>
        </w:rPr>
        <w:t>m</w:t>
      </w:r>
      <w:r w:rsidRPr="002F1ECF">
        <w:rPr>
          <w:lang w:val="sq-AL"/>
        </w:rPr>
        <w:t>igracionit në drejtoritë rajonale për kufirin dhe migracionin.</w:t>
      </w:r>
    </w:p>
    <w:p w:rsidR="002E4C20" w:rsidRPr="002F1ECF" w:rsidRDefault="002E4C20" w:rsidP="002E4C20">
      <w:pPr>
        <w:pStyle w:val="Paragrafi0"/>
        <w:rPr>
          <w:lang w:val="sq-AL"/>
        </w:rPr>
      </w:pPr>
      <w:r w:rsidRPr="002F1ECF">
        <w:rPr>
          <w:lang w:val="sq-AL"/>
        </w:rPr>
        <w:t>Në Ministrinë e Punës, Çështjeve Sociale dhe Shanseve të Barabarta</w:t>
      </w:r>
      <w:r>
        <w:rPr>
          <w:lang w:val="sq-AL"/>
        </w:rPr>
        <w:t>:</w:t>
      </w:r>
    </w:p>
    <w:p w:rsidR="002E4C20" w:rsidRPr="002F1ECF" w:rsidRDefault="002E4C20" w:rsidP="002E4C20">
      <w:pPr>
        <w:pStyle w:val="Paragrafi0"/>
        <w:rPr>
          <w:lang w:val="sq-AL"/>
        </w:rPr>
      </w:pPr>
      <w:r w:rsidRPr="002F1ECF">
        <w:rPr>
          <w:lang w:val="sq-AL"/>
        </w:rPr>
        <w:t>- Drejtoria e Politikave Migratore, Kthimit dhe R</w:t>
      </w:r>
      <w:r>
        <w:rPr>
          <w:lang w:val="sq-AL"/>
        </w:rPr>
        <w:t>i</w:t>
      </w:r>
      <w:r w:rsidRPr="002F1ECF">
        <w:rPr>
          <w:lang w:val="sq-AL"/>
        </w:rPr>
        <w:t>integrimit</w:t>
      </w:r>
      <w:r>
        <w:rPr>
          <w:lang w:val="sq-AL"/>
        </w:rPr>
        <w:t>;</w:t>
      </w:r>
    </w:p>
    <w:p w:rsidR="002E4C20" w:rsidRPr="002F1ECF" w:rsidRDefault="002E4C20" w:rsidP="002E4C20">
      <w:pPr>
        <w:pStyle w:val="Paragrafi0"/>
        <w:rPr>
          <w:lang w:val="sq-AL"/>
        </w:rPr>
      </w:pPr>
      <w:r w:rsidRPr="002F1ECF">
        <w:rPr>
          <w:lang w:val="sq-AL"/>
        </w:rPr>
        <w:t>- Drejtoria e Përgjithshme e Inspektoratit Shtetëror të  Punës</w:t>
      </w:r>
      <w:r>
        <w:rPr>
          <w:lang w:val="sq-AL"/>
        </w:rPr>
        <w:t>;</w:t>
      </w:r>
    </w:p>
    <w:p w:rsidR="002E4C20" w:rsidRPr="002F1ECF" w:rsidRDefault="002E4C20" w:rsidP="002E4C20">
      <w:pPr>
        <w:pStyle w:val="Paragrafi0"/>
        <w:rPr>
          <w:lang w:val="sq-AL"/>
        </w:rPr>
      </w:pPr>
      <w:r w:rsidRPr="002F1ECF">
        <w:rPr>
          <w:lang w:val="sq-AL"/>
        </w:rPr>
        <w:t xml:space="preserve">- Drejtoritë </w:t>
      </w:r>
      <w:r>
        <w:rPr>
          <w:lang w:val="sq-AL"/>
        </w:rPr>
        <w:t>r</w:t>
      </w:r>
      <w:r w:rsidRPr="002F1ECF">
        <w:rPr>
          <w:lang w:val="sq-AL"/>
        </w:rPr>
        <w:t>ajonale të Inspektoratit Shtetëror të  Punës</w:t>
      </w:r>
      <w:r>
        <w:rPr>
          <w:lang w:val="sq-AL"/>
        </w:rPr>
        <w:t>;</w:t>
      </w:r>
    </w:p>
    <w:p w:rsidR="002E4C20" w:rsidRPr="002F1ECF" w:rsidRDefault="002E4C20" w:rsidP="002E4C20">
      <w:pPr>
        <w:pStyle w:val="Paragrafi0"/>
        <w:rPr>
          <w:lang w:val="sq-AL"/>
        </w:rPr>
      </w:pPr>
      <w:r w:rsidRPr="002F1ECF">
        <w:rPr>
          <w:lang w:val="sq-AL"/>
        </w:rPr>
        <w:t>- Drejtoria e Përgjithshme e Shërbimit Kombëtar të Punësimit</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Sektorët e migracionit dhe marrëdhënieve të punës në drejtoritë rajonale të punësimit</w:t>
      </w:r>
      <w:r>
        <w:rPr>
          <w:lang w:val="sq-AL"/>
        </w:rPr>
        <w:t>;</w:t>
      </w:r>
    </w:p>
    <w:p w:rsidR="002E4C20" w:rsidRPr="002F1ECF" w:rsidRDefault="002E4C20" w:rsidP="002E4C20">
      <w:pPr>
        <w:pStyle w:val="Paragrafi0"/>
        <w:rPr>
          <w:lang w:val="sq-AL"/>
        </w:rPr>
      </w:pPr>
      <w:r w:rsidRPr="002F1ECF">
        <w:rPr>
          <w:lang w:val="sq-AL"/>
        </w:rPr>
        <w:t>- Zyrat vendore të punësimit</w:t>
      </w:r>
      <w:r>
        <w:rPr>
          <w:lang w:val="sq-AL"/>
        </w:rPr>
        <w:t>.</w:t>
      </w:r>
    </w:p>
    <w:p w:rsidR="002E4C20" w:rsidRPr="002F1ECF" w:rsidRDefault="002E4C20" w:rsidP="002E4C20">
      <w:pPr>
        <w:pStyle w:val="Paragrafi0"/>
        <w:rPr>
          <w:lang w:val="sq-AL"/>
        </w:rPr>
      </w:pPr>
      <w:bookmarkStart w:id="1" w:name="OLE_LINK1"/>
      <w:bookmarkStart w:id="2" w:name="OLE_LINK2"/>
      <w:r w:rsidRPr="002F1ECF">
        <w:rPr>
          <w:lang w:val="sq-AL"/>
        </w:rPr>
        <w:t>7. Në rast se pas pranimit të aplikimit dhe përfundimit të procedurave të verifikimit, merret një vendim për refuzimin e pajisjes me leje pune të kërkuesit, atëherë informacioni mbi refuzimin e lejes s</w:t>
      </w:r>
      <w:r>
        <w:rPr>
          <w:lang w:val="sq-AL"/>
        </w:rPr>
        <w:t>ë</w:t>
      </w:r>
      <w:r w:rsidRPr="002F1ECF">
        <w:rPr>
          <w:lang w:val="sq-AL"/>
        </w:rPr>
        <w:t xml:space="preserve"> punës hidhet n</w:t>
      </w:r>
      <w:r>
        <w:rPr>
          <w:lang w:val="sq-AL"/>
        </w:rPr>
        <w:t>ë</w:t>
      </w:r>
      <w:r w:rsidRPr="002F1ECF">
        <w:rPr>
          <w:lang w:val="sq-AL"/>
        </w:rPr>
        <w:t xml:space="preserve"> modul. Ky informacion është i pandryshueshëm dhe konsultohet </w:t>
      </w:r>
      <w:r w:rsidRPr="005A44FA">
        <w:rPr>
          <w:i/>
          <w:lang w:val="sq-AL"/>
        </w:rPr>
        <w:t>on line</w:t>
      </w:r>
      <w:r w:rsidRPr="002F1ECF">
        <w:rPr>
          <w:lang w:val="sq-AL"/>
        </w:rPr>
        <w:t xml:space="preserve"> nga autoritetet e përmendura n</w:t>
      </w:r>
      <w:r>
        <w:rPr>
          <w:lang w:val="sq-AL"/>
        </w:rPr>
        <w:t>ë</w:t>
      </w:r>
      <w:r w:rsidRPr="002F1ECF">
        <w:rPr>
          <w:lang w:val="sq-AL"/>
        </w:rPr>
        <w:t xml:space="preserve"> pik</w:t>
      </w:r>
      <w:r>
        <w:rPr>
          <w:lang w:val="sq-AL"/>
        </w:rPr>
        <w:t>ë</w:t>
      </w:r>
      <w:r w:rsidRPr="002F1ECF">
        <w:rPr>
          <w:lang w:val="sq-AL"/>
        </w:rPr>
        <w:t>n 2, kapitulli II</w:t>
      </w:r>
      <w:r>
        <w:rPr>
          <w:lang w:val="sq-AL"/>
        </w:rPr>
        <w:t>,</w:t>
      </w:r>
      <w:r w:rsidRPr="002F1ECF">
        <w:rPr>
          <w:lang w:val="sq-AL"/>
        </w:rPr>
        <w:t xml:space="preserve"> të këtij udhëzimi</w:t>
      </w:r>
      <w:r>
        <w:rPr>
          <w:lang w:val="sq-AL"/>
        </w:rPr>
        <w:t>,</w:t>
      </w:r>
      <w:r w:rsidRPr="002F1ECF">
        <w:rPr>
          <w:lang w:val="sq-AL"/>
        </w:rPr>
        <w:t xml:space="preserve"> si më poshtë:</w:t>
      </w:r>
    </w:p>
    <w:p w:rsidR="002E4C20" w:rsidRPr="002F1ECF" w:rsidRDefault="002E4C20" w:rsidP="002E4C20">
      <w:pPr>
        <w:pStyle w:val="Paragrafi0"/>
        <w:rPr>
          <w:lang w:val="sq-AL"/>
        </w:rPr>
      </w:pPr>
      <w:r w:rsidRPr="002F1ECF">
        <w:rPr>
          <w:lang w:val="sq-AL"/>
        </w:rPr>
        <w:t>Në Ministrinë e Punës, Çështjeve Sociale dhe Shanseve të Barabarta</w:t>
      </w:r>
      <w:r>
        <w:rPr>
          <w:lang w:val="sq-AL"/>
        </w:rPr>
        <w:t>:</w:t>
      </w:r>
    </w:p>
    <w:p w:rsidR="002E4C20" w:rsidRPr="002F1ECF" w:rsidRDefault="002E4C20" w:rsidP="002E4C20">
      <w:pPr>
        <w:pStyle w:val="Paragrafi0"/>
        <w:rPr>
          <w:lang w:val="sq-AL"/>
        </w:rPr>
      </w:pPr>
      <w:r w:rsidRPr="002F1ECF">
        <w:rPr>
          <w:lang w:val="sq-AL"/>
        </w:rPr>
        <w:t>- Drejtoria e Politikave Migratore, Kthimit dhe R</w:t>
      </w:r>
      <w:r>
        <w:rPr>
          <w:lang w:val="sq-AL"/>
        </w:rPr>
        <w:t>i</w:t>
      </w:r>
      <w:r w:rsidRPr="002F1ECF">
        <w:rPr>
          <w:lang w:val="sq-AL"/>
        </w:rPr>
        <w:t>integrimit</w:t>
      </w:r>
      <w:r>
        <w:rPr>
          <w:lang w:val="sq-AL"/>
        </w:rPr>
        <w:t>;</w:t>
      </w:r>
    </w:p>
    <w:p w:rsidR="002E4C20" w:rsidRPr="002F1ECF" w:rsidRDefault="002E4C20" w:rsidP="002E4C20">
      <w:pPr>
        <w:pStyle w:val="Paragrafi0"/>
        <w:rPr>
          <w:lang w:val="sq-AL"/>
        </w:rPr>
      </w:pPr>
      <w:r w:rsidRPr="002F1ECF">
        <w:rPr>
          <w:lang w:val="sq-AL"/>
        </w:rPr>
        <w:t>- Drejtoria e Përgjithshme  e Inspektoratit Shtetëror të  Punës</w:t>
      </w:r>
      <w:r>
        <w:rPr>
          <w:lang w:val="sq-AL"/>
        </w:rPr>
        <w:t>;</w:t>
      </w:r>
    </w:p>
    <w:p w:rsidR="002E4C20" w:rsidRPr="002F1ECF" w:rsidRDefault="002E4C20" w:rsidP="002E4C20">
      <w:pPr>
        <w:pStyle w:val="Paragrafi0"/>
        <w:rPr>
          <w:lang w:val="sq-AL"/>
        </w:rPr>
      </w:pPr>
      <w:r w:rsidRPr="002F1ECF">
        <w:rPr>
          <w:lang w:val="sq-AL"/>
        </w:rPr>
        <w:t xml:space="preserve">- Drejtoritë </w:t>
      </w:r>
      <w:r>
        <w:rPr>
          <w:lang w:val="sq-AL"/>
        </w:rPr>
        <w:t>r</w:t>
      </w:r>
      <w:r w:rsidRPr="002F1ECF">
        <w:rPr>
          <w:lang w:val="sq-AL"/>
        </w:rPr>
        <w:t>ajonale t</w:t>
      </w:r>
      <w:r>
        <w:rPr>
          <w:lang w:val="sq-AL"/>
        </w:rPr>
        <w:t>ë</w:t>
      </w:r>
      <w:r w:rsidRPr="002F1ECF">
        <w:rPr>
          <w:lang w:val="sq-AL"/>
        </w:rPr>
        <w:t xml:space="preserve"> Inspektoratit Shtetëror të  Punës</w:t>
      </w:r>
      <w:r>
        <w:rPr>
          <w:lang w:val="sq-AL"/>
        </w:rPr>
        <w:t>;</w:t>
      </w:r>
    </w:p>
    <w:p w:rsidR="002E4C20" w:rsidRPr="002F1ECF" w:rsidRDefault="002E4C20" w:rsidP="002E4C20">
      <w:pPr>
        <w:pStyle w:val="Paragrafi0"/>
        <w:rPr>
          <w:lang w:val="sq-AL"/>
        </w:rPr>
      </w:pPr>
      <w:r w:rsidRPr="002F1ECF">
        <w:rPr>
          <w:lang w:val="sq-AL"/>
        </w:rPr>
        <w:t>- Drejtoria e Përgjithshme e Shërbimit Kombëtar të Punësimit</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Sektorët e migracionit dhe marrëdhënieve të punës në drejtoritë rajonale të punësimit</w:t>
      </w:r>
      <w:r>
        <w:rPr>
          <w:lang w:val="sq-AL"/>
        </w:rPr>
        <w:t>;</w:t>
      </w:r>
    </w:p>
    <w:p w:rsidR="002E4C20" w:rsidRPr="002F1ECF" w:rsidRDefault="002E4C20" w:rsidP="002E4C20">
      <w:pPr>
        <w:pStyle w:val="Paragrafi0"/>
        <w:rPr>
          <w:lang w:val="sq-AL"/>
        </w:rPr>
      </w:pPr>
      <w:r w:rsidRPr="002F1ECF">
        <w:rPr>
          <w:lang w:val="sq-AL"/>
        </w:rPr>
        <w:t>- Zyrat vendore të punësimit</w:t>
      </w:r>
      <w:r>
        <w:rPr>
          <w:lang w:val="sq-AL"/>
        </w:rPr>
        <w:t>.</w:t>
      </w:r>
    </w:p>
    <w:bookmarkEnd w:id="1"/>
    <w:bookmarkEnd w:id="2"/>
    <w:p w:rsidR="002E4C20" w:rsidRPr="002F1ECF" w:rsidRDefault="002E4C20" w:rsidP="002E4C20">
      <w:pPr>
        <w:pStyle w:val="Paragrafi0"/>
        <w:rPr>
          <w:lang w:val="sq-AL"/>
        </w:rPr>
      </w:pPr>
      <w:r w:rsidRPr="002F1ECF">
        <w:rPr>
          <w:lang w:val="sq-AL"/>
        </w:rPr>
        <w:t>8. Në rast se pas pranimit të aplikimit, përfundimit të procedurave t</w:t>
      </w:r>
      <w:r>
        <w:rPr>
          <w:lang w:val="sq-AL"/>
        </w:rPr>
        <w:t>ë</w:t>
      </w:r>
      <w:r w:rsidRPr="002F1ECF">
        <w:rPr>
          <w:lang w:val="sq-AL"/>
        </w:rPr>
        <w:t xml:space="preserve"> verifikimit,  refuzimit t</w:t>
      </w:r>
      <w:r>
        <w:rPr>
          <w:lang w:val="sq-AL"/>
        </w:rPr>
        <w:t>ë</w:t>
      </w:r>
      <w:r w:rsidRPr="002F1ECF">
        <w:rPr>
          <w:lang w:val="sq-AL"/>
        </w:rPr>
        <w:t xml:space="preserve"> pajisjes me leje pune t</w:t>
      </w:r>
      <w:r>
        <w:rPr>
          <w:lang w:val="sq-AL"/>
        </w:rPr>
        <w:t>ë kërkuesit</w:t>
      </w:r>
      <w:r w:rsidRPr="002F1ECF">
        <w:rPr>
          <w:lang w:val="sq-AL"/>
        </w:rPr>
        <w:t xml:space="preserve"> dhe hedhjes së informacioni</w:t>
      </w:r>
      <w:r>
        <w:rPr>
          <w:lang w:val="sq-AL"/>
        </w:rPr>
        <w:t>t</w:t>
      </w:r>
      <w:r w:rsidRPr="002F1ECF">
        <w:rPr>
          <w:lang w:val="sq-AL"/>
        </w:rPr>
        <w:t xml:space="preserve"> mbi refuzimin e leje</w:t>
      </w:r>
      <w:r>
        <w:rPr>
          <w:lang w:val="sq-AL"/>
        </w:rPr>
        <w:t>s</w:t>
      </w:r>
      <w:r w:rsidRPr="002F1ECF">
        <w:rPr>
          <w:lang w:val="sq-AL"/>
        </w:rPr>
        <w:t xml:space="preserve"> </w:t>
      </w:r>
      <w:r>
        <w:rPr>
          <w:lang w:val="sq-AL"/>
        </w:rPr>
        <w:t>së</w:t>
      </w:r>
      <w:r w:rsidRPr="002F1ECF">
        <w:rPr>
          <w:lang w:val="sq-AL"/>
        </w:rPr>
        <w:t xml:space="preserve"> punës në modul, bazuar në dispozitat ligjore n</w:t>
      </w:r>
      <w:r>
        <w:rPr>
          <w:lang w:val="sq-AL"/>
        </w:rPr>
        <w:t>ë</w:t>
      </w:r>
      <w:r w:rsidRPr="002F1ECF">
        <w:rPr>
          <w:lang w:val="sq-AL"/>
        </w:rPr>
        <w:t xml:space="preserve"> fuqi</w:t>
      </w:r>
      <w:r>
        <w:rPr>
          <w:lang w:val="sq-AL"/>
        </w:rPr>
        <w:t>,</w:t>
      </w:r>
      <w:r w:rsidRPr="002F1ECF">
        <w:rPr>
          <w:lang w:val="sq-AL"/>
        </w:rPr>
        <w:t xml:space="preserve"> merret një vendim i dytë në favor </w:t>
      </w:r>
      <w:r>
        <w:rPr>
          <w:lang w:val="sq-AL"/>
        </w:rPr>
        <w:t>t</w:t>
      </w:r>
      <w:r w:rsidRPr="002F1ECF">
        <w:rPr>
          <w:lang w:val="sq-AL"/>
        </w:rPr>
        <w:t>ë pajisjes me leje pune t</w:t>
      </w:r>
      <w:r>
        <w:rPr>
          <w:lang w:val="sq-AL"/>
        </w:rPr>
        <w:t>ë</w:t>
      </w:r>
      <w:r w:rsidRPr="002F1ECF">
        <w:rPr>
          <w:lang w:val="sq-AL"/>
        </w:rPr>
        <w:t xml:space="preserve"> kërkuesit, atëherë ky informacion mbi vendimin e marrë</w:t>
      </w:r>
      <w:r>
        <w:rPr>
          <w:lang w:val="sq-AL"/>
        </w:rPr>
        <w:t>,</w:t>
      </w:r>
      <w:r w:rsidRPr="002F1ECF">
        <w:rPr>
          <w:lang w:val="sq-AL"/>
        </w:rPr>
        <w:t xml:space="preserve"> si dhe informacioni mbi lejen e punës së lëshuar hidhet në modul. Ky informacion është i pandryshueshëm dhe mund të konsultohet </w:t>
      </w:r>
      <w:r w:rsidRPr="005A44FA">
        <w:rPr>
          <w:i/>
          <w:lang w:val="sq-AL"/>
        </w:rPr>
        <w:t>on line</w:t>
      </w:r>
      <w:r w:rsidRPr="002F1ECF">
        <w:rPr>
          <w:lang w:val="sq-AL"/>
        </w:rPr>
        <w:t xml:space="preserve"> nga autoritetet e përmendura në pikën 5 të këtij kapitulli.</w:t>
      </w:r>
    </w:p>
    <w:p w:rsidR="002E4C20" w:rsidRPr="002F1ECF" w:rsidRDefault="002E4C20" w:rsidP="002E4C20">
      <w:pPr>
        <w:pStyle w:val="Paragrafi0"/>
        <w:rPr>
          <w:lang w:val="sq-AL"/>
        </w:rPr>
      </w:pPr>
      <w:r w:rsidRPr="002F1ECF">
        <w:rPr>
          <w:lang w:val="sq-AL"/>
        </w:rPr>
        <w:t>9. Në rastet e anulimit dhe/ose bërjes së pavlefshme të lejes së punës së lëshuar, pas kryerjes së procedurave të përcaktuara n</w:t>
      </w:r>
      <w:r>
        <w:rPr>
          <w:lang w:val="sq-AL"/>
        </w:rPr>
        <w:t>ë</w:t>
      </w:r>
      <w:r w:rsidRPr="002F1ECF">
        <w:rPr>
          <w:lang w:val="sq-AL"/>
        </w:rPr>
        <w:t xml:space="preserve"> </w:t>
      </w:r>
      <w:r>
        <w:rPr>
          <w:lang w:val="sq-AL"/>
        </w:rPr>
        <w:t>vendimet e Këshillit të Ministrave</w:t>
      </w:r>
      <w:r w:rsidRPr="002F1ECF">
        <w:rPr>
          <w:lang w:val="sq-AL"/>
        </w:rPr>
        <w:t xml:space="preserve"> për lejet e </w:t>
      </w:r>
      <w:r>
        <w:rPr>
          <w:lang w:val="sq-AL"/>
        </w:rPr>
        <w:t>p</w:t>
      </w:r>
      <w:r w:rsidRPr="002F1ECF">
        <w:rPr>
          <w:lang w:val="sq-AL"/>
        </w:rPr>
        <w:t>unës të sipërcituara, informacioni mbi vendimin për anulimin dhe bërjen t</w:t>
      </w:r>
      <w:r>
        <w:rPr>
          <w:lang w:val="sq-AL"/>
        </w:rPr>
        <w:t>ë</w:t>
      </w:r>
      <w:r w:rsidRPr="002F1ECF">
        <w:rPr>
          <w:lang w:val="sq-AL"/>
        </w:rPr>
        <w:t xml:space="preserve"> pavlefshme  të lejes së punës hidhet menjëherë në regjistrin kombëtar për t</w:t>
      </w:r>
      <w:r>
        <w:rPr>
          <w:lang w:val="sq-AL"/>
        </w:rPr>
        <w:t>ë</w:t>
      </w:r>
      <w:r w:rsidRPr="002F1ECF">
        <w:rPr>
          <w:lang w:val="sq-AL"/>
        </w:rPr>
        <w:t xml:space="preserve"> huajt, modulin </w:t>
      </w:r>
      <w:r>
        <w:rPr>
          <w:lang w:val="sq-AL"/>
        </w:rPr>
        <w:t>E</w:t>
      </w:r>
      <w:r w:rsidRPr="002F1ECF">
        <w:rPr>
          <w:lang w:val="sq-AL"/>
        </w:rPr>
        <w:t xml:space="preserve">-leje pune, nga autoritetet shtetërore përgjegjëse sipas pikës 6 të këtij kapitulli. Ky informacion mund të konsultohen </w:t>
      </w:r>
      <w:r w:rsidRPr="007B150C">
        <w:rPr>
          <w:i/>
          <w:lang w:val="sq-AL"/>
        </w:rPr>
        <w:t>on line</w:t>
      </w:r>
      <w:r w:rsidRPr="002F1ECF">
        <w:rPr>
          <w:lang w:val="sq-AL"/>
        </w:rPr>
        <w:t xml:space="preserve"> nga të gjithë autoritete</w:t>
      </w:r>
      <w:r>
        <w:rPr>
          <w:lang w:val="sq-AL"/>
        </w:rPr>
        <w:t>t</w:t>
      </w:r>
      <w:r w:rsidRPr="002F1ECF">
        <w:rPr>
          <w:lang w:val="sq-AL"/>
        </w:rPr>
        <w:t xml:space="preserve"> kompetente që konsultojnë të dhënat në regjistrin elektronik kombëtar për të huaj të përmendura në pikën 2, kapitulli II, të këtij udhëzimi. Autoriteti i cili ekzekuton anulimin dhe bërjen e pavlefshme të lejes së punës</w:t>
      </w:r>
      <w:r>
        <w:rPr>
          <w:lang w:val="sq-AL"/>
        </w:rPr>
        <w:t>,</w:t>
      </w:r>
      <w:r w:rsidRPr="002F1ECF">
        <w:rPr>
          <w:lang w:val="sq-AL"/>
        </w:rPr>
        <w:t xml:space="preserve"> hedh gjithashtu në modulin </w:t>
      </w:r>
      <w:r>
        <w:rPr>
          <w:lang w:val="sq-AL"/>
        </w:rPr>
        <w:t>E</w:t>
      </w:r>
      <w:r w:rsidRPr="002F1ECF">
        <w:rPr>
          <w:lang w:val="sq-AL"/>
        </w:rPr>
        <w:t>-leje pune informacionin me veprimet e kryera, informacion i cili konsultohet nga të njëjtat autoritete si më sipër.</w:t>
      </w:r>
    </w:p>
    <w:p w:rsidR="002E4C20" w:rsidRPr="002F1ECF" w:rsidRDefault="002E4C20" w:rsidP="002E4C20">
      <w:pPr>
        <w:pStyle w:val="Paragrafi0"/>
        <w:rPr>
          <w:lang w:val="sq-AL"/>
        </w:rPr>
      </w:pPr>
      <w:r w:rsidRPr="002F1ECF">
        <w:rPr>
          <w:lang w:val="sq-AL"/>
        </w:rPr>
        <w:t>10. Pas përfundimit të afateve të lejes së punës, në rast se i huaji ndodhet në territor, sistemi konsulton në mënyrë të automatizuar të dhënat e lejes së punës dhe ato të regjistrimit të hyrje</w:t>
      </w:r>
      <w:r>
        <w:rPr>
          <w:lang w:val="sq-AL"/>
        </w:rPr>
        <w:t>-</w:t>
      </w:r>
      <w:r w:rsidRPr="002F1ECF">
        <w:rPr>
          <w:lang w:val="sq-AL"/>
        </w:rPr>
        <w:t>daljeve dhe gjeneron një “alarm-alert” n</w:t>
      </w:r>
      <w:r>
        <w:rPr>
          <w:lang w:val="sq-AL"/>
        </w:rPr>
        <w:t>ë</w:t>
      </w:r>
      <w:r w:rsidRPr="002F1ECF">
        <w:rPr>
          <w:lang w:val="sq-AL"/>
        </w:rPr>
        <w:t xml:space="preserve"> formën e një raporti me shtetasit</w:t>
      </w:r>
      <w:r>
        <w:rPr>
          <w:lang w:val="sq-AL"/>
        </w:rPr>
        <w:t>,</w:t>
      </w:r>
      <w:r w:rsidRPr="002F1ECF">
        <w:rPr>
          <w:lang w:val="sq-AL"/>
        </w:rPr>
        <w:t xml:space="preserve"> t</w:t>
      </w:r>
      <w:r>
        <w:rPr>
          <w:lang w:val="sq-AL"/>
        </w:rPr>
        <w:t>ë</w:t>
      </w:r>
      <w:r w:rsidRPr="002F1ECF">
        <w:rPr>
          <w:lang w:val="sq-AL"/>
        </w:rPr>
        <w:t xml:space="preserve"> cilëve u ka përfunduar leja e punës, list</w:t>
      </w:r>
      <w:r>
        <w:rPr>
          <w:lang w:val="sq-AL"/>
        </w:rPr>
        <w:t>ë</w:t>
      </w:r>
      <w:r w:rsidRPr="002F1ECF">
        <w:rPr>
          <w:lang w:val="sq-AL"/>
        </w:rPr>
        <w:t xml:space="preserve"> e cila konsultohet nga autoritetet përgjegjëse për ndjekjen e procedurave të përcaktuara në legjislacionin e punës.</w:t>
      </w:r>
    </w:p>
    <w:p w:rsidR="002E4C20" w:rsidRPr="002F1ECF" w:rsidRDefault="002E4C20" w:rsidP="002E4C20">
      <w:pPr>
        <w:pStyle w:val="Paragrafi0"/>
        <w:rPr>
          <w:lang w:val="sq-AL"/>
        </w:rPr>
      </w:pPr>
      <w:r w:rsidRPr="002F1ECF">
        <w:rPr>
          <w:lang w:val="sq-AL"/>
        </w:rPr>
        <w:t>11. Në rast se autoritetet e Drejtorisë s</w:t>
      </w:r>
      <w:r>
        <w:rPr>
          <w:lang w:val="sq-AL"/>
        </w:rPr>
        <w:t>ë</w:t>
      </w:r>
      <w:r w:rsidRPr="002F1ECF">
        <w:rPr>
          <w:lang w:val="sq-AL"/>
        </w:rPr>
        <w:t xml:space="preserve"> Përgjithshme të Inspektoratit Shtetëror të Punës dhe drejtoritë rajonale të Inspektoratit Shtetëror të Punës evidentojnë t</w:t>
      </w:r>
      <w:r>
        <w:rPr>
          <w:lang w:val="sq-AL"/>
        </w:rPr>
        <w:t>ë</w:t>
      </w:r>
      <w:r w:rsidRPr="002F1ECF">
        <w:rPr>
          <w:lang w:val="sq-AL"/>
        </w:rPr>
        <w:t xml:space="preserve"> huaj me punësim t</w:t>
      </w:r>
      <w:r>
        <w:rPr>
          <w:lang w:val="sq-AL"/>
        </w:rPr>
        <w:t>ë</w:t>
      </w:r>
      <w:r w:rsidRPr="002F1ECF">
        <w:rPr>
          <w:lang w:val="sq-AL"/>
        </w:rPr>
        <w:t xml:space="preserve"> paligjshëm, bëjnë shënimet përkatëse në regjis</w:t>
      </w:r>
      <w:r>
        <w:rPr>
          <w:lang w:val="sq-AL"/>
        </w:rPr>
        <w:t>trin elektronik kombëtar për të</w:t>
      </w:r>
      <w:r w:rsidRPr="002F1ECF">
        <w:rPr>
          <w:lang w:val="sq-AL"/>
        </w:rPr>
        <w:t xml:space="preserve"> huaj</w:t>
      </w:r>
      <w:r>
        <w:rPr>
          <w:lang w:val="sq-AL"/>
        </w:rPr>
        <w:t>t</w:t>
      </w:r>
      <w:r w:rsidRPr="002F1ECF">
        <w:rPr>
          <w:lang w:val="sq-AL"/>
        </w:rPr>
        <w:t>, modulin  E-leje pune, për sank</w:t>
      </w:r>
      <w:r>
        <w:rPr>
          <w:lang w:val="sq-AL"/>
        </w:rPr>
        <w:t>sionet e vendosura mbështetur n</w:t>
      </w:r>
      <w:r w:rsidRPr="002F1ECF">
        <w:rPr>
          <w:lang w:val="sq-AL"/>
        </w:rPr>
        <w:t xml:space="preserve">ë legjislacionin në fuqi. Ky informacion konsultohet nga autoritetet sipas pikës 6 të këtij kapitulli. </w:t>
      </w:r>
    </w:p>
    <w:p w:rsidR="002E4C20" w:rsidRPr="002F1ECF" w:rsidRDefault="002E4C20" w:rsidP="002E4C20">
      <w:pPr>
        <w:pStyle w:val="Paragrafi0"/>
        <w:rPr>
          <w:lang w:val="sq-AL"/>
        </w:rPr>
      </w:pPr>
      <w:r w:rsidRPr="002F1ECF">
        <w:rPr>
          <w:lang w:val="sq-AL"/>
        </w:rPr>
        <w:t>12. Moduli E-leje pune</w:t>
      </w:r>
      <w:r>
        <w:rPr>
          <w:lang w:val="sq-AL"/>
        </w:rPr>
        <w:t>,</w:t>
      </w:r>
      <w:r w:rsidRPr="002F1ECF">
        <w:rPr>
          <w:lang w:val="sq-AL"/>
        </w:rPr>
        <w:t xml:space="preserve"> si pjes</w:t>
      </w:r>
      <w:r>
        <w:rPr>
          <w:lang w:val="sq-AL"/>
        </w:rPr>
        <w:t>ë</w:t>
      </w:r>
      <w:r w:rsidRPr="002F1ECF">
        <w:rPr>
          <w:lang w:val="sq-AL"/>
        </w:rPr>
        <w:t xml:space="preserve"> e r</w:t>
      </w:r>
      <w:r>
        <w:rPr>
          <w:lang w:val="sq-AL"/>
        </w:rPr>
        <w:t>egjistrit kombëtar për të huajt,</w:t>
      </w:r>
      <w:r w:rsidRPr="002F1ECF">
        <w:rPr>
          <w:lang w:val="sq-AL"/>
        </w:rPr>
        <w:t xml:space="preserve"> gjeneron raporte dhe statistika për afate të caktuara, sipas të dhënave që ka hedhur secila struktur</w:t>
      </w:r>
      <w:r>
        <w:rPr>
          <w:lang w:val="sq-AL"/>
        </w:rPr>
        <w:t>ë</w:t>
      </w:r>
      <w:r w:rsidRPr="002F1ECF">
        <w:rPr>
          <w:lang w:val="sq-AL"/>
        </w:rPr>
        <w:t xml:space="preserve"> në këtë modul, si më poshtë: </w:t>
      </w:r>
    </w:p>
    <w:p w:rsidR="002E4C20" w:rsidRPr="002F1ECF" w:rsidRDefault="002E4C20" w:rsidP="002E4C20">
      <w:pPr>
        <w:pStyle w:val="Paragrafi0"/>
        <w:rPr>
          <w:lang w:val="sq-AL"/>
        </w:rPr>
      </w:pPr>
      <w:r w:rsidRPr="002F1ECF">
        <w:rPr>
          <w:lang w:val="sq-AL"/>
        </w:rPr>
        <w:t>Për Drejtorinë e Politikave Migratore, Kthimit dhe R</w:t>
      </w:r>
      <w:r>
        <w:rPr>
          <w:lang w:val="sq-AL"/>
        </w:rPr>
        <w:t>i</w:t>
      </w:r>
      <w:r w:rsidRPr="002F1ECF">
        <w:rPr>
          <w:lang w:val="sq-AL"/>
        </w:rPr>
        <w:t>integrimit</w:t>
      </w:r>
      <w:r>
        <w:rPr>
          <w:lang w:val="sq-AL"/>
        </w:rPr>
        <w:t>:</w:t>
      </w:r>
    </w:p>
    <w:p w:rsidR="002E4C20" w:rsidRPr="002F1ECF" w:rsidRDefault="002E4C20" w:rsidP="002E4C20">
      <w:pPr>
        <w:pStyle w:val="Paragrafi0"/>
        <w:rPr>
          <w:lang w:val="sq-AL"/>
        </w:rPr>
      </w:pPr>
      <w:r w:rsidRPr="002F1ECF">
        <w:rPr>
          <w:lang w:val="sq-AL"/>
        </w:rPr>
        <w:t xml:space="preserve"> Numrin e lejeve t</w:t>
      </w:r>
      <w:r>
        <w:rPr>
          <w:lang w:val="sq-AL"/>
        </w:rPr>
        <w:t>ë</w:t>
      </w:r>
      <w:r w:rsidRPr="002F1ECF">
        <w:rPr>
          <w:lang w:val="sq-AL"/>
        </w:rPr>
        <w:t xml:space="preserve"> punës, të ndara sipas:</w:t>
      </w:r>
    </w:p>
    <w:p w:rsidR="002E4C20" w:rsidRPr="002F1ECF" w:rsidRDefault="002E4C20" w:rsidP="002E4C20">
      <w:pPr>
        <w:pStyle w:val="Paragrafi0"/>
        <w:rPr>
          <w:lang w:val="sq-AL"/>
        </w:rPr>
      </w:pPr>
      <w:r>
        <w:rPr>
          <w:lang w:val="sq-AL"/>
        </w:rPr>
        <w:t xml:space="preserve">- </w:t>
      </w:r>
      <w:r w:rsidRPr="002F1ECF">
        <w:rPr>
          <w:lang w:val="sq-AL"/>
        </w:rPr>
        <w:t>tipit</w:t>
      </w:r>
      <w:r>
        <w:rPr>
          <w:lang w:val="sq-AL"/>
        </w:rPr>
        <w:t>,</w:t>
      </w:r>
    </w:p>
    <w:p w:rsidR="002E4C20" w:rsidRPr="002F1ECF" w:rsidRDefault="002E4C20" w:rsidP="002E4C20">
      <w:pPr>
        <w:pStyle w:val="Paragrafi0"/>
        <w:rPr>
          <w:lang w:val="sq-AL"/>
        </w:rPr>
      </w:pPr>
      <w:r>
        <w:rPr>
          <w:lang w:val="sq-AL"/>
        </w:rPr>
        <w:t xml:space="preserve">- </w:t>
      </w:r>
      <w:r w:rsidRPr="002F1ECF">
        <w:rPr>
          <w:lang w:val="sq-AL"/>
        </w:rPr>
        <w:t>afatit</w:t>
      </w:r>
      <w:r>
        <w:rPr>
          <w:lang w:val="sq-AL"/>
        </w:rPr>
        <w:t>,</w:t>
      </w:r>
      <w:r w:rsidRPr="002F1ECF">
        <w:rPr>
          <w:lang w:val="sq-AL"/>
        </w:rPr>
        <w:t xml:space="preserve"> </w:t>
      </w:r>
    </w:p>
    <w:p w:rsidR="002E4C20" w:rsidRPr="002F1ECF" w:rsidRDefault="002E4C20" w:rsidP="002E4C20">
      <w:pPr>
        <w:pStyle w:val="Paragrafi0"/>
        <w:rPr>
          <w:lang w:val="sq-AL"/>
        </w:rPr>
      </w:pPr>
      <w:r>
        <w:rPr>
          <w:lang w:val="sq-AL"/>
        </w:rPr>
        <w:t xml:space="preserve">- </w:t>
      </w:r>
      <w:r w:rsidRPr="002F1ECF">
        <w:rPr>
          <w:lang w:val="sq-AL"/>
        </w:rPr>
        <w:t>shtetësive</w:t>
      </w:r>
      <w:r>
        <w:rPr>
          <w:lang w:val="sq-AL"/>
        </w:rPr>
        <w:t>,</w:t>
      </w:r>
    </w:p>
    <w:p w:rsidR="002E4C20" w:rsidRPr="002F1ECF" w:rsidRDefault="002E4C20" w:rsidP="002E4C20">
      <w:pPr>
        <w:pStyle w:val="Paragrafi0"/>
        <w:rPr>
          <w:lang w:val="sq-AL"/>
        </w:rPr>
      </w:pPr>
      <w:r>
        <w:rPr>
          <w:lang w:val="sq-AL"/>
        </w:rPr>
        <w:t xml:space="preserve">- </w:t>
      </w:r>
      <w:r w:rsidRPr="002F1ECF">
        <w:rPr>
          <w:lang w:val="sq-AL"/>
        </w:rPr>
        <w:t>vendndodhjeve gjeografike në Shqipëri</w:t>
      </w:r>
      <w:r>
        <w:rPr>
          <w:lang w:val="sq-AL"/>
        </w:rPr>
        <w:t>,</w:t>
      </w:r>
    </w:p>
    <w:p w:rsidR="002E4C20" w:rsidRPr="002F1ECF" w:rsidRDefault="002E4C20" w:rsidP="002E4C20">
      <w:pPr>
        <w:pStyle w:val="Paragrafi0"/>
        <w:rPr>
          <w:lang w:val="sq-AL"/>
        </w:rPr>
      </w:pPr>
      <w:r>
        <w:rPr>
          <w:lang w:val="sq-AL"/>
        </w:rPr>
        <w:t xml:space="preserve">- </w:t>
      </w:r>
      <w:r w:rsidRPr="002F1ECF">
        <w:rPr>
          <w:lang w:val="sq-AL"/>
        </w:rPr>
        <w:t>autoriteteve lëshuese</w:t>
      </w:r>
      <w:r>
        <w:rPr>
          <w:lang w:val="sq-AL"/>
        </w:rPr>
        <w:t>,</w:t>
      </w:r>
      <w:r w:rsidRPr="002F1ECF">
        <w:rPr>
          <w:lang w:val="sq-AL"/>
        </w:rPr>
        <w:t xml:space="preserve"> </w:t>
      </w:r>
    </w:p>
    <w:p w:rsidR="002E4C20" w:rsidRPr="002F1ECF" w:rsidRDefault="002E4C20" w:rsidP="002E4C20">
      <w:pPr>
        <w:pStyle w:val="Paragrafi0"/>
        <w:rPr>
          <w:lang w:val="sq-AL"/>
        </w:rPr>
      </w:pPr>
      <w:r>
        <w:rPr>
          <w:lang w:val="sq-AL"/>
        </w:rPr>
        <w:t xml:space="preserve">- </w:t>
      </w:r>
      <w:r w:rsidRPr="002F1ECF">
        <w:rPr>
          <w:lang w:val="sq-AL"/>
        </w:rPr>
        <w:t>grupmoshave</w:t>
      </w:r>
      <w:r>
        <w:rPr>
          <w:lang w:val="sq-AL"/>
        </w:rPr>
        <w:t xml:space="preserve">, </w:t>
      </w:r>
    </w:p>
    <w:p w:rsidR="002E4C20" w:rsidRPr="002F1ECF" w:rsidRDefault="002E4C20" w:rsidP="002E4C20">
      <w:pPr>
        <w:pStyle w:val="Paragrafi0"/>
        <w:rPr>
          <w:lang w:val="sq-AL"/>
        </w:rPr>
      </w:pPr>
      <w:r>
        <w:rPr>
          <w:lang w:val="sq-AL"/>
        </w:rPr>
        <w:t xml:space="preserve">- </w:t>
      </w:r>
      <w:r w:rsidRPr="002F1ECF">
        <w:rPr>
          <w:lang w:val="sq-AL"/>
        </w:rPr>
        <w:t>gjinive</w:t>
      </w:r>
      <w:r>
        <w:rPr>
          <w:lang w:val="sq-AL"/>
        </w:rPr>
        <w:t>.</w:t>
      </w:r>
    </w:p>
    <w:p w:rsidR="002E4C20" w:rsidRPr="002F1ECF" w:rsidRDefault="002E4C20" w:rsidP="002E4C20">
      <w:pPr>
        <w:pStyle w:val="Paragrafi0"/>
        <w:rPr>
          <w:lang w:val="sq-AL"/>
        </w:rPr>
      </w:pPr>
      <w:r w:rsidRPr="002F1ECF">
        <w:rPr>
          <w:lang w:val="sq-AL"/>
        </w:rPr>
        <w:t xml:space="preserve"> Numrin e kërkesave për leje pune  të refuzuara</w:t>
      </w:r>
      <w:r>
        <w:rPr>
          <w:lang w:val="sq-AL"/>
        </w:rPr>
        <w:t>,</w:t>
      </w:r>
      <w:r w:rsidRPr="002F1ECF">
        <w:rPr>
          <w:lang w:val="sq-AL"/>
        </w:rPr>
        <w:t xml:space="preserve"> sipas:</w:t>
      </w:r>
    </w:p>
    <w:p w:rsidR="002E4C20" w:rsidRPr="002F1ECF" w:rsidRDefault="002E4C20" w:rsidP="002E4C20">
      <w:pPr>
        <w:pStyle w:val="Paragrafi0"/>
        <w:rPr>
          <w:lang w:val="sq-AL"/>
        </w:rPr>
      </w:pPr>
      <w:r>
        <w:rPr>
          <w:lang w:val="sq-AL"/>
        </w:rPr>
        <w:t xml:space="preserve">- </w:t>
      </w:r>
      <w:r w:rsidRPr="002F1ECF">
        <w:rPr>
          <w:lang w:val="sq-AL"/>
        </w:rPr>
        <w:t>arsyes së refuzimit</w:t>
      </w:r>
      <w:r>
        <w:rPr>
          <w:lang w:val="sq-AL"/>
        </w:rPr>
        <w:t>;</w:t>
      </w:r>
    </w:p>
    <w:p w:rsidR="002E4C20" w:rsidRPr="002F1ECF" w:rsidRDefault="002E4C20" w:rsidP="002E4C20">
      <w:pPr>
        <w:pStyle w:val="Paragrafi0"/>
        <w:rPr>
          <w:lang w:val="sq-AL"/>
        </w:rPr>
      </w:pPr>
      <w:r>
        <w:rPr>
          <w:lang w:val="sq-AL"/>
        </w:rPr>
        <w:t xml:space="preserve">- </w:t>
      </w:r>
      <w:r w:rsidRPr="002F1ECF">
        <w:rPr>
          <w:lang w:val="sq-AL"/>
        </w:rPr>
        <w:t>autoritetit që ka bërë refuzimin</w:t>
      </w:r>
      <w:r>
        <w:rPr>
          <w:lang w:val="sq-AL"/>
        </w:rPr>
        <w:t>;</w:t>
      </w:r>
    </w:p>
    <w:p w:rsidR="002E4C20" w:rsidRPr="002F1ECF" w:rsidRDefault="002E4C20" w:rsidP="002E4C20">
      <w:pPr>
        <w:pStyle w:val="Paragrafi0"/>
        <w:rPr>
          <w:lang w:val="sq-AL"/>
        </w:rPr>
      </w:pPr>
      <w:r>
        <w:rPr>
          <w:lang w:val="sq-AL"/>
        </w:rPr>
        <w:t xml:space="preserve">- </w:t>
      </w:r>
      <w:r w:rsidRPr="002F1ECF">
        <w:rPr>
          <w:lang w:val="sq-AL"/>
        </w:rPr>
        <w:t>shtetësive të të refuzuarve</w:t>
      </w:r>
      <w:r>
        <w:rPr>
          <w:lang w:val="sq-AL"/>
        </w:rPr>
        <w:t>;</w:t>
      </w:r>
    </w:p>
    <w:p w:rsidR="002E4C20" w:rsidRPr="002F1ECF" w:rsidRDefault="002E4C20" w:rsidP="002E4C20">
      <w:pPr>
        <w:pStyle w:val="Paragrafi0"/>
        <w:rPr>
          <w:lang w:val="sq-AL"/>
        </w:rPr>
      </w:pPr>
      <w:r>
        <w:rPr>
          <w:lang w:val="sq-AL"/>
        </w:rPr>
        <w:t xml:space="preserve">- </w:t>
      </w:r>
      <w:r w:rsidRPr="002F1ECF">
        <w:rPr>
          <w:lang w:val="sq-AL"/>
        </w:rPr>
        <w:t>grupmoshave</w:t>
      </w:r>
      <w:r>
        <w:rPr>
          <w:lang w:val="sq-AL"/>
        </w:rPr>
        <w:t>;</w:t>
      </w:r>
    </w:p>
    <w:p w:rsidR="002E4C20" w:rsidRPr="002F1ECF" w:rsidRDefault="002E4C20" w:rsidP="002E4C20">
      <w:pPr>
        <w:pStyle w:val="Paragrafi0"/>
        <w:rPr>
          <w:lang w:val="sq-AL"/>
        </w:rPr>
      </w:pPr>
      <w:r>
        <w:rPr>
          <w:lang w:val="sq-AL"/>
        </w:rPr>
        <w:t xml:space="preserve">- </w:t>
      </w:r>
      <w:r w:rsidRPr="002F1ECF">
        <w:rPr>
          <w:lang w:val="sq-AL"/>
        </w:rPr>
        <w:t>gjinive</w:t>
      </w:r>
      <w:r>
        <w:rPr>
          <w:lang w:val="sq-AL"/>
        </w:rPr>
        <w:t>.</w:t>
      </w:r>
    </w:p>
    <w:p w:rsidR="002E4C20" w:rsidRPr="002F1ECF" w:rsidRDefault="002E4C20" w:rsidP="002E4C20">
      <w:pPr>
        <w:pStyle w:val="Paragrafi0"/>
        <w:rPr>
          <w:lang w:val="sq-AL"/>
        </w:rPr>
      </w:pPr>
      <w:r w:rsidRPr="002F1ECF">
        <w:rPr>
          <w:lang w:val="sq-AL"/>
        </w:rPr>
        <w:t xml:space="preserve"> Numrin e lejeve të punës të anuluara</w:t>
      </w:r>
      <w:r>
        <w:rPr>
          <w:lang w:val="sq-AL"/>
        </w:rPr>
        <w:t>,</w:t>
      </w:r>
      <w:r w:rsidRPr="002F1ECF">
        <w:rPr>
          <w:lang w:val="sq-AL"/>
        </w:rPr>
        <w:t xml:space="preserve"> sipas:</w:t>
      </w:r>
    </w:p>
    <w:p w:rsidR="002E4C20" w:rsidRPr="002F1ECF" w:rsidRDefault="002E4C20" w:rsidP="002E4C20">
      <w:pPr>
        <w:pStyle w:val="Paragrafi0"/>
        <w:rPr>
          <w:lang w:val="sq-AL"/>
        </w:rPr>
      </w:pPr>
      <w:r>
        <w:rPr>
          <w:lang w:val="sq-AL"/>
        </w:rPr>
        <w:t xml:space="preserve">- </w:t>
      </w:r>
      <w:r w:rsidRPr="002F1ECF">
        <w:rPr>
          <w:lang w:val="sq-AL"/>
        </w:rPr>
        <w:t>tipit i lejes s</w:t>
      </w:r>
      <w:r>
        <w:rPr>
          <w:lang w:val="sq-AL"/>
        </w:rPr>
        <w:t>ë</w:t>
      </w:r>
      <w:r w:rsidRPr="002F1ECF">
        <w:rPr>
          <w:lang w:val="sq-AL"/>
        </w:rPr>
        <w:t xml:space="preserve"> punës së anuluar</w:t>
      </w:r>
      <w:r>
        <w:rPr>
          <w:lang w:val="sq-AL"/>
        </w:rPr>
        <w:t>;</w:t>
      </w:r>
    </w:p>
    <w:p w:rsidR="002E4C20" w:rsidRPr="002F1ECF" w:rsidRDefault="002E4C20" w:rsidP="002E4C20">
      <w:pPr>
        <w:pStyle w:val="Paragrafi0"/>
        <w:rPr>
          <w:lang w:val="sq-AL"/>
        </w:rPr>
      </w:pPr>
      <w:r>
        <w:rPr>
          <w:lang w:val="sq-AL"/>
        </w:rPr>
        <w:t xml:space="preserve">- </w:t>
      </w:r>
      <w:r w:rsidRPr="002F1ECF">
        <w:rPr>
          <w:lang w:val="sq-AL"/>
        </w:rPr>
        <w:t>shtetësive</w:t>
      </w:r>
      <w:r>
        <w:rPr>
          <w:lang w:val="sq-AL"/>
        </w:rPr>
        <w:t>;</w:t>
      </w:r>
    </w:p>
    <w:p w:rsidR="002E4C20" w:rsidRPr="002F1ECF" w:rsidRDefault="002E4C20" w:rsidP="002E4C20">
      <w:pPr>
        <w:pStyle w:val="Paragrafi0"/>
        <w:rPr>
          <w:lang w:val="sq-AL"/>
        </w:rPr>
      </w:pPr>
      <w:r>
        <w:rPr>
          <w:lang w:val="sq-AL"/>
        </w:rPr>
        <w:t xml:space="preserve">- </w:t>
      </w:r>
      <w:r w:rsidRPr="002F1ECF">
        <w:rPr>
          <w:lang w:val="sq-AL"/>
        </w:rPr>
        <w:t>grupmoshave</w:t>
      </w:r>
      <w:r>
        <w:rPr>
          <w:lang w:val="sq-AL"/>
        </w:rPr>
        <w:t>;</w:t>
      </w:r>
    </w:p>
    <w:p w:rsidR="002E4C20" w:rsidRPr="002F1ECF" w:rsidRDefault="002E4C20" w:rsidP="002E4C20">
      <w:pPr>
        <w:pStyle w:val="Paragrafi0"/>
        <w:rPr>
          <w:lang w:val="sq-AL"/>
        </w:rPr>
      </w:pPr>
      <w:r>
        <w:rPr>
          <w:lang w:val="sq-AL"/>
        </w:rPr>
        <w:t xml:space="preserve">- </w:t>
      </w:r>
      <w:r w:rsidRPr="002F1ECF">
        <w:rPr>
          <w:lang w:val="sq-AL"/>
        </w:rPr>
        <w:t>gjinive</w:t>
      </w:r>
      <w:r>
        <w:rPr>
          <w:lang w:val="sq-AL"/>
        </w:rPr>
        <w:t>;</w:t>
      </w:r>
    </w:p>
    <w:p w:rsidR="002E4C20" w:rsidRPr="002F1ECF" w:rsidRDefault="002E4C20" w:rsidP="002E4C20">
      <w:pPr>
        <w:pStyle w:val="Paragrafi0"/>
        <w:rPr>
          <w:lang w:val="sq-AL"/>
        </w:rPr>
      </w:pPr>
      <w:r>
        <w:rPr>
          <w:lang w:val="sq-AL"/>
        </w:rPr>
        <w:t xml:space="preserve">- </w:t>
      </w:r>
      <w:r w:rsidRPr="002F1ECF">
        <w:rPr>
          <w:lang w:val="sq-AL"/>
        </w:rPr>
        <w:t>autoritetit që ka lëshuar lejen e punës</w:t>
      </w:r>
      <w:r>
        <w:rPr>
          <w:lang w:val="sq-AL"/>
        </w:rPr>
        <w:t>;</w:t>
      </w:r>
    </w:p>
    <w:p w:rsidR="002E4C20" w:rsidRPr="002F1ECF" w:rsidRDefault="002E4C20" w:rsidP="002E4C20">
      <w:pPr>
        <w:pStyle w:val="Paragrafi0"/>
        <w:rPr>
          <w:lang w:val="sq-AL"/>
        </w:rPr>
      </w:pPr>
      <w:r>
        <w:rPr>
          <w:lang w:val="sq-AL"/>
        </w:rPr>
        <w:t xml:space="preserve">- </w:t>
      </w:r>
      <w:r w:rsidRPr="002F1ECF">
        <w:rPr>
          <w:lang w:val="sq-AL"/>
        </w:rPr>
        <w:t>motivin e anulimit</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13. Deri në shtrirjen e rrjetit në t</w:t>
      </w:r>
      <w:r>
        <w:rPr>
          <w:lang w:val="sq-AL"/>
        </w:rPr>
        <w:t>ë</w:t>
      </w:r>
      <w:r w:rsidRPr="002F1ECF">
        <w:rPr>
          <w:lang w:val="sq-AL"/>
        </w:rPr>
        <w:t xml:space="preserve"> gjitha zyrat vendore të punësimit, punonjësit e këtyre zyrave janë të detyruar që, brenda 5 ditëve, të dërgojnë pranë </w:t>
      </w:r>
      <w:r>
        <w:rPr>
          <w:lang w:val="sq-AL"/>
        </w:rPr>
        <w:t>s</w:t>
      </w:r>
      <w:r w:rsidRPr="002F1ECF">
        <w:rPr>
          <w:lang w:val="sq-AL"/>
        </w:rPr>
        <w:t xml:space="preserve">ektorit të </w:t>
      </w:r>
      <w:r>
        <w:rPr>
          <w:lang w:val="sq-AL"/>
        </w:rPr>
        <w:t>m</w:t>
      </w:r>
      <w:r w:rsidRPr="002F1ECF">
        <w:rPr>
          <w:lang w:val="sq-AL"/>
        </w:rPr>
        <w:t xml:space="preserve">igracionit dhe </w:t>
      </w:r>
      <w:r>
        <w:rPr>
          <w:lang w:val="sq-AL"/>
        </w:rPr>
        <w:t>m</w:t>
      </w:r>
      <w:r w:rsidRPr="002F1ECF">
        <w:rPr>
          <w:lang w:val="sq-AL"/>
        </w:rPr>
        <w:t xml:space="preserve">arrëdhënieve të </w:t>
      </w:r>
      <w:r>
        <w:rPr>
          <w:lang w:val="sq-AL"/>
        </w:rPr>
        <w:t>p</w:t>
      </w:r>
      <w:r w:rsidRPr="002F1ECF">
        <w:rPr>
          <w:lang w:val="sq-AL"/>
        </w:rPr>
        <w:t>unës në drejtoritë rajonale të punësimit aplikimet e pranuar</w:t>
      </w:r>
      <w:r>
        <w:rPr>
          <w:lang w:val="sq-AL"/>
        </w:rPr>
        <w:t>a</w:t>
      </w:r>
      <w:r w:rsidRPr="002F1ECF">
        <w:rPr>
          <w:lang w:val="sq-AL"/>
        </w:rPr>
        <w:t>, refuzimet e aplikimeve dhe  miratimet e lejeve të lëshuara</w:t>
      </w:r>
      <w:r>
        <w:rPr>
          <w:lang w:val="sq-AL"/>
        </w:rPr>
        <w:t>,</w:t>
      </w:r>
      <w:r w:rsidRPr="002F1ECF">
        <w:rPr>
          <w:lang w:val="sq-AL"/>
        </w:rPr>
        <w:t xml:space="preserve"> si dhe t</w:t>
      </w:r>
      <w:r>
        <w:rPr>
          <w:lang w:val="sq-AL"/>
        </w:rPr>
        <w:t>ë</w:t>
      </w:r>
      <w:r w:rsidRPr="002F1ECF">
        <w:rPr>
          <w:lang w:val="sq-AL"/>
        </w:rPr>
        <w:t xml:space="preserve"> dhënat përkatëse. Punonjësit e sektorit t</w:t>
      </w:r>
      <w:r>
        <w:rPr>
          <w:lang w:val="sq-AL"/>
        </w:rPr>
        <w:t>ë</w:t>
      </w:r>
      <w:r w:rsidRPr="002F1ECF">
        <w:rPr>
          <w:lang w:val="sq-AL"/>
        </w:rPr>
        <w:t xml:space="preserve"> migracionit dhe marrëdhënieve të punës në drejtoritë rajonale të punësimit i hedhin t</w:t>
      </w:r>
      <w:r>
        <w:rPr>
          <w:lang w:val="sq-AL"/>
        </w:rPr>
        <w:t>ë</w:t>
      </w:r>
      <w:r w:rsidRPr="002F1ECF">
        <w:rPr>
          <w:lang w:val="sq-AL"/>
        </w:rPr>
        <w:t xml:space="preserve"> dhënat në regjistrin kombëtar sipas procedurave të përshkruara më lart. </w:t>
      </w:r>
    </w:p>
    <w:p w:rsidR="002E4C20" w:rsidRDefault="002E4C20" w:rsidP="002E4C20">
      <w:pPr>
        <w:pStyle w:val="Paragrafi0"/>
        <w:rPr>
          <w:lang w:val="sq-AL"/>
        </w:rPr>
      </w:pPr>
      <w:r>
        <w:rPr>
          <w:lang w:val="sq-AL"/>
        </w:rPr>
        <w:t>VII. MODULI E-LEJE QËNDRIMI</w:t>
      </w:r>
    </w:p>
    <w:p w:rsidR="002E4C20" w:rsidRPr="002F1ECF" w:rsidRDefault="002E4C20" w:rsidP="002E4C20">
      <w:pPr>
        <w:pStyle w:val="Paragrafi0"/>
        <w:rPr>
          <w:lang w:val="sq-AL"/>
        </w:rPr>
      </w:pPr>
      <w:r w:rsidRPr="002F1ECF">
        <w:rPr>
          <w:lang w:val="sq-AL"/>
        </w:rPr>
        <w:t xml:space="preserve"> PROCEDURA E REGJISTRIMIT T</w:t>
      </w:r>
      <w:r>
        <w:rPr>
          <w:lang w:val="sq-AL"/>
        </w:rPr>
        <w:t>Ë</w:t>
      </w:r>
      <w:r w:rsidRPr="002F1ECF">
        <w:rPr>
          <w:lang w:val="sq-AL"/>
        </w:rPr>
        <w:t xml:space="preserve"> LEJEVE T</w:t>
      </w:r>
      <w:r>
        <w:rPr>
          <w:lang w:val="sq-AL"/>
        </w:rPr>
        <w:t>Ë</w:t>
      </w:r>
      <w:r w:rsidRPr="002F1ECF">
        <w:rPr>
          <w:lang w:val="sq-AL"/>
        </w:rPr>
        <w:t xml:space="preserve"> QËNDRIMIT N</w:t>
      </w:r>
      <w:r>
        <w:rPr>
          <w:lang w:val="sq-AL"/>
        </w:rPr>
        <w:t>Ë</w:t>
      </w:r>
      <w:r w:rsidRPr="002F1ECF">
        <w:rPr>
          <w:lang w:val="sq-AL"/>
        </w:rPr>
        <w:t xml:space="preserve"> SISTEM </w:t>
      </w:r>
    </w:p>
    <w:p w:rsidR="002E4C20" w:rsidRPr="002F1ECF" w:rsidRDefault="002E4C20" w:rsidP="002E4C20">
      <w:pPr>
        <w:pStyle w:val="Paragrafi0"/>
        <w:rPr>
          <w:lang w:val="sq-AL"/>
        </w:rPr>
      </w:pPr>
      <w:r w:rsidRPr="002F1ECF">
        <w:rPr>
          <w:lang w:val="sq-AL"/>
        </w:rPr>
        <w:t>1. Autoritetet përgjegjëse në nivel rajonal/vendor për lëshimin e lejeve të qëndrimit, pasi kryejnë procedurën e pranimit të kërkesës për pajisje me leje qëndrimi të të huajit, hedhin informacionin mbi aplikimin në E-leje qëndrimi të regjistrit elektronik kombëtar për të huajt.</w:t>
      </w:r>
    </w:p>
    <w:p w:rsidR="002E4C20" w:rsidRPr="002F1ECF" w:rsidRDefault="002E4C20" w:rsidP="002E4C20">
      <w:pPr>
        <w:pStyle w:val="Paragrafi0"/>
        <w:rPr>
          <w:lang w:val="sq-AL"/>
        </w:rPr>
      </w:pPr>
      <w:r w:rsidRPr="002F1ECF">
        <w:rPr>
          <w:lang w:val="sq-AL"/>
        </w:rPr>
        <w:t>2. Specialisti i pranimit në sektorin e migracionit t</w:t>
      </w:r>
      <w:r>
        <w:rPr>
          <w:lang w:val="sq-AL"/>
        </w:rPr>
        <w:t>ë</w:t>
      </w:r>
      <w:r w:rsidRPr="002F1ECF">
        <w:rPr>
          <w:lang w:val="sq-AL"/>
        </w:rPr>
        <w:t xml:space="preserve"> DRKM</w:t>
      </w:r>
      <w:r>
        <w:rPr>
          <w:lang w:val="sq-AL"/>
        </w:rPr>
        <w:t>-së</w:t>
      </w:r>
      <w:r w:rsidRPr="002F1ECF">
        <w:rPr>
          <w:lang w:val="sq-AL"/>
        </w:rPr>
        <w:t>, për të regjistruar aplikimin n</w:t>
      </w:r>
      <w:r>
        <w:rPr>
          <w:lang w:val="sq-AL"/>
        </w:rPr>
        <w:t>ë</w:t>
      </w:r>
      <w:r w:rsidRPr="002F1ECF">
        <w:rPr>
          <w:lang w:val="sq-AL"/>
        </w:rPr>
        <w:t xml:space="preserve"> regjistrin e t</w:t>
      </w:r>
      <w:r>
        <w:rPr>
          <w:lang w:val="sq-AL"/>
        </w:rPr>
        <w:t>ë huajve-</w:t>
      </w:r>
      <w:r w:rsidRPr="002F1ECF">
        <w:rPr>
          <w:lang w:val="sq-AL"/>
        </w:rPr>
        <w:t xml:space="preserve"> moduli E-leje qëndrimi, gjeneron nga sistemi</w:t>
      </w:r>
      <w:r>
        <w:rPr>
          <w:lang w:val="sq-AL"/>
        </w:rPr>
        <w:t xml:space="preserve"> </w:t>
      </w:r>
      <w:r w:rsidRPr="002F1ECF">
        <w:rPr>
          <w:lang w:val="sq-AL"/>
        </w:rPr>
        <w:t>(regjistri elektronik për t</w:t>
      </w:r>
      <w:r>
        <w:rPr>
          <w:lang w:val="sq-AL"/>
        </w:rPr>
        <w:t>ë</w:t>
      </w:r>
      <w:r w:rsidRPr="002F1ECF">
        <w:rPr>
          <w:lang w:val="sq-AL"/>
        </w:rPr>
        <w:t xml:space="preserve"> huajt) gjeneralitetet e sakta t</w:t>
      </w:r>
      <w:r>
        <w:rPr>
          <w:lang w:val="sq-AL"/>
        </w:rPr>
        <w:t>ë</w:t>
      </w:r>
      <w:r w:rsidRPr="002F1ECF">
        <w:rPr>
          <w:lang w:val="sq-AL"/>
        </w:rPr>
        <w:t xml:space="preserve"> kërkuesit t</w:t>
      </w:r>
      <w:r>
        <w:rPr>
          <w:lang w:val="sq-AL"/>
        </w:rPr>
        <w:t>ë</w:t>
      </w:r>
      <w:r w:rsidRPr="002F1ECF">
        <w:rPr>
          <w:lang w:val="sq-AL"/>
        </w:rPr>
        <w:t xml:space="preserve"> lejes s</w:t>
      </w:r>
      <w:r>
        <w:rPr>
          <w:lang w:val="sq-AL"/>
        </w:rPr>
        <w:t>ë</w:t>
      </w:r>
      <w:r w:rsidRPr="002F1ECF">
        <w:rPr>
          <w:lang w:val="sq-AL"/>
        </w:rPr>
        <w:t xml:space="preserve"> qëndrimit nëpërmjet të dhënave të dokumentit të udhëtimit me të cilin aplikanti ka hyrë n</w:t>
      </w:r>
      <w:r>
        <w:rPr>
          <w:lang w:val="sq-AL"/>
        </w:rPr>
        <w:t>ë</w:t>
      </w:r>
      <w:r w:rsidRPr="002F1ECF">
        <w:rPr>
          <w:lang w:val="sq-AL"/>
        </w:rPr>
        <w:t xml:space="preserve"> PKK dhe plotëson fushat e tjera me të dhëna nga aplikimi. </w:t>
      </w:r>
    </w:p>
    <w:p w:rsidR="002E4C20" w:rsidRPr="002F1ECF" w:rsidRDefault="002E4C20" w:rsidP="002E4C20">
      <w:pPr>
        <w:pStyle w:val="Paragrafi0"/>
        <w:rPr>
          <w:lang w:val="sq-AL"/>
        </w:rPr>
      </w:pPr>
      <w:r w:rsidRPr="002F1ECF">
        <w:rPr>
          <w:lang w:val="sq-AL"/>
        </w:rPr>
        <w:t>3. Në rast se në momentin e regjistrimit on</w:t>
      </w:r>
      <w:r>
        <w:rPr>
          <w:lang w:val="sq-AL"/>
        </w:rPr>
        <w:t xml:space="preserve"> </w:t>
      </w:r>
      <w:r w:rsidRPr="002F1ECF">
        <w:rPr>
          <w:lang w:val="sq-AL"/>
        </w:rPr>
        <w:t>line të aplikimit për leje qëndrimi,  në bazën e t</w:t>
      </w:r>
      <w:r>
        <w:rPr>
          <w:lang w:val="sq-AL"/>
        </w:rPr>
        <w:t>ë</w:t>
      </w:r>
      <w:r w:rsidRPr="002F1ECF">
        <w:rPr>
          <w:lang w:val="sq-AL"/>
        </w:rPr>
        <w:t xml:space="preserve"> dhënave të njërit nga modulet e regjistrit ekziston informacion me masa kufizuese për kërkuesin, sistemi</w:t>
      </w:r>
      <w:r>
        <w:rPr>
          <w:lang w:val="sq-AL"/>
        </w:rPr>
        <w:t>,</w:t>
      </w:r>
      <w:r w:rsidRPr="002F1ECF">
        <w:rPr>
          <w:lang w:val="sq-AL"/>
        </w:rPr>
        <w:t xml:space="preserve"> në mënyrë të automatizuar</w:t>
      </w:r>
      <w:r>
        <w:rPr>
          <w:lang w:val="sq-AL"/>
        </w:rPr>
        <w:t>,</w:t>
      </w:r>
      <w:r w:rsidRPr="002F1ECF">
        <w:rPr>
          <w:lang w:val="sq-AL"/>
        </w:rPr>
        <w:t xml:space="preserve"> nuk mundëson aplikimin për leje qëndrimi, por procedura vazhdon me hedhjen e informacionit në modulin e trajtimit të të huajve, konkretisht atë të refuzimit të pajisjes me leje qëndrimi dhe nxjerrjes së urdhrit të largimit.</w:t>
      </w:r>
    </w:p>
    <w:p w:rsidR="002E4C20" w:rsidRPr="002F1ECF" w:rsidRDefault="002E4C20" w:rsidP="002E4C20">
      <w:pPr>
        <w:pStyle w:val="Paragrafi0"/>
        <w:rPr>
          <w:lang w:val="sq-AL"/>
        </w:rPr>
      </w:pPr>
      <w:r w:rsidRPr="002F1ECF">
        <w:rPr>
          <w:lang w:val="sq-AL"/>
        </w:rPr>
        <w:t xml:space="preserve">4. Në rast se në momentin e regjistrimit </w:t>
      </w:r>
      <w:r w:rsidRPr="005A44FA">
        <w:rPr>
          <w:i/>
          <w:lang w:val="sq-AL"/>
        </w:rPr>
        <w:t>on line</w:t>
      </w:r>
      <w:r w:rsidRPr="002F1ECF">
        <w:rPr>
          <w:lang w:val="sq-AL"/>
        </w:rPr>
        <w:t xml:space="preserve"> të aplikimit për leje qëndrimi,  informacioni me masa kufizuese për kërkuesin që ekziston në bazën e të dhënave të njërit nga modulet ka të bëjë me tejkalim të afateve të</w:t>
      </w:r>
      <w:r>
        <w:rPr>
          <w:lang w:val="sq-AL"/>
        </w:rPr>
        <w:t xml:space="preserve"> aplikimit për arsye q</w:t>
      </w:r>
      <w:r w:rsidRPr="002F1ECF">
        <w:rPr>
          <w:lang w:val="sq-AL"/>
        </w:rPr>
        <w:t xml:space="preserve">ë </w:t>
      </w:r>
      <w:r>
        <w:rPr>
          <w:lang w:val="sq-AL"/>
        </w:rPr>
        <w:t>e justifikojnë mos</w:t>
      </w:r>
      <w:r w:rsidRPr="002F1ECF">
        <w:rPr>
          <w:lang w:val="sq-AL"/>
        </w:rPr>
        <w:t>kryerjen e këtij veprimi dhe nga ana e autoriteteve të parashikuara me legjislacionin në fuqi është marrë një vendim për pranimin e aplikimit, atëherë  sistemi mundëson aplikimin për leje qëndrimi.</w:t>
      </w:r>
    </w:p>
    <w:p w:rsidR="002E4C20" w:rsidRPr="002F1ECF" w:rsidRDefault="002E4C20" w:rsidP="002E4C20">
      <w:pPr>
        <w:pStyle w:val="Paragrafi0"/>
        <w:rPr>
          <w:lang w:val="sq-AL"/>
        </w:rPr>
      </w:pPr>
      <w:r w:rsidRPr="002F1ECF">
        <w:rPr>
          <w:lang w:val="sq-AL"/>
        </w:rPr>
        <w:t>5. Në rast se për kërkuesin për leje qëndrimi nuk ka informacion kufizues në modulet e regjistrit, specialist</w:t>
      </w:r>
      <w:r>
        <w:rPr>
          <w:lang w:val="sq-AL"/>
        </w:rPr>
        <w:t>ë</w:t>
      </w:r>
      <w:r w:rsidRPr="002F1ECF">
        <w:rPr>
          <w:lang w:val="sq-AL"/>
        </w:rPr>
        <w:t>t e migracionit n</w:t>
      </w:r>
      <w:r>
        <w:rPr>
          <w:lang w:val="sq-AL"/>
        </w:rPr>
        <w:t>ë</w:t>
      </w:r>
      <w:r w:rsidRPr="002F1ECF">
        <w:rPr>
          <w:lang w:val="sq-AL"/>
        </w:rPr>
        <w:t xml:space="preserve"> DRKM janë të detyruar të  regjistrojnë  të gjithë informacionin sipas rubrikave të përgatitura në formë elektronike në modulin e lejeve të qëndrimit dhe të përcaktuara me anë të rregullores së përdorimit të</w:t>
      </w:r>
      <w:r>
        <w:rPr>
          <w:lang w:val="sq-AL"/>
        </w:rPr>
        <w:t xml:space="preserve"> këtij moduli. Mos</w:t>
      </w:r>
      <w:r w:rsidRPr="002F1ECF">
        <w:rPr>
          <w:lang w:val="sq-AL"/>
        </w:rPr>
        <w:t>plotësimi i t</w:t>
      </w:r>
      <w:r>
        <w:rPr>
          <w:lang w:val="sq-AL"/>
        </w:rPr>
        <w:t>ë</w:t>
      </w:r>
      <w:r w:rsidRPr="002F1ECF">
        <w:rPr>
          <w:lang w:val="sq-AL"/>
        </w:rPr>
        <w:t xml:space="preserve"> gjitha rubrikave të këtij regjistri konsiderohet informacion i pamjaftueshëm për pajisjen e kërkuesit me leje qëndrimi.</w:t>
      </w:r>
    </w:p>
    <w:p w:rsidR="002E4C20" w:rsidRPr="002F1ECF" w:rsidRDefault="002E4C20" w:rsidP="002E4C20">
      <w:pPr>
        <w:pStyle w:val="Paragrafi0"/>
        <w:rPr>
          <w:lang w:val="sq-AL"/>
        </w:rPr>
      </w:pPr>
      <w:r w:rsidRPr="002F1ECF">
        <w:rPr>
          <w:lang w:val="sq-AL"/>
        </w:rPr>
        <w:t>6. Me përfundimin e regjistrimit të saktë të aplikimit dhe ruajtjen në sistem, specialisti i migracionit në DRKM, pajis të huajin me leje</w:t>
      </w:r>
      <w:r>
        <w:rPr>
          <w:lang w:val="sq-AL"/>
        </w:rPr>
        <w:t xml:space="preserve"> qëndrimi provizore me afat një</w:t>
      </w:r>
      <w:r w:rsidRPr="002F1ECF">
        <w:rPr>
          <w:lang w:val="sq-AL"/>
        </w:rPr>
        <w:t xml:space="preserve">mujor, të cilën e gjeneron nga sistemi me një numër serial unik (të papërsëritshëm). Të dhënat e aplikimit konsultohen </w:t>
      </w:r>
      <w:r w:rsidRPr="00604F47">
        <w:rPr>
          <w:i/>
          <w:lang w:val="sq-AL"/>
        </w:rPr>
        <w:t>on line</w:t>
      </w:r>
      <w:r w:rsidRPr="002F1ECF">
        <w:rPr>
          <w:lang w:val="sq-AL"/>
        </w:rPr>
        <w:t xml:space="preserve"> n</w:t>
      </w:r>
      <w:r>
        <w:rPr>
          <w:lang w:val="sq-AL"/>
        </w:rPr>
        <w:t>ë</w:t>
      </w:r>
      <w:r w:rsidRPr="002F1ECF">
        <w:rPr>
          <w:lang w:val="sq-AL"/>
        </w:rPr>
        <w:t xml:space="preserve"> procedurën e verifikimit dhe miratimit në strukturat e Departamentit për Kufirin dhe Migracionin të përcaktuara me aktet nënligjore në fuqi.</w:t>
      </w:r>
    </w:p>
    <w:p w:rsidR="002E4C20" w:rsidRPr="002F1ECF" w:rsidRDefault="002E4C20" w:rsidP="002E4C20">
      <w:pPr>
        <w:pStyle w:val="Paragrafi0"/>
        <w:rPr>
          <w:lang w:val="sq-AL"/>
        </w:rPr>
      </w:pPr>
      <w:r w:rsidRPr="002F1ECF">
        <w:rPr>
          <w:lang w:val="sq-AL"/>
        </w:rPr>
        <w:t>7. N</w:t>
      </w:r>
      <w:r>
        <w:rPr>
          <w:lang w:val="sq-AL"/>
        </w:rPr>
        <w:t>ë</w:t>
      </w:r>
      <w:r w:rsidRPr="002F1ECF">
        <w:rPr>
          <w:lang w:val="sq-AL"/>
        </w:rPr>
        <w:t xml:space="preserve"> rast se gjatë procedurës së vlerësimit të aplikimeve për leje qëndrimi, shënimi i strukturave të Departamentit për Hetimin e Krimit  dhe atij të Shërbimit Informativ Kombëtar në rubrikat përkatëse është në favor t</w:t>
      </w:r>
      <w:r>
        <w:rPr>
          <w:lang w:val="sq-AL"/>
        </w:rPr>
        <w:t>ë</w:t>
      </w:r>
      <w:r w:rsidRPr="002F1ECF">
        <w:rPr>
          <w:lang w:val="sq-AL"/>
        </w:rPr>
        <w:t xml:space="preserve"> lëshimit t</w:t>
      </w:r>
      <w:r>
        <w:rPr>
          <w:lang w:val="sq-AL"/>
        </w:rPr>
        <w:t>ë</w:t>
      </w:r>
      <w:r w:rsidRPr="002F1ECF">
        <w:rPr>
          <w:lang w:val="sq-AL"/>
        </w:rPr>
        <w:t xml:space="preserve"> lejes s</w:t>
      </w:r>
      <w:r>
        <w:rPr>
          <w:lang w:val="sq-AL"/>
        </w:rPr>
        <w:t>ë</w:t>
      </w:r>
      <w:r w:rsidRPr="002F1ECF">
        <w:rPr>
          <w:lang w:val="sq-AL"/>
        </w:rPr>
        <w:t xml:space="preserve"> qëndrimit, atëherë Drejtori</w:t>
      </w:r>
      <w:r>
        <w:rPr>
          <w:lang w:val="sq-AL"/>
        </w:rPr>
        <w:t>a e Migracionit dhe Ripranimeve</w:t>
      </w:r>
      <w:r w:rsidRPr="002F1ECF">
        <w:rPr>
          <w:lang w:val="sq-AL"/>
        </w:rPr>
        <w:t xml:space="preserve"> bën shënimin e gjykuar prej saj në rubrikën përkatëse në regjistër. N</w:t>
      </w:r>
      <w:r>
        <w:rPr>
          <w:lang w:val="sq-AL"/>
        </w:rPr>
        <w:t>ë</w:t>
      </w:r>
      <w:r w:rsidRPr="002F1ECF">
        <w:rPr>
          <w:lang w:val="sq-AL"/>
        </w:rPr>
        <w:t xml:space="preserve"> rast se vendimi i Departamen</w:t>
      </w:r>
      <w:r>
        <w:rPr>
          <w:lang w:val="sq-AL"/>
        </w:rPr>
        <w:t>tit për Kufirin dhe Migracionin</w:t>
      </w:r>
      <w:r w:rsidRPr="002F1ECF">
        <w:rPr>
          <w:lang w:val="sq-AL"/>
        </w:rPr>
        <w:t xml:space="preserve"> është n</w:t>
      </w:r>
      <w:r>
        <w:rPr>
          <w:lang w:val="sq-AL"/>
        </w:rPr>
        <w:t>ë</w:t>
      </w:r>
      <w:r w:rsidRPr="002F1ECF">
        <w:rPr>
          <w:lang w:val="sq-AL"/>
        </w:rPr>
        <w:t xml:space="preserve"> favor të lëshimit t</w:t>
      </w:r>
      <w:r>
        <w:rPr>
          <w:lang w:val="sq-AL"/>
        </w:rPr>
        <w:t>ë</w:t>
      </w:r>
      <w:r w:rsidRPr="002F1ECF">
        <w:rPr>
          <w:lang w:val="sq-AL"/>
        </w:rPr>
        <w:t xml:space="preserve"> lejes s</w:t>
      </w:r>
      <w:r>
        <w:rPr>
          <w:lang w:val="sq-AL"/>
        </w:rPr>
        <w:t>ë</w:t>
      </w:r>
      <w:r w:rsidRPr="002F1ECF">
        <w:rPr>
          <w:lang w:val="sq-AL"/>
        </w:rPr>
        <w:t xml:space="preserve"> qëndrimit, atëherë ky vlen si autorizim për lëshimin e saj për DRKM që ka pranuar aplikimin dhe vetëm ky veprim n</w:t>
      </w:r>
      <w:r>
        <w:rPr>
          <w:lang w:val="sq-AL"/>
        </w:rPr>
        <w:t>ë</w:t>
      </w:r>
      <w:r w:rsidRPr="002F1ECF">
        <w:rPr>
          <w:lang w:val="sq-AL"/>
        </w:rPr>
        <w:t xml:space="preserve"> mënyr</w:t>
      </w:r>
      <w:r>
        <w:rPr>
          <w:lang w:val="sq-AL"/>
        </w:rPr>
        <w:t>ë</w:t>
      </w:r>
      <w:r w:rsidRPr="002F1ECF">
        <w:rPr>
          <w:lang w:val="sq-AL"/>
        </w:rPr>
        <w:t xml:space="preserve"> t</w:t>
      </w:r>
      <w:r>
        <w:rPr>
          <w:lang w:val="sq-AL"/>
        </w:rPr>
        <w:t>ë</w:t>
      </w:r>
      <w:r w:rsidRPr="002F1ECF">
        <w:rPr>
          <w:lang w:val="sq-AL"/>
        </w:rPr>
        <w:t xml:space="preserve"> automatizuar i mundëson këtij autoriteti të vazhdojë procedurën për lëshimin e lejes së qëndrimit.</w:t>
      </w:r>
    </w:p>
    <w:p w:rsidR="002E4C20" w:rsidRPr="002F1ECF" w:rsidRDefault="002E4C20" w:rsidP="002E4C20">
      <w:pPr>
        <w:pStyle w:val="Paragrafi0"/>
        <w:rPr>
          <w:lang w:val="sq-AL"/>
        </w:rPr>
      </w:pPr>
      <w:r w:rsidRPr="002F1ECF">
        <w:rPr>
          <w:lang w:val="sq-AL"/>
        </w:rPr>
        <w:t>8. Në rast se njëra nga dy strukturat e përfshira në procedurën e vlerësimit të aplikimit për leje qëndrimi, bën shënimin n</w:t>
      </w:r>
      <w:r>
        <w:rPr>
          <w:lang w:val="sq-AL"/>
        </w:rPr>
        <w:t>ë</w:t>
      </w:r>
      <w:r w:rsidRPr="002F1ECF">
        <w:rPr>
          <w:lang w:val="sq-AL"/>
        </w:rPr>
        <w:t xml:space="preserve"> rubrikën përkatëse të regjistrit se kërkon shtyrjen e afatit për vlerësimin e kërkesës, atëherë procedura e vlerësimit mbetet në</w:t>
      </w:r>
      <w:r>
        <w:rPr>
          <w:lang w:val="sq-AL"/>
        </w:rPr>
        <w:t xml:space="preserve"> mënyr</w:t>
      </w:r>
      <w:r w:rsidRPr="002F1ECF">
        <w:rPr>
          <w:lang w:val="sq-AL"/>
        </w:rPr>
        <w:t>ë të automatizuar n</w:t>
      </w:r>
      <w:r>
        <w:rPr>
          <w:lang w:val="sq-AL"/>
        </w:rPr>
        <w:t>ë</w:t>
      </w:r>
      <w:r w:rsidRPr="002F1ECF">
        <w:rPr>
          <w:lang w:val="sq-AL"/>
        </w:rPr>
        <w:t xml:space="preserve"> pritje deri në 7 dit</w:t>
      </w:r>
      <w:r>
        <w:rPr>
          <w:lang w:val="sq-AL"/>
        </w:rPr>
        <w:t>ë</w:t>
      </w:r>
      <w:r w:rsidRPr="002F1ECF">
        <w:rPr>
          <w:lang w:val="sq-AL"/>
        </w:rPr>
        <w:t xml:space="preserve"> të tjera.</w:t>
      </w:r>
    </w:p>
    <w:p w:rsidR="002E4C20" w:rsidRPr="002F1ECF" w:rsidRDefault="002E4C20" w:rsidP="002E4C20">
      <w:pPr>
        <w:pStyle w:val="Paragrafi0"/>
        <w:rPr>
          <w:lang w:val="sq-AL"/>
        </w:rPr>
      </w:pPr>
      <w:r w:rsidRPr="002F1ECF">
        <w:rPr>
          <w:lang w:val="sq-AL"/>
        </w:rPr>
        <w:t>9. Në rast se njëra nga dy strukturat e përfshira në procedurën e vlerësimit t</w:t>
      </w:r>
      <w:r>
        <w:rPr>
          <w:lang w:val="sq-AL"/>
        </w:rPr>
        <w:t>ë</w:t>
      </w:r>
      <w:r w:rsidRPr="002F1ECF">
        <w:rPr>
          <w:lang w:val="sq-AL"/>
        </w:rPr>
        <w:t xml:space="preserve"> aplikimit për leje qëndrimi, bën shënimin në rubrikën përkatëse të</w:t>
      </w:r>
      <w:r>
        <w:rPr>
          <w:lang w:val="sq-AL"/>
        </w:rPr>
        <w:t xml:space="preserve"> regjistrit se kërkon ri</w:t>
      </w:r>
      <w:r w:rsidRPr="002F1ECF">
        <w:rPr>
          <w:lang w:val="sq-AL"/>
        </w:rPr>
        <w:t>shtyrjen e afatit për vlerësimin e kërkesës, atëherë procedura e vlerësimit mbetet në mënyr</w:t>
      </w:r>
      <w:r>
        <w:rPr>
          <w:lang w:val="sq-AL"/>
        </w:rPr>
        <w:t>ë</w:t>
      </w:r>
      <w:r w:rsidRPr="002F1ECF">
        <w:rPr>
          <w:lang w:val="sq-AL"/>
        </w:rPr>
        <w:t xml:space="preserve"> të automatizuar në pritje edhe deri n</w:t>
      </w:r>
      <w:r>
        <w:rPr>
          <w:lang w:val="sq-AL"/>
        </w:rPr>
        <w:t>ë</w:t>
      </w:r>
      <w:r w:rsidRPr="002F1ECF">
        <w:rPr>
          <w:lang w:val="sq-AL"/>
        </w:rPr>
        <w:t xml:space="preserve"> 7 ditë të tjera.</w:t>
      </w:r>
    </w:p>
    <w:p w:rsidR="002E4C20" w:rsidRPr="002F1ECF" w:rsidRDefault="002E4C20" w:rsidP="002E4C20">
      <w:pPr>
        <w:pStyle w:val="Paragrafi0"/>
        <w:rPr>
          <w:lang w:val="sq-AL"/>
        </w:rPr>
      </w:pPr>
      <w:r w:rsidRPr="002F1ECF">
        <w:rPr>
          <w:lang w:val="sq-AL"/>
        </w:rPr>
        <w:t>10. Në rast se asnjëra nga dy strukturat e përfshira në procedurën e vlerësimit të aplikimit për leje qëndrimi nuk kthen përgjigje brenda afatit të përcaktuar ose nuk bën shënimet në rubrikat përkatëse se kërkon shtyrjen e afatit apo rishtyrjen e afatit për vlerësimin e kërkesës për leje qëndrimi, ose kur dhe këto afate kanë kaluar dhe strukturat e sipërcituara nuk kanë kthyer përgjigje, kërkesa e konsideruar e miratuar mundëson që në mënyrë të automatizuar në sektorin e migracionit n</w:t>
      </w:r>
      <w:r>
        <w:rPr>
          <w:lang w:val="sq-AL"/>
        </w:rPr>
        <w:t>ë</w:t>
      </w:r>
      <w:r w:rsidRPr="002F1ECF">
        <w:rPr>
          <w:lang w:val="sq-AL"/>
        </w:rPr>
        <w:t xml:space="preserve"> Departamentin për Kufirin dhe Migracionin të vazhdohet procedura e marrjes s</w:t>
      </w:r>
      <w:r>
        <w:rPr>
          <w:lang w:val="sq-AL"/>
        </w:rPr>
        <w:t>ë</w:t>
      </w:r>
      <w:r w:rsidRPr="002F1ECF">
        <w:rPr>
          <w:lang w:val="sq-AL"/>
        </w:rPr>
        <w:t xml:space="preserve"> vendimit për lëshimit ose refuzimin e lejes së qëndrimit. </w:t>
      </w:r>
    </w:p>
    <w:p w:rsidR="002E4C20" w:rsidRPr="002F1ECF" w:rsidRDefault="002E4C20" w:rsidP="002E4C20">
      <w:pPr>
        <w:pStyle w:val="Paragrafi0"/>
        <w:rPr>
          <w:lang w:val="sq-AL"/>
        </w:rPr>
      </w:pPr>
      <w:r w:rsidRPr="002F1ECF">
        <w:rPr>
          <w:lang w:val="sq-AL"/>
        </w:rPr>
        <w:t>11. Pas marrjes së vendimit për lëshimin ose refuzimin e lejes së qëndrimit nga Departamenti për Kufirin dhe Migracionin, specialistit të sektorit të migracionit në DRKM i jepet e drejta të kryej</w:t>
      </w:r>
      <w:r>
        <w:rPr>
          <w:lang w:val="sq-AL"/>
        </w:rPr>
        <w:t>ë</w:t>
      </w:r>
      <w:r w:rsidRPr="002F1ECF">
        <w:rPr>
          <w:lang w:val="sq-AL"/>
        </w:rPr>
        <w:t xml:space="preserve"> veprimet e tjera procedurale për pajisjen me leje qëndrimi t</w:t>
      </w:r>
      <w:r>
        <w:rPr>
          <w:lang w:val="sq-AL"/>
        </w:rPr>
        <w:t>ë</w:t>
      </w:r>
      <w:r w:rsidRPr="002F1ECF">
        <w:rPr>
          <w:lang w:val="sq-AL"/>
        </w:rPr>
        <w:t xml:space="preserve"> shtetasit të huaj dhe plotësimin e t</w:t>
      </w:r>
      <w:r>
        <w:rPr>
          <w:lang w:val="sq-AL"/>
        </w:rPr>
        <w:t>ë</w:t>
      </w:r>
      <w:r w:rsidRPr="002F1ECF">
        <w:rPr>
          <w:lang w:val="sq-AL"/>
        </w:rPr>
        <w:t xml:space="preserve"> dhënave mbi lejen e qëndrimit të lëshuar në regjistrin elektronik për të huajt. Pas vënies n</w:t>
      </w:r>
      <w:r>
        <w:rPr>
          <w:lang w:val="sq-AL"/>
        </w:rPr>
        <w:t>ë</w:t>
      </w:r>
      <w:r w:rsidRPr="002F1ECF">
        <w:rPr>
          <w:lang w:val="sq-AL"/>
        </w:rPr>
        <w:t xml:space="preserve"> përdorim të lejes biometrike për të</w:t>
      </w:r>
      <w:r>
        <w:rPr>
          <w:lang w:val="sq-AL"/>
        </w:rPr>
        <w:t xml:space="preserve"> huajt, specialisti</w:t>
      </w:r>
      <w:r w:rsidRPr="002F1ECF">
        <w:rPr>
          <w:lang w:val="sq-AL"/>
        </w:rPr>
        <w:t xml:space="preserve"> i sektorit të migracionit n</w:t>
      </w:r>
      <w:r>
        <w:rPr>
          <w:lang w:val="sq-AL"/>
        </w:rPr>
        <w:t>ë</w:t>
      </w:r>
      <w:r w:rsidRPr="002F1ECF">
        <w:rPr>
          <w:lang w:val="sq-AL"/>
        </w:rPr>
        <w:t xml:space="preserve"> </w:t>
      </w:r>
      <w:r>
        <w:rPr>
          <w:lang w:val="sq-AL"/>
        </w:rPr>
        <w:t>DRKM</w:t>
      </w:r>
      <w:r w:rsidRPr="002F1ECF">
        <w:rPr>
          <w:lang w:val="sq-AL"/>
        </w:rPr>
        <w:t xml:space="preserve"> bën aktivizimin e lejes biometrike të qëndrimit dhe hedh në regjistër informacionin plotësues të lejes biometrike, sipas procedurave të miratuar</w:t>
      </w:r>
      <w:r>
        <w:rPr>
          <w:lang w:val="sq-AL"/>
        </w:rPr>
        <w:t>a</w:t>
      </w:r>
      <w:r w:rsidRPr="002F1ECF">
        <w:rPr>
          <w:lang w:val="sq-AL"/>
        </w:rPr>
        <w:t>.</w:t>
      </w:r>
    </w:p>
    <w:p w:rsidR="002E4C20" w:rsidRPr="002F1ECF" w:rsidRDefault="002E4C20" w:rsidP="002E4C20">
      <w:pPr>
        <w:pStyle w:val="Paragrafi0"/>
        <w:rPr>
          <w:lang w:val="sq-AL"/>
        </w:rPr>
      </w:pPr>
      <w:r w:rsidRPr="002F1ECF">
        <w:rPr>
          <w:lang w:val="sq-AL"/>
        </w:rPr>
        <w:t>12. Me lëshimin e lejes së qëndrimit nga DRKM, të dhënat e lejes së</w:t>
      </w:r>
      <w:r>
        <w:rPr>
          <w:lang w:val="sq-AL"/>
        </w:rPr>
        <w:t xml:space="preserve"> qëndrimit</w:t>
      </w:r>
      <w:r w:rsidRPr="002F1ECF">
        <w:rPr>
          <w:lang w:val="sq-AL"/>
        </w:rPr>
        <w:t xml:space="preserve"> janë të pandryshueshme dhe konsultohen </w:t>
      </w:r>
      <w:r w:rsidRPr="005A44FA">
        <w:rPr>
          <w:i/>
          <w:lang w:val="sq-AL"/>
        </w:rPr>
        <w:t>on line</w:t>
      </w:r>
      <w:r w:rsidRPr="002F1ECF">
        <w:rPr>
          <w:lang w:val="sq-AL"/>
        </w:rPr>
        <w:t xml:space="preserve"> nga t</w:t>
      </w:r>
      <w:r>
        <w:rPr>
          <w:lang w:val="sq-AL"/>
        </w:rPr>
        <w:t>ë</w:t>
      </w:r>
      <w:r w:rsidRPr="002F1ECF">
        <w:rPr>
          <w:lang w:val="sq-AL"/>
        </w:rPr>
        <w:t xml:space="preserve"> gjith</w:t>
      </w:r>
      <w:r>
        <w:rPr>
          <w:lang w:val="sq-AL"/>
        </w:rPr>
        <w:t>a</w:t>
      </w:r>
      <w:r w:rsidRPr="002F1ECF">
        <w:rPr>
          <w:lang w:val="sq-AL"/>
        </w:rPr>
        <w:t xml:space="preserve"> autoritetet kompetente q</w:t>
      </w:r>
      <w:r>
        <w:rPr>
          <w:lang w:val="sq-AL"/>
        </w:rPr>
        <w:t>ë</w:t>
      </w:r>
      <w:r w:rsidRPr="002F1ECF">
        <w:rPr>
          <w:lang w:val="sq-AL"/>
        </w:rPr>
        <w:t xml:space="preserve"> konsultojnë të dhënat në regjistrin elektronik kombëtar për të huajt të përmendura në pikën 2, kapitulli II</w:t>
      </w:r>
      <w:r>
        <w:rPr>
          <w:lang w:val="sq-AL"/>
        </w:rPr>
        <w:t>,</w:t>
      </w:r>
      <w:r w:rsidRPr="002F1ECF">
        <w:rPr>
          <w:lang w:val="sq-AL"/>
        </w:rPr>
        <w:t xml:space="preserve"> të këtij udhëzimi.</w:t>
      </w:r>
    </w:p>
    <w:p w:rsidR="002E4C20" w:rsidRPr="002F1ECF" w:rsidRDefault="002E4C20" w:rsidP="002E4C20">
      <w:pPr>
        <w:pStyle w:val="Paragrafi0"/>
        <w:rPr>
          <w:lang w:val="sq-AL"/>
        </w:rPr>
      </w:pPr>
      <w:r w:rsidRPr="002F1ECF">
        <w:rPr>
          <w:lang w:val="sq-AL"/>
        </w:rPr>
        <w:t>13. Në rastet e anulimit dhe/ose bërjes së pavlefshme t</w:t>
      </w:r>
      <w:r>
        <w:rPr>
          <w:lang w:val="sq-AL"/>
        </w:rPr>
        <w:t>ë</w:t>
      </w:r>
      <w:r w:rsidRPr="002F1ECF">
        <w:rPr>
          <w:lang w:val="sq-AL"/>
        </w:rPr>
        <w:t xml:space="preserve"> lejes</w:t>
      </w:r>
      <w:r>
        <w:rPr>
          <w:lang w:val="sq-AL"/>
        </w:rPr>
        <w:t xml:space="preserve"> së</w:t>
      </w:r>
      <w:r w:rsidRPr="002F1ECF">
        <w:rPr>
          <w:lang w:val="sq-AL"/>
        </w:rPr>
        <w:t xml:space="preserve"> qëndrimit t</w:t>
      </w:r>
      <w:r>
        <w:rPr>
          <w:lang w:val="sq-AL"/>
        </w:rPr>
        <w:t>ë</w:t>
      </w:r>
      <w:r w:rsidRPr="002F1ECF">
        <w:rPr>
          <w:lang w:val="sq-AL"/>
        </w:rPr>
        <w:t xml:space="preserve"> lëshuar nga DRKM, pas kryerjes së procedurave të përcaktuara n</w:t>
      </w:r>
      <w:r>
        <w:rPr>
          <w:lang w:val="sq-AL"/>
        </w:rPr>
        <w:t>ë</w:t>
      </w:r>
      <w:r w:rsidRPr="002F1ECF">
        <w:rPr>
          <w:lang w:val="sq-AL"/>
        </w:rPr>
        <w:t xml:space="preserve"> udhëzimin e përbashkët nr.2947/2, datë </w:t>
      </w:r>
      <w:r>
        <w:rPr>
          <w:lang w:val="sq-AL"/>
        </w:rPr>
        <w:t>6.10.2009 “</w:t>
      </w:r>
      <w:r w:rsidRPr="002F1ECF">
        <w:rPr>
          <w:lang w:val="sq-AL"/>
        </w:rPr>
        <w:t>Për bashkëpunimin në mes  strukturave te Ministrisë se Brendshme dhe Shërbimit  Informativ  Shtetëror  për procedurat e trajtimit të</w:t>
      </w:r>
      <w:r>
        <w:rPr>
          <w:lang w:val="sq-AL"/>
        </w:rPr>
        <w:t xml:space="preserve"> të</w:t>
      </w:r>
      <w:r w:rsidRPr="002F1ECF">
        <w:rPr>
          <w:lang w:val="sq-AL"/>
        </w:rPr>
        <w:t xml:space="preserve"> huajve në territorin e Republikës së Shqipërisë”, informacioni mbi anulimin dhe bërjen të pavlefshme  të lejes së qëndrimit hidhet menjëherë në regjistrin kombëtar për të huajt nga autoriteti shtetëror përgjegjës në DRKM. Ky informacion konsultohet </w:t>
      </w:r>
      <w:r w:rsidRPr="00604F47">
        <w:rPr>
          <w:i/>
          <w:lang w:val="sq-AL"/>
        </w:rPr>
        <w:t>on line</w:t>
      </w:r>
      <w:r w:rsidRPr="002F1ECF">
        <w:rPr>
          <w:lang w:val="sq-AL"/>
        </w:rPr>
        <w:t xml:space="preserve"> nga të gjithë autoritete</w:t>
      </w:r>
      <w:r>
        <w:rPr>
          <w:lang w:val="sq-AL"/>
        </w:rPr>
        <w:t>t</w:t>
      </w:r>
      <w:r w:rsidRPr="002F1ECF">
        <w:rPr>
          <w:lang w:val="sq-AL"/>
        </w:rPr>
        <w:t xml:space="preserve"> kompetente që konsultojnë të dhënat n</w:t>
      </w:r>
      <w:r>
        <w:rPr>
          <w:lang w:val="sq-AL"/>
        </w:rPr>
        <w:t>ë</w:t>
      </w:r>
      <w:r w:rsidRPr="002F1ECF">
        <w:rPr>
          <w:lang w:val="sq-AL"/>
        </w:rPr>
        <w:t xml:space="preserve"> regjistrin elektronik kombëtar për të huaj të përmendura n</w:t>
      </w:r>
      <w:r>
        <w:rPr>
          <w:lang w:val="sq-AL"/>
        </w:rPr>
        <w:t>ë</w:t>
      </w:r>
      <w:r w:rsidRPr="002F1ECF">
        <w:rPr>
          <w:lang w:val="sq-AL"/>
        </w:rPr>
        <w:t xml:space="preserve"> pik</w:t>
      </w:r>
      <w:r>
        <w:rPr>
          <w:lang w:val="sq-AL"/>
        </w:rPr>
        <w:t>ë</w:t>
      </w:r>
      <w:r w:rsidRPr="002F1ECF">
        <w:rPr>
          <w:lang w:val="sq-AL"/>
        </w:rPr>
        <w:t>n 2, kapitulli II, të këtij udhëzimi.</w:t>
      </w:r>
    </w:p>
    <w:p w:rsidR="002E4C20" w:rsidRPr="002F1ECF" w:rsidRDefault="002E4C20" w:rsidP="002E4C20">
      <w:pPr>
        <w:pStyle w:val="Paragrafi0"/>
        <w:rPr>
          <w:lang w:val="sq-AL"/>
        </w:rPr>
      </w:pPr>
      <w:r w:rsidRPr="002F1ECF">
        <w:rPr>
          <w:lang w:val="sq-AL"/>
        </w:rPr>
        <w:t>14. Në rast se pas ankimimeve mbi refuzi</w:t>
      </w:r>
      <w:r>
        <w:rPr>
          <w:lang w:val="sq-AL"/>
        </w:rPr>
        <w:t>min e pajisjes me leje qëndrimi</w:t>
      </w:r>
      <w:r w:rsidRPr="002F1ECF">
        <w:rPr>
          <w:lang w:val="sq-AL"/>
        </w:rPr>
        <w:t xml:space="preserve"> ose anulimit t</w:t>
      </w:r>
      <w:r>
        <w:rPr>
          <w:lang w:val="sq-AL"/>
        </w:rPr>
        <w:t>ë</w:t>
      </w:r>
      <w:r w:rsidRPr="002F1ECF">
        <w:rPr>
          <w:lang w:val="sq-AL"/>
        </w:rPr>
        <w:t xml:space="preserve"> lejes s</w:t>
      </w:r>
      <w:r>
        <w:rPr>
          <w:lang w:val="sq-AL"/>
        </w:rPr>
        <w:t>ë qëndrimit</w:t>
      </w:r>
      <w:r w:rsidRPr="002F1ECF">
        <w:rPr>
          <w:lang w:val="sq-AL"/>
        </w:rPr>
        <w:t xml:space="preserve"> merret një vendim në favor të huajit që</w:t>
      </w:r>
      <w:r>
        <w:rPr>
          <w:lang w:val="sq-AL"/>
        </w:rPr>
        <w:t xml:space="preserve"> </w:t>
      </w:r>
      <w:r w:rsidRPr="002F1ECF">
        <w:rPr>
          <w:lang w:val="sq-AL"/>
        </w:rPr>
        <w:t>ka b</w:t>
      </w:r>
      <w:r>
        <w:rPr>
          <w:lang w:val="sq-AL"/>
        </w:rPr>
        <w:t>ë</w:t>
      </w:r>
      <w:r w:rsidRPr="002F1ECF">
        <w:rPr>
          <w:lang w:val="sq-AL"/>
        </w:rPr>
        <w:t>r</w:t>
      </w:r>
      <w:r>
        <w:rPr>
          <w:lang w:val="sq-AL"/>
        </w:rPr>
        <w:t>ë</w:t>
      </w:r>
      <w:r w:rsidRPr="002F1ECF">
        <w:rPr>
          <w:lang w:val="sq-AL"/>
        </w:rPr>
        <w:t xml:space="preserve"> ankimimin, atëherë informacioni mbi vendimin e marrë hidhet në re</w:t>
      </w:r>
      <w:r>
        <w:rPr>
          <w:lang w:val="sq-AL"/>
        </w:rPr>
        <w:t>gjistër, gjithashtu</w:t>
      </w:r>
      <w:r w:rsidRPr="002F1ECF">
        <w:rPr>
          <w:lang w:val="sq-AL"/>
        </w:rPr>
        <w:t xml:space="preserve"> sistemi mundëson vazhdimin e procedurës për pajisje me leje qëndrimi për rastet e refuzimit</w:t>
      </w:r>
      <w:r>
        <w:rPr>
          <w:lang w:val="sq-AL"/>
        </w:rPr>
        <w:t>,</w:t>
      </w:r>
      <w:r w:rsidRPr="002F1ECF">
        <w:rPr>
          <w:lang w:val="sq-AL"/>
        </w:rPr>
        <w:t xml:space="preserve"> si dhe bën të vlefshme lejen e qëndrimit të anuluar.</w:t>
      </w:r>
    </w:p>
    <w:p w:rsidR="002E4C20" w:rsidRPr="002F1ECF" w:rsidRDefault="002E4C20" w:rsidP="002E4C20">
      <w:pPr>
        <w:pStyle w:val="Paragrafi0"/>
        <w:rPr>
          <w:lang w:val="sq-AL"/>
        </w:rPr>
      </w:pPr>
      <w:r w:rsidRPr="002F1ECF">
        <w:rPr>
          <w:lang w:val="sq-AL"/>
        </w:rPr>
        <w:t>15. Pas përfundimit të afatit të lejes së qëndrimit  lëshuar shtetasve të huaj, nëse i huaji ndodhet n</w:t>
      </w:r>
      <w:r>
        <w:rPr>
          <w:lang w:val="sq-AL"/>
        </w:rPr>
        <w:t>ë</w:t>
      </w:r>
      <w:r w:rsidRPr="002F1ECF">
        <w:rPr>
          <w:lang w:val="sq-AL"/>
        </w:rPr>
        <w:t xml:space="preserve"> territor, sistemi, duke u konsultuar n</w:t>
      </w:r>
      <w:r>
        <w:rPr>
          <w:lang w:val="sq-AL"/>
        </w:rPr>
        <w:t>ë</w:t>
      </w:r>
      <w:r w:rsidRPr="002F1ECF">
        <w:rPr>
          <w:lang w:val="sq-AL"/>
        </w:rPr>
        <w:t xml:space="preserve"> mënyr</w:t>
      </w:r>
      <w:r>
        <w:rPr>
          <w:lang w:val="sq-AL"/>
        </w:rPr>
        <w:t>ë</w:t>
      </w:r>
      <w:r w:rsidRPr="002F1ECF">
        <w:rPr>
          <w:lang w:val="sq-AL"/>
        </w:rPr>
        <w:t xml:space="preserve"> t</w:t>
      </w:r>
      <w:r>
        <w:rPr>
          <w:lang w:val="sq-AL"/>
        </w:rPr>
        <w:t>ë</w:t>
      </w:r>
      <w:r w:rsidRPr="002F1ECF">
        <w:rPr>
          <w:lang w:val="sq-AL"/>
        </w:rPr>
        <w:t xml:space="preserve"> automatizuar me të dhënat në modulin e lejeve të qëndrimit, si dhe atë të</w:t>
      </w:r>
      <w:r>
        <w:rPr>
          <w:lang w:val="sq-AL"/>
        </w:rPr>
        <w:t xml:space="preserve"> hyrje-</w:t>
      </w:r>
      <w:r w:rsidRPr="002F1ECF">
        <w:rPr>
          <w:lang w:val="sq-AL"/>
        </w:rPr>
        <w:t>daljeve të modulit të kontrollit kuf</w:t>
      </w:r>
      <w:r>
        <w:rPr>
          <w:lang w:val="sq-AL"/>
        </w:rPr>
        <w:t>itar, gjeneron një “alarm alert</w:t>
      </w:r>
      <w:r w:rsidRPr="002F1ECF">
        <w:rPr>
          <w:lang w:val="sq-AL"/>
        </w:rPr>
        <w:t>” në formën e një raporti me shtetasit të cilëve u ka përfunduar leja e qëndrimit dhe nuk kanë aplikuar për ripa</w:t>
      </w:r>
      <w:r>
        <w:rPr>
          <w:lang w:val="sq-AL"/>
        </w:rPr>
        <w:t>j</w:t>
      </w:r>
      <w:r w:rsidRPr="002F1ECF">
        <w:rPr>
          <w:lang w:val="sq-AL"/>
        </w:rPr>
        <w:t>isje me leje, listë e cila konsultohet nga autoritetet e Policisë Kufitare dhe Migracionit të ngarkuara me kontrollin e të huajve n</w:t>
      </w:r>
      <w:r>
        <w:rPr>
          <w:lang w:val="sq-AL"/>
        </w:rPr>
        <w:t>ë</w:t>
      </w:r>
      <w:r w:rsidRPr="002F1ECF">
        <w:rPr>
          <w:lang w:val="sq-AL"/>
        </w:rPr>
        <w:t xml:space="preserve"> territor dhe të përmendura ne këtë udhëzim.</w:t>
      </w:r>
    </w:p>
    <w:p w:rsidR="002E4C20" w:rsidRPr="002F1ECF" w:rsidRDefault="002E4C20" w:rsidP="002E4C20">
      <w:pPr>
        <w:pStyle w:val="Paragrafi0"/>
        <w:rPr>
          <w:lang w:val="sq-AL"/>
        </w:rPr>
      </w:pPr>
      <w:r w:rsidRPr="002F1ECF">
        <w:rPr>
          <w:lang w:val="sq-AL"/>
        </w:rPr>
        <w:t>16. Moduli E-leje qëndrimi, si pjesë e regjistrit kombëtar të të huajve, gjeneron statistika dhe raporte për afate të përcaktuara, sipas të</w:t>
      </w:r>
      <w:r>
        <w:rPr>
          <w:lang w:val="sq-AL"/>
        </w:rPr>
        <w:t xml:space="preserve"> </w:t>
      </w:r>
      <w:r w:rsidRPr="002F1ECF">
        <w:rPr>
          <w:lang w:val="sq-AL"/>
        </w:rPr>
        <w:t>dhënave të hedhura në këtë modul</w:t>
      </w:r>
      <w:r>
        <w:rPr>
          <w:lang w:val="sq-AL"/>
        </w:rPr>
        <w:t>,</w:t>
      </w:r>
      <w:r w:rsidRPr="002F1ECF">
        <w:rPr>
          <w:lang w:val="sq-AL"/>
        </w:rPr>
        <w:t xml:space="preserve"> sipas:</w:t>
      </w:r>
    </w:p>
    <w:p w:rsidR="002E4C20" w:rsidRPr="002F1ECF" w:rsidRDefault="002E4C20" w:rsidP="002E4C20">
      <w:pPr>
        <w:pStyle w:val="Paragrafi0"/>
        <w:rPr>
          <w:lang w:val="sq-AL"/>
        </w:rPr>
      </w:pPr>
      <w:r w:rsidRPr="002F1ECF">
        <w:rPr>
          <w:lang w:val="sq-AL"/>
        </w:rPr>
        <w:t>Numrin e lejeve të qëndrimit të lëshuara, ndarë sipas:</w:t>
      </w:r>
    </w:p>
    <w:p w:rsidR="002E4C20" w:rsidRPr="002F1ECF" w:rsidRDefault="002E4C20" w:rsidP="002E4C20">
      <w:pPr>
        <w:pStyle w:val="Paragrafi0"/>
        <w:rPr>
          <w:lang w:val="sq-AL"/>
        </w:rPr>
      </w:pPr>
      <w:r w:rsidRPr="002F1ECF">
        <w:rPr>
          <w:lang w:val="sq-AL"/>
        </w:rPr>
        <w:t>- tipit</w:t>
      </w:r>
      <w:r>
        <w:rPr>
          <w:lang w:val="sq-AL"/>
        </w:rPr>
        <w:t>,</w:t>
      </w:r>
    </w:p>
    <w:p w:rsidR="002E4C20" w:rsidRPr="002F1ECF" w:rsidRDefault="002E4C20" w:rsidP="002E4C20">
      <w:pPr>
        <w:pStyle w:val="Paragrafi0"/>
        <w:rPr>
          <w:lang w:val="sq-AL"/>
        </w:rPr>
      </w:pPr>
      <w:r w:rsidRPr="002F1ECF">
        <w:rPr>
          <w:lang w:val="sq-AL"/>
        </w:rPr>
        <w:t>- motivit</w:t>
      </w:r>
      <w:r>
        <w:rPr>
          <w:lang w:val="sq-AL"/>
        </w:rPr>
        <w:t>,</w:t>
      </w:r>
    </w:p>
    <w:p w:rsidR="002E4C20" w:rsidRPr="002F1ECF" w:rsidRDefault="002E4C20" w:rsidP="002E4C20">
      <w:pPr>
        <w:pStyle w:val="Paragrafi0"/>
        <w:rPr>
          <w:lang w:val="sq-AL"/>
        </w:rPr>
      </w:pPr>
      <w:r w:rsidRPr="002F1ECF">
        <w:rPr>
          <w:lang w:val="sq-AL"/>
        </w:rPr>
        <w:t>- afatit</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shtetësive</w:t>
      </w:r>
      <w:r>
        <w:rPr>
          <w:lang w:val="sq-AL"/>
        </w:rPr>
        <w:t>,</w:t>
      </w:r>
    </w:p>
    <w:p w:rsidR="002E4C20" w:rsidRPr="002F1ECF" w:rsidRDefault="002E4C20" w:rsidP="002E4C20">
      <w:pPr>
        <w:pStyle w:val="Paragrafi0"/>
        <w:rPr>
          <w:lang w:val="sq-AL"/>
        </w:rPr>
      </w:pPr>
      <w:r w:rsidRPr="002F1ECF">
        <w:rPr>
          <w:lang w:val="sq-AL"/>
        </w:rPr>
        <w:t>- autoriteteve lëshuese</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 gjinive</w:t>
      </w:r>
      <w:r>
        <w:rPr>
          <w:lang w:val="sq-AL"/>
        </w:rPr>
        <w:t>.</w:t>
      </w:r>
    </w:p>
    <w:p w:rsidR="002E4C20" w:rsidRPr="002F1ECF" w:rsidRDefault="002E4C20" w:rsidP="002E4C20">
      <w:pPr>
        <w:pStyle w:val="Paragrafi0"/>
        <w:rPr>
          <w:lang w:val="sq-AL"/>
        </w:rPr>
      </w:pPr>
      <w:r w:rsidRPr="002F1ECF">
        <w:rPr>
          <w:lang w:val="sq-AL"/>
        </w:rPr>
        <w:t>Numrin e kërkesave për leje qëndrimi t</w:t>
      </w:r>
      <w:r>
        <w:rPr>
          <w:lang w:val="sq-AL"/>
        </w:rPr>
        <w:t>ë</w:t>
      </w:r>
      <w:r w:rsidRPr="002F1ECF">
        <w:rPr>
          <w:lang w:val="sq-AL"/>
        </w:rPr>
        <w:t xml:space="preserve"> refuzuara:</w:t>
      </w:r>
    </w:p>
    <w:p w:rsidR="002E4C20" w:rsidRPr="002F1ECF" w:rsidRDefault="002E4C20" w:rsidP="002E4C20">
      <w:pPr>
        <w:pStyle w:val="Paragrafi0"/>
        <w:rPr>
          <w:lang w:val="sq-AL"/>
        </w:rPr>
      </w:pPr>
      <w:r w:rsidRPr="002F1ECF">
        <w:rPr>
          <w:lang w:val="sq-AL"/>
        </w:rPr>
        <w:t>Nga DRKM:</w:t>
      </w:r>
    </w:p>
    <w:p w:rsidR="002E4C20" w:rsidRPr="002F1ECF" w:rsidRDefault="002E4C20" w:rsidP="002E4C20">
      <w:pPr>
        <w:pStyle w:val="Paragrafi0"/>
        <w:rPr>
          <w:lang w:val="sq-AL"/>
        </w:rPr>
      </w:pPr>
      <w:r w:rsidRPr="002F1ECF">
        <w:rPr>
          <w:lang w:val="sq-AL"/>
        </w:rPr>
        <w:t>- arsyes së refuzimit</w:t>
      </w:r>
      <w:r>
        <w:rPr>
          <w:lang w:val="sq-AL"/>
        </w:rPr>
        <w:t>;</w:t>
      </w:r>
    </w:p>
    <w:p w:rsidR="002E4C20" w:rsidRPr="002F1ECF" w:rsidRDefault="002E4C20" w:rsidP="002E4C20">
      <w:pPr>
        <w:pStyle w:val="Paragrafi0"/>
        <w:rPr>
          <w:lang w:val="sq-AL"/>
        </w:rPr>
      </w:pPr>
      <w:r>
        <w:rPr>
          <w:lang w:val="sq-AL"/>
        </w:rPr>
        <w:t>- drejtoria q</w:t>
      </w:r>
      <w:r w:rsidRPr="002F1ECF">
        <w:rPr>
          <w:lang w:val="sq-AL"/>
        </w:rPr>
        <w:t>ë ka b</w:t>
      </w:r>
      <w:r>
        <w:rPr>
          <w:lang w:val="sq-AL"/>
        </w:rPr>
        <w:t>ërë</w:t>
      </w:r>
      <w:r w:rsidRPr="002F1ECF">
        <w:rPr>
          <w:lang w:val="sq-AL"/>
        </w:rPr>
        <w:t xml:space="preserve"> refuzimin</w:t>
      </w:r>
      <w:r>
        <w:rPr>
          <w:lang w:val="sq-AL"/>
        </w:rPr>
        <w:t>;</w:t>
      </w:r>
    </w:p>
    <w:p w:rsidR="002E4C20" w:rsidRPr="002F1ECF" w:rsidRDefault="002E4C20" w:rsidP="002E4C20">
      <w:pPr>
        <w:pStyle w:val="Paragrafi0"/>
        <w:rPr>
          <w:lang w:val="sq-AL"/>
        </w:rPr>
      </w:pPr>
      <w:r w:rsidRPr="002F1ECF">
        <w:rPr>
          <w:lang w:val="sq-AL"/>
        </w:rPr>
        <w:t>- shtetësive të të refuzuarve</w:t>
      </w:r>
      <w:r>
        <w:rPr>
          <w:lang w:val="sq-AL"/>
        </w:rPr>
        <w:t>;</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 gjinive</w:t>
      </w:r>
      <w:r>
        <w:rPr>
          <w:lang w:val="sq-AL"/>
        </w:rPr>
        <w:t>.</w:t>
      </w:r>
    </w:p>
    <w:p w:rsidR="002E4C20" w:rsidRPr="002F1ECF" w:rsidRDefault="002E4C20" w:rsidP="002E4C20">
      <w:pPr>
        <w:pStyle w:val="Paragrafi0"/>
        <w:rPr>
          <w:lang w:val="sq-AL"/>
        </w:rPr>
      </w:pPr>
      <w:r w:rsidRPr="002F1ECF">
        <w:rPr>
          <w:lang w:val="sq-AL"/>
        </w:rPr>
        <w:t>Nga Departamenti për Kufirin dhe Migracionin</w:t>
      </w:r>
      <w:r>
        <w:rPr>
          <w:lang w:val="sq-AL"/>
        </w:rPr>
        <w:t>,</w:t>
      </w:r>
      <w:r w:rsidRPr="002F1ECF">
        <w:rPr>
          <w:lang w:val="sq-AL"/>
        </w:rPr>
        <w:t xml:space="preserve"> sipas:</w:t>
      </w:r>
    </w:p>
    <w:p w:rsidR="002E4C20" w:rsidRPr="002F1ECF" w:rsidRDefault="002E4C20" w:rsidP="002E4C20">
      <w:pPr>
        <w:pStyle w:val="Paragrafi0"/>
        <w:rPr>
          <w:lang w:val="sq-AL"/>
        </w:rPr>
      </w:pPr>
      <w:r w:rsidRPr="002F1ECF">
        <w:rPr>
          <w:lang w:val="sq-AL"/>
        </w:rPr>
        <w:t>- arsyes së refuzimit</w:t>
      </w:r>
      <w:r>
        <w:rPr>
          <w:lang w:val="sq-AL"/>
        </w:rPr>
        <w:t>;</w:t>
      </w:r>
    </w:p>
    <w:p w:rsidR="002E4C20" w:rsidRPr="002F1ECF" w:rsidRDefault="002E4C20" w:rsidP="002E4C20">
      <w:pPr>
        <w:pStyle w:val="Paragrafi0"/>
        <w:rPr>
          <w:lang w:val="sq-AL"/>
        </w:rPr>
      </w:pPr>
      <w:r w:rsidRPr="002F1ECF">
        <w:rPr>
          <w:lang w:val="sq-AL"/>
        </w:rPr>
        <w:t>- strukturës që ka propozuar refuzimin</w:t>
      </w:r>
      <w:r>
        <w:rPr>
          <w:lang w:val="sq-AL"/>
        </w:rPr>
        <w:t>;</w:t>
      </w:r>
    </w:p>
    <w:p w:rsidR="002E4C20" w:rsidRPr="002F1ECF" w:rsidRDefault="002E4C20" w:rsidP="002E4C20">
      <w:pPr>
        <w:pStyle w:val="Paragrafi0"/>
        <w:rPr>
          <w:lang w:val="sq-AL"/>
        </w:rPr>
      </w:pPr>
      <w:r w:rsidRPr="002F1ECF">
        <w:rPr>
          <w:lang w:val="sq-AL"/>
        </w:rPr>
        <w:t>- shtetësisë  së të refuzuarve</w:t>
      </w:r>
      <w:r>
        <w:rPr>
          <w:lang w:val="sq-AL"/>
        </w:rPr>
        <w:t>;</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 gjinive</w:t>
      </w:r>
      <w:r>
        <w:rPr>
          <w:lang w:val="sq-AL"/>
        </w:rPr>
        <w:t>.</w:t>
      </w:r>
    </w:p>
    <w:p w:rsidR="002E4C20" w:rsidRPr="002F1ECF" w:rsidRDefault="002E4C20" w:rsidP="002E4C20">
      <w:pPr>
        <w:pStyle w:val="Paragrafi0"/>
        <w:rPr>
          <w:lang w:val="sq-AL"/>
        </w:rPr>
      </w:pPr>
      <w:r w:rsidRPr="002F1ECF">
        <w:rPr>
          <w:lang w:val="sq-AL"/>
        </w:rPr>
        <w:t>Numrin e lejeve të qëndrimit të anuluara</w:t>
      </w:r>
      <w:r>
        <w:rPr>
          <w:lang w:val="sq-AL"/>
        </w:rPr>
        <w:t>,</w:t>
      </w:r>
      <w:r w:rsidRPr="002F1ECF">
        <w:rPr>
          <w:lang w:val="sq-AL"/>
        </w:rPr>
        <w:t xml:space="preserve"> sipas:</w:t>
      </w:r>
    </w:p>
    <w:p w:rsidR="002E4C20" w:rsidRPr="002F1ECF" w:rsidRDefault="002E4C20" w:rsidP="002E4C20">
      <w:pPr>
        <w:pStyle w:val="Paragrafi0"/>
        <w:rPr>
          <w:lang w:val="sq-AL"/>
        </w:rPr>
      </w:pPr>
      <w:r w:rsidRPr="002F1ECF">
        <w:rPr>
          <w:lang w:val="sq-AL"/>
        </w:rPr>
        <w:t>- motivit</w:t>
      </w:r>
      <w:r>
        <w:rPr>
          <w:lang w:val="sq-AL"/>
        </w:rPr>
        <w:t>;</w:t>
      </w:r>
    </w:p>
    <w:p w:rsidR="002E4C20" w:rsidRPr="002F1ECF" w:rsidRDefault="002E4C20" w:rsidP="002E4C20">
      <w:pPr>
        <w:pStyle w:val="Paragrafi0"/>
        <w:rPr>
          <w:lang w:val="sq-AL"/>
        </w:rPr>
      </w:pPr>
      <w:r w:rsidRPr="002F1ECF">
        <w:rPr>
          <w:lang w:val="sq-AL"/>
        </w:rPr>
        <w:t>- shtetësive</w:t>
      </w:r>
      <w:r>
        <w:rPr>
          <w:lang w:val="sq-AL"/>
        </w:rPr>
        <w:t>;</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 gjinive</w:t>
      </w:r>
      <w:r>
        <w:rPr>
          <w:lang w:val="sq-AL"/>
        </w:rPr>
        <w:t>;</w:t>
      </w:r>
    </w:p>
    <w:p w:rsidR="002E4C20" w:rsidRPr="002F1ECF" w:rsidRDefault="002E4C20" w:rsidP="002E4C20">
      <w:pPr>
        <w:pStyle w:val="Paragrafi0"/>
        <w:rPr>
          <w:lang w:val="sq-AL"/>
        </w:rPr>
      </w:pPr>
      <w:r w:rsidRPr="002F1ECF">
        <w:rPr>
          <w:lang w:val="sq-AL"/>
        </w:rPr>
        <w:t>- autoritetit që ka lëshuar lejen e qëndrimit</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vendit ku është bërë anulimi i lejes</w:t>
      </w:r>
      <w:r>
        <w:rPr>
          <w:lang w:val="sq-AL"/>
        </w:rPr>
        <w:t>;</w:t>
      </w:r>
    </w:p>
    <w:p w:rsidR="002E4C20" w:rsidRPr="002F1ECF" w:rsidRDefault="002E4C20" w:rsidP="002E4C20">
      <w:pPr>
        <w:pStyle w:val="Paragrafi0"/>
        <w:rPr>
          <w:lang w:val="sq-AL"/>
        </w:rPr>
      </w:pPr>
      <w:r w:rsidRPr="002F1ECF">
        <w:rPr>
          <w:lang w:val="sq-AL"/>
        </w:rPr>
        <w:t>- tipit të lejes se qëndrimit të anuluar</w:t>
      </w:r>
      <w:r>
        <w:rPr>
          <w:lang w:val="sq-AL"/>
        </w:rPr>
        <w:t>;</w:t>
      </w:r>
    </w:p>
    <w:p w:rsidR="002E4C20" w:rsidRPr="002F1ECF" w:rsidRDefault="002E4C20" w:rsidP="002E4C20">
      <w:pPr>
        <w:pStyle w:val="Paragrafi0"/>
        <w:rPr>
          <w:lang w:val="sq-AL"/>
        </w:rPr>
      </w:pPr>
      <w:r w:rsidRPr="002F1ECF">
        <w:rPr>
          <w:lang w:val="sq-AL"/>
        </w:rPr>
        <w:t>- autoriteti që ekzekuton anulimin e lejes.</w:t>
      </w:r>
    </w:p>
    <w:p w:rsidR="002E4C20" w:rsidRDefault="002E4C20" w:rsidP="002E4C20">
      <w:pPr>
        <w:pStyle w:val="Paragrafi0"/>
        <w:rPr>
          <w:lang w:val="sq-AL"/>
        </w:rPr>
      </w:pPr>
      <w:r w:rsidRPr="002F1ECF">
        <w:rPr>
          <w:lang w:val="sq-AL"/>
        </w:rPr>
        <w:t xml:space="preserve">VIII. MODULI I </w:t>
      </w:r>
      <w:r>
        <w:rPr>
          <w:lang w:val="sq-AL"/>
        </w:rPr>
        <w:t>TRAJTIMIT TË TË HUAJVE NË TERRITOR</w:t>
      </w:r>
      <w:r w:rsidRPr="002F1ECF">
        <w:rPr>
          <w:lang w:val="sq-AL"/>
        </w:rPr>
        <w:t xml:space="preserve"> </w:t>
      </w:r>
    </w:p>
    <w:p w:rsidR="002E4C20" w:rsidRPr="002F1ECF" w:rsidRDefault="002E4C20" w:rsidP="002E4C20">
      <w:pPr>
        <w:pStyle w:val="Paragrafi0"/>
        <w:rPr>
          <w:lang w:val="sq-AL"/>
        </w:rPr>
      </w:pPr>
      <w:r w:rsidRPr="002F1ECF">
        <w:rPr>
          <w:lang w:val="sq-AL"/>
        </w:rPr>
        <w:t>PROCEDURA E REGJISTRIMIT NË SISTEM E TË HUAJVE TË PËRZGJEDHUR SI TË PARREGULLT NË TERRITORIN E RE</w:t>
      </w:r>
      <w:r>
        <w:rPr>
          <w:lang w:val="sq-AL"/>
        </w:rPr>
        <w:t>PUBLIKËS SË SHQIPËRISË</w:t>
      </w:r>
    </w:p>
    <w:p w:rsidR="002E4C20" w:rsidRPr="002F1ECF" w:rsidRDefault="002E4C20" w:rsidP="002E4C20">
      <w:pPr>
        <w:pStyle w:val="Paragrafi0"/>
        <w:rPr>
          <w:lang w:val="sq-AL"/>
        </w:rPr>
      </w:pPr>
      <w:r w:rsidRPr="002F1ECF">
        <w:rPr>
          <w:lang w:val="sq-AL"/>
        </w:rPr>
        <w:t>1. Autoriteti i Po</w:t>
      </w:r>
      <w:r>
        <w:rPr>
          <w:lang w:val="sq-AL"/>
        </w:rPr>
        <w:t>licisë Kufitare dhe Migracionit</w:t>
      </w:r>
      <w:r w:rsidRPr="002F1ECF">
        <w:rPr>
          <w:lang w:val="sq-AL"/>
        </w:rPr>
        <w:t xml:space="preserve"> administron të dhënat mbi përzgjedhjen dhe kufizimet e të huajve të parregullt në territor</w:t>
      </w:r>
      <w:r>
        <w:rPr>
          <w:lang w:val="sq-AL"/>
        </w:rPr>
        <w:t>in e Shqipërisë,  i regjistron</w:t>
      </w:r>
      <w:r w:rsidRPr="002F1ECF">
        <w:rPr>
          <w:lang w:val="sq-AL"/>
        </w:rPr>
        <w:t xml:space="preserve"> këto të dhëna n</w:t>
      </w:r>
      <w:r>
        <w:rPr>
          <w:lang w:val="sq-AL"/>
        </w:rPr>
        <w:t>ë</w:t>
      </w:r>
      <w:r w:rsidRPr="002F1ECF">
        <w:rPr>
          <w:lang w:val="sq-AL"/>
        </w:rPr>
        <w:t xml:space="preserve"> regjistrin elektronik kombëtar për të huajt, në</w:t>
      </w:r>
      <w:r>
        <w:rPr>
          <w:lang w:val="sq-AL"/>
        </w:rPr>
        <w:t xml:space="preserve"> modulin e</w:t>
      </w:r>
      <w:r w:rsidRPr="002F1ECF">
        <w:rPr>
          <w:lang w:val="sq-AL"/>
        </w:rPr>
        <w:t xml:space="preserve"> trajtimit të</w:t>
      </w:r>
      <w:r>
        <w:rPr>
          <w:lang w:val="sq-AL"/>
        </w:rPr>
        <w:t xml:space="preserve"> të</w:t>
      </w:r>
      <w:r w:rsidRPr="002F1ECF">
        <w:rPr>
          <w:lang w:val="sq-AL"/>
        </w:rPr>
        <w:t xml:space="preserve"> huajve të parregullt në kufi dhe në territor. </w:t>
      </w:r>
    </w:p>
    <w:p w:rsidR="002E4C20" w:rsidRPr="002F1ECF" w:rsidRDefault="002E4C20" w:rsidP="002E4C20">
      <w:pPr>
        <w:pStyle w:val="Paragrafi0"/>
        <w:rPr>
          <w:lang w:val="sq-AL"/>
        </w:rPr>
      </w:pPr>
      <w:r w:rsidRPr="002F1ECF">
        <w:rPr>
          <w:lang w:val="sq-AL"/>
        </w:rPr>
        <w:t xml:space="preserve">2. Punonjësit në sektorin e </w:t>
      </w:r>
      <w:r>
        <w:rPr>
          <w:lang w:val="sq-AL"/>
        </w:rPr>
        <w:t>m</w:t>
      </w:r>
      <w:r w:rsidRPr="002F1ECF">
        <w:rPr>
          <w:lang w:val="sq-AL"/>
        </w:rPr>
        <w:t>igracionit të DRKM ose PKK, pas përzgjedhjes ose evidentimit t</w:t>
      </w:r>
      <w:r>
        <w:rPr>
          <w:lang w:val="sq-AL"/>
        </w:rPr>
        <w:t>ë</w:t>
      </w:r>
      <w:r w:rsidRPr="002F1ECF">
        <w:rPr>
          <w:lang w:val="sq-AL"/>
        </w:rPr>
        <w:t xml:space="preserve"> një t</w:t>
      </w:r>
      <w:r>
        <w:rPr>
          <w:lang w:val="sq-AL"/>
        </w:rPr>
        <w:t>ë</w:t>
      </w:r>
      <w:r w:rsidRPr="002F1ECF">
        <w:rPr>
          <w:lang w:val="sq-AL"/>
        </w:rPr>
        <w:t xml:space="preserve"> huaji t</w:t>
      </w:r>
      <w:r>
        <w:rPr>
          <w:lang w:val="sq-AL"/>
        </w:rPr>
        <w:t>ë</w:t>
      </w:r>
      <w:r w:rsidRPr="002F1ECF">
        <w:rPr>
          <w:lang w:val="sq-AL"/>
        </w:rPr>
        <w:t xml:space="preserve"> parregullt, kryejnë procedurat sipas ligjit “Për t</w:t>
      </w:r>
      <w:r>
        <w:rPr>
          <w:lang w:val="sq-AL"/>
        </w:rPr>
        <w:t>ë</w:t>
      </w:r>
      <w:r w:rsidRPr="002F1ECF">
        <w:rPr>
          <w:lang w:val="sq-AL"/>
        </w:rPr>
        <w:t xml:space="preserve"> huajt”, </w:t>
      </w:r>
      <w:r>
        <w:rPr>
          <w:lang w:val="sq-AL"/>
        </w:rPr>
        <w:t xml:space="preserve">udhëzimit të përbashkët nr.2947/2, </w:t>
      </w:r>
      <w:r w:rsidRPr="002F1ECF">
        <w:rPr>
          <w:lang w:val="sq-AL"/>
        </w:rPr>
        <w:t>datë</w:t>
      </w:r>
      <w:r>
        <w:rPr>
          <w:lang w:val="sq-AL"/>
        </w:rPr>
        <w:t xml:space="preserve"> </w:t>
      </w:r>
      <w:r w:rsidRPr="002F1ECF">
        <w:rPr>
          <w:lang w:val="sq-AL"/>
        </w:rPr>
        <w:t>6.10.2009 dhe hedhin informacionin sipas rubrikave t</w:t>
      </w:r>
      <w:r>
        <w:rPr>
          <w:lang w:val="sq-AL"/>
        </w:rPr>
        <w:t>ë</w:t>
      </w:r>
      <w:r w:rsidRPr="002F1ECF">
        <w:rPr>
          <w:lang w:val="sq-AL"/>
        </w:rPr>
        <w:t xml:space="preserve"> përgatitura në formë elektronike në modulin e trajtimit të </w:t>
      </w:r>
      <w:r>
        <w:rPr>
          <w:lang w:val="sq-AL"/>
        </w:rPr>
        <w:t xml:space="preserve">të </w:t>
      </w:r>
      <w:r w:rsidRPr="002F1ECF">
        <w:rPr>
          <w:lang w:val="sq-AL"/>
        </w:rPr>
        <w:t>huajve të parregullt në territor, sipas rregullores së përdorimit të këtij moduli. Mosplotësimi i të gjitha rubrikave të formës elektronike konsiderohet informacion i pamjaftueshëm për ruajtjen e informacionit në sistem.</w:t>
      </w:r>
    </w:p>
    <w:p w:rsidR="002E4C20" w:rsidRPr="002F1ECF" w:rsidRDefault="002E4C20" w:rsidP="002E4C20">
      <w:pPr>
        <w:pStyle w:val="Paragrafi0"/>
        <w:rPr>
          <w:lang w:val="sq-AL"/>
        </w:rPr>
      </w:pPr>
      <w:r w:rsidRPr="002F1ECF">
        <w:rPr>
          <w:lang w:val="sq-AL"/>
        </w:rPr>
        <w:t>3. Në rastet kur gjatë procedurës së përzgjedhjes së shtetasve të parregullt,  është i mundur përcaktimi i identitetit  t</w:t>
      </w:r>
      <w:r>
        <w:rPr>
          <w:lang w:val="sq-AL"/>
        </w:rPr>
        <w:t>ë</w:t>
      </w:r>
      <w:r w:rsidRPr="002F1ECF">
        <w:rPr>
          <w:lang w:val="sq-AL"/>
        </w:rPr>
        <w:t xml:space="preserve"> tyre, autoriteti rajonal për kufirin dhe migracioni</w:t>
      </w:r>
      <w:r>
        <w:rPr>
          <w:lang w:val="sq-AL"/>
        </w:rPr>
        <w:t>n</w:t>
      </w:r>
      <w:r w:rsidRPr="002F1ECF">
        <w:rPr>
          <w:lang w:val="sq-AL"/>
        </w:rPr>
        <w:t xml:space="preserve">  i ngarkuar për realizimin e procedurës së përzgjedhjes s</w:t>
      </w:r>
      <w:r>
        <w:rPr>
          <w:lang w:val="sq-AL"/>
        </w:rPr>
        <w:t>ë</w:t>
      </w:r>
      <w:r w:rsidRPr="002F1ECF">
        <w:rPr>
          <w:lang w:val="sq-AL"/>
        </w:rPr>
        <w:t xml:space="preserve"> të huajve t</w:t>
      </w:r>
      <w:r>
        <w:rPr>
          <w:lang w:val="sq-AL"/>
        </w:rPr>
        <w:t>ë</w:t>
      </w:r>
      <w:r w:rsidRPr="002F1ECF">
        <w:rPr>
          <w:lang w:val="sq-AL"/>
        </w:rPr>
        <w:t xml:space="preserve"> parregullt,  mbush rubrikat  përkatëse të modulit t</w:t>
      </w:r>
      <w:r>
        <w:rPr>
          <w:lang w:val="sq-AL"/>
        </w:rPr>
        <w:t>ë</w:t>
      </w:r>
      <w:r w:rsidRPr="002F1ECF">
        <w:rPr>
          <w:lang w:val="sq-AL"/>
        </w:rPr>
        <w:t xml:space="preserve"> përzgjedhjes së shtesave të huaj n</w:t>
      </w:r>
      <w:r>
        <w:rPr>
          <w:lang w:val="sq-AL"/>
        </w:rPr>
        <w:t>ë</w:t>
      </w:r>
      <w:r w:rsidRPr="002F1ECF">
        <w:rPr>
          <w:lang w:val="sq-AL"/>
        </w:rPr>
        <w:t xml:space="preserve"> regjistrin elektronik kombëtar për të huajt, me gjeneralitetet e të huajit, sipas statusit  të</w:t>
      </w:r>
      <w:r>
        <w:rPr>
          <w:lang w:val="sq-AL"/>
        </w:rPr>
        <w:t xml:space="preserve"> përcaktuar:</w:t>
      </w:r>
      <w:r w:rsidRPr="002F1ECF">
        <w:rPr>
          <w:lang w:val="sq-AL"/>
        </w:rPr>
        <w:t xml:space="preserve"> </w:t>
      </w:r>
    </w:p>
    <w:p w:rsidR="002E4C20" w:rsidRPr="002F1ECF" w:rsidRDefault="002E4C20" w:rsidP="002E4C20">
      <w:pPr>
        <w:pStyle w:val="Paragrafi0"/>
        <w:rPr>
          <w:lang w:val="sq-AL"/>
        </w:rPr>
      </w:pPr>
      <w:r w:rsidRPr="002F1ECF">
        <w:rPr>
          <w:lang w:val="sq-AL"/>
        </w:rPr>
        <w:t>a) azilkërkues;</w:t>
      </w:r>
    </w:p>
    <w:p w:rsidR="002E4C20" w:rsidRPr="002F1ECF" w:rsidRDefault="002E4C20" w:rsidP="002E4C20">
      <w:pPr>
        <w:pStyle w:val="Paragrafi0"/>
        <w:rPr>
          <w:lang w:val="sq-AL"/>
        </w:rPr>
      </w:pPr>
      <w:r w:rsidRPr="002F1ECF">
        <w:rPr>
          <w:lang w:val="sq-AL"/>
        </w:rPr>
        <w:t>b) viktim</w:t>
      </w:r>
      <w:r>
        <w:rPr>
          <w:lang w:val="sq-AL"/>
        </w:rPr>
        <w:t>ë</w:t>
      </w:r>
      <w:r w:rsidRPr="002F1ECF">
        <w:rPr>
          <w:lang w:val="sq-AL"/>
        </w:rPr>
        <w:t xml:space="preserve"> trafiku;</w:t>
      </w:r>
    </w:p>
    <w:p w:rsidR="002E4C20" w:rsidRPr="002F1ECF" w:rsidRDefault="002E4C20" w:rsidP="002E4C20">
      <w:pPr>
        <w:pStyle w:val="Paragrafi0"/>
        <w:rPr>
          <w:lang w:val="sq-AL"/>
        </w:rPr>
      </w:pPr>
      <w:r w:rsidRPr="002F1ECF">
        <w:rPr>
          <w:lang w:val="sq-AL"/>
        </w:rPr>
        <w:t>c) viktim</w:t>
      </w:r>
      <w:r>
        <w:rPr>
          <w:lang w:val="sq-AL"/>
        </w:rPr>
        <w:t>ë e</w:t>
      </w:r>
      <w:r w:rsidRPr="002F1ECF">
        <w:rPr>
          <w:lang w:val="sq-AL"/>
        </w:rPr>
        <w:t xml:space="preserve"> mundshme trafiku;</w:t>
      </w:r>
    </w:p>
    <w:p w:rsidR="002E4C20" w:rsidRPr="002F1ECF" w:rsidRDefault="002E4C20" w:rsidP="002E4C20">
      <w:pPr>
        <w:pStyle w:val="Paragrafi0"/>
        <w:rPr>
          <w:lang w:val="sq-AL"/>
        </w:rPr>
      </w:pPr>
      <w:r w:rsidRPr="002F1ECF">
        <w:rPr>
          <w:lang w:val="sq-AL"/>
        </w:rPr>
        <w:t>d) imigrant i parregullt</w:t>
      </w:r>
      <w:r>
        <w:rPr>
          <w:lang w:val="sq-AL"/>
        </w:rPr>
        <w:t>.</w:t>
      </w:r>
    </w:p>
    <w:p w:rsidR="002E4C20" w:rsidRPr="002F1ECF" w:rsidRDefault="002E4C20" w:rsidP="002E4C20">
      <w:pPr>
        <w:pStyle w:val="Paragrafi0"/>
        <w:rPr>
          <w:lang w:val="sq-AL"/>
        </w:rPr>
      </w:pPr>
      <w:r w:rsidRPr="002F1ECF">
        <w:rPr>
          <w:lang w:val="sq-AL"/>
        </w:rPr>
        <w:t>4. Informacioni i regjistruar në modul për çdo status të lartpërmendur konsultohet përveç strukturës që ka hedhur informacionin dhe nga strukturat përkatëse:</w:t>
      </w:r>
    </w:p>
    <w:p w:rsidR="002E4C20" w:rsidRPr="002F1ECF" w:rsidRDefault="002E4C20" w:rsidP="002E4C20">
      <w:pPr>
        <w:pStyle w:val="Paragrafi0"/>
        <w:rPr>
          <w:lang w:val="sq-AL"/>
        </w:rPr>
      </w:pPr>
      <w:r w:rsidRPr="002F1ECF">
        <w:rPr>
          <w:lang w:val="sq-AL"/>
        </w:rPr>
        <w:t xml:space="preserve">a) </w:t>
      </w:r>
      <w:r>
        <w:rPr>
          <w:lang w:val="sq-AL"/>
        </w:rPr>
        <w:t xml:space="preserve">Azilkërkues - </w:t>
      </w:r>
      <w:r w:rsidRPr="002F1ECF">
        <w:rPr>
          <w:lang w:val="sq-AL"/>
        </w:rPr>
        <w:t>Drejtoria për Shtetësi dhe Refugjat</w:t>
      </w:r>
      <w:r>
        <w:rPr>
          <w:lang w:val="sq-AL"/>
        </w:rPr>
        <w:t>ë</w:t>
      </w:r>
      <w:r w:rsidRPr="002F1ECF">
        <w:rPr>
          <w:lang w:val="sq-AL"/>
        </w:rPr>
        <w:t xml:space="preserve"> në Ministrinë e Brendshme</w:t>
      </w:r>
      <w:r>
        <w:rPr>
          <w:lang w:val="sq-AL"/>
        </w:rPr>
        <w:t>;</w:t>
      </w:r>
    </w:p>
    <w:p w:rsidR="002E4C20" w:rsidRPr="002F1ECF" w:rsidRDefault="002E4C20" w:rsidP="002E4C20">
      <w:pPr>
        <w:pStyle w:val="Paragrafi0"/>
        <w:rPr>
          <w:lang w:val="sq-AL"/>
        </w:rPr>
      </w:pPr>
      <w:r w:rsidRPr="002F1ECF">
        <w:rPr>
          <w:lang w:val="sq-AL"/>
        </w:rPr>
        <w:t>b) Viktim</w:t>
      </w:r>
      <w:r>
        <w:rPr>
          <w:lang w:val="sq-AL"/>
        </w:rPr>
        <w:t>ë</w:t>
      </w:r>
      <w:r w:rsidRPr="002F1ECF">
        <w:rPr>
          <w:lang w:val="sq-AL"/>
        </w:rPr>
        <w:t xml:space="preserve"> trafiku, </w:t>
      </w:r>
      <w:r>
        <w:rPr>
          <w:lang w:val="sq-AL"/>
        </w:rPr>
        <w:t>v</w:t>
      </w:r>
      <w:r w:rsidRPr="002F1ECF">
        <w:rPr>
          <w:lang w:val="sq-AL"/>
        </w:rPr>
        <w:t>iktim</w:t>
      </w:r>
      <w:r>
        <w:rPr>
          <w:lang w:val="sq-AL"/>
        </w:rPr>
        <w:t>ë</w:t>
      </w:r>
      <w:r w:rsidRPr="002F1ECF">
        <w:rPr>
          <w:lang w:val="sq-AL"/>
        </w:rPr>
        <w:t xml:space="preserve"> e mundshme trafiku - </w:t>
      </w:r>
      <w:r>
        <w:rPr>
          <w:lang w:val="sq-AL"/>
        </w:rPr>
        <w:t>s</w:t>
      </w:r>
      <w:r w:rsidRPr="002F1ECF">
        <w:rPr>
          <w:lang w:val="sq-AL"/>
        </w:rPr>
        <w:t>truktura për viktimat e trafikut të përcaktuara n</w:t>
      </w:r>
      <w:r>
        <w:rPr>
          <w:lang w:val="sq-AL"/>
        </w:rPr>
        <w:t>ë</w:t>
      </w:r>
      <w:r w:rsidRPr="002F1ECF">
        <w:rPr>
          <w:lang w:val="sq-AL"/>
        </w:rPr>
        <w:t xml:space="preserve"> mekanizmin kombëtar t</w:t>
      </w:r>
      <w:r>
        <w:rPr>
          <w:lang w:val="sq-AL"/>
        </w:rPr>
        <w:t>ë</w:t>
      </w:r>
      <w:r w:rsidRPr="002F1ECF">
        <w:rPr>
          <w:lang w:val="sq-AL"/>
        </w:rPr>
        <w:t xml:space="preserve"> referimit.  </w:t>
      </w:r>
    </w:p>
    <w:p w:rsidR="002E4C20" w:rsidRPr="002F1ECF" w:rsidRDefault="002E4C20" w:rsidP="002E4C20">
      <w:pPr>
        <w:pStyle w:val="Paragrafi0"/>
        <w:rPr>
          <w:lang w:val="sq-AL"/>
        </w:rPr>
      </w:pPr>
      <w:r w:rsidRPr="002F1ECF">
        <w:rPr>
          <w:lang w:val="sq-AL"/>
        </w:rPr>
        <w:t>c) Imigrant i parregullt – Qendra e Mbyllur n</w:t>
      </w:r>
      <w:r>
        <w:rPr>
          <w:lang w:val="sq-AL"/>
        </w:rPr>
        <w:t>ë</w:t>
      </w:r>
      <w:r w:rsidRPr="002F1ECF">
        <w:rPr>
          <w:lang w:val="sq-AL"/>
        </w:rPr>
        <w:t xml:space="preserve"> Departamentin për Kufirin dhe Migracionin.</w:t>
      </w:r>
    </w:p>
    <w:p w:rsidR="002E4C20" w:rsidRPr="002F1ECF" w:rsidRDefault="002E4C20" w:rsidP="002E4C20">
      <w:pPr>
        <w:pStyle w:val="Paragrafi0"/>
        <w:rPr>
          <w:lang w:val="sq-AL"/>
        </w:rPr>
      </w:pPr>
      <w:r w:rsidRPr="002F1ECF">
        <w:rPr>
          <w:lang w:val="sq-AL"/>
        </w:rPr>
        <w:t>5</w:t>
      </w:r>
      <w:r>
        <w:rPr>
          <w:lang w:val="sq-AL"/>
        </w:rPr>
        <w:t>.</w:t>
      </w:r>
      <w:r w:rsidRPr="002F1ECF">
        <w:rPr>
          <w:lang w:val="sq-AL"/>
        </w:rPr>
        <w:t xml:space="preserve"> Secila nga </w:t>
      </w:r>
      <w:r>
        <w:rPr>
          <w:lang w:val="sq-AL"/>
        </w:rPr>
        <w:t>s</w:t>
      </w:r>
      <w:r w:rsidRPr="002F1ECF">
        <w:rPr>
          <w:lang w:val="sq-AL"/>
        </w:rPr>
        <w:t>trukturat në pikën 4 të këtij kapitulli, konsulton inf</w:t>
      </w:r>
      <w:r>
        <w:rPr>
          <w:lang w:val="sq-AL"/>
        </w:rPr>
        <w:t>ormacionin e regjistruar, kryejn</w:t>
      </w:r>
      <w:r w:rsidRPr="002F1ECF">
        <w:rPr>
          <w:lang w:val="sq-AL"/>
        </w:rPr>
        <w:t>ë procedurat përkatëse bazuar në legjislacionin në fuqi dhe plotëso</w:t>
      </w:r>
      <w:r>
        <w:rPr>
          <w:lang w:val="sq-AL"/>
        </w:rPr>
        <w:t>n</w:t>
      </w:r>
      <w:r w:rsidRPr="002F1ECF">
        <w:rPr>
          <w:lang w:val="sq-AL"/>
        </w:rPr>
        <w:t xml:space="preserve"> të dhënat në vijim, sipas rubrikave të përgatitura në formë elektronike në modulin e trajtimit </w:t>
      </w:r>
      <w:r>
        <w:rPr>
          <w:lang w:val="sq-AL"/>
        </w:rPr>
        <w:t xml:space="preserve">të </w:t>
      </w:r>
      <w:r w:rsidRPr="002F1ECF">
        <w:rPr>
          <w:lang w:val="sq-AL"/>
        </w:rPr>
        <w:t>të huajve t</w:t>
      </w:r>
      <w:r>
        <w:rPr>
          <w:lang w:val="sq-AL"/>
        </w:rPr>
        <w:t>ë</w:t>
      </w:r>
      <w:r w:rsidRPr="002F1ECF">
        <w:rPr>
          <w:lang w:val="sq-AL"/>
        </w:rPr>
        <w:t xml:space="preserve"> parregullt n</w:t>
      </w:r>
      <w:r>
        <w:rPr>
          <w:lang w:val="sq-AL"/>
        </w:rPr>
        <w:t>ë territor</w:t>
      </w:r>
      <w:r w:rsidRPr="002F1ECF">
        <w:rPr>
          <w:lang w:val="sq-AL"/>
        </w:rPr>
        <w:t xml:space="preserve"> dhe rregullores së përdorimit të </w:t>
      </w:r>
      <w:r>
        <w:rPr>
          <w:lang w:val="sq-AL"/>
        </w:rPr>
        <w:t>këtij moduli. Mos</w:t>
      </w:r>
      <w:r w:rsidRPr="002F1ECF">
        <w:rPr>
          <w:lang w:val="sq-AL"/>
        </w:rPr>
        <w:t>plotësimi i të gjitha rubrikave të formës elektronike konsiderohet informacion i pamjaftueshëm për ruajtjen e informacionit n</w:t>
      </w:r>
      <w:r>
        <w:rPr>
          <w:lang w:val="sq-AL"/>
        </w:rPr>
        <w:t>ë</w:t>
      </w:r>
      <w:r w:rsidRPr="002F1ECF">
        <w:rPr>
          <w:lang w:val="sq-AL"/>
        </w:rPr>
        <w:t xml:space="preserve"> sistem. </w:t>
      </w:r>
    </w:p>
    <w:p w:rsidR="002E4C20" w:rsidRPr="002F1ECF" w:rsidRDefault="002E4C20" w:rsidP="002E4C20">
      <w:pPr>
        <w:pStyle w:val="Paragrafi0"/>
        <w:rPr>
          <w:lang w:val="sq-AL"/>
        </w:rPr>
      </w:pPr>
      <w:r w:rsidRPr="002F1ECF">
        <w:rPr>
          <w:lang w:val="sq-AL"/>
        </w:rPr>
        <w:t>6</w:t>
      </w:r>
      <w:r>
        <w:rPr>
          <w:lang w:val="sq-AL"/>
        </w:rPr>
        <w:t>.</w:t>
      </w:r>
      <w:r w:rsidRPr="002F1ECF">
        <w:rPr>
          <w:lang w:val="sq-AL"/>
        </w:rPr>
        <w:t xml:space="preserve"> Nëse i huaji evidentohet si azilkërkues, struktura përgjegjëse në Ministrinë e Brendshme, Drejtoria për Shtetësinë dhe Refugjat</w:t>
      </w:r>
      <w:r>
        <w:rPr>
          <w:lang w:val="sq-AL"/>
        </w:rPr>
        <w:t>ë</w:t>
      </w:r>
      <w:r w:rsidRPr="002F1ECF">
        <w:rPr>
          <w:lang w:val="sq-AL"/>
        </w:rPr>
        <w:t>t, pas kryerjes së procedurave dhe marrjes së vendimit në</w:t>
      </w:r>
      <w:r>
        <w:rPr>
          <w:lang w:val="sq-AL"/>
        </w:rPr>
        <w:t xml:space="preserve"> favor ose kundër</w:t>
      </w:r>
      <w:r w:rsidRPr="002F1ECF">
        <w:rPr>
          <w:lang w:val="sq-AL"/>
        </w:rPr>
        <w:t xml:space="preserve"> pajisjes s</w:t>
      </w:r>
      <w:r>
        <w:rPr>
          <w:lang w:val="sq-AL"/>
        </w:rPr>
        <w:t>ë</w:t>
      </w:r>
      <w:r w:rsidRPr="002F1ECF">
        <w:rPr>
          <w:lang w:val="sq-AL"/>
        </w:rPr>
        <w:t xml:space="preserve"> të huajit me statusin përkatës, hedh informacionin në modulin e trajtimit të </w:t>
      </w:r>
      <w:r>
        <w:rPr>
          <w:lang w:val="sq-AL"/>
        </w:rPr>
        <w:t xml:space="preserve">të </w:t>
      </w:r>
      <w:r w:rsidRPr="002F1ECF">
        <w:rPr>
          <w:lang w:val="sq-AL"/>
        </w:rPr>
        <w:t>huajve të parregullt në territor, në regjistrin elektronik për të huaj</w:t>
      </w:r>
      <w:r>
        <w:rPr>
          <w:lang w:val="sq-AL"/>
        </w:rPr>
        <w:t>t</w:t>
      </w:r>
      <w:r w:rsidRPr="002F1ECF">
        <w:rPr>
          <w:lang w:val="sq-AL"/>
        </w:rPr>
        <w:t xml:space="preserve">. </w:t>
      </w:r>
    </w:p>
    <w:p w:rsidR="002E4C20" w:rsidRPr="002F1ECF" w:rsidRDefault="002E4C20" w:rsidP="002E4C20">
      <w:pPr>
        <w:pStyle w:val="Paragrafi0"/>
        <w:rPr>
          <w:lang w:val="sq-AL"/>
        </w:rPr>
      </w:pPr>
      <w:r w:rsidRPr="002F1ECF">
        <w:rPr>
          <w:lang w:val="sq-AL"/>
        </w:rPr>
        <w:t>7</w:t>
      </w:r>
      <w:r>
        <w:rPr>
          <w:lang w:val="sq-AL"/>
        </w:rPr>
        <w:t>.</w:t>
      </w:r>
      <w:r w:rsidRPr="002F1ECF">
        <w:rPr>
          <w:lang w:val="sq-AL"/>
        </w:rPr>
        <w:t xml:space="preserve"> Informacioni mbi rastet e trajtimit të</w:t>
      </w:r>
      <w:r>
        <w:rPr>
          <w:lang w:val="sq-AL"/>
        </w:rPr>
        <w:t xml:space="preserve"> të</w:t>
      </w:r>
      <w:r w:rsidRPr="002F1ECF">
        <w:rPr>
          <w:lang w:val="sq-AL"/>
        </w:rPr>
        <w:t xml:space="preserve"> huajve të parregullt në territor përbëhet nga:</w:t>
      </w:r>
    </w:p>
    <w:p w:rsidR="002E4C20" w:rsidRPr="002F1ECF" w:rsidRDefault="002E4C20" w:rsidP="002E4C20">
      <w:pPr>
        <w:pStyle w:val="Paragrafi0"/>
        <w:rPr>
          <w:lang w:val="sq-AL"/>
        </w:rPr>
      </w:pPr>
      <w:r>
        <w:rPr>
          <w:lang w:val="sq-AL"/>
        </w:rPr>
        <w:t xml:space="preserve">a) </w:t>
      </w:r>
      <w:r w:rsidRPr="002F1ECF">
        <w:rPr>
          <w:lang w:val="sq-AL"/>
        </w:rPr>
        <w:t>Urdhrat e ndrysh</w:t>
      </w:r>
      <w:r>
        <w:rPr>
          <w:lang w:val="sq-AL"/>
        </w:rPr>
        <w:t>ë</w:t>
      </w:r>
      <w:r w:rsidRPr="002F1ECF">
        <w:rPr>
          <w:lang w:val="sq-AL"/>
        </w:rPr>
        <w:t>m</w:t>
      </w:r>
      <w:r>
        <w:rPr>
          <w:lang w:val="sq-AL"/>
        </w:rPr>
        <w:t xml:space="preserve"> (largim</w:t>
      </w:r>
      <w:r w:rsidRPr="002F1ECF">
        <w:rPr>
          <w:lang w:val="sq-AL"/>
        </w:rPr>
        <w:t>/largim me forcë</w:t>
      </w:r>
      <w:r>
        <w:rPr>
          <w:lang w:val="sq-AL"/>
        </w:rPr>
        <w:t>/dëbim/</w:t>
      </w:r>
      <w:r w:rsidRPr="002F1ECF">
        <w:rPr>
          <w:lang w:val="sq-AL"/>
        </w:rPr>
        <w:t>ndalim n</w:t>
      </w:r>
      <w:r>
        <w:rPr>
          <w:lang w:val="sq-AL"/>
        </w:rPr>
        <w:t>ë</w:t>
      </w:r>
      <w:r w:rsidRPr="002F1ECF">
        <w:rPr>
          <w:lang w:val="sq-AL"/>
        </w:rPr>
        <w:t xml:space="preserve"> Qendrën </w:t>
      </w:r>
      <w:r>
        <w:rPr>
          <w:lang w:val="sq-AL"/>
        </w:rPr>
        <w:t>e</w:t>
      </w:r>
      <w:r w:rsidRPr="002F1ECF">
        <w:rPr>
          <w:lang w:val="sq-AL"/>
        </w:rPr>
        <w:t xml:space="preserve"> Mbyllur/qëndrim i detyrueshëm në një territor t</w:t>
      </w:r>
      <w:r>
        <w:rPr>
          <w:lang w:val="sq-AL"/>
        </w:rPr>
        <w:t>ë</w:t>
      </w:r>
      <w:r w:rsidRPr="002F1ECF">
        <w:rPr>
          <w:lang w:val="sq-AL"/>
        </w:rPr>
        <w:t xml:space="preserve"> caktuar)-sipas rubrikave të përcaktuara në formë elektronike përkatëse të këtij moduli në regjistër.</w:t>
      </w:r>
    </w:p>
    <w:p w:rsidR="002E4C20" w:rsidRPr="002F1ECF" w:rsidRDefault="002E4C20" w:rsidP="002E4C20">
      <w:pPr>
        <w:pStyle w:val="Paragrafi0"/>
        <w:rPr>
          <w:lang w:val="sq-AL"/>
        </w:rPr>
      </w:pPr>
      <w:r w:rsidRPr="002F1ECF">
        <w:rPr>
          <w:lang w:val="sq-AL"/>
        </w:rPr>
        <w:t>b) Informacionin mbi ripranimet e shtetasve të huaj (shtetasit e palëve kontraktuese dhe shtetasit e vendeve t</w:t>
      </w:r>
      <w:r>
        <w:rPr>
          <w:lang w:val="sq-AL"/>
        </w:rPr>
        <w:t>ë</w:t>
      </w:r>
      <w:r w:rsidRPr="002F1ECF">
        <w:rPr>
          <w:lang w:val="sq-AL"/>
        </w:rPr>
        <w:t xml:space="preserve"> treta</w:t>
      </w:r>
      <w:r>
        <w:rPr>
          <w:lang w:val="sq-AL"/>
        </w:rPr>
        <w:t>,</w:t>
      </w:r>
      <w:r w:rsidRPr="002F1ECF">
        <w:rPr>
          <w:lang w:val="sq-AL"/>
        </w:rPr>
        <w:t xml:space="preserve"> si dhe personave pa shtetësi).</w:t>
      </w:r>
    </w:p>
    <w:p w:rsidR="002E4C20" w:rsidRPr="002F1ECF" w:rsidRDefault="002E4C20" w:rsidP="002E4C20">
      <w:pPr>
        <w:pStyle w:val="Paragrafi0"/>
        <w:rPr>
          <w:lang w:val="sq-AL"/>
        </w:rPr>
      </w:pPr>
      <w:r w:rsidRPr="002F1ECF">
        <w:rPr>
          <w:lang w:val="sq-AL"/>
        </w:rPr>
        <w:t>c) Informacioni mbi refuzimin e hyrjes sipas rasteve të përshkuara në ligjin “Për të huajt” si dhe n</w:t>
      </w:r>
      <w:r>
        <w:rPr>
          <w:lang w:val="sq-AL"/>
        </w:rPr>
        <w:t>ë</w:t>
      </w:r>
      <w:r w:rsidRPr="002F1ECF">
        <w:rPr>
          <w:lang w:val="sq-AL"/>
        </w:rPr>
        <w:t xml:space="preserve"> PKM nr.362, datë 1.4.2009.</w:t>
      </w:r>
    </w:p>
    <w:p w:rsidR="002E4C20" w:rsidRPr="002F1ECF" w:rsidRDefault="002E4C20" w:rsidP="002E4C20">
      <w:pPr>
        <w:pStyle w:val="Paragrafi0"/>
        <w:rPr>
          <w:lang w:val="sq-AL"/>
        </w:rPr>
      </w:pPr>
      <w:r w:rsidRPr="002F1ECF">
        <w:rPr>
          <w:lang w:val="sq-AL"/>
        </w:rPr>
        <w:t>d) Informacion mbi masat administrative të vendosura të huajve.</w:t>
      </w:r>
    </w:p>
    <w:p w:rsidR="002E4C20" w:rsidRDefault="002E4C20" w:rsidP="002E4C20">
      <w:pPr>
        <w:pStyle w:val="Paragrafi0"/>
        <w:rPr>
          <w:lang w:val="sq-AL"/>
        </w:rPr>
      </w:pPr>
      <w:r w:rsidRPr="002F1ECF">
        <w:rPr>
          <w:lang w:val="sq-AL"/>
        </w:rPr>
        <w:t>e) Informacion mbi masat kufizues</w:t>
      </w:r>
      <w:r>
        <w:rPr>
          <w:lang w:val="sq-AL"/>
        </w:rPr>
        <w:t>e</w:t>
      </w:r>
      <w:r w:rsidRPr="002F1ECF">
        <w:rPr>
          <w:lang w:val="sq-AL"/>
        </w:rPr>
        <w:t xml:space="preserve"> të vendosura nga organizmat ndërkombëtar</w:t>
      </w:r>
      <w:r>
        <w:rPr>
          <w:lang w:val="sq-AL"/>
        </w:rPr>
        <w:t>ë</w:t>
      </w:r>
      <w:r w:rsidRPr="002F1ECF">
        <w:rPr>
          <w:lang w:val="sq-AL"/>
        </w:rPr>
        <w:t xml:space="preserve"> ku Shqipëria bën pjesë</w:t>
      </w:r>
      <w:r>
        <w:rPr>
          <w:lang w:val="sq-AL"/>
        </w:rPr>
        <w:t>,</w:t>
      </w:r>
      <w:r w:rsidRPr="002F1ECF">
        <w:rPr>
          <w:lang w:val="sq-AL"/>
        </w:rPr>
        <w:t xml:space="preserve"> si dhe masave kufizues</w:t>
      </w:r>
      <w:r>
        <w:rPr>
          <w:lang w:val="sq-AL"/>
        </w:rPr>
        <w:t>e</w:t>
      </w:r>
      <w:r w:rsidRPr="002F1ECF">
        <w:rPr>
          <w:lang w:val="sq-AL"/>
        </w:rPr>
        <w:t xml:space="preserve"> në: </w:t>
      </w:r>
    </w:p>
    <w:p w:rsidR="002E4C20" w:rsidRDefault="002E4C20" w:rsidP="002E4C20">
      <w:pPr>
        <w:pStyle w:val="Paragrafi0"/>
        <w:rPr>
          <w:lang w:val="sq-AL"/>
        </w:rPr>
      </w:pPr>
      <w:hyperlink r:id="rId7" w:history="1">
        <w:r w:rsidRPr="00476A88">
          <w:rPr>
            <w:rStyle w:val="Hyperlink"/>
            <w:szCs w:val="22"/>
            <w:lang w:val="sq-AL"/>
          </w:rPr>
          <w:t>http://ec.europa.eu/external_relations/cfsp/sanctions/measures.htm</w:t>
        </w:r>
      </w:hyperlink>
    </w:p>
    <w:p w:rsidR="002E4C20" w:rsidRPr="002F1ECF" w:rsidRDefault="002E4C20" w:rsidP="002E4C20">
      <w:pPr>
        <w:pStyle w:val="Paragrafi0"/>
        <w:rPr>
          <w:lang w:val="sq-AL"/>
        </w:rPr>
      </w:pPr>
      <w:r w:rsidRPr="002F1ECF">
        <w:rPr>
          <w:lang w:val="sq-AL"/>
        </w:rPr>
        <w:t>6. Autoriteti qe</w:t>
      </w:r>
      <w:r>
        <w:rPr>
          <w:lang w:val="sq-AL"/>
        </w:rPr>
        <w:t>ndror konsullor</w:t>
      </w:r>
      <w:r w:rsidRPr="002F1ECF">
        <w:rPr>
          <w:lang w:val="sq-AL"/>
        </w:rPr>
        <w:t xml:space="preserve"> i Ministrisë së Punëve t</w:t>
      </w:r>
      <w:r>
        <w:rPr>
          <w:lang w:val="sq-AL"/>
        </w:rPr>
        <w:t>ë</w:t>
      </w:r>
      <w:r w:rsidRPr="002F1ECF">
        <w:rPr>
          <w:lang w:val="sq-AL"/>
        </w:rPr>
        <w:t xml:space="preserve"> Jashtme ka përgjegjësinë të hedhë të dhënat sipas kërkesave të listave të publikuara në website-in e sanksioneve në fjalë, ndërsa strukturat e tjera të posteve konsullore të Ministrisë s</w:t>
      </w:r>
      <w:r>
        <w:rPr>
          <w:lang w:val="sq-AL"/>
        </w:rPr>
        <w:t>ë</w:t>
      </w:r>
      <w:r w:rsidRPr="002F1ECF">
        <w:rPr>
          <w:lang w:val="sq-AL"/>
        </w:rPr>
        <w:t xml:space="preserve"> Punëve të Jashtme, shërbimet </w:t>
      </w:r>
      <w:r>
        <w:rPr>
          <w:lang w:val="sq-AL"/>
        </w:rPr>
        <w:t xml:space="preserve"> e </w:t>
      </w:r>
      <w:r w:rsidRPr="002F1ECF">
        <w:rPr>
          <w:lang w:val="sq-AL"/>
        </w:rPr>
        <w:t>Policisë Kufitare t</w:t>
      </w:r>
      <w:r>
        <w:rPr>
          <w:lang w:val="sq-AL"/>
        </w:rPr>
        <w:t>ë</w:t>
      </w:r>
      <w:r w:rsidRPr="002F1ECF">
        <w:rPr>
          <w:lang w:val="sq-AL"/>
        </w:rPr>
        <w:t xml:space="preserve"> Migracionit</w:t>
      </w:r>
      <w:r>
        <w:rPr>
          <w:lang w:val="sq-AL"/>
        </w:rPr>
        <w:t>,</w:t>
      </w:r>
      <w:r w:rsidRPr="002F1ECF">
        <w:rPr>
          <w:lang w:val="sq-AL"/>
        </w:rPr>
        <w:t xml:space="preserve"> përfshirë të gjitha pikat e kalimit kufitar të Ministrisë se Punës Çështjeve Sociale dhe Shanseve t</w:t>
      </w:r>
      <w:r>
        <w:rPr>
          <w:lang w:val="sq-AL"/>
        </w:rPr>
        <w:t>ë</w:t>
      </w:r>
      <w:r w:rsidRPr="002F1ECF">
        <w:rPr>
          <w:lang w:val="sq-AL"/>
        </w:rPr>
        <w:t xml:space="preserve"> Barabarta dhe Shërbimit Informativ Shtetëror kanë akses të konsultojnë këto lista. Gjithashtu, Shërbimi Informativ Shtetëror mund të hedh</w:t>
      </w:r>
      <w:r>
        <w:rPr>
          <w:lang w:val="sq-AL"/>
        </w:rPr>
        <w:t>ë</w:t>
      </w:r>
      <w:r w:rsidRPr="002F1ECF">
        <w:rPr>
          <w:lang w:val="sq-AL"/>
        </w:rPr>
        <w:t xml:space="preserve"> në këtë modul informacion me masa kufizuese mbi të</w:t>
      </w:r>
      <w:r>
        <w:rPr>
          <w:lang w:val="sq-AL"/>
        </w:rPr>
        <w:t xml:space="preserve"> huajt (</w:t>
      </w:r>
      <w:r w:rsidRPr="002F1ECF">
        <w:rPr>
          <w:lang w:val="sq-AL"/>
        </w:rPr>
        <w:t>ndalim hyrje</w:t>
      </w:r>
      <w:r>
        <w:rPr>
          <w:lang w:val="sq-AL"/>
        </w:rPr>
        <w:t>je</w:t>
      </w:r>
      <w:r w:rsidRPr="002F1ECF">
        <w:rPr>
          <w:lang w:val="sq-AL"/>
        </w:rPr>
        <w:t xml:space="preserve"> apo njoftim n</w:t>
      </w:r>
      <w:r>
        <w:rPr>
          <w:lang w:val="sq-AL"/>
        </w:rPr>
        <w:t>ë</w:t>
      </w:r>
      <w:r w:rsidRPr="002F1ECF">
        <w:rPr>
          <w:lang w:val="sq-AL"/>
        </w:rPr>
        <w:t xml:space="preserve"> kufi) sipas kërkesave dhe nevojave te punës së tyre.</w:t>
      </w:r>
    </w:p>
    <w:p w:rsidR="002E4C20" w:rsidRPr="002F1ECF" w:rsidRDefault="002E4C20" w:rsidP="002E4C20">
      <w:pPr>
        <w:pStyle w:val="Paragrafi0"/>
        <w:rPr>
          <w:lang w:val="sq-AL"/>
        </w:rPr>
      </w:pPr>
      <w:r w:rsidRPr="002F1ECF">
        <w:rPr>
          <w:lang w:val="sq-AL"/>
        </w:rPr>
        <w:t>7. Pas ruajtjes s</w:t>
      </w:r>
      <w:r>
        <w:rPr>
          <w:lang w:val="sq-AL"/>
        </w:rPr>
        <w:t>ë</w:t>
      </w:r>
      <w:r w:rsidRPr="002F1ECF">
        <w:rPr>
          <w:lang w:val="sq-AL"/>
        </w:rPr>
        <w:t xml:space="preserve"> informacionit në sistem nga të gjitha strukturat përgjegjëse të lartpërmendura, të dhënat e regjistruara janë t</w:t>
      </w:r>
      <w:r>
        <w:rPr>
          <w:lang w:val="sq-AL"/>
        </w:rPr>
        <w:t>ë</w:t>
      </w:r>
      <w:r w:rsidRPr="002F1ECF">
        <w:rPr>
          <w:lang w:val="sq-AL"/>
        </w:rPr>
        <w:t xml:space="preserve"> pandryshueshme dhe konsultohen </w:t>
      </w:r>
      <w:r w:rsidRPr="00886DEF">
        <w:rPr>
          <w:i/>
          <w:lang w:val="sq-AL"/>
        </w:rPr>
        <w:t>on line</w:t>
      </w:r>
      <w:r w:rsidRPr="002F1ECF">
        <w:rPr>
          <w:lang w:val="sq-AL"/>
        </w:rPr>
        <w:t xml:space="preserve"> nga të gjith</w:t>
      </w:r>
      <w:r>
        <w:rPr>
          <w:lang w:val="sq-AL"/>
        </w:rPr>
        <w:t>a</w:t>
      </w:r>
      <w:r w:rsidRPr="002F1ECF">
        <w:rPr>
          <w:lang w:val="sq-AL"/>
        </w:rPr>
        <w:t xml:space="preserve"> autoritete</w:t>
      </w:r>
      <w:r>
        <w:rPr>
          <w:lang w:val="sq-AL"/>
        </w:rPr>
        <w:t>t</w:t>
      </w:r>
      <w:r w:rsidRPr="002F1ECF">
        <w:rPr>
          <w:lang w:val="sq-AL"/>
        </w:rPr>
        <w:t xml:space="preserve"> kompetente që konsultojnë t</w:t>
      </w:r>
      <w:r>
        <w:rPr>
          <w:lang w:val="sq-AL"/>
        </w:rPr>
        <w:t>ë</w:t>
      </w:r>
      <w:r w:rsidRPr="002F1ECF">
        <w:rPr>
          <w:lang w:val="sq-AL"/>
        </w:rPr>
        <w:t xml:space="preserve"> dhënat n</w:t>
      </w:r>
      <w:r>
        <w:rPr>
          <w:lang w:val="sq-AL"/>
        </w:rPr>
        <w:t>ë</w:t>
      </w:r>
      <w:r w:rsidRPr="002F1ECF">
        <w:rPr>
          <w:lang w:val="sq-AL"/>
        </w:rPr>
        <w:t xml:space="preserve"> regjistrin elektronik kombëtar për të huaj të përmendura n</w:t>
      </w:r>
      <w:r>
        <w:rPr>
          <w:lang w:val="sq-AL"/>
        </w:rPr>
        <w:t>ë</w:t>
      </w:r>
      <w:r w:rsidRPr="002F1ECF">
        <w:rPr>
          <w:lang w:val="sq-AL"/>
        </w:rPr>
        <w:t xml:space="preserve"> pik</w:t>
      </w:r>
      <w:r>
        <w:rPr>
          <w:lang w:val="sq-AL"/>
        </w:rPr>
        <w:t>ë</w:t>
      </w:r>
      <w:r w:rsidRPr="002F1ECF">
        <w:rPr>
          <w:lang w:val="sq-AL"/>
        </w:rPr>
        <w:t>n 2, kapitulli II, të këtij udhëzimi.</w:t>
      </w:r>
    </w:p>
    <w:p w:rsidR="002E4C20" w:rsidRPr="002F1ECF" w:rsidRDefault="002E4C20" w:rsidP="002E4C20">
      <w:pPr>
        <w:pStyle w:val="Paragrafi0"/>
        <w:rPr>
          <w:lang w:val="sq-AL"/>
        </w:rPr>
      </w:pPr>
      <w:r w:rsidRPr="002F1ECF">
        <w:rPr>
          <w:lang w:val="sq-AL"/>
        </w:rPr>
        <w:t xml:space="preserve">8. Moduli i </w:t>
      </w:r>
      <w:r>
        <w:rPr>
          <w:lang w:val="sq-AL"/>
        </w:rPr>
        <w:t>t</w:t>
      </w:r>
      <w:r w:rsidRPr="002F1ECF">
        <w:rPr>
          <w:lang w:val="sq-AL"/>
        </w:rPr>
        <w:t>rajtimit t</w:t>
      </w:r>
      <w:r>
        <w:rPr>
          <w:lang w:val="sq-AL"/>
        </w:rPr>
        <w:t>ë</w:t>
      </w:r>
      <w:r w:rsidRPr="002F1ECF">
        <w:rPr>
          <w:lang w:val="sq-AL"/>
        </w:rPr>
        <w:t xml:space="preserve"> </w:t>
      </w:r>
      <w:r>
        <w:rPr>
          <w:lang w:val="sq-AL"/>
        </w:rPr>
        <w:t xml:space="preserve">të </w:t>
      </w:r>
      <w:r w:rsidRPr="002F1ECF">
        <w:rPr>
          <w:lang w:val="sq-AL"/>
        </w:rPr>
        <w:t>huajve të parregullt n</w:t>
      </w:r>
      <w:r>
        <w:rPr>
          <w:lang w:val="sq-AL"/>
        </w:rPr>
        <w:t>ë</w:t>
      </w:r>
      <w:r w:rsidRPr="002F1ECF">
        <w:rPr>
          <w:lang w:val="sq-AL"/>
        </w:rPr>
        <w:t xml:space="preserve"> PKK dhe territor, si pjesë e regjistrit elektronik kombëtar të</w:t>
      </w:r>
      <w:r>
        <w:rPr>
          <w:lang w:val="sq-AL"/>
        </w:rPr>
        <w:t xml:space="preserve"> të</w:t>
      </w:r>
      <w:r w:rsidRPr="002F1ECF">
        <w:rPr>
          <w:lang w:val="sq-AL"/>
        </w:rPr>
        <w:t xml:space="preserve"> huajve</w:t>
      </w:r>
      <w:r>
        <w:rPr>
          <w:lang w:val="sq-AL"/>
        </w:rPr>
        <w:t>,</w:t>
      </w:r>
      <w:r w:rsidRPr="002F1ECF">
        <w:rPr>
          <w:lang w:val="sq-AL"/>
        </w:rPr>
        <w:t xml:space="preserve"> gjeneron raporte dhe statistika për afate të caktuara kohore sipas të dhënave që ka hedhur secila struktur</w:t>
      </w:r>
      <w:r>
        <w:rPr>
          <w:lang w:val="sq-AL"/>
        </w:rPr>
        <w:t>ë</w:t>
      </w:r>
      <w:r w:rsidRPr="002F1ECF">
        <w:rPr>
          <w:lang w:val="sq-AL"/>
        </w:rPr>
        <w:t>, si vijon:</w:t>
      </w:r>
    </w:p>
    <w:p w:rsidR="002E4C20" w:rsidRPr="002F1ECF" w:rsidRDefault="002E4C20" w:rsidP="002E4C20">
      <w:pPr>
        <w:pStyle w:val="Paragrafi0"/>
        <w:rPr>
          <w:lang w:val="sq-AL"/>
        </w:rPr>
      </w:pPr>
      <w:r w:rsidRPr="002F1ECF">
        <w:rPr>
          <w:lang w:val="sq-AL"/>
        </w:rPr>
        <w:t xml:space="preserve">1. </w:t>
      </w:r>
      <w:r>
        <w:rPr>
          <w:lang w:val="sq-AL"/>
        </w:rPr>
        <w:t>Numri</w:t>
      </w:r>
      <w:r w:rsidRPr="002F1ECF">
        <w:rPr>
          <w:lang w:val="sq-AL"/>
        </w:rPr>
        <w:t xml:space="preserve"> </w:t>
      </w:r>
      <w:r>
        <w:rPr>
          <w:lang w:val="sq-AL"/>
        </w:rPr>
        <w:t>i</w:t>
      </w:r>
      <w:r w:rsidRPr="002F1ECF">
        <w:rPr>
          <w:lang w:val="sq-AL"/>
        </w:rPr>
        <w:t xml:space="preserve"> urdhrave  të lëshuara, ndarë sipas:</w:t>
      </w:r>
    </w:p>
    <w:p w:rsidR="002E4C20" w:rsidRPr="002F1ECF" w:rsidRDefault="002E4C20" w:rsidP="002E4C20">
      <w:pPr>
        <w:pStyle w:val="Paragrafi0"/>
        <w:rPr>
          <w:lang w:val="sq-AL"/>
        </w:rPr>
      </w:pPr>
      <w:r w:rsidRPr="002F1ECF">
        <w:rPr>
          <w:lang w:val="sq-AL"/>
        </w:rPr>
        <w:t>- llojit të urdhrit</w:t>
      </w:r>
      <w:r>
        <w:rPr>
          <w:lang w:val="sq-AL"/>
        </w:rPr>
        <w:t>,</w:t>
      </w:r>
    </w:p>
    <w:p w:rsidR="002E4C20" w:rsidRPr="002F1ECF" w:rsidRDefault="002E4C20" w:rsidP="002E4C20">
      <w:pPr>
        <w:pStyle w:val="Paragrafi0"/>
        <w:rPr>
          <w:lang w:val="sq-AL"/>
        </w:rPr>
      </w:pPr>
      <w:r w:rsidRPr="002F1ECF">
        <w:rPr>
          <w:lang w:val="sq-AL"/>
        </w:rPr>
        <w:t>- arsyes</w:t>
      </w:r>
      <w:r>
        <w:rPr>
          <w:lang w:val="sq-AL"/>
        </w:rPr>
        <w:t>,</w:t>
      </w:r>
    </w:p>
    <w:p w:rsidR="002E4C20" w:rsidRPr="002F1ECF" w:rsidRDefault="002E4C20" w:rsidP="002E4C20">
      <w:pPr>
        <w:pStyle w:val="Paragrafi0"/>
        <w:rPr>
          <w:lang w:val="sq-AL"/>
        </w:rPr>
      </w:pPr>
      <w:r w:rsidRPr="002F1ECF">
        <w:rPr>
          <w:lang w:val="sq-AL"/>
        </w:rPr>
        <w:t>- afatit</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shtetësive</w:t>
      </w:r>
      <w:r>
        <w:rPr>
          <w:lang w:val="sq-AL"/>
        </w:rPr>
        <w:t>,</w:t>
      </w:r>
    </w:p>
    <w:p w:rsidR="002E4C20" w:rsidRPr="002F1ECF" w:rsidRDefault="002E4C20" w:rsidP="002E4C20">
      <w:pPr>
        <w:pStyle w:val="Paragrafi0"/>
        <w:rPr>
          <w:lang w:val="sq-AL"/>
        </w:rPr>
      </w:pPr>
      <w:r w:rsidRPr="002F1ECF">
        <w:rPr>
          <w:lang w:val="sq-AL"/>
        </w:rPr>
        <w:t>- autoriteteve lëshuese të urdhrit</w:t>
      </w:r>
      <w:r>
        <w:rPr>
          <w:lang w:val="sq-AL"/>
        </w:rPr>
        <w:t>,</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 gjinisë</w:t>
      </w:r>
      <w:r>
        <w:rPr>
          <w:lang w:val="sq-AL"/>
        </w:rPr>
        <w:t>.</w:t>
      </w:r>
    </w:p>
    <w:p w:rsidR="002E4C20" w:rsidRPr="002F1ECF" w:rsidRDefault="002E4C20" w:rsidP="002E4C20">
      <w:pPr>
        <w:pStyle w:val="Paragrafi0"/>
        <w:rPr>
          <w:lang w:val="sq-AL"/>
        </w:rPr>
      </w:pPr>
      <w:r w:rsidRPr="002F1ECF">
        <w:rPr>
          <w:lang w:val="sq-AL"/>
        </w:rPr>
        <w:t xml:space="preserve">2. </w:t>
      </w:r>
      <w:r>
        <w:rPr>
          <w:lang w:val="sq-AL"/>
        </w:rPr>
        <w:t>Numri i</w:t>
      </w:r>
      <w:r w:rsidRPr="002F1ECF">
        <w:rPr>
          <w:lang w:val="sq-AL"/>
        </w:rPr>
        <w:t xml:space="preserve"> personave të ripranuar, ndarë sipas:</w:t>
      </w:r>
    </w:p>
    <w:p w:rsidR="002E4C20" w:rsidRPr="002F1ECF" w:rsidRDefault="002E4C20" w:rsidP="002E4C20">
      <w:pPr>
        <w:pStyle w:val="Paragrafi0"/>
        <w:rPr>
          <w:lang w:val="sq-AL"/>
        </w:rPr>
      </w:pPr>
      <w:r w:rsidRPr="002F1ECF">
        <w:rPr>
          <w:lang w:val="sq-AL"/>
        </w:rPr>
        <w:t>- shtetësisë së të ripranuarve</w:t>
      </w:r>
      <w:r>
        <w:rPr>
          <w:lang w:val="sq-AL"/>
        </w:rPr>
        <w:t>;</w:t>
      </w:r>
    </w:p>
    <w:p w:rsidR="002E4C20" w:rsidRPr="002F1ECF" w:rsidRDefault="002E4C20" w:rsidP="002E4C20">
      <w:pPr>
        <w:pStyle w:val="Paragrafi0"/>
        <w:rPr>
          <w:lang w:val="sq-AL"/>
        </w:rPr>
      </w:pPr>
      <w:r w:rsidRPr="002F1ECF">
        <w:rPr>
          <w:lang w:val="sq-AL"/>
        </w:rPr>
        <w:t>- shtetit që i kthen</w:t>
      </w:r>
      <w:r>
        <w:rPr>
          <w:lang w:val="sq-AL"/>
        </w:rPr>
        <w:t>;</w:t>
      </w:r>
    </w:p>
    <w:p w:rsidR="002E4C20" w:rsidRPr="002F1ECF" w:rsidRDefault="002E4C20" w:rsidP="002E4C20">
      <w:pPr>
        <w:pStyle w:val="Paragrafi0"/>
        <w:rPr>
          <w:lang w:val="sq-AL"/>
        </w:rPr>
      </w:pPr>
      <w:r w:rsidRPr="002F1ECF">
        <w:rPr>
          <w:lang w:val="sq-AL"/>
        </w:rPr>
        <w:t>- strukturës pritëse (PKK)</w:t>
      </w:r>
      <w:r>
        <w:rPr>
          <w:lang w:val="sq-AL"/>
        </w:rPr>
        <w:t>;</w:t>
      </w:r>
    </w:p>
    <w:p w:rsidR="002E4C20" w:rsidRPr="002F1ECF" w:rsidRDefault="002E4C20" w:rsidP="002E4C20">
      <w:pPr>
        <w:pStyle w:val="Paragrafi0"/>
        <w:rPr>
          <w:lang w:val="sq-AL"/>
        </w:rPr>
      </w:pPr>
      <w:r>
        <w:rPr>
          <w:lang w:val="sq-AL"/>
        </w:rPr>
        <w:t>- mënyrës së</w:t>
      </w:r>
      <w:r w:rsidRPr="002F1ECF">
        <w:rPr>
          <w:lang w:val="sq-AL"/>
        </w:rPr>
        <w:t xml:space="preserve"> kthimit</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 gjinive</w:t>
      </w:r>
      <w:r>
        <w:rPr>
          <w:lang w:val="sq-AL"/>
        </w:rPr>
        <w:t>.</w:t>
      </w:r>
    </w:p>
    <w:p w:rsidR="002E4C20" w:rsidRPr="002F1ECF" w:rsidRDefault="002E4C20" w:rsidP="002E4C20">
      <w:pPr>
        <w:pStyle w:val="Paragrafi0"/>
        <w:rPr>
          <w:lang w:val="sq-AL"/>
        </w:rPr>
      </w:pPr>
      <w:r w:rsidRPr="002F1ECF">
        <w:rPr>
          <w:lang w:val="sq-AL"/>
        </w:rPr>
        <w:t xml:space="preserve">3. </w:t>
      </w:r>
      <w:r>
        <w:rPr>
          <w:lang w:val="sq-AL"/>
        </w:rPr>
        <w:t>Numri i</w:t>
      </w:r>
      <w:r w:rsidRPr="002F1ECF">
        <w:rPr>
          <w:lang w:val="sq-AL"/>
        </w:rPr>
        <w:t xml:space="preserve"> refuzimit të hyrjeve, ndarë sipas:</w:t>
      </w:r>
    </w:p>
    <w:p w:rsidR="002E4C20" w:rsidRPr="002F1ECF" w:rsidRDefault="002E4C20" w:rsidP="002E4C20">
      <w:pPr>
        <w:pStyle w:val="Paragrafi0"/>
        <w:rPr>
          <w:lang w:val="sq-AL"/>
        </w:rPr>
      </w:pPr>
      <w:r w:rsidRPr="002F1ECF">
        <w:rPr>
          <w:lang w:val="sq-AL"/>
        </w:rPr>
        <w:t>- arsyes së refuzimit</w:t>
      </w:r>
      <w:r>
        <w:rPr>
          <w:lang w:val="sq-AL"/>
        </w:rPr>
        <w:t>;</w:t>
      </w:r>
    </w:p>
    <w:p w:rsidR="002E4C20" w:rsidRPr="002F1ECF" w:rsidRDefault="002E4C20" w:rsidP="002E4C20">
      <w:pPr>
        <w:pStyle w:val="Paragrafi0"/>
        <w:rPr>
          <w:lang w:val="sq-AL"/>
        </w:rPr>
      </w:pPr>
      <w:r w:rsidRPr="002F1ECF">
        <w:rPr>
          <w:lang w:val="sq-AL"/>
        </w:rPr>
        <w:t>- strukturës që ka propozuar refuzimin</w:t>
      </w:r>
      <w:r>
        <w:rPr>
          <w:lang w:val="sq-AL"/>
        </w:rPr>
        <w:t>;</w:t>
      </w:r>
    </w:p>
    <w:p w:rsidR="002E4C20" w:rsidRPr="002F1ECF" w:rsidRDefault="002E4C20" w:rsidP="002E4C20">
      <w:pPr>
        <w:pStyle w:val="Paragrafi0"/>
        <w:rPr>
          <w:lang w:val="sq-AL"/>
        </w:rPr>
      </w:pPr>
      <w:r w:rsidRPr="002F1ECF">
        <w:rPr>
          <w:lang w:val="sq-AL"/>
        </w:rPr>
        <w:t>- shtetësisë  së të refuzuarve</w:t>
      </w:r>
      <w:r>
        <w:rPr>
          <w:lang w:val="sq-AL"/>
        </w:rPr>
        <w:t>;</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4. Numri i masave administrative, ndarë sipas:</w:t>
      </w:r>
    </w:p>
    <w:p w:rsidR="002E4C20" w:rsidRPr="002F1ECF" w:rsidRDefault="002E4C20" w:rsidP="002E4C20">
      <w:pPr>
        <w:pStyle w:val="Paragrafi0"/>
        <w:rPr>
          <w:lang w:val="sq-AL"/>
        </w:rPr>
      </w:pPr>
      <w:r w:rsidRPr="002F1ECF">
        <w:rPr>
          <w:lang w:val="sq-AL"/>
        </w:rPr>
        <w:t xml:space="preserve">- arsyes së masës </w:t>
      </w:r>
      <w:r>
        <w:rPr>
          <w:lang w:val="sq-AL"/>
        </w:rPr>
        <w:t xml:space="preserve">së </w:t>
      </w:r>
      <w:r w:rsidRPr="002F1ECF">
        <w:rPr>
          <w:lang w:val="sq-AL"/>
        </w:rPr>
        <w:t>dhën</w:t>
      </w:r>
      <w:r>
        <w:rPr>
          <w:lang w:val="sq-AL"/>
        </w:rPr>
        <w:t>ë;</w:t>
      </w:r>
    </w:p>
    <w:p w:rsidR="002E4C20" w:rsidRPr="002F1ECF" w:rsidRDefault="002E4C20" w:rsidP="002E4C20">
      <w:pPr>
        <w:pStyle w:val="Paragrafi0"/>
        <w:rPr>
          <w:lang w:val="sq-AL"/>
        </w:rPr>
      </w:pPr>
      <w:r w:rsidRPr="002F1ECF">
        <w:rPr>
          <w:lang w:val="sq-AL"/>
        </w:rPr>
        <w:t>- strukturës që e ka dhënë</w:t>
      </w:r>
      <w:r>
        <w:rPr>
          <w:lang w:val="sq-AL"/>
        </w:rPr>
        <w:t>;</w:t>
      </w:r>
    </w:p>
    <w:p w:rsidR="002E4C20" w:rsidRPr="002F1ECF" w:rsidRDefault="002E4C20" w:rsidP="002E4C20">
      <w:pPr>
        <w:pStyle w:val="Paragrafi0"/>
        <w:rPr>
          <w:lang w:val="sq-AL"/>
        </w:rPr>
      </w:pPr>
      <w:r w:rsidRPr="002F1ECF">
        <w:rPr>
          <w:lang w:val="sq-AL"/>
        </w:rPr>
        <w:t>- shtetësisë</w:t>
      </w:r>
      <w:r>
        <w:rPr>
          <w:lang w:val="sq-AL"/>
        </w:rPr>
        <w:t>;</w:t>
      </w:r>
    </w:p>
    <w:p w:rsidR="002E4C20" w:rsidRPr="002F1ECF" w:rsidRDefault="002E4C20" w:rsidP="002E4C20">
      <w:pPr>
        <w:pStyle w:val="Paragrafi0"/>
        <w:rPr>
          <w:lang w:val="sq-AL"/>
        </w:rPr>
      </w:pPr>
      <w:r>
        <w:rPr>
          <w:lang w:val="sq-AL"/>
        </w:rPr>
        <w:t>- grupmoshës.</w:t>
      </w:r>
    </w:p>
    <w:p w:rsidR="002E4C20" w:rsidRPr="002F1ECF" w:rsidRDefault="002E4C20" w:rsidP="002E4C20">
      <w:pPr>
        <w:pStyle w:val="Paragrafi0"/>
        <w:rPr>
          <w:lang w:val="sq-AL"/>
        </w:rPr>
      </w:pPr>
      <w:r w:rsidRPr="002F1ECF">
        <w:rPr>
          <w:lang w:val="sq-AL"/>
        </w:rPr>
        <w:t xml:space="preserve">5. </w:t>
      </w:r>
      <w:r>
        <w:rPr>
          <w:lang w:val="sq-AL"/>
        </w:rPr>
        <w:t>Numri i</w:t>
      </w:r>
      <w:r w:rsidRPr="002F1ECF">
        <w:rPr>
          <w:lang w:val="sq-AL"/>
        </w:rPr>
        <w:t xml:space="preserve"> personave të përzgjedhur, ndarë sipas</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statusit</w:t>
      </w:r>
      <w:r>
        <w:rPr>
          <w:lang w:val="sq-AL"/>
        </w:rPr>
        <w:t>,</w:t>
      </w:r>
    </w:p>
    <w:p w:rsidR="002E4C20" w:rsidRPr="002F1ECF" w:rsidRDefault="002E4C20" w:rsidP="002E4C20">
      <w:pPr>
        <w:pStyle w:val="Paragrafi0"/>
        <w:rPr>
          <w:lang w:val="sq-AL"/>
        </w:rPr>
      </w:pPr>
      <w:r w:rsidRPr="002F1ECF">
        <w:rPr>
          <w:lang w:val="sq-AL"/>
        </w:rPr>
        <w:t>- shtetësive</w:t>
      </w:r>
      <w:r>
        <w:rPr>
          <w:lang w:val="sq-AL"/>
        </w:rPr>
        <w:t>,</w:t>
      </w:r>
    </w:p>
    <w:p w:rsidR="002E4C20" w:rsidRPr="002F1ECF" w:rsidRDefault="002E4C20" w:rsidP="002E4C20">
      <w:pPr>
        <w:pStyle w:val="Paragrafi0"/>
        <w:rPr>
          <w:lang w:val="sq-AL"/>
        </w:rPr>
      </w:pPr>
      <w:r w:rsidRPr="002F1ECF">
        <w:rPr>
          <w:lang w:val="sq-AL"/>
        </w:rPr>
        <w:t>- autoriteteve që kryejnë procedurën</w:t>
      </w:r>
      <w:r>
        <w:rPr>
          <w:lang w:val="sq-AL"/>
        </w:rPr>
        <w:t>,</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 gjinisë</w:t>
      </w:r>
      <w:r>
        <w:rPr>
          <w:lang w:val="sq-AL"/>
        </w:rPr>
        <w:t>.</w:t>
      </w:r>
    </w:p>
    <w:p w:rsidR="002E4C20" w:rsidRPr="002F1ECF" w:rsidRDefault="002E4C20" w:rsidP="002E4C20">
      <w:pPr>
        <w:pStyle w:val="Paragrafi0"/>
        <w:rPr>
          <w:lang w:val="sq-AL"/>
        </w:rPr>
      </w:pPr>
      <w:r w:rsidRPr="002F1ECF">
        <w:rPr>
          <w:lang w:val="sq-AL"/>
        </w:rPr>
        <w:t xml:space="preserve">6. </w:t>
      </w:r>
      <w:r>
        <w:rPr>
          <w:lang w:val="sq-AL"/>
        </w:rPr>
        <w:t>Numri i</w:t>
      </w:r>
      <w:r w:rsidRPr="002F1ECF">
        <w:rPr>
          <w:lang w:val="sq-AL"/>
        </w:rPr>
        <w:t xml:space="preserve"> personave azilkërkues, ndarë sipas:</w:t>
      </w:r>
    </w:p>
    <w:p w:rsidR="002E4C20" w:rsidRPr="002F1ECF" w:rsidRDefault="002E4C20" w:rsidP="002E4C20">
      <w:pPr>
        <w:pStyle w:val="Paragrafi0"/>
        <w:rPr>
          <w:lang w:val="sq-AL"/>
        </w:rPr>
      </w:pPr>
      <w:r w:rsidRPr="002F1ECF">
        <w:rPr>
          <w:lang w:val="sq-AL"/>
        </w:rPr>
        <w:t>- shtetësisë</w:t>
      </w:r>
      <w:r>
        <w:rPr>
          <w:lang w:val="sq-AL"/>
        </w:rPr>
        <w:t>;</w:t>
      </w:r>
    </w:p>
    <w:p w:rsidR="002E4C20" w:rsidRPr="002F1ECF" w:rsidRDefault="002E4C20" w:rsidP="002E4C20">
      <w:pPr>
        <w:pStyle w:val="Paragrafi0"/>
        <w:rPr>
          <w:lang w:val="sq-AL"/>
        </w:rPr>
      </w:pPr>
      <w:r w:rsidRPr="002F1ECF">
        <w:rPr>
          <w:lang w:val="sq-AL"/>
        </w:rPr>
        <w:t>- motivit</w:t>
      </w:r>
      <w:r>
        <w:rPr>
          <w:lang w:val="sq-AL"/>
        </w:rPr>
        <w:t>;</w:t>
      </w:r>
    </w:p>
    <w:p w:rsidR="002E4C20" w:rsidRDefault="002E4C20" w:rsidP="002E4C20">
      <w:pPr>
        <w:pStyle w:val="Paragrafi0"/>
        <w:rPr>
          <w:lang w:val="sq-AL"/>
        </w:rPr>
      </w:pPr>
      <w:r w:rsidRPr="002F1ECF">
        <w:rPr>
          <w:lang w:val="sq-AL"/>
        </w:rPr>
        <w:t>- akomodimit</w:t>
      </w:r>
      <w:r>
        <w:rPr>
          <w:lang w:val="sq-AL"/>
        </w:rPr>
        <w:t>;</w:t>
      </w:r>
    </w:p>
    <w:p w:rsidR="002E4C20" w:rsidRPr="002F1ECF" w:rsidRDefault="002E4C20" w:rsidP="002E4C20">
      <w:pPr>
        <w:pStyle w:val="Paragrafi0"/>
        <w:rPr>
          <w:lang w:val="sq-AL"/>
        </w:rPr>
      </w:pPr>
      <w:r w:rsidRPr="002F1ECF">
        <w:rPr>
          <w:lang w:val="sq-AL"/>
        </w:rPr>
        <w:t>- grupmoshave</w:t>
      </w:r>
      <w:r>
        <w:rPr>
          <w:lang w:val="sq-AL"/>
        </w:rPr>
        <w:t>;</w:t>
      </w:r>
    </w:p>
    <w:p w:rsidR="002E4C20" w:rsidRDefault="002E4C20" w:rsidP="002E4C20">
      <w:pPr>
        <w:pStyle w:val="Paragrafi0"/>
        <w:rPr>
          <w:lang w:val="sq-AL"/>
        </w:rPr>
      </w:pPr>
      <w:r w:rsidRPr="002F1ECF">
        <w:rPr>
          <w:lang w:val="sq-AL"/>
        </w:rPr>
        <w:t>- gjinisë</w:t>
      </w:r>
      <w:r>
        <w:rPr>
          <w:lang w:val="sq-AL"/>
        </w:rPr>
        <w:t>.</w:t>
      </w:r>
    </w:p>
    <w:p w:rsidR="002E4C20" w:rsidRPr="002F1ECF" w:rsidRDefault="002E4C20" w:rsidP="002E4C20">
      <w:pPr>
        <w:pStyle w:val="Paragrafi0"/>
        <w:rPr>
          <w:lang w:val="sq-AL"/>
        </w:rPr>
      </w:pPr>
      <w:r w:rsidRPr="002F1ECF">
        <w:rPr>
          <w:lang w:val="sq-AL"/>
        </w:rPr>
        <w:t>- vendit ku kanë kërkuar azil (</w:t>
      </w:r>
      <w:r>
        <w:rPr>
          <w:lang w:val="sq-AL"/>
        </w:rPr>
        <w:t>në</w:t>
      </w:r>
      <w:r w:rsidRPr="002F1ECF">
        <w:rPr>
          <w:lang w:val="sq-AL"/>
        </w:rPr>
        <w:t xml:space="preserve"> kufi, territor</w:t>
      </w:r>
      <w:r>
        <w:rPr>
          <w:lang w:val="sq-AL"/>
        </w:rPr>
        <w:t>,</w:t>
      </w:r>
      <w:r w:rsidRPr="002F1ECF">
        <w:rPr>
          <w:lang w:val="sq-AL"/>
        </w:rPr>
        <w:t xml:space="preserve"> përfaqësitë </w:t>
      </w:r>
      <w:r>
        <w:rPr>
          <w:lang w:val="sq-AL"/>
        </w:rPr>
        <w:t xml:space="preserve">tona </w:t>
      </w:r>
      <w:r w:rsidRPr="002F1ECF">
        <w:rPr>
          <w:lang w:val="sq-AL"/>
        </w:rPr>
        <w:t xml:space="preserve">diplomatike jashtë </w:t>
      </w:r>
      <w:r>
        <w:rPr>
          <w:lang w:val="sq-AL"/>
        </w:rPr>
        <w:t>Shqipërisë</w:t>
      </w:r>
      <w:r w:rsidRPr="002F1ECF">
        <w:rPr>
          <w:lang w:val="sq-AL"/>
        </w:rPr>
        <w:t>)</w:t>
      </w:r>
      <w:r>
        <w:rPr>
          <w:lang w:val="sq-AL"/>
        </w:rPr>
        <w:t>;</w:t>
      </w:r>
    </w:p>
    <w:p w:rsidR="002E4C20" w:rsidRPr="002F1ECF" w:rsidRDefault="002E4C20" w:rsidP="002E4C20">
      <w:pPr>
        <w:pStyle w:val="Paragrafi0"/>
        <w:rPr>
          <w:lang w:val="sq-AL"/>
        </w:rPr>
      </w:pPr>
      <w:r w:rsidRPr="002F1ECF">
        <w:rPr>
          <w:lang w:val="sq-AL"/>
        </w:rPr>
        <w:t xml:space="preserve">- vendit të fundit nga kanë </w:t>
      </w:r>
      <w:r>
        <w:rPr>
          <w:lang w:val="sq-AL"/>
        </w:rPr>
        <w:t>ardhur;</w:t>
      </w:r>
    </w:p>
    <w:p w:rsidR="002E4C20" w:rsidRPr="002F1ECF" w:rsidRDefault="002E4C20" w:rsidP="002E4C20">
      <w:pPr>
        <w:pStyle w:val="Paragrafi0"/>
        <w:rPr>
          <w:lang w:val="sq-AL"/>
        </w:rPr>
      </w:pPr>
    </w:p>
    <w:p w:rsidR="002E4C20" w:rsidRPr="002F1ECF" w:rsidRDefault="002E4C20" w:rsidP="002E4C20">
      <w:pPr>
        <w:pStyle w:val="Paragrafi0"/>
        <w:rPr>
          <w:lang w:val="sq-AL"/>
        </w:rPr>
      </w:pPr>
      <w:r w:rsidRPr="002F1ECF">
        <w:rPr>
          <w:lang w:val="sq-AL"/>
        </w:rPr>
        <w:t xml:space="preserve">7. </w:t>
      </w:r>
      <w:r>
        <w:rPr>
          <w:lang w:val="sq-AL"/>
        </w:rPr>
        <w:t>Numri i</w:t>
      </w:r>
      <w:r w:rsidRPr="002F1ECF">
        <w:rPr>
          <w:lang w:val="sq-AL"/>
        </w:rPr>
        <w:t xml:space="preserve"> personave në Qendrën e Mbyllur, ndarë sipas:</w:t>
      </w:r>
    </w:p>
    <w:p w:rsidR="002E4C20" w:rsidRPr="002F1ECF" w:rsidRDefault="002E4C20" w:rsidP="002E4C20">
      <w:pPr>
        <w:pStyle w:val="Paragrafi0"/>
        <w:rPr>
          <w:lang w:val="sq-AL"/>
        </w:rPr>
      </w:pPr>
      <w:r w:rsidRPr="002F1ECF">
        <w:rPr>
          <w:lang w:val="sq-AL"/>
        </w:rPr>
        <w:t>- autoritetit urdhërues</w:t>
      </w:r>
      <w:r>
        <w:rPr>
          <w:lang w:val="sq-AL"/>
        </w:rPr>
        <w:t>,</w:t>
      </w:r>
      <w:r w:rsidRPr="002F1ECF">
        <w:rPr>
          <w:lang w:val="sq-AL"/>
        </w:rPr>
        <w:t xml:space="preserve"> </w:t>
      </w:r>
    </w:p>
    <w:p w:rsidR="002E4C20" w:rsidRPr="002F1ECF" w:rsidRDefault="002E4C20" w:rsidP="002E4C20">
      <w:pPr>
        <w:pStyle w:val="Paragrafi0"/>
        <w:rPr>
          <w:lang w:val="sq-AL"/>
        </w:rPr>
      </w:pPr>
      <w:r w:rsidRPr="002F1ECF">
        <w:rPr>
          <w:lang w:val="sq-AL"/>
        </w:rPr>
        <w:t>- shtetësisë</w:t>
      </w:r>
      <w:r>
        <w:rPr>
          <w:lang w:val="sq-AL"/>
        </w:rPr>
        <w:t>,</w:t>
      </w:r>
    </w:p>
    <w:p w:rsidR="002E4C20" w:rsidRPr="002F1ECF" w:rsidRDefault="002E4C20" w:rsidP="002E4C20">
      <w:pPr>
        <w:pStyle w:val="Paragrafi0"/>
        <w:rPr>
          <w:lang w:val="sq-AL"/>
        </w:rPr>
      </w:pPr>
      <w:r w:rsidRPr="002F1ECF">
        <w:rPr>
          <w:lang w:val="sq-AL"/>
        </w:rPr>
        <w:t>- afateve të qëndrimit</w:t>
      </w:r>
      <w:r>
        <w:rPr>
          <w:lang w:val="sq-AL"/>
        </w:rPr>
        <w:t>,</w:t>
      </w:r>
    </w:p>
    <w:p w:rsidR="002E4C20" w:rsidRPr="002F1ECF" w:rsidRDefault="002E4C20" w:rsidP="002E4C20">
      <w:pPr>
        <w:pStyle w:val="Paragrafi0"/>
        <w:rPr>
          <w:lang w:val="sq-AL"/>
        </w:rPr>
      </w:pPr>
      <w:r w:rsidRPr="002F1ECF">
        <w:rPr>
          <w:lang w:val="sq-AL"/>
        </w:rPr>
        <w:t>- motivit</w:t>
      </w:r>
      <w:r>
        <w:rPr>
          <w:lang w:val="sq-AL"/>
        </w:rPr>
        <w:t>,</w:t>
      </w:r>
    </w:p>
    <w:p w:rsidR="002E4C20" w:rsidRPr="002F1ECF" w:rsidRDefault="002E4C20" w:rsidP="002E4C20">
      <w:pPr>
        <w:pStyle w:val="Paragrafi0"/>
        <w:rPr>
          <w:lang w:val="sq-AL"/>
        </w:rPr>
      </w:pPr>
      <w:r w:rsidRPr="002F1ECF">
        <w:rPr>
          <w:lang w:val="sq-AL"/>
        </w:rPr>
        <w:t>- grupmoshave</w:t>
      </w:r>
    </w:p>
    <w:p w:rsidR="002E4C20" w:rsidRPr="002F1ECF" w:rsidRDefault="002E4C20" w:rsidP="002E4C20">
      <w:pPr>
        <w:pStyle w:val="Paragrafi0"/>
        <w:rPr>
          <w:lang w:val="sq-AL"/>
        </w:rPr>
      </w:pPr>
      <w:r w:rsidRPr="002F1ECF">
        <w:rPr>
          <w:lang w:val="sq-AL"/>
        </w:rPr>
        <w:t>- gjinisë</w:t>
      </w:r>
      <w:r>
        <w:rPr>
          <w:lang w:val="sq-AL"/>
        </w:rPr>
        <w:t>.</w:t>
      </w:r>
    </w:p>
    <w:p w:rsidR="002E4C20" w:rsidRPr="002F1ECF" w:rsidRDefault="002E4C20" w:rsidP="002E4C20">
      <w:pPr>
        <w:pStyle w:val="Paragrafi0"/>
        <w:rPr>
          <w:lang w:val="sq-AL"/>
        </w:rPr>
      </w:pPr>
      <w:r w:rsidRPr="002F1ECF">
        <w:rPr>
          <w:lang w:val="sq-AL"/>
        </w:rPr>
        <w:t xml:space="preserve">8. </w:t>
      </w:r>
      <w:r>
        <w:rPr>
          <w:lang w:val="sq-AL"/>
        </w:rPr>
        <w:t>Numri i</w:t>
      </w:r>
      <w:r w:rsidRPr="002F1ECF">
        <w:rPr>
          <w:lang w:val="sq-AL"/>
        </w:rPr>
        <w:t xml:space="preserve"> personave në Qendrën e Viktimave të Trafikut, ndarë sipas:</w:t>
      </w:r>
    </w:p>
    <w:p w:rsidR="002E4C20" w:rsidRPr="002F1ECF" w:rsidRDefault="002E4C20" w:rsidP="002E4C20">
      <w:pPr>
        <w:pStyle w:val="Paragrafi0"/>
        <w:rPr>
          <w:lang w:val="sq-AL"/>
        </w:rPr>
      </w:pPr>
      <w:r w:rsidRPr="002F1ECF">
        <w:rPr>
          <w:lang w:val="sq-AL"/>
        </w:rPr>
        <w:t>- shtetësisë</w:t>
      </w:r>
      <w:r>
        <w:rPr>
          <w:lang w:val="sq-AL"/>
        </w:rPr>
        <w:t>,</w:t>
      </w:r>
    </w:p>
    <w:p w:rsidR="002E4C20" w:rsidRPr="002F1ECF" w:rsidRDefault="002E4C20" w:rsidP="002E4C20">
      <w:pPr>
        <w:pStyle w:val="Paragrafi0"/>
        <w:rPr>
          <w:lang w:val="sq-AL"/>
        </w:rPr>
      </w:pPr>
      <w:r w:rsidRPr="002F1ECF">
        <w:rPr>
          <w:lang w:val="sq-AL"/>
        </w:rPr>
        <w:t>- afateve</w:t>
      </w:r>
      <w:r>
        <w:rPr>
          <w:lang w:val="sq-AL"/>
        </w:rPr>
        <w:t>,</w:t>
      </w:r>
    </w:p>
    <w:p w:rsidR="002E4C20" w:rsidRPr="002F1ECF" w:rsidRDefault="002E4C20" w:rsidP="002E4C20">
      <w:pPr>
        <w:pStyle w:val="Paragrafi0"/>
        <w:rPr>
          <w:lang w:val="sq-AL"/>
        </w:rPr>
      </w:pPr>
      <w:r w:rsidRPr="002F1ECF">
        <w:rPr>
          <w:lang w:val="sq-AL"/>
        </w:rPr>
        <w:t>- grupmoshave</w:t>
      </w:r>
      <w:r>
        <w:rPr>
          <w:lang w:val="sq-AL"/>
        </w:rPr>
        <w:t>,</w:t>
      </w:r>
    </w:p>
    <w:p w:rsidR="002E4C20" w:rsidRPr="002F1ECF" w:rsidRDefault="002E4C20" w:rsidP="002E4C20">
      <w:pPr>
        <w:pStyle w:val="Paragrafi0"/>
        <w:rPr>
          <w:lang w:val="sq-AL"/>
        </w:rPr>
      </w:pPr>
      <w:r w:rsidRPr="002F1ECF">
        <w:rPr>
          <w:lang w:val="sq-AL"/>
        </w:rPr>
        <w:t>- gjinisë</w:t>
      </w:r>
      <w:r>
        <w:rPr>
          <w:lang w:val="sq-AL"/>
        </w:rPr>
        <w:t>.</w:t>
      </w:r>
    </w:p>
    <w:p w:rsidR="002E4C20" w:rsidRPr="002F1ECF" w:rsidRDefault="002E4C20" w:rsidP="002E4C20">
      <w:pPr>
        <w:pStyle w:val="Paragrafi0"/>
        <w:rPr>
          <w:lang w:val="sq-AL"/>
        </w:rPr>
      </w:pPr>
      <w:r w:rsidRPr="002F1ECF">
        <w:rPr>
          <w:lang w:val="sq-AL"/>
        </w:rPr>
        <w:t xml:space="preserve">9.  Ngarkohen për zbatimin e këtij </w:t>
      </w:r>
      <w:r>
        <w:rPr>
          <w:lang w:val="sq-AL"/>
        </w:rPr>
        <w:t>u</w:t>
      </w:r>
      <w:r w:rsidRPr="002F1ECF">
        <w:rPr>
          <w:lang w:val="sq-AL"/>
        </w:rPr>
        <w:t>dhëzimi strukturat përgjegjëse të</w:t>
      </w:r>
      <w:r>
        <w:rPr>
          <w:lang w:val="sq-AL"/>
        </w:rPr>
        <w:t xml:space="preserve"> përcaktuara me këtë udhëzim</w:t>
      </w:r>
      <w:r w:rsidRPr="002F1ECF">
        <w:rPr>
          <w:lang w:val="sq-AL"/>
        </w:rPr>
        <w:t xml:space="preserve"> n</w:t>
      </w:r>
      <w:r>
        <w:rPr>
          <w:lang w:val="sq-AL"/>
        </w:rPr>
        <w:t>ë</w:t>
      </w:r>
      <w:r w:rsidRPr="002F1ECF">
        <w:rPr>
          <w:lang w:val="sq-AL"/>
        </w:rPr>
        <w:t xml:space="preserve"> Ministrinë e Punëve t</w:t>
      </w:r>
      <w:r>
        <w:rPr>
          <w:lang w:val="sq-AL"/>
        </w:rPr>
        <w:t>ë</w:t>
      </w:r>
      <w:r w:rsidRPr="002F1ECF">
        <w:rPr>
          <w:lang w:val="sq-AL"/>
        </w:rPr>
        <w:t xml:space="preserve"> Jashtme, Ministrinë e Brendshme, Ministrinë e Punës, Çështjeve Sociale dhe Shanseve të Barabarta dhe Shërbimin Informativ të Shtetit.</w:t>
      </w:r>
    </w:p>
    <w:p w:rsidR="002E4C20" w:rsidRPr="002F1ECF" w:rsidRDefault="002E4C20" w:rsidP="002E4C20">
      <w:pPr>
        <w:pStyle w:val="Paragrafi0"/>
        <w:rPr>
          <w:lang w:val="sq-AL"/>
        </w:rPr>
      </w:pPr>
      <w:r w:rsidRPr="002F1ECF">
        <w:rPr>
          <w:lang w:val="sq-AL"/>
        </w:rPr>
        <w:t>Ky udhëzim hyn në fuqi menjëherë dhe botohet n</w:t>
      </w:r>
      <w:r>
        <w:rPr>
          <w:lang w:val="sq-AL"/>
        </w:rPr>
        <w:t>ë</w:t>
      </w:r>
      <w:r w:rsidRPr="002F1ECF">
        <w:rPr>
          <w:lang w:val="sq-AL"/>
        </w:rPr>
        <w:t xml:space="preserve"> Fletoren Zyrtare.   </w:t>
      </w:r>
    </w:p>
    <w:p w:rsidR="002E4C20" w:rsidRPr="002F1ECF" w:rsidRDefault="002E4C20" w:rsidP="002E4C20">
      <w:pPr>
        <w:pStyle w:val="Paragrafi0"/>
        <w:rPr>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2E4C20" w:rsidRPr="002F1ECF" w:rsidTr="002E4C20">
        <w:trPr>
          <w:jc w:val="center"/>
        </w:trPr>
        <w:tc>
          <w:tcPr>
            <w:tcW w:w="4428" w:type="dxa"/>
          </w:tcPr>
          <w:p w:rsidR="002E4C20" w:rsidRPr="002F1ECF" w:rsidRDefault="002E4C20" w:rsidP="002E4C20">
            <w:pPr>
              <w:pStyle w:val="Autoriteti"/>
              <w:jc w:val="center"/>
              <w:rPr>
                <w:lang w:val="sq-AL"/>
              </w:rPr>
            </w:pPr>
            <w:r w:rsidRPr="002F1ECF">
              <w:rPr>
                <w:lang w:val="sq-AL"/>
              </w:rPr>
              <w:t>Z</w:t>
            </w:r>
            <w:r>
              <w:rPr>
                <w:lang w:val="sq-AL"/>
              </w:rPr>
              <w:t>ë</w:t>
            </w:r>
            <w:r w:rsidRPr="002F1ECF">
              <w:rPr>
                <w:lang w:val="sq-AL"/>
              </w:rPr>
              <w:t>VEND</w:t>
            </w:r>
            <w:r>
              <w:rPr>
                <w:lang w:val="sq-AL"/>
              </w:rPr>
              <w:t>ë</w:t>
            </w:r>
            <w:r w:rsidRPr="002F1ECF">
              <w:rPr>
                <w:lang w:val="sq-AL"/>
              </w:rPr>
              <w:t>SKRYEMINIST</w:t>
            </w:r>
            <w:r>
              <w:rPr>
                <w:lang w:val="sq-AL"/>
              </w:rPr>
              <w:t>ri</w:t>
            </w:r>
            <w:r w:rsidRPr="002F1ECF">
              <w:rPr>
                <w:lang w:val="sq-AL"/>
              </w:rPr>
              <w:t xml:space="preserve">  DHE MINISTRI I PUNËVE T</w:t>
            </w:r>
            <w:r>
              <w:rPr>
                <w:lang w:val="sq-AL"/>
              </w:rPr>
              <w:t>ë</w:t>
            </w:r>
            <w:r w:rsidRPr="002F1ECF">
              <w:rPr>
                <w:lang w:val="sq-AL"/>
              </w:rPr>
              <w:t xml:space="preserve"> JASHTME</w:t>
            </w:r>
          </w:p>
          <w:p w:rsidR="002E4C20" w:rsidRPr="002F1ECF" w:rsidRDefault="002E4C20" w:rsidP="002E4C20">
            <w:pPr>
              <w:pStyle w:val="AutoritetiEmer"/>
              <w:jc w:val="center"/>
              <w:rPr>
                <w:lang w:val="sq-AL"/>
              </w:rPr>
            </w:pPr>
            <w:r w:rsidRPr="002F1ECF">
              <w:rPr>
                <w:lang w:val="sq-AL"/>
              </w:rPr>
              <w:t>Ilir Meta</w:t>
            </w:r>
          </w:p>
        </w:tc>
        <w:tc>
          <w:tcPr>
            <w:tcW w:w="4428" w:type="dxa"/>
          </w:tcPr>
          <w:p w:rsidR="002E4C20" w:rsidRPr="002F1ECF" w:rsidRDefault="002E4C20" w:rsidP="002E4C20">
            <w:pPr>
              <w:pStyle w:val="Autoriteti"/>
              <w:jc w:val="center"/>
              <w:rPr>
                <w:lang w:val="sq-AL"/>
              </w:rPr>
            </w:pPr>
            <w:r w:rsidRPr="002F1ECF">
              <w:rPr>
                <w:lang w:val="sq-AL"/>
              </w:rPr>
              <w:t>MINISTRI I BRENDSHËM</w:t>
            </w:r>
          </w:p>
          <w:p w:rsidR="002E4C20" w:rsidRPr="002F1ECF" w:rsidRDefault="002E4C20" w:rsidP="002E4C20">
            <w:pPr>
              <w:pStyle w:val="Autoriteti"/>
              <w:jc w:val="center"/>
              <w:rPr>
                <w:b/>
                <w:lang w:val="sq-AL"/>
              </w:rPr>
            </w:pPr>
            <w:r w:rsidRPr="002F1ECF">
              <w:rPr>
                <w:b/>
                <w:caps w:val="0"/>
                <w:lang w:val="sq-AL"/>
              </w:rPr>
              <w:t>Lulzim Basha</w:t>
            </w:r>
          </w:p>
        </w:tc>
      </w:tr>
      <w:tr w:rsidR="002E4C20" w:rsidRPr="002F1ECF" w:rsidTr="002E4C20">
        <w:trPr>
          <w:jc w:val="center"/>
        </w:trPr>
        <w:tc>
          <w:tcPr>
            <w:tcW w:w="4428" w:type="dxa"/>
          </w:tcPr>
          <w:p w:rsidR="002E4C20" w:rsidRPr="002F1ECF" w:rsidRDefault="002E4C20" w:rsidP="002E4C20">
            <w:pPr>
              <w:pStyle w:val="Paragrafi0"/>
              <w:ind w:firstLine="0"/>
              <w:rPr>
                <w:lang w:val="sq-AL"/>
              </w:rPr>
            </w:pPr>
          </w:p>
          <w:p w:rsidR="002E4C20" w:rsidRPr="002F1ECF" w:rsidRDefault="002E4C20" w:rsidP="002E4C20">
            <w:pPr>
              <w:pStyle w:val="Paragrafi0"/>
              <w:ind w:firstLine="0"/>
              <w:jc w:val="center"/>
              <w:rPr>
                <w:lang w:val="sq-AL"/>
              </w:rPr>
            </w:pPr>
            <w:r w:rsidRPr="002F1ECF">
              <w:rPr>
                <w:lang w:val="sq-AL"/>
              </w:rPr>
              <w:t>MINISTRI I PUNËS</w:t>
            </w:r>
            <w:r>
              <w:rPr>
                <w:lang w:val="sq-AL"/>
              </w:rPr>
              <w:t>,</w:t>
            </w:r>
            <w:r w:rsidRPr="002F1ECF">
              <w:rPr>
                <w:lang w:val="sq-AL"/>
              </w:rPr>
              <w:t xml:space="preserve"> ÇËSHTJEVE SOCIALE DHE SHANSEVE T</w:t>
            </w:r>
            <w:r>
              <w:rPr>
                <w:lang w:val="sq-AL"/>
              </w:rPr>
              <w:t>Ë</w:t>
            </w:r>
            <w:r w:rsidRPr="002F1ECF">
              <w:rPr>
                <w:lang w:val="sq-AL"/>
              </w:rPr>
              <w:t xml:space="preserve"> BARABARTA</w:t>
            </w:r>
          </w:p>
          <w:p w:rsidR="002E4C20" w:rsidRPr="002F1ECF" w:rsidRDefault="002E4C20" w:rsidP="002E4C20">
            <w:pPr>
              <w:pStyle w:val="Paragrafi0"/>
              <w:ind w:firstLine="0"/>
              <w:jc w:val="center"/>
              <w:rPr>
                <w:b/>
                <w:lang w:val="sq-AL"/>
              </w:rPr>
            </w:pPr>
            <w:r w:rsidRPr="002F1ECF">
              <w:rPr>
                <w:b/>
                <w:lang w:val="sq-AL"/>
              </w:rPr>
              <w:t>Spiro Ksera</w:t>
            </w:r>
          </w:p>
        </w:tc>
        <w:tc>
          <w:tcPr>
            <w:tcW w:w="4428" w:type="dxa"/>
          </w:tcPr>
          <w:p w:rsidR="002E4C20" w:rsidRPr="002F1ECF" w:rsidRDefault="002E4C20" w:rsidP="002E4C20">
            <w:pPr>
              <w:pStyle w:val="Paragrafi0"/>
              <w:ind w:firstLine="0"/>
              <w:rPr>
                <w:lang w:val="sq-AL"/>
              </w:rPr>
            </w:pPr>
          </w:p>
          <w:p w:rsidR="002E4C20" w:rsidRPr="002F1ECF" w:rsidRDefault="002E4C20" w:rsidP="002E4C20">
            <w:pPr>
              <w:pStyle w:val="Paragrafi0"/>
              <w:ind w:firstLine="0"/>
              <w:jc w:val="center"/>
              <w:rPr>
                <w:lang w:val="sq-AL"/>
              </w:rPr>
            </w:pPr>
            <w:r w:rsidRPr="002F1ECF">
              <w:rPr>
                <w:lang w:val="sq-AL"/>
              </w:rPr>
              <w:t>DREJTORI I SHËRBIMIT INFORMATIV T</w:t>
            </w:r>
            <w:r>
              <w:rPr>
                <w:lang w:val="sq-AL"/>
              </w:rPr>
              <w:t>Ë</w:t>
            </w:r>
            <w:r w:rsidRPr="002F1ECF">
              <w:rPr>
                <w:lang w:val="sq-AL"/>
              </w:rPr>
              <w:t xml:space="preserve"> SHTETIT</w:t>
            </w:r>
          </w:p>
          <w:p w:rsidR="002E4C20" w:rsidRPr="002F1ECF" w:rsidRDefault="002E4C20" w:rsidP="002E4C20">
            <w:pPr>
              <w:pStyle w:val="Paragrafi0"/>
              <w:ind w:firstLine="0"/>
              <w:jc w:val="center"/>
              <w:rPr>
                <w:b/>
                <w:lang w:val="sq-AL"/>
              </w:rPr>
            </w:pPr>
            <w:r w:rsidRPr="002F1ECF">
              <w:rPr>
                <w:b/>
                <w:lang w:val="sq-AL"/>
              </w:rPr>
              <w:t>Bahri Shaqiri</w:t>
            </w:r>
          </w:p>
        </w:tc>
      </w:tr>
    </w:tbl>
    <w:p w:rsidR="002E4C20" w:rsidRPr="002F1ECF" w:rsidRDefault="002E4C20" w:rsidP="002E4C20">
      <w:pPr>
        <w:pStyle w:val="Paragrafi0"/>
        <w:rPr>
          <w:lang w:val="sq-AL"/>
        </w:rPr>
      </w:pPr>
      <w:r w:rsidRPr="002F1ECF">
        <w:rPr>
          <w:lang w:val="sq-AL"/>
        </w:rPr>
        <w:t xml:space="preserve"> </w:t>
      </w:r>
    </w:p>
    <w:sectPr w:rsidR="002E4C20" w:rsidRPr="002F1ECF" w:rsidSect="002E4C20">
      <w:footerReference w:type="even" r:id="rId8"/>
      <w:footerReference w:type="default" r:id="rId9"/>
      <w:pgSz w:w="11907" w:h="16840" w:code="9"/>
      <w:pgMar w:top="1418" w:right="1418" w:bottom="1418" w:left="1418" w:header="1304" w:footer="1134" w:gutter="0"/>
      <w:pgNumType w:start="50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07FE4">
      <w:r>
        <w:separator/>
      </w:r>
    </w:p>
  </w:endnote>
  <w:endnote w:type="continuationSeparator" w:id="0">
    <w:p w:rsidR="00000000" w:rsidRDefault="0020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C20" w:rsidRDefault="002E4C20" w:rsidP="002E4C2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E4C20" w:rsidRDefault="002E4C20" w:rsidP="002E4C2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C20" w:rsidRPr="00876B5E" w:rsidRDefault="002E4C20" w:rsidP="002E4C20">
    <w:pPr>
      <w:pStyle w:val="Footer"/>
      <w:framePr w:wrap="around" w:vAnchor="text" w:hAnchor="margin" w:xAlign="outside" w:y="1"/>
      <w:rPr>
        <w:rStyle w:val="PageNumber"/>
        <w:rFonts w:ascii="CG Times" w:hAnsi="CG Times"/>
        <w:sz w:val="22"/>
        <w:szCs w:val="22"/>
      </w:rPr>
    </w:pPr>
    <w:r w:rsidRPr="00876B5E">
      <w:rPr>
        <w:rStyle w:val="PageNumber"/>
        <w:rFonts w:ascii="CG Times" w:hAnsi="CG Times"/>
        <w:sz w:val="22"/>
        <w:szCs w:val="22"/>
      </w:rPr>
      <w:fldChar w:fldCharType="begin"/>
    </w:r>
    <w:r w:rsidRPr="00876B5E">
      <w:rPr>
        <w:rStyle w:val="PageNumber"/>
        <w:rFonts w:ascii="CG Times" w:hAnsi="CG Times"/>
        <w:sz w:val="22"/>
        <w:szCs w:val="22"/>
      </w:rPr>
      <w:instrText xml:space="preserve">PAGE  </w:instrText>
    </w:r>
    <w:r w:rsidRPr="00876B5E">
      <w:rPr>
        <w:rStyle w:val="PageNumber"/>
        <w:rFonts w:ascii="CG Times" w:hAnsi="CG Times"/>
        <w:sz w:val="22"/>
        <w:szCs w:val="22"/>
      </w:rPr>
      <w:fldChar w:fldCharType="separate"/>
    </w:r>
    <w:r w:rsidR="00207FE4">
      <w:rPr>
        <w:rStyle w:val="PageNumber"/>
        <w:rFonts w:ascii="CG Times" w:hAnsi="CG Times"/>
        <w:noProof/>
        <w:sz w:val="22"/>
        <w:szCs w:val="22"/>
      </w:rPr>
      <w:t>504</w:t>
    </w:r>
    <w:r w:rsidRPr="00876B5E">
      <w:rPr>
        <w:rStyle w:val="PageNumber"/>
        <w:rFonts w:ascii="CG Times" w:hAnsi="CG Times"/>
        <w:sz w:val="22"/>
        <w:szCs w:val="22"/>
      </w:rPr>
      <w:fldChar w:fldCharType="end"/>
    </w:r>
  </w:p>
  <w:p w:rsidR="002E4C20" w:rsidRDefault="002E4C20" w:rsidP="002E4C2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07FE4">
      <w:r>
        <w:separator/>
      </w:r>
    </w:p>
  </w:footnote>
  <w:footnote w:type="continuationSeparator" w:id="0">
    <w:p w:rsidR="00000000" w:rsidRDefault="00207F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E4C20"/>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07FE4"/>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4C20"/>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7CC7300-80FD-44FC-B96F-7166F7D6D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C20"/>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3"/>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1"/>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1"/>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392BE0"/>
    <w:pPr>
      <w:numPr>
        <w:ilvl w:val="1"/>
        <w:numId w:val="2"/>
      </w:numPr>
      <w:spacing w:after="240"/>
      <w:outlineLvl w:val="2"/>
    </w:pPr>
    <w:rPr>
      <w:rFonts w:eastAsia="MS Mincho"/>
    </w:rPr>
  </w:style>
  <w:style w:type="paragraph" w:customStyle="1" w:styleId="Sub-Para1underXY">
    <w:name w:val="Sub-Para 1 under X.Y"/>
    <w:basedOn w:val="Normal"/>
    <w:rsid w:val="00392BE0"/>
    <w:pPr>
      <w:numPr>
        <w:ilvl w:val="1"/>
        <w:numId w:val="3"/>
      </w:numPr>
      <w:spacing w:after="240"/>
      <w:outlineLvl w:val="2"/>
    </w:pPr>
    <w:rPr>
      <w:rFonts w:eastAsia="MS Mincho"/>
    </w:rPr>
  </w:style>
  <w:style w:type="paragraph" w:customStyle="1" w:styleId="Sub-Para2underX">
    <w:name w:val="Sub-Para 2 under X."/>
    <w:basedOn w:val="Normal"/>
    <w:rsid w:val="00392BE0"/>
    <w:pPr>
      <w:numPr>
        <w:ilvl w:val="2"/>
        <w:numId w:val="2"/>
      </w:numPr>
      <w:spacing w:after="240"/>
      <w:outlineLvl w:val="3"/>
    </w:pPr>
    <w:rPr>
      <w:rFonts w:eastAsia="MS Mincho"/>
    </w:rPr>
  </w:style>
  <w:style w:type="paragraph" w:customStyle="1" w:styleId="Sub-Para2underXY">
    <w:name w:val="Sub-Para 2 under X.Y"/>
    <w:basedOn w:val="Normal"/>
    <w:rsid w:val="00392BE0"/>
    <w:pPr>
      <w:numPr>
        <w:ilvl w:val="2"/>
        <w:numId w:val="3"/>
      </w:numPr>
      <w:spacing w:after="240"/>
      <w:outlineLvl w:val="3"/>
    </w:pPr>
    <w:rPr>
      <w:rFonts w:eastAsia="MS Mincho"/>
    </w:rPr>
  </w:style>
  <w:style w:type="paragraph" w:customStyle="1" w:styleId="Sub-Para3underX">
    <w:name w:val="Sub-Para 3 under X."/>
    <w:basedOn w:val="Normal"/>
    <w:rsid w:val="00392BE0"/>
    <w:pPr>
      <w:numPr>
        <w:ilvl w:val="3"/>
        <w:numId w:val="2"/>
      </w:numPr>
      <w:spacing w:after="240"/>
      <w:outlineLvl w:val="4"/>
    </w:pPr>
    <w:rPr>
      <w:rFonts w:eastAsia="MS Mincho"/>
    </w:rPr>
  </w:style>
  <w:style w:type="paragraph" w:customStyle="1" w:styleId="Sub-Para3underXY">
    <w:name w:val="Sub-Para 3 under X.Y"/>
    <w:basedOn w:val="Normal"/>
    <w:rsid w:val="00392BE0"/>
    <w:pPr>
      <w:numPr>
        <w:ilvl w:val="3"/>
        <w:numId w:val="3"/>
      </w:numPr>
      <w:spacing w:after="240"/>
      <w:outlineLvl w:val="4"/>
    </w:pPr>
    <w:rPr>
      <w:rFonts w:eastAsia="MS Mincho"/>
    </w:rPr>
  </w:style>
  <w:style w:type="paragraph" w:customStyle="1" w:styleId="Sub-Para4underX">
    <w:name w:val="Sub-Para 4 under X."/>
    <w:basedOn w:val="Normal"/>
    <w:rsid w:val="00392BE0"/>
    <w:pPr>
      <w:numPr>
        <w:ilvl w:val="4"/>
        <w:numId w:val="2"/>
      </w:numPr>
      <w:spacing w:after="240"/>
      <w:outlineLvl w:val="5"/>
    </w:pPr>
    <w:rPr>
      <w:rFonts w:eastAsia="MS Mincho"/>
    </w:rPr>
  </w:style>
  <w:style w:type="paragraph" w:customStyle="1" w:styleId="Sub-Para4underXY">
    <w:name w:val="Sub-Para 4 under X.Y"/>
    <w:basedOn w:val="Normal"/>
    <w:rsid w:val="00392BE0"/>
    <w:pPr>
      <w:numPr>
        <w:ilvl w:val="4"/>
        <w:numId w:val="3"/>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ListParagraph">
    <w:name w:val="List Paragraph"/>
    <w:basedOn w:val="Normal"/>
    <w:qFormat/>
    <w:rsid w:val="002E4C20"/>
    <w:pPr>
      <w:ind w:left="720"/>
    </w:pPr>
  </w:style>
  <w:style w:type="paragraph" w:customStyle="1" w:styleId="CharCharChar">
    <w:name w:val="Char Char Char"/>
    <w:basedOn w:val="Normal"/>
    <w:rsid w:val="002E4C20"/>
    <w:pPr>
      <w:spacing w:after="160" w:line="240" w:lineRule="exact"/>
    </w:pPr>
    <w:rPr>
      <w:rFonts w:ascii="Tahoma" w:hAnsi="Tahoma"/>
      <w:sz w:val="20"/>
      <w:szCs w:val="20"/>
    </w:rPr>
  </w:style>
  <w:style w:type="character" w:customStyle="1" w:styleId="BodyTextChar">
    <w:name w:val="Body Text Char"/>
    <w:basedOn w:val="DefaultParagraphFont"/>
    <w:link w:val="BodyText"/>
    <w:rsid w:val="002E4C20"/>
    <w:rPr>
      <w:sz w:val="24"/>
      <w:szCs w:val="24"/>
      <w:lang w:val="en-US" w:eastAsia="en-US" w:bidi="ar-SA"/>
    </w:rPr>
  </w:style>
  <w:style w:type="paragraph" w:styleId="BodyText2">
    <w:name w:val="Body Text 2"/>
    <w:basedOn w:val="Normal"/>
    <w:link w:val="BodyText2Char"/>
    <w:rsid w:val="002E4C20"/>
    <w:pPr>
      <w:spacing w:after="120" w:line="480" w:lineRule="auto"/>
    </w:pPr>
  </w:style>
  <w:style w:type="character" w:customStyle="1" w:styleId="BodyText2Char">
    <w:name w:val="Body Text 2 Char"/>
    <w:basedOn w:val="DefaultParagraphFont"/>
    <w:link w:val="BodyText2"/>
    <w:locked/>
    <w:rsid w:val="002E4C20"/>
    <w:rPr>
      <w:sz w:val="24"/>
      <w:szCs w:val="24"/>
      <w:lang w:val="en-US" w:eastAsia="en-US" w:bidi="ar-SA"/>
    </w:rPr>
  </w:style>
  <w:style w:type="paragraph" w:styleId="BalloonText">
    <w:name w:val="Balloon Text"/>
    <w:basedOn w:val="Normal"/>
    <w:link w:val="BalloonTextChar"/>
    <w:rsid w:val="002E4C20"/>
    <w:rPr>
      <w:rFonts w:ascii="Tahoma" w:hAnsi="Tahoma" w:cs="Tahoma"/>
      <w:sz w:val="16"/>
      <w:szCs w:val="16"/>
    </w:rPr>
  </w:style>
  <w:style w:type="character" w:customStyle="1" w:styleId="BalloonTextChar">
    <w:name w:val="Balloon Text Char"/>
    <w:basedOn w:val="DefaultParagraphFont"/>
    <w:link w:val="BalloonText"/>
    <w:rsid w:val="002E4C20"/>
    <w:rPr>
      <w:rFonts w:ascii="Tahoma" w:hAnsi="Tahoma" w:cs="Tahoma"/>
      <w:sz w:val="16"/>
      <w:szCs w:val="16"/>
      <w:lang w:val="en-US" w:eastAsia="en-US" w:bidi="ar-SA"/>
    </w:rPr>
  </w:style>
  <w:style w:type="character" w:styleId="Hyperlink">
    <w:name w:val="Hyperlink"/>
    <w:basedOn w:val="DefaultParagraphFont"/>
    <w:rsid w:val="002E4C20"/>
    <w:rPr>
      <w:rFonts w:cs="Times New Roman"/>
      <w:color w:val="0066CC"/>
      <w:u w:val="none"/>
      <w:effect w:val="none"/>
    </w:rPr>
  </w:style>
  <w:style w:type="character" w:customStyle="1" w:styleId="fletorestyle3">
    <w:name w:val="fletore style3"/>
    <w:basedOn w:val="DefaultParagraphFont"/>
    <w:rsid w:val="002E4C20"/>
  </w:style>
  <w:style w:type="table" w:styleId="TableGrid">
    <w:name w:val="Table Grid"/>
    <w:basedOn w:val="TableNormal"/>
    <w:rsid w:val="002E4C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utoritetiChar">
    <w:name w:val="Autoriteti Char"/>
    <w:basedOn w:val="DefaultParagraphFont"/>
    <w:link w:val="Autoriteti"/>
    <w:rsid w:val="002E4C20"/>
    <w:rPr>
      <w:rFonts w:ascii="CG Times" w:eastAsia="MS Mincho" w:hAnsi="CG Times"/>
      <w:caps/>
      <w:sz w:val="22"/>
      <w:szCs w:val="22"/>
      <w:lang w:val="en-GB" w:eastAsia="en-US" w:bidi="ar-SA"/>
    </w:rPr>
  </w:style>
  <w:style w:type="paragraph" w:styleId="Footer">
    <w:name w:val="footer"/>
    <w:basedOn w:val="Normal"/>
    <w:rsid w:val="002E4C20"/>
    <w:pPr>
      <w:tabs>
        <w:tab w:val="center" w:pos="4320"/>
        <w:tab w:val="right" w:pos="8640"/>
      </w:tabs>
    </w:pPr>
  </w:style>
  <w:style w:type="character" w:styleId="PageNumber">
    <w:name w:val="page number"/>
    <w:basedOn w:val="DefaultParagraphFont"/>
    <w:rsid w:val="002E4C20"/>
  </w:style>
  <w:style w:type="paragraph" w:styleId="Header">
    <w:name w:val="header"/>
    <w:basedOn w:val="Normal"/>
    <w:rsid w:val="002E4C20"/>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ec.europa.eu/external_relations/cfsp/sanctions/measure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7056</Words>
  <Characters>40221</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47183</CharactersWithSpaces>
  <SharedDoc>false</SharedDoc>
  <HLinks>
    <vt:vector size="6" baseType="variant">
      <vt:variant>
        <vt:i4>4128770</vt:i4>
      </vt:variant>
      <vt:variant>
        <vt:i4>0</vt:i4>
      </vt:variant>
      <vt:variant>
        <vt:i4>0</vt:i4>
      </vt:variant>
      <vt:variant>
        <vt:i4>5</vt:i4>
      </vt:variant>
      <vt:variant>
        <vt:lpwstr>http://ec.europa.eu/external_relations/cfsp/sanctions/measures.htm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2019-03-22T09:58:00Z</dcterms:created>
  <dcterms:modified xsi:type="dcterms:W3CDTF">2019-03-22T09:58:00Z</dcterms:modified>
</cp:coreProperties>
</file>