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63F5B" w14:textId="50CC2034" w:rsidR="00391934" w:rsidRPr="00966156" w:rsidRDefault="00D817FA" w:rsidP="00966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6156">
        <w:rPr>
          <w:rFonts w:ascii="Garamond" w:hAnsi="Garamond"/>
          <w:b/>
          <w:sz w:val="24"/>
          <w:szCs w:val="24"/>
        </w:rPr>
        <w:t>URDHËR</w:t>
      </w:r>
      <w:bookmarkStart w:id="0" w:name="_GoBack"/>
      <w:bookmarkEnd w:id="0"/>
    </w:p>
    <w:p w14:paraId="4C5AF45D" w14:textId="56A96A50" w:rsidR="00F5332C" w:rsidRPr="00966156" w:rsidRDefault="00391934" w:rsidP="00966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6156">
        <w:rPr>
          <w:rFonts w:ascii="Garamond" w:hAnsi="Garamond"/>
          <w:b/>
          <w:sz w:val="24"/>
          <w:szCs w:val="24"/>
        </w:rPr>
        <w:t>Nr</w:t>
      </w:r>
      <w:r w:rsidR="00784F15" w:rsidRPr="00966156">
        <w:rPr>
          <w:rFonts w:ascii="Garamond" w:hAnsi="Garamond"/>
          <w:b/>
          <w:sz w:val="24"/>
          <w:szCs w:val="24"/>
        </w:rPr>
        <w:t>.</w:t>
      </w:r>
      <w:r w:rsidR="00605170">
        <w:rPr>
          <w:rFonts w:ascii="Garamond" w:hAnsi="Garamond"/>
          <w:b/>
          <w:sz w:val="24"/>
          <w:szCs w:val="24"/>
        </w:rPr>
        <w:t xml:space="preserve"> </w:t>
      </w:r>
      <w:r w:rsidR="005601A7" w:rsidRPr="00966156">
        <w:rPr>
          <w:rFonts w:ascii="Garamond" w:hAnsi="Garamond"/>
          <w:b/>
          <w:sz w:val="24"/>
          <w:szCs w:val="24"/>
        </w:rPr>
        <w:t>1195, datë 10</w:t>
      </w:r>
      <w:r w:rsidR="00052948" w:rsidRPr="00966156">
        <w:rPr>
          <w:rFonts w:ascii="Garamond" w:hAnsi="Garamond"/>
          <w:b/>
          <w:sz w:val="24"/>
          <w:szCs w:val="24"/>
        </w:rPr>
        <w:t>.11</w:t>
      </w:r>
      <w:r w:rsidR="00E6558D" w:rsidRPr="00966156">
        <w:rPr>
          <w:rFonts w:ascii="Garamond" w:hAnsi="Garamond"/>
          <w:b/>
          <w:sz w:val="24"/>
          <w:szCs w:val="24"/>
        </w:rPr>
        <w:t>.2025</w:t>
      </w:r>
    </w:p>
    <w:p w14:paraId="3900CAD7" w14:textId="77777777" w:rsidR="00966156" w:rsidRPr="00966156" w:rsidRDefault="00966156" w:rsidP="00966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E1308C" w14:textId="02D7B1C2" w:rsidR="00966156" w:rsidRPr="00966156" w:rsidRDefault="00605170" w:rsidP="00966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 KOMPETENCE</w:t>
      </w:r>
    </w:p>
    <w:p w14:paraId="1F101B57" w14:textId="77777777" w:rsidR="00966156" w:rsidRPr="00966156" w:rsidRDefault="00966156" w:rsidP="00966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F5A016" w14:textId="43AA6439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 xml:space="preserve">Në mbështetje të </w:t>
      </w:r>
      <w:r w:rsidR="00605170" w:rsidRPr="00966156">
        <w:rPr>
          <w:rFonts w:ascii="Garamond" w:hAnsi="Garamond"/>
          <w:sz w:val="24"/>
          <w:szCs w:val="24"/>
        </w:rPr>
        <w:t>germës</w:t>
      </w:r>
      <w:r w:rsidRPr="00966156">
        <w:rPr>
          <w:rFonts w:ascii="Garamond" w:hAnsi="Garamond"/>
          <w:sz w:val="24"/>
          <w:szCs w:val="24"/>
        </w:rPr>
        <w:t xml:space="preserve"> </w:t>
      </w:r>
      <w:r w:rsidR="00605170">
        <w:rPr>
          <w:rFonts w:ascii="Garamond" w:hAnsi="Garamond"/>
          <w:sz w:val="24"/>
          <w:szCs w:val="24"/>
        </w:rPr>
        <w:t>“</w:t>
      </w:r>
      <w:r w:rsidRPr="00966156">
        <w:rPr>
          <w:rFonts w:ascii="Garamond" w:hAnsi="Garamond"/>
          <w:sz w:val="24"/>
          <w:szCs w:val="24"/>
        </w:rPr>
        <w:t>d</w:t>
      </w:r>
      <w:r w:rsidR="00605170">
        <w:rPr>
          <w:rFonts w:ascii="Garamond" w:hAnsi="Garamond"/>
          <w:sz w:val="24"/>
          <w:szCs w:val="24"/>
        </w:rPr>
        <w:t>”</w:t>
      </w:r>
      <w:r w:rsidRPr="00966156">
        <w:rPr>
          <w:rFonts w:ascii="Garamond" w:hAnsi="Garamond"/>
          <w:sz w:val="24"/>
          <w:szCs w:val="24"/>
        </w:rPr>
        <w:t>, të nenit 28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të </w:t>
      </w:r>
      <w:r w:rsidR="00605170">
        <w:rPr>
          <w:rFonts w:ascii="Garamond" w:hAnsi="Garamond"/>
          <w:sz w:val="24"/>
          <w:szCs w:val="24"/>
        </w:rPr>
        <w:t>ligjit nr. 9000, datë 30.</w:t>
      </w:r>
      <w:r w:rsidRPr="00966156">
        <w:rPr>
          <w:rFonts w:ascii="Garamond" w:hAnsi="Garamond"/>
          <w:sz w:val="24"/>
          <w:szCs w:val="24"/>
        </w:rPr>
        <w:t>1.2003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”Për organizimin dhe funksionimin e Këshillit të Ministrave”</w:t>
      </w:r>
      <w:r w:rsidR="00605170">
        <w:rPr>
          <w:rFonts w:ascii="Garamond" w:hAnsi="Garamond"/>
          <w:sz w:val="24"/>
          <w:szCs w:val="24"/>
        </w:rPr>
        <w:t>;</w:t>
      </w:r>
      <w:r w:rsidRPr="00966156">
        <w:rPr>
          <w:rFonts w:ascii="Garamond" w:hAnsi="Garamond"/>
          <w:sz w:val="24"/>
          <w:szCs w:val="24"/>
        </w:rPr>
        <w:t xml:space="preserve"> </w:t>
      </w:r>
      <w:r w:rsidR="00605170" w:rsidRPr="00966156">
        <w:rPr>
          <w:rFonts w:ascii="Garamond" w:hAnsi="Garamond"/>
          <w:sz w:val="24"/>
          <w:szCs w:val="24"/>
        </w:rPr>
        <w:t>të germ</w:t>
      </w:r>
      <w:r w:rsidR="00605170">
        <w:rPr>
          <w:rFonts w:ascii="Garamond" w:hAnsi="Garamond"/>
          <w:sz w:val="24"/>
          <w:szCs w:val="24"/>
        </w:rPr>
        <w:t>ës</w:t>
      </w:r>
      <w:r w:rsidRPr="00966156">
        <w:rPr>
          <w:rFonts w:ascii="Garamond" w:hAnsi="Garamond"/>
          <w:sz w:val="24"/>
          <w:szCs w:val="24"/>
        </w:rPr>
        <w:t xml:space="preserve"> </w:t>
      </w:r>
      <w:r w:rsidR="00605170">
        <w:rPr>
          <w:rFonts w:ascii="Garamond" w:hAnsi="Garamond"/>
          <w:sz w:val="24"/>
          <w:szCs w:val="24"/>
        </w:rPr>
        <w:t>“</w:t>
      </w:r>
      <w:r w:rsidRPr="00966156">
        <w:rPr>
          <w:rFonts w:ascii="Garamond" w:hAnsi="Garamond"/>
          <w:sz w:val="24"/>
          <w:szCs w:val="24"/>
        </w:rPr>
        <w:t>c</w:t>
      </w:r>
      <w:r w:rsidR="00605170">
        <w:rPr>
          <w:rFonts w:ascii="Garamond" w:hAnsi="Garamond"/>
          <w:sz w:val="24"/>
          <w:szCs w:val="24"/>
        </w:rPr>
        <w:t>”</w:t>
      </w:r>
      <w:r w:rsidRPr="00966156">
        <w:rPr>
          <w:rFonts w:ascii="Garamond" w:hAnsi="Garamond"/>
          <w:sz w:val="24"/>
          <w:szCs w:val="24"/>
        </w:rPr>
        <w:t xml:space="preserve">, </w:t>
      </w:r>
      <w:r w:rsidR="00605170" w:rsidRPr="00966156">
        <w:rPr>
          <w:rFonts w:ascii="Garamond" w:hAnsi="Garamond"/>
          <w:sz w:val="24"/>
          <w:szCs w:val="24"/>
        </w:rPr>
        <w:t>të</w:t>
      </w:r>
      <w:r w:rsidRPr="00966156">
        <w:rPr>
          <w:rFonts w:ascii="Garamond" w:hAnsi="Garamond"/>
          <w:sz w:val="24"/>
          <w:szCs w:val="24"/>
        </w:rPr>
        <w:t xml:space="preserve"> pikës 2, të nenit 9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të </w:t>
      </w:r>
      <w:r w:rsidR="00605170">
        <w:rPr>
          <w:rFonts w:ascii="Garamond" w:hAnsi="Garamond"/>
          <w:sz w:val="24"/>
          <w:szCs w:val="24"/>
        </w:rPr>
        <w:t>l</w:t>
      </w:r>
      <w:r w:rsidRPr="00966156">
        <w:rPr>
          <w:rFonts w:ascii="Garamond" w:hAnsi="Garamond"/>
          <w:sz w:val="24"/>
          <w:szCs w:val="24"/>
        </w:rPr>
        <w:t>igjit nr.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111/2018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”Për Kadastrën”</w:t>
      </w:r>
      <w:r w:rsidR="00605170">
        <w:rPr>
          <w:rFonts w:ascii="Garamond" w:hAnsi="Garamond"/>
          <w:sz w:val="24"/>
          <w:szCs w:val="24"/>
        </w:rPr>
        <w:t xml:space="preserve">; </w:t>
      </w:r>
      <w:r w:rsidRPr="00966156">
        <w:rPr>
          <w:rFonts w:ascii="Garamond" w:hAnsi="Garamond"/>
          <w:sz w:val="24"/>
          <w:szCs w:val="24"/>
        </w:rPr>
        <w:t>të neneve 28 dhe 29</w:t>
      </w:r>
      <w:r w:rsidR="00605170">
        <w:rPr>
          <w:rFonts w:ascii="Garamond" w:hAnsi="Garamond"/>
          <w:sz w:val="24"/>
          <w:szCs w:val="24"/>
        </w:rPr>
        <w:t xml:space="preserve">, </w:t>
      </w:r>
      <w:r w:rsidRPr="00966156">
        <w:rPr>
          <w:rFonts w:ascii="Garamond" w:hAnsi="Garamond"/>
          <w:sz w:val="24"/>
          <w:szCs w:val="24"/>
        </w:rPr>
        <w:t>të ligjit nr.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44/2015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”Kodi i Procedurave Administrative”, në funksion të mbarëvajtjes së veprimtarisë administrative dhe zbatimit të detyrimeve të parashikuara në kuadrin ligjor në fuqi</w:t>
      </w:r>
      <w:r w:rsidR="00605170">
        <w:rPr>
          <w:rFonts w:ascii="Garamond" w:hAnsi="Garamond"/>
          <w:sz w:val="24"/>
          <w:szCs w:val="24"/>
        </w:rPr>
        <w:t>,</w:t>
      </w:r>
    </w:p>
    <w:p w14:paraId="350B50C6" w14:textId="77777777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267B2C" w14:textId="77777777" w:rsidR="00966156" w:rsidRPr="00966156" w:rsidRDefault="00966156" w:rsidP="009661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URDHËROJ:</w:t>
      </w:r>
    </w:p>
    <w:p w14:paraId="1A08BE5E" w14:textId="77777777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7BD89D" w14:textId="3898BAA1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Delegimin e kompetencave </w:t>
      </w:r>
      <w:proofErr w:type="spellStart"/>
      <w:r w:rsidRPr="00966156">
        <w:rPr>
          <w:rFonts w:ascii="Garamond" w:hAnsi="Garamond"/>
          <w:sz w:val="24"/>
          <w:szCs w:val="24"/>
        </w:rPr>
        <w:t>z</w:t>
      </w:r>
      <w:r w:rsidR="00605170">
        <w:rPr>
          <w:rFonts w:ascii="Garamond" w:hAnsi="Garamond"/>
          <w:sz w:val="24"/>
          <w:szCs w:val="24"/>
        </w:rPr>
        <w:t>n</w:t>
      </w:r>
      <w:r w:rsidRPr="00966156">
        <w:rPr>
          <w:rFonts w:ascii="Garamond" w:hAnsi="Garamond"/>
          <w:sz w:val="24"/>
          <w:szCs w:val="24"/>
        </w:rPr>
        <w:t>j</w:t>
      </w:r>
      <w:proofErr w:type="spellEnd"/>
      <w:r w:rsidRPr="00966156">
        <w:rPr>
          <w:rFonts w:ascii="Garamond" w:hAnsi="Garamond"/>
          <w:sz w:val="24"/>
          <w:szCs w:val="24"/>
        </w:rPr>
        <w:t xml:space="preserve">. Nertila </w:t>
      </w:r>
      <w:proofErr w:type="spellStart"/>
      <w:r w:rsidRPr="00966156">
        <w:rPr>
          <w:rFonts w:ascii="Garamond" w:hAnsi="Garamond"/>
          <w:sz w:val="24"/>
          <w:szCs w:val="24"/>
        </w:rPr>
        <w:t>Mihali</w:t>
      </w:r>
      <w:proofErr w:type="spellEnd"/>
      <w:r w:rsidRPr="00966156">
        <w:rPr>
          <w:rFonts w:ascii="Garamond" w:hAnsi="Garamond"/>
          <w:sz w:val="24"/>
          <w:szCs w:val="24"/>
        </w:rPr>
        <w:t xml:space="preserve">, </w:t>
      </w:r>
      <w:r w:rsidR="00605170">
        <w:rPr>
          <w:rFonts w:ascii="Garamond" w:hAnsi="Garamond"/>
          <w:sz w:val="24"/>
          <w:szCs w:val="24"/>
        </w:rPr>
        <w:t>d</w:t>
      </w:r>
      <w:r w:rsidRPr="00966156">
        <w:rPr>
          <w:rFonts w:ascii="Garamond" w:hAnsi="Garamond"/>
          <w:sz w:val="24"/>
          <w:szCs w:val="24"/>
        </w:rPr>
        <w:t>rejtor i Drejtorisë së Investimeve dhe Shërbimeve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për sa vijon:</w:t>
      </w:r>
    </w:p>
    <w:p w14:paraId="1631EF48" w14:textId="29D9C7D3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Për të trajtuar dhe nënshkruar aktet dalëse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lidhur me korrespondencën me institucionet e varësisë dhe dhënien e orientimeve për problematika të ndryshme që lidhen me specifikat e sektorit (mirëmbajtjen e ambienteve edhe </w:t>
      </w:r>
      <w:proofErr w:type="spellStart"/>
      <w:r w:rsidRPr="00966156">
        <w:rPr>
          <w:rFonts w:ascii="Garamond" w:hAnsi="Garamond"/>
          <w:sz w:val="24"/>
          <w:szCs w:val="24"/>
        </w:rPr>
        <w:t>mirëadministrimin</w:t>
      </w:r>
      <w:proofErr w:type="spellEnd"/>
      <w:r w:rsidRPr="009661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66156">
        <w:rPr>
          <w:rFonts w:ascii="Garamond" w:hAnsi="Garamond"/>
          <w:sz w:val="24"/>
          <w:szCs w:val="24"/>
        </w:rPr>
        <w:t>aseteve</w:t>
      </w:r>
      <w:proofErr w:type="spellEnd"/>
      <w:r w:rsidRPr="00966156">
        <w:rPr>
          <w:rFonts w:ascii="Garamond" w:hAnsi="Garamond"/>
          <w:sz w:val="24"/>
          <w:szCs w:val="24"/>
        </w:rPr>
        <w:t xml:space="preserve"> të paluajtshme të institucionit, sigurinë e ambienteve në bashkëpunim me strukturat e tjera, plotësimin e nevojave të institucione</w:t>
      </w:r>
      <w:r w:rsidR="00605170">
        <w:rPr>
          <w:rFonts w:ascii="Garamond" w:hAnsi="Garamond"/>
          <w:sz w:val="24"/>
          <w:szCs w:val="24"/>
        </w:rPr>
        <w:t>ve</w:t>
      </w:r>
      <w:r w:rsidRPr="00966156">
        <w:rPr>
          <w:rFonts w:ascii="Garamond" w:hAnsi="Garamond"/>
          <w:sz w:val="24"/>
          <w:szCs w:val="24"/>
        </w:rPr>
        <w:t xml:space="preserve"> me mjete pune, pajisje, kancelari, etj</w:t>
      </w:r>
      <w:r w:rsidR="00605170">
        <w:rPr>
          <w:rFonts w:ascii="Garamond" w:hAnsi="Garamond"/>
          <w:sz w:val="24"/>
          <w:szCs w:val="24"/>
        </w:rPr>
        <w:t>.</w:t>
      </w:r>
      <w:r w:rsidRPr="00966156">
        <w:rPr>
          <w:rFonts w:ascii="Garamond" w:hAnsi="Garamond"/>
          <w:sz w:val="24"/>
          <w:szCs w:val="24"/>
        </w:rPr>
        <w:t>);</w:t>
      </w:r>
    </w:p>
    <w:p w14:paraId="14B55462" w14:textId="2C0EC35A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Për të trajtuar dhe nënshkruar aktet për shpërndarjen e pajisjeve kompjuterike, orendi e pajisje të tjera, kancelari, materiale pastrimi, </w:t>
      </w:r>
      <w:proofErr w:type="spellStart"/>
      <w:r w:rsidRPr="00966156">
        <w:rPr>
          <w:rFonts w:ascii="Garamond" w:hAnsi="Garamond"/>
          <w:sz w:val="24"/>
          <w:szCs w:val="24"/>
        </w:rPr>
        <w:t>tonera</w:t>
      </w:r>
      <w:proofErr w:type="spellEnd"/>
      <w:r w:rsidRPr="00966156">
        <w:rPr>
          <w:rFonts w:ascii="Garamond" w:hAnsi="Garamond"/>
          <w:sz w:val="24"/>
          <w:szCs w:val="24"/>
        </w:rPr>
        <w:t>, etj</w:t>
      </w:r>
      <w:r w:rsidR="00605170">
        <w:rPr>
          <w:rFonts w:ascii="Garamond" w:hAnsi="Garamond"/>
          <w:sz w:val="24"/>
          <w:szCs w:val="24"/>
        </w:rPr>
        <w:t>.</w:t>
      </w:r>
      <w:r w:rsidRPr="00966156">
        <w:rPr>
          <w:rFonts w:ascii="Garamond" w:hAnsi="Garamond"/>
          <w:sz w:val="24"/>
          <w:szCs w:val="24"/>
        </w:rPr>
        <w:t xml:space="preserve">, për </w:t>
      </w:r>
      <w:r w:rsidR="00605170" w:rsidRPr="00966156">
        <w:rPr>
          <w:rFonts w:ascii="Garamond" w:hAnsi="Garamond"/>
          <w:sz w:val="24"/>
          <w:szCs w:val="24"/>
        </w:rPr>
        <w:t xml:space="preserve">drejtoritë/zyrat vendore </w:t>
      </w:r>
      <w:r w:rsidRPr="00966156">
        <w:rPr>
          <w:rFonts w:ascii="Garamond" w:hAnsi="Garamond"/>
          <w:sz w:val="24"/>
          <w:szCs w:val="24"/>
        </w:rPr>
        <w:t>të ASHK-së dhe Drejtorinë e Përgjithshme, bazuar në kërkesat e tyre dhe gjendjen e magazinës së Drejtorisë së Përgjithshme të ASHK-së;</w:t>
      </w:r>
    </w:p>
    <w:p w14:paraId="0B72E210" w14:textId="52BAA3D8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Për të nënshkruar autorizimet për lëvizjen e automjeteve të Drejtorisë së Përgjithshme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si dhe aktet për shpërndarje karburanti në bazë të normativës së konsumit për çdo automjet për nevoja të lëvizjes </w:t>
      </w:r>
      <w:r w:rsidR="00605170">
        <w:rPr>
          <w:rFonts w:ascii="Garamond" w:hAnsi="Garamond"/>
          <w:sz w:val="24"/>
          <w:szCs w:val="24"/>
        </w:rPr>
        <w:t>s</w:t>
      </w:r>
      <w:r w:rsidRPr="00966156">
        <w:rPr>
          <w:rFonts w:ascii="Garamond" w:hAnsi="Garamond"/>
          <w:sz w:val="24"/>
          <w:szCs w:val="24"/>
        </w:rPr>
        <w:t xml:space="preserve">ë strukturave të institucionit për nevoja pune ose në mbështetje të urdhrave të punës/shërbimit të miratuar nga </w:t>
      </w:r>
      <w:r w:rsidR="00605170" w:rsidRPr="00966156">
        <w:rPr>
          <w:rFonts w:ascii="Garamond" w:hAnsi="Garamond"/>
          <w:sz w:val="24"/>
          <w:szCs w:val="24"/>
        </w:rPr>
        <w:t>drejtori i përgjithshëm</w:t>
      </w:r>
      <w:r w:rsidRPr="00966156">
        <w:rPr>
          <w:rFonts w:ascii="Garamond" w:hAnsi="Garamond"/>
          <w:sz w:val="24"/>
          <w:szCs w:val="24"/>
        </w:rPr>
        <w:t>;</w:t>
      </w:r>
    </w:p>
    <w:p w14:paraId="5157249A" w14:textId="0CD979D3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Për të trajtuar kërkesat dhe </w:t>
      </w:r>
      <w:r w:rsidR="00605170" w:rsidRPr="00966156">
        <w:rPr>
          <w:rFonts w:ascii="Garamond" w:hAnsi="Garamond"/>
          <w:sz w:val="24"/>
          <w:szCs w:val="24"/>
        </w:rPr>
        <w:t>nënshkruar</w:t>
      </w:r>
      <w:r w:rsidRPr="00966156">
        <w:rPr>
          <w:rFonts w:ascii="Garamond" w:hAnsi="Garamond"/>
          <w:sz w:val="24"/>
          <w:szCs w:val="24"/>
        </w:rPr>
        <w:t xml:space="preserve"> aktet dalëse për shpërndarjen e karburantit për furnizimin me kar</w:t>
      </w:r>
      <w:r w:rsidR="00605170">
        <w:rPr>
          <w:rFonts w:ascii="Garamond" w:hAnsi="Garamond"/>
          <w:sz w:val="24"/>
          <w:szCs w:val="24"/>
        </w:rPr>
        <w:t>burant të gjener</w:t>
      </w:r>
      <w:r w:rsidRPr="00966156">
        <w:rPr>
          <w:rFonts w:ascii="Garamond" w:hAnsi="Garamond"/>
          <w:sz w:val="24"/>
          <w:szCs w:val="24"/>
        </w:rPr>
        <w:t>ator</w:t>
      </w:r>
      <w:r w:rsidR="00605170">
        <w:rPr>
          <w:rFonts w:ascii="Garamond" w:hAnsi="Garamond"/>
          <w:sz w:val="24"/>
          <w:szCs w:val="24"/>
        </w:rPr>
        <w:t>ë</w:t>
      </w:r>
      <w:r w:rsidRPr="00966156">
        <w:rPr>
          <w:rFonts w:ascii="Garamond" w:hAnsi="Garamond"/>
          <w:sz w:val="24"/>
          <w:szCs w:val="24"/>
        </w:rPr>
        <w:t>ve, në mbështetje të normativës së konsumit;</w:t>
      </w:r>
    </w:p>
    <w:p w14:paraId="172408E8" w14:textId="78B1E293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Për të trajtuar kërkesat për kopje dokumentacioni të dosjeve personale të punonjësve të ASHK-së dhe </w:t>
      </w:r>
      <w:r w:rsidR="00605170" w:rsidRPr="00966156">
        <w:rPr>
          <w:rFonts w:ascii="Garamond" w:hAnsi="Garamond"/>
          <w:sz w:val="24"/>
          <w:szCs w:val="24"/>
        </w:rPr>
        <w:t>nënshkrimin</w:t>
      </w:r>
      <w:r w:rsidR="00605170">
        <w:rPr>
          <w:rFonts w:ascii="Garamond" w:hAnsi="Garamond"/>
          <w:sz w:val="24"/>
          <w:szCs w:val="24"/>
        </w:rPr>
        <w:t xml:space="preserve"> e </w:t>
      </w:r>
      <w:proofErr w:type="spellStart"/>
      <w:r w:rsidR="00605170">
        <w:rPr>
          <w:rFonts w:ascii="Garamond" w:hAnsi="Garamond"/>
          <w:sz w:val="24"/>
          <w:szCs w:val="24"/>
        </w:rPr>
        <w:t>kthim</w:t>
      </w:r>
      <w:r w:rsidRPr="00966156">
        <w:rPr>
          <w:rFonts w:ascii="Garamond" w:hAnsi="Garamond"/>
          <w:sz w:val="24"/>
          <w:szCs w:val="24"/>
        </w:rPr>
        <w:t>përgjigjeve</w:t>
      </w:r>
      <w:proofErr w:type="spellEnd"/>
      <w:r w:rsidRPr="00966156">
        <w:rPr>
          <w:rFonts w:ascii="Garamond" w:hAnsi="Garamond"/>
          <w:sz w:val="24"/>
          <w:szCs w:val="24"/>
        </w:rPr>
        <w:t xml:space="preserve"> të këtyre kërkesave;</w:t>
      </w:r>
    </w:p>
    <w:p w14:paraId="5C766167" w14:textId="5CBA2818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Për të trajtuar dhe nënshkruar vërtetimet e punës për punonjës të Drejtor</w:t>
      </w:r>
      <w:r w:rsidR="00605170">
        <w:rPr>
          <w:rFonts w:ascii="Garamond" w:hAnsi="Garamond"/>
          <w:sz w:val="24"/>
          <w:szCs w:val="24"/>
        </w:rPr>
        <w:t>isë së Përgjithshme të ASHK-së;</w:t>
      </w:r>
    </w:p>
    <w:p w14:paraId="4483A44E" w14:textId="767134DA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Për të nënshkruar shkresat dalëse përcjellë Departamentit të Administratës Publike për formularët e </w:t>
      </w:r>
      <w:proofErr w:type="spellStart"/>
      <w:r w:rsidRPr="00966156">
        <w:rPr>
          <w:rFonts w:ascii="Garamond" w:hAnsi="Garamond"/>
          <w:sz w:val="24"/>
          <w:szCs w:val="24"/>
        </w:rPr>
        <w:t>dekriminalizimit</w:t>
      </w:r>
      <w:proofErr w:type="spellEnd"/>
      <w:r w:rsidRPr="00966156">
        <w:rPr>
          <w:rFonts w:ascii="Garamond" w:hAnsi="Garamond"/>
          <w:sz w:val="24"/>
          <w:szCs w:val="24"/>
        </w:rPr>
        <w:t xml:space="preserve"> të punonjësve.</w:t>
      </w:r>
    </w:p>
    <w:p w14:paraId="09430FCB" w14:textId="1A7A4C7F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Pavarësisht delegimit të kompetencave sipas këtij urdhri, drejtori i Drejtorisë së Investimeve dhe Shërbimeve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nëse e gjykon të nevojshme, mund t</w:t>
      </w:r>
      <w:r w:rsidR="00605170">
        <w:rPr>
          <w:rFonts w:ascii="Garamond" w:hAnsi="Garamond"/>
          <w:sz w:val="24"/>
          <w:szCs w:val="24"/>
        </w:rPr>
        <w:t>’</w:t>
      </w:r>
      <w:r w:rsidRPr="00966156">
        <w:rPr>
          <w:rFonts w:ascii="Garamond" w:hAnsi="Garamond"/>
          <w:sz w:val="24"/>
          <w:szCs w:val="24"/>
        </w:rPr>
        <w:t xml:space="preserve">i përcjellë për nënshkrim </w:t>
      </w:r>
      <w:r w:rsidR="00605170" w:rsidRPr="00966156">
        <w:rPr>
          <w:rFonts w:ascii="Garamond" w:hAnsi="Garamond"/>
          <w:sz w:val="24"/>
          <w:szCs w:val="24"/>
        </w:rPr>
        <w:t xml:space="preserve">drejtorit të përgjithshëm </w:t>
      </w:r>
      <w:r w:rsidRPr="00966156">
        <w:rPr>
          <w:rFonts w:ascii="Garamond" w:hAnsi="Garamond"/>
          <w:sz w:val="24"/>
          <w:szCs w:val="24"/>
        </w:rPr>
        <w:t>shkresat që i vlerëson të një rëndësie të veçantë.</w:t>
      </w:r>
    </w:p>
    <w:p w14:paraId="6CC18ED9" w14:textId="6652C5D3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Delegimi i kompetencës sipas këtij urdhri nuk përfshin aktet administrative dhe detyrat të cilat duhet të miratohen dhe të ushtrohen nga </w:t>
      </w:r>
      <w:r w:rsidR="00605170" w:rsidRPr="00966156">
        <w:rPr>
          <w:rFonts w:ascii="Garamond" w:hAnsi="Garamond"/>
          <w:sz w:val="24"/>
          <w:szCs w:val="24"/>
        </w:rPr>
        <w:t>drejtori i përgjithshëm</w:t>
      </w:r>
      <w:r w:rsidRPr="00966156">
        <w:rPr>
          <w:rFonts w:ascii="Garamond" w:hAnsi="Garamond"/>
          <w:sz w:val="24"/>
          <w:szCs w:val="24"/>
        </w:rPr>
        <w:t>, në zbatim të nenit 9, të ligjit nr.</w:t>
      </w:r>
      <w:r w:rsidR="00605170"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111/2018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“Për </w:t>
      </w:r>
      <w:r w:rsidR="00605170">
        <w:rPr>
          <w:rFonts w:ascii="Garamond" w:hAnsi="Garamond"/>
          <w:sz w:val="24"/>
          <w:szCs w:val="24"/>
        </w:rPr>
        <w:t>k</w:t>
      </w:r>
      <w:r w:rsidRPr="00966156">
        <w:rPr>
          <w:rFonts w:ascii="Garamond" w:hAnsi="Garamond"/>
          <w:sz w:val="24"/>
          <w:szCs w:val="24"/>
        </w:rPr>
        <w:t xml:space="preserve">adastrën”. </w:t>
      </w:r>
    </w:p>
    <w:p w14:paraId="58920C33" w14:textId="4A53AEBB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Në rast mungese në detyrë të drejtorit të Drejtorisë së Investimeve dhe Shërbimeve, delegimi i kompetencës konsiderohet i ndërprerë për periudhën e mungesës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në kuptim të nenit 29, pika 2</w:t>
      </w:r>
      <w:r w:rsidR="00605170">
        <w:rPr>
          <w:rFonts w:ascii="Garamond" w:hAnsi="Garamond"/>
          <w:sz w:val="24"/>
          <w:szCs w:val="24"/>
        </w:rPr>
        <w:t>,</w:t>
      </w:r>
      <w:r w:rsidRPr="00966156">
        <w:rPr>
          <w:rFonts w:ascii="Garamond" w:hAnsi="Garamond"/>
          <w:sz w:val="24"/>
          <w:szCs w:val="24"/>
        </w:rPr>
        <w:t xml:space="preserve"> germa </w:t>
      </w:r>
      <w:r w:rsidR="00605170">
        <w:rPr>
          <w:rFonts w:ascii="Garamond" w:hAnsi="Garamond"/>
          <w:sz w:val="24"/>
          <w:szCs w:val="24"/>
        </w:rPr>
        <w:t>“</w:t>
      </w:r>
      <w:r w:rsidRPr="00966156">
        <w:rPr>
          <w:rFonts w:ascii="Garamond" w:hAnsi="Garamond"/>
          <w:sz w:val="24"/>
          <w:szCs w:val="24"/>
        </w:rPr>
        <w:t>c</w:t>
      </w:r>
      <w:r w:rsidR="00605170">
        <w:rPr>
          <w:rFonts w:ascii="Garamond" w:hAnsi="Garamond"/>
          <w:sz w:val="24"/>
          <w:szCs w:val="24"/>
        </w:rPr>
        <w:t>”</w:t>
      </w:r>
      <w:r w:rsidRPr="00966156">
        <w:rPr>
          <w:rFonts w:ascii="Garamond" w:hAnsi="Garamond"/>
          <w:sz w:val="24"/>
          <w:szCs w:val="24"/>
        </w:rPr>
        <w:t xml:space="preserve">, e Kodit të Procedurave Administrative. Gjatë mungesës kompetenca ushtrohet nga </w:t>
      </w:r>
      <w:r w:rsidR="00605170">
        <w:rPr>
          <w:rFonts w:ascii="Garamond" w:hAnsi="Garamond"/>
          <w:sz w:val="24"/>
          <w:szCs w:val="24"/>
        </w:rPr>
        <w:t>d</w:t>
      </w:r>
      <w:r w:rsidRPr="00966156">
        <w:rPr>
          <w:rFonts w:ascii="Garamond" w:hAnsi="Garamond"/>
          <w:sz w:val="24"/>
          <w:szCs w:val="24"/>
        </w:rPr>
        <w:t xml:space="preserve">rejtori i </w:t>
      </w:r>
      <w:r w:rsidR="00605170">
        <w:rPr>
          <w:rFonts w:ascii="Garamond" w:hAnsi="Garamond"/>
          <w:sz w:val="24"/>
          <w:szCs w:val="24"/>
        </w:rPr>
        <w:t>p</w:t>
      </w:r>
      <w:r w:rsidRPr="00966156">
        <w:rPr>
          <w:rFonts w:ascii="Garamond" w:hAnsi="Garamond"/>
          <w:sz w:val="24"/>
          <w:szCs w:val="24"/>
        </w:rPr>
        <w:t>ërgjithshëm.</w:t>
      </w:r>
    </w:p>
    <w:p w14:paraId="75EAD39F" w14:textId="7E27AB88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>Kompetenca e deleguar sipas pi</w:t>
      </w:r>
      <w:r w:rsidR="00605170">
        <w:rPr>
          <w:rFonts w:ascii="Garamond" w:hAnsi="Garamond"/>
          <w:sz w:val="24"/>
          <w:szCs w:val="24"/>
        </w:rPr>
        <w:t>kës 1 të këtij urdhri</w:t>
      </w:r>
      <w:r w:rsidRPr="00966156">
        <w:rPr>
          <w:rFonts w:ascii="Garamond" w:hAnsi="Garamond"/>
          <w:sz w:val="24"/>
          <w:szCs w:val="24"/>
        </w:rPr>
        <w:t xml:space="preserve"> të ushtrohet duke filluar nga data e miratimit të këtij urdhri deri në shfuqizimin e tij.</w:t>
      </w:r>
    </w:p>
    <w:p w14:paraId="4CC56576" w14:textId="16D6BD52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lastRenderedPageBreak/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966156">
        <w:rPr>
          <w:rFonts w:ascii="Garamond" w:hAnsi="Garamond"/>
          <w:sz w:val="24"/>
          <w:szCs w:val="24"/>
        </w:rPr>
        <w:t xml:space="preserve">Ngarkohet Drejtoria e Investimeve dhe Shërbimeve dhe </w:t>
      </w:r>
      <w:proofErr w:type="spellStart"/>
      <w:r w:rsidRPr="00966156">
        <w:rPr>
          <w:rFonts w:ascii="Garamond" w:hAnsi="Garamond"/>
          <w:sz w:val="24"/>
          <w:szCs w:val="24"/>
        </w:rPr>
        <w:t>z</w:t>
      </w:r>
      <w:r w:rsidR="00605170">
        <w:rPr>
          <w:rFonts w:ascii="Garamond" w:hAnsi="Garamond"/>
          <w:sz w:val="24"/>
          <w:szCs w:val="24"/>
        </w:rPr>
        <w:t>n</w:t>
      </w:r>
      <w:r w:rsidRPr="00966156">
        <w:rPr>
          <w:rFonts w:ascii="Garamond" w:hAnsi="Garamond"/>
          <w:sz w:val="24"/>
          <w:szCs w:val="24"/>
        </w:rPr>
        <w:t>j</w:t>
      </w:r>
      <w:proofErr w:type="spellEnd"/>
      <w:r w:rsidRPr="00966156">
        <w:rPr>
          <w:rFonts w:ascii="Garamond" w:hAnsi="Garamond"/>
          <w:sz w:val="24"/>
          <w:szCs w:val="24"/>
        </w:rPr>
        <w:t>. Nert</w:t>
      </w:r>
      <w:r w:rsidR="00605170">
        <w:rPr>
          <w:rFonts w:ascii="Garamond" w:hAnsi="Garamond"/>
          <w:sz w:val="24"/>
          <w:szCs w:val="24"/>
        </w:rPr>
        <w:t xml:space="preserve">ila </w:t>
      </w:r>
      <w:proofErr w:type="spellStart"/>
      <w:r w:rsidR="00605170">
        <w:rPr>
          <w:rFonts w:ascii="Garamond" w:hAnsi="Garamond"/>
          <w:sz w:val="24"/>
          <w:szCs w:val="24"/>
        </w:rPr>
        <w:t>Mihali</w:t>
      </w:r>
      <w:proofErr w:type="spellEnd"/>
      <w:r w:rsidR="00605170">
        <w:rPr>
          <w:rFonts w:ascii="Garamond" w:hAnsi="Garamond"/>
          <w:sz w:val="24"/>
          <w:szCs w:val="24"/>
        </w:rPr>
        <w:t xml:space="preserve">, dhe Sektori i Arkiv </w:t>
      </w:r>
      <w:r w:rsidRPr="00966156">
        <w:rPr>
          <w:rFonts w:ascii="Garamond" w:hAnsi="Garamond"/>
          <w:sz w:val="24"/>
          <w:szCs w:val="24"/>
        </w:rPr>
        <w:t>Protokollit në Drejtorinë e Përgjithshme për zbatimin e këtij urdhri.</w:t>
      </w:r>
    </w:p>
    <w:p w14:paraId="5902BD30" w14:textId="4729A7B0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Ky urdhër hyn në fuqi menjëherë dhe botohet në Fletore</w:t>
      </w:r>
      <w:r w:rsidR="00605170">
        <w:rPr>
          <w:rFonts w:ascii="Garamond" w:hAnsi="Garamond"/>
          <w:sz w:val="24"/>
          <w:szCs w:val="24"/>
        </w:rPr>
        <w:t>n</w:t>
      </w:r>
      <w:r w:rsidRPr="00966156">
        <w:rPr>
          <w:rFonts w:ascii="Garamond" w:hAnsi="Garamond"/>
          <w:sz w:val="24"/>
          <w:szCs w:val="24"/>
        </w:rPr>
        <w:t xml:space="preserve"> Zyrtare.</w:t>
      </w:r>
    </w:p>
    <w:p w14:paraId="5920B03B" w14:textId="77777777" w:rsidR="00966156" w:rsidRPr="00966156" w:rsidRDefault="00966156" w:rsidP="009661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92D87" w14:textId="0C24B1CF" w:rsidR="00966156" w:rsidRPr="00966156" w:rsidRDefault="00966156" w:rsidP="009661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66156">
        <w:rPr>
          <w:rFonts w:ascii="Garamond" w:hAnsi="Garamond"/>
          <w:sz w:val="24"/>
          <w:szCs w:val="24"/>
        </w:rPr>
        <w:t>DREJTOR I PËRGJITHSHËM</w:t>
      </w:r>
    </w:p>
    <w:p w14:paraId="38EB9AA2" w14:textId="5AD469E7" w:rsidR="00966156" w:rsidRPr="00966156" w:rsidRDefault="00966156" w:rsidP="009661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66156">
        <w:rPr>
          <w:rFonts w:ascii="Garamond" w:hAnsi="Garamond"/>
          <w:b/>
          <w:sz w:val="24"/>
          <w:szCs w:val="24"/>
        </w:rPr>
        <w:t xml:space="preserve">Lorena </w:t>
      </w:r>
      <w:proofErr w:type="spellStart"/>
      <w:r w:rsidRPr="00966156">
        <w:rPr>
          <w:rFonts w:ascii="Garamond" w:hAnsi="Garamond"/>
          <w:b/>
          <w:sz w:val="24"/>
          <w:szCs w:val="24"/>
        </w:rPr>
        <w:t>Goxhobelli</w:t>
      </w:r>
      <w:proofErr w:type="spellEnd"/>
    </w:p>
    <w:sectPr w:rsidR="00966156" w:rsidRPr="009661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52948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91934"/>
    <w:rsid w:val="003A1254"/>
    <w:rsid w:val="003F3D67"/>
    <w:rsid w:val="00415180"/>
    <w:rsid w:val="00417D0D"/>
    <w:rsid w:val="00420FCC"/>
    <w:rsid w:val="004326E6"/>
    <w:rsid w:val="004429C1"/>
    <w:rsid w:val="00446CB3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01A7"/>
    <w:rsid w:val="00591C6C"/>
    <w:rsid w:val="005B5F43"/>
    <w:rsid w:val="005C0089"/>
    <w:rsid w:val="005C18A7"/>
    <w:rsid w:val="005F421D"/>
    <w:rsid w:val="00605170"/>
    <w:rsid w:val="0061636A"/>
    <w:rsid w:val="00631241"/>
    <w:rsid w:val="00662063"/>
    <w:rsid w:val="00692570"/>
    <w:rsid w:val="006E011A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51578"/>
    <w:rsid w:val="00881836"/>
    <w:rsid w:val="008846AE"/>
    <w:rsid w:val="008C7EE7"/>
    <w:rsid w:val="008D15FD"/>
    <w:rsid w:val="008F0E16"/>
    <w:rsid w:val="009053DA"/>
    <w:rsid w:val="00961A75"/>
    <w:rsid w:val="00966156"/>
    <w:rsid w:val="009822A2"/>
    <w:rsid w:val="009D0A9F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17FA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E3F37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F45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</Nr_x002e__x0020_akti>
    <Data_x0020_e_x0020_Krijimit xmlns="0e656187-b300-4fb0-8bf4-3a50f872073c">2025-11-27T12:45:50Z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1970/1</Nr_x002e__x0020_prot_x0020_QBZ>
    <Data_x0020_e_x0020_Modifikimit xmlns="0e656187-b300-4fb0-8bf4-3a50f872073c">2025-11-27T12:57:13Z</Data_x0020_e_x0020_Modifikimit>
    <Dekretuar xmlns="0e656187-b300-4fb0-8bf4-3a50f872073c">false</Dekretuar>
    <Data xmlns="0e656187-b300-4fb0-8bf4-3a50f872073c">2025-11-10T00:00:00Z</Data>
    <Nr_x002e__x0020_protokolli_x0020_i_x0020_aktit xmlns="0e656187-b300-4fb0-8bf4-3a50f872073c">13594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6E57FF498424FBA8B7E3645641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6E57FF498424FBA8B7E3645641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CB0D8-0299-4438-B731-1C4DDD58FECD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54CDE4-7A10-454E-B74B-BF0A9C445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4A893-D0F1-48CF-BC6D-564488F3D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A8E7AB-CB61-46D4-AF32-ADA20BDC3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17D0D4-5463-48D0-A303-306810E48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9</cp:revision>
  <dcterms:created xsi:type="dcterms:W3CDTF">2025-11-27T11:39:00Z</dcterms:created>
  <dcterms:modified xsi:type="dcterms:W3CDTF">2025-11-27T12:55:00Z</dcterms:modified>
</cp:coreProperties>
</file>