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FCA" w:rsidRDefault="008C4FCA" w:rsidP="008C4FCA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8C4FCA" w:rsidRDefault="008C4FCA" w:rsidP="008C4FCA">
      <w:pPr>
        <w:pStyle w:val="NeniTitull"/>
        <w:rPr>
          <w:lang w:val="sq-AL"/>
        </w:rPr>
      </w:pPr>
      <w:r>
        <w:rPr>
          <w:lang w:val="sq-AL"/>
        </w:rPr>
        <w:t>Nr. 90, datë 26.3.2018</w:t>
      </w:r>
    </w:p>
    <w:p w:rsidR="008C4FCA" w:rsidRDefault="008C4FCA" w:rsidP="008C4FCA">
      <w:pPr>
        <w:pStyle w:val="NeniTitull"/>
        <w:rPr>
          <w:sz w:val="14"/>
          <w:lang w:val="sq-AL"/>
        </w:rPr>
      </w:pPr>
    </w:p>
    <w:p w:rsidR="008C4FCA" w:rsidRDefault="008C4FCA" w:rsidP="008C4FCA">
      <w:pPr>
        <w:pStyle w:val="NeniTitull"/>
        <w:rPr>
          <w:lang w:val="sq-AL"/>
        </w:rPr>
      </w:pPr>
      <w:r>
        <w:rPr>
          <w:lang w:val="sq-AL"/>
        </w:rPr>
        <w:t>PËR DELEGIM KOMPETENCASH</w:t>
      </w:r>
    </w:p>
    <w:p w:rsidR="008C4FCA" w:rsidRDefault="008C4FCA" w:rsidP="008C4FCA">
      <w:pPr>
        <w:pStyle w:val="Paragrafi"/>
        <w:rPr>
          <w:sz w:val="14"/>
          <w:lang w:val="sq-AL"/>
        </w:rPr>
      </w:pPr>
    </w:p>
    <w:p w:rsidR="008C4FCA" w:rsidRDefault="008C4FCA" w:rsidP="008C4FCA">
      <w:pPr>
        <w:pStyle w:val="Paragrafi"/>
        <w:rPr>
          <w:lang w:val="sq-AL"/>
        </w:rPr>
      </w:pPr>
      <w:r>
        <w:rPr>
          <w:lang w:val="sq-AL"/>
        </w:rPr>
        <w:t>Në mbështetje të nenit 14, pika 3, të ligjit nr. 97/2013, “Për mediat audiovizive në Republikën e Shqipërisë”, të ndryshuar, nenit 22, pika 3 dhe neneve 28, 29, të ligjit nr. 44/2015, “Kodi i Procedurave Administrative i Republikës së Shqipërisë”, të ligjit nr. 9643, datë 20.11.2006, “Për prokurimin publik”, të ndryshuar,</w:t>
      </w:r>
    </w:p>
    <w:p w:rsidR="008C4FCA" w:rsidRDefault="008C4FCA" w:rsidP="008C4FCA">
      <w:pPr>
        <w:pStyle w:val="Paragrafi"/>
        <w:rPr>
          <w:sz w:val="16"/>
          <w:lang w:val="sq-AL"/>
        </w:rPr>
      </w:pPr>
    </w:p>
    <w:p w:rsidR="008C4FCA" w:rsidRDefault="008C4FCA" w:rsidP="008C4FCA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8C4FCA" w:rsidRDefault="008C4FCA" w:rsidP="008C4FCA">
      <w:pPr>
        <w:pStyle w:val="Paragrafi"/>
        <w:rPr>
          <w:sz w:val="12"/>
          <w:lang w:val="sq-AL"/>
        </w:rPr>
      </w:pPr>
    </w:p>
    <w:p w:rsidR="008C4FCA" w:rsidRDefault="008C4FCA" w:rsidP="008C4FCA">
      <w:pPr>
        <w:pStyle w:val="Paragrafi"/>
        <w:rPr>
          <w:lang w:val="sq-AL"/>
        </w:rPr>
      </w:pPr>
      <w:r>
        <w:rPr>
          <w:lang w:val="sq-AL"/>
        </w:rPr>
        <w:t>1. Delegimin e kompetencave të titullarit të Autoritetit Kontraktor në Autoritetin e Mediave Audiovizive, Sekretarit të Përgjithshëm, znj. Vera Muço.</w:t>
      </w:r>
    </w:p>
    <w:p w:rsidR="008C4FCA" w:rsidRDefault="008C4FCA" w:rsidP="008C4FCA">
      <w:pPr>
        <w:pStyle w:val="Paragrafi"/>
        <w:rPr>
          <w:lang w:val="sq-AL"/>
        </w:rPr>
      </w:pPr>
      <w:r>
        <w:rPr>
          <w:lang w:val="sq-AL"/>
        </w:rPr>
        <w:t>2. Delegimin e kompetencave për njoftimin dhe ndjekjen e realizimit të detyrimeve financiare ndaj ofruesve të shërbimit mediatik audio dhe/ose audioviziv, Sekretarit të Përgjithshëm të AMA-s.</w:t>
      </w:r>
    </w:p>
    <w:p w:rsidR="008C4FCA" w:rsidRDefault="008C4FCA" w:rsidP="008C4FCA">
      <w:pPr>
        <w:pStyle w:val="Paragrafi"/>
        <w:rPr>
          <w:lang w:val="sq-AL"/>
        </w:rPr>
      </w:pPr>
      <w:r>
        <w:rPr>
          <w:lang w:val="sq-AL"/>
        </w:rPr>
        <w:t>3. Delegimi i kompetencave mbaron me revokimin e aktit të delegimit.</w:t>
      </w:r>
    </w:p>
    <w:p w:rsidR="008C4FCA" w:rsidRDefault="008C4FCA" w:rsidP="008C4FCA">
      <w:pPr>
        <w:pStyle w:val="Paragrafi"/>
        <w:rPr>
          <w:lang w:val="sq-AL"/>
        </w:rPr>
      </w:pPr>
      <w:r>
        <w:rPr>
          <w:lang w:val="sq-AL"/>
        </w:rPr>
        <w:t>4. Ngarkohet me zbatimin e këtij urdhri Sekretari i Përgjithshëm.</w:t>
      </w:r>
    </w:p>
    <w:p w:rsidR="008C4FCA" w:rsidRDefault="008C4FCA" w:rsidP="008C4FCA">
      <w:pPr>
        <w:pStyle w:val="Paragrafi"/>
        <w:rPr>
          <w:lang w:val="sq-AL"/>
        </w:rPr>
      </w:pPr>
      <w:r>
        <w:rPr>
          <w:lang w:val="sq-AL"/>
        </w:rPr>
        <w:t>Ky urdhër hyn në fuqi në datën 2.4.2018 dhe botohet në Fletoren Zyrtare.</w:t>
      </w:r>
    </w:p>
    <w:p w:rsidR="008C4FCA" w:rsidRDefault="008C4FCA" w:rsidP="008C4FCA">
      <w:pPr>
        <w:pStyle w:val="Paragrafi"/>
        <w:rPr>
          <w:sz w:val="16"/>
          <w:lang w:val="sq-AL"/>
        </w:rPr>
      </w:pPr>
    </w:p>
    <w:p w:rsidR="008C4FCA" w:rsidRDefault="008C4FCA" w:rsidP="008C4FCA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8C4FCA" w:rsidRDefault="008C4FCA" w:rsidP="008C4FC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Gentian Sala</w:t>
      </w:r>
    </w:p>
    <w:p w:rsidR="00447341" w:rsidRDefault="00447341">
      <w:bookmarkStart w:id="0" w:name="_GoBack"/>
      <w:bookmarkEnd w:id="0"/>
    </w:p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FCA"/>
    <w:rsid w:val="00447341"/>
    <w:rsid w:val="008C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3333DD-6145-451A-B142-3E736157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C4F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C4F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C4F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C4F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C4F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1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2018-04-03T14:00:00Z</dcterms:created>
  <dcterms:modified xsi:type="dcterms:W3CDTF">2018-04-03T14:01:00Z</dcterms:modified>
</cp:coreProperties>
</file>