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C6F969" w14:textId="77777777" w:rsidR="00A874CC" w:rsidRPr="00EA5DB7" w:rsidRDefault="00A874CC" w:rsidP="00A874CC">
      <w:pPr>
        <w:pStyle w:val="BodyA"/>
        <w:ind w:firstLine="284"/>
        <w:jc w:val="center"/>
        <w:rPr>
          <w:rFonts w:ascii="Garamond" w:hAnsi="Garamond"/>
          <w:b/>
          <w:bCs/>
          <w:lang w:val="sq-AL"/>
        </w:rPr>
      </w:pPr>
      <w:r w:rsidRPr="00EA5DB7">
        <w:rPr>
          <w:rFonts w:ascii="Garamond" w:hAnsi="Garamond"/>
          <w:b/>
          <w:bCs/>
          <w:lang w:val="sq-AL"/>
        </w:rPr>
        <w:t>URDHËR</w:t>
      </w:r>
    </w:p>
    <w:p w14:paraId="32BF4162" w14:textId="1F34F5FA" w:rsidR="00B60D59" w:rsidRPr="00EA5DB7" w:rsidRDefault="00A874CC" w:rsidP="00A874CC">
      <w:pPr>
        <w:pStyle w:val="BodyA"/>
        <w:ind w:firstLine="284"/>
        <w:jc w:val="center"/>
        <w:rPr>
          <w:rFonts w:ascii="Garamond" w:hAnsi="Garamond"/>
          <w:b/>
          <w:bCs/>
          <w:smallCaps/>
          <w:spacing w:val="-1"/>
          <w:lang w:val="sq-AL"/>
        </w:rPr>
      </w:pPr>
      <w:r w:rsidRPr="00EA5DB7">
        <w:rPr>
          <w:rFonts w:ascii="Garamond" w:hAnsi="Garamond"/>
          <w:b/>
          <w:bCs/>
          <w:lang w:val="sq-AL"/>
        </w:rPr>
        <w:t>N</w:t>
      </w:r>
      <w:r w:rsidR="00364032" w:rsidRPr="00EA5DB7">
        <w:rPr>
          <w:rFonts w:ascii="Garamond" w:hAnsi="Garamond"/>
          <w:b/>
          <w:bCs/>
          <w:lang w:val="sq-AL"/>
        </w:rPr>
        <w:t>r.</w:t>
      </w:r>
      <w:r w:rsidRPr="00EA5DB7">
        <w:rPr>
          <w:rFonts w:ascii="Garamond" w:hAnsi="Garamond"/>
          <w:b/>
          <w:bCs/>
          <w:lang w:val="sq-AL"/>
        </w:rPr>
        <w:t xml:space="preserve"> </w:t>
      </w:r>
      <w:r w:rsidR="00364032" w:rsidRPr="00EA5DB7">
        <w:rPr>
          <w:rFonts w:ascii="Garamond" w:hAnsi="Garamond"/>
          <w:b/>
          <w:bCs/>
          <w:lang w:val="sq-AL"/>
        </w:rPr>
        <w:t>5, datë 3.1.202</w:t>
      </w:r>
      <w:r w:rsidR="0089666C">
        <w:rPr>
          <w:rFonts w:ascii="Garamond" w:hAnsi="Garamond"/>
          <w:b/>
          <w:bCs/>
          <w:lang w:val="sq-AL"/>
        </w:rPr>
        <w:t>4</w:t>
      </w:r>
      <w:bookmarkStart w:id="0" w:name="_GoBack"/>
      <w:bookmarkEnd w:id="0"/>
    </w:p>
    <w:p w14:paraId="32BF4163" w14:textId="6E4754DF" w:rsidR="00F94D7B" w:rsidRPr="00EA5DB7" w:rsidRDefault="00F94D7B" w:rsidP="009F3407">
      <w:pPr>
        <w:pStyle w:val="BodyA"/>
        <w:jc w:val="center"/>
        <w:rPr>
          <w:sz w:val="28"/>
          <w:szCs w:val="28"/>
          <w:lang w:val="sq-AL"/>
        </w:rPr>
      </w:pPr>
    </w:p>
    <w:p w14:paraId="1EFB685C" w14:textId="7821A619" w:rsidR="00A874CC" w:rsidRPr="00EA5DB7" w:rsidRDefault="00A874CC" w:rsidP="00A874CC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  <w:r w:rsidRPr="00EA5DB7">
        <w:rPr>
          <w:rFonts w:ascii="Garamond" w:hAnsi="Garamond"/>
          <w:b/>
          <w:lang w:val="sq-AL"/>
        </w:rPr>
        <w:t xml:space="preserve">PËR DELEGIMIN E KOMPETENCAVE </w:t>
      </w:r>
    </w:p>
    <w:p w14:paraId="2DDF49B2" w14:textId="77777777" w:rsidR="00A874CC" w:rsidRPr="00EA5DB7" w:rsidRDefault="00A874CC" w:rsidP="00A874CC">
      <w:pPr>
        <w:pStyle w:val="BodyA"/>
        <w:ind w:firstLine="284"/>
        <w:jc w:val="center"/>
        <w:rPr>
          <w:rFonts w:ascii="Garamond" w:hAnsi="Garamond"/>
          <w:b/>
          <w:lang w:val="sq-AL"/>
        </w:rPr>
      </w:pPr>
    </w:p>
    <w:p w14:paraId="6A1AF4F3" w14:textId="15DD57D2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>Në mbështetje të pikës 4, të nenit 102, të Kushtetutës së Republikës së Shqipërisë; të neneve 28 dhe 29, të ligjit nr. 44/2015, “Kodi i Procedurave Administrative i Republikës së Shqipërisë”; të pikës 2, t</w:t>
      </w:r>
      <w:r w:rsidR="0047359A">
        <w:rPr>
          <w:rFonts w:ascii="Garamond" w:hAnsi="Garamond"/>
          <w:lang w:val="sq-AL"/>
        </w:rPr>
        <w:t>ë</w:t>
      </w:r>
      <w:r w:rsidRPr="00EA5DB7">
        <w:rPr>
          <w:rFonts w:ascii="Garamond" w:hAnsi="Garamond"/>
          <w:lang w:val="sq-AL"/>
        </w:rPr>
        <w:t xml:space="preserve"> nenit 11, të ligjit nr. 90/2012, “Për organizimin dhe funksionimin e Administratës Shtetërore”</w:t>
      </w:r>
      <w:r w:rsidR="00EA5DB7">
        <w:rPr>
          <w:rFonts w:ascii="Garamond" w:hAnsi="Garamond"/>
          <w:lang w:val="sq-AL"/>
        </w:rPr>
        <w:t>; të</w:t>
      </w:r>
      <w:r w:rsidRPr="00EA5DB7">
        <w:rPr>
          <w:rFonts w:ascii="Garamond" w:hAnsi="Garamond"/>
          <w:lang w:val="sq-AL"/>
        </w:rPr>
        <w:t xml:space="preserve"> ligjit nr. 162, datë 23.12.2020</w:t>
      </w:r>
      <w:r w:rsidR="00EA5DB7">
        <w:rPr>
          <w:rFonts w:ascii="Garamond" w:hAnsi="Garamond"/>
          <w:lang w:val="sq-AL"/>
        </w:rPr>
        <w:t>,</w:t>
      </w:r>
      <w:r w:rsidRPr="00EA5DB7">
        <w:rPr>
          <w:rFonts w:ascii="Garamond" w:hAnsi="Garamond"/>
          <w:lang w:val="sq-AL"/>
        </w:rPr>
        <w:t xml:space="preserve"> “Për prokurimin publik”, dhe të vendimit të Këshillit të Ministrave nr. 285, datë 19.5.2021</w:t>
      </w:r>
      <w:r w:rsidR="00EA5DB7">
        <w:rPr>
          <w:rFonts w:ascii="Garamond" w:hAnsi="Garamond"/>
          <w:lang w:val="sq-AL"/>
        </w:rPr>
        <w:t>,</w:t>
      </w:r>
      <w:r w:rsidRPr="00EA5DB7">
        <w:rPr>
          <w:rFonts w:ascii="Garamond" w:hAnsi="Garamond"/>
          <w:lang w:val="sq-AL"/>
        </w:rPr>
        <w:t xml:space="preserve"> “Për miratimin e </w:t>
      </w:r>
      <w:r w:rsidR="00EA5DB7" w:rsidRPr="00EA5DB7">
        <w:rPr>
          <w:rFonts w:ascii="Garamond" w:hAnsi="Garamond"/>
          <w:lang w:val="sq-AL"/>
        </w:rPr>
        <w:t>rregullave të prokurimit publik</w:t>
      </w:r>
      <w:r w:rsidRPr="00EA5DB7">
        <w:rPr>
          <w:rFonts w:ascii="Garamond" w:hAnsi="Garamond"/>
          <w:lang w:val="sq-AL"/>
        </w:rPr>
        <w:t xml:space="preserve">”, </w:t>
      </w:r>
      <w:r w:rsidR="00EA5DB7">
        <w:rPr>
          <w:rFonts w:ascii="Garamond" w:hAnsi="Garamond"/>
          <w:lang w:val="sq-AL"/>
        </w:rPr>
        <w:t>të</w:t>
      </w:r>
      <w:r w:rsidRPr="00EA5DB7">
        <w:rPr>
          <w:rFonts w:ascii="Garamond" w:hAnsi="Garamond"/>
          <w:lang w:val="sq-AL"/>
        </w:rPr>
        <w:t xml:space="preserve"> ndry</w:t>
      </w:r>
      <w:r w:rsidR="008A1CA6" w:rsidRPr="00EA5DB7">
        <w:rPr>
          <w:rFonts w:ascii="Garamond" w:hAnsi="Garamond"/>
          <w:lang w:val="sq-AL"/>
        </w:rPr>
        <w:t>s</w:t>
      </w:r>
      <w:r w:rsidRPr="00EA5DB7">
        <w:rPr>
          <w:rFonts w:ascii="Garamond" w:hAnsi="Garamond"/>
          <w:lang w:val="sq-AL"/>
        </w:rPr>
        <w:t>huar,</w:t>
      </w:r>
    </w:p>
    <w:p w14:paraId="2733EC77" w14:textId="77777777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</w:p>
    <w:p w14:paraId="0E035113" w14:textId="77777777" w:rsidR="00A874CC" w:rsidRPr="00EA5DB7" w:rsidRDefault="00A874CC" w:rsidP="00A874CC">
      <w:pPr>
        <w:pStyle w:val="BodyA"/>
        <w:ind w:firstLine="284"/>
        <w:jc w:val="center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>URDHËROJ</w:t>
      </w:r>
    </w:p>
    <w:p w14:paraId="3049F017" w14:textId="77777777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</w:p>
    <w:p w14:paraId="1F8C5FF3" w14:textId="0D4D1B7B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 xml:space="preserve">1. Delegimin e kompetencave të titullarit të Autoritetit Kontraktor, </w:t>
      </w:r>
      <w:r w:rsidR="00EA5DB7">
        <w:rPr>
          <w:rFonts w:ascii="Garamond" w:hAnsi="Garamond"/>
          <w:lang w:val="sq-AL"/>
        </w:rPr>
        <w:t>z</w:t>
      </w:r>
      <w:r w:rsidRPr="00EA5DB7">
        <w:rPr>
          <w:rFonts w:ascii="Garamond" w:hAnsi="Garamond"/>
          <w:lang w:val="sq-AL"/>
        </w:rPr>
        <w:t>. Endrit Musaj, me detyrë drejtor i Drejtorisë së Inspektimit dhe Trajnimit, pranë Drejtorisë së Përgjithshme të Arkivave, për të gjitha procedurat e prokurimit publik me fonde buxhetore, për Drejtorinë e Përgjithshme të Arkivave.</w:t>
      </w:r>
    </w:p>
    <w:p w14:paraId="6749AC97" w14:textId="1AE4212B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 xml:space="preserve">2. Kompetencat e deleguara të titullarit të Autoritetit Kontraktor të Drejtorisë së Përgjithshme të Arkivave do të ushtrohen për </w:t>
      </w:r>
      <w:r w:rsidR="00EA5DB7" w:rsidRPr="00EA5DB7">
        <w:rPr>
          <w:rFonts w:ascii="Garamond" w:hAnsi="Garamond"/>
          <w:lang w:val="sq-AL"/>
        </w:rPr>
        <w:t>periudhën</w:t>
      </w:r>
      <w:r w:rsidRPr="00EA5DB7">
        <w:rPr>
          <w:rFonts w:ascii="Garamond" w:hAnsi="Garamond"/>
          <w:lang w:val="sq-AL"/>
        </w:rPr>
        <w:t xml:space="preserve"> nga hyrja në fuqi e këtij urdhri deri në datën 31 dhjetor 2024.</w:t>
      </w:r>
    </w:p>
    <w:p w14:paraId="106F095B" w14:textId="77777777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>3. Për zbatimin e këtij urdhri ngarkohet z. Endrit Musaj, drejtor i Drejtorisë së Inspektimit dhe Trajnimit.</w:t>
      </w:r>
    </w:p>
    <w:p w14:paraId="0EC69C23" w14:textId="77777777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>Ky urdhër hyn në fuqi menjëherë dhe botohet në Fletoren Zyrtare.</w:t>
      </w:r>
    </w:p>
    <w:p w14:paraId="7460A767" w14:textId="77777777" w:rsidR="00A874CC" w:rsidRPr="00EA5DB7" w:rsidRDefault="00A874CC" w:rsidP="00A874CC">
      <w:pPr>
        <w:pStyle w:val="BodyA"/>
        <w:ind w:firstLine="284"/>
        <w:jc w:val="both"/>
        <w:rPr>
          <w:rFonts w:ascii="Garamond" w:hAnsi="Garamond"/>
          <w:lang w:val="sq-AL"/>
        </w:rPr>
      </w:pPr>
    </w:p>
    <w:p w14:paraId="3B031F91" w14:textId="77777777" w:rsidR="00A874CC" w:rsidRPr="00EA5DB7" w:rsidRDefault="00A874CC" w:rsidP="00A874CC">
      <w:pPr>
        <w:pStyle w:val="BodyA"/>
        <w:ind w:firstLine="284"/>
        <w:jc w:val="right"/>
        <w:rPr>
          <w:rFonts w:ascii="Garamond" w:hAnsi="Garamond"/>
          <w:lang w:val="sq-AL"/>
        </w:rPr>
      </w:pPr>
      <w:r w:rsidRPr="00EA5DB7">
        <w:rPr>
          <w:rFonts w:ascii="Garamond" w:hAnsi="Garamond"/>
          <w:lang w:val="sq-AL"/>
        </w:rPr>
        <w:t>DREJTOR I PËRGJITHSHËM</w:t>
      </w:r>
    </w:p>
    <w:p w14:paraId="01DECEFA" w14:textId="77777777" w:rsidR="00A874CC" w:rsidRPr="00EA5DB7" w:rsidRDefault="00A874CC" w:rsidP="00A874CC">
      <w:pPr>
        <w:pStyle w:val="BodyA"/>
        <w:ind w:firstLine="284"/>
        <w:jc w:val="right"/>
        <w:rPr>
          <w:rFonts w:ascii="Garamond" w:hAnsi="Garamond"/>
          <w:b/>
          <w:lang w:val="sq-AL"/>
        </w:rPr>
      </w:pPr>
      <w:r w:rsidRPr="00EA5DB7">
        <w:rPr>
          <w:rFonts w:ascii="Garamond" w:hAnsi="Garamond"/>
          <w:b/>
          <w:lang w:val="sq-AL"/>
        </w:rPr>
        <w:t>Ardit Bido</w:t>
      </w:r>
    </w:p>
    <w:sectPr w:rsidR="00A874CC" w:rsidRPr="00EA5DB7" w:rsidSect="009F340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8733BB" w14:textId="77777777" w:rsidR="0089666C" w:rsidRDefault="0089666C">
      <w:r>
        <w:separator/>
      </w:r>
    </w:p>
  </w:endnote>
  <w:endnote w:type="continuationSeparator" w:id="0">
    <w:p w14:paraId="5A6191CF" w14:textId="77777777" w:rsidR="0089666C" w:rsidRDefault="0089666C">
      <w:r>
        <w:continuationSeparator/>
      </w:r>
    </w:p>
  </w:endnote>
  <w:endnote w:type="continuationNotice" w:id="1">
    <w:p w14:paraId="2B9AA37A" w14:textId="77777777" w:rsidR="0089666C" w:rsidRDefault="008966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5301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BF4168" w14:textId="77777777" w:rsidR="0089666C" w:rsidRDefault="008966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2BF4169" w14:textId="77777777" w:rsidR="0089666C" w:rsidRDefault="00896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11F403" w14:textId="77777777" w:rsidR="0089666C" w:rsidRDefault="0089666C">
      <w:r>
        <w:separator/>
      </w:r>
    </w:p>
  </w:footnote>
  <w:footnote w:type="continuationSeparator" w:id="0">
    <w:p w14:paraId="4BAE30FA" w14:textId="77777777" w:rsidR="0089666C" w:rsidRDefault="0089666C">
      <w:r>
        <w:continuationSeparator/>
      </w:r>
    </w:p>
  </w:footnote>
  <w:footnote w:type="continuationNotice" w:id="1">
    <w:p w14:paraId="4955C702" w14:textId="77777777" w:rsidR="0089666C" w:rsidRDefault="008966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4375A"/>
    <w:multiLevelType w:val="hybridMultilevel"/>
    <w:tmpl w:val="4B8A49F2"/>
    <w:styleLink w:val="ImportedStyle2"/>
    <w:lvl w:ilvl="0" w:tplc="26E474A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B8D2A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560D0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16C8D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2C586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88039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E2003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B2216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B8C3AE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6EE79A2"/>
    <w:multiLevelType w:val="hybridMultilevel"/>
    <w:tmpl w:val="70DAF200"/>
    <w:numStyleLink w:val="ImportedStyle1"/>
  </w:abstractNum>
  <w:abstractNum w:abstractNumId="2" w15:restartNumberingAfterBreak="0">
    <w:nsid w:val="392A3B79"/>
    <w:multiLevelType w:val="hybridMultilevel"/>
    <w:tmpl w:val="4B8A49F2"/>
    <w:numStyleLink w:val="ImportedStyle2"/>
  </w:abstractNum>
  <w:abstractNum w:abstractNumId="3" w15:restartNumberingAfterBreak="0">
    <w:nsid w:val="668B2630"/>
    <w:multiLevelType w:val="hybridMultilevel"/>
    <w:tmpl w:val="70DAF200"/>
    <w:styleLink w:val="ImportedStyle1"/>
    <w:lvl w:ilvl="0" w:tplc="82A0B8F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0500DF8">
      <w:start w:val="1"/>
      <w:numFmt w:val="decimal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8643AB2">
      <w:start w:val="1"/>
      <w:numFmt w:val="decimal"/>
      <w:lvlText w:val="%3."/>
      <w:lvlJc w:val="left"/>
      <w:pPr>
        <w:tabs>
          <w:tab w:val="left" w:pos="720"/>
        </w:tabs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4EA80DE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8C64A4">
      <w:start w:val="1"/>
      <w:numFmt w:val="decimal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5CDEFE">
      <w:start w:val="1"/>
      <w:numFmt w:val="decimal"/>
      <w:lvlText w:val="%6."/>
      <w:lvlJc w:val="left"/>
      <w:pPr>
        <w:tabs>
          <w:tab w:val="left" w:pos="720"/>
        </w:tabs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F05682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26438A">
      <w:start w:val="1"/>
      <w:numFmt w:val="decimal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849AFC">
      <w:start w:val="1"/>
      <w:numFmt w:val="decimal"/>
      <w:lvlText w:val="%9."/>
      <w:lvlJc w:val="left"/>
      <w:pPr>
        <w:tabs>
          <w:tab w:val="left" w:pos="720"/>
        </w:tabs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2"/>
    <w:lvlOverride w:ilvl="0">
      <w:lvl w:ilvl="0" w:tplc="F2B23BD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>
    <w:abstractNumId w:val="3"/>
  </w:num>
  <w:num w:numId="4">
    <w:abstractNumId w:val="1"/>
  </w:num>
  <w:num w:numId="5">
    <w:abstractNumId w:val="2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236"/>
    <w:rsid w:val="00010159"/>
    <w:rsid w:val="00012C93"/>
    <w:rsid w:val="00033C73"/>
    <w:rsid w:val="00056B44"/>
    <w:rsid w:val="000916C7"/>
    <w:rsid w:val="000A23FE"/>
    <w:rsid w:val="000A3E2B"/>
    <w:rsid w:val="000C6556"/>
    <w:rsid w:val="000D7B2B"/>
    <w:rsid w:val="000E043C"/>
    <w:rsid w:val="000E4746"/>
    <w:rsid w:val="001003B0"/>
    <w:rsid w:val="001119A3"/>
    <w:rsid w:val="001200B2"/>
    <w:rsid w:val="001242CC"/>
    <w:rsid w:val="001271CD"/>
    <w:rsid w:val="00151AA5"/>
    <w:rsid w:val="0015646F"/>
    <w:rsid w:val="001719FD"/>
    <w:rsid w:val="00181646"/>
    <w:rsid w:val="00181916"/>
    <w:rsid w:val="00183594"/>
    <w:rsid w:val="001902AC"/>
    <w:rsid w:val="00194E46"/>
    <w:rsid w:val="001A6E30"/>
    <w:rsid w:val="001A7605"/>
    <w:rsid w:val="001E0AC2"/>
    <w:rsid w:val="001F15F6"/>
    <w:rsid w:val="002468B5"/>
    <w:rsid w:val="00264F72"/>
    <w:rsid w:val="00282559"/>
    <w:rsid w:val="00285E2B"/>
    <w:rsid w:val="0029518D"/>
    <w:rsid w:val="002977BC"/>
    <w:rsid w:val="002B4A9B"/>
    <w:rsid w:val="002C1275"/>
    <w:rsid w:val="002D1F4B"/>
    <w:rsid w:val="002E248E"/>
    <w:rsid w:val="002F177E"/>
    <w:rsid w:val="00333D10"/>
    <w:rsid w:val="00355DD8"/>
    <w:rsid w:val="003632C6"/>
    <w:rsid w:val="00364032"/>
    <w:rsid w:val="00367852"/>
    <w:rsid w:val="00390137"/>
    <w:rsid w:val="00391DEC"/>
    <w:rsid w:val="0041551D"/>
    <w:rsid w:val="004322DD"/>
    <w:rsid w:val="0047359A"/>
    <w:rsid w:val="00486B85"/>
    <w:rsid w:val="004D50D8"/>
    <w:rsid w:val="004F0420"/>
    <w:rsid w:val="0052038F"/>
    <w:rsid w:val="00583581"/>
    <w:rsid w:val="005A5351"/>
    <w:rsid w:val="005C1C24"/>
    <w:rsid w:val="005D28EF"/>
    <w:rsid w:val="006203AE"/>
    <w:rsid w:val="00623F91"/>
    <w:rsid w:val="00692877"/>
    <w:rsid w:val="006B47C3"/>
    <w:rsid w:val="006B6EDB"/>
    <w:rsid w:val="006C447F"/>
    <w:rsid w:val="006C5018"/>
    <w:rsid w:val="006C7514"/>
    <w:rsid w:val="006E7FB5"/>
    <w:rsid w:val="006F57B6"/>
    <w:rsid w:val="007452CB"/>
    <w:rsid w:val="00776B88"/>
    <w:rsid w:val="007B7FDF"/>
    <w:rsid w:val="007E487F"/>
    <w:rsid w:val="007E6F7E"/>
    <w:rsid w:val="00831AF2"/>
    <w:rsid w:val="00836525"/>
    <w:rsid w:val="008453A9"/>
    <w:rsid w:val="00892E64"/>
    <w:rsid w:val="0089666C"/>
    <w:rsid w:val="008A1CA6"/>
    <w:rsid w:val="008C639B"/>
    <w:rsid w:val="008D19F9"/>
    <w:rsid w:val="008E55F2"/>
    <w:rsid w:val="00943E43"/>
    <w:rsid w:val="00983CFF"/>
    <w:rsid w:val="00984F7E"/>
    <w:rsid w:val="00985E34"/>
    <w:rsid w:val="009A5CF6"/>
    <w:rsid w:val="009E4FE2"/>
    <w:rsid w:val="009F3407"/>
    <w:rsid w:val="009F55B8"/>
    <w:rsid w:val="00A23FA3"/>
    <w:rsid w:val="00A23FAF"/>
    <w:rsid w:val="00A3429A"/>
    <w:rsid w:val="00A401B1"/>
    <w:rsid w:val="00A84E25"/>
    <w:rsid w:val="00A874CC"/>
    <w:rsid w:val="00AB61D5"/>
    <w:rsid w:val="00AB784B"/>
    <w:rsid w:val="00AD7535"/>
    <w:rsid w:val="00B07892"/>
    <w:rsid w:val="00B13F97"/>
    <w:rsid w:val="00B60D59"/>
    <w:rsid w:val="00B644E8"/>
    <w:rsid w:val="00BA1E82"/>
    <w:rsid w:val="00C14161"/>
    <w:rsid w:val="00C21681"/>
    <w:rsid w:val="00C23F98"/>
    <w:rsid w:val="00C35E55"/>
    <w:rsid w:val="00C52F52"/>
    <w:rsid w:val="00C54027"/>
    <w:rsid w:val="00C57568"/>
    <w:rsid w:val="00CE3AE1"/>
    <w:rsid w:val="00D21D43"/>
    <w:rsid w:val="00D63CD6"/>
    <w:rsid w:val="00D77F62"/>
    <w:rsid w:val="00D93708"/>
    <w:rsid w:val="00DA6308"/>
    <w:rsid w:val="00DE2CC1"/>
    <w:rsid w:val="00DE650D"/>
    <w:rsid w:val="00E3154E"/>
    <w:rsid w:val="00E31BE1"/>
    <w:rsid w:val="00E47C8F"/>
    <w:rsid w:val="00E86671"/>
    <w:rsid w:val="00E90015"/>
    <w:rsid w:val="00E9017E"/>
    <w:rsid w:val="00E913DD"/>
    <w:rsid w:val="00E97E21"/>
    <w:rsid w:val="00EA1A8E"/>
    <w:rsid w:val="00EA265E"/>
    <w:rsid w:val="00EA3538"/>
    <w:rsid w:val="00EA5DB7"/>
    <w:rsid w:val="00EB00E2"/>
    <w:rsid w:val="00EB05B9"/>
    <w:rsid w:val="00EC12FF"/>
    <w:rsid w:val="00EC32CA"/>
    <w:rsid w:val="00EE53B3"/>
    <w:rsid w:val="00EF4B1B"/>
    <w:rsid w:val="00F16FF4"/>
    <w:rsid w:val="00F34F38"/>
    <w:rsid w:val="00F529E8"/>
    <w:rsid w:val="00F52A77"/>
    <w:rsid w:val="00F61727"/>
    <w:rsid w:val="00F62236"/>
    <w:rsid w:val="00F92E67"/>
    <w:rsid w:val="00F94D7B"/>
    <w:rsid w:val="00F9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F4162"/>
  <w15:docId w15:val="{44B12AF9-6743-E549-BF8D-98C360C78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sq-AL" w:eastAsia="en-US"/>
    </w:rPr>
  </w:style>
  <w:style w:type="paragraph" w:styleId="Heading5">
    <w:name w:val="heading 5"/>
    <w:basedOn w:val="Normal"/>
    <w:next w:val="Normal"/>
    <w:link w:val="Heading5Char"/>
    <w:qFormat/>
    <w:rsid w:val="00B644E8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4"/>
    </w:pPr>
    <w:rPr>
      <w:rFonts w:eastAsia="MS Mincho"/>
      <w:sz w:val="28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Garamond" w:eastAsia="Garamond" w:hAnsi="Garamond" w:cs="Garamond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pPr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numbering" w:customStyle="1" w:styleId="ImportedStyle1">
    <w:name w:val="Imported Style 1"/>
    <w:pPr>
      <w:numPr>
        <w:numId w:val="3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paragraph" w:styleId="Revision">
    <w:name w:val="Revision"/>
    <w:hidden/>
    <w:uiPriority w:val="99"/>
    <w:semiHidden/>
    <w:rsid w:val="0001015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B644E8"/>
    <w:rPr>
      <w:rFonts w:eastAsia="MS Mincho"/>
      <w:sz w:val="28"/>
      <w:bdr w:val="none" w:sz="0" w:space="0" w:color="auto"/>
      <w:lang w:val="sq-A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C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CF6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605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A760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60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F79BD1CB24AAEBBA5EAE686845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2024-01-09T11:37:22Z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2024-01-08T00:00:00Z</Date_x0020_protokolli>
    <Titulli xmlns="0e656187-b300-4fb0-8bf4-3a50f872073c">Për delegimin e  kompetencave</Titulli>
    <Modifikuesi xmlns="0e656187-b300-4fb0-8bf4-3a50f872073c">Fjora.Cahani</Modifikuesi>
    <Nr_x002e__x0020_prot_x0020_QBZ xmlns="0e656187-b300-4fb0-8bf4-3a50f872073c">49/1</Nr_x002e__x0020_prot_x0020_QBZ>
    <Data_x0020_e_x0020_Modifikimit xmlns="0e656187-b300-4fb0-8bf4-3a50f872073c">2024-01-09T12:45:11Z</Data_x0020_e_x0020_Modifikimit>
    <Dekretuar xmlns="0e656187-b300-4fb0-8bf4-3a50f872073c">false</Dekretuar>
    <Data xmlns="0e656187-b300-4fb0-8bf4-3a50f872073c">2024-01-03T00:00:00Z</Data>
    <Nr_x002e__x0020_protokolli_x0020_i_x0020_aktit xmlns="0e656187-b300-4fb0-8bf4-3a50f872073c">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CF79BD1CB24AAEBBA5EAE686845D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C36A50-FC4A-4454-85E1-F2401665AC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56412AB-74E5-40E1-9BF9-5AEFE56BBADE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EEEE363-4942-41F3-84A4-31872F753C8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E5E411-FEB8-4F7E-B598-AB3B18D07E1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CFAEFBC-E23E-4EDC-8B79-ECC9BB527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82F02E4-1CF3-4ED8-B544-C7C10AEC0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Alda Klosi</dc:creator>
  <cp:lastModifiedBy>Amarilda Muja</cp:lastModifiedBy>
  <cp:revision>7</cp:revision>
  <cp:lastPrinted>2023-12-26T12:00:00Z</cp:lastPrinted>
  <dcterms:created xsi:type="dcterms:W3CDTF">2024-01-09T10:36:00Z</dcterms:created>
  <dcterms:modified xsi:type="dcterms:W3CDTF">2024-01-09T11:47:00Z</dcterms:modified>
</cp:coreProperties>
</file>