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B555B" w14:textId="77777777" w:rsidR="00D90862" w:rsidRPr="002D60C3" w:rsidRDefault="00D90862" w:rsidP="00D90862">
      <w:pPr>
        <w:spacing w:after="0" w:line="240" w:lineRule="auto"/>
        <w:ind w:firstLine="284"/>
        <w:jc w:val="center"/>
        <w:rPr>
          <w:rFonts w:ascii="Garamond" w:hAnsi="Garamond"/>
          <w:b/>
          <w:bCs/>
          <w:sz w:val="24"/>
          <w:szCs w:val="24"/>
          <w:lang w:val="sq-AL"/>
        </w:rPr>
      </w:pPr>
      <w:r w:rsidRPr="002D60C3">
        <w:rPr>
          <w:rFonts w:ascii="Garamond" w:hAnsi="Garamond"/>
          <w:b/>
          <w:bCs/>
          <w:sz w:val="24"/>
          <w:szCs w:val="24"/>
          <w:lang w:val="sq-AL"/>
        </w:rPr>
        <w:t>URDHËR</w:t>
      </w:r>
    </w:p>
    <w:p w14:paraId="4C3937CA" w14:textId="6F963C19" w:rsidR="00D90862" w:rsidRPr="002D60C3" w:rsidRDefault="00D90862" w:rsidP="00D90862">
      <w:pPr>
        <w:spacing w:after="0" w:line="240" w:lineRule="auto"/>
        <w:ind w:firstLine="284"/>
        <w:jc w:val="center"/>
        <w:rPr>
          <w:rFonts w:ascii="Garamond" w:hAnsi="Garamond"/>
          <w:b/>
          <w:bCs/>
          <w:sz w:val="24"/>
          <w:szCs w:val="24"/>
          <w:lang w:val="sq-AL"/>
        </w:rPr>
      </w:pPr>
      <w:r w:rsidRPr="002D60C3">
        <w:rPr>
          <w:rFonts w:ascii="Garamond" w:hAnsi="Garamond"/>
          <w:b/>
          <w:bCs/>
          <w:sz w:val="24"/>
          <w:szCs w:val="24"/>
          <w:lang w:val="sq-AL"/>
        </w:rPr>
        <w:t>Nr. 207, datë 12.3.2025</w:t>
      </w:r>
    </w:p>
    <w:p w14:paraId="718C7310" w14:textId="77777777" w:rsidR="00D90862" w:rsidRPr="002D60C3" w:rsidRDefault="00D90862" w:rsidP="00D90862">
      <w:pPr>
        <w:spacing w:after="0" w:line="240" w:lineRule="auto"/>
        <w:ind w:firstLine="284"/>
        <w:jc w:val="center"/>
        <w:rPr>
          <w:rFonts w:ascii="Garamond" w:hAnsi="Garamond"/>
          <w:b/>
          <w:bCs/>
          <w:sz w:val="24"/>
          <w:szCs w:val="24"/>
          <w:lang w:val="sq-AL"/>
        </w:rPr>
      </w:pPr>
    </w:p>
    <w:p w14:paraId="34271317" w14:textId="77777777" w:rsidR="00D90862" w:rsidRPr="002D60C3" w:rsidRDefault="00D90862" w:rsidP="00D90862">
      <w:pPr>
        <w:spacing w:after="0" w:line="240" w:lineRule="auto"/>
        <w:ind w:firstLine="284"/>
        <w:jc w:val="center"/>
        <w:rPr>
          <w:rFonts w:ascii="Garamond" w:hAnsi="Garamond"/>
          <w:b/>
          <w:bCs/>
          <w:sz w:val="24"/>
          <w:szCs w:val="24"/>
          <w:lang w:val="sq-AL"/>
        </w:rPr>
      </w:pPr>
      <w:r w:rsidRPr="002D60C3">
        <w:rPr>
          <w:rFonts w:ascii="Garamond" w:hAnsi="Garamond"/>
          <w:b/>
          <w:bCs/>
          <w:sz w:val="24"/>
          <w:szCs w:val="24"/>
          <w:lang w:val="sq-AL"/>
        </w:rPr>
        <w:t>PËR NGARKIM TË PËRKOHSHËM NË DETYRË (ZËVENDËSIM)</w:t>
      </w:r>
    </w:p>
    <w:p w14:paraId="5A1430F2" w14:textId="77777777" w:rsidR="00D90862" w:rsidRPr="002D60C3" w:rsidRDefault="00D90862" w:rsidP="00D90862">
      <w:pPr>
        <w:spacing w:after="0" w:line="240" w:lineRule="auto"/>
        <w:ind w:firstLine="284"/>
        <w:jc w:val="center"/>
        <w:rPr>
          <w:rFonts w:ascii="Garamond" w:hAnsi="Garamond"/>
          <w:sz w:val="24"/>
          <w:szCs w:val="24"/>
          <w:lang w:val="sq-AL"/>
        </w:rPr>
      </w:pPr>
    </w:p>
    <w:p w14:paraId="53A69AB7" w14:textId="3EA6F597" w:rsidR="00D90862" w:rsidRPr="002D60C3" w:rsidRDefault="00D90862" w:rsidP="00CD004A">
      <w:pPr>
        <w:spacing w:after="0" w:line="240" w:lineRule="auto"/>
        <w:ind w:firstLine="284"/>
        <w:jc w:val="both"/>
        <w:rPr>
          <w:rFonts w:ascii="Garamond" w:hAnsi="Garamond"/>
          <w:sz w:val="24"/>
          <w:szCs w:val="24"/>
          <w:lang w:val="sq-AL"/>
        </w:rPr>
      </w:pPr>
      <w:r w:rsidRPr="002D60C3">
        <w:rPr>
          <w:rFonts w:ascii="Garamond" w:hAnsi="Garamond"/>
          <w:sz w:val="24"/>
          <w:szCs w:val="24"/>
          <w:lang w:val="sq-AL"/>
        </w:rPr>
        <w:t>Në mbështetje dhe zbatim të nenit 11/b</w:t>
      </w:r>
      <w:r w:rsidR="007B14A5">
        <w:rPr>
          <w:rFonts w:ascii="Garamond" w:hAnsi="Garamond"/>
          <w:sz w:val="24"/>
          <w:szCs w:val="24"/>
          <w:lang w:val="sq-AL"/>
        </w:rPr>
        <w:t>,</w:t>
      </w:r>
      <w:r w:rsidRPr="002D60C3">
        <w:rPr>
          <w:rFonts w:ascii="Garamond" w:hAnsi="Garamond"/>
          <w:sz w:val="24"/>
          <w:szCs w:val="24"/>
          <w:lang w:val="sq-AL"/>
        </w:rPr>
        <w:t xml:space="preserve"> të </w:t>
      </w:r>
      <w:r w:rsidR="007B14A5" w:rsidRPr="002D60C3">
        <w:rPr>
          <w:rFonts w:ascii="Garamond" w:hAnsi="Garamond"/>
          <w:sz w:val="24"/>
          <w:szCs w:val="24"/>
          <w:lang w:val="sq-AL"/>
        </w:rPr>
        <w:t>ligjit nr</w:t>
      </w:r>
      <w:r w:rsidRPr="002D60C3">
        <w:rPr>
          <w:rFonts w:ascii="Garamond" w:hAnsi="Garamond"/>
          <w:sz w:val="24"/>
          <w:szCs w:val="24"/>
          <w:lang w:val="sq-AL"/>
        </w:rPr>
        <w:t>. 9154, datë 6.11.2003</w:t>
      </w:r>
      <w:r w:rsidR="007B14A5">
        <w:rPr>
          <w:rFonts w:ascii="Garamond" w:hAnsi="Garamond"/>
          <w:sz w:val="24"/>
          <w:szCs w:val="24"/>
          <w:lang w:val="sq-AL"/>
        </w:rPr>
        <w:t>,</w:t>
      </w:r>
      <w:r w:rsidRPr="002D60C3">
        <w:rPr>
          <w:rFonts w:ascii="Garamond" w:hAnsi="Garamond"/>
          <w:sz w:val="24"/>
          <w:szCs w:val="24"/>
          <w:lang w:val="sq-AL"/>
        </w:rPr>
        <w:t xml:space="preserve"> “Për </w:t>
      </w:r>
      <w:r w:rsidR="007B14A5">
        <w:rPr>
          <w:rFonts w:ascii="Garamond" w:hAnsi="Garamond"/>
          <w:sz w:val="24"/>
          <w:szCs w:val="24"/>
          <w:lang w:val="sq-AL"/>
        </w:rPr>
        <w:t>a</w:t>
      </w:r>
      <w:r w:rsidRPr="002D60C3">
        <w:rPr>
          <w:rFonts w:ascii="Garamond" w:hAnsi="Garamond"/>
          <w:sz w:val="24"/>
          <w:szCs w:val="24"/>
          <w:lang w:val="sq-AL"/>
        </w:rPr>
        <w:t xml:space="preserve">rkivat”, të ligjit nr. 44/2015, “Kodi i Procedurave Administrative i Republikës së </w:t>
      </w:r>
      <w:r w:rsidR="007B14A5" w:rsidRPr="002D60C3">
        <w:rPr>
          <w:rFonts w:ascii="Garamond" w:hAnsi="Garamond"/>
          <w:sz w:val="24"/>
          <w:szCs w:val="24"/>
          <w:lang w:val="sq-AL"/>
        </w:rPr>
        <w:t>Shqipërisë</w:t>
      </w:r>
      <w:r w:rsidRPr="002D60C3">
        <w:rPr>
          <w:rFonts w:ascii="Garamond" w:hAnsi="Garamond"/>
          <w:sz w:val="24"/>
          <w:szCs w:val="24"/>
          <w:lang w:val="sq-AL"/>
        </w:rPr>
        <w:t>”, të ndryshuar, si dhe të nenit 11, pikave 2 dhe 3</w:t>
      </w:r>
      <w:r w:rsidR="00CD004A">
        <w:rPr>
          <w:rFonts w:ascii="Garamond" w:hAnsi="Garamond"/>
          <w:sz w:val="24"/>
          <w:szCs w:val="24"/>
          <w:lang w:val="sq-AL"/>
        </w:rPr>
        <w:t>,</w:t>
      </w:r>
      <w:r w:rsidRPr="002D60C3">
        <w:rPr>
          <w:rFonts w:ascii="Garamond" w:hAnsi="Garamond"/>
          <w:sz w:val="24"/>
          <w:szCs w:val="24"/>
          <w:lang w:val="sq-AL"/>
        </w:rPr>
        <w:t xml:space="preserve"> të ligjit nr. 90/2012</w:t>
      </w:r>
      <w:r w:rsidR="00CD004A">
        <w:rPr>
          <w:rFonts w:ascii="Garamond" w:hAnsi="Garamond"/>
          <w:sz w:val="24"/>
          <w:szCs w:val="24"/>
          <w:lang w:val="sq-AL"/>
        </w:rPr>
        <w:t>,</w:t>
      </w:r>
      <w:r w:rsidRPr="002D60C3">
        <w:rPr>
          <w:rFonts w:ascii="Garamond" w:hAnsi="Garamond"/>
          <w:sz w:val="24"/>
          <w:szCs w:val="24"/>
          <w:lang w:val="sq-AL"/>
        </w:rPr>
        <w:t xml:space="preserve"> “Për organizimin dhe funksionimin e administratës shtetërore”,</w:t>
      </w:r>
    </w:p>
    <w:p w14:paraId="398A406A" w14:textId="77777777" w:rsidR="00D90862" w:rsidRPr="002D60C3" w:rsidRDefault="00D90862" w:rsidP="00D90862">
      <w:pPr>
        <w:spacing w:after="0" w:line="240" w:lineRule="auto"/>
        <w:ind w:firstLine="284"/>
        <w:rPr>
          <w:rFonts w:ascii="Garamond" w:hAnsi="Garamond"/>
          <w:b/>
          <w:bCs/>
          <w:sz w:val="24"/>
          <w:szCs w:val="24"/>
          <w:lang w:val="sq-AL"/>
        </w:rPr>
      </w:pPr>
    </w:p>
    <w:p w14:paraId="07D5E57F" w14:textId="77777777" w:rsidR="00D90862" w:rsidRPr="002D60C3" w:rsidRDefault="00D90862" w:rsidP="00D90862">
      <w:pPr>
        <w:spacing w:after="0" w:line="240" w:lineRule="auto"/>
        <w:ind w:firstLine="284"/>
        <w:jc w:val="center"/>
        <w:rPr>
          <w:rFonts w:ascii="Garamond" w:hAnsi="Garamond"/>
          <w:bCs/>
          <w:sz w:val="24"/>
          <w:szCs w:val="24"/>
          <w:lang w:val="sq-AL"/>
        </w:rPr>
      </w:pPr>
      <w:r w:rsidRPr="002D60C3">
        <w:rPr>
          <w:rFonts w:ascii="Garamond" w:hAnsi="Garamond"/>
          <w:bCs/>
          <w:sz w:val="24"/>
          <w:szCs w:val="24"/>
          <w:lang w:val="sq-AL"/>
        </w:rPr>
        <w:t>URDHËROJ:</w:t>
      </w:r>
    </w:p>
    <w:p w14:paraId="33D1FB73" w14:textId="77777777" w:rsidR="00D90862" w:rsidRPr="002D60C3" w:rsidRDefault="00D90862" w:rsidP="00D90862">
      <w:pPr>
        <w:spacing w:after="0" w:line="240" w:lineRule="auto"/>
        <w:ind w:firstLine="284"/>
        <w:rPr>
          <w:rFonts w:ascii="Garamond" w:hAnsi="Garamond"/>
          <w:sz w:val="24"/>
          <w:szCs w:val="24"/>
          <w:lang w:val="sq-AL"/>
        </w:rPr>
      </w:pPr>
    </w:p>
    <w:p w14:paraId="19A83B1A" w14:textId="7B0422FD" w:rsidR="00D90862" w:rsidRPr="002D60C3" w:rsidRDefault="00D90862" w:rsidP="00D90862">
      <w:pPr>
        <w:spacing w:after="0" w:line="240" w:lineRule="auto"/>
        <w:ind w:firstLine="284"/>
        <w:rPr>
          <w:rFonts w:ascii="Garamond" w:hAnsi="Garamond"/>
          <w:sz w:val="24"/>
          <w:szCs w:val="24"/>
          <w:lang w:val="sq-AL"/>
        </w:rPr>
      </w:pPr>
      <w:r w:rsidRPr="002D60C3">
        <w:rPr>
          <w:rFonts w:ascii="Garamond" w:hAnsi="Garamond"/>
          <w:sz w:val="24"/>
          <w:szCs w:val="24"/>
          <w:lang w:val="sq-AL"/>
        </w:rPr>
        <w:t xml:space="preserve">1. Ngarkimin e përkohshëm në detyrë (zëvendësimin) e titullarit të Drejtorisë së Përgjithshme të Arkivave, z. Endrit </w:t>
      </w:r>
      <w:proofErr w:type="spellStart"/>
      <w:r w:rsidRPr="002D60C3">
        <w:rPr>
          <w:rFonts w:ascii="Garamond" w:hAnsi="Garamond"/>
          <w:sz w:val="24"/>
          <w:szCs w:val="24"/>
          <w:lang w:val="sq-AL"/>
        </w:rPr>
        <w:t>Musaj</w:t>
      </w:r>
      <w:proofErr w:type="spellEnd"/>
      <w:r w:rsidRPr="002D60C3">
        <w:rPr>
          <w:rFonts w:ascii="Garamond" w:hAnsi="Garamond"/>
          <w:sz w:val="24"/>
          <w:szCs w:val="24"/>
          <w:lang w:val="sq-AL"/>
        </w:rPr>
        <w:t xml:space="preserve">, zëvendësdrejtorit të </w:t>
      </w:r>
      <w:r w:rsidR="00CD004A">
        <w:rPr>
          <w:rFonts w:ascii="Garamond" w:hAnsi="Garamond"/>
          <w:sz w:val="24"/>
          <w:szCs w:val="24"/>
          <w:lang w:val="sq-AL"/>
        </w:rPr>
        <w:t>p</w:t>
      </w:r>
      <w:r w:rsidRPr="002D60C3">
        <w:rPr>
          <w:rFonts w:ascii="Garamond" w:hAnsi="Garamond"/>
          <w:sz w:val="24"/>
          <w:szCs w:val="24"/>
          <w:lang w:val="sq-AL"/>
        </w:rPr>
        <w:t>ërgjithshëm të Arkivave, për shkak të mungesës me arsye të titullarit të këtij institucioni, me përjashtim të kompetencave të ngarkuara te drejtues të tjerë me urdhra të posaçëm përgjatë vitit 2025.</w:t>
      </w:r>
    </w:p>
    <w:p w14:paraId="65F0237E" w14:textId="5F8A1930" w:rsidR="00D90862" w:rsidRPr="002D60C3" w:rsidRDefault="00D90862" w:rsidP="00AB3EE4">
      <w:pPr>
        <w:spacing w:after="0" w:line="240" w:lineRule="auto"/>
        <w:ind w:firstLine="284"/>
        <w:jc w:val="both"/>
        <w:rPr>
          <w:rFonts w:ascii="Garamond" w:hAnsi="Garamond"/>
          <w:sz w:val="24"/>
          <w:szCs w:val="24"/>
          <w:lang w:val="sq-AL"/>
        </w:rPr>
      </w:pPr>
      <w:r w:rsidRPr="002D60C3">
        <w:rPr>
          <w:rFonts w:ascii="Garamond" w:hAnsi="Garamond"/>
          <w:sz w:val="24"/>
          <w:szCs w:val="24"/>
          <w:lang w:val="sq-AL"/>
        </w:rPr>
        <w:t>2. Ngarkimi i përkohshëm në detyrë (zëvendësimi) do të ushtrohet nga data 12.3.2025 deri në kthimin në detyrë të titullarit.</w:t>
      </w:r>
    </w:p>
    <w:p w14:paraId="488E8AD0" w14:textId="0A2ED21B" w:rsidR="00D90862" w:rsidRPr="002D60C3" w:rsidRDefault="00D90862" w:rsidP="00D90862">
      <w:pPr>
        <w:spacing w:after="0" w:line="240" w:lineRule="auto"/>
        <w:ind w:firstLine="284"/>
        <w:rPr>
          <w:rFonts w:ascii="Garamond" w:hAnsi="Garamond"/>
          <w:sz w:val="24"/>
          <w:szCs w:val="24"/>
          <w:lang w:val="sq-AL"/>
        </w:rPr>
      </w:pPr>
      <w:r w:rsidRPr="002D60C3">
        <w:rPr>
          <w:rFonts w:ascii="Garamond" w:hAnsi="Garamond"/>
          <w:sz w:val="24"/>
          <w:szCs w:val="24"/>
          <w:lang w:val="sq-AL"/>
        </w:rPr>
        <w:t xml:space="preserve">3. Për zbatimin e urdhrit ngarkohet zëvendësdrejtori i përgjithshëm, </w:t>
      </w:r>
      <w:r w:rsidR="00AB3EE4">
        <w:rPr>
          <w:rFonts w:ascii="Garamond" w:hAnsi="Garamond"/>
          <w:sz w:val="24"/>
          <w:szCs w:val="24"/>
          <w:lang w:val="sq-AL"/>
        </w:rPr>
        <w:t>z</w:t>
      </w:r>
      <w:bookmarkStart w:id="0" w:name="_GoBack"/>
      <w:bookmarkEnd w:id="0"/>
      <w:r w:rsidRPr="002D60C3">
        <w:rPr>
          <w:rFonts w:ascii="Garamond" w:hAnsi="Garamond"/>
          <w:sz w:val="24"/>
          <w:szCs w:val="24"/>
          <w:lang w:val="sq-AL"/>
        </w:rPr>
        <w:t xml:space="preserve">. Endrit </w:t>
      </w:r>
      <w:proofErr w:type="spellStart"/>
      <w:r w:rsidRPr="002D60C3">
        <w:rPr>
          <w:rFonts w:ascii="Garamond" w:hAnsi="Garamond"/>
          <w:sz w:val="24"/>
          <w:szCs w:val="24"/>
          <w:lang w:val="sq-AL"/>
        </w:rPr>
        <w:t>Musaj</w:t>
      </w:r>
      <w:proofErr w:type="spellEnd"/>
      <w:r w:rsidRPr="002D60C3">
        <w:rPr>
          <w:rFonts w:ascii="Garamond" w:hAnsi="Garamond"/>
          <w:sz w:val="24"/>
          <w:szCs w:val="24"/>
          <w:lang w:val="sq-AL"/>
        </w:rPr>
        <w:t>.</w:t>
      </w:r>
    </w:p>
    <w:p w14:paraId="1F7038F0" w14:textId="77777777" w:rsidR="00D90862" w:rsidRPr="002D60C3" w:rsidRDefault="00D90862" w:rsidP="00D90862">
      <w:pPr>
        <w:spacing w:after="0" w:line="240" w:lineRule="auto"/>
        <w:ind w:firstLine="284"/>
        <w:rPr>
          <w:rFonts w:ascii="Garamond" w:hAnsi="Garamond"/>
          <w:sz w:val="24"/>
          <w:szCs w:val="24"/>
          <w:lang w:val="sq-AL"/>
        </w:rPr>
      </w:pPr>
      <w:r w:rsidRPr="002D60C3">
        <w:rPr>
          <w:rFonts w:ascii="Garamond" w:hAnsi="Garamond"/>
          <w:sz w:val="24"/>
          <w:szCs w:val="24"/>
          <w:lang w:val="sq-AL"/>
        </w:rPr>
        <w:t>Ky urdhër hyn në fuqi menjëherë dhe botohet në Fletoren Zyrtare.</w:t>
      </w:r>
    </w:p>
    <w:p w14:paraId="2F450DD4" w14:textId="77777777" w:rsidR="00D90862" w:rsidRPr="002D60C3" w:rsidRDefault="00D90862" w:rsidP="00D90862">
      <w:pPr>
        <w:spacing w:after="0" w:line="240" w:lineRule="auto"/>
        <w:ind w:firstLine="284"/>
        <w:rPr>
          <w:rFonts w:ascii="Garamond" w:hAnsi="Garamond"/>
          <w:sz w:val="24"/>
          <w:szCs w:val="24"/>
          <w:lang w:val="sq-AL"/>
        </w:rPr>
      </w:pPr>
    </w:p>
    <w:p w14:paraId="0730522A" w14:textId="77777777" w:rsidR="00D90862" w:rsidRPr="002D60C3" w:rsidRDefault="00D90862" w:rsidP="00D90862">
      <w:pPr>
        <w:spacing w:after="0" w:line="240" w:lineRule="auto"/>
        <w:ind w:firstLine="284"/>
        <w:jc w:val="right"/>
        <w:rPr>
          <w:rFonts w:ascii="Garamond" w:hAnsi="Garamond"/>
          <w:sz w:val="24"/>
          <w:szCs w:val="24"/>
          <w:lang w:val="sq-AL"/>
        </w:rPr>
      </w:pPr>
      <w:r w:rsidRPr="002D60C3">
        <w:rPr>
          <w:rFonts w:ascii="Garamond" w:hAnsi="Garamond"/>
          <w:sz w:val="24"/>
          <w:szCs w:val="24"/>
          <w:lang w:val="sq-AL"/>
        </w:rPr>
        <w:t xml:space="preserve">DREJTOR I PËRGJITHSHËM </w:t>
      </w:r>
    </w:p>
    <w:p w14:paraId="719B3B77" w14:textId="203E484C" w:rsidR="000F74B6" w:rsidRPr="002D60C3" w:rsidRDefault="00D90862" w:rsidP="002D60C3">
      <w:pPr>
        <w:spacing w:after="0" w:line="240" w:lineRule="auto"/>
        <w:ind w:firstLine="284"/>
        <w:jc w:val="right"/>
        <w:rPr>
          <w:lang w:val="sq-AL"/>
        </w:rPr>
      </w:pPr>
      <w:proofErr w:type="spellStart"/>
      <w:r w:rsidRPr="002D60C3">
        <w:rPr>
          <w:rFonts w:ascii="Garamond" w:hAnsi="Garamond"/>
          <w:b/>
          <w:sz w:val="24"/>
          <w:szCs w:val="24"/>
          <w:lang w:val="sq-AL"/>
        </w:rPr>
        <w:t>Ardit</w:t>
      </w:r>
      <w:proofErr w:type="spellEnd"/>
      <w:r w:rsidRPr="002D60C3">
        <w:rPr>
          <w:rFonts w:ascii="Garamond" w:hAnsi="Garamond"/>
          <w:b/>
          <w:sz w:val="24"/>
          <w:szCs w:val="24"/>
          <w:lang w:val="sq-AL"/>
        </w:rPr>
        <w:t xml:space="preserve"> </w:t>
      </w:r>
      <w:proofErr w:type="spellStart"/>
      <w:r w:rsidRPr="002D60C3">
        <w:rPr>
          <w:rFonts w:ascii="Garamond" w:hAnsi="Garamond"/>
          <w:b/>
          <w:sz w:val="24"/>
          <w:szCs w:val="24"/>
          <w:lang w:val="sq-AL"/>
        </w:rPr>
        <w:t>Bido</w:t>
      </w:r>
      <w:proofErr w:type="spellEnd"/>
    </w:p>
    <w:sectPr w:rsidR="000F74B6" w:rsidRPr="002D60C3" w:rsidSect="00D9086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6A0"/>
    <w:rsid w:val="000F74B6"/>
    <w:rsid w:val="001752C6"/>
    <w:rsid w:val="002D60C3"/>
    <w:rsid w:val="00420FCC"/>
    <w:rsid w:val="00495544"/>
    <w:rsid w:val="005B5F43"/>
    <w:rsid w:val="0061636A"/>
    <w:rsid w:val="00704F86"/>
    <w:rsid w:val="007A461B"/>
    <w:rsid w:val="007B14A5"/>
    <w:rsid w:val="008C7EE7"/>
    <w:rsid w:val="00AB3EE4"/>
    <w:rsid w:val="00AD6F91"/>
    <w:rsid w:val="00B106A0"/>
    <w:rsid w:val="00CD004A"/>
    <w:rsid w:val="00D90862"/>
    <w:rsid w:val="00F2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37CA"/>
  <w15:chartTrackingRefBased/>
  <w15:docId w15:val="{3EB0DAA8-B2C6-43E4-B61B-44C12D6B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207</Nr_x002e__x0020_akti>
    <Data_x0020_e_x0020_Krijimit xmlns="0e656187-b300-4fb0-8bf4-3a50f872073c">2025-03-17T14:10:10Z</Data_x0020_e_x0020_Krijimit>
    <URL xmlns="0e656187-b300-4fb0-8bf4-3a50f872073c" xsi:nil="true"/>
    <Institucion_x0020_Pergjegjes xmlns="0e656187-b300-4fb0-8bf4-3a50f872073c">http://qbz.gov.al/resource/authority/legal-institution/10|drejtoria-e-pergjithshme-e-arkivave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2025-03-17T00:00:00Z</Date_x0020_protokolli>
    <Titulli xmlns="0e656187-b300-4fb0-8bf4-3a50f872073c">Për ngarkim të përkohshëm në detyrë (zëvendësim)</Titulli>
    <Modifikuesi xmlns="0e656187-b300-4fb0-8bf4-3a50f872073c">Suada.Daci</Modifikuesi>
    <Nr_x002e__x0020_prot_x0020_QBZ xmlns="0e656187-b300-4fb0-8bf4-3a50f872073c">514/1</Nr_x002e__x0020_prot_x0020_QBZ>
    <Data_x0020_e_x0020_Modifikimit xmlns="0e656187-b300-4fb0-8bf4-3a50f872073c">2025-03-17T14:52:31Z</Data_x0020_e_x0020_Modifikimit>
    <Dekretuar xmlns="0e656187-b300-4fb0-8bf4-3a50f872073c">false</Dekretuar>
    <Data xmlns="0e656187-b300-4fb0-8bf4-3a50f872073c">2025-03-12T00:00:00Z</Data>
    <Nr_x002e__x0020_protokolli_x0020_i_x0020_aktit xmlns="0e656187-b300-4fb0-8bf4-3a50f872073c">2844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0663F8AA8D64F3897CD100F4627050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80663F8AA8D64F3897CD100F4627050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81B9B-77F4-4757-BA81-A46A412530EE}">
  <ds:schemaRefs>
    <ds:schemaRef ds:uri="http://purl.org/dc/terms/"/>
    <ds:schemaRef ds:uri="http://www.w3.org/XML/1998/namespace"/>
    <ds:schemaRef ds:uri="http://purl.org/dc/dcmitype/"/>
    <ds:schemaRef ds:uri="http://schemas.microsoft.com/office/2006/documentManagement/types"/>
    <ds:schemaRef ds:uri="0e656187-b300-4fb0-8bf4-3a50f872073c"/>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9C2B31A-AB5A-49DA-8911-F9C4A4D997EA}">
  <ds:schemaRefs>
    <ds:schemaRef ds:uri="http://schemas.microsoft.com/sharepoint/v3/contenttype/forms"/>
  </ds:schemaRefs>
</ds:datastoreItem>
</file>

<file path=customXml/itemProps3.xml><?xml version="1.0" encoding="utf-8"?>
<ds:datastoreItem xmlns:ds="http://schemas.openxmlformats.org/officeDocument/2006/customXml" ds:itemID="{103C83CF-273E-4462-B2DE-1A844DDFA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1EDB6FD-91B7-4B21-B889-E6E534F5B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738F825-C159-49A8-A0C5-0B33781D2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Për ngarkim të përkohshëm në detyrë (zëvendësim)</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ngarkim të përkohshëm në detyrë (zëvendësim)</dc:title>
  <dc:creator>Entela Suli</dc:creator>
  <cp:lastModifiedBy>Jorina Kryeziu</cp:lastModifiedBy>
  <cp:revision>7</cp:revision>
  <dcterms:created xsi:type="dcterms:W3CDTF">2025-03-17T13:13:00Z</dcterms:created>
  <dcterms:modified xsi:type="dcterms:W3CDTF">2025-03-18T08:15:00Z</dcterms:modified>
</cp:coreProperties>
</file>