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815" w:rsidRPr="0054496B" w:rsidRDefault="000B0815" w:rsidP="000B0815">
      <w:pPr>
        <w:pStyle w:val="NeniTitull"/>
        <w:rPr>
          <w:spacing w:val="-4"/>
          <w:lang w:val="sq-AL"/>
        </w:rPr>
      </w:pPr>
      <w:r w:rsidRPr="0054496B">
        <w:rPr>
          <w:spacing w:val="-4"/>
          <w:lang w:val="sq-AL"/>
        </w:rPr>
        <w:t>URDHËR</w:t>
      </w:r>
    </w:p>
    <w:p w:rsidR="000B0815" w:rsidRPr="0054496B" w:rsidRDefault="000B0815" w:rsidP="000B0815">
      <w:pPr>
        <w:pStyle w:val="NeniTitull"/>
        <w:rPr>
          <w:spacing w:val="-4"/>
          <w:lang w:val="sq-AL"/>
        </w:rPr>
      </w:pPr>
      <w:r w:rsidRPr="0054496B">
        <w:rPr>
          <w:spacing w:val="-4"/>
          <w:lang w:val="sq-AL"/>
        </w:rPr>
        <w:t>Nr.</w:t>
      </w:r>
      <w:r>
        <w:rPr>
          <w:spacing w:val="-4"/>
          <w:lang w:val="sq-AL"/>
        </w:rPr>
        <w:t xml:space="preserve"> </w:t>
      </w:r>
      <w:r w:rsidRPr="0054496B">
        <w:rPr>
          <w:spacing w:val="-4"/>
          <w:lang w:val="sq-AL"/>
        </w:rPr>
        <w:t>1, datë 9.1.2017</w:t>
      </w:r>
    </w:p>
    <w:p w:rsidR="000B0815" w:rsidRPr="0054496B" w:rsidRDefault="000B0815" w:rsidP="000B0815">
      <w:pPr>
        <w:pStyle w:val="Hapesira7"/>
        <w:rPr>
          <w:spacing w:val="-4"/>
          <w:lang w:val="sq-AL"/>
        </w:rPr>
      </w:pPr>
    </w:p>
    <w:p w:rsidR="000B0815" w:rsidRPr="0054496B" w:rsidRDefault="000B0815" w:rsidP="000B0815">
      <w:pPr>
        <w:pStyle w:val="NeniTitull"/>
        <w:rPr>
          <w:spacing w:val="-4"/>
          <w:lang w:val="sq-AL"/>
        </w:rPr>
      </w:pPr>
      <w:r w:rsidRPr="0054496B">
        <w:rPr>
          <w:spacing w:val="-4"/>
          <w:lang w:val="sq-AL"/>
        </w:rPr>
        <w:t>PË</w:t>
      </w:r>
      <w:r>
        <w:rPr>
          <w:spacing w:val="-4"/>
          <w:lang w:val="sq-AL"/>
        </w:rPr>
        <w:t>R DELEGIM KOMPETENCASH</w:t>
      </w:r>
    </w:p>
    <w:p w:rsidR="000B0815" w:rsidRPr="0054496B" w:rsidRDefault="000B0815" w:rsidP="000B0815">
      <w:pPr>
        <w:pStyle w:val="Hapesira7"/>
        <w:rPr>
          <w:spacing w:val="-4"/>
          <w:lang w:val="sq-AL"/>
        </w:rPr>
      </w:pPr>
    </w:p>
    <w:p w:rsidR="000B0815" w:rsidRPr="0054496B" w:rsidRDefault="000B0815" w:rsidP="000B0815">
      <w:pPr>
        <w:pStyle w:val="Paragrafi"/>
        <w:rPr>
          <w:spacing w:val="-4"/>
          <w:lang w:val="sq-AL"/>
        </w:rPr>
      </w:pPr>
      <w:r w:rsidRPr="0054496B">
        <w:rPr>
          <w:spacing w:val="-4"/>
          <w:lang w:val="sq-AL"/>
        </w:rPr>
        <w:t>Në mbështetje të nenit 27, të ligjit nr.</w:t>
      </w:r>
      <w:r>
        <w:rPr>
          <w:spacing w:val="-4"/>
          <w:lang w:val="sq-AL"/>
        </w:rPr>
        <w:t xml:space="preserve"> </w:t>
      </w:r>
      <w:r w:rsidRPr="0054496B">
        <w:rPr>
          <w:spacing w:val="-4"/>
          <w:lang w:val="sq-AL"/>
        </w:rPr>
        <w:t>8485, datë 12.5.1999, “Kodi i Procedurave Administrative të</w:t>
      </w:r>
      <w:r>
        <w:rPr>
          <w:spacing w:val="-4"/>
          <w:lang w:val="sq-AL"/>
        </w:rPr>
        <w:t xml:space="preserve"> R</w:t>
      </w:r>
      <w:r w:rsidRPr="0054496B">
        <w:rPr>
          <w:spacing w:val="-4"/>
          <w:lang w:val="sq-AL"/>
        </w:rPr>
        <w:t>S</w:t>
      </w:r>
      <w:r>
        <w:rPr>
          <w:spacing w:val="-4"/>
          <w:lang w:val="sq-AL"/>
        </w:rPr>
        <w:t>H-së</w:t>
      </w:r>
      <w:r w:rsidRPr="0054496B">
        <w:rPr>
          <w:spacing w:val="-4"/>
          <w:lang w:val="sq-AL"/>
        </w:rPr>
        <w:t>”, të ndryshuar</w:t>
      </w:r>
      <w:r>
        <w:rPr>
          <w:spacing w:val="-4"/>
          <w:lang w:val="sq-AL"/>
        </w:rPr>
        <w:t>,</w:t>
      </w:r>
      <w:r w:rsidRPr="0054496B">
        <w:rPr>
          <w:spacing w:val="-4"/>
          <w:lang w:val="sq-AL"/>
        </w:rPr>
        <w:t xml:space="preserve"> dhe të ligjit nr.</w:t>
      </w:r>
      <w:r>
        <w:rPr>
          <w:spacing w:val="-4"/>
          <w:lang w:val="sq-AL"/>
        </w:rPr>
        <w:t xml:space="preserve"> </w:t>
      </w:r>
      <w:r w:rsidRPr="0054496B">
        <w:rPr>
          <w:spacing w:val="-4"/>
          <w:lang w:val="sq-AL"/>
        </w:rPr>
        <w:t>9643, datë 20.11.2006, “Për prokurimin publik”, të ndryshuar,</w:t>
      </w:r>
    </w:p>
    <w:p w:rsidR="000B0815" w:rsidRPr="0054496B" w:rsidRDefault="000B0815" w:rsidP="000B0815">
      <w:pPr>
        <w:pStyle w:val="Hapesira7"/>
        <w:rPr>
          <w:spacing w:val="-4"/>
          <w:lang w:val="sq-AL"/>
        </w:rPr>
      </w:pPr>
    </w:p>
    <w:p w:rsidR="000B0815" w:rsidRPr="0054496B" w:rsidRDefault="000B0815" w:rsidP="000B0815">
      <w:pPr>
        <w:pStyle w:val="NeniNr"/>
        <w:rPr>
          <w:spacing w:val="-4"/>
          <w:lang w:val="sq-AL"/>
        </w:rPr>
      </w:pPr>
      <w:r w:rsidRPr="0054496B">
        <w:rPr>
          <w:spacing w:val="-4"/>
          <w:lang w:val="sq-AL"/>
        </w:rPr>
        <w:t>URDHËROJ:</w:t>
      </w:r>
    </w:p>
    <w:p w:rsidR="000B0815" w:rsidRPr="0054496B" w:rsidRDefault="000B0815" w:rsidP="000B0815">
      <w:pPr>
        <w:pStyle w:val="Hapesira7"/>
        <w:rPr>
          <w:spacing w:val="-4"/>
          <w:lang w:val="sq-AL"/>
        </w:rPr>
      </w:pPr>
    </w:p>
    <w:p w:rsidR="000B0815" w:rsidRPr="0054496B" w:rsidRDefault="000B0815" w:rsidP="000B0815">
      <w:pPr>
        <w:pStyle w:val="Paragrafi"/>
        <w:rPr>
          <w:spacing w:val="-4"/>
          <w:lang w:val="sq-AL"/>
        </w:rPr>
      </w:pPr>
      <w:r w:rsidRPr="0054496B">
        <w:rPr>
          <w:spacing w:val="-4"/>
          <w:lang w:val="sq-AL"/>
        </w:rPr>
        <w:t>1. Delegimin e kompetencave të titullarit të Autoritetit Kontraktor për Gjykatën Kushtetuese, Sekretarit të Përgjithshëm, zotit Kujtim Osmani.</w:t>
      </w:r>
    </w:p>
    <w:p w:rsidR="000B0815" w:rsidRPr="0054496B" w:rsidRDefault="000B0815" w:rsidP="000B0815">
      <w:pPr>
        <w:pStyle w:val="Paragrafi"/>
        <w:rPr>
          <w:spacing w:val="-4"/>
          <w:lang w:val="sq-AL"/>
        </w:rPr>
      </w:pPr>
      <w:r w:rsidRPr="0054496B">
        <w:rPr>
          <w:spacing w:val="-4"/>
          <w:lang w:val="sq-AL"/>
        </w:rPr>
        <w:t>2. Kompetencat e titullarit të Autoritetit Kontraktor të Gjykatës Kushtetuese do të ushtrohen për periudhën 9.1.2017, deri më 31.12.2017.</w:t>
      </w:r>
    </w:p>
    <w:p w:rsidR="000B0815" w:rsidRPr="0054496B" w:rsidRDefault="000B0815" w:rsidP="000B0815">
      <w:pPr>
        <w:pStyle w:val="Paragrafi"/>
        <w:rPr>
          <w:spacing w:val="-4"/>
          <w:lang w:val="sq-AL"/>
        </w:rPr>
      </w:pPr>
      <w:r w:rsidRPr="0054496B">
        <w:rPr>
          <w:spacing w:val="-4"/>
          <w:lang w:val="sq-AL"/>
        </w:rPr>
        <w:t>3. Ngarkohet me zbatimin e këtij urdhri Sekretari i Përgjithshëm.</w:t>
      </w:r>
    </w:p>
    <w:p w:rsidR="000B0815" w:rsidRPr="0054496B" w:rsidRDefault="000B0815" w:rsidP="000B0815">
      <w:pPr>
        <w:pStyle w:val="Paragrafi"/>
        <w:rPr>
          <w:spacing w:val="-4"/>
          <w:lang w:val="sq-AL"/>
        </w:rPr>
      </w:pPr>
      <w:r w:rsidRPr="0054496B">
        <w:rPr>
          <w:spacing w:val="-4"/>
          <w:lang w:val="sq-AL"/>
        </w:rPr>
        <w:t>4. Ky urdhër hyn në fuqi menjëherë dhe botohet në Fletoren Zyrtare.</w:t>
      </w:r>
    </w:p>
    <w:p w:rsidR="000B0815" w:rsidRPr="0054496B" w:rsidRDefault="000B0815" w:rsidP="000B0815">
      <w:pPr>
        <w:pStyle w:val="Hapesira7"/>
        <w:rPr>
          <w:spacing w:val="-4"/>
          <w:lang w:val="sq-AL"/>
        </w:rPr>
      </w:pPr>
    </w:p>
    <w:p w:rsidR="000B0815" w:rsidRPr="0054496B" w:rsidRDefault="000B0815" w:rsidP="000B0815">
      <w:pPr>
        <w:pStyle w:val="Paragrafi"/>
        <w:jc w:val="right"/>
        <w:rPr>
          <w:spacing w:val="-4"/>
          <w:lang w:val="sq-AL"/>
        </w:rPr>
      </w:pPr>
      <w:r w:rsidRPr="0054496B">
        <w:rPr>
          <w:spacing w:val="-4"/>
          <w:lang w:val="sq-AL"/>
        </w:rPr>
        <w:t>KRYETARI</w:t>
      </w:r>
    </w:p>
    <w:p w:rsidR="000B0815" w:rsidRPr="0054496B" w:rsidRDefault="000B0815" w:rsidP="000B0815">
      <w:pPr>
        <w:pStyle w:val="Paragrafi"/>
        <w:jc w:val="right"/>
        <w:rPr>
          <w:b/>
          <w:spacing w:val="-4"/>
          <w:lang w:val="sq-AL"/>
        </w:rPr>
      </w:pPr>
      <w:r w:rsidRPr="0054496B">
        <w:rPr>
          <w:b/>
          <w:spacing w:val="-4"/>
          <w:lang w:val="sq-AL"/>
        </w:rPr>
        <w:t>Bashkim Dedja</w:t>
      </w:r>
    </w:p>
    <w:p w:rsidR="000B0815" w:rsidRDefault="000B0815" w:rsidP="000B0815">
      <w:pPr>
        <w:pStyle w:val="NumriData"/>
        <w:keepNext w:val="0"/>
        <w:jc w:val="both"/>
        <w:rPr>
          <w:spacing w:val="-4"/>
          <w:lang w:val="sq-AL"/>
        </w:r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683"/>
    <w:rsid w:val="000B0815"/>
    <w:rsid w:val="004F59B3"/>
    <w:rsid w:val="009B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3140D0-ADAA-4F56-9BA3-A0574BFCE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riData">
    <w:name w:val="Numri_Data"/>
    <w:next w:val="Normal"/>
    <w:link w:val="NumriDataChar"/>
    <w:rsid w:val="000B0815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B0815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0B081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B0815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B081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B081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B0815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0B0815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2017-01-26T14:06:00Z</dcterms:created>
  <dcterms:modified xsi:type="dcterms:W3CDTF">2017-01-26T14:06:00Z</dcterms:modified>
</cp:coreProperties>
</file>