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62213" w14:textId="77777777" w:rsidR="00187E1D" w:rsidRDefault="00187E1D" w:rsidP="00187E1D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lang w:val="sq-AL"/>
        </w:rPr>
      </w:pPr>
      <w:r w:rsidRPr="00187E1D">
        <w:rPr>
          <w:rFonts w:ascii="Garamond" w:eastAsia="MS Mincho" w:hAnsi="Garamond" w:cs="MS Mincho"/>
          <w:b/>
          <w:bCs/>
          <w:color w:val="000000"/>
          <w:lang w:val="sq-AL"/>
        </w:rPr>
        <w:t>URDHËR</w:t>
      </w:r>
    </w:p>
    <w:p w14:paraId="11162214" w14:textId="6D9C6089" w:rsidR="00187E1D" w:rsidRPr="00187E1D" w:rsidRDefault="00187E1D" w:rsidP="00187E1D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lang w:val="sq-AL"/>
        </w:rPr>
      </w:pPr>
      <w:r w:rsidRPr="00187E1D">
        <w:rPr>
          <w:rFonts w:ascii="Garamond" w:eastAsia="MS Mincho" w:hAnsi="Garamond" w:cs="MS Mincho"/>
          <w:b/>
          <w:bCs/>
          <w:color w:val="000000"/>
          <w:lang w:val="sq-AL"/>
        </w:rPr>
        <w:t>Nr.</w:t>
      </w:r>
      <w:r w:rsidR="00F209B5">
        <w:rPr>
          <w:rFonts w:ascii="Garamond" w:eastAsia="MS Mincho" w:hAnsi="Garamond" w:cs="MS Mincho"/>
          <w:b/>
          <w:bCs/>
          <w:color w:val="000000"/>
          <w:lang w:val="sq-AL"/>
        </w:rPr>
        <w:t xml:space="preserve"> </w:t>
      </w:r>
      <w:r>
        <w:rPr>
          <w:rFonts w:ascii="Garamond" w:eastAsia="MS Mincho" w:hAnsi="Garamond" w:cs="MS Mincho"/>
          <w:b/>
          <w:bCs/>
          <w:color w:val="000000"/>
          <w:lang w:val="sq-AL"/>
        </w:rPr>
        <w:t>152</w:t>
      </w:r>
      <w:r w:rsidR="00F209B5">
        <w:rPr>
          <w:rFonts w:ascii="Garamond" w:eastAsia="MS Mincho" w:hAnsi="Garamond" w:cs="MS Mincho"/>
          <w:b/>
          <w:bCs/>
          <w:color w:val="000000"/>
          <w:lang w:val="sq-AL"/>
        </w:rPr>
        <w:t>,</w:t>
      </w:r>
      <w:r w:rsidRPr="00187E1D">
        <w:rPr>
          <w:rFonts w:ascii="Garamond" w:eastAsia="MS Mincho" w:hAnsi="Garamond" w:cs="MS Mincho"/>
          <w:b/>
          <w:bCs/>
          <w:color w:val="000000"/>
          <w:lang w:val="sq-AL"/>
        </w:rPr>
        <w:t xml:space="preserve"> datë </w:t>
      </w:r>
      <w:r>
        <w:rPr>
          <w:rFonts w:ascii="Garamond" w:eastAsia="MS Mincho" w:hAnsi="Garamond" w:cs="MS Mincho"/>
          <w:b/>
          <w:bCs/>
          <w:color w:val="000000"/>
          <w:lang w:val="sq-AL"/>
        </w:rPr>
        <w:t>21.6.2022</w:t>
      </w:r>
    </w:p>
    <w:p w14:paraId="11162215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lang w:val="sq-AL"/>
        </w:rPr>
      </w:pPr>
    </w:p>
    <w:p w14:paraId="11162216" w14:textId="0EECDD01" w:rsidR="00187E1D" w:rsidRPr="00187E1D" w:rsidRDefault="00187E1D" w:rsidP="00187E1D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lang w:val="sq-AL"/>
        </w:rPr>
      </w:pPr>
      <w:r w:rsidRPr="00187E1D">
        <w:rPr>
          <w:rFonts w:ascii="Garamond" w:eastAsia="MS Mincho" w:hAnsi="Garamond" w:cs="MS Mincho"/>
          <w:b/>
          <w:bCs/>
          <w:color w:val="000000"/>
          <w:lang w:val="sq-AL"/>
        </w:rPr>
        <w:t>PËR DEL</w:t>
      </w:r>
      <w:r w:rsidR="00F209B5">
        <w:rPr>
          <w:rFonts w:ascii="Garamond" w:eastAsia="MS Mincho" w:hAnsi="Garamond" w:cs="MS Mincho"/>
          <w:b/>
          <w:bCs/>
          <w:color w:val="000000"/>
          <w:lang w:val="sq-AL"/>
        </w:rPr>
        <w:t>EGIM TË PËRKOHSHËM KOMPETENCASH</w:t>
      </w:r>
    </w:p>
    <w:p w14:paraId="11162217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lang w:val="sq-AL"/>
        </w:rPr>
      </w:pPr>
    </w:p>
    <w:p w14:paraId="11162218" w14:textId="6C719E2C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  <w:r w:rsidRPr="00187E1D">
        <w:rPr>
          <w:rFonts w:ascii="Garamond" w:eastAsia="MS Mincho" w:hAnsi="Garamond" w:cs="MS Mincho"/>
          <w:color w:val="000000"/>
          <w:lang w:val="sq-AL"/>
        </w:rPr>
        <w:t>Në mbështetje të neneve 28 dhe 29</w:t>
      </w:r>
      <w:r w:rsidR="00F209B5">
        <w:rPr>
          <w:rFonts w:ascii="Garamond" w:eastAsia="MS Mincho" w:hAnsi="Garamond" w:cs="MS Mincho"/>
          <w:color w:val="000000"/>
          <w:lang w:val="sq-AL"/>
        </w:rPr>
        <w:t>,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 të ligjit nr. 44/2015</w:t>
      </w:r>
      <w:r w:rsidR="00F209B5">
        <w:rPr>
          <w:rFonts w:ascii="Garamond" w:eastAsia="MS Mincho" w:hAnsi="Garamond" w:cs="MS Mincho"/>
          <w:color w:val="000000"/>
          <w:lang w:val="sq-AL"/>
        </w:rPr>
        <w:t>,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 “Kodi i Procedurave Administrative i Republikës së Shqipërisë”, të ndryshuar</w:t>
      </w:r>
      <w:r w:rsidR="00F209B5">
        <w:rPr>
          <w:rFonts w:ascii="Garamond" w:eastAsia="MS Mincho" w:hAnsi="Garamond" w:cs="MS Mincho"/>
          <w:color w:val="000000"/>
          <w:lang w:val="sq-AL"/>
        </w:rPr>
        <w:t>; të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 nenit 21, shkronja “a”</w:t>
      </w:r>
      <w:r w:rsidR="00F209B5">
        <w:rPr>
          <w:rFonts w:ascii="Garamond" w:eastAsia="MS Mincho" w:hAnsi="Garamond" w:cs="MS Mincho"/>
          <w:color w:val="000000"/>
          <w:lang w:val="sq-AL"/>
        </w:rPr>
        <w:t>, të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 ligjit nr. 84/2016, “Për rivlerësimin kalimtar të gjyqtarëve dhe prokurorëve në Republikën e Shqipërisë”, si edhe të nenit 30, pika 1, germa “a”</w:t>
      </w:r>
      <w:r w:rsidR="00F209B5">
        <w:rPr>
          <w:rFonts w:ascii="Garamond" w:eastAsia="MS Mincho" w:hAnsi="Garamond" w:cs="MS Mincho"/>
          <w:color w:val="000000"/>
          <w:lang w:val="sq-AL"/>
        </w:rPr>
        <w:t>,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 </w:t>
      </w:r>
      <w:r w:rsidR="00F209B5">
        <w:rPr>
          <w:rFonts w:ascii="Garamond" w:eastAsia="MS Mincho" w:hAnsi="Garamond" w:cs="MS Mincho"/>
          <w:color w:val="000000"/>
          <w:lang w:val="sq-AL"/>
        </w:rPr>
        <w:t>të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 rregullores “Për veprimtarinë e Kolegjit të Posaçëm të Apelimit të Gjykatës Kushtetuese”, të ndryshuar, për shkak të mungesës në punë</w:t>
      </w:r>
      <w:r w:rsidR="00F209B5">
        <w:rPr>
          <w:rFonts w:ascii="Garamond" w:eastAsia="MS Mincho" w:hAnsi="Garamond" w:cs="MS Mincho"/>
          <w:color w:val="000000"/>
          <w:lang w:val="sq-AL"/>
        </w:rPr>
        <w:t>,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 për arsye objektive, të Kryetarit të </w:t>
      </w:r>
      <w:r w:rsidR="00F209B5">
        <w:rPr>
          <w:rFonts w:ascii="Garamond" w:eastAsia="MS Mincho" w:hAnsi="Garamond" w:cs="MS Mincho"/>
          <w:color w:val="000000"/>
          <w:lang w:val="sq-AL"/>
        </w:rPr>
        <w:t>Kolegjit të Posaçëm të Apelimit,</w:t>
      </w:r>
    </w:p>
    <w:p w14:paraId="11162219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</w:p>
    <w:p w14:paraId="1116221A" w14:textId="77777777" w:rsidR="00187E1D" w:rsidRPr="00F209B5" w:rsidRDefault="00187E1D" w:rsidP="00187E1D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Cs/>
          <w:color w:val="000000"/>
          <w:lang w:val="sq-AL"/>
        </w:rPr>
      </w:pPr>
      <w:r w:rsidRPr="00F209B5">
        <w:rPr>
          <w:rFonts w:ascii="Garamond" w:eastAsia="MS Mincho" w:hAnsi="Garamond" w:cs="MS Mincho"/>
          <w:bCs/>
          <w:color w:val="000000"/>
          <w:lang w:val="sq-AL"/>
        </w:rPr>
        <w:t>URDHËROJ:</w:t>
      </w:r>
    </w:p>
    <w:p w14:paraId="1116221B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lang w:val="sq-AL"/>
        </w:rPr>
      </w:pPr>
    </w:p>
    <w:p w14:paraId="1116221C" w14:textId="22F4C7B0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  <w:r w:rsidRPr="00F209B5">
        <w:rPr>
          <w:rFonts w:ascii="Garamond" w:eastAsia="MS Mincho" w:hAnsi="Garamond" w:cs="MS Mincho"/>
          <w:bCs/>
          <w:color w:val="000000"/>
          <w:lang w:val="sq-AL"/>
        </w:rPr>
        <w:t>1.</w:t>
      </w:r>
      <w:r>
        <w:rPr>
          <w:rFonts w:ascii="Garamond" w:eastAsia="MS Mincho" w:hAnsi="Garamond" w:cs="MS Mincho"/>
          <w:b/>
          <w:bCs/>
          <w:color w:val="000000"/>
          <w:lang w:val="sq-AL"/>
        </w:rPr>
        <w:t xml:space="preserve"> 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Delegimin e kompetencës së përfaqësimit të institucionit në marrëdhëniet me palët e treta, znj. </w:t>
      </w:r>
      <w:r w:rsidRPr="00B046B8">
        <w:rPr>
          <w:rFonts w:ascii="Garamond" w:eastAsia="MS Mincho" w:hAnsi="Garamond" w:cs="MS Mincho"/>
          <w:color w:val="000000"/>
          <w:lang w:val="sq-AL"/>
        </w:rPr>
        <w:t>Laerta Rooze</w:t>
      </w:r>
      <w:r w:rsidRPr="00187E1D">
        <w:rPr>
          <w:rFonts w:ascii="Garamond" w:eastAsia="MS Mincho" w:hAnsi="Garamond" w:cs="MS Mincho"/>
          <w:color w:val="000000"/>
          <w:lang w:val="sq-AL"/>
        </w:rPr>
        <w:t>, Sekretare e Përgjithshme e Ko</w:t>
      </w:r>
      <w:r w:rsidR="00F209B5">
        <w:rPr>
          <w:rFonts w:ascii="Garamond" w:eastAsia="MS Mincho" w:hAnsi="Garamond" w:cs="MS Mincho"/>
          <w:color w:val="000000"/>
          <w:lang w:val="sq-AL"/>
        </w:rPr>
        <w:t>legjit të Posaçëm të Apelimit.</w:t>
      </w:r>
    </w:p>
    <w:p w14:paraId="1116221D" w14:textId="704BA0A5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  <w:r w:rsidRPr="00F209B5">
        <w:rPr>
          <w:rFonts w:ascii="Garamond" w:eastAsia="MS Mincho" w:hAnsi="Garamond" w:cs="MS Mincho"/>
          <w:bCs/>
          <w:color w:val="000000"/>
          <w:lang w:val="sq-AL"/>
        </w:rPr>
        <w:t>2.</w:t>
      </w:r>
      <w:r>
        <w:rPr>
          <w:rFonts w:ascii="Garamond" w:eastAsia="MS Mincho" w:hAnsi="Garamond" w:cs="MS Mincho"/>
          <w:b/>
          <w:bCs/>
          <w:color w:val="000000"/>
          <w:lang w:val="sq-AL"/>
        </w:rPr>
        <w:t xml:space="preserve"> </w:t>
      </w:r>
      <w:r w:rsidRPr="00187E1D">
        <w:rPr>
          <w:rFonts w:ascii="Garamond" w:eastAsia="MS Mincho" w:hAnsi="Garamond" w:cs="MS Mincho"/>
          <w:color w:val="000000"/>
          <w:lang w:val="sq-AL"/>
        </w:rPr>
        <w:t>Delegimin e kompetencës</w:t>
      </w:r>
      <w:r w:rsidR="00F209B5">
        <w:rPr>
          <w:rFonts w:ascii="Garamond" w:eastAsia="MS Mincho" w:hAnsi="Garamond" w:cs="MS Mincho"/>
          <w:color w:val="000000"/>
          <w:lang w:val="sq-AL"/>
        </w:rPr>
        <w:t xml:space="preserve"> së mësipërme për periudhën 23.6.2022–26.</w:t>
      </w:r>
      <w:r w:rsidRPr="00187E1D">
        <w:rPr>
          <w:rFonts w:ascii="Garamond" w:eastAsia="MS Mincho" w:hAnsi="Garamond" w:cs="MS Mincho"/>
          <w:color w:val="000000"/>
          <w:lang w:val="sq-AL"/>
        </w:rPr>
        <w:t>6.2022.</w:t>
      </w:r>
    </w:p>
    <w:p w14:paraId="1116221E" w14:textId="121A8533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  <w:r w:rsidRPr="00F209B5">
        <w:rPr>
          <w:rFonts w:ascii="Garamond" w:eastAsia="MS Mincho" w:hAnsi="Garamond" w:cs="MS Mincho"/>
          <w:bCs/>
          <w:color w:val="000000"/>
          <w:lang w:val="sq-AL"/>
        </w:rPr>
        <w:t>3.</w:t>
      </w:r>
      <w:r>
        <w:rPr>
          <w:rFonts w:ascii="Garamond" w:eastAsia="MS Mincho" w:hAnsi="Garamond" w:cs="MS Mincho"/>
          <w:b/>
          <w:bCs/>
          <w:color w:val="000000"/>
          <w:lang w:val="sq-AL"/>
        </w:rPr>
        <w:t xml:space="preserve"> </w:t>
      </w:r>
      <w:r w:rsidRPr="00187E1D">
        <w:rPr>
          <w:rFonts w:ascii="Garamond" w:eastAsia="MS Mincho" w:hAnsi="Garamond" w:cs="MS Mincho"/>
          <w:color w:val="000000"/>
          <w:lang w:val="sq-AL"/>
        </w:rPr>
        <w:t xml:space="preserve">Për ndjekjen e këtij urdhri ngarkohet Sekretari i Përgjithshëm, znj. </w:t>
      </w:r>
      <w:r w:rsidRPr="00B046B8">
        <w:rPr>
          <w:rFonts w:ascii="Garamond" w:eastAsia="MS Mincho" w:hAnsi="Garamond" w:cs="MS Mincho"/>
          <w:color w:val="000000"/>
          <w:lang w:val="sq-AL"/>
        </w:rPr>
        <w:t>La</w:t>
      </w:r>
      <w:r w:rsidR="00B046B8">
        <w:rPr>
          <w:rFonts w:ascii="Garamond" w:eastAsia="MS Mincho" w:hAnsi="Garamond" w:cs="MS Mincho"/>
          <w:color w:val="000000"/>
          <w:lang w:val="sq-AL"/>
        </w:rPr>
        <w:t>e</w:t>
      </w:r>
      <w:bookmarkStart w:id="0" w:name="_GoBack"/>
      <w:bookmarkEnd w:id="0"/>
      <w:r w:rsidRPr="00B046B8">
        <w:rPr>
          <w:rFonts w:ascii="Garamond" w:eastAsia="MS Mincho" w:hAnsi="Garamond" w:cs="MS Mincho"/>
          <w:color w:val="000000"/>
          <w:lang w:val="sq-AL"/>
        </w:rPr>
        <w:t>rta Rooze.</w:t>
      </w:r>
    </w:p>
    <w:p w14:paraId="1116221F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  <w:r w:rsidRPr="00F209B5">
        <w:rPr>
          <w:rFonts w:ascii="Garamond" w:eastAsia="MS Mincho" w:hAnsi="Garamond" w:cs="MS Mincho"/>
          <w:bCs/>
          <w:color w:val="000000"/>
          <w:lang w:val="sq-AL"/>
        </w:rPr>
        <w:t>4.</w:t>
      </w:r>
      <w:r>
        <w:rPr>
          <w:rFonts w:ascii="Garamond" w:eastAsia="MS Mincho" w:hAnsi="Garamond" w:cs="MS Mincho"/>
          <w:b/>
          <w:bCs/>
          <w:color w:val="000000"/>
          <w:lang w:val="sq-AL"/>
        </w:rPr>
        <w:t xml:space="preserve"> </w:t>
      </w:r>
      <w:r w:rsidRPr="00187E1D">
        <w:rPr>
          <w:rFonts w:ascii="Garamond" w:eastAsia="MS Mincho" w:hAnsi="Garamond" w:cs="MS Mincho"/>
          <w:color w:val="000000"/>
          <w:lang w:val="sq-AL"/>
        </w:rPr>
        <w:t>Znj. Laerta Rooze nuk mund ta nëndelegojë këtë kompetencë.</w:t>
      </w:r>
    </w:p>
    <w:p w14:paraId="11162220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  <w:r w:rsidRPr="00F209B5">
        <w:rPr>
          <w:rFonts w:ascii="Garamond" w:eastAsia="MS Mincho" w:hAnsi="Garamond" w:cs="MS Mincho"/>
          <w:bCs/>
          <w:color w:val="000000"/>
          <w:lang w:val="sq-AL"/>
        </w:rPr>
        <w:t>5.</w:t>
      </w:r>
      <w:r>
        <w:rPr>
          <w:rFonts w:ascii="Garamond" w:eastAsia="MS Mincho" w:hAnsi="Garamond" w:cs="MS Mincho"/>
          <w:b/>
          <w:bCs/>
          <w:color w:val="000000"/>
          <w:lang w:val="sq-AL"/>
        </w:rPr>
        <w:t xml:space="preserve"> </w:t>
      </w:r>
      <w:r w:rsidRPr="00187E1D">
        <w:rPr>
          <w:rFonts w:ascii="Garamond" w:eastAsia="MS Mincho" w:hAnsi="Garamond" w:cs="MS Mincho"/>
          <w:color w:val="000000"/>
          <w:lang w:val="sq-AL"/>
        </w:rPr>
        <w:t>Për zbatimin e këtij urdhri ngarkohen të gjithë punonjësit e Kolegjit të Posaçëm të Apelimit.</w:t>
      </w:r>
    </w:p>
    <w:p w14:paraId="11162221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  <w:r w:rsidRPr="00187E1D">
        <w:rPr>
          <w:rFonts w:ascii="Garamond" w:eastAsia="MS Mincho" w:hAnsi="Garamond" w:cs="MS Mincho"/>
          <w:color w:val="000000"/>
          <w:lang w:val="sq-AL"/>
        </w:rPr>
        <w:t>Ky urdhër hyn në fuqi menjëherë dhe botohet në Fletoren Zyrtare.</w:t>
      </w:r>
    </w:p>
    <w:p w14:paraId="11162222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lang w:val="sq-AL"/>
        </w:rPr>
      </w:pPr>
    </w:p>
    <w:p w14:paraId="11162223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right"/>
        <w:rPr>
          <w:rFonts w:ascii="Garamond" w:eastAsia="MS Mincho" w:hAnsi="Garamond" w:cs="MS Mincho"/>
          <w:bCs/>
          <w:color w:val="000000"/>
          <w:lang w:val="sq-AL"/>
        </w:rPr>
      </w:pPr>
      <w:r w:rsidRPr="00187E1D">
        <w:rPr>
          <w:rFonts w:ascii="Garamond" w:eastAsia="MS Mincho" w:hAnsi="Garamond" w:cs="MS Mincho"/>
          <w:bCs/>
          <w:caps/>
          <w:color w:val="000000"/>
          <w:lang w:val="sq-AL"/>
        </w:rPr>
        <w:t>KRYETAR</w:t>
      </w:r>
    </w:p>
    <w:p w14:paraId="11162224" w14:textId="77777777" w:rsidR="00187E1D" w:rsidRPr="00187E1D" w:rsidRDefault="00187E1D" w:rsidP="00187E1D">
      <w:pPr>
        <w:autoSpaceDE w:val="0"/>
        <w:autoSpaceDN w:val="0"/>
        <w:adjustRightInd w:val="0"/>
        <w:ind w:firstLine="284"/>
        <w:jc w:val="right"/>
        <w:rPr>
          <w:rFonts w:ascii="Garamond" w:eastAsia="MS Mincho" w:hAnsi="Garamond" w:cs="MS Mincho"/>
          <w:color w:val="000000"/>
          <w:sz w:val="18"/>
          <w:szCs w:val="18"/>
          <w:lang w:val="sq-AL"/>
        </w:rPr>
      </w:pPr>
      <w:r w:rsidRPr="00187E1D">
        <w:rPr>
          <w:rFonts w:ascii="Garamond" w:eastAsia="MS Mincho" w:hAnsi="Garamond" w:cs="MS Mincho"/>
          <w:b/>
          <w:bCs/>
          <w:color w:val="000000"/>
          <w:lang w:val="sq-AL"/>
        </w:rPr>
        <w:t>Albana Shtylla</w:t>
      </w:r>
    </w:p>
    <w:p w14:paraId="11162225" w14:textId="77777777" w:rsidR="00646F26" w:rsidRPr="00187E1D" w:rsidRDefault="00646F26" w:rsidP="00187E1D">
      <w:pPr>
        <w:ind w:firstLine="284"/>
        <w:jc w:val="right"/>
        <w:rPr>
          <w:rFonts w:ascii="Garamond" w:hAnsi="Garamond"/>
        </w:rPr>
      </w:pPr>
    </w:p>
    <w:sectPr w:rsidR="00646F26" w:rsidRPr="00187E1D" w:rsidSect="00287841">
      <w:footerReference w:type="default" r:id="rId14"/>
      <w:pgSz w:w="11906" w:h="16838"/>
      <w:pgMar w:top="540" w:right="1440" w:bottom="810" w:left="1440" w:header="708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D4036F" w14:textId="77777777" w:rsidR="00B046B8" w:rsidRDefault="00B046B8" w:rsidP="00EA01A9">
      <w:r>
        <w:separator/>
      </w:r>
    </w:p>
  </w:endnote>
  <w:endnote w:type="continuationSeparator" w:id="0">
    <w:p w14:paraId="5F634082" w14:textId="77777777" w:rsidR="00B046B8" w:rsidRDefault="00B046B8" w:rsidP="00EA01A9">
      <w:r>
        <w:continuationSeparator/>
      </w:r>
    </w:p>
  </w:endnote>
  <w:endnote w:type="continuationNotice" w:id="1">
    <w:p w14:paraId="57FBB693" w14:textId="77777777" w:rsidR="00415315" w:rsidRDefault="004153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6222A" w14:textId="77777777" w:rsidR="00B046B8" w:rsidRDefault="00B046B8" w:rsidP="00EA01A9">
    <w:pPr>
      <w:pStyle w:val="Footer"/>
      <w:pBdr>
        <w:bottom w:val="single" w:sz="12" w:space="1" w:color="auto"/>
      </w:pBdr>
      <w:jc w:val="center"/>
      <w:rPr>
        <w:rFonts w:cs="Calibri"/>
        <w:sz w:val="18"/>
        <w:szCs w:val="18"/>
        <w:lang w:eastAsia="x-none"/>
      </w:rPr>
    </w:pPr>
  </w:p>
  <w:p w14:paraId="1116222B" w14:textId="77777777" w:rsidR="00B046B8" w:rsidRPr="0084407A" w:rsidRDefault="00B046B8" w:rsidP="00EA01A9">
    <w:pPr>
      <w:pStyle w:val="Footer"/>
      <w:jc w:val="center"/>
      <w:rPr>
        <w:sz w:val="16"/>
        <w:szCs w:val="16"/>
        <w:lang w:eastAsia="x-none"/>
      </w:rPr>
    </w:pPr>
    <w:r w:rsidRPr="0084407A">
      <w:rPr>
        <w:sz w:val="16"/>
        <w:szCs w:val="16"/>
        <w:lang w:eastAsia="x-none"/>
      </w:rPr>
      <w:t>Bulevardi “Dëshmorët e Kombit”</w:t>
    </w:r>
    <w:r>
      <w:rPr>
        <w:sz w:val="16"/>
        <w:szCs w:val="16"/>
        <w:lang w:eastAsia="x-none"/>
      </w:rPr>
      <w:t xml:space="preserve"> Nr. 3</w:t>
    </w:r>
    <w:r w:rsidRPr="00E01A0D">
      <w:rPr>
        <w:sz w:val="16"/>
        <w:szCs w:val="16"/>
        <w:lang w:eastAsia="x-none"/>
      </w:rPr>
      <w:t>, Tiranë</w:t>
    </w:r>
    <w:r>
      <w:rPr>
        <w:sz w:val="16"/>
        <w:szCs w:val="16"/>
        <w:lang w:eastAsia="x-none"/>
      </w:rPr>
      <w:t xml:space="preserve">, </w:t>
    </w:r>
    <w:hyperlink r:id="rId1" w:history="1">
      <w:r w:rsidRPr="000A74E6">
        <w:rPr>
          <w:rStyle w:val="Hyperlink"/>
          <w:sz w:val="16"/>
          <w:szCs w:val="16"/>
          <w:lang w:eastAsia="x-none"/>
        </w:rPr>
        <w:t>www.kpa.al</w:t>
      </w:r>
    </w:hyperlink>
    <w:r>
      <w:rPr>
        <w:sz w:val="16"/>
        <w:szCs w:val="16"/>
        <w:lang w:eastAsia="x-none"/>
      </w:rPr>
      <w:t xml:space="preserve">, </w:t>
    </w:r>
    <w:r w:rsidRPr="0084407A">
      <w:rPr>
        <w:sz w:val="16"/>
        <w:szCs w:val="16"/>
        <w:lang w:eastAsia="x-none"/>
      </w:rPr>
      <w:t xml:space="preserve">e-mail: </w:t>
    </w:r>
    <w:r w:rsidRPr="00E01A0D">
      <w:rPr>
        <w:color w:val="0000FF"/>
        <w:sz w:val="16"/>
        <w:szCs w:val="16"/>
        <w:u w:val="single"/>
        <w:lang w:eastAsia="x-none"/>
      </w:rPr>
      <w:t>info@kpa.al</w:t>
    </w:r>
  </w:p>
  <w:p w14:paraId="1116222C" w14:textId="77777777" w:rsidR="00B046B8" w:rsidRDefault="00B046B8">
    <w:pPr>
      <w:pStyle w:val="Footer"/>
    </w:pPr>
  </w:p>
  <w:p w14:paraId="1116222D" w14:textId="77777777" w:rsidR="00B046B8" w:rsidRDefault="00B046B8" w:rsidP="00287841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8E757" w14:textId="77777777" w:rsidR="00B046B8" w:rsidRDefault="00B046B8" w:rsidP="00EA01A9">
      <w:r>
        <w:separator/>
      </w:r>
    </w:p>
  </w:footnote>
  <w:footnote w:type="continuationSeparator" w:id="0">
    <w:p w14:paraId="70E6651B" w14:textId="77777777" w:rsidR="00B046B8" w:rsidRDefault="00B046B8" w:rsidP="00EA01A9">
      <w:r>
        <w:continuationSeparator/>
      </w:r>
    </w:p>
  </w:footnote>
  <w:footnote w:type="continuationNotice" w:id="1">
    <w:p w14:paraId="73A0CF9E" w14:textId="77777777" w:rsidR="00415315" w:rsidRDefault="004153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699"/>
    <w:multiLevelType w:val="hybridMultilevel"/>
    <w:tmpl w:val="56D0C5C8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C4841"/>
    <w:multiLevelType w:val="hybridMultilevel"/>
    <w:tmpl w:val="DD602CF4"/>
    <w:lvl w:ilvl="0" w:tplc="D1F08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21173"/>
    <w:multiLevelType w:val="hybridMultilevel"/>
    <w:tmpl w:val="A6662C30"/>
    <w:lvl w:ilvl="0" w:tplc="617890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51C7BFD"/>
    <w:multiLevelType w:val="hybridMultilevel"/>
    <w:tmpl w:val="C5E80E6C"/>
    <w:lvl w:ilvl="0" w:tplc="7FB028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5F"/>
    <w:rsid w:val="00081D03"/>
    <w:rsid w:val="000A4B0A"/>
    <w:rsid w:val="00107294"/>
    <w:rsid w:val="001417C7"/>
    <w:rsid w:val="00187E1D"/>
    <w:rsid w:val="001C625C"/>
    <w:rsid w:val="002148D1"/>
    <w:rsid w:val="002744A7"/>
    <w:rsid w:val="00287841"/>
    <w:rsid w:val="00293660"/>
    <w:rsid w:val="00394F9C"/>
    <w:rsid w:val="003B59F0"/>
    <w:rsid w:val="00400D1D"/>
    <w:rsid w:val="00415315"/>
    <w:rsid w:val="004510E2"/>
    <w:rsid w:val="004A1E82"/>
    <w:rsid w:val="004A711B"/>
    <w:rsid w:val="004B632B"/>
    <w:rsid w:val="00557DDB"/>
    <w:rsid w:val="00583F48"/>
    <w:rsid w:val="00646F26"/>
    <w:rsid w:val="00696383"/>
    <w:rsid w:val="006C368A"/>
    <w:rsid w:val="007D3286"/>
    <w:rsid w:val="00810B8C"/>
    <w:rsid w:val="00837855"/>
    <w:rsid w:val="00854A5F"/>
    <w:rsid w:val="008604AF"/>
    <w:rsid w:val="0086621D"/>
    <w:rsid w:val="008A7DBF"/>
    <w:rsid w:val="00903EF7"/>
    <w:rsid w:val="009A5310"/>
    <w:rsid w:val="009D5FDD"/>
    <w:rsid w:val="00A25A98"/>
    <w:rsid w:val="00AA319F"/>
    <w:rsid w:val="00B046B8"/>
    <w:rsid w:val="00B1670B"/>
    <w:rsid w:val="00D11101"/>
    <w:rsid w:val="00D306FE"/>
    <w:rsid w:val="00E44A2C"/>
    <w:rsid w:val="00E52984"/>
    <w:rsid w:val="00EA01A9"/>
    <w:rsid w:val="00F209B5"/>
    <w:rsid w:val="00F3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1622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A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1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1A9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EA01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1A9"/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Hyperlink">
    <w:name w:val="Hyperlink"/>
    <w:basedOn w:val="DefaultParagraphFont"/>
    <w:rsid w:val="00EA01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2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21D"/>
    <w:rPr>
      <w:rFonts w:ascii="Segoe UI" w:eastAsia="Times New Roman" w:hAnsi="Segoe UI" w:cs="Segoe UI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A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1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1A9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EA01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1A9"/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Hyperlink">
    <w:name w:val="Hyperlink"/>
    <w:basedOn w:val="DefaultParagraphFont"/>
    <w:rsid w:val="00EA01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2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21D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B635886A2504BE6968693C3D98329E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152</Nr_x002e__x0020_akti>
    <Data_x0020_e_x0020_Krijimit xmlns="0e656187-b300-4fb0-8bf4-3a50f872073c">2022-06-22T13:20:21Z</Data_x0020_e_x0020_Krijimit>
    <URL xmlns="0e656187-b300-4fb0-8bf4-3a50f872073c" xsi:nil="true"/>
    <Institucion_x0020_Pergjegjes xmlns="0e656187-b300-4fb0-8bf4-3a50f872073c">http://qbz.gov.al/resource/authority/legal-institution/16|gjykata-kushtetuese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2022-06-21T22:00:00Z</Date_x0020_protokolli>
    <Titulli xmlns="0e656187-b300-4fb0-8bf4-3a50f872073c">Për delegim të përkohshëm kompetencash</Titulli>
    <Modifikuesi xmlns="0e656187-b300-4fb0-8bf4-3a50f872073c">Fjora.Korita</Modifikuesi>
    <Nr_x002e__x0020_prot_x0020_QBZ xmlns="0e656187-b300-4fb0-8bf4-3a50f872073c">1008/1</Nr_x002e__x0020_prot_x0020_QBZ>
    <Data_x0020_e_x0020_Modifikimit xmlns="0e656187-b300-4fb0-8bf4-3a50f872073c">2022-06-23T08:02:21Z</Data_x0020_e_x0020_Modifikimit>
    <Dekretuar xmlns="0e656187-b300-4fb0-8bf4-3a50f872073c">false</Dekretuar>
    <Data xmlns="0e656187-b300-4fb0-8bf4-3a50f872073c">2022-06-20T22:00:00Z</Data>
    <Nr_x002e__x0020_protokolli_x0020_i_x0020_aktit xmlns="0e656187-b300-4fb0-8bf4-3a50f872073c">938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B635886A2504BE6968693C3D98329E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30210-04B8-4D1E-9004-A7C1A6EF6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5722A37-BB84-4734-AF74-7E95654B1FC3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8DBAC61-6846-4381-9E1D-6FC73C8008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79620D-DBD2-41BE-8A6D-C3C886ED3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192475E-29C7-435B-802F-0C3B02A3D8C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CE452D8-3C2A-4CED-8870-B5682209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të përkohshëm kompetencash</vt:lpstr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të përkohshëm kompetencash</dc:title>
  <dc:creator>Windows User</dc:creator>
  <cp:lastModifiedBy>Amarilda Muja</cp:lastModifiedBy>
  <cp:revision>8</cp:revision>
  <cp:lastPrinted>2022-06-21T10:58:00Z</cp:lastPrinted>
  <dcterms:created xsi:type="dcterms:W3CDTF">2022-06-21T10:36:00Z</dcterms:created>
  <dcterms:modified xsi:type="dcterms:W3CDTF">2022-06-23T08:24:00Z</dcterms:modified>
</cp:coreProperties>
</file>