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FF7" w:rsidRPr="00B87AE5" w:rsidRDefault="003D3FF7" w:rsidP="003D3FF7">
      <w:pPr>
        <w:pStyle w:val="Akti"/>
      </w:pPr>
      <w:bookmarkStart w:id="0" w:name="_GoBack"/>
      <w:bookmarkEnd w:id="0"/>
      <w:r w:rsidRPr="00B87AE5">
        <w:t>URDHËR</w:t>
      </w:r>
    </w:p>
    <w:p w:rsidR="003D3FF7" w:rsidRPr="00B87AE5" w:rsidRDefault="003D3FF7" w:rsidP="003D3FF7">
      <w:pPr>
        <w:pStyle w:val="NumriData"/>
      </w:pPr>
      <w:r w:rsidRPr="00B87AE5">
        <w:t>Nr.13, datë 25.7.2005</w:t>
      </w:r>
    </w:p>
    <w:p w:rsidR="003D3FF7" w:rsidRPr="00B87AE5" w:rsidRDefault="003D3FF7" w:rsidP="003D3FF7">
      <w:pPr>
        <w:pStyle w:val="Paragrafi"/>
      </w:pPr>
    </w:p>
    <w:p w:rsidR="003D3FF7" w:rsidRPr="00B87AE5" w:rsidRDefault="003D3FF7" w:rsidP="003D3FF7">
      <w:pPr>
        <w:pStyle w:val="Titulli"/>
      </w:pPr>
      <w:r w:rsidRPr="00B87AE5">
        <w:t>PËR NJË NDRYSHIM NË URDHRIN NR.5/1, DATË 10.5.2004 TË INSPEKTORIT TË PËRGJITHSHËM “PËR MIRATIMIN E FLETËS SË KONTROLLIT ARITMETIK DHE LOGJIK TË DEKLARATËS SË PASURISË DHE DETYRIMEVE FINANCIARE</w:t>
      </w:r>
    </w:p>
    <w:p w:rsidR="003D3FF7" w:rsidRPr="00B87AE5" w:rsidRDefault="003D3FF7" w:rsidP="003D3FF7">
      <w:pPr>
        <w:pStyle w:val="Paragrafi"/>
      </w:pPr>
    </w:p>
    <w:p w:rsidR="003D3FF7" w:rsidRPr="00B87AE5" w:rsidRDefault="003D3FF7" w:rsidP="003D3FF7">
      <w:pPr>
        <w:pStyle w:val="BazLigjPropozues"/>
      </w:pPr>
      <w:r w:rsidRPr="00B87AE5">
        <w:t>Në mbështetje të nenit 30 të ligjit nr.9049, datë 10.4.2003 “Pë</w:t>
      </w:r>
      <w:r>
        <w:t>r deklar</w:t>
      </w:r>
      <w:r w:rsidRPr="00B87AE5">
        <w:t>imin dhe kontrollin e pasurive, detyrimeve financiare të të zgjedhurve dhe disa nëpunësve publikë”,</w:t>
      </w:r>
    </w:p>
    <w:p w:rsidR="003D3FF7" w:rsidRPr="00B87AE5" w:rsidRDefault="003D3FF7" w:rsidP="003D3FF7">
      <w:pPr>
        <w:pStyle w:val="Paragrafi"/>
      </w:pPr>
    </w:p>
    <w:p w:rsidR="003D3FF7" w:rsidRPr="00B87AE5" w:rsidRDefault="003D3FF7" w:rsidP="003D3FF7">
      <w:pPr>
        <w:pStyle w:val="VENDOSIChar"/>
      </w:pPr>
      <w:r w:rsidRPr="00B87AE5">
        <w:t>URDHËROJ:</w:t>
      </w:r>
    </w:p>
    <w:p w:rsidR="003D3FF7" w:rsidRPr="00B87AE5" w:rsidRDefault="003D3FF7" w:rsidP="003D3FF7">
      <w:pPr>
        <w:pStyle w:val="Paragrafi"/>
      </w:pPr>
    </w:p>
    <w:p w:rsidR="003D3FF7" w:rsidRPr="00B87AE5" w:rsidRDefault="003D3FF7" w:rsidP="003D3FF7">
      <w:pPr>
        <w:pStyle w:val="Paragrafi"/>
      </w:pPr>
      <w:r w:rsidRPr="00B87AE5">
        <w:t>1. Në</w:t>
      </w:r>
      <w:r>
        <w:t xml:space="preserve"> urdhrin nr.5/1, datë 10.5.2004</w:t>
      </w:r>
      <w:r w:rsidRPr="00B87AE5">
        <w:t xml:space="preserve"> të Inspektorit të Përgjit</w:t>
      </w:r>
      <w:r>
        <w:t>H</w:t>
      </w:r>
      <w:r w:rsidRPr="00B87AE5">
        <w:t>shëm, fleta e kontrollit aritmetik dhe logjik për deklaratën e pasurive dhe detyrimeve financiare, ndryshohet dhe zëvendësohet me modelin bashkëlidhur.</w:t>
      </w:r>
    </w:p>
    <w:p w:rsidR="003D3FF7" w:rsidRPr="00B87AE5" w:rsidRDefault="003D3FF7" w:rsidP="003D3FF7">
      <w:pPr>
        <w:pStyle w:val="Paragrafi"/>
      </w:pPr>
      <w:r w:rsidRPr="00B87AE5">
        <w:t>2. N</w:t>
      </w:r>
      <w:r>
        <w:t>garkohet Inspektorati  Lartë i deklarimit dhe i kontrollit të p</w:t>
      </w:r>
      <w:r w:rsidRPr="00B87AE5">
        <w:t>asurive, për zbatimin e këtij urdhri.</w:t>
      </w:r>
    </w:p>
    <w:p w:rsidR="003D3FF7" w:rsidRPr="00B87AE5" w:rsidRDefault="003D3FF7" w:rsidP="003D3FF7">
      <w:pPr>
        <w:pStyle w:val="Paragrafi"/>
      </w:pPr>
      <w:r w:rsidRPr="00B87AE5">
        <w:t>Ky urdhër hyn në fuqi menjëherë.</w:t>
      </w:r>
    </w:p>
    <w:p w:rsidR="003D3FF7" w:rsidRPr="00B87AE5" w:rsidRDefault="003D3FF7" w:rsidP="003D3FF7">
      <w:pPr>
        <w:pStyle w:val="Paragrafi"/>
      </w:pPr>
    </w:p>
    <w:p w:rsidR="003D3FF7" w:rsidRPr="00B87AE5" w:rsidRDefault="003D3FF7" w:rsidP="003D3FF7">
      <w:pPr>
        <w:pStyle w:val="Autoriteti"/>
      </w:pPr>
      <w:r w:rsidRPr="00B87AE5">
        <w:t>INSPEKTORI I PËRGJITHSHËM</w:t>
      </w:r>
    </w:p>
    <w:p w:rsidR="003D3FF7" w:rsidRPr="00B87AE5" w:rsidRDefault="003D3FF7" w:rsidP="003D3FF7">
      <w:pPr>
        <w:pStyle w:val="AutoritetiEmer"/>
      </w:pPr>
      <w:r w:rsidRPr="00B87AE5">
        <w:t>Fatmira Laska</w:t>
      </w:r>
    </w:p>
    <w:p w:rsidR="003D3FF7" w:rsidRDefault="003D3FF7" w:rsidP="003D3FF7">
      <w:pPr>
        <w:pStyle w:val="Akti"/>
        <w:keepNext w:val="0"/>
        <w:jc w:val="both"/>
        <w:rPr>
          <w:lang w:val="it-IT"/>
        </w:rPr>
      </w:pPr>
    </w:p>
    <w:p w:rsidR="003D3FF7" w:rsidRDefault="003D3FF7" w:rsidP="003D3FF7">
      <w:pPr>
        <w:pStyle w:val="Akti"/>
        <w:keepNext w:val="0"/>
        <w:rPr>
          <w:lang w:val="it-IT"/>
        </w:rPr>
      </w:pPr>
    </w:p>
    <w:p w:rsidR="003D3FF7" w:rsidRDefault="003D3FF7" w:rsidP="003D3FF7">
      <w:pPr>
        <w:widowControl w:val="0"/>
      </w:pPr>
    </w:p>
    <w:p w:rsidR="003D3FF7" w:rsidRPr="002564F3" w:rsidRDefault="00EA25C9" w:rsidP="003D3FF7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62625" cy="76200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FF7" w:rsidRPr="002564F3" w:rsidRDefault="003D3FF7" w:rsidP="003D3FF7">
      <w:pPr>
        <w:widowControl w:val="0"/>
      </w:pPr>
    </w:p>
    <w:p w:rsidR="003D3FF7" w:rsidRDefault="003D3FF7" w:rsidP="003D3FF7">
      <w:pPr>
        <w:widowControl w:val="0"/>
      </w:pPr>
    </w:p>
    <w:p w:rsidR="003D3FF7" w:rsidRPr="002564F3" w:rsidRDefault="00EA25C9" w:rsidP="003D3FF7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27146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FF7" w:rsidRPr="002564F3" w:rsidRDefault="003D3FF7" w:rsidP="003D3FF7">
      <w:pPr>
        <w:widowControl w:val="0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D3FF7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A25C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1B0D70-6A22-4E0C-8543-078976BF8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FF7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D3FF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Char">
    <w:name w:val="VENDOSI Char"/>
    <w:next w:val="Normal"/>
    <w:link w:val="VENDOSICharChar"/>
    <w:rsid w:val="003D3FF7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3D3FF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2019-03-16T17:59:00Z</dcterms:created>
  <dcterms:modified xsi:type="dcterms:W3CDTF">2019-03-16T17:59:00Z</dcterms:modified>
</cp:coreProperties>
</file>