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1AB" w:rsidRPr="00794F66" w:rsidRDefault="001841AB" w:rsidP="001841AB">
      <w:pPr>
        <w:pStyle w:val="Akti"/>
      </w:pPr>
      <w:bookmarkStart w:id="0" w:name="_GoBack"/>
      <w:bookmarkEnd w:id="0"/>
      <w:r>
        <w:t>URDH</w:t>
      </w:r>
      <w:r w:rsidRPr="00794F66">
        <w:t xml:space="preserve">ËR </w:t>
      </w:r>
    </w:p>
    <w:p w:rsidR="001841AB" w:rsidRPr="00794F66" w:rsidRDefault="001841AB" w:rsidP="001841AB">
      <w:pPr>
        <w:pStyle w:val="NumriData"/>
      </w:pPr>
      <w:r>
        <w:t>Nr.39, datë 4.2.2005</w:t>
      </w: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Titulli"/>
      </w:pPr>
      <w:r>
        <w:t xml:space="preserve">Për </w:t>
      </w:r>
      <w:r w:rsidRPr="00794F66">
        <w:t>M</w:t>
      </w:r>
      <w:r>
        <w:t>iratimin e rregullores “Për proC</w:t>
      </w:r>
      <w:r w:rsidRPr="00794F66">
        <w:t xml:space="preserve">edurat dhe kriteret që </w:t>
      </w:r>
      <w:r>
        <w:t>do të zbatohen për dhënien e liC</w:t>
      </w:r>
      <w:r w:rsidRPr="00794F66">
        <w:t>encave profesionale për vlerësimin e pasurive të paluajtshme”</w:t>
      </w: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BazLigjPropozues"/>
      </w:pPr>
      <w:r>
        <w:t>Në mbështetje të pikës 4</w:t>
      </w:r>
      <w:r w:rsidRPr="00794F66">
        <w:t xml:space="preserve"> të nenit 10</w:t>
      </w:r>
      <w:r>
        <w:t>2 të Kushtetutës së Republikës t</w:t>
      </w:r>
      <w:r w:rsidRPr="00794F66">
        <w:t xml:space="preserve">ë Shqipërisë, </w:t>
      </w:r>
      <w:r>
        <w:rPr>
          <w:rFonts w:eastAsia="MS Mincho"/>
        </w:rPr>
        <w:t>v</w:t>
      </w:r>
      <w:r w:rsidRPr="00794F66">
        <w:rPr>
          <w:rFonts w:eastAsia="MS Mincho"/>
        </w:rPr>
        <w:t>endimin e Këshillit</w:t>
      </w:r>
      <w:r>
        <w:rPr>
          <w:rFonts w:eastAsia="MS Mincho"/>
        </w:rPr>
        <w:t xml:space="preserve"> të Ministrave nr.394, datë 27.5.1996</w:t>
      </w:r>
      <w:r w:rsidRPr="00794F66">
        <w:rPr>
          <w:rFonts w:eastAsia="MS Mincho"/>
        </w:rPr>
        <w:t xml:space="preserve"> </w:t>
      </w:r>
      <w:r w:rsidRPr="00794F66">
        <w:t>“</w:t>
      </w:r>
      <w:r>
        <w:rPr>
          <w:rFonts w:eastAsia="MS Mincho"/>
        </w:rPr>
        <w:t>Për dhënien e licenc</w:t>
      </w:r>
      <w:r w:rsidRPr="00794F66">
        <w:rPr>
          <w:rFonts w:eastAsia="MS Mincho"/>
        </w:rPr>
        <w:t>ave profesionale për v</w:t>
      </w:r>
      <w:r>
        <w:rPr>
          <w:rFonts w:eastAsia="MS Mincho"/>
        </w:rPr>
        <w:t>lerësimin e pasurive të paluajt</w:t>
      </w:r>
      <w:r w:rsidRPr="00794F66">
        <w:rPr>
          <w:rFonts w:eastAsia="MS Mincho"/>
        </w:rPr>
        <w:t>shme”</w:t>
      </w:r>
      <w:r w:rsidRPr="00794F66">
        <w:t>,</w:t>
      </w: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VENDOSI"/>
      </w:pPr>
      <w:r w:rsidRPr="00794F66">
        <w:t>URDHËROJ:</w:t>
      </w: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  <w:rPr>
          <w:rFonts w:eastAsia="MS Mincho"/>
        </w:rPr>
      </w:pPr>
      <w:r>
        <w:t xml:space="preserve">1. </w:t>
      </w:r>
      <w:r w:rsidRPr="00794F66">
        <w:t>M</w:t>
      </w:r>
      <w:r>
        <w:t>iratimin e rregullores “Për proc</w:t>
      </w:r>
      <w:r w:rsidRPr="00794F66">
        <w:t xml:space="preserve">edurat dhe kriteret që </w:t>
      </w:r>
      <w:r>
        <w:t>do të zbatohen për dhënien e lic</w:t>
      </w:r>
      <w:r w:rsidRPr="00794F66">
        <w:t>encave profesionale për vler</w:t>
      </w:r>
      <w:r>
        <w:t>ë</w:t>
      </w:r>
      <w:r w:rsidRPr="00794F66">
        <w:t>simin e pasurive të paluaj</w:t>
      </w:r>
      <w:r>
        <w:t>tshme”, bashkëlidhur këtij urdh</w:t>
      </w:r>
      <w:r w:rsidRPr="00794F66">
        <w:t>ri.</w:t>
      </w:r>
    </w:p>
    <w:p w:rsidR="001841AB" w:rsidRPr="00794F66" w:rsidRDefault="001841AB" w:rsidP="001841AB">
      <w:pPr>
        <w:pStyle w:val="Paragrafi"/>
      </w:pPr>
      <w:r>
        <w:rPr>
          <w:rFonts w:eastAsia="MS Mincho"/>
        </w:rPr>
        <w:t>2. Urdh</w:t>
      </w:r>
      <w:r w:rsidRPr="00794F66">
        <w:rPr>
          <w:rFonts w:eastAsia="MS Mincho"/>
        </w:rPr>
        <w:t xml:space="preserve">ri i Ministrit të Rregullimit të Territorit dhe </w:t>
      </w:r>
      <w:r>
        <w:rPr>
          <w:rFonts w:eastAsia="MS Mincho"/>
        </w:rPr>
        <w:t xml:space="preserve">të </w:t>
      </w:r>
      <w:r w:rsidRPr="00794F66">
        <w:rPr>
          <w:rFonts w:eastAsia="MS Mincho"/>
        </w:rPr>
        <w:t>Turizmit nr.156</w:t>
      </w:r>
      <w:r>
        <w:rPr>
          <w:rFonts w:eastAsia="MS Mincho"/>
        </w:rPr>
        <w:t>, datë 16.12.2003</w:t>
      </w:r>
      <w:r w:rsidRPr="00794F66">
        <w:rPr>
          <w:rFonts w:eastAsia="MS Mincho"/>
        </w:rPr>
        <w:t xml:space="preserve"> “Për </w:t>
      </w:r>
      <w:r>
        <w:rPr>
          <w:rFonts w:eastAsia="MS Mincho"/>
        </w:rPr>
        <w:t>miratimin e rregullores për proc</w:t>
      </w:r>
      <w:r w:rsidRPr="00794F66">
        <w:rPr>
          <w:rFonts w:eastAsia="MS Mincho"/>
        </w:rPr>
        <w:t xml:space="preserve">edurat e kriteret që </w:t>
      </w:r>
      <w:r>
        <w:rPr>
          <w:rFonts w:eastAsia="MS Mincho"/>
        </w:rPr>
        <w:t>do të zbatohen për dhënien e lic</w:t>
      </w:r>
      <w:r w:rsidRPr="00794F66">
        <w:rPr>
          <w:rFonts w:eastAsia="MS Mincho"/>
        </w:rPr>
        <w:t>encave profesionale për vlerësimin e pasurive të paluajtshme”</w:t>
      </w:r>
      <w:r>
        <w:rPr>
          <w:rFonts w:eastAsia="MS Mincho"/>
        </w:rPr>
        <w:t>,</w:t>
      </w:r>
      <w:r w:rsidRPr="00794F66">
        <w:rPr>
          <w:rFonts w:eastAsia="MS Mincho"/>
        </w:rPr>
        <w:t xml:space="preserve"> shfuqizohet.</w:t>
      </w:r>
    </w:p>
    <w:p w:rsidR="001841AB" w:rsidRPr="00794F66" w:rsidRDefault="001841AB" w:rsidP="001841AB">
      <w:pPr>
        <w:pStyle w:val="Paragrafi"/>
      </w:pPr>
      <w:r>
        <w:t>Ky urdhër hyn në fuqi menjë</w:t>
      </w:r>
      <w:r w:rsidRPr="00794F66">
        <w:t>herë.</w:t>
      </w:r>
    </w:p>
    <w:p w:rsidR="001841AB" w:rsidRPr="00794F66" w:rsidRDefault="001841AB" w:rsidP="001841AB">
      <w:pPr>
        <w:pStyle w:val="Paragrafi"/>
      </w:pPr>
    </w:p>
    <w:p w:rsidR="001841AB" w:rsidRPr="007612D9" w:rsidRDefault="001841AB" w:rsidP="001841AB">
      <w:pPr>
        <w:pStyle w:val="Autoriteti"/>
        <w:rPr>
          <w:lang w:val="it-IT"/>
        </w:rPr>
      </w:pPr>
      <w:r w:rsidRPr="007612D9">
        <w:rPr>
          <w:lang w:val="it-IT"/>
        </w:rPr>
        <w:t xml:space="preserve">MINISTRI i </w:t>
      </w:r>
      <w:r>
        <w:rPr>
          <w:lang w:val="it-IT"/>
        </w:rPr>
        <w:t>rregullimit tË territorit dhe I</w:t>
      </w:r>
      <w:r w:rsidRPr="007612D9">
        <w:rPr>
          <w:lang w:val="it-IT"/>
        </w:rPr>
        <w:t xml:space="preserve"> turizmit</w:t>
      </w:r>
    </w:p>
    <w:p w:rsidR="001841AB" w:rsidRPr="007612D9" w:rsidRDefault="001841AB" w:rsidP="001841AB">
      <w:pPr>
        <w:pStyle w:val="AutoritetiEmer"/>
        <w:rPr>
          <w:lang w:val="it-IT"/>
        </w:rPr>
      </w:pPr>
      <w:r w:rsidRPr="007612D9">
        <w:rPr>
          <w:lang w:val="it-IT"/>
        </w:rPr>
        <w:t>Bashkim Fino</w:t>
      </w:r>
    </w:p>
    <w:p w:rsidR="001841AB" w:rsidRPr="007612D9" w:rsidRDefault="001841AB" w:rsidP="001841AB">
      <w:pPr>
        <w:pStyle w:val="Paragrafi"/>
        <w:tabs>
          <w:tab w:val="left" w:pos="1800"/>
        </w:tabs>
        <w:rPr>
          <w:lang w:val="it-IT"/>
        </w:rPr>
      </w:pPr>
      <w:r w:rsidRPr="007612D9">
        <w:rPr>
          <w:lang w:val="it-IT"/>
        </w:rPr>
        <w:tab/>
      </w:r>
    </w:p>
    <w:p w:rsidR="001841AB" w:rsidRPr="007612D9" w:rsidRDefault="001841AB" w:rsidP="001841AB">
      <w:pPr>
        <w:pStyle w:val="TitulliTitull"/>
        <w:keepNext w:val="0"/>
        <w:rPr>
          <w:rFonts w:eastAsia="MS Mincho"/>
          <w:b/>
          <w:lang w:val="it-IT"/>
        </w:rPr>
      </w:pPr>
    </w:p>
    <w:p w:rsidR="001841AB" w:rsidRPr="007612D9" w:rsidRDefault="001841AB" w:rsidP="001841AB">
      <w:pPr>
        <w:pStyle w:val="TitulliTitull"/>
        <w:keepNext w:val="0"/>
        <w:rPr>
          <w:rFonts w:eastAsia="MS Mincho"/>
          <w:b/>
          <w:lang w:val="it-IT"/>
        </w:rPr>
      </w:pPr>
    </w:p>
    <w:p w:rsidR="001841AB" w:rsidRPr="007612D9" w:rsidRDefault="001841AB" w:rsidP="001841AB">
      <w:pPr>
        <w:pStyle w:val="TitulliTitull"/>
        <w:keepNext w:val="0"/>
        <w:rPr>
          <w:rFonts w:eastAsia="MS Mincho"/>
          <w:b/>
          <w:lang w:val="it-IT"/>
        </w:rPr>
      </w:pPr>
    </w:p>
    <w:p w:rsidR="001841AB" w:rsidRPr="007612D9" w:rsidRDefault="001841AB" w:rsidP="001841AB">
      <w:pPr>
        <w:pStyle w:val="TitulliTitull"/>
        <w:rPr>
          <w:rFonts w:eastAsia="MS Mincho"/>
          <w:b/>
          <w:lang w:val="it-IT"/>
        </w:rPr>
      </w:pPr>
      <w:r w:rsidRPr="007612D9">
        <w:rPr>
          <w:rFonts w:eastAsia="MS Mincho"/>
          <w:b/>
          <w:lang w:val="it-IT"/>
        </w:rPr>
        <w:t>RREGULLORE</w:t>
      </w:r>
    </w:p>
    <w:p w:rsidR="001841AB" w:rsidRPr="007612D9" w:rsidRDefault="001841AB" w:rsidP="001841AB">
      <w:pPr>
        <w:pStyle w:val="TitulliTitull"/>
        <w:rPr>
          <w:lang w:val="it-IT"/>
        </w:rPr>
      </w:pPr>
      <w:r w:rsidRPr="007612D9">
        <w:rPr>
          <w:lang w:val="it-IT"/>
        </w:rPr>
        <w:t>Për ProCedurat dhe kriteret që do të zbatohen për dhënien e licencave profesionale për vlerësimin e pasurive të paluajtshme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94F66" w:rsidRDefault="001841AB" w:rsidP="001841AB">
      <w:pPr>
        <w:pStyle w:val="KreuNr"/>
        <w:rPr>
          <w:rFonts w:eastAsia="MS Mincho"/>
        </w:rPr>
      </w:pPr>
      <w:r w:rsidRPr="00794F66">
        <w:rPr>
          <w:rFonts w:eastAsia="MS Mincho"/>
        </w:rPr>
        <w:t>Kreu I</w:t>
      </w:r>
    </w:p>
    <w:p w:rsidR="001841AB" w:rsidRPr="00794F66" w:rsidRDefault="001841AB" w:rsidP="001841AB">
      <w:pPr>
        <w:pStyle w:val="KreuTitull"/>
        <w:rPr>
          <w:rFonts w:eastAsia="MS Mincho"/>
        </w:rPr>
      </w:pPr>
      <w:r w:rsidRPr="00794F66">
        <w:rPr>
          <w:rFonts w:eastAsia="MS Mincho"/>
        </w:rPr>
        <w:t xml:space="preserve">Objekti </w:t>
      </w:r>
    </w:p>
    <w:p w:rsidR="001841AB" w:rsidRPr="00794F66" w:rsidRDefault="001841AB" w:rsidP="001841AB">
      <w:pPr>
        <w:pStyle w:val="Paragrafi"/>
        <w:rPr>
          <w:rFonts w:eastAsia="MS Mincho"/>
        </w:rPr>
      </w:pPr>
    </w:p>
    <w:p w:rsidR="001841AB" w:rsidRPr="00794F66" w:rsidRDefault="001841AB" w:rsidP="001841AB">
      <w:pPr>
        <w:pStyle w:val="NeniNr"/>
        <w:rPr>
          <w:rFonts w:eastAsia="MS Mincho"/>
        </w:rPr>
      </w:pPr>
      <w:r w:rsidRPr="00794F66">
        <w:rPr>
          <w:rFonts w:eastAsia="MS Mincho"/>
        </w:rPr>
        <w:t>Neni 1</w:t>
      </w:r>
    </w:p>
    <w:p w:rsidR="001841AB" w:rsidRPr="00761528" w:rsidRDefault="001841AB" w:rsidP="001841AB">
      <w:pPr>
        <w:pStyle w:val="NeniTitull"/>
        <w:ind w:firstLine="720"/>
        <w:jc w:val="both"/>
        <w:rPr>
          <w:rFonts w:eastAsia="MS Mincho"/>
          <w:b w:val="0"/>
        </w:rPr>
      </w:pPr>
      <w:r w:rsidRPr="00761528">
        <w:rPr>
          <w:rFonts w:eastAsia="MS Mincho"/>
          <w:b w:val="0"/>
        </w:rPr>
        <w:t>Kjo rregullore ka për objekt: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rPr>
          <w:rFonts w:eastAsia="MS Mincho"/>
        </w:rPr>
        <w:t xml:space="preserve">- </w:t>
      </w:r>
      <w:r w:rsidRPr="00794F66">
        <w:rPr>
          <w:rFonts w:eastAsia="MS Mincho"/>
        </w:rPr>
        <w:t>Organizimin e strukturav</w:t>
      </w:r>
      <w:r>
        <w:rPr>
          <w:rFonts w:eastAsia="MS Mincho"/>
        </w:rPr>
        <w:t>e, përcaktimin e kritereve, proc</w:t>
      </w:r>
      <w:r w:rsidRPr="00794F66">
        <w:rPr>
          <w:rFonts w:eastAsia="MS Mincho"/>
        </w:rPr>
        <w:t>edurave dhe komp</w:t>
      </w:r>
      <w:r>
        <w:rPr>
          <w:rFonts w:eastAsia="MS Mincho"/>
        </w:rPr>
        <w:t>etencave ligjore në fushën e lic</w:t>
      </w:r>
      <w:r w:rsidRPr="00794F66">
        <w:rPr>
          <w:rFonts w:eastAsia="MS Mincho"/>
        </w:rPr>
        <w:t>encimit të subjekteve për v</w:t>
      </w:r>
      <w:r>
        <w:rPr>
          <w:rFonts w:eastAsia="MS Mincho"/>
        </w:rPr>
        <w:t>lerësimin e pasurive të paluajt</w:t>
      </w:r>
      <w:r w:rsidRPr="00794F66">
        <w:rPr>
          <w:rFonts w:eastAsia="MS Mincho"/>
        </w:rPr>
        <w:t>shme.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rPr>
          <w:rFonts w:eastAsia="MS Mincho"/>
        </w:rPr>
        <w:t>- Mënyrë</w:t>
      </w:r>
      <w:r w:rsidRPr="00794F66">
        <w:rPr>
          <w:rFonts w:eastAsia="MS Mincho"/>
        </w:rPr>
        <w:t>n e realizimit të të drejtave që kanë personat fizik</w:t>
      </w:r>
      <w:r>
        <w:rPr>
          <w:rFonts w:eastAsia="MS Mincho"/>
        </w:rPr>
        <w:t>ë</w:t>
      </w:r>
      <w:r w:rsidRPr="00794F66">
        <w:rPr>
          <w:rFonts w:eastAsia="MS Mincho"/>
        </w:rPr>
        <w:t xml:space="preserve"> dhe juridik</w:t>
      </w:r>
      <w:r>
        <w:rPr>
          <w:rFonts w:eastAsia="MS Mincho"/>
        </w:rPr>
        <w:t>ë</w:t>
      </w:r>
      <w:r w:rsidRPr="00794F66">
        <w:rPr>
          <w:rFonts w:eastAsia="MS Mincho"/>
        </w:rPr>
        <w:t xml:space="preserve">, </w:t>
      </w:r>
      <w:smartTag w:uri="urn:schemas-microsoft-com:office:smarttags" w:element="country-region">
        <w:smartTag w:uri="urn:schemas-microsoft-com:office:smarttags" w:element="place">
          <w:r w:rsidRPr="00794F66">
            <w:rPr>
              <w:rFonts w:eastAsia="MS Mincho"/>
            </w:rPr>
            <w:t>vendas</w:t>
          </w:r>
        </w:smartTag>
      </w:smartTag>
      <w:r w:rsidRPr="00794F66">
        <w:rPr>
          <w:rFonts w:eastAsia="MS Mincho"/>
        </w:rPr>
        <w:t xml:space="preserve"> ap</w:t>
      </w:r>
      <w:r>
        <w:rPr>
          <w:rFonts w:eastAsia="MS Mincho"/>
        </w:rPr>
        <w:t>o të huaj për t’u pajisur me licenc</w:t>
      </w:r>
      <w:r w:rsidRPr="00794F66">
        <w:rPr>
          <w:rFonts w:eastAsia="MS Mincho"/>
        </w:rPr>
        <w:t>a profesionale në fushën e vl</w:t>
      </w:r>
      <w:r>
        <w:rPr>
          <w:rFonts w:eastAsia="MS Mincho"/>
        </w:rPr>
        <w:t>erësimit të pasurive të paluajt</w:t>
      </w:r>
      <w:r w:rsidRPr="00794F66">
        <w:rPr>
          <w:rFonts w:eastAsia="MS Mincho"/>
        </w:rPr>
        <w:t>shme, si dhe ndryshi</w:t>
      </w:r>
      <w:r>
        <w:rPr>
          <w:rFonts w:eastAsia="MS Mincho"/>
        </w:rPr>
        <w:t>met që u bëhen më pas këtyre licenc</w:t>
      </w:r>
      <w:r w:rsidRPr="00794F66">
        <w:rPr>
          <w:rFonts w:eastAsia="MS Mincho"/>
        </w:rPr>
        <w:t>ave.</w:t>
      </w:r>
    </w:p>
    <w:p w:rsidR="001841AB" w:rsidRPr="00794F66" w:rsidRDefault="001841AB" w:rsidP="001841AB">
      <w:pPr>
        <w:pStyle w:val="Paragrafi"/>
      </w:pPr>
    </w:p>
    <w:p w:rsidR="001841AB" w:rsidRPr="007612D9" w:rsidRDefault="001841AB" w:rsidP="001841AB">
      <w:pPr>
        <w:pStyle w:val="Kreu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Kreu II</w:t>
      </w:r>
    </w:p>
    <w:p w:rsidR="001841AB" w:rsidRPr="007612D9" w:rsidRDefault="001841AB" w:rsidP="001841AB">
      <w:pPr>
        <w:pStyle w:val="Kreu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Komisioni i Posaçëm i Dhënies së LiCenCave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2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Licencat profesionale për veprimtarinë e personave juridikë e fizikë në vlerësimin e pasurive të paluajtshme, jepen nga Ministria e Rregullimit të Territorit dhe </w:t>
      </w:r>
      <w:r>
        <w:rPr>
          <w:rFonts w:eastAsia="MS Mincho"/>
          <w:lang w:val="it-IT"/>
        </w:rPr>
        <w:t>e</w:t>
      </w:r>
      <w:r w:rsidRPr="007612D9">
        <w:rPr>
          <w:rFonts w:eastAsia="MS Mincho"/>
          <w:lang w:val="it-IT"/>
        </w:rPr>
        <w:t xml:space="preserve"> Turizmit, sipas kompetencave të caktuara me vendimin e Këshillit </w:t>
      </w:r>
      <w:r>
        <w:rPr>
          <w:rFonts w:eastAsia="MS Mincho"/>
          <w:lang w:val="it-IT"/>
        </w:rPr>
        <w:t>të Ministrave nr.</w:t>
      </w:r>
      <w:r w:rsidRPr="007612D9">
        <w:rPr>
          <w:rFonts w:eastAsia="MS Mincho"/>
          <w:lang w:val="it-IT"/>
        </w:rPr>
        <w:t xml:space="preserve">394, datë 27.5.1996 </w:t>
      </w:r>
      <w:r w:rsidRPr="007612D9">
        <w:rPr>
          <w:lang w:val="it-IT"/>
        </w:rPr>
        <w:t>“</w:t>
      </w:r>
      <w:r w:rsidRPr="007612D9">
        <w:rPr>
          <w:rFonts w:eastAsia="MS Mincho"/>
          <w:lang w:val="it-IT"/>
        </w:rPr>
        <w:t>Për dhënien e licencave profesionale për vlerësimin e pasurive të paluajtshme”.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Komisioni i Posaçëm për dhënien e licencave profesionale për vlerësimin e pasurive të paluajtshme është organi i vetëm në territorin e Republikës së Shqipërisë që ka të drejtën e dhënies së licencave për ushtrimin e veprimtarisë në këtë fushë.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lastRenderedPageBreak/>
        <w:t>Neni 3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Komisioni i Posaçëm për dhënien e licencave profesionale për vlerësimin e pasurive të paluajtshme, ngrihet me urdhër të Ministrit të Rregullimit të Territorit dhe të Turizmit.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Komisioni mblidhet me kërkesë të kryetarit, një herë në tre muaj</w:t>
      </w:r>
      <w:r>
        <w:rPr>
          <w:rFonts w:eastAsia="MS Mincho"/>
          <w:lang w:val="it-IT"/>
        </w:rPr>
        <w:t>,</w:t>
      </w:r>
      <w:r w:rsidRPr="007612D9">
        <w:rPr>
          <w:rFonts w:eastAsia="MS Mincho"/>
          <w:lang w:val="it-IT"/>
        </w:rPr>
        <w:t xml:space="preserve"> në vartësi të kërkesave dhe problematikës së paraqitur. Data e mbledhjes njoftohet të paktën 5 ditë përpara. 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Komisioni merr vendime që ka</w:t>
      </w:r>
      <w:r>
        <w:rPr>
          <w:rFonts w:eastAsia="MS Mincho"/>
          <w:lang w:val="it-IT"/>
        </w:rPr>
        <w:t>në</w:t>
      </w:r>
      <w:r w:rsidRPr="007612D9">
        <w:rPr>
          <w:rFonts w:eastAsia="MS Mincho"/>
          <w:lang w:val="it-IT"/>
        </w:rPr>
        <w:t xml:space="preserve"> të bëjë me licencimin e subjekteve që plotësojnë kërkesat për marrjen e licencës profesionale, </w:t>
      </w:r>
      <w:r>
        <w:rPr>
          <w:rFonts w:eastAsia="MS Mincho"/>
          <w:lang w:val="it-IT"/>
        </w:rPr>
        <w:t xml:space="preserve">sipas </w:t>
      </w:r>
      <w:r w:rsidRPr="007612D9">
        <w:rPr>
          <w:rFonts w:eastAsia="MS Mincho"/>
          <w:lang w:val="it-IT"/>
        </w:rPr>
        <w:t>kësaj rregullorje.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Vendimet merren në mbledhjen e k</w:t>
      </w:r>
      <w:r w:rsidRPr="007612D9">
        <w:rPr>
          <w:rFonts w:eastAsia="MS Mincho"/>
          <w:lang w:val="it-IT"/>
        </w:rPr>
        <w:t>omisionit me votim. Në rastin e n</w:t>
      </w:r>
      <w:r>
        <w:rPr>
          <w:rFonts w:eastAsia="MS Mincho"/>
          <w:lang w:val="it-IT"/>
        </w:rPr>
        <w:t>jë votimi të barabartë, vota e kryetarit të k</w:t>
      </w:r>
      <w:r w:rsidRPr="007612D9">
        <w:rPr>
          <w:rFonts w:eastAsia="MS Mincho"/>
          <w:lang w:val="it-IT"/>
        </w:rPr>
        <w:t>omisionit është përcaktuese.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Procesver</w:t>
      </w:r>
      <w:r>
        <w:rPr>
          <w:rFonts w:eastAsia="MS Mincho"/>
          <w:lang w:val="it-IT"/>
        </w:rPr>
        <w:t>bali i mbledhjes dhe vendimi i komisionit</w:t>
      </w:r>
      <w:r w:rsidRPr="007612D9">
        <w:rPr>
          <w:rFonts w:eastAsia="MS Mincho"/>
          <w:lang w:val="it-IT"/>
        </w:rPr>
        <w:t xml:space="preserve"> hartohet d</w:t>
      </w:r>
      <w:r>
        <w:rPr>
          <w:rFonts w:eastAsia="MS Mincho"/>
          <w:lang w:val="it-IT"/>
        </w:rPr>
        <w:t>he miratohet</w:t>
      </w:r>
      <w:r w:rsidRPr="007612D9">
        <w:rPr>
          <w:rFonts w:eastAsia="MS Mincho"/>
          <w:lang w:val="it-IT"/>
        </w:rPr>
        <w:t xml:space="preserve"> sipas përcaktimit në nenin 10 të kësaj rregulloreje.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4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Komisioni në mbledhjen e tij shqyrton dhe materialet e</w:t>
      </w:r>
      <w:r>
        <w:rPr>
          <w:rFonts w:eastAsia="MS Mincho"/>
          <w:lang w:val="it-IT"/>
        </w:rPr>
        <w:t xml:space="preserve"> ndryshme të ardhura zyrtarisht</w:t>
      </w:r>
      <w:r w:rsidRPr="007612D9">
        <w:rPr>
          <w:rFonts w:eastAsia="MS Mincho"/>
          <w:lang w:val="it-IT"/>
        </w:rPr>
        <w:t xml:space="preserve"> në Ministrinë e Rregullimit të Territorit dhe të </w:t>
      </w:r>
      <w:r>
        <w:rPr>
          <w:rFonts w:eastAsia="MS Mincho"/>
          <w:lang w:val="it-IT"/>
        </w:rPr>
        <w:t>Turizmit</w:t>
      </w:r>
      <w:r w:rsidRPr="007612D9">
        <w:rPr>
          <w:rFonts w:eastAsia="MS Mincho"/>
          <w:lang w:val="it-IT"/>
        </w:rPr>
        <w:t xml:space="preserve"> nga gjykatat, bankat, zyrat e regjistr</w:t>
      </w:r>
      <w:r>
        <w:rPr>
          <w:rFonts w:eastAsia="MS Mincho"/>
          <w:lang w:val="it-IT"/>
        </w:rPr>
        <w:t>imit të pasurive të paluajtshme</w:t>
      </w:r>
      <w:r w:rsidRPr="007612D9">
        <w:rPr>
          <w:rFonts w:eastAsia="MS Mincho"/>
          <w:lang w:val="it-IT"/>
        </w:rPr>
        <w:t xml:space="preserve"> etj.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Komisioni</w:t>
      </w:r>
      <w:r>
        <w:rPr>
          <w:rFonts w:eastAsia="MS Mincho"/>
          <w:lang w:val="it-IT"/>
        </w:rPr>
        <w:t>,</w:t>
      </w:r>
      <w:r w:rsidRPr="007612D9">
        <w:rPr>
          <w:rFonts w:eastAsia="MS Mincho"/>
          <w:lang w:val="it-IT"/>
        </w:rPr>
        <w:t xml:space="preserve"> pas </w:t>
      </w:r>
      <w:r>
        <w:rPr>
          <w:rFonts w:eastAsia="MS Mincho"/>
          <w:lang w:val="it-IT"/>
        </w:rPr>
        <w:t>shqyrtimit të problemeve të bëra</w:t>
      </w:r>
      <w:r w:rsidRPr="007612D9">
        <w:rPr>
          <w:rFonts w:eastAsia="MS Mincho"/>
          <w:lang w:val="it-IT"/>
        </w:rPr>
        <w:t xml:space="preserve"> prezent</w:t>
      </w:r>
      <w:r>
        <w:rPr>
          <w:rFonts w:eastAsia="MS Mincho"/>
          <w:lang w:val="it-IT"/>
        </w:rPr>
        <w:t>,</w:t>
      </w:r>
      <w:r w:rsidRPr="007612D9">
        <w:rPr>
          <w:rFonts w:eastAsia="MS Mincho"/>
          <w:lang w:val="it-IT"/>
        </w:rPr>
        <w:t xml:space="preserve"> merr vendime dhe bën propozime për masa konkrete ndaj shkeljeve të konstatuara dhe sipas rastit bëhen verifikime për problemin e paraqitur.</w:t>
      </w:r>
    </w:p>
    <w:p w:rsidR="001841AB" w:rsidRPr="007612D9" w:rsidRDefault="001841AB" w:rsidP="001841AB">
      <w:pPr>
        <w:pStyle w:val="Paragrafi"/>
        <w:rPr>
          <w:lang w:val="it-IT"/>
        </w:rPr>
      </w:pPr>
      <w:r w:rsidRPr="007612D9">
        <w:rPr>
          <w:rFonts w:eastAsia="MS Mincho"/>
          <w:lang w:val="it-IT"/>
        </w:rPr>
        <w:t xml:space="preserve">Procedurat për vendosjen </w:t>
      </w:r>
      <w:r>
        <w:rPr>
          <w:rFonts w:eastAsia="MS Mincho"/>
          <w:lang w:val="it-IT"/>
        </w:rPr>
        <w:t>e masës, lloji i masës së marrë</w:t>
      </w:r>
      <w:r w:rsidRPr="007612D9">
        <w:rPr>
          <w:rFonts w:eastAsia="MS Mincho"/>
          <w:lang w:val="it-IT"/>
        </w:rPr>
        <w:t xml:space="preserve"> ndaj subjektit dhe afatet përcaktohen në nenin 27 të kësaj rregulloreje.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5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Për punën e kryer</w:t>
      </w:r>
      <w:r>
        <w:rPr>
          <w:rFonts w:eastAsia="MS Mincho"/>
          <w:lang w:val="it-IT"/>
        </w:rPr>
        <w:t>,</w:t>
      </w:r>
      <w:r w:rsidRPr="007612D9">
        <w:rPr>
          <w:rFonts w:eastAsia="MS Mincho"/>
          <w:lang w:val="it-IT"/>
        </w:rPr>
        <w:t xml:space="preserve"> anëtarët e komisionit dhe të s</w:t>
      </w:r>
      <w:r>
        <w:rPr>
          <w:rFonts w:eastAsia="MS Mincho"/>
          <w:lang w:val="it-IT"/>
        </w:rPr>
        <w:t>ekretarisë</w:t>
      </w:r>
      <w:r w:rsidRPr="007612D9">
        <w:rPr>
          <w:rFonts w:eastAsia="MS Mincho"/>
          <w:lang w:val="it-IT"/>
        </w:rPr>
        <w:t xml:space="preserve"> shpërblehen në shumën 15 000 (pesëmbedhjetë mijë) lekë </w:t>
      </w:r>
      <w:r>
        <w:rPr>
          <w:rFonts w:eastAsia="MS Mincho"/>
          <w:lang w:val="it-IT"/>
        </w:rPr>
        <w:t>secili</w:t>
      </w:r>
      <w:r w:rsidRPr="007612D9">
        <w:rPr>
          <w:rFonts w:eastAsia="MS Mincho"/>
          <w:lang w:val="it-IT"/>
        </w:rPr>
        <w:t xml:space="preserve"> për çdo mbledhje.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lang w:val="it-IT"/>
        </w:rPr>
      </w:pPr>
      <w:r w:rsidRPr="007612D9">
        <w:rPr>
          <w:lang w:val="it-IT"/>
        </w:rPr>
        <w:t>Neni 6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lang w:val="it-IT"/>
        </w:rPr>
      </w:pPr>
      <w:r w:rsidRPr="007612D9">
        <w:rPr>
          <w:lang w:val="it-IT"/>
        </w:rPr>
        <w:t>Për çështje që do të shqyrtohen, të cilat kanë nevojë për verifikim dhe informacion të mëtejshëm, caktohen ekspertë.</w:t>
      </w:r>
    </w:p>
    <w:p w:rsidR="001841AB" w:rsidRPr="007612D9" w:rsidRDefault="001841AB" w:rsidP="001841AB">
      <w:pPr>
        <w:pStyle w:val="Paragrafi"/>
        <w:rPr>
          <w:lang w:val="it-IT"/>
        </w:rPr>
      </w:pPr>
      <w:r w:rsidRPr="007612D9">
        <w:rPr>
          <w:lang w:val="it-IT"/>
        </w:rPr>
        <w:t>Përbërja e grupit të ekspertëve dhe masa e shpërblimit të tyre përcaktohet me urdhër të ministrit, sipas rastit.</w:t>
      </w:r>
    </w:p>
    <w:p w:rsidR="001841AB" w:rsidRPr="007612D9" w:rsidRDefault="001841AB" w:rsidP="001841AB">
      <w:pPr>
        <w:pStyle w:val="Paragrafi"/>
        <w:rPr>
          <w:lang w:val="it-IT"/>
        </w:rPr>
      </w:pPr>
      <w:r w:rsidRPr="007612D9">
        <w:rPr>
          <w:lang w:val="it-IT"/>
        </w:rPr>
        <w:t>Ekspertiza e përgatitur me shkr</w:t>
      </w:r>
      <w:r>
        <w:rPr>
          <w:lang w:val="it-IT"/>
        </w:rPr>
        <w:t>im, dorëzohet në sekretarinë e komisionit, e cila i</w:t>
      </w:r>
      <w:r w:rsidRPr="007612D9">
        <w:rPr>
          <w:lang w:val="it-IT"/>
        </w:rPr>
        <w:t>a paraqet</w:t>
      </w:r>
      <w:r>
        <w:rPr>
          <w:lang w:val="it-IT"/>
        </w:rPr>
        <w:t xml:space="preserve"> k</w:t>
      </w:r>
      <w:r w:rsidRPr="007612D9">
        <w:rPr>
          <w:lang w:val="it-IT"/>
        </w:rPr>
        <w:t>omisionit në mbledhjen e radhës, për të marrë vendimet përkatëse.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Kreu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Kreu III</w:t>
      </w:r>
    </w:p>
    <w:p w:rsidR="001841AB" w:rsidRPr="007612D9" w:rsidRDefault="001841AB" w:rsidP="001841AB">
      <w:pPr>
        <w:pStyle w:val="Kreu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Organizimi dhe funksionimi i Sekretarisë së Komisionit 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 7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Funksionin e sekretarisë së komisionit të licencave për vler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simin e pasurive të paluajtshme e kryen përgjegjesi i sektorit të lejeve të veprimtarive të ndërtimit në Ministrinë e Rregullimit të Territorit dhe t</w:t>
      </w:r>
      <w:r w:rsidRPr="007612D9">
        <w:rPr>
          <w:lang w:val="it-IT"/>
        </w:rPr>
        <w:t xml:space="preserve">ë </w:t>
      </w:r>
      <w:r w:rsidRPr="007612D9">
        <w:rPr>
          <w:rFonts w:eastAsia="MS Mincho"/>
          <w:lang w:val="it-IT"/>
        </w:rPr>
        <w:t xml:space="preserve">Turizmit dhe një specialist i këtij sektori.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Kërkesat dhe dokumentacioni i nevojsh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m</w:t>
      </w:r>
      <w:r w:rsidRPr="007612D9">
        <w:rPr>
          <w:rFonts w:eastAsia="MS Mincho"/>
          <w:lang w:val="it-IT"/>
        </w:rPr>
        <w:t xml:space="preserve"> i subjekteve të interesuara, d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rgohen në rrugë postare pranë sekretari</w:t>
      </w:r>
      <w:r>
        <w:rPr>
          <w:rFonts w:eastAsia="MS Mincho"/>
          <w:lang w:val="it-IT"/>
        </w:rPr>
        <w:t>së së komisionit, nëpërmjet zyrë</w:t>
      </w:r>
      <w:r w:rsidRPr="007612D9">
        <w:rPr>
          <w:rFonts w:eastAsia="MS Mincho"/>
          <w:lang w:val="it-IT"/>
        </w:rPr>
        <w:t>s së protokollit në M</w:t>
      </w:r>
      <w:r>
        <w:rPr>
          <w:rFonts w:eastAsia="MS Mincho"/>
          <w:lang w:val="it-IT"/>
        </w:rPr>
        <w:t>inistrinë</w:t>
      </w:r>
      <w:r w:rsidRPr="007612D9">
        <w:rPr>
          <w:rFonts w:eastAsia="MS Mincho"/>
          <w:lang w:val="it-IT"/>
        </w:rPr>
        <w:t xml:space="preserve"> e Rregullim</w:t>
      </w:r>
      <w:r>
        <w:rPr>
          <w:rFonts w:eastAsia="MS Mincho"/>
          <w:lang w:val="it-IT"/>
        </w:rPr>
        <w:t>it</w:t>
      </w:r>
      <w:r w:rsidRPr="007612D9">
        <w:rPr>
          <w:rFonts w:eastAsia="MS Mincho"/>
          <w:lang w:val="it-IT"/>
        </w:rPr>
        <w:t xml:space="preserve"> </w:t>
      </w:r>
      <w:r>
        <w:rPr>
          <w:rFonts w:eastAsia="MS Mincho"/>
          <w:lang w:val="it-IT"/>
        </w:rPr>
        <w:t xml:space="preserve">të </w:t>
      </w:r>
      <w:r w:rsidRPr="007612D9">
        <w:rPr>
          <w:rFonts w:eastAsia="MS Mincho"/>
          <w:lang w:val="it-IT"/>
        </w:rPr>
        <w:t>Te</w:t>
      </w:r>
      <w:r>
        <w:rPr>
          <w:rFonts w:eastAsia="MS Mincho"/>
          <w:lang w:val="it-IT"/>
        </w:rPr>
        <w:t>r</w:t>
      </w:r>
      <w:r w:rsidRPr="007612D9">
        <w:rPr>
          <w:rFonts w:eastAsia="MS Mincho"/>
          <w:lang w:val="it-IT"/>
        </w:rPr>
        <w:t xml:space="preserve">ritorit dhe </w:t>
      </w:r>
      <w:r>
        <w:rPr>
          <w:rFonts w:eastAsia="MS Mincho"/>
          <w:lang w:val="it-IT"/>
        </w:rPr>
        <w:t xml:space="preserve">të </w:t>
      </w:r>
      <w:r w:rsidRPr="007612D9">
        <w:rPr>
          <w:rFonts w:eastAsia="MS Mincho"/>
          <w:lang w:val="it-IT"/>
        </w:rPr>
        <w:t xml:space="preserve">Turizmit.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8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Sekretaria</w:t>
      </w:r>
      <w:r w:rsidRPr="007612D9">
        <w:rPr>
          <w:rFonts w:eastAsia="MS Mincho"/>
          <w:lang w:val="it-IT"/>
        </w:rPr>
        <w:t xml:space="preserve"> verifikon rregullshmërinë ligjore të dokumentacionit </w:t>
      </w:r>
      <w:r>
        <w:rPr>
          <w:rFonts w:eastAsia="MS Mincho"/>
          <w:lang w:val="it-IT"/>
        </w:rPr>
        <w:t>të paraqitur</w:t>
      </w:r>
      <w:r w:rsidRPr="007612D9">
        <w:rPr>
          <w:rFonts w:eastAsia="MS Mincho"/>
          <w:lang w:val="it-IT"/>
        </w:rPr>
        <w:t xml:space="preserve"> sipas  kësaj rregulloreje dhe përga</w:t>
      </w:r>
      <w:r>
        <w:rPr>
          <w:rFonts w:eastAsia="MS Mincho"/>
          <w:lang w:val="it-IT"/>
        </w:rPr>
        <w:t>tit materialin për mbledhjen e k</w:t>
      </w:r>
      <w:r w:rsidRPr="007612D9">
        <w:rPr>
          <w:rFonts w:eastAsia="MS Mincho"/>
          <w:lang w:val="it-IT"/>
        </w:rPr>
        <w:t>omis</w:t>
      </w:r>
      <w:r>
        <w:rPr>
          <w:rFonts w:eastAsia="MS Mincho"/>
          <w:lang w:val="it-IT"/>
        </w:rPr>
        <w:t>ionit, duke dhënë edhe mendimin</w:t>
      </w:r>
      <w:r w:rsidRPr="007612D9">
        <w:rPr>
          <w:rFonts w:eastAsia="MS Mincho"/>
          <w:lang w:val="it-IT"/>
        </w:rPr>
        <w:t xml:space="preserve"> </w:t>
      </w:r>
      <w:r>
        <w:rPr>
          <w:rFonts w:eastAsia="MS Mincho"/>
          <w:lang w:val="it-IT"/>
        </w:rPr>
        <w:t>për vendimin që duhet të marrë k</w:t>
      </w:r>
      <w:r w:rsidRPr="007612D9">
        <w:rPr>
          <w:rFonts w:eastAsia="MS Mincho"/>
          <w:lang w:val="it-IT"/>
        </w:rPr>
        <w:t>omisioni.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lastRenderedPageBreak/>
        <w:t>Sekretaria e komisionit ka të drejtën e komunikimit zyrtar</w:t>
      </w:r>
      <w:r>
        <w:rPr>
          <w:rFonts w:eastAsia="MS Mincho"/>
          <w:lang w:val="it-IT"/>
        </w:rPr>
        <w:t xml:space="preserve"> me subjektin që ka paraqitur kë</w:t>
      </w:r>
      <w:r w:rsidRPr="007612D9">
        <w:rPr>
          <w:rFonts w:eastAsia="MS Mincho"/>
          <w:lang w:val="it-IT"/>
        </w:rPr>
        <w:t>rkesën, për plotësimin e dokumentacionit, sipas kësaj rregulloreje, deri në marrjen e licencës.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Sekretaria, materialin përfundimtar duhet ta vërë në dispozicion të an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tarëve të komisionit, jo më vonë se 3 ditë përpara dit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s së mbledhjes së k</w:t>
      </w:r>
      <w:r w:rsidRPr="007612D9">
        <w:rPr>
          <w:rFonts w:eastAsia="MS Mincho"/>
          <w:lang w:val="it-IT"/>
        </w:rPr>
        <w:t xml:space="preserve">omisionit. 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9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Sekretaria e komisionit mba</w:t>
      </w:r>
      <w:r>
        <w:rPr>
          <w:rFonts w:eastAsia="MS Mincho"/>
          <w:lang w:val="it-IT"/>
        </w:rPr>
        <w:t>n lidhje të vazhdueshme zyrtare me të gjitha</w:t>
      </w:r>
      <w:r w:rsidRPr="007612D9">
        <w:rPr>
          <w:rFonts w:eastAsia="MS Mincho"/>
          <w:lang w:val="it-IT"/>
        </w:rPr>
        <w:t xml:space="preserve"> institucionet dhe subjektet që kanë të bëjnë me aktivitetin e subjekteve në fushën e vlerësimit të pasurive të paluajtshme, duke relatuar me shkrim te</w:t>
      </w:r>
      <w:r>
        <w:rPr>
          <w:rFonts w:eastAsia="MS Mincho"/>
          <w:lang w:val="it-IT"/>
        </w:rPr>
        <w:t xml:space="preserve"> kryetari i k</w:t>
      </w:r>
      <w:r w:rsidRPr="007612D9">
        <w:rPr>
          <w:rFonts w:eastAsia="MS Mincho"/>
          <w:lang w:val="it-IT"/>
        </w:rPr>
        <w:t>omisionit për këto probleme.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10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Sipas vend</w:t>
      </w:r>
      <w:r>
        <w:rPr>
          <w:rFonts w:eastAsia="MS Mincho"/>
          <w:lang w:val="it-IT"/>
        </w:rPr>
        <w:t>imeve të marra nga k</w:t>
      </w:r>
      <w:r w:rsidRPr="007612D9">
        <w:rPr>
          <w:rFonts w:eastAsia="MS Mincho"/>
          <w:lang w:val="it-IT"/>
        </w:rPr>
        <w:t>omisioni i licencave të dokumentuara në procesverbalin e mbledhjes, s</w:t>
      </w:r>
      <w:r>
        <w:rPr>
          <w:rFonts w:eastAsia="MS Mincho"/>
          <w:lang w:val="it-IT"/>
        </w:rPr>
        <w:t>ekretaria</w:t>
      </w:r>
      <w:r w:rsidRPr="007612D9">
        <w:rPr>
          <w:rFonts w:eastAsia="MS Mincho"/>
          <w:lang w:val="it-IT"/>
        </w:rPr>
        <w:t xml:space="preserve"> përgatit vendimin përkatës që fir</w:t>
      </w:r>
      <w:r>
        <w:rPr>
          <w:rFonts w:eastAsia="MS Mincho"/>
          <w:lang w:val="it-IT"/>
        </w:rPr>
        <w:t>moset nga të gjithë anëtarët e k</w:t>
      </w:r>
      <w:r w:rsidRPr="007612D9">
        <w:rPr>
          <w:rFonts w:eastAsia="MS Mincho"/>
          <w:lang w:val="it-IT"/>
        </w:rPr>
        <w:t xml:space="preserve">omisionit prezent në ditën e mbledhjes.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Vendimi i k</w:t>
      </w:r>
      <w:r w:rsidRPr="007612D9">
        <w:rPr>
          <w:rFonts w:eastAsia="MS Mincho"/>
          <w:lang w:val="it-IT"/>
        </w:rPr>
        <w:t>omisionit miratohet me urdhër të Ministrit të Rregullimit të Territorit dhe t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 Turizmit.</w:t>
      </w:r>
    </w:p>
    <w:p w:rsidR="001841AB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keepNext w:val="0"/>
        <w:rPr>
          <w:rFonts w:eastAsia="MS Mincho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11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Mbi baz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n e vendimeve të miratuara të k</w:t>
      </w:r>
      <w:r w:rsidRPr="007612D9">
        <w:rPr>
          <w:rFonts w:eastAsia="MS Mincho"/>
          <w:lang w:val="it-IT"/>
        </w:rPr>
        <w:t>omisionit, sekretaria përgatit licencat profesionale në 2 (dy) kopje origjinale, sipas formatit të miratuar.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Nj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ra nga licenc</w:t>
      </w:r>
      <w:r>
        <w:rPr>
          <w:rFonts w:eastAsia="MS Mincho"/>
          <w:lang w:val="it-IT"/>
        </w:rPr>
        <w:t>at që mbahet në arkivë</w:t>
      </w:r>
      <w:r w:rsidRPr="007612D9">
        <w:rPr>
          <w:rFonts w:eastAsia="MS Mincho"/>
          <w:lang w:val="it-IT"/>
        </w:rPr>
        <w:t>n e s</w:t>
      </w:r>
      <w:r>
        <w:rPr>
          <w:rFonts w:eastAsia="MS Mincho"/>
          <w:lang w:val="it-IT"/>
        </w:rPr>
        <w:t>ekretarisë, kundërfirmohet nga sekretaria e k</w:t>
      </w:r>
      <w:r w:rsidRPr="007612D9">
        <w:rPr>
          <w:rFonts w:eastAsia="MS Mincho"/>
          <w:lang w:val="it-IT"/>
        </w:rPr>
        <w:t>omisionit. Pas nënshkrimi</w:t>
      </w:r>
      <w:r>
        <w:rPr>
          <w:rFonts w:eastAsia="MS Mincho"/>
          <w:lang w:val="it-IT"/>
        </w:rPr>
        <w:t>t nga kryetari k</w:t>
      </w:r>
      <w:r w:rsidRPr="007612D9">
        <w:rPr>
          <w:rFonts w:eastAsia="MS Mincho"/>
          <w:lang w:val="it-IT"/>
        </w:rPr>
        <w:t>omisionit të licencave, kopja origjinale e licenc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s i dorëzohet personit fizik apo përfaqë</w:t>
      </w:r>
      <w:r w:rsidRPr="007612D9">
        <w:rPr>
          <w:rFonts w:eastAsia="MS Mincho"/>
          <w:lang w:val="it-IT"/>
        </w:rPr>
        <w:t>suesit të autorizuar të subjektit juridik, pasi të ketë bërë më parë pagesën e tarifës përkatëse.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12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Për paj</w:t>
      </w:r>
      <w:r>
        <w:rPr>
          <w:rFonts w:eastAsia="MS Mincho"/>
          <w:lang w:val="it-IT"/>
        </w:rPr>
        <w:t>i</w:t>
      </w:r>
      <w:r w:rsidRPr="007612D9">
        <w:rPr>
          <w:rFonts w:eastAsia="MS Mincho"/>
          <w:lang w:val="it-IT"/>
        </w:rPr>
        <w:t>sjen me licencë në fush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n e vlerësimit të pasurive të paluajtshme profesionale, subjektet paguajnë tarifën e pakthyeshme</w:t>
      </w:r>
      <w:r>
        <w:rPr>
          <w:rFonts w:eastAsia="MS Mincho"/>
          <w:lang w:val="it-IT"/>
        </w:rPr>
        <w:t>, sipas lidhjes 1, bashkëlidhur</w:t>
      </w:r>
      <w:r w:rsidRPr="007612D9">
        <w:rPr>
          <w:rFonts w:eastAsia="MS Mincho"/>
          <w:lang w:val="it-IT"/>
        </w:rPr>
        <w:t xml:space="preserve"> kësaj rregulloreje.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Lista e subjekteve që licencohen i vihet në dispozicion “Shoqatës së vlerësuesve të pasurive të paluajtshme</w:t>
      </w:r>
      <w:r>
        <w:rPr>
          <w:rFonts w:eastAsia="MS Mincho"/>
          <w:lang w:val="it-IT"/>
        </w:rPr>
        <w:t>”</w:t>
      </w:r>
      <w:r w:rsidRPr="007612D9">
        <w:rPr>
          <w:rFonts w:eastAsia="MS Mincho"/>
          <w:lang w:val="it-IT"/>
        </w:rPr>
        <w:t>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13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Në mbledhj</w:t>
      </w:r>
      <w:r>
        <w:rPr>
          <w:rFonts w:eastAsia="MS Mincho"/>
          <w:lang w:val="it-IT"/>
        </w:rPr>
        <w:t>en e radhës të k</w:t>
      </w:r>
      <w:r w:rsidRPr="007612D9">
        <w:rPr>
          <w:rFonts w:eastAsia="MS Mincho"/>
          <w:lang w:val="it-IT"/>
        </w:rPr>
        <w:t>omisionit, nga sekretaria p</w:t>
      </w:r>
      <w:r>
        <w:rPr>
          <w:rFonts w:eastAsia="MS Mincho"/>
          <w:lang w:val="it-IT"/>
        </w:rPr>
        <w:t>araqiten për shqyrtim</w:t>
      </w:r>
      <w:r w:rsidRPr="007612D9">
        <w:rPr>
          <w:rFonts w:eastAsia="MS Mincho"/>
          <w:lang w:val="it-IT"/>
        </w:rPr>
        <w:t xml:space="preserve"> dokumentet e pranuara deri 20 ditë para datës së mbledhjes.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Përgjigjet për miratimin e lic</w:t>
      </w:r>
      <w:r>
        <w:rPr>
          <w:rFonts w:eastAsia="MS Mincho"/>
          <w:lang w:val="it-IT"/>
        </w:rPr>
        <w:t>encave nga k</w:t>
      </w:r>
      <w:r w:rsidRPr="007612D9">
        <w:rPr>
          <w:rFonts w:eastAsia="MS Mincho"/>
          <w:lang w:val="it-IT"/>
        </w:rPr>
        <w:t>omisioni, jepen n</w:t>
      </w:r>
      <w:r>
        <w:rPr>
          <w:rFonts w:eastAsia="MS Mincho"/>
          <w:lang w:val="it-IT"/>
        </w:rPr>
        <w:t>ga sekretaria pas zbardhjes së v</w:t>
      </w:r>
      <w:r w:rsidRPr="007612D9">
        <w:rPr>
          <w:rFonts w:eastAsia="MS Mincho"/>
          <w:lang w:val="it-IT"/>
        </w:rPr>
        <w:t>endimit.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14</w:t>
      </w:r>
    </w:p>
    <w:p w:rsidR="001841AB" w:rsidRPr="007612D9" w:rsidRDefault="001841AB" w:rsidP="001841AB">
      <w:pPr>
        <w:pStyle w:val="Neni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Veprimet që kryh</w:t>
      </w:r>
      <w:r>
        <w:rPr>
          <w:rFonts w:eastAsia="MS Mincho"/>
          <w:lang w:val="it-IT"/>
        </w:rPr>
        <w:t>en nga sekretaria pa kaluar në k</w:t>
      </w:r>
      <w:r w:rsidRPr="007612D9">
        <w:rPr>
          <w:rFonts w:eastAsia="MS Mincho"/>
          <w:lang w:val="it-IT"/>
        </w:rPr>
        <w:t>omision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Sekretaria e komisionit ka të drejtë që të shqyrtojë dhe të vendosë </w:t>
      </w:r>
      <w:r>
        <w:rPr>
          <w:rFonts w:eastAsia="MS Mincho"/>
          <w:lang w:val="it-IT"/>
        </w:rPr>
        <w:t>për kërkesat e subjekteve, që kë</w:t>
      </w:r>
      <w:r w:rsidRPr="007612D9">
        <w:rPr>
          <w:rFonts w:eastAsia="MS Mincho"/>
          <w:lang w:val="it-IT"/>
        </w:rPr>
        <w:t>rkojnë të ndryshojnë emërtimin e subjektit, selin</w:t>
      </w:r>
      <w:r w:rsidRPr="007612D9">
        <w:rPr>
          <w:lang w:val="it-IT"/>
        </w:rPr>
        <w:t>ë,</w:t>
      </w:r>
      <w:r>
        <w:rPr>
          <w:rFonts w:eastAsia="MS Mincho"/>
          <w:lang w:val="it-IT"/>
        </w:rPr>
        <w:t xml:space="preserve"> drejtuesin ligjor dhe ç</w:t>
      </w:r>
      <w:r w:rsidRPr="007612D9">
        <w:rPr>
          <w:rFonts w:eastAsia="MS Mincho"/>
          <w:lang w:val="it-IT"/>
        </w:rPr>
        <w:t>regjistr</w:t>
      </w:r>
      <w:r>
        <w:rPr>
          <w:rFonts w:eastAsia="MS Mincho"/>
          <w:lang w:val="it-IT"/>
        </w:rPr>
        <w:t>imin e subjektit, pa kaluar në k</w:t>
      </w:r>
      <w:r w:rsidRPr="007612D9">
        <w:rPr>
          <w:rFonts w:eastAsia="MS Mincho"/>
          <w:lang w:val="it-IT"/>
        </w:rPr>
        <w:t>omision, duke hartuar për këtë një procesverbal të veçantë.</w:t>
      </w:r>
    </w:p>
    <w:p w:rsidR="001841AB" w:rsidRPr="007612D9" w:rsidRDefault="001841AB" w:rsidP="001841AB">
      <w:pPr>
        <w:pStyle w:val="Paragrafi"/>
        <w:ind w:firstLine="0"/>
        <w:rPr>
          <w:lang w:val="it-IT"/>
        </w:rPr>
      </w:pPr>
    </w:p>
    <w:p w:rsidR="001841AB" w:rsidRPr="007612D9" w:rsidRDefault="001841AB" w:rsidP="001841AB">
      <w:pPr>
        <w:pStyle w:val="Kreu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Kreu IV</w:t>
      </w:r>
    </w:p>
    <w:p w:rsidR="001841AB" w:rsidRPr="007612D9" w:rsidRDefault="001841AB" w:rsidP="001841AB">
      <w:pPr>
        <w:pStyle w:val="Kreu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LiCenCat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lastRenderedPageBreak/>
        <w:t>Neni 15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Licenca është një dokument juridik, profesional, e cila e lejon disponuesin e saj të ushtrojë veprimtari në fushën e vlerësimit të pasurive të paluajtshme.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16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Licenca përmban këto elemente: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a) Numrin e regjistrimit në regjistrin themeltar;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b) Emrin e vler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suesit (administratorit li</w:t>
      </w:r>
      <w:r>
        <w:rPr>
          <w:rFonts w:eastAsia="MS Mincho"/>
          <w:lang w:val="it-IT"/>
        </w:rPr>
        <w:t>gjor t</w:t>
      </w:r>
      <w:r>
        <w:rPr>
          <w:rFonts w:ascii="Times New Roman" w:eastAsia="MS Mincho" w:hAnsi="Times New Roman"/>
          <w:lang w:val="it-IT"/>
        </w:rPr>
        <w:t>ë</w:t>
      </w:r>
      <w:r w:rsidRPr="007612D9">
        <w:rPr>
          <w:rFonts w:eastAsia="MS Mincho"/>
          <w:lang w:val="it-IT"/>
        </w:rPr>
        <w:t xml:space="preserve"> vler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suesve për shoq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ritë e vler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simit);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c) Numrin dhe dat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n e vendimit të k</w:t>
      </w:r>
      <w:r w:rsidRPr="007612D9">
        <w:rPr>
          <w:rFonts w:eastAsia="MS Mincho"/>
          <w:lang w:val="it-IT"/>
        </w:rPr>
        <w:t>omisionit;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d) Shkallën e vler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simit që i jepet personit</w:t>
      </w:r>
      <w:r w:rsidRPr="007612D9">
        <w:rPr>
          <w:rFonts w:eastAsia="MS Mincho"/>
          <w:lang w:val="it-IT"/>
        </w:rPr>
        <w:t xml:space="preserve"> apo subjektit;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e) Afatin për licencat e shoq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rive;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f) Fotografinë e personit që licencohet;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g) Elementet e sigurisë;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h) Numrin dhe dat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n e mandatark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timit të tarif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Licencat janë: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1. Licenca profesionale individuale;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2. Licenca profesionale shoq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rie.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Licenca</w:t>
      </w:r>
      <w:r>
        <w:rPr>
          <w:rFonts w:eastAsia="MS Mincho"/>
          <w:lang w:val="it-IT"/>
        </w:rPr>
        <w:t>t e subjekteve në fushë</w:t>
      </w:r>
      <w:r w:rsidRPr="007612D9">
        <w:rPr>
          <w:rFonts w:eastAsia="MS Mincho"/>
          <w:lang w:val="it-IT"/>
        </w:rPr>
        <w:t>n e vler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simit të pas</w:t>
      </w:r>
      <w:r>
        <w:rPr>
          <w:rFonts w:eastAsia="MS Mincho"/>
          <w:lang w:val="it-IT"/>
        </w:rPr>
        <w:t>urive të paluajtshme janë në tri</w:t>
      </w:r>
      <w:r w:rsidRPr="007612D9">
        <w:rPr>
          <w:rFonts w:eastAsia="MS Mincho"/>
          <w:lang w:val="it-IT"/>
        </w:rPr>
        <w:t xml:space="preserve"> shkallë: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a) </w:t>
      </w:r>
      <w:r>
        <w:rPr>
          <w:rFonts w:eastAsia="MS Mincho"/>
          <w:lang w:val="it-IT"/>
        </w:rPr>
        <w:t>“Shkalla e p</w:t>
      </w:r>
      <w:r w:rsidRPr="007612D9">
        <w:rPr>
          <w:rFonts w:eastAsia="MS Mincho"/>
          <w:lang w:val="it-IT"/>
        </w:rPr>
        <w:t xml:space="preserve">arë”; Ka të drejtë të ushtrojë të plotë aktivitetin e vlerësimit pa asnjë kufizim;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b) </w:t>
      </w:r>
      <w:r>
        <w:rPr>
          <w:rFonts w:eastAsia="MS Mincho"/>
          <w:lang w:val="it-IT"/>
        </w:rPr>
        <w:t>“Shkalla e d</w:t>
      </w:r>
      <w:r w:rsidRPr="007612D9">
        <w:rPr>
          <w:rFonts w:eastAsia="MS Mincho"/>
          <w:lang w:val="it-IT"/>
        </w:rPr>
        <w:t>ytë”; Ka të drejtë të ushtrojë aktivitetin e vlerësimit të pasur</w:t>
      </w:r>
      <w:r>
        <w:rPr>
          <w:rFonts w:eastAsia="MS Mincho"/>
          <w:lang w:val="it-IT"/>
        </w:rPr>
        <w:t>ive rezidenciale dhe ko</w:t>
      </w:r>
      <w:r w:rsidRPr="007612D9">
        <w:rPr>
          <w:rFonts w:eastAsia="MS Mincho"/>
          <w:lang w:val="it-IT"/>
        </w:rPr>
        <w:t xml:space="preserve">merciale;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c) </w:t>
      </w:r>
      <w:r>
        <w:rPr>
          <w:rFonts w:eastAsia="MS Mincho"/>
          <w:lang w:val="it-IT"/>
        </w:rPr>
        <w:t>“Shkalla e t</w:t>
      </w:r>
      <w:r w:rsidRPr="007612D9">
        <w:rPr>
          <w:rFonts w:eastAsia="MS Mincho"/>
          <w:lang w:val="it-IT"/>
        </w:rPr>
        <w:t>retë”; Ka të drejtë të ushtrojë aktivitetin e vlerësimit ose duke punuar pranë një shoq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rie vlerësuesish, ose nën mbikëqyrjen e një vlerësuesi të shkallës së parë.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Përcaktimi i shkallë</w:t>
      </w:r>
      <w:r w:rsidRPr="007612D9">
        <w:rPr>
          <w:rFonts w:eastAsia="MS Mincho"/>
          <w:lang w:val="it-IT"/>
        </w:rPr>
        <w:t>s bëhet në bazë të rezultatev</w:t>
      </w:r>
      <w:r>
        <w:rPr>
          <w:rFonts w:eastAsia="MS Mincho"/>
          <w:lang w:val="it-IT"/>
        </w:rPr>
        <w:t>e të arritura, përvojë</w:t>
      </w:r>
      <w:r w:rsidRPr="007612D9">
        <w:rPr>
          <w:rFonts w:eastAsia="MS Mincho"/>
          <w:lang w:val="it-IT"/>
        </w:rPr>
        <w:t>s në punë etj., sipas përcaktimeve në këtë rregullore.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Licenca e shkallës së parë fitohet kur personi që k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rkon të licencohet ka nj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 xml:space="preserve"> eksperiencë</w:t>
      </w:r>
      <w:r w:rsidRPr="007612D9">
        <w:rPr>
          <w:rFonts w:eastAsia="MS Mincho"/>
          <w:lang w:val="it-IT"/>
        </w:rPr>
        <w:t xml:space="preserve"> në profesion mbi 1</w:t>
      </w:r>
      <w:r>
        <w:rPr>
          <w:rFonts w:eastAsia="MS Mincho"/>
          <w:lang w:val="it-IT"/>
        </w:rPr>
        <w:t>5 vjet nga dipl</w:t>
      </w:r>
      <w:r w:rsidRPr="007612D9">
        <w:rPr>
          <w:rFonts w:eastAsia="MS Mincho"/>
          <w:lang w:val="it-IT"/>
        </w:rPr>
        <w:t>omimi, e shkall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 së dytë mbi 10 vjet dhe e shkall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 së tretë mbi 5 vjet.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Formati i licencës miratohet nga Ministri dhe i bashkëngjitet kësaj rregulloreje.</w:t>
      </w:r>
    </w:p>
    <w:p w:rsidR="001841AB" w:rsidRPr="00402F21" w:rsidRDefault="001841AB" w:rsidP="001841AB">
      <w:pPr>
        <w:pStyle w:val="Paragrafi"/>
        <w:rPr>
          <w:rFonts w:eastAsia="MS Mincho"/>
          <w:sz w:val="16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17</w:t>
      </w:r>
    </w:p>
    <w:p w:rsidR="001841AB" w:rsidRPr="00402F21" w:rsidRDefault="001841AB" w:rsidP="001841AB">
      <w:pPr>
        <w:pStyle w:val="Paragrafi"/>
        <w:rPr>
          <w:rFonts w:eastAsia="MS Mincho"/>
          <w:sz w:val="12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Licenca nuk lejohet të transferohet nga një person fizik a juridik te tjetri.</w:t>
      </w:r>
    </w:p>
    <w:p w:rsidR="001841AB" w:rsidRPr="00402F21" w:rsidRDefault="001841AB" w:rsidP="001841AB">
      <w:pPr>
        <w:pStyle w:val="Paragrafi"/>
        <w:rPr>
          <w:sz w:val="14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18</w:t>
      </w:r>
    </w:p>
    <w:p w:rsidR="001841AB" w:rsidRPr="00402F21" w:rsidRDefault="001841AB" w:rsidP="001841AB">
      <w:pPr>
        <w:pStyle w:val="Paragrafi"/>
        <w:rPr>
          <w:rFonts w:eastAsia="MS Mincho"/>
          <w:sz w:val="12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Lic</w:t>
      </w:r>
      <w:r>
        <w:rPr>
          <w:rFonts w:eastAsia="MS Mincho"/>
          <w:lang w:val="it-IT"/>
        </w:rPr>
        <w:t>enca profesiona</w:t>
      </w:r>
      <w:r w:rsidRPr="007612D9">
        <w:rPr>
          <w:rFonts w:eastAsia="MS Mincho"/>
          <w:lang w:val="it-IT"/>
        </w:rPr>
        <w:t>le individuale jepet pa afat.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Licenca profesionale e shoq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risë jepet pa afat</w:t>
      </w:r>
      <w:r w:rsidRPr="007612D9">
        <w:rPr>
          <w:rFonts w:eastAsia="MS Mincho"/>
          <w:lang w:val="it-IT"/>
        </w:rPr>
        <w:t xml:space="preserve"> kur administratori ligjor është njëkoh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sisht i vetmi vlerë</w:t>
      </w:r>
      <w:r w:rsidRPr="007612D9">
        <w:rPr>
          <w:rFonts w:eastAsia="MS Mincho"/>
          <w:lang w:val="it-IT"/>
        </w:rPr>
        <w:t xml:space="preserve">sues i shoqërisë.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Licenca e shoq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risë jepet me afat të një</w:t>
      </w:r>
      <w:r w:rsidRPr="007612D9">
        <w:rPr>
          <w:rFonts w:eastAsia="MS Mincho"/>
          <w:lang w:val="it-IT"/>
        </w:rPr>
        <w:t>jtë me afatin e kontratës me vlerësuesin e licenc</w:t>
      </w:r>
      <w:r>
        <w:rPr>
          <w:rFonts w:eastAsia="MS Mincho"/>
          <w:lang w:val="it-IT"/>
        </w:rPr>
        <w:t>uar të punësuar</w:t>
      </w:r>
      <w:r w:rsidRPr="007612D9">
        <w:rPr>
          <w:rFonts w:eastAsia="MS Mincho"/>
          <w:lang w:val="it-IT"/>
        </w:rPr>
        <w:t xml:space="preserve"> apo të kontrat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 me afatin më të shkurt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r, kur ka një grup vlerësuesish të lic</w:t>
      </w:r>
      <w:r>
        <w:rPr>
          <w:rFonts w:eastAsia="MS Mincho"/>
          <w:lang w:val="it-IT"/>
        </w:rPr>
        <w:t>encuar, të punësuar në shoqë</w:t>
      </w:r>
      <w:r w:rsidRPr="007612D9">
        <w:rPr>
          <w:rFonts w:eastAsia="MS Mincho"/>
          <w:lang w:val="it-IT"/>
        </w:rPr>
        <w:t>ri.</w:t>
      </w:r>
    </w:p>
    <w:p w:rsidR="001841AB" w:rsidRPr="00402F21" w:rsidRDefault="001841AB" w:rsidP="001841AB">
      <w:pPr>
        <w:pStyle w:val="Paragrafi"/>
        <w:rPr>
          <w:rFonts w:eastAsia="MS Mincho"/>
          <w:sz w:val="16"/>
          <w:lang w:val="it-IT"/>
        </w:rPr>
      </w:pPr>
    </w:p>
    <w:p w:rsidR="001841AB" w:rsidRPr="007612D9" w:rsidRDefault="001841AB" w:rsidP="001841AB">
      <w:pPr>
        <w:pStyle w:val="Kreu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Kreu V</w:t>
      </w:r>
    </w:p>
    <w:p w:rsidR="001841AB" w:rsidRPr="007612D9" w:rsidRDefault="001841AB" w:rsidP="001841AB">
      <w:pPr>
        <w:pStyle w:val="Kapitulli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Kriteret që duhet të përmbushin personat fizik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 ose juridik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 për t’u pajisur me licencë profesionale</w:t>
      </w:r>
    </w:p>
    <w:p w:rsidR="001841AB" w:rsidRPr="00402F21" w:rsidRDefault="001841AB" w:rsidP="001841AB">
      <w:pPr>
        <w:pStyle w:val="Paragrafi"/>
        <w:rPr>
          <w:rFonts w:eastAsia="MS Mincho"/>
          <w:sz w:val="16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19</w:t>
      </w:r>
    </w:p>
    <w:p w:rsidR="001841AB" w:rsidRPr="00402F21" w:rsidRDefault="001841AB" w:rsidP="001841AB">
      <w:pPr>
        <w:pStyle w:val="Paragrafi"/>
        <w:rPr>
          <w:rFonts w:eastAsia="MS Mincho"/>
          <w:sz w:val="16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Të drejtën për të kërkuar pajisjen me licencë për ushtrim profesioni për vlerësimin e pasurive të paluajtshme e kanë personat q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 plotësojnë këto kushte: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1. Licencë profesionale individuale: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a) </w:t>
      </w:r>
      <w:r w:rsidRPr="007612D9">
        <w:rPr>
          <w:rFonts w:eastAsia="MS Mincho"/>
          <w:lang w:val="it-IT"/>
        </w:rPr>
        <w:t>Të jenë të diplomuar në Fakultetin e Inxhinierisë Ndërtimit, Ekonomi-Financë, apo degë të tjera, por me kusht që të diplomuarit në këto të fundit të kenë fituar gradë</w:t>
      </w:r>
      <w:r>
        <w:rPr>
          <w:rFonts w:eastAsia="MS Mincho"/>
          <w:lang w:val="it-IT"/>
        </w:rPr>
        <w:t>n përkatëse</w:t>
      </w:r>
      <w:r w:rsidRPr="007612D9">
        <w:rPr>
          <w:rFonts w:eastAsia="MS Mincho"/>
          <w:lang w:val="it-IT"/>
        </w:rPr>
        <w:t xml:space="preserve"> apo kualifikim pasuniversitar në një institucion të njohur të arsimit të lartë në një nga shkencat ekzakte.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b) </w:t>
      </w:r>
      <w:r w:rsidRPr="007612D9">
        <w:rPr>
          <w:rFonts w:eastAsia="MS Mincho"/>
          <w:lang w:val="it-IT"/>
        </w:rPr>
        <w:t xml:space="preserve">Të ketë njohuri ose të kenë kryer kualifikime të posaçme për vlerësimin e pasurive të </w:t>
      </w:r>
      <w:r w:rsidRPr="007612D9">
        <w:rPr>
          <w:rFonts w:eastAsia="MS Mincho"/>
          <w:lang w:val="it-IT"/>
        </w:rPr>
        <w:lastRenderedPageBreak/>
        <w:t>paluajtshme, në përputhje me standardet ndërkombëtare të aprovuara për vlerësimin e pasurive të paluajtshme, të v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rtetuara me dëshmi e diploma nga institucionet p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rkatëse.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c) </w:t>
      </w:r>
      <w:r w:rsidRPr="007612D9">
        <w:rPr>
          <w:rFonts w:eastAsia="MS Mincho"/>
          <w:lang w:val="it-IT"/>
        </w:rPr>
        <w:t xml:space="preserve">Të ketë eksperiencë pune mbi 5 vjet pas përfundimit të arsimit të lartë.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d) </w:t>
      </w:r>
      <w:r w:rsidRPr="007612D9">
        <w:rPr>
          <w:rFonts w:eastAsia="MS Mincho"/>
          <w:lang w:val="it-IT"/>
        </w:rPr>
        <w:t>Të mos jetë drejtues teknik në shoqëri të licencuara për zbatim, projektim, mbik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qyrje, kolaudim dhe shërbime publike.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e) </w:t>
      </w:r>
      <w:r w:rsidRPr="007612D9">
        <w:rPr>
          <w:rFonts w:eastAsia="MS Mincho"/>
          <w:lang w:val="it-IT"/>
        </w:rPr>
        <w:t>Të mos jetë i d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nuar apo të mos jetë në proces ndjekjeje ligjore, për shkak të ushtrimit të aktivitetit të tij, si vlerësues.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f) </w:t>
      </w:r>
      <w:r w:rsidRPr="007612D9">
        <w:rPr>
          <w:rFonts w:eastAsia="MS Mincho"/>
          <w:lang w:val="it-IT"/>
        </w:rPr>
        <w:t>Të pranojnë, të njohin dhe të zbatojnë rregullat e kodit të veprimit të standard</w:t>
      </w:r>
      <w:r>
        <w:rPr>
          <w:rFonts w:eastAsia="MS Mincho"/>
          <w:lang w:val="it-IT"/>
        </w:rPr>
        <w:t>eve e</w:t>
      </w:r>
      <w:r w:rsidRPr="007612D9">
        <w:rPr>
          <w:rFonts w:eastAsia="MS Mincho"/>
          <w:lang w:val="it-IT"/>
        </w:rPr>
        <w:t>uropiane të aprovuara për vlerësimin e pasurive të paluajtshme nëpërmjet një deklarate noteriale.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2. Licencë profesionale shoqërie: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Subjektet juridik</w:t>
      </w:r>
      <w:r>
        <w:rPr>
          <w:lang w:val="it-IT"/>
        </w:rPr>
        <w:t>e,</w:t>
      </w:r>
      <w:r w:rsidRPr="007612D9">
        <w:rPr>
          <w:rFonts w:eastAsia="MS Mincho"/>
          <w:lang w:val="it-IT"/>
        </w:rPr>
        <w:t xml:space="preserve"> vendas</w:t>
      </w:r>
      <w:r>
        <w:rPr>
          <w:rFonts w:eastAsia="MS Mincho"/>
          <w:lang w:val="it-IT"/>
        </w:rPr>
        <w:t>e</w:t>
      </w:r>
      <w:r w:rsidRPr="007612D9">
        <w:rPr>
          <w:rFonts w:eastAsia="MS Mincho"/>
          <w:lang w:val="it-IT"/>
        </w:rPr>
        <w:t xml:space="preserve"> apo të huaja, që k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rkojnë të pajisen me licencë profesionale, duhet të plotësojnë këto kushte: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a) Të jenë shoqëri të themeluara e të regjistruara sipas legjislacionit shqiptar.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b) </w:t>
      </w:r>
      <w:r w:rsidRPr="007612D9">
        <w:rPr>
          <w:rFonts w:eastAsia="MS Mincho"/>
          <w:lang w:val="it-IT"/>
        </w:rPr>
        <w:t>Të kenë në përbërjen e tyre të paktën një vlerësues të lic</w:t>
      </w:r>
      <w:r>
        <w:rPr>
          <w:rFonts w:eastAsia="MS Mincho"/>
          <w:lang w:val="it-IT"/>
        </w:rPr>
        <w:t>encuar</w:t>
      </w:r>
      <w:r w:rsidRPr="007612D9">
        <w:rPr>
          <w:rFonts w:eastAsia="MS Mincho"/>
          <w:lang w:val="it-IT"/>
        </w:rPr>
        <w:t xml:space="preserve"> sipas kësaj rregulloreje.</w:t>
      </w:r>
    </w:p>
    <w:p w:rsidR="001841AB" w:rsidRPr="007612D9" w:rsidRDefault="001841AB" w:rsidP="001841AB">
      <w:pPr>
        <w:pStyle w:val="Paragrafi"/>
        <w:rPr>
          <w:rFonts w:eastAsia="MS Mincho"/>
          <w:szCs w:val="22"/>
          <w:lang w:val="it-IT"/>
        </w:rPr>
      </w:pPr>
      <w:r w:rsidRPr="007612D9">
        <w:rPr>
          <w:rFonts w:eastAsia="MS Mincho"/>
          <w:szCs w:val="22"/>
          <w:lang w:val="it-IT"/>
        </w:rPr>
        <w:t>Shoq</w:t>
      </w:r>
      <w:r w:rsidRPr="007612D9">
        <w:rPr>
          <w:szCs w:val="22"/>
          <w:lang w:val="it-IT"/>
        </w:rPr>
        <w:t>ë</w:t>
      </w:r>
      <w:r w:rsidRPr="007612D9">
        <w:rPr>
          <w:rFonts w:eastAsia="MS Mincho"/>
          <w:szCs w:val="22"/>
          <w:lang w:val="it-IT"/>
        </w:rPr>
        <w:t>ria p</w:t>
      </w:r>
      <w:r w:rsidRPr="007612D9">
        <w:rPr>
          <w:szCs w:val="22"/>
          <w:lang w:val="it-IT"/>
        </w:rPr>
        <w:t>ë</w:t>
      </w:r>
      <w:r w:rsidRPr="007612D9">
        <w:rPr>
          <w:rFonts w:eastAsia="MS Mincho"/>
          <w:szCs w:val="22"/>
          <w:lang w:val="it-IT"/>
        </w:rPr>
        <w:t>rfiton shkall</w:t>
      </w:r>
      <w:r w:rsidRPr="007612D9">
        <w:rPr>
          <w:szCs w:val="22"/>
          <w:lang w:val="it-IT"/>
        </w:rPr>
        <w:t>ë</w:t>
      </w:r>
      <w:r w:rsidRPr="007612D9">
        <w:rPr>
          <w:rFonts w:eastAsia="MS Mincho"/>
          <w:szCs w:val="22"/>
          <w:lang w:val="it-IT"/>
        </w:rPr>
        <w:t>n e vler</w:t>
      </w:r>
      <w:r w:rsidRPr="007612D9">
        <w:rPr>
          <w:szCs w:val="22"/>
          <w:lang w:val="it-IT"/>
        </w:rPr>
        <w:t>ë</w:t>
      </w:r>
      <w:r w:rsidRPr="007612D9">
        <w:rPr>
          <w:rFonts w:eastAsia="MS Mincho"/>
          <w:szCs w:val="22"/>
          <w:lang w:val="it-IT"/>
        </w:rPr>
        <w:t>simit që ka vler</w:t>
      </w:r>
      <w:r w:rsidRPr="007612D9">
        <w:rPr>
          <w:szCs w:val="22"/>
          <w:lang w:val="it-IT"/>
        </w:rPr>
        <w:t>ë</w:t>
      </w:r>
      <w:r w:rsidRPr="007612D9">
        <w:rPr>
          <w:rFonts w:eastAsia="MS Mincho"/>
          <w:szCs w:val="22"/>
          <w:lang w:val="it-IT"/>
        </w:rPr>
        <w:t>suesi apo vlerësuesit e përfshirë në shoqëri.</w:t>
      </w: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 20</w:t>
      </w:r>
    </w:p>
    <w:p w:rsidR="001841AB" w:rsidRPr="007612D9" w:rsidRDefault="001841AB" w:rsidP="001841AB">
      <w:pPr>
        <w:pStyle w:val="NeniTitull"/>
        <w:rPr>
          <w:rFonts w:eastAsia="MS Mincho"/>
          <w:lang w:val="it-IT"/>
        </w:rPr>
      </w:pPr>
      <w:r>
        <w:rPr>
          <w:rFonts w:eastAsia="MS Mincho"/>
          <w:lang w:val="it-IT"/>
        </w:rPr>
        <w:t>Dokumente</w:t>
      </w:r>
      <w:r w:rsidRPr="007612D9">
        <w:rPr>
          <w:rFonts w:eastAsia="MS Mincho"/>
          <w:lang w:val="it-IT"/>
        </w:rPr>
        <w:t>t që duhet të shoqërojnë kërkesën për miratimin e licencës profesionale individuale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Kërkesa për miratimin e lic</w:t>
      </w:r>
      <w:r w:rsidRPr="007612D9">
        <w:rPr>
          <w:rFonts w:eastAsia="MS Mincho"/>
          <w:lang w:val="it-IT"/>
        </w:rPr>
        <w:t>encës profesionale individuale duhet të përmbajë: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1. </w:t>
      </w:r>
      <w:r>
        <w:rPr>
          <w:rFonts w:eastAsia="MS Mincho"/>
          <w:lang w:val="it-IT"/>
        </w:rPr>
        <w:t>Kërkesën</w:t>
      </w:r>
      <w:r w:rsidRPr="007612D9">
        <w:rPr>
          <w:rFonts w:eastAsia="MS Mincho"/>
          <w:lang w:val="it-IT"/>
        </w:rPr>
        <w:t xml:space="preserve"> me shkrim në formë autobiografie me këto të dhëna: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a) Emri, atësia, mbiemri, kombësia, datëlindja, vendlindja, adresa, vendi i punës dhe puna që kryen, numri i telefonit dhe dy kopje fotograf</w:t>
      </w:r>
      <w:r>
        <w:rPr>
          <w:rFonts w:eastAsia="MS Mincho"/>
          <w:lang w:val="it-IT"/>
        </w:rPr>
        <w:t>i</w:t>
      </w:r>
      <w:r w:rsidRPr="007612D9">
        <w:rPr>
          <w:rFonts w:eastAsia="MS Mincho"/>
          <w:lang w:val="it-IT"/>
        </w:rPr>
        <w:t>e 3x4 cm.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b) Llojet e veprimtarisë që kërkon të kryejë sipas shkallëve.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c) Aktiviteti i punës së kryer që nga marrja e diplomës.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2. Kopje të diplom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3. Certifikatë lindjeje me fotografi.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4. Deklaratë noteriale që njeh dhe do të zbatojë kushtet</w:t>
      </w:r>
      <w:r>
        <w:rPr>
          <w:rFonts w:eastAsia="MS Mincho"/>
          <w:lang w:val="it-IT"/>
        </w:rPr>
        <w:t>,</w:t>
      </w:r>
      <w:r w:rsidRPr="007612D9">
        <w:rPr>
          <w:rFonts w:eastAsia="MS Mincho"/>
          <w:lang w:val="it-IT"/>
        </w:rPr>
        <w:t xml:space="preserve"> rregullat e kodit të veprimit të standard</w:t>
      </w:r>
      <w:r>
        <w:rPr>
          <w:rFonts w:eastAsia="MS Mincho"/>
          <w:lang w:val="it-IT"/>
        </w:rPr>
        <w:t>eve e</w:t>
      </w:r>
      <w:r w:rsidRPr="007612D9">
        <w:rPr>
          <w:rFonts w:eastAsia="MS Mincho"/>
          <w:lang w:val="it-IT"/>
        </w:rPr>
        <w:t>uropiane të aprovuara për vlerësimin e pasurive të paluajtshme.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5. Deklaratë noteriale për mosqenien si drejtues teknik në shoqëri të licencuar për zbatim, projektim, mbik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qyrje, kolaudim dhe shërbime publike.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6. D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shmi kualifikimi në fush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n e vler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simit të pasurive të paluajtshme, për rastet e parashikuara në nenin 19 të kësaj rregullorje.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7. V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rtetim nga gjykata e prokuroria ku të vërtetohet se nuk ka çështje apo nuk është në ndjekje penale për problemet e fushës ku kërkon të licencohet.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 21</w:t>
      </w:r>
    </w:p>
    <w:p w:rsidR="001841AB" w:rsidRPr="007612D9" w:rsidRDefault="001841AB" w:rsidP="001841AB">
      <w:pPr>
        <w:pStyle w:val="Neni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Dokumentet që duhet të shoqërojnë kërkesën për pajisjen e shoqërive me lic</w:t>
      </w:r>
      <w:r>
        <w:rPr>
          <w:rFonts w:eastAsia="MS Mincho"/>
          <w:lang w:val="it-IT"/>
        </w:rPr>
        <w:t>enc</w:t>
      </w:r>
      <w:r w:rsidRPr="007612D9">
        <w:rPr>
          <w:rFonts w:eastAsia="MS Mincho"/>
          <w:lang w:val="it-IT"/>
        </w:rPr>
        <w:t>ë profesionale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  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Kërkesa për pajisjen me licencë profesionale të shoqërive duhet të përmbajë:</w:t>
      </w:r>
    </w:p>
    <w:p w:rsidR="001841AB" w:rsidRPr="00DA57D0" w:rsidRDefault="001841AB" w:rsidP="001841AB">
      <w:pPr>
        <w:pStyle w:val="Paragrafi"/>
        <w:rPr>
          <w:rFonts w:eastAsia="MS Mincho"/>
        </w:rPr>
      </w:pPr>
      <w:r>
        <w:rPr>
          <w:rFonts w:eastAsia="MS Mincho"/>
        </w:rPr>
        <w:t xml:space="preserve">1. </w:t>
      </w:r>
      <w:r w:rsidRPr="00794F66">
        <w:rPr>
          <w:rFonts w:eastAsia="MS Mincho"/>
        </w:rPr>
        <w:t>Kërkesë</w:t>
      </w:r>
      <w:r>
        <w:rPr>
          <w:rFonts w:eastAsia="MS Mincho"/>
        </w:rPr>
        <w:t>n me shkrim t</w:t>
      </w:r>
      <w:r w:rsidRPr="00794F66">
        <w:t>ë</w:t>
      </w:r>
      <w:r w:rsidRPr="00794F66">
        <w:rPr>
          <w:rFonts w:eastAsia="MS Mincho"/>
        </w:rPr>
        <w:t xml:space="preserve"> administratorit ligjor</w:t>
      </w:r>
      <w:r>
        <w:rPr>
          <w:rFonts w:eastAsia="MS Mincho"/>
        </w:rPr>
        <w:t>,</w:t>
      </w:r>
      <w:r w:rsidRPr="00794F66">
        <w:rPr>
          <w:rFonts w:eastAsia="MS Mincho"/>
        </w:rPr>
        <w:t xml:space="preserve"> ku të jepen këto të dhëna: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rPr>
          <w:rFonts w:eastAsia="MS Mincho"/>
        </w:rPr>
        <w:t xml:space="preserve">a) </w:t>
      </w:r>
      <w:r w:rsidRPr="00794F66">
        <w:rPr>
          <w:rFonts w:eastAsia="MS Mincho"/>
        </w:rPr>
        <w:t>Emri, atësia, mbiemri, kombësia, datël</w:t>
      </w:r>
      <w:r>
        <w:rPr>
          <w:rFonts w:eastAsia="MS Mincho"/>
        </w:rPr>
        <w:t>indja, vendlindja, adresa, vend</w:t>
      </w:r>
      <w:r w:rsidRPr="00794F66">
        <w:rPr>
          <w:rFonts w:eastAsia="MS Mincho"/>
        </w:rPr>
        <w:t>ndodhja e administratorit ligjor të shoqërisë</w:t>
      </w:r>
      <w:r>
        <w:rPr>
          <w:rFonts w:eastAsia="MS Mincho"/>
        </w:rPr>
        <w:t xml:space="preserve"> dhe një autobiografi e shkurtër e</w:t>
      </w:r>
      <w:r w:rsidRPr="00794F66">
        <w:rPr>
          <w:rFonts w:eastAsia="MS Mincho"/>
        </w:rPr>
        <w:t xml:space="preserve"> shoqërisë</w:t>
      </w:r>
      <w:r>
        <w:rPr>
          <w:rFonts w:eastAsia="MS Mincho"/>
        </w:rPr>
        <w:t>,</w:t>
      </w:r>
      <w:r w:rsidRPr="00794F66">
        <w:rPr>
          <w:rFonts w:eastAsia="MS Mincho"/>
        </w:rPr>
        <w:t xml:space="preserve"> </w:t>
      </w:r>
      <w:r>
        <w:rPr>
          <w:rFonts w:eastAsia="MS Mincho"/>
        </w:rPr>
        <w:t xml:space="preserve">si </w:t>
      </w:r>
      <w:r w:rsidRPr="00794F66">
        <w:rPr>
          <w:rFonts w:eastAsia="MS Mincho"/>
        </w:rPr>
        <w:t>dhe aktivitetin që do të ushtrojë shoqëria.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t xml:space="preserve">2. </w:t>
      </w:r>
      <w:r>
        <w:rPr>
          <w:rFonts w:eastAsia="MS Mincho"/>
        </w:rPr>
        <w:t>Vendimin e regjistrimit të shoq</w:t>
      </w:r>
      <w:r w:rsidRPr="00794F66">
        <w:t>ë</w:t>
      </w:r>
      <w:r w:rsidRPr="00794F66">
        <w:rPr>
          <w:rFonts w:eastAsia="MS Mincho"/>
        </w:rPr>
        <w:t>risë në gjykatë</w:t>
      </w:r>
      <w:r>
        <w:rPr>
          <w:rFonts w:eastAsia="MS Mincho"/>
        </w:rPr>
        <w:t>,</w:t>
      </w:r>
      <w:r w:rsidRPr="00794F66">
        <w:rPr>
          <w:rFonts w:eastAsia="MS Mincho"/>
        </w:rPr>
        <w:t xml:space="preserve"> me</w:t>
      </w:r>
      <w:r>
        <w:rPr>
          <w:rFonts w:eastAsia="MS Mincho"/>
        </w:rPr>
        <w:t xml:space="preserve"> objekt ushtrimin e veprimtaris</w:t>
      </w:r>
      <w:r w:rsidRPr="00794F66">
        <w:t>ë</w:t>
      </w:r>
      <w:r>
        <w:rPr>
          <w:rFonts w:eastAsia="MS Mincho"/>
        </w:rPr>
        <w:t xml:space="preserve"> n</w:t>
      </w:r>
      <w:r w:rsidRPr="00794F66">
        <w:t>ë</w:t>
      </w:r>
      <w:r>
        <w:rPr>
          <w:rFonts w:eastAsia="MS Mincho"/>
        </w:rPr>
        <w:t xml:space="preserve"> fush</w:t>
      </w:r>
      <w:r w:rsidRPr="00794F66">
        <w:t>ë</w:t>
      </w:r>
      <w:r>
        <w:rPr>
          <w:rFonts w:eastAsia="MS Mincho"/>
        </w:rPr>
        <w:t>n e vler</w:t>
      </w:r>
      <w:r w:rsidRPr="00794F66">
        <w:t>ë</w:t>
      </w:r>
      <w:r w:rsidRPr="00794F66">
        <w:rPr>
          <w:rFonts w:eastAsia="MS Mincho"/>
        </w:rPr>
        <w:t>simit të pasurive të paluajtshme.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rPr>
          <w:rFonts w:eastAsia="MS Mincho"/>
        </w:rPr>
        <w:t>3. Kopje e lic</w:t>
      </w:r>
      <w:r w:rsidRPr="00794F66">
        <w:rPr>
          <w:rFonts w:eastAsia="MS Mincho"/>
        </w:rPr>
        <w:t>encës profesio</w:t>
      </w:r>
      <w:r>
        <w:rPr>
          <w:rFonts w:eastAsia="MS Mincho"/>
        </w:rPr>
        <w:t>nale të vler</w:t>
      </w:r>
      <w:r w:rsidRPr="00794F66">
        <w:t>ë</w:t>
      </w:r>
      <w:r>
        <w:rPr>
          <w:rFonts w:eastAsia="MS Mincho"/>
        </w:rPr>
        <w:t>suesit</w:t>
      </w:r>
      <w:r w:rsidRPr="00794F66">
        <w:rPr>
          <w:rFonts w:eastAsia="MS Mincho"/>
        </w:rPr>
        <w:t xml:space="preserve"> ose të t</w:t>
      </w:r>
      <w:r>
        <w:rPr>
          <w:rFonts w:eastAsia="MS Mincho"/>
        </w:rPr>
        <w:t>ë punësuarve në shoqëri si vler</w:t>
      </w:r>
      <w:r w:rsidRPr="00794F66">
        <w:t>ë</w:t>
      </w:r>
      <w:r w:rsidRPr="00794F66">
        <w:rPr>
          <w:rFonts w:eastAsia="MS Mincho"/>
        </w:rPr>
        <w:t>sues, e noterizuar.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t xml:space="preserve">4. </w:t>
      </w:r>
      <w:r w:rsidRPr="00794F66">
        <w:rPr>
          <w:rFonts w:eastAsia="MS Mincho"/>
        </w:rPr>
        <w:t xml:space="preserve">Statutin dhe aktin e themelimit </w:t>
      </w:r>
      <w:r>
        <w:rPr>
          <w:rFonts w:eastAsia="MS Mincho"/>
        </w:rPr>
        <w:t>të shoqë</w:t>
      </w:r>
      <w:r w:rsidRPr="00794F66">
        <w:rPr>
          <w:rFonts w:eastAsia="MS Mincho"/>
        </w:rPr>
        <w:t>risë.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rPr>
          <w:rFonts w:eastAsia="MS Mincho"/>
        </w:rPr>
        <w:t>5. Kontrat</w:t>
      </w:r>
      <w:r w:rsidRPr="00794F66">
        <w:t>ë</w:t>
      </w:r>
      <w:r w:rsidRPr="00794F66">
        <w:rPr>
          <w:rFonts w:eastAsia="MS Mincho"/>
        </w:rPr>
        <w:t>n e lidhur para noterit midis administratorit ligjor të shoqërisë dhe vlerësuesve që punësohen pranë saj.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t xml:space="preserve">6. </w:t>
      </w:r>
      <w:r w:rsidRPr="00794F66">
        <w:rPr>
          <w:rFonts w:eastAsia="MS Mincho"/>
        </w:rPr>
        <w:t>Deklar</w:t>
      </w:r>
      <w:r>
        <w:rPr>
          <w:rFonts w:eastAsia="MS Mincho"/>
        </w:rPr>
        <w:t>at</w:t>
      </w:r>
      <w:r w:rsidRPr="00794F66">
        <w:t>ë</w:t>
      </w:r>
      <w:r w:rsidRPr="00794F66">
        <w:rPr>
          <w:rFonts w:eastAsia="MS Mincho"/>
        </w:rPr>
        <w:t>n noteriale të vlerësuesve që punësohen pranë shoqërisë</w:t>
      </w:r>
      <w:r>
        <w:rPr>
          <w:rFonts w:eastAsia="MS Mincho"/>
        </w:rPr>
        <w:t>,</w:t>
      </w:r>
      <w:r w:rsidRPr="00794F66">
        <w:rPr>
          <w:rFonts w:eastAsia="MS Mincho"/>
        </w:rPr>
        <w:t xml:space="preserve"> që nuk janë të punësuar si të tillë, apo dhe si drejtu</w:t>
      </w:r>
      <w:r>
        <w:rPr>
          <w:rFonts w:eastAsia="MS Mincho"/>
        </w:rPr>
        <w:t>es teknik në fushën e ndërtimit</w:t>
      </w:r>
      <w:r w:rsidRPr="00794F66">
        <w:rPr>
          <w:rFonts w:eastAsia="MS Mincho"/>
        </w:rPr>
        <w:t xml:space="preserve"> në shoqëri të tjera.</w:t>
      </w: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NeniNr"/>
        <w:rPr>
          <w:rFonts w:eastAsia="MS Mincho"/>
        </w:rPr>
      </w:pPr>
      <w:r w:rsidRPr="00794F66">
        <w:rPr>
          <w:rFonts w:eastAsia="MS Mincho"/>
        </w:rPr>
        <w:lastRenderedPageBreak/>
        <w:t>Neni  22</w:t>
      </w:r>
    </w:p>
    <w:p w:rsidR="001841AB" w:rsidRPr="00794F66" w:rsidRDefault="001841AB" w:rsidP="001841AB">
      <w:pPr>
        <w:pStyle w:val="NeniTitull"/>
        <w:rPr>
          <w:rFonts w:eastAsia="MS Mincho"/>
        </w:rPr>
      </w:pPr>
      <w:r>
        <w:rPr>
          <w:rFonts w:eastAsia="MS Mincho"/>
        </w:rPr>
        <w:t>Dokument</w:t>
      </w:r>
      <w:r>
        <w:t>e</w:t>
      </w:r>
      <w:r w:rsidRPr="00794F66">
        <w:rPr>
          <w:rFonts w:eastAsia="MS Mincho"/>
        </w:rPr>
        <w:t>t që duhen për ndryshimin e emërtimit të shoqërisë</w:t>
      </w:r>
    </w:p>
    <w:p w:rsidR="001841AB" w:rsidRPr="00794F66" w:rsidRDefault="001841AB" w:rsidP="001841AB">
      <w:pPr>
        <w:pStyle w:val="Paragrafi"/>
        <w:rPr>
          <w:rFonts w:eastAsia="MS Mincho"/>
        </w:rPr>
      </w:pPr>
    </w:p>
    <w:p w:rsidR="001841AB" w:rsidRPr="00794F66" w:rsidRDefault="001841AB" w:rsidP="001841AB">
      <w:pPr>
        <w:pStyle w:val="Paragrafi"/>
        <w:rPr>
          <w:rFonts w:eastAsia="MS Mincho"/>
        </w:rPr>
      </w:pPr>
      <w:r w:rsidRPr="00794F66">
        <w:rPr>
          <w:rFonts w:eastAsia="MS Mincho"/>
        </w:rPr>
        <w:t>Kërkesa për ndryshimin e emërtimit të shoqërisë duhet të përmbajë: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rPr>
          <w:rFonts w:eastAsia="MS Mincho"/>
        </w:rPr>
        <w:t xml:space="preserve">1. </w:t>
      </w:r>
      <w:r w:rsidRPr="00794F66">
        <w:rPr>
          <w:rFonts w:eastAsia="MS Mincho"/>
        </w:rPr>
        <w:t>Kërkesë</w:t>
      </w:r>
      <w:r>
        <w:rPr>
          <w:rFonts w:eastAsia="MS Mincho"/>
        </w:rPr>
        <w:t>n</w:t>
      </w:r>
      <w:r w:rsidRPr="00794F66">
        <w:rPr>
          <w:rFonts w:eastAsia="MS Mincho"/>
        </w:rPr>
        <w:t xml:space="preserve"> me shkrim nga drejtuesi ligjor për arsyen e këtij ndryshimi.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rPr>
          <w:rFonts w:eastAsia="MS Mincho"/>
        </w:rPr>
        <w:t xml:space="preserve">2. </w:t>
      </w:r>
      <w:r w:rsidRPr="00794F66">
        <w:rPr>
          <w:rFonts w:eastAsia="MS Mincho"/>
        </w:rPr>
        <w:t>Vendimin e regjistrimi</w:t>
      </w:r>
      <w:r>
        <w:rPr>
          <w:rFonts w:eastAsia="MS Mincho"/>
        </w:rPr>
        <w:t>t</w:t>
      </w:r>
      <w:r w:rsidRPr="00794F66">
        <w:rPr>
          <w:rFonts w:eastAsia="MS Mincho"/>
        </w:rPr>
        <w:t xml:space="preserve"> në gjykatë mbi këtë ndryshim.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rPr>
          <w:rFonts w:eastAsia="MS Mincho"/>
        </w:rPr>
        <w:t>3. V</w:t>
      </w:r>
      <w:r w:rsidRPr="00794F66">
        <w:t>ë</w:t>
      </w:r>
      <w:r>
        <w:rPr>
          <w:rFonts w:eastAsia="MS Mincho"/>
        </w:rPr>
        <w:t>rtetim i deg</w:t>
      </w:r>
      <w:r w:rsidRPr="00794F66">
        <w:t>ë</w:t>
      </w:r>
      <w:r>
        <w:rPr>
          <w:rFonts w:eastAsia="MS Mincho"/>
        </w:rPr>
        <w:t>s së tatim</w:t>
      </w:r>
      <w:r w:rsidRPr="00794F66">
        <w:rPr>
          <w:rFonts w:eastAsia="MS Mincho"/>
        </w:rPr>
        <w:t>-taksave dhe organit të qeverisjes vendore, ku subjekti është rezident, për shlyerjen e detyrimeve fiskale.</w:t>
      </w:r>
    </w:p>
    <w:p w:rsidR="001841AB" w:rsidRPr="00794F66" w:rsidRDefault="001841AB" w:rsidP="001841AB">
      <w:pPr>
        <w:pStyle w:val="Paragrafi"/>
        <w:rPr>
          <w:rFonts w:eastAsia="MS Mincho"/>
        </w:rPr>
      </w:pPr>
      <w:r>
        <w:rPr>
          <w:rFonts w:eastAsia="MS Mincho"/>
        </w:rPr>
        <w:t xml:space="preserve">4. </w:t>
      </w:r>
      <w:r w:rsidRPr="00794F66">
        <w:rPr>
          <w:rFonts w:eastAsia="MS Mincho"/>
        </w:rPr>
        <w:t xml:space="preserve">Kontratë e lidhur para noterit </w:t>
      </w:r>
      <w:r>
        <w:rPr>
          <w:rFonts w:eastAsia="MS Mincho"/>
        </w:rPr>
        <w:t>t</w:t>
      </w:r>
      <w:r w:rsidRPr="00794F66">
        <w:t>ë</w:t>
      </w:r>
      <w:r>
        <w:rPr>
          <w:rFonts w:eastAsia="MS Mincho"/>
        </w:rPr>
        <w:t xml:space="preserve"> vler</w:t>
      </w:r>
      <w:r w:rsidRPr="00794F66">
        <w:t>ë</w:t>
      </w:r>
      <w:r>
        <w:rPr>
          <w:rFonts w:eastAsia="MS Mincho"/>
        </w:rPr>
        <w:t>suesit, apo vler</w:t>
      </w:r>
      <w:r w:rsidRPr="00794F66">
        <w:t>ë</w:t>
      </w:r>
      <w:r>
        <w:rPr>
          <w:rFonts w:eastAsia="MS Mincho"/>
        </w:rPr>
        <w:t>suesve të shoqë</w:t>
      </w:r>
      <w:r w:rsidRPr="00794F66">
        <w:rPr>
          <w:rFonts w:eastAsia="MS Mincho"/>
        </w:rPr>
        <w:t xml:space="preserve">risë, për </w:t>
      </w:r>
      <w:r>
        <w:rPr>
          <w:rFonts w:eastAsia="MS Mincho"/>
        </w:rPr>
        <w:t>vazhdimin e aktivitetit me shoq</w:t>
      </w:r>
      <w:r w:rsidRPr="00794F66">
        <w:t>ë</w:t>
      </w:r>
      <w:r>
        <w:rPr>
          <w:rFonts w:eastAsia="MS Mincho"/>
        </w:rPr>
        <w:t>rinë me em</w:t>
      </w:r>
      <w:r w:rsidRPr="00794F66">
        <w:t>ë</w:t>
      </w:r>
      <w:r w:rsidRPr="00794F66">
        <w:rPr>
          <w:rFonts w:eastAsia="MS Mincho"/>
        </w:rPr>
        <w:t>rtim të ndryshuar.</w:t>
      </w: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 23</w:t>
      </w:r>
    </w:p>
    <w:p w:rsidR="001841AB" w:rsidRPr="007612D9" w:rsidRDefault="001841AB" w:rsidP="001841AB">
      <w:pPr>
        <w:pStyle w:val="Neni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Dokumentet që duhen për rinovimin e licencës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Kërkesa për rino</w:t>
      </w:r>
      <w:r>
        <w:rPr>
          <w:rFonts w:eastAsia="MS Mincho"/>
          <w:lang w:val="it-IT"/>
        </w:rPr>
        <w:t>vimin e licencës s</w:t>
      </w:r>
      <w:r w:rsidRPr="007612D9">
        <w:rPr>
          <w:rFonts w:eastAsia="MS Mincho"/>
          <w:lang w:val="it-IT"/>
        </w:rPr>
        <w:t>ë shoqërisë duhet të përmbajë: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1. Kërkesën me shkrim ku të paraqitet aktiviteti i ushtruar gjatë periudh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s së vlefshmërisë së licencës. </w:t>
      </w:r>
    </w:p>
    <w:p w:rsidR="001841AB" w:rsidRPr="007612D9" w:rsidRDefault="001841AB" w:rsidP="001841AB">
      <w:pPr>
        <w:pStyle w:val="Paragrafi"/>
        <w:rPr>
          <w:lang w:val="it-IT"/>
        </w:rPr>
      </w:pPr>
      <w:r w:rsidRPr="007612D9">
        <w:rPr>
          <w:rFonts w:eastAsia="MS Mincho"/>
          <w:lang w:val="it-IT"/>
        </w:rPr>
        <w:t>2. Kontrata e rinovuar e lidhur para n</w:t>
      </w:r>
      <w:r>
        <w:rPr>
          <w:rFonts w:eastAsia="MS Mincho"/>
          <w:lang w:val="it-IT"/>
        </w:rPr>
        <w:t>oterit me vlerësuesin/it  e licencuar</w:t>
      </w:r>
      <w:r w:rsidRPr="007612D9">
        <w:rPr>
          <w:rFonts w:eastAsia="MS Mincho"/>
          <w:lang w:val="it-IT"/>
        </w:rPr>
        <w:t xml:space="preserve"> të shoqërisë.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3. Vërtetim për shlyerjen e detyrimeve fiskale lëshuar n</w:t>
      </w:r>
      <w:r>
        <w:rPr>
          <w:rFonts w:eastAsia="MS Mincho"/>
          <w:lang w:val="it-IT"/>
        </w:rPr>
        <w:t>ga degë</w:t>
      </w:r>
      <w:r w:rsidRPr="007612D9">
        <w:rPr>
          <w:rFonts w:eastAsia="MS Mincho"/>
          <w:lang w:val="it-IT"/>
        </w:rPr>
        <w:t>t e tatim</w:t>
      </w:r>
      <w:r>
        <w:rPr>
          <w:rFonts w:eastAsia="MS Mincho"/>
          <w:lang w:val="it-IT"/>
        </w:rPr>
        <w:t>-</w:t>
      </w:r>
      <w:r w:rsidRPr="007612D9">
        <w:rPr>
          <w:rFonts w:eastAsia="MS Mincho"/>
          <w:lang w:val="it-IT"/>
        </w:rPr>
        <w:t>taksave dhe njësitë e qeverisjes vendore ku subjekti është rezident.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4. Licenca e rinovuar do t’i jepet subjektit vetëm pasi të dorëzojë licencën origjinale të mëparshme, në momentin e tërheqjes së licenc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 së re.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lang w:val="it-IT"/>
        </w:rPr>
      </w:pPr>
      <w:r w:rsidRPr="007612D9">
        <w:rPr>
          <w:rFonts w:eastAsia="MS Mincho"/>
          <w:lang w:val="it-IT"/>
        </w:rPr>
        <w:t>Neni 24</w:t>
      </w:r>
    </w:p>
    <w:p w:rsidR="001841AB" w:rsidRPr="007612D9" w:rsidRDefault="001841AB" w:rsidP="001841AB">
      <w:pPr>
        <w:pStyle w:val="NeniTitull"/>
        <w:rPr>
          <w:lang w:val="it-IT"/>
        </w:rPr>
      </w:pPr>
      <w:r w:rsidRPr="007612D9">
        <w:rPr>
          <w:rFonts w:eastAsia="MS Mincho"/>
          <w:lang w:val="it-IT"/>
        </w:rPr>
        <w:t>Kriteret dhe dokumentet që duhen pë</w:t>
      </w:r>
      <w:r>
        <w:rPr>
          <w:rFonts w:eastAsia="MS Mincho"/>
          <w:lang w:val="it-IT"/>
        </w:rPr>
        <w:t>r ndryshimin e shkallë</w:t>
      </w:r>
      <w:r w:rsidRPr="007612D9">
        <w:rPr>
          <w:rFonts w:eastAsia="MS Mincho"/>
          <w:lang w:val="it-IT"/>
        </w:rPr>
        <w:t>s së vler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simit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Personat dhe subjektet kanë të drejtë të k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rkojnë ndryshime në licencat e dhëna për shkallët e vlerësimit në afatet si vijon</w:t>
      </w:r>
      <w:r>
        <w:rPr>
          <w:rFonts w:eastAsia="MS Mincho"/>
          <w:lang w:val="it-IT"/>
        </w:rPr>
        <w:t>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Nga shkalla e tretë në shkallën e dytë, pas një periudhe prej 2 vjetësh si vlerësues i shkallës së tretë.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Nga shkalla e dytë në shkallën e parë, pas një periudhe prej 3 vjetësh si vlerësues në shkallën e dytë.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Kërkesa për ndryshimin e shkall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 së vlerësimit duhet të përmbajë: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1. Kërkesën me shkrim ku të paraqitet aktiviteti i ushtruar gjatë periudhes së vlefshm</w:t>
      </w:r>
      <w:r w:rsidRPr="007612D9">
        <w:rPr>
          <w:lang w:val="it-IT"/>
        </w:rPr>
        <w:t>ë</w:t>
      </w:r>
      <w:r>
        <w:rPr>
          <w:rFonts w:eastAsia="MS Mincho"/>
          <w:lang w:val="it-IT"/>
        </w:rPr>
        <w:t>risë së lic</w:t>
      </w:r>
      <w:r w:rsidRPr="007612D9">
        <w:rPr>
          <w:rFonts w:eastAsia="MS Mincho"/>
          <w:lang w:val="it-IT"/>
        </w:rPr>
        <w:t>enc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s.</w:t>
      </w:r>
    </w:p>
    <w:p w:rsidR="001841AB" w:rsidRPr="007612D9" w:rsidRDefault="001841AB" w:rsidP="001841AB">
      <w:pPr>
        <w:pStyle w:val="Paragrafi"/>
        <w:rPr>
          <w:lang w:val="it-IT"/>
        </w:rPr>
      </w:pPr>
      <w:r w:rsidRPr="007612D9">
        <w:rPr>
          <w:lang w:val="it-IT"/>
        </w:rPr>
        <w:t xml:space="preserve">2. </w:t>
      </w:r>
      <w:r w:rsidRPr="007612D9">
        <w:rPr>
          <w:rFonts w:eastAsia="MS Mincho"/>
          <w:lang w:val="it-IT"/>
        </w:rPr>
        <w:t>Një listë me objektet e vlerësuara, shoqëruar me vërtetimet e institucioneve apo personave fizik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 (për këto të fundit, përpara noterit) për llogari të të cilëve janë kryer këto vlerësime.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3. </w:t>
      </w:r>
      <w:r>
        <w:rPr>
          <w:rFonts w:eastAsia="MS Mincho"/>
          <w:lang w:val="it-IT"/>
        </w:rPr>
        <w:t>Vë</w:t>
      </w:r>
      <w:r w:rsidRPr="007612D9">
        <w:rPr>
          <w:rFonts w:eastAsia="MS Mincho"/>
          <w:lang w:val="it-IT"/>
        </w:rPr>
        <w:t>rtetim për shlyerjen e detyrimeve fiskale i lëshuar nga dega e tatim taksave dhe njësitë e qeverisjes vendore ku subjekti është rezident.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Licenca e mëparshme do të dorëzohet në momentin e tërheqjes së licencës së re.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25</w:t>
      </w:r>
    </w:p>
    <w:p w:rsidR="001841AB" w:rsidRPr="007612D9" w:rsidRDefault="001841AB" w:rsidP="001841AB">
      <w:pPr>
        <w:pStyle w:val="Neni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Dokumentet që duhen për mbylljen e aktivitetit të shoqërisë (çregjistrimi)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Kërkesa për mbylljen e aktivitetit të shoqërisë duhet të përmbajë: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1. Kërkesën me shkrim nga personi apo administratori ligjor i shoqërisë për çregjistrimin e shoqërisë nga libri themeltar i regjistrimit.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2. Licencën origjinale që disponon subjekti.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3. </w:t>
      </w:r>
      <w:r w:rsidRPr="007612D9">
        <w:rPr>
          <w:rFonts w:eastAsia="MS Mincho"/>
          <w:lang w:val="it-IT"/>
        </w:rPr>
        <w:t xml:space="preserve">Vendimin e gjykatës për mbylljen e aktivitetit në fushën e vlerësimit të pasurive të paluajtshme.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4. </w:t>
      </w:r>
      <w:r w:rsidRPr="007612D9">
        <w:rPr>
          <w:rFonts w:eastAsia="MS Mincho"/>
          <w:lang w:val="it-IT"/>
        </w:rPr>
        <w:t>Vërtetimin për shlyerjen e detyrimeve ndaj shtetit, l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shuar nga dega e tatim-taksave dhe nj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sitë e qeverisjes vendore ku subjekti është rezident.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Sekretaria kryen veprimet për çregjistrimin e subjektit duke vënë në dijeni për këtë komisionin në mbledhjen e radh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s, si dhe njofton zyrtarisht “Shoqat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n e vlerësuesve të pasurive të paluajtshme”. 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Kreu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Kreu VI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26</w:t>
      </w:r>
    </w:p>
    <w:p w:rsidR="001841AB" w:rsidRPr="007612D9" w:rsidRDefault="001841AB" w:rsidP="001841AB">
      <w:pPr>
        <w:pStyle w:val="Neni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Regjistrimi i licencave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Të gjitha të dhënat për licencat që u janë dhënë subjekteve, regjistrohen nga sekretaria në një regjistër të veçantë themeltar.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Sekretaria ruan në arkivë licencën profesionale, së bashku me praktikat shkresore.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Çdo subjekt ka të drejtë të konsultohet me të dhënat e librit të regjistrit themeltar.</w:t>
      </w:r>
    </w:p>
    <w:p w:rsidR="001841AB" w:rsidRPr="007612D9" w:rsidRDefault="001841AB" w:rsidP="001841AB">
      <w:pPr>
        <w:pStyle w:val="Paragrafi"/>
        <w:ind w:firstLine="0"/>
        <w:rPr>
          <w:rFonts w:eastAsia="MS Mincho"/>
          <w:lang w:val="it-IT"/>
        </w:rPr>
      </w:pPr>
    </w:p>
    <w:p w:rsidR="001841AB" w:rsidRPr="00794F66" w:rsidRDefault="001841AB" w:rsidP="001841AB">
      <w:pPr>
        <w:pStyle w:val="KreuNr"/>
        <w:rPr>
          <w:rFonts w:eastAsia="MS Mincho"/>
        </w:rPr>
      </w:pPr>
      <w:r w:rsidRPr="00794F66">
        <w:rPr>
          <w:rFonts w:eastAsia="MS Mincho"/>
        </w:rPr>
        <w:t>Kreu VII</w:t>
      </w: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NeniNr"/>
        <w:rPr>
          <w:rFonts w:eastAsia="MS Mincho"/>
        </w:rPr>
      </w:pPr>
      <w:r w:rsidRPr="00794F66">
        <w:rPr>
          <w:rFonts w:eastAsia="MS Mincho"/>
        </w:rPr>
        <w:t>Neni 27</w:t>
      </w:r>
    </w:p>
    <w:p w:rsidR="001841AB" w:rsidRPr="00794F66" w:rsidRDefault="001841AB" w:rsidP="001841AB">
      <w:pPr>
        <w:pStyle w:val="NeniTitull"/>
        <w:rPr>
          <w:rFonts w:eastAsia="MS Mincho"/>
        </w:rPr>
      </w:pPr>
      <w:r w:rsidRPr="00794F66">
        <w:rPr>
          <w:rFonts w:eastAsia="MS Mincho"/>
        </w:rPr>
        <w:t>Masat që do të merren në raste shkeljesh</w:t>
      </w:r>
    </w:p>
    <w:p w:rsidR="001841AB" w:rsidRPr="00794F66" w:rsidRDefault="001841AB" w:rsidP="001841AB">
      <w:pPr>
        <w:pStyle w:val="Paragrafi"/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Komisioni i shqyrtimit të licencave profesionale ka të drejtën e vlerësimit për: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- </w:t>
      </w:r>
      <w:r>
        <w:rPr>
          <w:rFonts w:eastAsia="MS Mincho"/>
          <w:lang w:val="it-IT"/>
        </w:rPr>
        <w:t>u</w:t>
      </w:r>
      <w:r w:rsidRPr="007612D9">
        <w:rPr>
          <w:rFonts w:eastAsia="MS Mincho"/>
          <w:lang w:val="it-IT"/>
        </w:rPr>
        <w:t>lje t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 shkallës së licencës së vlerë</w:t>
      </w:r>
      <w:r>
        <w:rPr>
          <w:rFonts w:eastAsia="MS Mincho"/>
          <w:lang w:val="it-IT"/>
        </w:rPr>
        <w:t>simit në shkallë më të ulët;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- p</w:t>
      </w:r>
      <w:r w:rsidRPr="007612D9">
        <w:rPr>
          <w:rFonts w:eastAsia="MS Mincho"/>
          <w:lang w:val="it-IT"/>
        </w:rPr>
        <w:t>ezulli</w:t>
      </w:r>
      <w:r>
        <w:rPr>
          <w:rFonts w:eastAsia="MS Mincho"/>
          <w:lang w:val="it-IT"/>
        </w:rPr>
        <w:t>m për një afat të caktuar kohor;</w:t>
      </w:r>
    </w:p>
    <w:p w:rsidR="001841AB" w:rsidRPr="007612D9" w:rsidRDefault="001841AB" w:rsidP="001841AB">
      <w:pPr>
        <w:pStyle w:val="Paragrafi"/>
        <w:rPr>
          <w:lang w:val="it-IT"/>
        </w:rPr>
      </w:pPr>
      <w:r>
        <w:rPr>
          <w:rFonts w:eastAsia="MS Mincho"/>
          <w:lang w:val="it-IT"/>
        </w:rPr>
        <w:t>- heqj</w:t>
      </w:r>
      <w:r w:rsidRPr="007612D9">
        <w:rPr>
          <w:rFonts w:eastAsia="MS Mincho"/>
          <w:lang w:val="it-IT"/>
        </w:rPr>
        <w:t>e e licenc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>s,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 kur: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1. ka njoftime të ndryshme, të përsëritura nga subjektet publike e jopublike për vlerësim të gabuar të pasurive të paluajtshme;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2. gjatë kryerjes së verifi</w:t>
      </w:r>
      <w:r>
        <w:rPr>
          <w:rFonts w:eastAsia="MS Mincho"/>
          <w:lang w:val="it-IT"/>
        </w:rPr>
        <w:t>kimeve nga ekspertë</w:t>
      </w:r>
      <w:r w:rsidRPr="007612D9">
        <w:rPr>
          <w:rFonts w:eastAsia="MS Mincho"/>
          <w:lang w:val="it-IT"/>
        </w:rPr>
        <w:t>t e caktuar t</w:t>
      </w:r>
      <w:r w:rsidRPr="007612D9">
        <w:rPr>
          <w:lang w:val="it-IT"/>
        </w:rPr>
        <w:t>ë</w:t>
      </w:r>
      <w:r w:rsidRPr="007612D9">
        <w:rPr>
          <w:rFonts w:eastAsia="MS Mincho"/>
          <w:lang w:val="it-IT"/>
        </w:rPr>
        <w:t xml:space="preserve"> kontrolleve nga institucionet shtetërore, konstatohen shkelje të dispozitave ligjore, profesionale, rregullave dhe </w:t>
      </w:r>
      <w:r>
        <w:rPr>
          <w:rFonts w:eastAsia="MS Mincho"/>
          <w:lang w:val="it-IT"/>
        </w:rPr>
        <w:t>kodit të etikë</w:t>
      </w:r>
      <w:r w:rsidRPr="007612D9">
        <w:rPr>
          <w:rFonts w:eastAsia="MS Mincho"/>
          <w:lang w:val="it-IT"/>
        </w:rPr>
        <w:t>s të v</w:t>
      </w:r>
      <w:r>
        <w:rPr>
          <w:rFonts w:eastAsia="MS Mincho"/>
          <w:lang w:val="it-IT"/>
        </w:rPr>
        <w:t>lerësuesve të pasurive të paluajt</w:t>
      </w:r>
      <w:r w:rsidRPr="007612D9">
        <w:rPr>
          <w:rFonts w:eastAsia="MS Mincho"/>
          <w:lang w:val="it-IT"/>
        </w:rPr>
        <w:t>shme.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lang w:val="it-IT"/>
        </w:rPr>
        <w:t xml:space="preserve">3. </w:t>
      </w:r>
      <w:r w:rsidRPr="007612D9">
        <w:rPr>
          <w:rFonts w:eastAsia="MS Mincho"/>
          <w:lang w:val="it-IT"/>
        </w:rPr>
        <w:t>personi i licencuar bëhet i paaftë nga ana shëndetësore, vërtetuar me raport mjekësor.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Për të gjitha rastet kur komisioni anulon ose pezullon licencat e subjekteve, sekretaria e komisionit bën njoftimet në institucionet përkatëse.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28</w:t>
      </w:r>
    </w:p>
    <w:p w:rsidR="001841AB" w:rsidRPr="007612D9" w:rsidRDefault="001841AB" w:rsidP="001841AB">
      <w:pPr>
        <w:pStyle w:val="Neni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Ankimimi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Çdo subjekt ka të</w:t>
      </w:r>
      <w:r>
        <w:rPr>
          <w:rFonts w:eastAsia="MS Mincho"/>
          <w:lang w:val="it-IT"/>
        </w:rPr>
        <w:t xml:space="preserve"> drejtën e ankimit ndaj vendimit të k</w:t>
      </w:r>
      <w:r w:rsidRPr="007612D9">
        <w:rPr>
          <w:rFonts w:eastAsia="MS Mincho"/>
          <w:lang w:val="it-IT"/>
        </w:rPr>
        <w:t>omisionit.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Ankimet i drejtohen me shkrim</w:t>
      </w:r>
      <w:r w:rsidRPr="007612D9">
        <w:rPr>
          <w:rFonts w:eastAsia="MS Mincho"/>
          <w:lang w:val="it-IT"/>
        </w:rPr>
        <w:t xml:space="preserve"> titullarit të Ministrisë së Rregullimit të Territorit dhe </w:t>
      </w:r>
      <w:r>
        <w:rPr>
          <w:rFonts w:eastAsia="MS Mincho"/>
          <w:lang w:val="it-IT"/>
        </w:rPr>
        <w:t xml:space="preserve">të </w:t>
      </w:r>
      <w:r w:rsidRPr="007612D9">
        <w:rPr>
          <w:rFonts w:eastAsia="MS Mincho"/>
          <w:lang w:val="it-IT"/>
        </w:rPr>
        <w:t>Turizmit, brenda 10 ditëve nga marrja e njoftimit, vendimi i të cilit është përfundimtar.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Kreu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Kreu VIII</w:t>
      </w:r>
    </w:p>
    <w:p w:rsidR="001841AB" w:rsidRPr="007612D9" w:rsidRDefault="001841AB" w:rsidP="001841AB">
      <w:pPr>
        <w:pStyle w:val="KreuTitull"/>
        <w:rPr>
          <w:lang w:val="it-IT"/>
        </w:rPr>
      </w:pPr>
      <w:r w:rsidRPr="007612D9">
        <w:rPr>
          <w:rFonts w:eastAsia="MS Mincho"/>
          <w:lang w:val="it-IT"/>
        </w:rPr>
        <w:t>Dispozita të fundit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lang w:val="it-IT"/>
        </w:rPr>
      </w:pPr>
      <w:r w:rsidRPr="007612D9">
        <w:rPr>
          <w:rFonts w:eastAsia="MS Mincho"/>
          <w:lang w:val="it-IT"/>
        </w:rPr>
        <w:t>Neni  29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Dokumente</w:t>
      </w:r>
      <w:r>
        <w:rPr>
          <w:rFonts w:eastAsia="MS Mincho"/>
          <w:lang w:val="it-IT"/>
        </w:rPr>
        <w:t>t që kë</w:t>
      </w:r>
      <w:r w:rsidRPr="007612D9">
        <w:rPr>
          <w:rFonts w:eastAsia="MS Mincho"/>
          <w:lang w:val="it-IT"/>
        </w:rPr>
        <w:t>rkohen sipas neneve 20, 21, 22, 23, 24, 25 të kësaj rregullor</w:t>
      </w:r>
      <w:r>
        <w:rPr>
          <w:rFonts w:eastAsia="MS Mincho"/>
          <w:lang w:val="it-IT"/>
        </w:rPr>
        <w:t>e</w:t>
      </w:r>
      <w:r w:rsidRPr="007612D9">
        <w:rPr>
          <w:rFonts w:eastAsia="MS Mincho"/>
          <w:lang w:val="it-IT"/>
        </w:rPr>
        <w:t>je paraqiten të daktilo</w:t>
      </w:r>
      <w:r>
        <w:rPr>
          <w:rFonts w:eastAsia="MS Mincho"/>
          <w:lang w:val="it-IT"/>
        </w:rPr>
        <w:t>grafuara në origjinal, dokumente</w:t>
      </w:r>
      <w:r w:rsidRPr="007612D9">
        <w:rPr>
          <w:rFonts w:eastAsia="MS Mincho"/>
          <w:lang w:val="it-IT"/>
        </w:rPr>
        <w:t>t fotokopje duhet të paraqiten të vërtetuara nga noteri.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30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Rregullorja nr.4171, datë 6.8.2001 “Për procedurat dhe kriteret që do të zbatohen për dhënien e licencave profesionale për vlerësimin e pasurive të paluajtshme”, miratuar me urdhrin e Ministrisë së Rregullimit të Territorit dhe të Turizmit nr.156, datë 16.12.2003, shfuqizohet.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 xml:space="preserve">Licencat e dhëna subjekteve sipas rregullores </w:t>
      </w:r>
      <w:r>
        <w:rPr>
          <w:rFonts w:eastAsia="MS Mincho"/>
          <w:lang w:val="it-IT"/>
        </w:rPr>
        <w:t>s</w:t>
      </w:r>
      <w:r w:rsidRPr="007612D9">
        <w:rPr>
          <w:rFonts w:eastAsia="MS Mincho"/>
          <w:lang w:val="it-IT"/>
        </w:rPr>
        <w:t>ë përmendur më sipër janë të pavlefshme dhe këto subjekte duhet të paraqesin në sekretarinë e komisionit në Ministrinë e Rregullimi</w:t>
      </w:r>
      <w:r>
        <w:rPr>
          <w:rFonts w:eastAsia="MS Mincho"/>
          <w:lang w:val="it-IT"/>
        </w:rPr>
        <w:t>t të Territorit dhe të Turizmit</w:t>
      </w:r>
      <w:r w:rsidRPr="007612D9">
        <w:rPr>
          <w:rFonts w:eastAsia="MS Mincho"/>
          <w:lang w:val="it-IT"/>
        </w:rPr>
        <w:t xml:space="preserve"> dokumentacionin për rilicencim.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NeniNr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Neni 31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Kjo rregullore hyn në fuqi me miratimin nga Ministri i Rregullimit të Territorit dhe i Turizmit.</w:t>
      </w:r>
    </w:p>
    <w:p w:rsidR="001841AB" w:rsidRPr="007612D9" w:rsidRDefault="001841AB" w:rsidP="001841AB">
      <w:pPr>
        <w:pStyle w:val="Paragrafi"/>
        <w:jc w:val="right"/>
        <w:rPr>
          <w:i/>
          <w:lang w:val="it-IT"/>
        </w:rPr>
      </w:pPr>
    </w:p>
    <w:p w:rsidR="001841AB" w:rsidRPr="007612D9" w:rsidRDefault="001841AB" w:rsidP="001841AB">
      <w:pPr>
        <w:pStyle w:val="Paragrafi"/>
        <w:jc w:val="right"/>
        <w:rPr>
          <w:i/>
          <w:lang w:val="it-IT"/>
        </w:rPr>
      </w:pPr>
    </w:p>
    <w:p w:rsidR="001841AB" w:rsidRPr="00113E3C" w:rsidRDefault="001841AB" w:rsidP="001841AB">
      <w:pPr>
        <w:pStyle w:val="Paragrafi"/>
        <w:jc w:val="right"/>
        <w:rPr>
          <w:lang w:val="it-IT"/>
        </w:rPr>
      </w:pPr>
      <w:r w:rsidRPr="00113E3C">
        <w:rPr>
          <w:lang w:val="it-IT"/>
        </w:rPr>
        <w:t>Lidhja 1</w:t>
      </w:r>
    </w:p>
    <w:p w:rsidR="001841AB" w:rsidRPr="007612D9" w:rsidRDefault="001841AB" w:rsidP="001841AB">
      <w:pPr>
        <w:pStyle w:val="Paragrafi"/>
        <w:rPr>
          <w:lang w:val="it-IT"/>
        </w:rPr>
      </w:pPr>
    </w:p>
    <w:p w:rsidR="001841AB" w:rsidRPr="007612D9" w:rsidRDefault="001841AB" w:rsidP="001841AB">
      <w:pPr>
        <w:pStyle w:val="TitulliTitull"/>
        <w:rPr>
          <w:rFonts w:eastAsia="MS Mincho"/>
          <w:lang w:val="it-IT"/>
        </w:rPr>
      </w:pPr>
      <w:r w:rsidRPr="007612D9">
        <w:rPr>
          <w:rFonts w:eastAsia="MS Mincho"/>
          <w:lang w:val="it-IT"/>
        </w:rPr>
        <w:t>TARIFAT E PAGESAVE PËR DHËNIEN E LICENCAVE PËR VLERËSIMIN E PASURIVE TË PALUAJTSHME</w:t>
      </w:r>
    </w:p>
    <w:p w:rsidR="001841AB" w:rsidRPr="007612D9" w:rsidRDefault="001841AB" w:rsidP="001841AB">
      <w:pPr>
        <w:pStyle w:val="Paragrafi"/>
        <w:rPr>
          <w:rFonts w:eastAsia="MS Mincho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5850"/>
        <w:gridCol w:w="1620"/>
      </w:tblGrid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  <w:vAlign w:val="center"/>
          </w:tcPr>
          <w:p w:rsidR="001841AB" w:rsidRPr="007612D9" w:rsidRDefault="001841AB" w:rsidP="00744B1D">
            <w:pPr>
              <w:pStyle w:val="Tabele"/>
              <w:jc w:val="center"/>
              <w:rPr>
                <w:rFonts w:eastAsia="MS Mincho"/>
                <w:b/>
                <w:lang w:val="it-IT"/>
              </w:rPr>
            </w:pPr>
          </w:p>
          <w:p w:rsidR="001841AB" w:rsidRPr="00CD2136" w:rsidRDefault="001841AB" w:rsidP="00744B1D">
            <w:pPr>
              <w:pStyle w:val="Tabele"/>
              <w:jc w:val="center"/>
              <w:rPr>
                <w:rFonts w:eastAsia="MS Mincho"/>
                <w:b/>
              </w:rPr>
            </w:pPr>
            <w:r w:rsidRPr="00CD2136">
              <w:rPr>
                <w:rFonts w:eastAsia="MS Mincho"/>
                <w:b/>
              </w:rPr>
              <w:t>Nr</w:t>
            </w:r>
          </w:p>
        </w:tc>
        <w:tc>
          <w:tcPr>
            <w:tcW w:w="5850" w:type="dxa"/>
            <w:vAlign w:val="center"/>
          </w:tcPr>
          <w:p w:rsidR="001841AB" w:rsidRPr="00CD2136" w:rsidRDefault="001841AB" w:rsidP="00744B1D">
            <w:pPr>
              <w:pStyle w:val="Tabele"/>
              <w:jc w:val="center"/>
              <w:rPr>
                <w:rFonts w:eastAsia="MS Mincho"/>
                <w:b/>
              </w:rPr>
            </w:pPr>
          </w:p>
          <w:p w:rsidR="001841AB" w:rsidRPr="00CD2136" w:rsidRDefault="001841AB" w:rsidP="00744B1D">
            <w:pPr>
              <w:pStyle w:val="Tabele"/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Lloji licencë</w:t>
            </w:r>
            <w:r w:rsidRPr="00CD2136">
              <w:rPr>
                <w:rFonts w:eastAsia="MS Mincho"/>
                <w:b/>
              </w:rPr>
              <w:t>s</w:t>
            </w:r>
          </w:p>
        </w:tc>
        <w:tc>
          <w:tcPr>
            <w:tcW w:w="1620" w:type="dxa"/>
            <w:vAlign w:val="center"/>
          </w:tcPr>
          <w:p w:rsidR="001841AB" w:rsidRPr="00CD2136" w:rsidRDefault="001841AB" w:rsidP="00744B1D">
            <w:pPr>
              <w:pStyle w:val="Tabele"/>
              <w:jc w:val="center"/>
              <w:rPr>
                <w:rFonts w:eastAsia="MS Mincho"/>
                <w:b/>
              </w:rPr>
            </w:pPr>
          </w:p>
          <w:p w:rsidR="001841AB" w:rsidRPr="00CD2136" w:rsidRDefault="001841AB" w:rsidP="00744B1D">
            <w:pPr>
              <w:pStyle w:val="Tabele"/>
              <w:jc w:val="center"/>
              <w:rPr>
                <w:rFonts w:eastAsia="MS Mincho"/>
                <w:b/>
              </w:rPr>
            </w:pPr>
            <w:r w:rsidRPr="00CD2136">
              <w:rPr>
                <w:rFonts w:eastAsia="MS Mincho"/>
                <w:b/>
              </w:rPr>
              <w:t>Tarifa e pagesës</w:t>
            </w:r>
          </w:p>
          <w:p w:rsidR="001841AB" w:rsidRPr="00CD2136" w:rsidRDefault="001841AB" w:rsidP="00744B1D">
            <w:pPr>
              <w:pStyle w:val="Tabele"/>
              <w:jc w:val="center"/>
              <w:rPr>
                <w:rFonts w:eastAsia="MS Mincho"/>
                <w:b/>
              </w:rPr>
            </w:pPr>
          </w:p>
        </w:tc>
      </w:tr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841AB" w:rsidRPr="00794F66" w:rsidRDefault="001841AB" w:rsidP="00744B1D">
            <w:pPr>
              <w:pStyle w:val="Tabele"/>
              <w:rPr>
                <w:rFonts w:eastAsia="MS Mincho"/>
              </w:rPr>
            </w:pPr>
            <w:r w:rsidRPr="00794F66">
              <w:rPr>
                <w:rFonts w:eastAsia="MS Mincho"/>
              </w:rPr>
              <w:t>1</w:t>
            </w:r>
          </w:p>
        </w:tc>
        <w:tc>
          <w:tcPr>
            <w:tcW w:w="5850" w:type="dxa"/>
          </w:tcPr>
          <w:p w:rsidR="001841AB" w:rsidRPr="007612D9" w:rsidRDefault="001841AB" w:rsidP="00744B1D">
            <w:pPr>
              <w:pStyle w:val="Tabele"/>
              <w:rPr>
                <w:lang w:val="it-IT"/>
              </w:rPr>
            </w:pPr>
            <w:r w:rsidRPr="007612D9">
              <w:rPr>
                <w:rFonts w:eastAsia="MS Mincho"/>
                <w:lang w:val="it-IT"/>
              </w:rPr>
              <w:t>Licenca personale e shkallës së parë</w:t>
            </w:r>
          </w:p>
        </w:tc>
        <w:tc>
          <w:tcPr>
            <w:tcW w:w="1620" w:type="dxa"/>
          </w:tcPr>
          <w:p w:rsidR="001841AB" w:rsidRPr="00794F66" w:rsidRDefault="001841AB" w:rsidP="00744B1D">
            <w:pPr>
              <w:pStyle w:val="Tabele"/>
              <w:jc w:val="right"/>
              <w:rPr>
                <w:rFonts w:eastAsia="MS Mincho"/>
              </w:rPr>
            </w:pPr>
            <w:r w:rsidRPr="00794F66">
              <w:rPr>
                <w:rFonts w:eastAsia="MS Mincho"/>
              </w:rPr>
              <w:t>15 000 lekë</w:t>
            </w:r>
          </w:p>
        </w:tc>
      </w:tr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841AB" w:rsidRPr="00794F66" w:rsidRDefault="001841AB" w:rsidP="00744B1D">
            <w:pPr>
              <w:pStyle w:val="Tabele"/>
            </w:pPr>
            <w:r w:rsidRPr="00794F66">
              <w:rPr>
                <w:rFonts w:eastAsia="MS Mincho"/>
              </w:rPr>
              <w:t>2</w:t>
            </w:r>
          </w:p>
        </w:tc>
        <w:tc>
          <w:tcPr>
            <w:tcW w:w="5850" w:type="dxa"/>
          </w:tcPr>
          <w:p w:rsidR="001841AB" w:rsidRPr="007612D9" w:rsidRDefault="001841AB" w:rsidP="00744B1D">
            <w:pPr>
              <w:pStyle w:val="Tabele"/>
              <w:rPr>
                <w:lang w:val="it-IT"/>
              </w:rPr>
            </w:pPr>
            <w:r w:rsidRPr="007612D9">
              <w:rPr>
                <w:rFonts w:eastAsia="MS Mincho"/>
                <w:lang w:val="it-IT"/>
              </w:rPr>
              <w:t>Licenca personale e shkallës së dytë</w:t>
            </w:r>
          </w:p>
        </w:tc>
        <w:tc>
          <w:tcPr>
            <w:tcW w:w="1620" w:type="dxa"/>
          </w:tcPr>
          <w:p w:rsidR="001841AB" w:rsidRPr="00794F66" w:rsidRDefault="001841AB" w:rsidP="00744B1D">
            <w:pPr>
              <w:pStyle w:val="Tabele"/>
              <w:jc w:val="right"/>
              <w:rPr>
                <w:rFonts w:eastAsia="MS Mincho"/>
              </w:rPr>
            </w:pPr>
            <w:r w:rsidRPr="00794F66">
              <w:rPr>
                <w:rFonts w:eastAsia="MS Mincho"/>
              </w:rPr>
              <w:t>10 000 lekë</w:t>
            </w:r>
          </w:p>
        </w:tc>
      </w:tr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841AB" w:rsidRPr="00794F66" w:rsidRDefault="001841AB" w:rsidP="00744B1D">
            <w:pPr>
              <w:pStyle w:val="Tabele"/>
            </w:pPr>
            <w:r w:rsidRPr="00794F66">
              <w:rPr>
                <w:rFonts w:eastAsia="MS Mincho"/>
              </w:rPr>
              <w:t>3</w:t>
            </w:r>
          </w:p>
        </w:tc>
        <w:tc>
          <w:tcPr>
            <w:tcW w:w="5850" w:type="dxa"/>
          </w:tcPr>
          <w:p w:rsidR="001841AB" w:rsidRPr="007612D9" w:rsidRDefault="001841AB" w:rsidP="00744B1D">
            <w:pPr>
              <w:pStyle w:val="Tabele"/>
              <w:rPr>
                <w:lang w:val="it-IT"/>
              </w:rPr>
            </w:pPr>
            <w:r w:rsidRPr="007612D9">
              <w:rPr>
                <w:rFonts w:eastAsia="MS Mincho"/>
                <w:lang w:val="it-IT"/>
              </w:rPr>
              <w:t>Licenca personale e shkallës së tretë</w:t>
            </w:r>
          </w:p>
        </w:tc>
        <w:tc>
          <w:tcPr>
            <w:tcW w:w="1620" w:type="dxa"/>
          </w:tcPr>
          <w:p w:rsidR="001841AB" w:rsidRPr="00794F66" w:rsidRDefault="001841AB" w:rsidP="00744B1D">
            <w:pPr>
              <w:pStyle w:val="Tabele"/>
              <w:jc w:val="right"/>
              <w:rPr>
                <w:rFonts w:eastAsia="MS Mincho"/>
              </w:rPr>
            </w:pPr>
            <w:r w:rsidRPr="00794F66">
              <w:rPr>
                <w:rFonts w:eastAsia="MS Mincho"/>
              </w:rPr>
              <w:t>7 000 lekë</w:t>
            </w:r>
          </w:p>
        </w:tc>
      </w:tr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841AB" w:rsidRPr="00794F66" w:rsidRDefault="001841AB" w:rsidP="00744B1D">
            <w:pPr>
              <w:pStyle w:val="Tabele"/>
            </w:pPr>
            <w:r w:rsidRPr="00794F66">
              <w:rPr>
                <w:rFonts w:eastAsia="MS Mincho"/>
              </w:rPr>
              <w:t>4</w:t>
            </w:r>
          </w:p>
        </w:tc>
        <w:tc>
          <w:tcPr>
            <w:tcW w:w="5850" w:type="dxa"/>
          </w:tcPr>
          <w:p w:rsidR="001841AB" w:rsidRPr="007612D9" w:rsidRDefault="001841AB" w:rsidP="00744B1D">
            <w:pPr>
              <w:pStyle w:val="Tabele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 xml:space="preserve">Ndryshim shkalle vlerësimi për licenca personale </w:t>
            </w:r>
          </w:p>
        </w:tc>
        <w:tc>
          <w:tcPr>
            <w:tcW w:w="1620" w:type="dxa"/>
          </w:tcPr>
          <w:p w:rsidR="001841AB" w:rsidRPr="00794F66" w:rsidRDefault="001841AB" w:rsidP="00744B1D">
            <w:pPr>
              <w:pStyle w:val="Tabele"/>
              <w:jc w:val="right"/>
              <w:rPr>
                <w:rFonts w:eastAsia="MS Mincho"/>
              </w:rPr>
            </w:pPr>
            <w:r w:rsidRPr="00794F66">
              <w:rPr>
                <w:rFonts w:eastAsia="MS Mincho"/>
              </w:rPr>
              <w:t>7 000 lekë</w:t>
            </w:r>
          </w:p>
        </w:tc>
      </w:tr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841AB" w:rsidRPr="00794F66" w:rsidRDefault="001841AB" w:rsidP="00744B1D">
            <w:pPr>
              <w:pStyle w:val="Tabele"/>
            </w:pPr>
            <w:r w:rsidRPr="00794F66">
              <w:rPr>
                <w:rFonts w:eastAsia="MS Mincho"/>
              </w:rPr>
              <w:t>5</w:t>
            </w:r>
          </w:p>
        </w:tc>
        <w:tc>
          <w:tcPr>
            <w:tcW w:w="5850" w:type="dxa"/>
          </w:tcPr>
          <w:p w:rsidR="001841AB" w:rsidRPr="00794F66" w:rsidRDefault="001841AB" w:rsidP="00744B1D">
            <w:pPr>
              <w:pStyle w:val="Tabele"/>
              <w:rPr>
                <w:rFonts w:eastAsia="MS Mincho"/>
              </w:rPr>
            </w:pPr>
            <w:r>
              <w:rPr>
                <w:rFonts w:eastAsia="MS Mincho"/>
              </w:rPr>
              <w:t>Licenca shoqërie të shkallë</w:t>
            </w:r>
            <w:r w:rsidRPr="00794F66">
              <w:rPr>
                <w:rFonts w:eastAsia="MS Mincho"/>
              </w:rPr>
              <w:t>s së parë</w:t>
            </w:r>
          </w:p>
        </w:tc>
        <w:tc>
          <w:tcPr>
            <w:tcW w:w="1620" w:type="dxa"/>
          </w:tcPr>
          <w:p w:rsidR="001841AB" w:rsidRPr="00794F66" w:rsidRDefault="001841AB" w:rsidP="00744B1D">
            <w:pPr>
              <w:pStyle w:val="Tabele"/>
              <w:jc w:val="right"/>
              <w:rPr>
                <w:rFonts w:eastAsia="MS Mincho"/>
              </w:rPr>
            </w:pPr>
            <w:r w:rsidRPr="00794F66">
              <w:rPr>
                <w:rFonts w:eastAsia="MS Mincho"/>
              </w:rPr>
              <w:t>40 000 lekë</w:t>
            </w:r>
          </w:p>
        </w:tc>
      </w:tr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841AB" w:rsidRPr="00794F66" w:rsidRDefault="001841AB" w:rsidP="00744B1D">
            <w:pPr>
              <w:pStyle w:val="Tabele"/>
            </w:pPr>
            <w:r w:rsidRPr="00794F66">
              <w:rPr>
                <w:rFonts w:eastAsia="MS Mincho"/>
              </w:rPr>
              <w:t>6</w:t>
            </w:r>
          </w:p>
        </w:tc>
        <w:tc>
          <w:tcPr>
            <w:tcW w:w="5850" w:type="dxa"/>
          </w:tcPr>
          <w:p w:rsidR="001841AB" w:rsidRPr="00794F66" w:rsidRDefault="001841AB" w:rsidP="00744B1D">
            <w:pPr>
              <w:pStyle w:val="Tabele"/>
              <w:rPr>
                <w:rFonts w:eastAsia="MS Mincho"/>
              </w:rPr>
            </w:pPr>
            <w:r>
              <w:rPr>
                <w:rFonts w:eastAsia="MS Mincho"/>
              </w:rPr>
              <w:t>Licenca shoqërie të shkallë</w:t>
            </w:r>
            <w:r w:rsidRPr="00794F66">
              <w:rPr>
                <w:rFonts w:eastAsia="MS Mincho"/>
              </w:rPr>
              <w:t>s së dytë</w:t>
            </w:r>
          </w:p>
        </w:tc>
        <w:tc>
          <w:tcPr>
            <w:tcW w:w="1620" w:type="dxa"/>
          </w:tcPr>
          <w:p w:rsidR="001841AB" w:rsidRPr="00794F66" w:rsidRDefault="001841AB" w:rsidP="00744B1D">
            <w:pPr>
              <w:pStyle w:val="Tabele"/>
              <w:jc w:val="right"/>
              <w:rPr>
                <w:rFonts w:eastAsia="MS Mincho"/>
              </w:rPr>
            </w:pPr>
            <w:r w:rsidRPr="00794F66">
              <w:rPr>
                <w:rFonts w:eastAsia="MS Mincho"/>
              </w:rPr>
              <w:t>30 000 lekë</w:t>
            </w:r>
          </w:p>
        </w:tc>
      </w:tr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841AB" w:rsidRPr="00794F66" w:rsidRDefault="001841AB" w:rsidP="00744B1D">
            <w:pPr>
              <w:pStyle w:val="Tabele"/>
            </w:pPr>
            <w:r w:rsidRPr="00794F66">
              <w:rPr>
                <w:rFonts w:eastAsia="MS Mincho"/>
              </w:rPr>
              <w:t>7</w:t>
            </w:r>
          </w:p>
        </w:tc>
        <w:tc>
          <w:tcPr>
            <w:tcW w:w="5850" w:type="dxa"/>
          </w:tcPr>
          <w:p w:rsidR="001841AB" w:rsidRPr="00794F66" w:rsidRDefault="001841AB" w:rsidP="00744B1D">
            <w:pPr>
              <w:pStyle w:val="Tabele"/>
            </w:pPr>
            <w:r>
              <w:rPr>
                <w:rFonts w:eastAsia="MS Mincho"/>
              </w:rPr>
              <w:t>Licenca shoqërie të shkallë</w:t>
            </w:r>
            <w:r w:rsidRPr="00794F66">
              <w:rPr>
                <w:rFonts w:eastAsia="MS Mincho"/>
              </w:rPr>
              <w:t xml:space="preserve">s së tretë </w:t>
            </w:r>
          </w:p>
        </w:tc>
        <w:tc>
          <w:tcPr>
            <w:tcW w:w="1620" w:type="dxa"/>
          </w:tcPr>
          <w:p w:rsidR="001841AB" w:rsidRPr="00794F66" w:rsidRDefault="001841AB" w:rsidP="00744B1D">
            <w:pPr>
              <w:pStyle w:val="Tabele"/>
              <w:jc w:val="right"/>
              <w:rPr>
                <w:rFonts w:eastAsia="MS Mincho"/>
              </w:rPr>
            </w:pPr>
            <w:r w:rsidRPr="00794F66">
              <w:rPr>
                <w:rFonts w:eastAsia="MS Mincho"/>
              </w:rPr>
              <w:t>20 000 lekë</w:t>
            </w:r>
          </w:p>
        </w:tc>
      </w:tr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841AB" w:rsidRPr="00794F66" w:rsidRDefault="001841AB" w:rsidP="00744B1D">
            <w:pPr>
              <w:pStyle w:val="Tabele"/>
            </w:pPr>
            <w:r w:rsidRPr="00794F66">
              <w:rPr>
                <w:rFonts w:eastAsia="MS Mincho"/>
              </w:rPr>
              <w:t>8</w:t>
            </w:r>
          </w:p>
        </w:tc>
        <w:tc>
          <w:tcPr>
            <w:tcW w:w="5850" w:type="dxa"/>
          </w:tcPr>
          <w:p w:rsidR="001841AB" w:rsidRPr="00794F66" w:rsidRDefault="001841AB" w:rsidP="00744B1D">
            <w:pPr>
              <w:pStyle w:val="Tabele"/>
              <w:rPr>
                <w:rFonts w:eastAsia="MS Mincho"/>
              </w:rPr>
            </w:pPr>
            <w:r>
              <w:rPr>
                <w:rFonts w:eastAsia="MS Mincho"/>
              </w:rPr>
              <w:t>Rinovim lic</w:t>
            </w:r>
            <w:r w:rsidRPr="00794F66">
              <w:rPr>
                <w:rFonts w:eastAsia="MS Mincho"/>
              </w:rPr>
              <w:t>ence shoq</w:t>
            </w:r>
            <w:r>
              <w:rPr>
                <w:rFonts w:eastAsia="MS Mincho"/>
              </w:rPr>
              <w:t>ë</w:t>
            </w:r>
            <w:r w:rsidRPr="00794F66">
              <w:rPr>
                <w:rFonts w:eastAsia="MS Mincho"/>
              </w:rPr>
              <w:t xml:space="preserve">rie </w:t>
            </w:r>
          </w:p>
        </w:tc>
        <w:tc>
          <w:tcPr>
            <w:tcW w:w="1620" w:type="dxa"/>
          </w:tcPr>
          <w:p w:rsidR="001841AB" w:rsidRPr="00794F66" w:rsidRDefault="001841AB" w:rsidP="00744B1D">
            <w:pPr>
              <w:pStyle w:val="Tabele"/>
              <w:jc w:val="right"/>
              <w:rPr>
                <w:rFonts w:eastAsia="MS Mincho"/>
              </w:rPr>
            </w:pPr>
            <w:r w:rsidRPr="00794F66">
              <w:rPr>
                <w:rFonts w:eastAsia="MS Mincho"/>
              </w:rPr>
              <w:t>15 000 lekë</w:t>
            </w:r>
          </w:p>
        </w:tc>
      </w:tr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841AB" w:rsidRPr="00794F66" w:rsidRDefault="001841AB" w:rsidP="00744B1D">
            <w:pPr>
              <w:pStyle w:val="Tabele"/>
            </w:pPr>
            <w:r w:rsidRPr="00794F66">
              <w:rPr>
                <w:rFonts w:eastAsia="MS Mincho"/>
              </w:rPr>
              <w:t>9</w:t>
            </w:r>
          </w:p>
        </w:tc>
        <w:tc>
          <w:tcPr>
            <w:tcW w:w="5850" w:type="dxa"/>
          </w:tcPr>
          <w:p w:rsidR="001841AB" w:rsidRPr="00794F66" w:rsidRDefault="001841AB" w:rsidP="00744B1D">
            <w:pPr>
              <w:pStyle w:val="Tabele"/>
            </w:pPr>
            <w:r>
              <w:rPr>
                <w:rFonts w:eastAsia="MS Mincho"/>
              </w:rPr>
              <w:t>Ndryshim shkalle vlerësimi licenca shoqë</w:t>
            </w:r>
            <w:r w:rsidRPr="00794F66">
              <w:rPr>
                <w:rFonts w:eastAsia="MS Mincho"/>
              </w:rPr>
              <w:t xml:space="preserve">rie </w:t>
            </w:r>
          </w:p>
        </w:tc>
        <w:tc>
          <w:tcPr>
            <w:tcW w:w="1620" w:type="dxa"/>
          </w:tcPr>
          <w:p w:rsidR="001841AB" w:rsidRPr="00794F66" w:rsidRDefault="001841AB" w:rsidP="00744B1D">
            <w:pPr>
              <w:pStyle w:val="Tabele"/>
              <w:jc w:val="right"/>
              <w:rPr>
                <w:rFonts w:eastAsia="MS Mincho"/>
              </w:rPr>
            </w:pPr>
            <w:r w:rsidRPr="00794F66">
              <w:rPr>
                <w:rFonts w:eastAsia="MS Mincho"/>
              </w:rPr>
              <w:t>20 000 lekë</w:t>
            </w:r>
          </w:p>
        </w:tc>
      </w:tr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738" w:type="dxa"/>
          </w:tcPr>
          <w:p w:rsidR="001841AB" w:rsidRPr="00794F66" w:rsidRDefault="001841AB" w:rsidP="00744B1D">
            <w:pPr>
              <w:pStyle w:val="Tabele"/>
              <w:rPr>
                <w:rFonts w:eastAsia="MS Mincho"/>
              </w:rPr>
            </w:pPr>
            <w:r w:rsidRPr="00794F66">
              <w:rPr>
                <w:rFonts w:eastAsia="MS Mincho"/>
              </w:rPr>
              <w:t>10</w:t>
            </w:r>
          </w:p>
        </w:tc>
        <w:tc>
          <w:tcPr>
            <w:tcW w:w="5850" w:type="dxa"/>
          </w:tcPr>
          <w:p w:rsidR="001841AB" w:rsidRPr="00794F66" w:rsidRDefault="001841AB" w:rsidP="00744B1D">
            <w:pPr>
              <w:pStyle w:val="Tabele"/>
              <w:rPr>
                <w:rFonts w:eastAsia="MS Mincho"/>
              </w:rPr>
            </w:pPr>
            <w:r w:rsidRPr="00794F66">
              <w:rPr>
                <w:rFonts w:eastAsia="MS Mincho"/>
              </w:rPr>
              <w:t>Nd</w:t>
            </w:r>
            <w:r>
              <w:rPr>
                <w:rFonts w:eastAsia="MS Mincho"/>
              </w:rPr>
              <w:t>ryshim formati dhe dublikatë lic</w:t>
            </w:r>
            <w:r w:rsidRPr="00794F66">
              <w:rPr>
                <w:rFonts w:eastAsia="MS Mincho"/>
              </w:rPr>
              <w:t xml:space="preserve">ence </w:t>
            </w:r>
          </w:p>
        </w:tc>
        <w:tc>
          <w:tcPr>
            <w:tcW w:w="1620" w:type="dxa"/>
          </w:tcPr>
          <w:p w:rsidR="001841AB" w:rsidRPr="00794F66" w:rsidRDefault="001841AB" w:rsidP="00744B1D">
            <w:pPr>
              <w:pStyle w:val="Tabele"/>
              <w:jc w:val="right"/>
              <w:rPr>
                <w:rFonts w:eastAsia="MS Mincho"/>
              </w:rPr>
            </w:pPr>
            <w:r w:rsidRPr="00794F66">
              <w:rPr>
                <w:rFonts w:eastAsia="MS Mincho"/>
              </w:rPr>
              <w:t>2 000 lekë</w:t>
            </w:r>
          </w:p>
        </w:tc>
      </w:tr>
    </w:tbl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Pr="00794F66" w:rsidRDefault="001841AB" w:rsidP="001841AB">
      <w:pPr>
        <w:pStyle w:val="Paragrafi"/>
        <w:ind w:firstLine="0"/>
      </w:pPr>
    </w:p>
    <w:tbl>
      <w:tblPr>
        <w:tblW w:w="0" w:type="auto"/>
        <w:tblBorders>
          <w:top w:val="thinThickSmallGap" w:sz="24" w:space="0" w:color="800000"/>
          <w:left w:val="thinThickSmallGap" w:sz="24" w:space="0" w:color="800000"/>
          <w:bottom w:val="thickThinSmallGap" w:sz="24" w:space="0" w:color="800000"/>
          <w:right w:val="thickThinSmallGap" w:sz="24" w:space="0" w:color="800000"/>
        </w:tblBorders>
        <w:tblLayout w:type="fixed"/>
        <w:tblLook w:val="0000" w:firstRow="0" w:lastRow="0" w:firstColumn="0" w:lastColumn="0" w:noHBand="0" w:noVBand="0"/>
      </w:tblPr>
      <w:tblGrid>
        <w:gridCol w:w="8862"/>
      </w:tblGrid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8862" w:type="dxa"/>
          </w:tcPr>
          <w:p w:rsidR="001841AB" w:rsidRPr="00794F66" w:rsidRDefault="005B2E63" w:rsidP="00744B1D">
            <w:pPr>
              <w:pStyle w:val="TitulliTitull"/>
            </w:pPr>
            <w:r w:rsidRPr="00794F6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5168265</wp:posOffset>
                      </wp:positionH>
                      <wp:positionV relativeFrom="paragraph">
                        <wp:posOffset>2377440</wp:posOffset>
                      </wp:positionV>
                      <wp:extent cx="114300" cy="228600"/>
                      <wp:effectExtent l="5715" t="5715" r="13335" b="13335"/>
                      <wp:wrapNone/>
                      <wp:docPr id="10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DA574D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95pt,187.2pt" to="415.95pt,2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" o:allowincell="f"/>
                  </w:pict>
                </mc:Fallback>
              </mc:AlternateContent>
            </w:r>
            <w:r w:rsidRPr="00794F6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5259705</wp:posOffset>
                      </wp:positionH>
                      <wp:positionV relativeFrom="paragraph">
                        <wp:posOffset>2468880</wp:posOffset>
                      </wp:positionV>
                      <wp:extent cx="800100" cy="457200"/>
                      <wp:effectExtent l="11430" t="11430" r="7620" b="7620"/>
                      <wp:wrapNone/>
                      <wp:docPr id="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41AB" w:rsidRDefault="001841AB" w:rsidP="001841AB">
                                  <w:pPr>
                                    <w:rPr>
                                      <w:rFonts w:eastAsia="MS Mincho"/>
                                    </w:rPr>
                                  </w:pPr>
                                  <w:r>
                                    <w:rPr>
                                      <w:rFonts w:eastAsia="MS Mincho"/>
                                    </w:rPr>
                                    <w:t>ELEMENT SIGURIE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414.15pt;margin-top:194.4pt;width:63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" o:allowincell="f">
                      <v:textbox>
                        <w:txbxContent>
                          <w:p w:rsidR="001841AB" w:rsidRDefault="001841AB" w:rsidP="001841AB">
                            <w:pPr>
                              <w:rPr>
                                <w:rFonts w:eastAsia="MS Mincho"/>
                              </w:rPr>
                            </w:pPr>
                            <w:r>
                              <w:rPr>
                                <w:rFonts w:eastAsia="MS Mincho"/>
                              </w:rPr>
                              <w:t>ELEMENT SIGURIE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4F6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4070985</wp:posOffset>
                      </wp:positionH>
                      <wp:positionV relativeFrom="paragraph">
                        <wp:posOffset>1463040</wp:posOffset>
                      </wp:positionV>
                      <wp:extent cx="1143000" cy="914400"/>
                      <wp:effectExtent l="13335" t="5715" r="5715" b="13335"/>
                      <wp:wrapNone/>
                      <wp:docPr id="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41AB" w:rsidRDefault="005B2E63" w:rsidP="001841AB">
                                  <w:pPr>
                                    <w:pStyle w:val="Figure"/>
                                  </w:pPr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>
                                        <wp:extent cx="914400" cy="866775"/>
                                        <wp:effectExtent l="0" t="0" r="0" b="9525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14400" cy="866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7" type="#_x0000_t202" style="position:absolute;left:0;text-align:left;margin-left:320.55pt;margin-top:115.2pt;width:90pt;height:1in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" o:allowincell="f">
                      <v:textbox style="mso-fit-shape-to-text:t">
                        <w:txbxContent>
                          <w:p w:rsidR="001841AB" w:rsidRDefault="005B2E63" w:rsidP="001841AB">
                            <w:pPr>
                              <w:pStyle w:val="Figure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914400" cy="866775"/>
                                  <wp:effectExtent l="0" t="0" r="0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4F66">
              <w:rPr>
                <w:noProof/>
                <w:lang w:eastAsia="en-GB"/>
              </w:rPr>
              <w:drawing>
                <wp:inline distT="0" distB="0" distL="0" distR="0">
                  <wp:extent cx="200025" cy="2571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41AB" w:rsidRPr="007612D9" w:rsidRDefault="001841AB" w:rsidP="00744B1D">
            <w:pPr>
              <w:pStyle w:val="TitulliTitull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>REPUBLIKA E SHQIPËRISË</w:t>
            </w:r>
          </w:p>
          <w:p w:rsidR="001841AB" w:rsidRPr="007612D9" w:rsidRDefault="001841AB" w:rsidP="00744B1D">
            <w:pPr>
              <w:pStyle w:val="TitulliTitull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>MINISTRIA E RREGULLIMIT TË TERRITORIT DHE TURIZMIT</w:t>
            </w:r>
          </w:p>
          <w:p w:rsidR="001841AB" w:rsidRPr="007612D9" w:rsidRDefault="001841AB" w:rsidP="00744B1D">
            <w:pPr>
              <w:pStyle w:val="NeniTitull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 xml:space="preserve">Komisioni i Dhenies së Liçensave për Vlerësimin e </w:t>
            </w:r>
          </w:p>
          <w:p w:rsidR="001841AB" w:rsidRPr="00794F66" w:rsidRDefault="001841AB" w:rsidP="00744B1D">
            <w:pPr>
              <w:pStyle w:val="NeniTitull"/>
              <w:rPr>
                <w:rFonts w:eastAsia="MS Mincho"/>
              </w:rPr>
            </w:pPr>
            <w:r w:rsidRPr="00794F66">
              <w:rPr>
                <w:rFonts w:eastAsia="MS Mincho"/>
              </w:rPr>
              <w:t>Pasurive të Paluajtshme</w:t>
            </w:r>
          </w:p>
          <w:p w:rsidR="001841AB" w:rsidRPr="00794F66" w:rsidRDefault="001841AB" w:rsidP="00744B1D">
            <w:pPr>
              <w:pStyle w:val="NeniTitull"/>
            </w:pP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 w:rsidRPr="00794F66">
              <w:rPr>
                <w:rFonts w:eastAsia="MS Mincho"/>
              </w:rPr>
              <w:t xml:space="preserve">                                                                                       </w:t>
            </w:r>
          </w:p>
          <w:p w:rsidR="001841AB" w:rsidRPr="007612D9" w:rsidRDefault="001841AB" w:rsidP="00744B1D">
            <w:pPr>
              <w:pStyle w:val="Paragrafi"/>
              <w:rPr>
                <w:rFonts w:eastAsia="MS Mincho"/>
                <w:sz w:val="32"/>
                <w:szCs w:val="32"/>
                <w:lang w:val="it-IT"/>
              </w:rPr>
            </w:pPr>
            <w:r w:rsidRPr="001A229F">
              <w:rPr>
                <w:rFonts w:eastAsia="MS Mincho"/>
                <w:sz w:val="32"/>
                <w:szCs w:val="32"/>
              </w:rPr>
              <w:t xml:space="preserve">    Nr. regj. </w:t>
            </w:r>
            <w:r w:rsidRPr="007612D9">
              <w:rPr>
                <w:rFonts w:eastAsia="MS Mincho"/>
                <w:sz w:val="32"/>
                <w:szCs w:val="32"/>
                <w:lang w:val="it-IT"/>
              </w:rPr>
              <w:t>Vsh. 0001</w:t>
            </w: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612D9" w:rsidRDefault="001841AB" w:rsidP="00744B1D">
            <w:pPr>
              <w:pStyle w:val="TitulliTitull"/>
              <w:rPr>
                <w:rFonts w:eastAsia="MS Mincho"/>
                <w:b/>
                <w:bCs/>
                <w:sz w:val="24"/>
                <w:lang w:val="it-IT"/>
              </w:rPr>
            </w:pPr>
            <w:r w:rsidRPr="007612D9">
              <w:rPr>
                <w:rFonts w:eastAsia="MS Mincho"/>
                <w:b/>
                <w:bCs/>
                <w:sz w:val="24"/>
                <w:lang w:val="it-IT"/>
              </w:rPr>
              <w:t>L I Ç E N S Ë</w:t>
            </w:r>
          </w:p>
          <w:p w:rsidR="001841AB" w:rsidRPr="007612D9" w:rsidRDefault="001841AB" w:rsidP="00744B1D">
            <w:pPr>
              <w:pStyle w:val="TitulliTitull"/>
              <w:rPr>
                <w:b/>
                <w:bCs/>
                <w:sz w:val="24"/>
                <w:lang w:val="it-IT"/>
              </w:rPr>
            </w:pPr>
            <w:r w:rsidRPr="007612D9">
              <w:rPr>
                <w:rFonts w:eastAsia="MS Mincho"/>
                <w:b/>
                <w:bCs/>
                <w:sz w:val="24"/>
                <w:lang w:val="it-IT"/>
              </w:rPr>
              <w:t>Profesioanle Shoqerie</w:t>
            </w: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612D9" w:rsidRDefault="001841AB" w:rsidP="00744B1D">
            <w:pPr>
              <w:pStyle w:val="NeniNr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 xml:space="preserve">Miratuar me Vendimin e Komisionit </w:t>
            </w:r>
          </w:p>
          <w:p w:rsidR="001841AB" w:rsidRPr="007612D9" w:rsidRDefault="001841AB" w:rsidP="00744B1D">
            <w:pPr>
              <w:pStyle w:val="NeniNr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>Nr ______ Date ______200_</w:t>
            </w:r>
          </w:p>
          <w:p w:rsidR="001841AB" w:rsidRPr="007612D9" w:rsidRDefault="001841AB" w:rsidP="00744B1D">
            <w:pPr>
              <w:pStyle w:val="NeniNr"/>
              <w:rPr>
                <w:lang w:val="it-IT"/>
              </w:rPr>
            </w:pPr>
          </w:p>
          <w:p w:rsidR="001841AB" w:rsidRPr="007612D9" w:rsidRDefault="001841AB" w:rsidP="00744B1D">
            <w:pPr>
              <w:pStyle w:val="TitulliTitull"/>
              <w:rPr>
                <w:rFonts w:eastAsia="MS Mincho"/>
                <w:b/>
                <w:bCs/>
                <w:sz w:val="24"/>
                <w:lang w:val="it-IT"/>
              </w:rPr>
            </w:pPr>
            <w:r w:rsidRPr="007612D9">
              <w:rPr>
                <w:rFonts w:eastAsia="MS Mincho"/>
                <w:b/>
                <w:bCs/>
                <w:sz w:val="24"/>
                <w:lang w:val="it-IT"/>
              </w:rPr>
              <w:t xml:space="preserve">PËR USHTRIM PROFESIONI NË VLERËSIMIN </w:t>
            </w:r>
          </w:p>
          <w:p w:rsidR="001841AB" w:rsidRPr="007612D9" w:rsidRDefault="001841AB" w:rsidP="00744B1D">
            <w:pPr>
              <w:pStyle w:val="TitulliTitull"/>
              <w:rPr>
                <w:b/>
                <w:bCs/>
                <w:sz w:val="24"/>
                <w:lang w:val="it-IT"/>
              </w:rPr>
            </w:pPr>
            <w:r w:rsidRPr="007612D9">
              <w:rPr>
                <w:rFonts w:eastAsia="MS Mincho"/>
                <w:b/>
                <w:bCs/>
                <w:sz w:val="24"/>
                <w:lang w:val="it-IT"/>
              </w:rPr>
              <w:t>E PASURIVE TË PALUAJTSHME</w:t>
            </w: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94F66" w:rsidRDefault="001841AB" w:rsidP="00744B1D">
            <w:pPr>
              <w:pStyle w:val="NeniTitull"/>
            </w:pPr>
            <w:r w:rsidRPr="00794F66">
              <w:rPr>
                <w:rFonts w:eastAsia="MS Mincho"/>
              </w:rPr>
              <w:t>Subjekti:_________</w:t>
            </w:r>
          </w:p>
          <w:p w:rsidR="001841AB" w:rsidRPr="00794F66" w:rsidRDefault="001841AB" w:rsidP="00744B1D">
            <w:pPr>
              <w:pStyle w:val="NeniNr"/>
              <w:rPr>
                <w:rFonts w:eastAsia="MS Mincho"/>
              </w:rPr>
            </w:pPr>
            <w:r w:rsidRPr="00794F66">
              <w:rPr>
                <w:rFonts w:eastAsia="MS Mincho"/>
              </w:rPr>
              <w:t>Me administrator ligjor:___________</w:t>
            </w:r>
          </w:p>
          <w:p w:rsidR="001841AB" w:rsidRPr="00794F66" w:rsidRDefault="001841AB" w:rsidP="00744B1D">
            <w:pPr>
              <w:pStyle w:val="NeniNr"/>
            </w:pPr>
            <w:r w:rsidRPr="00794F66">
              <w:rPr>
                <w:rFonts w:eastAsia="MS Mincho"/>
              </w:rPr>
              <w:t>Me vleresues të liçencuar:____________</w:t>
            </w: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TitulliTitull"/>
              <w:rPr>
                <w:rFonts w:eastAsia="MS Mincho"/>
              </w:rPr>
            </w:pPr>
            <w:r w:rsidRPr="00794F66">
              <w:rPr>
                <w:rFonts w:eastAsia="MS Mincho"/>
              </w:rPr>
              <w:t xml:space="preserve">LEJOHET TE USHTROJE AKTIVITETIN E </w:t>
            </w:r>
          </w:p>
          <w:p w:rsidR="001841AB" w:rsidRPr="00794F66" w:rsidRDefault="001841AB" w:rsidP="00744B1D">
            <w:pPr>
              <w:pStyle w:val="TitulliTitull"/>
              <w:rPr>
                <w:rFonts w:eastAsia="MS Mincho"/>
              </w:rPr>
            </w:pPr>
            <w:r w:rsidRPr="00794F66">
              <w:rPr>
                <w:rFonts w:eastAsia="MS Mincho"/>
              </w:rPr>
              <w:t xml:space="preserve">VLERESIMIT TE PASURIVE TE PALUAJTSHME </w:t>
            </w:r>
          </w:p>
          <w:p w:rsidR="001841AB" w:rsidRPr="00794F66" w:rsidRDefault="001841AB" w:rsidP="00744B1D">
            <w:pPr>
              <w:pStyle w:val="Paragrafi"/>
            </w:pPr>
          </w:p>
          <w:p w:rsidR="001841AB" w:rsidRPr="007612D9" w:rsidRDefault="001841AB" w:rsidP="00744B1D">
            <w:pPr>
              <w:pStyle w:val="NeniTitull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 xml:space="preserve">SHKALLA _______ </w:t>
            </w:r>
          </w:p>
          <w:p w:rsidR="001841AB" w:rsidRPr="007612D9" w:rsidRDefault="001841AB" w:rsidP="00744B1D">
            <w:pPr>
              <w:pStyle w:val="Paragrafi"/>
              <w:rPr>
                <w:rFonts w:eastAsia="MS Mincho"/>
                <w:lang w:val="it-IT"/>
              </w:rPr>
            </w:pPr>
            <w:r w:rsidRPr="007612D9">
              <w:rPr>
                <w:lang w:val="it-IT"/>
              </w:rPr>
              <w:t>“</w:t>
            </w:r>
            <w:r w:rsidRPr="007612D9">
              <w:rPr>
                <w:rFonts w:eastAsia="MS Mincho"/>
                <w:lang w:val="it-IT"/>
              </w:rPr>
              <w:t>____________________________________________________________________________________________________________________”</w:t>
            </w: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  <w:r w:rsidRPr="007612D9">
              <w:rPr>
                <w:rFonts w:eastAsia="MS Mincho"/>
                <w:lang w:val="it-IT"/>
              </w:rPr>
              <w:t>E vlefshme deri me____.___._____.</w:t>
            </w: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1A229F" w:rsidRDefault="001841AB" w:rsidP="00744B1D">
            <w:pPr>
              <w:pStyle w:val="Paragrafi"/>
              <w:jc w:val="center"/>
              <w:rPr>
                <w:b/>
              </w:rPr>
            </w:pPr>
            <w:r w:rsidRPr="001A229F">
              <w:rPr>
                <w:rFonts w:eastAsia="MS Mincho"/>
                <w:b/>
              </w:rPr>
              <w:t>KRYETARI</w:t>
            </w:r>
          </w:p>
          <w:p w:rsidR="001841AB" w:rsidRPr="001A229F" w:rsidRDefault="001841AB" w:rsidP="00744B1D">
            <w:pPr>
              <w:pStyle w:val="Paragrafi"/>
              <w:jc w:val="center"/>
              <w:rPr>
                <w:b/>
              </w:rPr>
            </w:pPr>
          </w:p>
          <w:p w:rsidR="001841AB" w:rsidRPr="001A229F" w:rsidRDefault="001841AB" w:rsidP="00744B1D">
            <w:pPr>
              <w:pStyle w:val="Paragrafi"/>
              <w:jc w:val="center"/>
              <w:rPr>
                <w:b/>
              </w:rPr>
            </w:pPr>
            <w:r w:rsidRPr="001A229F">
              <w:rPr>
                <w:rFonts w:eastAsia="MS Mincho"/>
                <w:b/>
              </w:rPr>
              <w:t>Bashkim    FINO</w:t>
            </w: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 w:rsidRPr="00794F66">
              <w:rPr>
                <w:rFonts w:eastAsia="MS Mincho"/>
              </w:rPr>
              <w:t xml:space="preserve">M.Arketimi Nr___datë_____ </w:t>
            </w:r>
          </w:p>
        </w:tc>
      </w:tr>
    </w:tbl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p w:rsidR="001841AB" w:rsidRPr="00794F66" w:rsidRDefault="001841AB" w:rsidP="001841AB">
      <w:pPr>
        <w:pStyle w:val="Paragrafi"/>
      </w:pPr>
    </w:p>
    <w:tbl>
      <w:tblPr>
        <w:tblW w:w="0" w:type="auto"/>
        <w:tblBorders>
          <w:top w:val="thinThickSmallGap" w:sz="24" w:space="0" w:color="800000"/>
          <w:left w:val="thinThickSmallGap" w:sz="24" w:space="0" w:color="800000"/>
          <w:bottom w:val="thickThinSmallGap" w:sz="24" w:space="0" w:color="800000"/>
          <w:right w:val="thickThinSmallGap" w:sz="24" w:space="0" w:color="800000"/>
        </w:tblBorders>
        <w:tblLayout w:type="fixed"/>
        <w:tblLook w:val="0000" w:firstRow="0" w:lastRow="0" w:firstColumn="0" w:lastColumn="0" w:noHBand="0" w:noVBand="0"/>
      </w:tblPr>
      <w:tblGrid>
        <w:gridCol w:w="8862"/>
      </w:tblGrid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8862" w:type="dxa"/>
          </w:tcPr>
          <w:p w:rsidR="001841AB" w:rsidRPr="00794F66" w:rsidRDefault="005B2E63" w:rsidP="00744B1D">
            <w:pPr>
              <w:pStyle w:val="TitulliTitull"/>
            </w:pPr>
            <w:r w:rsidRPr="00794F6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5168265</wp:posOffset>
                      </wp:positionH>
                      <wp:positionV relativeFrom="paragraph">
                        <wp:posOffset>2377440</wp:posOffset>
                      </wp:positionV>
                      <wp:extent cx="114300" cy="228600"/>
                      <wp:effectExtent l="5715" t="5715" r="13335" b="13335"/>
                      <wp:wrapNone/>
                      <wp:docPr id="7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BC5488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95pt,187.2pt" to="415.95pt,2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" o:allowincell="f"/>
                  </w:pict>
                </mc:Fallback>
              </mc:AlternateContent>
            </w:r>
            <w:r w:rsidRPr="00794F6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>
                      <wp:simplePos x="0" y="0"/>
                      <wp:positionH relativeFrom="column">
                        <wp:posOffset>5259705</wp:posOffset>
                      </wp:positionH>
                      <wp:positionV relativeFrom="paragraph">
                        <wp:posOffset>2468880</wp:posOffset>
                      </wp:positionV>
                      <wp:extent cx="800100" cy="457200"/>
                      <wp:effectExtent l="11430" t="11430" r="7620" b="7620"/>
                      <wp:wrapNone/>
                      <wp:docPr id="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41AB" w:rsidRDefault="001841AB" w:rsidP="001841AB">
                                  <w:pPr>
                                    <w:rPr>
                                      <w:rFonts w:eastAsia="MS Mincho"/>
                                    </w:rPr>
                                  </w:pPr>
                                  <w:r>
                                    <w:rPr>
                                      <w:rFonts w:eastAsia="MS Mincho"/>
                                    </w:rPr>
                                    <w:t>ELEMENT SIGURIE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414.15pt;margin-top:194.4pt;width:63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" o:allowincell="f">
                      <v:textbox>
                        <w:txbxContent>
                          <w:p w:rsidR="001841AB" w:rsidRDefault="001841AB" w:rsidP="001841AB">
                            <w:pPr>
                              <w:rPr>
                                <w:rFonts w:eastAsia="MS Mincho"/>
                              </w:rPr>
                            </w:pPr>
                            <w:r>
                              <w:rPr>
                                <w:rFonts w:eastAsia="MS Mincho"/>
                              </w:rPr>
                              <w:t>ELEMENT SIGURIE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4F6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>
                      <wp:simplePos x="0" y="0"/>
                      <wp:positionH relativeFrom="column">
                        <wp:posOffset>4070985</wp:posOffset>
                      </wp:positionH>
                      <wp:positionV relativeFrom="paragraph">
                        <wp:posOffset>1463040</wp:posOffset>
                      </wp:positionV>
                      <wp:extent cx="1143000" cy="914400"/>
                      <wp:effectExtent l="13335" t="5715" r="5715" b="13335"/>
                      <wp:wrapNone/>
                      <wp:docPr id="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41AB" w:rsidRDefault="005B2E63" w:rsidP="001841AB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>
                                        <wp:extent cx="914400" cy="866775"/>
                                        <wp:effectExtent l="0" t="0" r="0" b="9525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14400" cy="866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9" type="#_x0000_t202" style="position:absolute;left:0;text-align:left;margin-left:320.55pt;margin-top:115.2pt;width:90pt;height:1in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" o:allowincell="f">
                      <v:textbox style="mso-fit-shape-to-text:t">
                        <w:txbxContent>
                          <w:p w:rsidR="001841AB" w:rsidRDefault="005B2E63" w:rsidP="001841AB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914400" cy="86677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4F66">
              <w:rPr>
                <w:noProof/>
                <w:lang w:eastAsia="en-GB"/>
              </w:rPr>
              <w:drawing>
                <wp:inline distT="0" distB="0" distL="0" distR="0">
                  <wp:extent cx="200025" cy="25717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41AB" w:rsidRPr="007612D9" w:rsidRDefault="001841AB" w:rsidP="00744B1D">
            <w:pPr>
              <w:pStyle w:val="TitulliTitull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>REPUBLIKA E SHQIPËRISË</w:t>
            </w:r>
          </w:p>
          <w:p w:rsidR="001841AB" w:rsidRPr="007612D9" w:rsidRDefault="001841AB" w:rsidP="00744B1D">
            <w:pPr>
              <w:pStyle w:val="TitulliTitull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>MINISTRIA E RREGULLIMIT TË TERRITORIT DHE TURIZMIT</w:t>
            </w:r>
          </w:p>
          <w:p w:rsidR="001841AB" w:rsidRPr="007612D9" w:rsidRDefault="001841AB" w:rsidP="00744B1D">
            <w:pPr>
              <w:pStyle w:val="NeniTitull"/>
              <w:rPr>
                <w:rFonts w:eastAsia="MS Mincho"/>
                <w:b w:val="0"/>
                <w:lang w:val="it-IT"/>
              </w:rPr>
            </w:pPr>
            <w:r w:rsidRPr="007612D9">
              <w:rPr>
                <w:rFonts w:eastAsia="MS Mincho"/>
                <w:b w:val="0"/>
                <w:lang w:val="it-IT"/>
              </w:rPr>
              <w:t xml:space="preserve">Komisioni i Dhenies së Liçensave për Vlerësimin e </w:t>
            </w:r>
          </w:p>
          <w:p w:rsidR="001841AB" w:rsidRPr="00CD2136" w:rsidRDefault="001841AB" w:rsidP="00744B1D">
            <w:pPr>
              <w:pStyle w:val="NeniTitull"/>
              <w:rPr>
                <w:rFonts w:eastAsia="MS Mincho"/>
                <w:b w:val="0"/>
              </w:rPr>
            </w:pPr>
            <w:r w:rsidRPr="00CD2136">
              <w:rPr>
                <w:rFonts w:eastAsia="MS Mincho"/>
                <w:b w:val="0"/>
              </w:rPr>
              <w:t>Pasurive të Paluajtshme</w:t>
            </w:r>
          </w:p>
          <w:p w:rsidR="001841AB" w:rsidRPr="00CD2136" w:rsidRDefault="001841AB" w:rsidP="00744B1D">
            <w:pPr>
              <w:pStyle w:val="NeniTitull"/>
              <w:rPr>
                <w:b w:val="0"/>
              </w:rPr>
            </w:pP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 w:rsidRPr="00794F66">
              <w:rPr>
                <w:rFonts w:eastAsia="MS Mincho"/>
              </w:rPr>
              <w:t xml:space="preserve">                                                                                       </w:t>
            </w:r>
          </w:p>
          <w:p w:rsidR="001841AB" w:rsidRPr="007612D9" w:rsidRDefault="001841AB" w:rsidP="00744B1D">
            <w:pPr>
              <w:pStyle w:val="Paragrafi"/>
              <w:rPr>
                <w:rFonts w:eastAsia="MS Mincho"/>
                <w:sz w:val="32"/>
                <w:szCs w:val="32"/>
                <w:lang w:val="it-IT"/>
              </w:rPr>
            </w:pPr>
            <w:r w:rsidRPr="009948FF">
              <w:rPr>
                <w:rFonts w:eastAsia="MS Mincho"/>
                <w:sz w:val="32"/>
                <w:szCs w:val="32"/>
              </w:rPr>
              <w:t xml:space="preserve">    Nr. regj. </w:t>
            </w:r>
            <w:r w:rsidRPr="007612D9">
              <w:rPr>
                <w:rFonts w:eastAsia="MS Mincho"/>
                <w:sz w:val="32"/>
                <w:szCs w:val="32"/>
                <w:lang w:val="it-IT"/>
              </w:rPr>
              <w:t>Vp. 0001</w:t>
            </w:r>
          </w:p>
          <w:p w:rsidR="001841AB" w:rsidRPr="007612D9" w:rsidRDefault="001841AB" w:rsidP="00744B1D">
            <w:pPr>
              <w:pStyle w:val="Paragrafi"/>
              <w:rPr>
                <w:sz w:val="32"/>
                <w:szCs w:val="32"/>
                <w:lang w:val="it-IT"/>
              </w:rPr>
            </w:pP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  <w:r w:rsidRPr="007612D9">
              <w:rPr>
                <w:lang w:val="it-IT"/>
              </w:rPr>
              <w:t xml:space="preserve">      Foto</w:t>
            </w: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612D9" w:rsidRDefault="001841AB" w:rsidP="00744B1D">
            <w:pPr>
              <w:pStyle w:val="TitulliTitull"/>
              <w:rPr>
                <w:rFonts w:eastAsia="MS Mincho"/>
                <w:b/>
                <w:sz w:val="28"/>
                <w:szCs w:val="28"/>
                <w:lang w:val="it-IT"/>
              </w:rPr>
            </w:pPr>
            <w:r w:rsidRPr="007612D9">
              <w:rPr>
                <w:rFonts w:eastAsia="MS Mincho"/>
                <w:b/>
                <w:sz w:val="28"/>
                <w:szCs w:val="28"/>
                <w:lang w:val="it-IT"/>
              </w:rPr>
              <w:t>L I Ç E N S Ë</w:t>
            </w:r>
          </w:p>
          <w:p w:rsidR="001841AB" w:rsidRPr="007612D9" w:rsidRDefault="001841AB" w:rsidP="00744B1D">
            <w:pPr>
              <w:pStyle w:val="TitulliTitull"/>
              <w:rPr>
                <w:rFonts w:eastAsia="MS Mincho"/>
                <w:b/>
                <w:sz w:val="28"/>
                <w:szCs w:val="28"/>
                <w:lang w:val="it-IT"/>
              </w:rPr>
            </w:pPr>
            <w:r w:rsidRPr="007612D9">
              <w:rPr>
                <w:rFonts w:eastAsia="MS Mincho"/>
                <w:b/>
                <w:caps w:val="0"/>
                <w:sz w:val="28"/>
                <w:szCs w:val="28"/>
                <w:lang w:val="it-IT"/>
              </w:rPr>
              <w:t>Profesionale Individuale</w:t>
            </w: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612D9" w:rsidRDefault="001841AB" w:rsidP="00744B1D">
            <w:pPr>
              <w:pStyle w:val="NeniNr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 xml:space="preserve">Miratuar me Vendimin e Komisionit </w:t>
            </w:r>
          </w:p>
          <w:p w:rsidR="001841AB" w:rsidRPr="007612D9" w:rsidRDefault="001841AB" w:rsidP="00744B1D">
            <w:pPr>
              <w:pStyle w:val="NeniNr"/>
              <w:rPr>
                <w:rFonts w:eastAsia="MS Mincho"/>
                <w:lang w:val="it-IT"/>
              </w:rPr>
            </w:pPr>
            <w:r w:rsidRPr="007612D9">
              <w:rPr>
                <w:rFonts w:eastAsia="MS Mincho"/>
                <w:lang w:val="it-IT"/>
              </w:rPr>
              <w:t>Nr ______ Date ______200_</w:t>
            </w:r>
          </w:p>
          <w:p w:rsidR="001841AB" w:rsidRPr="007612D9" w:rsidRDefault="001841AB" w:rsidP="00744B1D">
            <w:pPr>
              <w:pStyle w:val="NeniNr"/>
              <w:rPr>
                <w:lang w:val="it-IT"/>
              </w:rPr>
            </w:pP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612D9" w:rsidRDefault="001841AB" w:rsidP="00744B1D">
            <w:pPr>
              <w:pStyle w:val="TitulliTitull"/>
              <w:rPr>
                <w:rFonts w:eastAsia="MS Mincho"/>
                <w:b/>
                <w:bCs/>
                <w:sz w:val="24"/>
                <w:szCs w:val="24"/>
                <w:lang w:val="it-IT"/>
              </w:rPr>
            </w:pPr>
            <w:r w:rsidRPr="007612D9">
              <w:rPr>
                <w:rFonts w:eastAsia="MS Mincho"/>
                <w:b/>
                <w:bCs/>
                <w:sz w:val="24"/>
                <w:szCs w:val="24"/>
                <w:lang w:val="it-IT"/>
              </w:rPr>
              <w:t xml:space="preserve">PËR USHTRIM PROFESIONI NË VLERËSIMIN </w:t>
            </w:r>
          </w:p>
          <w:p w:rsidR="001841AB" w:rsidRPr="007612D9" w:rsidRDefault="001841AB" w:rsidP="00744B1D">
            <w:pPr>
              <w:pStyle w:val="TitulliTitull"/>
              <w:rPr>
                <w:b/>
                <w:bCs/>
                <w:sz w:val="24"/>
                <w:szCs w:val="24"/>
                <w:lang w:val="it-IT"/>
              </w:rPr>
            </w:pPr>
            <w:r w:rsidRPr="007612D9">
              <w:rPr>
                <w:rFonts w:eastAsia="MS Mincho"/>
                <w:b/>
                <w:bCs/>
                <w:sz w:val="24"/>
                <w:szCs w:val="24"/>
                <w:lang w:val="it-IT"/>
              </w:rPr>
              <w:t>E PASURIVE TË PALUAJTSHME</w:t>
            </w: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612D9" w:rsidRDefault="001841AB" w:rsidP="00744B1D">
            <w:pPr>
              <w:pStyle w:val="Paragrafi"/>
              <w:rPr>
                <w:lang w:val="it-IT"/>
              </w:rPr>
            </w:pPr>
          </w:p>
          <w:p w:rsidR="001841AB" w:rsidRPr="00794F66" w:rsidRDefault="001841AB" w:rsidP="00744B1D">
            <w:pPr>
              <w:pStyle w:val="NeniTitull"/>
              <w:rPr>
                <w:rFonts w:eastAsia="MS Mincho"/>
              </w:rPr>
            </w:pPr>
            <w:r w:rsidRPr="00794F66">
              <w:rPr>
                <w:rFonts w:eastAsia="MS Mincho"/>
              </w:rPr>
              <w:t>Znj/Z ____________________</w:t>
            </w:r>
          </w:p>
          <w:p w:rsidR="001841AB" w:rsidRPr="00794F66" w:rsidRDefault="001841AB" w:rsidP="00744B1D">
            <w:pPr>
              <w:pStyle w:val="NeniTitull"/>
            </w:pPr>
          </w:p>
          <w:p w:rsidR="001841AB" w:rsidRPr="00794F66" w:rsidRDefault="001841AB" w:rsidP="00744B1D">
            <w:pPr>
              <w:pStyle w:val="Paragrafi"/>
            </w:pPr>
          </w:p>
          <w:p w:rsidR="001841AB" w:rsidRDefault="001841AB" w:rsidP="00744B1D">
            <w:pPr>
              <w:pStyle w:val="TitulliTitull"/>
              <w:rPr>
                <w:rFonts w:eastAsia="MS Mincho"/>
              </w:rPr>
            </w:pPr>
            <w:r w:rsidRPr="00794F66">
              <w:rPr>
                <w:rFonts w:eastAsia="MS Mincho"/>
              </w:rPr>
              <w:t xml:space="preserve">LEJOHET TE USHTROJE AKTIVITETIN </w:t>
            </w:r>
          </w:p>
          <w:p w:rsidR="001841AB" w:rsidRPr="00794F66" w:rsidRDefault="001841AB" w:rsidP="00744B1D">
            <w:pPr>
              <w:pStyle w:val="TitulliTitull"/>
              <w:rPr>
                <w:rFonts w:eastAsia="MS Mincho"/>
              </w:rPr>
            </w:pPr>
            <w:smartTag w:uri="urn:schemas-microsoft-com:office:smarttags" w:element="place">
              <w:r w:rsidRPr="00794F66">
                <w:rPr>
                  <w:rFonts w:eastAsia="MS Mincho"/>
                </w:rPr>
                <w:t xml:space="preserve">E </w:t>
              </w:r>
              <w:r>
                <w:rPr>
                  <w:rFonts w:eastAsia="MS Mincho"/>
                </w:rPr>
                <w:t>VLERË</w:t>
              </w:r>
              <w:r w:rsidRPr="00794F66">
                <w:rPr>
                  <w:rFonts w:eastAsia="MS Mincho"/>
                </w:rPr>
                <w:t>SUESIT</w:t>
              </w:r>
            </w:smartTag>
            <w:r w:rsidRPr="00794F66">
              <w:rPr>
                <w:rFonts w:eastAsia="MS Mincho"/>
              </w:rPr>
              <w:t xml:space="preserve"> </w:t>
            </w:r>
          </w:p>
          <w:p w:rsidR="001841AB" w:rsidRPr="00794F66" w:rsidRDefault="001841AB" w:rsidP="00744B1D">
            <w:pPr>
              <w:pStyle w:val="NeniTitull"/>
              <w:rPr>
                <w:rFonts w:eastAsia="MS Mincho"/>
              </w:rPr>
            </w:pPr>
            <w:r w:rsidRPr="00794F66">
              <w:rPr>
                <w:rFonts w:eastAsia="MS Mincho"/>
              </w:rPr>
              <w:t>SHKALLA:__________</w:t>
            </w: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 w:rsidRPr="00794F66">
              <w:t>“</w:t>
            </w:r>
            <w:r w:rsidRPr="00794F66">
              <w:rPr>
                <w:rFonts w:eastAsia="MS Mincho"/>
              </w:rPr>
              <w:t>______________________________________________________________________________________________________________________”</w:t>
            </w:r>
          </w:p>
          <w:p w:rsidR="001841AB" w:rsidRPr="00794F66" w:rsidRDefault="001841AB" w:rsidP="00744B1D">
            <w:pPr>
              <w:pStyle w:val="Paragrafi"/>
              <w:jc w:val="center"/>
            </w:pPr>
          </w:p>
          <w:p w:rsidR="001841AB" w:rsidRPr="009948FF" w:rsidRDefault="001841AB" w:rsidP="00744B1D">
            <w:pPr>
              <w:pStyle w:val="Paragrafi"/>
              <w:jc w:val="center"/>
              <w:rPr>
                <w:b/>
              </w:rPr>
            </w:pPr>
            <w:r w:rsidRPr="009948FF">
              <w:rPr>
                <w:rFonts w:eastAsia="MS Mincho"/>
                <w:b/>
              </w:rPr>
              <w:t>KRYETARI</w:t>
            </w:r>
          </w:p>
          <w:p w:rsidR="001841AB" w:rsidRPr="009948FF" w:rsidRDefault="001841AB" w:rsidP="00744B1D">
            <w:pPr>
              <w:pStyle w:val="Paragrafi"/>
              <w:jc w:val="center"/>
              <w:rPr>
                <w:b/>
              </w:rPr>
            </w:pPr>
          </w:p>
          <w:p w:rsidR="001841AB" w:rsidRPr="009948FF" w:rsidRDefault="001841AB" w:rsidP="00744B1D">
            <w:pPr>
              <w:pStyle w:val="Paragrafi"/>
              <w:jc w:val="center"/>
              <w:rPr>
                <w:b/>
              </w:rPr>
            </w:pPr>
            <w:r w:rsidRPr="009948FF">
              <w:rPr>
                <w:rFonts w:eastAsia="MS Mincho"/>
                <w:b/>
              </w:rPr>
              <w:t>Bashkim  FINO</w:t>
            </w:r>
          </w:p>
          <w:p w:rsidR="001841AB" w:rsidRPr="009948FF" w:rsidRDefault="001841AB" w:rsidP="00744B1D">
            <w:pPr>
              <w:pStyle w:val="Paragrafi"/>
              <w:rPr>
                <w:b/>
              </w:rPr>
            </w:pP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</w:pPr>
            <w:r w:rsidRPr="00794F66">
              <w:rPr>
                <w:rFonts w:eastAsia="MS Mincho"/>
              </w:rPr>
              <w:t>M.Arketimi Nr___datë_____</w:t>
            </w:r>
          </w:p>
        </w:tc>
      </w:tr>
    </w:tbl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Default="001841AB" w:rsidP="001841AB">
      <w:pPr>
        <w:pStyle w:val="Paragrafi"/>
        <w:rPr>
          <w:rFonts w:eastAsia="MS Mincho"/>
        </w:rPr>
      </w:pPr>
    </w:p>
    <w:p w:rsidR="001841AB" w:rsidRPr="00794F66" w:rsidRDefault="001841AB" w:rsidP="001841AB">
      <w:pPr>
        <w:pStyle w:val="Paragrafi"/>
        <w:rPr>
          <w:rFonts w:eastAsia="MS Mincho"/>
        </w:rPr>
      </w:pPr>
      <w:r w:rsidRPr="00794F66">
        <w:rPr>
          <w:rFonts w:eastAsia="MS Mincho"/>
        </w:rPr>
        <w:t>FAQJA E DYTE</w:t>
      </w:r>
    </w:p>
    <w:p w:rsidR="001841AB" w:rsidRPr="00794F66" w:rsidRDefault="001841AB" w:rsidP="001841AB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2"/>
      </w:tblGrid>
      <w:tr w:rsidR="001841AB" w:rsidRPr="00794F66">
        <w:tblPrEx>
          <w:tblCellMar>
            <w:top w:w="0" w:type="dxa"/>
            <w:bottom w:w="0" w:type="dxa"/>
          </w:tblCellMar>
        </w:tblPrEx>
        <w:tc>
          <w:tcPr>
            <w:tcW w:w="8862" w:type="dxa"/>
          </w:tcPr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>
              <w:rPr>
                <w:rFonts w:eastAsia="MS Mincho"/>
              </w:rPr>
              <w:t xml:space="preserve">- </w:t>
            </w:r>
            <w:r w:rsidRPr="00794F66">
              <w:rPr>
                <w:rFonts w:eastAsia="MS Mincho"/>
              </w:rPr>
              <w:t>Shkalla 1. Ka të drejtë të ushtr</w:t>
            </w:r>
            <w:r>
              <w:rPr>
                <w:rFonts w:eastAsia="MS Mincho"/>
              </w:rPr>
              <w:t>ojë të plotë aktivitetin e vlerë</w:t>
            </w:r>
            <w:r w:rsidRPr="00794F66">
              <w:rPr>
                <w:rFonts w:eastAsia="MS Mincho"/>
              </w:rPr>
              <w:t xml:space="preserve">simit pa asnjë kufizim. </w:t>
            </w:r>
          </w:p>
          <w:p w:rsidR="001841AB" w:rsidRDefault="001841AB" w:rsidP="00744B1D">
            <w:pPr>
              <w:pStyle w:val="Paragrafi"/>
              <w:rPr>
                <w:rFonts w:eastAsia="MS Mincho"/>
              </w:rPr>
            </w:pPr>
          </w:p>
          <w:p w:rsidR="001841AB" w:rsidRPr="001A229F" w:rsidRDefault="001841AB" w:rsidP="00744B1D">
            <w:pPr>
              <w:pStyle w:val="Paragrafi"/>
              <w:rPr>
                <w:rFonts w:eastAsia="MS Mincho"/>
              </w:rPr>
            </w:pPr>
            <w:r>
              <w:rPr>
                <w:rFonts w:eastAsia="MS Mincho"/>
              </w:rPr>
              <w:t xml:space="preserve">- </w:t>
            </w:r>
            <w:r w:rsidRPr="00794F66">
              <w:rPr>
                <w:rFonts w:eastAsia="MS Mincho"/>
              </w:rPr>
              <w:t>Shkalla 2. Ka të drejtë</w:t>
            </w:r>
            <w:r>
              <w:rPr>
                <w:rFonts w:eastAsia="MS Mincho"/>
              </w:rPr>
              <w:t xml:space="preserve"> të ushtrojë aktivitetin e vlerë</w:t>
            </w:r>
            <w:r w:rsidRPr="00794F66">
              <w:rPr>
                <w:rFonts w:eastAsia="MS Mincho"/>
              </w:rPr>
              <w:t>simit të pasurive rezidenciale dhe kamerciale.</w:t>
            </w:r>
          </w:p>
          <w:p w:rsidR="001841AB" w:rsidRDefault="001841AB" w:rsidP="00744B1D">
            <w:pPr>
              <w:pStyle w:val="Paragrafi"/>
              <w:rPr>
                <w:rFonts w:eastAsia="MS Mincho"/>
              </w:rPr>
            </w:pP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>
              <w:rPr>
                <w:rFonts w:eastAsia="MS Mincho"/>
              </w:rPr>
              <w:t xml:space="preserve">- </w:t>
            </w:r>
            <w:r w:rsidRPr="00794F66">
              <w:rPr>
                <w:rFonts w:eastAsia="MS Mincho"/>
              </w:rPr>
              <w:t>Shkalla 3. Ka të drejtë</w:t>
            </w:r>
            <w:r>
              <w:rPr>
                <w:rFonts w:eastAsia="MS Mincho"/>
              </w:rPr>
              <w:t xml:space="preserve"> të ushtrojë aktivitetin e vlerësimit</w:t>
            </w:r>
            <w:r w:rsidRPr="00794F66">
              <w:rPr>
                <w:rFonts w:eastAsia="MS Mincho"/>
              </w:rPr>
              <w:t xml:space="preserve"> ose duke</w:t>
            </w:r>
            <w:r>
              <w:rPr>
                <w:rFonts w:eastAsia="MS Mincho"/>
              </w:rPr>
              <w:t xml:space="preserve"> punuar pranë një shoqërie vlerë</w:t>
            </w:r>
            <w:r w:rsidRPr="00794F66">
              <w:rPr>
                <w:rFonts w:eastAsia="MS Mincho"/>
              </w:rPr>
              <w:t>suesish</w:t>
            </w:r>
            <w:r>
              <w:rPr>
                <w:rFonts w:eastAsia="MS Mincho"/>
              </w:rPr>
              <w:t>, ose nën mbikëqyrjen e një vlerësuesi të shkallë</w:t>
            </w:r>
            <w:r w:rsidRPr="00794F66">
              <w:rPr>
                <w:rFonts w:eastAsia="MS Mincho"/>
              </w:rPr>
              <w:t xml:space="preserve">s së parë. </w:t>
            </w: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 w:rsidRPr="00794F66">
              <w:rPr>
                <w:rFonts w:eastAsia="MS Mincho"/>
              </w:rPr>
              <w:t>---------------------------------------------------------------------------------------------------</w:t>
            </w:r>
          </w:p>
          <w:p w:rsidR="001841AB" w:rsidRPr="00794F66" w:rsidRDefault="001841AB" w:rsidP="00744B1D">
            <w:pPr>
              <w:pStyle w:val="Paragrafi"/>
              <w:ind w:firstLine="0"/>
            </w:pP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>
              <w:rPr>
                <w:rFonts w:eastAsia="MS Mincho"/>
              </w:rPr>
              <w:t>Kjo licenc</w:t>
            </w:r>
            <w:r w:rsidRPr="00794F66">
              <w:rPr>
                <w:rFonts w:eastAsia="MS Mincho"/>
              </w:rPr>
              <w:t xml:space="preserve">ë është dhënë në përputhje me </w:t>
            </w:r>
            <w:r>
              <w:rPr>
                <w:rFonts w:eastAsia="MS Mincho"/>
              </w:rPr>
              <w:t xml:space="preserve">vendimin  e Këshillit të Ministrave </w:t>
            </w:r>
            <w:r w:rsidRPr="00794F66">
              <w:rPr>
                <w:rFonts w:eastAsia="MS Mincho"/>
              </w:rPr>
              <w:t>nr.394</w:t>
            </w:r>
            <w:r>
              <w:rPr>
                <w:rFonts w:eastAsia="MS Mincho"/>
              </w:rPr>
              <w:t>,</w:t>
            </w:r>
            <w:r w:rsidRPr="00794F66">
              <w:rPr>
                <w:rFonts w:eastAsia="MS Mincho"/>
              </w:rPr>
              <w:t xml:space="preserve"> da</w:t>
            </w:r>
            <w:r>
              <w:rPr>
                <w:rFonts w:eastAsia="MS Mincho"/>
              </w:rPr>
              <w:t>të 27.5.1996 “Për dhënien e licencave profesionale për vlerë</w:t>
            </w:r>
            <w:r w:rsidRPr="00794F66">
              <w:rPr>
                <w:rFonts w:eastAsia="MS Mincho"/>
              </w:rPr>
              <w:t>simin e pasurive të paluajtshme”.</w:t>
            </w: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>
              <w:rPr>
                <w:rFonts w:eastAsia="MS Mincho"/>
              </w:rPr>
              <w:t>Kjo licencë është pronë e shtetit shqip</w:t>
            </w:r>
            <w:r w:rsidRPr="00794F66">
              <w:rPr>
                <w:rFonts w:eastAsia="MS Mincho"/>
              </w:rPr>
              <w:t xml:space="preserve">tar dhe pas përfundimit të afatit të përdorimit dorëzohet në Ministrinë e Rregullimit të Territorit dhe </w:t>
            </w:r>
            <w:r>
              <w:rPr>
                <w:rFonts w:eastAsia="MS Mincho"/>
              </w:rPr>
              <w:t xml:space="preserve">të </w:t>
            </w:r>
            <w:r w:rsidRPr="00794F66">
              <w:rPr>
                <w:rFonts w:eastAsia="MS Mincho"/>
              </w:rPr>
              <w:t xml:space="preserve">Turizmit. </w:t>
            </w: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>
              <w:rPr>
                <w:rFonts w:eastAsia="MS Mincho"/>
              </w:rPr>
              <w:t>Asnjë person fizik</w:t>
            </w:r>
            <w:r w:rsidRPr="00794F66">
              <w:rPr>
                <w:rFonts w:eastAsia="MS Mincho"/>
              </w:rPr>
              <w:t xml:space="preserve"> apo juridik nuk ka të drejtë ta she</w:t>
            </w:r>
            <w:r>
              <w:rPr>
                <w:rFonts w:eastAsia="MS Mincho"/>
              </w:rPr>
              <w:t>së, ta tjetersojë, apo ta trashëgojë këtë licenc</w:t>
            </w:r>
            <w:r w:rsidRPr="00794F66">
              <w:rPr>
                <w:rFonts w:eastAsia="MS Mincho"/>
              </w:rPr>
              <w:t xml:space="preserve">e nga një </w:t>
            </w:r>
            <w:r>
              <w:rPr>
                <w:rFonts w:eastAsia="MS Mincho"/>
              </w:rPr>
              <w:t>person apo subjekt te një tjetë</w:t>
            </w:r>
            <w:r w:rsidRPr="00794F66">
              <w:rPr>
                <w:rFonts w:eastAsia="MS Mincho"/>
              </w:rPr>
              <w:t>r.</w:t>
            </w: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  <w:rPr>
                <w:rFonts w:eastAsia="MS Mincho"/>
              </w:rPr>
            </w:pPr>
            <w:r>
              <w:rPr>
                <w:rFonts w:eastAsia="MS Mincho"/>
              </w:rPr>
              <w:t>Çdo pe</w:t>
            </w:r>
            <w:r w:rsidRPr="00794F66">
              <w:rPr>
                <w:rFonts w:eastAsia="MS Mincho"/>
              </w:rPr>
              <w:t>rson fizik a juridik</w:t>
            </w:r>
            <w:r>
              <w:rPr>
                <w:rFonts w:eastAsia="MS Mincho"/>
              </w:rPr>
              <w:t>,</w:t>
            </w:r>
            <w:r w:rsidRPr="00794F66">
              <w:rPr>
                <w:rFonts w:eastAsia="MS Mincho"/>
              </w:rPr>
              <w:t xml:space="preserve"> që kryen shkelje të dispozitave ligjore gjatë us</w:t>
            </w:r>
            <w:r>
              <w:rPr>
                <w:rFonts w:eastAsia="MS Mincho"/>
              </w:rPr>
              <w:t>htrimit të aktivitetit për vlerë</w:t>
            </w:r>
            <w:r w:rsidRPr="00794F66">
              <w:rPr>
                <w:rFonts w:eastAsia="MS Mincho"/>
              </w:rPr>
              <w:t>simin e pasurive të paluajtshme</w:t>
            </w:r>
            <w:r>
              <w:rPr>
                <w:rFonts w:eastAsia="MS Mincho"/>
              </w:rPr>
              <w:t>,</w:t>
            </w:r>
            <w:r w:rsidRPr="00794F66">
              <w:rPr>
                <w:rFonts w:eastAsia="MS Mincho"/>
              </w:rPr>
              <w:t xml:space="preserve"> ndëshkohet sipas ligjeve në fuqi. </w:t>
            </w: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</w:pPr>
          </w:p>
          <w:p w:rsidR="001841AB" w:rsidRPr="00794F66" w:rsidRDefault="001841AB" w:rsidP="00744B1D">
            <w:pPr>
              <w:pStyle w:val="Paragrafi"/>
            </w:pPr>
          </w:p>
        </w:tc>
      </w:tr>
    </w:tbl>
    <w:p w:rsidR="001841AB" w:rsidRPr="00794F66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p w:rsidR="001841AB" w:rsidRDefault="001841AB" w:rsidP="001841AB">
      <w:pPr>
        <w:pStyle w:val="Paragrafi"/>
      </w:pPr>
    </w:p>
    <w:sectPr w:rsidR="001841A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41AB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2E63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4B1D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9EC206-A684-45EE-8ACB-ED269100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1AB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3288</Words>
  <Characters>18748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