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1B3" w:rsidRPr="00420C89" w:rsidRDefault="007461B3" w:rsidP="007461B3">
      <w:pPr>
        <w:pStyle w:val="Akti"/>
        <w:rPr>
          <w:lang w:val="sq-AL"/>
        </w:rPr>
      </w:pPr>
      <w:bookmarkStart w:id="0" w:name="_GoBack"/>
      <w:bookmarkEnd w:id="0"/>
      <w:r w:rsidRPr="00420C89">
        <w:rPr>
          <w:lang w:val="sq-AL"/>
        </w:rPr>
        <w:t>URDHËR</w:t>
      </w:r>
    </w:p>
    <w:p w:rsidR="007461B3" w:rsidRPr="00420C89" w:rsidRDefault="007461B3" w:rsidP="007461B3">
      <w:pPr>
        <w:pStyle w:val="NumriData"/>
        <w:rPr>
          <w:lang w:val="sq-AL"/>
        </w:rPr>
      </w:pPr>
      <w:r w:rsidRPr="00420C89">
        <w:rPr>
          <w:lang w:val="sq-AL"/>
        </w:rPr>
        <w:t>Nr.100, datë 16.11.2011</w:t>
      </w:r>
    </w:p>
    <w:p w:rsidR="007461B3" w:rsidRPr="00420C89" w:rsidRDefault="007461B3" w:rsidP="007461B3">
      <w:pPr>
        <w:pStyle w:val="Paragrafi"/>
        <w:rPr>
          <w:lang w:val="sq-AL"/>
        </w:rPr>
      </w:pPr>
    </w:p>
    <w:p w:rsidR="007461B3" w:rsidRPr="00420C89" w:rsidRDefault="007461B3" w:rsidP="007461B3">
      <w:pPr>
        <w:pStyle w:val="Titulli"/>
        <w:rPr>
          <w:lang w:val="sq-AL"/>
        </w:rPr>
      </w:pPr>
      <w:r w:rsidRPr="00420C89">
        <w:rPr>
          <w:lang w:val="sq-AL"/>
        </w:rPr>
        <w:t>PËR IDENTIFIKIMIN E AKTEVE ADMINISTRATIVE TË TIPIT “AUTORIZIM”, QË LËSHOHEN NGA MINISTRAT DHE TITULLARËT E INSTITUCIONEVE QENDRORE</w:t>
      </w:r>
    </w:p>
    <w:p w:rsidR="007461B3" w:rsidRPr="00420C89" w:rsidRDefault="007461B3" w:rsidP="007461B3">
      <w:pPr>
        <w:pStyle w:val="Paragrafi"/>
        <w:rPr>
          <w:lang w:val="sq-AL"/>
        </w:rPr>
      </w:pPr>
    </w:p>
    <w:p w:rsidR="007461B3" w:rsidRPr="00420C89" w:rsidRDefault="007461B3" w:rsidP="007461B3">
      <w:pPr>
        <w:pStyle w:val="Paragrafi"/>
        <w:rPr>
          <w:lang w:val="sq-AL"/>
        </w:rPr>
      </w:pPr>
      <w:r w:rsidRPr="00420C89">
        <w:rPr>
          <w:lang w:val="sq-AL"/>
        </w:rPr>
        <w:t>Në mbështetje të pikës 3 të nenit 102 të Kushtetutës,</w:t>
      </w:r>
    </w:p>
    <w:p w:rsidR="007461B3" w:rsidRPr="00420C89" w:rsidRDefault="007461B3" w:rsidP="007461B3">
      <w:pPr>
        <w:pStyle w:val="Paragrafi"/>
        <w:rPr>
          <w:lang w:val="sq-AL"/>
        </w:rPr>
      </w:pPr>
    </w:p>
    <w:p w:rsidR="007461B3" w:rsidRPr="00420C89" w:rsidRDefault="007461B3" w:rsidP="007461B3">
      <w:pPr>
        <w:pStyle w:val="VENDOSI"/>
        <w:rPr>
          <w:lang w:val="sq-AL"/>
        </w:rPr>
      </w:pPr>
      <w:r w:rsidRPr="00420C89">
        <w:rPr>
          <w:lang w:val="sq-AL"/>
        </w:rPr>
        <w:t>URDHËROJ:</w:t>
      </w:r>
    </w:p>
    <w:p w:rsidR="007461B3" w:rsidRPr="00420C89" w:rsidRDefault="007461B3" w:rsidP="007461B3">
      <w:pPr>
        <w:pStyle w:val="Paragrafi"/>
        <w:rPr>
          <w:lang w:val="sq-AL"/>
        </w:rPr>
      </w:pPr>
    </w:p>
    <w:p w:rsidR="007461B3" w:rsidRPr="00420C89" w:rsidRDefault="007461B3" w:rsidP="007461B3">
      <w:pPr>
        <w:pStyle w:val="Paragrafi"/>
        <w:rPr>
          <w:lang w:val="sq-AL"/>
        </w:rPr>
      </w:pPr>
      <w:r w:rsidRPr="00420C89">
        <w:rPr>
          <w:lang w:val="sq-AL"/>
        </w:rPr>
        <w:t>1. Të gjitha ministritë dhe institucionet qendrore të dërgojnë në Ministrinë e Ekonomisë, Tregtisë dhe Energjetikës, brenda datës 30.11.2011, informacionin e nevojshëm, si më poshtë vijon:</w:t>
      </w:r>
    </w:p>
    <w:p w:rsidR="007461B3" w:rsidRPr="00420C89" w:rsidRDefault="007461B3" w:rsidP="007461B3">
      <w:pPr>
        <w:pStyle w:val="Paragrafi"/>
        <w:rPr>
          <w:lang w:val="sq-AL"/>
        </w:rPr>
      </w:pPr>
      <w:r w:rsidRPr="00420C89">
        <w:rPr>
          <w:lang w:val="sq-AL"/>
        </w:rPr>
        <w:t>a) Listën me të gjitha llojet e autorizimeve, të cilat nuk kalojnë nëpërmjet Qendrës Kombëtare të Licencimit (QKL), të lëshuara nga ministrat dhe titullarët e institucioneve qendrore, sipas legjislacionit në fuqi, në përmbushje të veprimtarisë së tyre funksionale, për subjektet e ndryshme tregtare, që operojnë në Republikën e Shqipërisë.</w:t>
      </w:r>
    </w:p>
    <w:p w:rsidR="007461B3" w:rsidRPr="00420C89" w:rsidRDefault="007461B3" w:rsidP="007461B3">
      <w:pPr>
        <w:pStyle w:val="Paragrafi"/>
        <w:rPr>
          <w:lang w:val="sq-AL"/>
        </w:rPr>
      </w:pPr>
      <w:r>
        <w:rPr>
          <w:lang w:val="sq-AL"/>
        </w:rPr>
        <w:t>b) Të dhëna</w:t>
      </w:r>
      <w:r w:rsidRPr="00420C89">
        <w:rPr>
          <w:lang w:val="sq-AL"/>
        </w:rPr>
        <w:t xml:space="preserve"> për bazën ligjore përkatëse, nga ligji deri tek udhëzimet, si dhe për kriteret e formularët e aplikimeve.</w:t>
      </w:r>
    </w:p>
    <w:p w:rsidR="007461B3" w:rsidRPr="00420C89" w:rsidRDefault="007461B3" w:rsidP="007461B3">
      <w:pPr>
        <w:pStyle w:val="Paragrafi"/>
        <w:rPr>
          <w:lang w:val="sq-AL"/>
        </w:rPr>
      </w:pPr>
      <w:r w:rsidRPr="00420C89">
        <w:rPr>
          <w:lang w:val="sq-AL"/>
        </w:rPr>
        <w:t>c) Listën me të gjitha subjektet e identifikuara, llojin e autorizimeve, sipas fushës së veprimtarive dhe me afatet e vlefshmërisë së tyre, etj., me të cilat këto subjekte janë pajisur për vitet 2009, 2010 dhe 2011.</w:t>
      </w:r>
    </w:p>
    <w:p w:rsidR="007461B3" w:rsidRPr="00420C89" w:rsidRDefault="007461B3" w:rsidP="007461B3">
      <w:pPr>
        <w:pStyle w:val="Paragrafi"/>
        <w:rPr>
          <w:lang w:val="sq-AL"/>
        </w:rPr>
      </w:pPr>
      <w:r w:rsidRPr="00420C89">
        <w:rPr>
          <w:lang w:val="sq-AL"/>
        </w:rPr>
        <w:t>2. Ngarkohet Ministria e Ekonomisë, Tregtisë dhe Energjetikës, që, në bashkëpunim me institucionet përkatëse, në përmbushje të detyrave të Taks Forcës Rregullatore, të hartojë propozime konkrete për eliminimin, thjeshtimin dhe futjen e autorizimeve, brenda trajtimit të institucionit të QKL-së.</w:t>
      </w:r>
    </w:p>
    <w:p w:rsidR="007461B3" w:rsidRPr="00420C89" w:rsidRDefault="007461B3" w:rsidP="007461B3">
      <w:pPr>
        <w:pStyle w:val="Paragrafi"/>
        <w:rPr>
          <w:lang w:val="sq-AL"/>
        </w:rPr>
      </w:pPr>
      <w:r w:rsidRPr="00420C89">
        <w:rPr>
          <w:lang w:val="sq-AL"/>
        </w:rPr>
        <w:t>3. Ngarkohen të gjitha ministritë dhe institucionet qendrore për zbatimin e këtij urdhri.</w:t>
      </w:r>
    </w:p>
    <w:p w:rsidR="007461B3" w:rsidRPr="00420C89" w:rsidRDefault="007461B3" w:rsidP="007461B3">
      <w:pPr>
        <w:pStyle w:val="Paragrafi"/>
        <w:rPr>
          <w:lang w:val="sq-AL"/>
        </w:rPr>
      </w:pPr>
      <w:r w:rsidRPr="00420C89">
        <w:rPr>
          <w:lang w:val="sq-AL"/>
        </w:rPr>
        <w:t>Ky urdhër hyn në fuqi menjëherë.</w:t>
      </w:r>
    </w:p>
    <w:p w:rsidR="007461B3" w:rsidRPr="00420C89" w:rsidRDefault="007461B3" w:rsidP="007461B3">
      <w:pPr>
        <w:pStyle w:val="Autoriteti"/>
        <w:rPr>
          <w:lang w:val="sq-AL"/>
        </w:rPr>
      </w:pPr>
      <w:r w:rsidRPr="00420C89">
        <w:rPr>
          <w:lang w:val="sq-AL"/>
        </w:rPr>
        <w:t>KRYEMINISTRI</w:t>
      </w:r>
    </w:p>
    <w:p w:rsidR="007461B3" w:rsidRPr="00420C89" w:rsidRDefault="007461B3" w:rsidP="007461B3">
      <w:pPr>
        <w:pStyle w:val="AutoritetiEmer"/>
        <w:rPr>
          <w:lang w:val="sq-AL"/>
        </w:rPr>
      </w:pPr>
      <w:r w:rsidRPr="00420C89">
        <w:rPr>
          <w:lang w:val="sq-AL"/>
        </w:rPr>
        <w:t>Sali Berisha</w:t>
      </w:r>
    </w:p>
    <w:sectPr w:rsidR="007461B3" w:rsidRPr="00420C8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461B3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45CF7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461B3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43088F-83FE-4A06-8AA2-C08101A23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7461B3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7461B3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7461B3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7461B3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URDHËR</vt:lpstr>
    </vt:vector>
  </TitlesOfParts>
  <Company>QPZ</Company>
  <LinksUpToDate>false</LinksUpToDate>
  <CharactersWithSpaces>1534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URDHËR</dc:title>
  <dc:subject/>
  <dc:creator>n.fagu</dc:creator>
  <cp:keywords/>
  <dc:description/>
  <cp:lastModifiedBy>QBZ Admin</cp:lastModifiedBy>
  <cp:revision>2</cp:revision>
  <dcterms:created xsi:type="dcterms:W3CDTF">2019-03-19T14:56:00Z</dcterms:created>
  <dcterms:modified xsi:type="dcterms:W3CDTF">2019-03-19T14:56:00Z</dcterms:modified>
</cp:coreProperties>
</file>